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518F4" w14:textId="3FDDDFE7" w:rsidR="00C15213" w:rsidRPr="00DA595D" w:rsidRDefault="00C15213" w:rsidP="0020158A">
      <w:pPr>
        <w:pageBreakBefore/>
        <w:spacing w:after="0" w:line="240" w:lineRule="auto"/>
        <w:ind w:firstLine="5245"/>
        <w:rPr>
          <w:rFonts w:cs="Times New Roman"/>
          <w:sz w:val="20"/>
          <w:szCs w:val="20"/>
        </w:rPr>
      </w:pPr>
      <w:r w:rsidRPr="00DA595D">
        <w:rPr>
          <w:rFonts w:cs="Times New Roman"/>
          <w:sz w:val="20"/>
          <w:szCs w:val="20"/>
        </w:rPr>
        <w:t>ПРИЛОЖЕНИЕ</w:t>
      </w:r>
      <w:r w:rsidR="008155D4" w:rsidRPr="00DA595D">
        <w:rPr>
          <w:rFonts w:cs="Times New Roman"/>
          <w:sz w:val="20"/>
          <w:szCs w:val="20"/>
        </w:rPr>
        <w:t xml:space="preserve"> № 5</w:t>
      </w:r>
    </w:p>
    <w:p w14:paraId="664B32D0" w14:textId="1865386E" w:rsidR="00C15213" w:rsidRPr="00DA595D" w:rsidRDefault="00C15213" w:rsidP="0020158A">
      <w:pPr>
        <w:spacing w:after="0" w:line="240" w:lineRule="auto"/>
        <w:ind w:firstLine="5245"/>
        <w:rPr>
          <w:rFonts w:cs="Times New Roman"/>
          <w:sz w:val="20"/>
          <w:szCs w:val="20"/>
        </w:rPr>
      </w:pPr>
      <w:r w:rsidRPr="00DA595D">
        <w:rPr>
          <w:rFonts w:cs="Times New Roman"/>
          <w:sz w:val="20"/>
          <w:szCs w:val="20"/>
        </w:rPr>
        <w:t xml:space="preserve">к решению Совета муниципального </w:t>
      </w:r>
    </w:p>
    <w:p w14:paraId="6DE93E29" w14:textId="7E32985E" w:rsidR="00C15213" w:rsidRPr="00DA595D" w:rsidRDefault="00C15213" w:rsidP="0020158A">
      <w:pPr>
        <w:spacing w:after="0" w:line="240" w:lineRule="auto"/>
        <w:ind w:firstLine="5245"/>
        <w:rPr>
          <w:rFonts w:cs="Times New Roman"/>
          <w:sz w:val="20"/>
          <w:szCs w:val="20"/>
        </w:rPr>
      </w:pPr>
      <w:r w:rsidRPr="00DA595D">
        <w:rPr>
          <w:rFonts w:cs="Times New Roman"/>
          <w:sz w:val="20"/>
          <w:szCs w:val="20"/>
        </w:rPr>
        <w:t xml:space="preserve">образования Крымский район </w:t>
      </w:r>
    </w:p>
    <w:p w14:paraId="28029A9D" w14:textId="0DE6CCE4" w:rsidR="00C15213" w:rsidRPr="00DA595D" w:rsidRDefault="00C15213" w:rsidP="0020158A">
      <w:pPr>
        <w:spacing w:after="0" w:line="240" w:lineRule="auto"/>
        <w:ind w:firstLine="5245"/>
        <w:rPr>
          <w:rFonts w:cs="Times New Roman"/>
          <w:sz w:val="20"/>
          <w:szCs w:val="20"/>
        </w:rPr>
      </w:pPr>
      <w:r w:rsidRPr="00DA595D">
        <w:rPr>
          <w:rFonts w:cs="Times New Roman"/>
          <w:sz w:val="20"/>
          <w:szCs w:val="20"/>
        </w:rPr>
        <w:t>от ______________ № _________</w:t>
      </w:r>
    </w:p>
    <w:p w14:paraId="79264013" w14:textId="77777777" w:rsidR="00C15213" w:rsidRPr="00DA595D" w:rsidRDefault="00C15213" w:rsidP="0020158A">
      <w:pPr>
        <w:spacing w:after="0" w:line="240" w:lineRule="auto"/>
        <w:ind w:left="284" w:right="283"/>
        <w:contextualSpacing/>
        <w:jc w:val="center"/>
        <w:rPr>
          <w:rFonts w:eastAsia="Calibri" w:cs="Times New Roman"/>
          <w:sz w:val="20"/>
          <w:szCs w:val="20"/>
        </w:rPr>
      </w:pPr>
    </w:p>
    <w:p w14:paraId="157EF6D9" w14:textId="77777777" w:rsidR="00C15213" w:rsidRPr="00DA595D" w:rsidRDefault="00C15213" w:rsidP="0020158A">
      <w:pPr>
        <w:spacing w:after="0" w:line="240" w:lineRule="auto"/>
        <w:ind w:left="284" w:right="283"/>
        <w:contextualSpacing/>
        <w:jc w:val="center"/>
        <w:rPr>
          <w:rFonts w:eastAsia="Calibri" w:cs="Times New Roman"/>
          <w:sz w:val="20"/>
          <w:szCs w:val="20"/>
        </w:rPr>
      </w:pPr>
    </w:p>
    <w:p w14:paraId="42D0A931" w14:textId="77777777" w:rsidR="00C15213" w:rsidRPr="00DA595D" w:rsidRDefault="00C15213" w:rsidP="0020158A">
      <w:pPr>
        <w:spacing w:after="0" w:line="240" w:lineRule="auto"/>
        <w:ind w:left="284" w:right="283"/>
        <w:contextualSpacing/>
        <w:jc w:val="center"/>
        <w:rPr>
          <w:rFonts w:eastAsia="Calibri" w:cs="Times New Roman"/>
          <w:sz w:val="20"/>
          <w:szCs w:val="20"/>
        </w:rPr>
      </w:pPr>
    </w:p>
    <w:p w14:paraId="59F785C8" w14:textId="77777777" w:rsidR="00C15213" w:rsidRPr="00DA595D" w:rsidRDefault="00C15213" w:rsidP="0020158A">
      <w:pPr>
        <w:spacing w:after="0" w:line="240" w:lineRule="auto"/>
        <w:ind w:left="284" w:right="283"/>
        <w:contextualSpacing/>
        <w:jc w:val="center"/>
        <w:rPr>
          <w:rFonts w:eastAsia="Calibri" w:cs="Times New Roman"/>
          <w:sz w:val="20"/>
          <w:szCs w:val="20"/>
        </w:rPr>
      </w:pPr>
    </w:p>
    <w:p w14:paraId="07D4205A" w14:textId="77777777" w:rsidR="00C15213" w:rsidRPr="00DA595D" w:rsidRDefault="00C15213" w:rsidP="0020158A">
      <w:pPr>
        <w:spacing w:after="0" w:line="240" w:lineRule="auto"/>
        <w:ind w:left="284" w:right="283"/>
        <w:contextualSpacing/>
        <w:jc w:val="center"/>
        <w:rPr>
          <w:rFonts w:eastAsia="Calibri" w:cs="Times New Roman"/>
          <w:sz w:val="20"/>
          <w:szCs w:val="20"/>
        </w:rPr>
      </w:pPr>
    </w:p>
    <w:p w14:paraId="6FE9D63D" w14:textId="77777777" w:rsidR="00C15213" w:rsidRPr="00DA595D" w:rsidRDefault="00C15213" w:rsidP="0020158A">
      <w:pPr>
        <w:spacing w:after="0" w:line="240" w:lineRule="auto"/>
        <w:ind w:left="284" w:right="283"/>
        <w:contextualSpacing/>
        <w:jc w:val="center"/>
        <w:rPr>
          <w:rFonts w:eastAsia="Calibri" w:cs="Times New Roman"/>
          <w:sz w:val="20"/>
          <w:szCs w:val="20"/>
        </w:rPr>
      </w:pPr>
    </w:p>
    <w:p w14:paraId="78CCCF2D" w14:textId="77777777" w:rsidR="00C15213" w:rsidRPr="00DA595D" w:rsidRDefault="00C15213" w:rsidP="0020158A">
      <w:pPr>
        <w:spacing w:after="0" w:line="240" w:lineRule="auto"/>
        <w:ind w:left="284" w:right="283"/>
        <w:contextualSpacing/>
        <w:jc w:val="center"/>
        <w:rPr>
          <w:rFonts w:eastAsia="Calibri" w:cs="Times New Roman"/>
          <w:sz w:val="20"/>
          <w:szCs w:val="20"/>
        </w:rPr>
      </w:pPr>
    </w:p>
    <w:p w14:paraId="3199D876" w14:textId="77777777" w:rsidR="0020158A" w:rsidRPr="00DA595D" w:rsidRDefault="0020158A" w:rsidP="0020158A">
      <w:pPr>
        <w:spacing w:after="0" w:line="240" w:lineRule="auto"/>
        <w:ind w:left="284" w:right="283"/>
        <w:contextualSpacing/>
        <w:jc w:val="center"/>
        <w:rPr>
          <w:rFonts w:eastAsia="Calibri" w:cs="Times New Roman"/>
          <w:sz w:val="20"/>
          <w:szCs w:val="20"/>
        </w:rPr>
      </w:pPr>
    </w:p>
    <w:p w14:paraId="7611E2A8" w14:textId="77777777" w:rsidR="0020158A" w:rsidRPr="00DA595D" w:rsidRDefault="0020158A" w:rsidP="0020158A">
      <w:pPr>
        <w:spacing w:after="0" w:line="240" w:lineRule="auto"/>
        <w:ind w:left="284" w:right="283"/>
        <w:contextualSpacing/>
        <w:jc w:val="center"/>
        <w:rPr>
          <w:rFonts w:eastAsia="Calibri" w:cs="Times New Roman"/>
          <w:sz w:val="20"/>
          <w:szCs w:val="20"/>
        </w:rPr>
      </w:pPr>
    </w:p>
    <w:p w14:paraId="2731454A" w14:textId="77777777" w:rsidR="0020158A" w:rsidRPr="00DA595D" w:rsidRDefault="0020158A" w:rsidP="0020158A">
      <w:pPr>
        <w:spacing w:after="0" w:line="240" w:lineRule="auto"/>
        <w:ind w:left="284" w:right="283"/>
        <w:contextualSpacing/>
        <w:jc w:val="center"/>
        <w:rPr>
          <w:rFonts w:eastAsia="Calibri" w:cs="Times New Roman"/>
          <w:sz w:val="20"/>
          <w:szCs w:val="20"/>
        </w:rPr>
      </w:pPr>
    </w:p>
    <w:p w14:paraId="283BDDE8" w14:textId="77777777" w:rsidR="0020158A" w:rsidRPr="00DA595D" w:rsidRDefault="0020158A" w:rsidP="0020158A">
      <w:pPr>
        <w:spacing w:after="0" w:line="240" w:lineRule="auto"/>
        <w:ind w:left="284" w:right="283"/>
        <w:contextualSpacing/>
        <w:jc w:val="center"/>
        <w:rPr>
          <w:rFonts w:eastAsia="Calibri" w:cs="Times New Roman"/>
          <w:sz w:val="20"/>
          <w:szCs w:val="20"/>
        </w:rPr>
      </w:pPr>
    </w:p>
    <w:p w14:paraId="1BBCE5B3" w14:textId="77777777" w:rsidR="0020158A" w:rsidRPr="00DA595D" w:rsidRDefault="0020158A" w:rsidP="0020158A">
      <w:pPr>
        <w:spacing w:after="0" w:line="240" w:lineRule="auto"/>
        <w:ind w:left="284" w:right="283"/>
        <w:contextualSpacing/>
        <w:jc w:val="center"/>
        <w:rPr>
          <w:rFonts w:eastAsia="Calibri" w:cs="Times New Roman"/>
          <w:sz w:val="20"/>
          <w:szCs w:val="20"/>
        </w:rPr>
      </w:pPr>
    </w:p>
    <w:p w14:paraId="38C4C464" w14:textId="77777777" w:rsidR="0020158A" w:rsidRPr="00DA595D" w:rsidRDefault="0020158A" w:rsidP="0020158A">
      <w:pPr>
        <w:spacing w:after="0" w:line="240" w:lineRule="auto"/>
        <w:ind w:left="284" w:right="283"/>
        <w:contextualSpacing/>
        <w:jc w:val="center"/>
        <w:rPr>
          <w:rFonts w:eastAsia="Calibri" w:cs="Times New Roman"/>
          <w:sz w:val="20"/>
          <w:szCs w:val="20"/>
        </w:rPr>
      </w:pPr>
    </w:p>
    <w:p w14:paraId="6434FCA3" w14:textId="77777777" w:rsidR="00C15213" w:rsidRPr="00DA595D" w:rsidRDefault="00C15213" w:rsidP="0020158A">
      <w:pPr>
        <w:spacing w:after="0" w:line="240" w:lineRule="auto"/>
        <w:ind w:left="284" w:right="283"/>
        <w:contextualSpacing/>
        <w:jc w:val="center"/>
        <w:rPr>
          <w:rFonts w:eastAsia="Calibri" w:cs="Times New Roman"/>
          <w:sz w:val="20"/>
          <w:szCs w:val="20"/>
        </w:rPr>
      </w:pPr>
    </w:p>
    <w:p w14:paraId="5FCCECD4" w14:textId="77777777" w:rsidR="00C15213" w:rsidRPr="00DA595D" w:rsidRDefault="00C15213" w:rsidP="0020158A">
      <w:pPr>
        <w:spacing w:after="0" w:line="240" w:lineRule="auto"/>
        <w:ind w:left="284" w:right="283"/>
        <w:contextualSpacing/>
        <w:jc w:val="center"/>
        <w:rPr>
          <w:rFonts w:eastAsia="Calibri" w:cs="Times New Roman"/>
          <w:sz w:val="20"/>
          <w:szCs w:val="20"/>
        </w:rPr>
      </w:pPr>
    </w:p>
    <w:p w14:paraId="57DA4716" w14:textId="04BD75F5" w:rsidR="00D5712B" w:rsidRPr="00DA595D" w:rsidRDefault="00C15213" w:rsidP="0020158A">
      <w:pPr>
        <w:spacing w:after="0" w:line="240" w:lineRule="auto"/>
        <w:ind w:left="284" w:right="283"/>
        <w:contextualSpacing/>
        <w:jc w:val="center"/>
        <w:rPr>
          <w:rFonts w:eastAsia="Calibri" w:cs="Times New Roman"/>
          <w:sz w:val="28"/>
          <w:szCs w:val="20"/>
        </w:rPr>
      </w:pPr>
      <w:r w:rsidRPr="00DA595D">
        <w:rPr>
          <w:rFonts w:eastAsia="Calibri" w:cs="Times New Roman"/>
          <w:sz w:val="28"/>
          <w:szCs w:val="20"/>
        </w:rPr>
        <w:t xml:space="preserve">Правила землепользования и застройки </w:t>
      </w:r>
      <w:r w:rsidR="002423DE" w:rsidRPr="00DA595D">
        <w:rPr>
          <w:rFonts w:eastAsia="Calibri" w:cs="Times New Roman"/>
          <w:sz w:val="28"/>
          <w:szCs w:val="20"/>
        </w:rPr>
        <w:t>Нижнебаканского</w:t>
      </w:r>
      <w:r w:rsidRPr="00DA595D">
        <w:rPr>
          <w:rFonts w:eastAsia="Calibri" w:cs="Times New Roman"/>
          <w:sz w:val="28"/>
          <w:szCs w:val="20"/>
        </w:rPr>
        <w:t xml:space="preserve"> сельского поселения Крымского района</w:t>
      </w:r>
    </w:p>
    <w:p w14:paraId="7695C961" w14:textId="77777777" w:rsidR="00C15213" w:rsidRPr="00DA595D" w:rsidRDefault="00C15213" w:rsidP="0020158A">
      <w:pPr>
        <w:spacing w:after="0" w:line="240" w:lineRule="auto"/>
        <w:jc w:val="center"/>
        <w:rPr>
          <w:rFonts w:cs="Times New Roman"/>
          <w:sz w:val="20"/>
          <w:szCs w:val="20"/>
          <w:lang w:eastAsia="ar-SA"/>
        </w:rPr>
      </w:pPr>
    </w:p>
    <w:p w14:paraId="5C05C383" w14:textId="77777777" w:rsidR="00C15213" w:rsidRPr="00DA595D" w:rsidRDefault="00C15213" w:rsidP="0020158A">
      <w:pPr>
        <w:spacing w:after="0" w:line="240" w:lineRule="auto"/>
        <w:jc w:val="center"/>
        <w:rPr>
          <w:rFonts w:cs="Times New Roman"/>
          <w:sz w:val="20"/>
          <w:szCs w:val="20"/>
          <w:lang w:eastAsia="ar-SA"/>
        </w:rPr>
      </w:pPr>
    </w:p>
    <w:p w14:paraId="642A6D1A" w14:textId="77777777" w:rsidR="00C15213" w:rsidRPr="00DA595D" w:rsidRDefault="00C15213" w:rsidP="0020158A">
      <w:pPr>
        <w:spacing w:after="0" w:line="240" w:lineRule="auto"/>
        <w:jc w:val="center"/>
        <w:rPr>
          <w:rFonts w:cs="Times New Roman"/>
          <w:sz w:val="20"/>
          <w:szCs w:val="20"/>
          <w:lang w:eastAsia="ar-SA"/>
        </w:rPr>
      </w:pPr>
    </w:p>
    <w:p w14:paraId="4AA86998" w14:textId="77777777" w:rsidR="00C15213" w:rsidRPr="00DA595D" w:rsidRDefault="00C15213" w:rsidP="0020158A">
      <w:pPr>
        <w:spacing w:after="0" w:line="240" w:lineRule="auto"/>
        <w:jc w:val="center"/>
        <w:rPr>
          <w:rFonts w:cs="Times New Roman"/>
          <w:sz w:val="20"/>
          <w:szCs w:val="20"/>
          <w:lang w:eastAsia="ar-SA"/>
        </w:rPr>
      </w:pPr>
    </w:p>
    <w:p w14:paraId="39E7BC51" w14:textId="77777777" w:rsidR="00C15213" w:rsidRPr="00DA595D" w:rsidRDefault="00C15213" w:rsidP="0020158A">
      <w:pPr>
        <w:spacing w:after="0" w:line="240" w:lineRule="auto"/>
        <w:jc w:val="center"/>
        <w:rPr>
          <w:rFonts w:cs="Times New Roman"/>
          <w:sz w:val="20"/>
          <w:szCs w:val="20"/>
          <w:lang w:eastAsia="ar-SA"/>
        </w:rPr>
      </w:pPr>
    </w:p>
    <w:p w14:paraId="0A304FF0" w14:textId="77777777" w:rsidR="00C15213" w:rsidRPr="00DA595D" w:rsidRDefault="00C15213" w:rsidP="0020158A">
      <w:pPr>
        <w:spacing w:after="0" w:line="240" w:lineRule="auto"/>
        <w:jc w:val="center"/>
        <w:rPr>
          <w:rFonts w:cs="Times New Roman"/>
          <w:sz w:val="20"/>
          <w:szCs w:val="20"/>
          <w:lang w:eastAsia="ar-SA"/>
        </w:rPr>
      </w:pPr>
    </w:p>
    <w:p w14:paraId="7A775BDD" w14:textId="77777777" w:rsidR="00C15213" w:rsidRPr="00DA595D" w:rsidRDefault="00C15213" w:rsidP="0020158A">
      <w:pPr>
        <w:spacing w:after="0" w:line="240" w:lineRule="auto"/>
        <w:jc w:val="center"/>
        <w:rPr>
          <w:rFonts w:cs="Times New Roman"/>
          <w:sz w:val="20"/>
          <w:szCs w:val="20"/>
          <w:lang w:eastAsia="ar-SA"/>
        </w:rPr>
      </w:pPr>
    </w:p>
    <w:p w14:paraId="500C1788" w14:textId="77777777" w:rsidR="00C15213" w:rsidRPr="00DA595D" w:rsidRDefault="00C15213" w:rsidP="0020158A">
      <w:pPr>
        <w:spacing w:after="0" w:line="240" w:lineRule="auto"/>
        <w:jc w:val="center"/>
        <w:rPr>
          <w:rFonts w:cs="Times New Roman"/>
          <w:sz w:val="20"/>
          <w:szCs w:val="20"/>
          <w:lang w:eastAsia="ar-SA"/>
        </w:rPr>
      </w:pPr>
    </w:p>
    <w:p w14:paraId="7AEFAC1F" w14:textId="77777777" w:rsidR="00C15213" w:rsidRPr="00DA595D" w:rsidRDefault="00C15213" w:rsidP="0020158A">
      <w:pPr>
        <w:spacing w:after="0" w:line="240" w:lineRule="auto"/>
        <w:jc w:val="center"/>
        <w:rPr>
          <w:rFonts w:cs="Times New Roman"/>
          <w:sz w:val="20"/>
          <w:szCs w:val="20"/>
          <w:lang w:eastAsia="ar-SA"/>
        </w:rPr>
      </w:pPr>
    </w:p>
    <w:p w14:paraId="57AB1ACB" w14:textId="77777777" w:rsidR="00C15213" w:rsidRPr="00DA595D" w:rsidRDefault="00C15213" w:rsidP="0020158A">
      <w:pPr>
        <w:spacing w:after="0" w:line="240" w:lineRule="auto"/>
        <w:jc w:val="center"/>
        <w:rPr>
          <w:rFonts w:cs="Times New Roman"/>
          <w:sz w:val="20"/>
          <w:szCs w:val="20"/>
          <w:lang w:eastAsia="ar-SA"/>
        </w:rPr>
      </w:pPr>
    </w:p>
    <w:p w14:paraId="5A2FCF90" w14:textId="77777777" w:rsidR="00C15213" w:rsidRPr="00DA595D" w:rsidRDefault="00C15213" w:rsidP="0020158A">
      <w:pPr>
        <w:spacing w:after="0" w:line="240" w:lineRule="auto"/>
        <w:jc w:val="center"/>
        <w:rPr>
          <w:rFonts w:cs="Times New Roman"/>
          <w:sz w:val="20"/>
          <w:szCs w:val="20"/>
          <w:lang w:eastAsia="ar-SA"/>
        </w:rPr>
      </w:pPr>
    </w:p>
    <w:p w14:paraId="773A9DC7" w14:textId="77777777" w:rsidR="00C15213" w:rsidRPr="00DA595D" w:rsidRDefault="00C15213" w:rsidP="0020158A">
      <w:pPr>
        <w:spacing w:after="0" w:line="240" w:lineRule="auto"/>
        <w:jc w:val="center"/>
        <w:rPr>
          <w:rFonts w:cs="Times New Roman"/>
          <w:sz w:val="20"/>
          <w:szCs w:val="20"/>
          <w:lang w:eastAsia="ar-SA"/>
        </w:rPr>
      </w:pPr>
    </w:p>
    <w:p w14:paraId="1EC3CCA9" w14:textId="77777777" w:rsidR="00C15213" w:rsidRPr="00DA595D" w:rsidRDefault="00C15213" w:rsidP="0020158A">
      <w:pPr>
        <w:spacing w:after="0" w:line="240" w:lineRule="auto"/>
        <w:jc w:val="center"/>
        <w:rPr>
          <w:rFonts w:cs="Times New Roman"/>
          <w:sz w:val="20"/>
          <w:szCs w:val="20"/>
          <w:lang w:eastAsia="ar-SA"/>
        </w:rPr>
      </w:pPr>
    </w:p>
    <w:p w14:paraId="588F427D" w14:textId="77777777" w:rsidR="00C15213" w:rsidRPr="00DA595D" w:rsidRDefault="00C15213" w:rsidP="0020158A">
      <w:pPr>
        <w:spacing w:after="0" w:line="240" w:lineRule="auto"/>
        <w:jc w:val="center"/>
        <w:rPr>
          <w:rFonts w:cs="Times New Roman"/>
          <w:sz w:val="20"/>
          <w:szCs w:val="20"/>
          <w:lang w:eastAsia="ar-SA"/>
        </w:rPr>
      </w:pPr>
    </w:p>
    <w:p w14:paraId="6FAF0B4A" w14:textId="77777777" w:rsidR="0020158A" w:rsidRPr="00DA595D" w:rsidRDefault="0020158A" w:rsidP="0020158A">
      <w:pPr>
        <w:spacing w:after="0" w:line="240" w:lineRule="auto"/>
        <w:jc w:val="center"/>
        <w:rPr>
          <w:rFonts w:cs="Times New Roman"/>
          <w:sz w:val="20"/>
          <w:szCs w:val="20"/>
          <w:lang w:eastAsia="ar-SA"/>
        </w:rPr>
      </w:pPr>
    </w:p>
    <w:p w14:paraId="2951035B" w14:textId="77777777" w:rsidR="0020158A" w:rsidRPr="00DA595D" w:rsidRDefault="0020158A" w:rsidP="0020158A">
      <w:pPr>
        <w:spacing w:after="0" w:line="240" w:lineRule="auto"/>
        <w:jc w:val="center"/>
        <w:rPr>
          <w:rFonts w:cs="Times New Roman"/>
          <w:sz w:val="20"/>
          <w:szCs w:val="20"/>
          <w:lang w:eastAsia="ar-SA"/>
        </w:rPr>
      </w:pPr>
    </w:p>
    <w:p w14:paraId="23FA7C13" w14:textId="77777777" w:rsidR="0020158A" w:rsidRPr="00DA595D" w:rsidRDefault="0020158A" w:rsidP="0020158A">
      <w:pPr>
        <w:spacing w:after="0" w:line="240" w:lineRule="auto"/>
        <w:jc w:val="center"/>
        <w:rPr>
          <w:rFonts w:cs="Times New Roman"/>
          <w:sz w:val="20"/>
          <w:szCs w:val="20"/>
          <w:lang w:eastAsia="ar-SA"/>
        </w:rPr>
      </w:pPr>
    </w:p>
    <w:p w14:paraId="5B76995A" w14:textId="77777777" w:rsidR="0020158A" w:rsidRPr="00DA595D" w:rsidRDefault="0020158A" w:rsidP="0020158A">
      <w:pPr>
        <w:spacing w:after="0" w:line="240" w:lineRule="auto"/>
        <w:jc w:val="center"/>
        <w:rPr>
          <w:rFonts w:cs="Times New Roman"/>
          <w:sz w:val="20"/>
          <w:szCs w:val="20"/>
          <w:lang w:eastAsia="ar-SA"/>
        </w:rPr>
      </w:pPr>
    </w:p>
    <w:p w14:paraId="6FE5F13A" w14:textId="77777777" w:rsidR="0020158A" w:rsidRPr="00DA595D" w:rsidRDefault="0020158A" w:rsidP="0020158A">
      <w:pPr>
        <w:spacing w:after="0" w:line="240" w:lineRule="auto"/>
        <w:jc w:val="center"/>
        <w:rPr>
          <w:rFonts w:cs="Times New Roman"/>
          <w:sz w:val="20"/>
          <w:szCs w:val="20"/>
          <w:lang w:eastAsia="ar-SA"/>
        </w:rPr>
      </w:pPr>
    </w:p>
    <w:p w14:paraId="63642E9C" w14:textId="77777777" w:rsidR="0020158A" w:rsidRPr="00DA595D" w:rsidRDefault="0020158A" w:rsidP="0020158A">
      <w:pPr>
        <w:spacing w:after="0" w:line="240" w:lineRule="auto"/>
        <w:jc w:val="center"/>
        <w:rPr>
          <w:rFonts w:cs="Times New Roman"/>
          <w:sz w:val="20"/>
          <w:szCs w:val="20"/>
          <w:lang w:eastAsia="ar-SA"/>
        </w:rPr>
      </w:pPr>
    </w:p>
    <w:p w14:paraId="155D1049" w14:textId="77777777" w:rsidR="0020158A" w:rsidRPr="00DA595D" w:rsidRDefault="0020158A" w:rsidP="0020158A">
      <w:pPr>
        <w:spacing w:after="0" w:line="240" w:lineRule="auto"/>
        <w:jc w:val="center"/>
        <w:rPr>
          <w:rFonts w:cs="Times New Roman"/>
          <w:sz w:val="20"/>
          <w:szCs w:val="20"/>
          <w:lang w:eastAsia="ar-SA"/>
        </w:rPr>
      </w:pPr>
    </w:p>
    <w:p w14:paraId="2E466C6E" w14:textId="77777777" w:rsidR="0020158A" w:rsidRPr="00DA595D" w:rsidRDefault="0020158A" w:rsidP="0020158A">
      <w:pPr>
        <w:spacing w:after="0" w:line="240" w:lineRule="auto"/>
        <w:jc w:val="center"/>
        <w:rPr>
          <w:rFonts w:cs="Times New Roman"/>
          <w:sz w:val="20"/>
          <w:szCs w:val="20"/>
          <w:lang w:eastAsia="ar-SA"/>
        </w:rPr>
      </w:pPr>
    </w:p>
    <w:p w14:paraId="5EBA7C5E" w14:textId="77777777" w:rsidR="0020158A" w:rsidRPr="00DA595D" w:rsidRDefault="0020158A" w:rsidP="0020158A">
      <w:pPr>
        <w:spacing w:after="0" w:line="240" w:lineRule="auto"/>
        <w:jc w:val="center"/>
        <w:rPr>
          <w:rFonts w:cs="Times New Roman"/>
          <w:sz w:val="20"/>
          <w:szCs w:val="20"/>
          <w:lang w:eastAsia="ar-SA"/>
        </w:rPr>
      </w:pPr>
    </w:p>
    <w:p w14:paraId="33421C22" w14:textId="77777777" w:rsidR="0020158A" w:rsidRPr="00DA595D" w:rsidRDefault="0020158A" w:rsidP="0020158A">
      <w:pPr>
        <w:spacing w:after="0" w:line="240" w:lineRule="auto"/>
        <w:jc w:val="center"/>
        <w:rPr>
          <w:rFonts w:cs="Times New Roman"/>
          <w:sz w:val="20"/>
          <w:szCs w:val="20"/>
          <w:lang w:eastAsia="ar-SA"/>
        </w:rPr>
      </w:pPr>
    </w:p>
    <w:p w14:paraId="0A3E131B" w14:textId="77777777" w:rsidR="0020158A" w:rsidRPr="00DA595D" w:rsidRDefault="0020158A" w:rsidP="0020158A">
      <w:pPr>
        <w:spacing w:after="0" w:line="240" w:lineRule="auto"/>
        <w:jc w:val="center"/>
        <w:rPr>
          <w:rFonts w:cs="Times New Roman"/>
          <w:sz w:val="20"/>
          <w:szCs w:val="20"/>
          <w:lang w:eastAsia="ar-SA"/>
        </w:rPr>
      </w:pPr>
    </w:p>
    <w:p w14:paraId="0A6FA29E" w14:textId="77777777" w:rsidR="0020158A" w:rsidRPr="00DA595D" w:rsidRDefault="0020158A" w:rsidP="0020158A">
      <w:pPr>
        <w:spacing w:after="0" w:line="240" w:lineRule="auto"/>
        <w:jc w:val="center"/>
        <w:rPr>
          <w:rFonts w:cs="Times New Roman"/>
          <w:sz w:val="20"/>
          <w:szCs w:val="20"/>
          <w:lang w:eastAsia="ar-SA"/>
        </w:rPr>
      </w:pPr>
    </w:p>
    <w:p w14:paraId="77BE3686" w14:textId="77777777" w:rsidR="0020158A" w:rsidRPr="00DA595D" w:rsidRDefault="0020158A" w:rsidP="0020158A">
      <w:pPr>
        <w:spacing w:after="0" w:line="240" w:lineRule="auto"/>
        <w:jc w:val="center"/>
        <w:rPr>
          <w:rFonts w:cs="Times New Roman"/>
          <w:sz w:val="20"/>
          <w:szCs w:val="20"/>
          <w:lang w:eastAsia="ar-SA"/>
        </w:rPr>
      </w:pPr>
    </w:p>
    <w:p w14:paraId="573EBC8C" w14:textId="77777777" w:rsidR="0020158A" w:rsidRPr="00DA595D" w:rsidRDefault="0020158A" w:rsidP="0020158A">
      <w:pPr>
        <w:spacing w:after="0" w:line="240" w:lineRule="auto"/>
        <w:jc w:val="center"/>
        <w:rPr>
          <w:rFonts w:cs="Times New Roman"/>
          <w:sz w:val="20"/>
          <w:szCs w:val="20"/>
          <w:lang w:eastAsia="ar-SA"/>
        </w:rPr>
      </w:pPr>
    </w:p>
    <w:p w14:paraId="1CD42918" w14:textId="77777777" w:rsidR="0020158A" w:rsidRPr="00DA595D" w:rsidRDefault="0020158A" w:rsidP="0020158A">
      <w:pPr>
        <w:spacing w:after="0" w:line="240" w:lineRule="auto"/>
        <w:jc w:val="center"/>
        <w:rPr>
          <w:rFonts w:cs="Times New Roman"/>
          <w:sz w:val="20"/>
          <w:szCs w:val="20"/>
          <w:lang w:eastAsia="ar-SA"/>
        </w:rPr>
      </w:pPr>
    </w:p>
    <w:p w14:paraId="0AF6A01D" w14:textId="77777777" w:rsidR="00C15213" w:rsidRPr="00DA595D" w:rsidRDefault="00C15213" w:rsidP="0020158A">
      <w:pPr>
        <w:spacing w:after="0" w:line="240" w:lineRule="auto"/>
        <w:jc w:val="center"/>
        <w:rPr>
          <w:rFonts w:cs="Times New Roman"/>
          <w:sz w:val="20"/>
          <w:szCs w:val="20"/>
          <w:lang w:eastAsia="ar-SA"/>
        </w:rPr>
      </w:pPr>
    </w:p>
    <w:p w14:paraId="32691ED3" w14:textId="77777777" w:rsidR="00C15213" w:rsidRPr="00DA595D" w:rsidRDefault="00C15213" w:rsidP="0020158A">
      <w:pPr>
        <w:spacing w:after="0" w:line="240" w:lineRule="auto"/>
        <w:jc w:val="center"/>
        <w:rPr>
          <w:rFonts w:cs="Times New Roman"/>
          <w:sz w:val="20"/>
          <w:szCs w:val="20"/>
          <w:lang w:eastAsia="ar-SA"/>
        </w:rPr>
      </w:pPr>
    </w:p>
    <w:p w14:paraId="05D05787" w14:textId="77777777" w:rsidR="00C15213" w:rsidRPr="00DA595D" w:rsidRDefault="00C15213" w:rsidP="0020158A">
      <w:pPr>
        <w:spacing w:after="0" w:line="240" w:lineRule="auto"/>
        <w:jc w:val="center"/>
        <w:rPr>
          <w:rFonts w:cs="Times New Roman"/>
          <w:sz w:val="20"/>
          <w:szCs w:val="20"/>
          <w:lang w:eastAsia="ar-SA"/>
        </w:rPr>
      </w:pPr>
    </w:p>
    <w:p w14:paraId="229F4BF9" w14:textId="77777777" w:rsidR="00C15213" w:rsidRPr="00DA595D" w:rsidRDefault="00C15213" w:rsidP="0020158A">
      <w:pPr>
        <w:spacing w:after="0" w:line="240" w:lineRule="auto"/>
        <w:jc w:val="center"/>
        <w:rPr>
          <w:rFonts w:cs="Times New Roman"/>
          <w:sz w:val="20"/>
          <w:szCs w:val="20"/>
          <w:lang w:eastAsia="ar-SA"/>
        </w:rPr>
      </w:pPr>
    </w:p>
    <w:p w14:paraId="5531C5B0" w14:textId="77777777" w:rsidR="008F1A42" w:rsidRPr="00DA595D" w:rsidRDefault="008F1A42" w:rsidP="0020158A">
      <w:pPr>
        <w:spacing w:after="0" w:line="240" w:lineRule="auto"/>
        <w:jc w:val="center"/>
        <w:rPr>
          <w:rFonts w:cs="Times New Roman"/>
          <w:sz w:val="20"/>
          <w:szCs w:val="20"/>
          <w:lang w:eastAsia="ar-SA"/>
        </w:rPr>
      </w:pPr>
    </w:p>
    <w:p w14:paraId="7179C66E" w14:textId="77777777" w:rsidR="008F1A42" w:rsidRPr="00DA595D" w:rsidRDefault="008F1A42" w:rsidP="0020158A">
      <w:pPr>
        <w:spacing w:after="0" w:line="240" w:lineRule="auto"/>
        <w:jc w:val="center"/>
        <w:rPr>
          <w:rFonts w:cs="Times New Roman"/>
          <w:sz w:val="20"/>
          <w:szCs w:val="20"/>
          <w:lang w:eastAsia="ar-SA"/>
        </w:rPr>
      </w:pPr>
    </w:p>
    <w:p w14:paraId="67BE4D77" w14:textId="77777777" w:rsidR="008F1A42" w:rsidRPr="00DA595D" w:rsidRDefault="008F1A42" w:rsidP="0020158A">
      <w:pPr>
        <w:spacing w:after="0" w:line="240" w:lineRule="auto"/>
        <w:jc w:val="center"/>
        <w:rPr>
          <w:rFonts w:cs="Times New Roman"/>
          <w:sz w:val="20"/>
          <w:szCs w:val="20"/>
          <w:lang w:eastAsia="ar-SA"/>
        </w:rPr>
      </w:pPr>
    </w:p>
    <w:p w14:paraId="54326134" w14:textId="77777777" w:rsidR="00C15213" w:rsidRPr="00DA595D" w:rsidRDefault="00C15213" w:rsidP="0020158A">
      <w:pPr>
        <w:spacing w:after="0" w:line="240" w:lineRule="auto"/>
        <w:jc w:val="center"/>
        <w:rPr>
          <w:rFonts w:cs="Times New Roman"/>
          <w:sz w:val="20"/>
          <w:szCs w:val="20"/>
          <w:lang w:eastAsia="ar-SA"/>
        </w:rPr>
      </w:pPr>
    </w:p>
    <w:p w14:paraId="52DED42F" w14:textId="77777777" w:rsidR="00C15213" w:rsidRPr="00DA595D" w:rsidRDefault="00C15213" w:rsidP="0020158A">
      <w:pPr>
        <w:spacing w:after="0" w:line="240" w:lineRule="auto"/>
        <w:jc w:val="center"/>
        <w:rPr>
          <w:rFonts w:cs="Times New Roman"/>
          <w:sz w:val="20"/>
          <w:szCs w:val="20"/>
          <w:lang w:eastAsia="ar-SA"/>
        </w:rPr>
      </w:pPr>
    </w:p>
    <w:p w14:paraId="497EFDE5" w14:textId="77777777" w:rsidR="00C15213" w:rsidRPr="00DA595D" w:rsidRDefault="00C15213" w:rsidP="0020158A">
      <w:pPr>
        <w:spacing w:after="0" w:line="240" w:lineRule="auto"/>
        <w:jc w:val="center"/>
        <w:rPr>
          <w:rFonts w:cs="Times New Roman"/>
          <w:sz w:val="20"/>
          <w:szCs w:val="20"/>
          <w:lang w:eastAsia="ar-SA"/>
        </w:rPr>
      </w:pPr>
    </w:p>
    <w:p w14:paraId="27DF0678" w14:textId="77777777" w:rsidR="00C15213" w:rsidRPr="00DA595D" w:rsidRDefault="00C15213" w:rsidP="0020158A">
      <w:pPr>
        <w:spacing w:after="0" w:line="240" w:lineRule="auto"/>
        <w:jc w:val="center"/>
        <w:rPr>
          <w:rFonts w:cs="Times New Roman"/>
          <w:sz w:val="20"/>
          <w:szCs w:val="20"/>
          <w:lang w:eastAsia="ar-SA"/>
        </w:rPr>
      </w:pPr>
    </w:p>
    <w:p w14:paraId="763952F8" w14:textId="5A2BE2A6" w:rsidR="00EC227E" w:rsidRPr="00DA595D" w:rsidRDefault="008D033E" w:rsidP="00497B9E">
      <w:pPr>
        <w:spacing w:after="0" w:line="240" w:lineRule="auto"/>
        <w:jc w:val="center"/>
        <w:rPr>
          <w:rFonts w:cs="Times New Roman"/>
          <w:sz w:val="20"/>
          <w:szCs w:val="20"/>
          <w:lang w:eastAsia="ru-RU"/>
        </w:rPr>
      </w:pPr>
      <w:r w:rsidRPr="00DA595D">
        <w:rPr>
          <w:rFonts w:cs="Times New Roman"/>
          <w:sz w:val="20"/>
          <w:szCs w:val="20"/>
          <w:lang w:eastAsia="ar-SA"/>
        </w:rPr>
        <w:t>202</w:t>
      </w:r>
      <w:r w:rsidR="00C15213" w:rsidRPr="00DA595D">
        <w:rPr>
          <w:rFonts w:cs="Times New Roman"/>
          <w:sz w:val="20"/>
          <w:szCs w:val="20"/>
          <w:lang w:eastAsia="ar-SA"/>
        </w:rPr>
        <w:t xml:space="preserve">4 </w:t>
      </w:r>
      <w:r w:rsidRPr="00DA595D">
        <w:rPr>
          <w:rFonts w:cs="Times New Roman"/>
          <w:sz w:val="20"/>
          <w:szCs w:val="20"/>
          <w:lang w:eastAsia="ar-SA"/>
        </w:rPr>
        <w:t>год</w:t>
      </w:r>
      <w:bookmarkStart w:id="0" w:name="_Toc80690801"/>
    </w:p>
    <w:p w14:paraId="2E44B668" w14:textId="18A8B8B2" w:rsidR="00307F93" w:rsidRPr="00DA595D" w:rsidRDefault="00307F93" w:rsidP="0020158A">
      <w:pPr>
        <w:spacing w:after="0" w:line="240" w:lineRule="auto"/>
        <w:rPr>
          <w:rFonts w:cs="Times New Roman"/>
          <w:sz w:val="20"/>
          <w:szCs w:val="20"/>
          <w:lang w:eastAsia="ru-RU"/>
        </w:rPr>
      </w:pPr>
      <w:r w:rsidRPr="00DA595D">
        <w:rPr>
          <w:rFonts w:cs="Times New Roman"/>
          <w:sz w:val="20"/>
          <w:szCs w:val="20"/>
          <w:lang w:eastAsia="ru-RU"/>
        </w:rPr>
        <w:br w:type="page"/>
      </w:r>
    </w:p>
    <w:p w14:paraId="621BCA6E" w14:textId="77777777" w:rsidR="00214D5E" w:rsidRPr="00DA595D" w:rsidRDefault="00214D5E" w:rsidP="0020158A">
      <w:pPr>
        <w:pStyle w:val="1ff4"/>
        <w:rPr>
          <w:sz w:val="20"/>
          <w:szCs w:val="20"/>
        </w:rPr>
      </w:pPr>
      <w:bookmarkStart w:id="1" w:name="_Toc159854129"/>
      <w:bookmarkEnd w:id="0"/>
      <w:r w:rsidRPr="00DA595D">
        <w:rPr>
          <w:sz w:val="20"/>
          <w:szCs w:val="20"/>
        </w:rPr>
        <w:lastRenderedPageBreak/>
        <w:t>ЧАСТЬ III. ГРАДОСТРОИТЕЛЬНЫЕ РЕГЛАМЕНТЫ</w:t>
      </w:r>
      <w:bookmarkEnd w:id="1"/>
    </w:p>
    <w:p w14:paraId="11650526" w14:textId="77777777" w:rsidR="00214D5E" w:rsidRPr="00DA595D" w:rsidRDefault="00214D5E" w:rsidP="0020158A">
      <w:pPr>
        <w:spacing w:after="0" w:line="240" w:lineRule="auto"/>
        <w:jc w:val="both"/>
        <w:rPr>
          <w:rFonts w:cs="Times New Roman"/>
          <w:sz w:val="20"/>
          <w:szCs w:val="20"/>
        </w:rPr>
      </w:pPr>
    </w:p>
    <w:p w14:paraId="6B8335D4" w14:textId="6CFCAC9C" w:rsidR="00214D5E" w:rsidRPr="00DA595D" w:rsidRDefault="00214D5E" w:rsidP="0020158A">
      <w:pPr>
        <w:pStyle w:val="4"/>
        <w:rPr>
          <w:sz w:val="20"/>
          <w:szCs w:val="20"/>
        </w:rPr>
      </w:pPr>
      <w:bookmarkStart w:id="2" w:name="_Toc159854130"/>
      <w:r w:rsidRPr="00DA595D">
        <w:rPr>
          <w:sz w:val="20"/>
          <w:szCs w:val="20"/>
        </w:rPr>
        <w:t xml:space="preserve">Статья </w:t>
      </w:r>
      <w:r w:rsidR="000E6F6D" w:rsidRPr="00DA595D">
        <w:rPr>
          <w:sz w:val="20"/>
          <w:szCs w:val="20"/>
        </w:rPr>
        <w:t>50</w:t>
      </w:r>
      <w:r w:rsidRPr="00DA595D">
        <w:rPr>
          <w:sz w:val="20"/>
          <w:szCs w:val="20"/>
        </w:rPr>
        <w:t xml:space="preserve">. Виды территориальных зон, выделенных на карте градостроительного зонирования территории </w:t>
      </w:r>
      <w:r w:rsidR="002423DE" w:rsidRPr="00DA595D">
        <w:rPr>
          <w:sz w:val="20"/>
          <w:szCs w:val="20"/>
        </w:rPr>
        <w:t>Нижнебаканского</w:t>
      </w:r>
      <w:r w:rsidRPr="00DA595D">
        <w:rPr>
          <w:sz w:val="20"/>
          <w:szCs w:val="20"/>
        </w:rPr>
        <w:t xml:space="preserve"> сельского поселения</w:t>
      </w:r>
      <w:bookmarkEnd w:id="2"/>
      <w:r w:rsidRPr="00DA595D">
        <w:rPr>
          <w:sz w:val="20"/>
          <w:szCs w:val="20"/>
        </w:rPr>
        <w:t xml:space="preserve"> </w:t>
      </w:r>
    </w:p>
    <w:p w14:paraId="23B4FA9B" w14:textId="77777777" w:rsidR="00214D5E" w:rsidRPr="00DA595D" w:rsidRDefault="00214D5E" w:rsidP="0020158A">
      <w:pPr>
        <w:spacing w:after="0" w:line="240" w:lineRule="auto"/>
        <w:jc w:val="both"/>
        <w:rPr>
          <w:rFonts w:cs="Times New Roman"/>
          <w:sz w:val="20"/>
          <w:szCs w:val="20"/>
        </w:rPr>
      </w:pPr>
    </w:p>
    <w:p w14:paraId="70FED80F" w14:textId="4DB3FE54" w:rsidR="00214D5E" w:rsidRPr="00DA595D" w:rsidRDefault="00214D5E" w:rsidP="0020158A">
      <w:pPr>
        <w:spacing w:after="0" w:line="240" w:lineRule="auto"/>
        <w:jc w:val="both"/>
        <w:rPr>
          <w:rFonts w:cs="Times New Roman"/>
          <w:sz w:val="20"/>
          <w:szCs w:val="20"/>
        </w:rPr>
      </w:pPr>
      <w:r w:rsidRPr="00DA595D">
        <w:rPr>
          <w:rFonts w:cs="Times New Roman"/>
          <w:sz w:val="20"/>
          <w:szCs w:val="20"/>
        </w:rPr>
        <w:t xml:space="preserve">Настоящими Правилами устанавливаются следующие виды территориальных зон на территории </w:t>
      </w:r>
      <w:r w:rsidR="002423DE" w:rsidRPr="00DA595D">
        <w:rPr>
          <w:rFonts w:cs="Times New Roman"/>
          <w:sz w:val="20"/>
          <w:szCs w:val="20"/>
        </w:rPr>
        <w:t>Нижнебаканского</w:t>
      </w:r>
      <w:r w:rsidRPr="00DA595D">
        <w:rPr>
          <w:rFonts w:cs="Times New Roman"/>
          <w:sz w:val="20"/>
          <w:szCs w:val="20"/>
        </w:rPr>
        <w:t xml:space="preserve"> сельского поселения: </w:t>
      </w:r>
    </w:p>
    <w:p w14:paraId="276B86F1" w14:textId="77777777" w:rsidR="00214D5E" w:rsidRPr="00DA595D" w:rsidRDefault="00214D5E" w:rsidP="0020158A">
      <w:pPr>
        <w:spacing w:after="0" w:line="240" w:lineRule="auto"/>
        <w:rPr>
          <w:rFonts w:cs="Times New Roman"/>
          <w:sz w:val="20"/>
          <w:szCs w:val="20"/>
        </w:rPr>
      </w:pPr>
    </w:p>
    <w:tbl>
      <w:tblPr>
        <w:tblW w:w="0" w:type="auto"/>
        <w:tblInd w:w="108" w:type="dxa"/>
        <w:tblLayout w:type="fixed"/>
        <w:tblLook w:val="0000" w:firstRow="0" w:lastRow="0" w:firstColumn="0" w:lastColumn="0" w:noHBand="0" w:noVBand="0"/>
      </w:tblPr>
      <w:tblGrid>
        <w:gridCol w:w="1701"/>
        <w:gridCol w:w="7938"/>
      </w:tblGrid>
      <w:tr w:rsidR="008E4A1D" w:rsidRPr="00DA595D" w14:paraId="0ECA0AFA" w14:textId="77777777" w:rsidTr="008E4A1D">
        <w:trPr>
          <w:cantSplit/>
        </w:trPr>
        <w:tc>
          <w:tcPr>
            <w:tcW w:w="1701" w:type="dxa"/>
            <w:tcBorders>
              <w:top w:val="single" w:sz="4" w:space="0" w:color="000000"/>
              <w:left w:val="single" w:sz="4" w:space="0" w:color="000000"/>
              <w:bottom w:val="single" w:sz="4" w:space="0" w:color="000000"/>
            </w:tcBorders>
            <w:shd w:val="clear" w:color="auto" w:fill="auto"/>
          </w:tcPr>
          <w:p w14:paraId="5C8A168E"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r w:rsidRPr="00DA595D">
              <w:rPr>
                <w:rFonts w:cs="Times New Roman"/>
                <w:color w:val="000000"/>
                <w:sz w:val="20"/>
                <w:szCs w:val="20"/>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318F"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r w:rsidRPr="00DA595D">
              <w:rPr>
                <w:rFonts w:cs="Times New Roman"/>
                <w:color w:val="000000"/>
                <w:sz w:val="20"/>
                <w:szCs w:val="20"/>
              </w:rPr>
              <w:t>Наименование территориальных зон</w:t>
            </w:r>
          </w:p>
        </w:tc>
      </w:tr>
      <w:tr w:rsidR="008E4A1D" w:rsidRPr="00DA595D" w14:paraId="6ACE6921" w14:textId="77777777" w:rsidTr="008E4A1D">
        <w:trPr>
          <w:cantSplit/>
        </w:trPr>
        <w:tc>
          <w:tcPr>
            <w:tcW w:w="1701" w:type="dxa"/>
            <w:tcBorders>
              <w:left w:val="single" w:sz="4" w:space="0" w:color="000000"/>
              <w:bottom w:val="single" w:sz="4" w:space="0" w:color="000000"/>
            </w:tcBorders>
            <w:shd w:val="clear" w:color="auto" w:fill="auto"/>
            <w:vAlign w:val="center"/>
          </w:tcPr>
          <w:p w14:paraId="7813CBFE"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p>
        </w:tc>
        <w:tc>
          <w:tcPr>
            <w:tcW w:w="7938" w:type="dxa"/>
            <w:tcBorders>
              <w:left w:val="single" w:sz="4" w:space="0" w:color="000000"/>
              <w:bottom w:val="single" w:sz="4" w:space="0" w:color="000000"/>
              <w:right w:val="single" w:sz="4" w:space="0" w:color="000000"/>
            </w:tcBorders>
            <w:shd w:val="clear" w:color="auto" w:fill="auto"/>
            <w:vAlign w:val="center"/>
          </w:tcPr>
          <w:p w14:paraId="2A85D1CD"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caps/>
                <w:color w:val="000000"/>
                <w:sz w:val="20"/>
                <w:szCs w:val="20"/>
              </w:rPr>
            </w:pPr>
            <w:r w:rsidRPr="00DA595D">
              <w:rPr>
                <w:rFonts w:cs="Times New Roman"/>
                <w:b/>
                <w:caps/>
                <w:color w:val="000000"/>
                <w:sz w:val="20"/>
                <w:szCs w:val="20"/>
              </w:rPr>
              <w:t>Жилые зоны:</w:t>
            </w:r>
          </w:p>
        </w:tc>
      </w:tr>
      <w:tr w:rsidR="008E4A1D" w:rsidRPr="00DA595D" w14:paraId="1E653BE3" w14:textId="77777777" w:rsidTr="008E4A1D">
        <w:trPr>
          <w:cantSplit/>
        </w:trPr>
        <w:tc>
          <w:tcPr>
            <w:tcW w:w="1701" w:type="dxa"/>
            <w:tcBorders>
              <w:left w:val="single" w:sz="4" w:space="0" w:color="000000"/>
              <w:bottom w:val="single" w:sz="4" w:space="0" w:color="000000"/>
            </w:tcBorders>
            <w:shd w:val="clear" w:color="auto" w:fill="auto"/>
            <w:vAlign w:val="center"/>
          </w:tcPr>
          <w:p w14:paraId="0BA41805"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r w:rsidRPr="00DA595D">
              <w:rPr>
                <w:rFonts w:cs="Times New Roman"/>
                <w:color w:val="000000"/>
                <w:sz w:val="20"/>
                <w:szCs w:val="20"/>
              </w:rPr>
              <w:t>Ж – 1А</w:t>
            </w:r>
          </w:p>
        </w:tc>
        <w:tc>
          <w:tcPr>
            <w:tcW w:w="7938" w:type="dxa"/>
            <w:tcBorders>
              <w:left w:val="single" w:sz="4" w:space="0" w:color="000000"/>
              <w:bottom w:val="single" w:sz="4" w:space="0" w:color="000000"/>
              <w:right w:val="single" w:sz="4" w:space="0" w:color="000000"/>
            </w:tcBorders>
            <w:shd w:val="clear" w:color="auto" w:fill="auto"/>
            <w:vAlign w:val="center"/>
          </w:tcPr>
          <w:p w14:paraId="313A2333"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Cs/>
                <w:color w:val="000000"/>
                <w:sz w:val="20"/>
                <w:szCs w:val="20"/>
              </w:rPr>
            </w:pPr>
            <w:r w:rsidRPr="00DA595D">
              <w:rPr>
                <w:rFonts w:cs="Times New Roman"/>
                <w:color w:val="000000"/>
                <w:sz w:val="20"/>
                <w:szCs w:val="20"/>
              </w:rPr>
              <w:t>Зона индивидуальной усадебной жилой застройки</w:t>
            </w:r>
            <w:r w:rsidRPr="00DA595D">
              <w:rPr>
                <w:rFonts w:cs="Times New Roman"/>
                <w:bCs/>
                <w:color w:val="000000"/>
                <w:sz w:val="20"/>
                <w:szCs w:val="20"/>
              </w:rPr>
              <w:t>;</w:t>
            </w:r>
          </w:p>
        </w:tc>
      </w:tr>
      <w:tr w:rsidR="008E4A1D" w:rsidRPr="00DA595D" w14:paraId="0341F815" w14:textId="77777777" w:rsidTr="008E4A1D">
        <w:tc>
          <w:tcPr>
            <w:tcW w:w="1701" w:type="dxa"/>
            <w:tcBorders>
              <w:top w:val="single" w:sz="4" w:space="0" w:color="000000"/>
              <w:left w:val="single" w:sz="4" w:space="0" w:color="000000"/>
              <w:bottom w:val="single" w:sz="4" w:space="0" w:color="000000"/>
            </w:tcBorders>
            <w:shd w:val="clear" w:color="auto" w:fill="auto"/>
            <w:vAlign w:val="center"/>
          </w:tcPr>
          <w:p w14:paraId="2CB73D92"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r w:rsidRPr="00DA595D">
              <w:rPr>
                <w:rFonts w:cs="Times New Roman"/>
                <w:color w:val="000000"/>
                <w:sz w:val="20"/>
                <w:szCs w:val="20"/>
              </w:rPr>
              <w:t>Ж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D62B"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r w:rsidRPr="00DA595D">
              <w:rPr>
                <w:rFonts w:cs="Times New Roman"/>
                <w:color w:val="000000"/>
                <w:sz w:val="20"/>
                <w:szCs w:val="20"/>
              </w:rPr>
              <w:t>Зона застройки индивидуальными жилыми домами с содержанием домашнего скота  и птицы;</w:t>
            </w:r>
          </w:p>
        </w:tc>
      </w:tr>
      <w:tr w:rsidR="008E4A1D" w:rsidRPr="00DA595D" w14:paraId="54F502DD" w14:textId="77777777" w:rsidTr="008E4A1D">
        <w:tc>
          <w:tcPr>
            <w:tcW w:w="1701" w:type="dxa"/>
            <w:tcBorders>
              <w:top w:val="single" w:sz="4" w:space="0" w:color="000000"/>
              <w:left w:val="single" w:sz="4" w:space="0" w:color="000000"/>
              <w:bottom w:val="single" w:sz="4" w:space="0" w:color="000000"/>
            </w:tcBorders>
            <w:shd w:val="clear" w:color="auto" w:fill="auto"/>
            <w:vAlign w:val="center"/>
          </w:tcPr>
          <w:p w14:paraId="14D6E38C"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r w:rsidRPr="00DA595D">
              <w:rPr>
                <w:rFonts w:cs="Times New Roman"/>
                <w:color w:val="000000"/>
                <w:sz w:val="20"/>
                <w:szCs w:val="20"/>
              </w:rPr>
              <w:t>Ж – МЗ</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21E5"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Cs/>
                <w:color w:val="000000"/>
                <w:sz w:val="20"/>
                <w:szCs w:val="20"/>
              </w:rPr>
            </w:pPr>
            <w:r w:rsidRPr="00DA595D">
              <w:rPr>
                <w:rFonts w:cs="Times New Roman"/>
                <w:color w:val="000000"/>
                <w:sz w:val="20"/>
                <w:szCs w:val="20"/>
              </w:rPr>
              <w:t>Зона застройки</w:t>
            </w:r>
            <w:r w:rsidRPr="00DA595D">
              <w:rPr>
                <w:rFonts w:cs="Times New Roman"/>
                <w:bCs/>
                <w:color w:val="000000"/>
                <w:sz w:val="20"/>
                <w:szCs w:val="20"/>
              </w:rPr>
              <w:t xml:space="preserve"> малоэтажными жилыми домами;</w:t>
            </w:r>
          </w:p>
        </w:tc>
      </w:tr>
      <w:tr w:rsidR="008E4A1D" w:rsidRPr="00DA595D" w14:paraId="00F9DF30" w14:textId="77777777" w:rsidTr="008E4A1D">
        <w:tc>
          <w:tcPr>
            <w:tcW w:w="1701" w:type="dxa"/>
            <w:tcBorders>
              <w:top w:val="single" w:sz="4" w:space="0" w:color="000000"/>
              <w:left w:val="single" w:sz="4" w:space="0" w:color="000000"/>
              <w:bottom w:val="single" w:sz="4" w:space="0" w:color="000000"/>
            </w:tcBorders>
            <w:shd w:val="clear" w:color="auto" w:fill="auto"/>
            <w:vAlign w:val="center"/>
          </w:tcPr>
          <w:p w14:paraId="567BCCB9" w14:textId="77777777" w:rsidR="008E4A1D" w:rsidRPr="00DA595D" w:rsidRDefault="008E4A1D" w:rsidP="0020158A">
            <w:pPr>
              <w:widowControl w:val="0"/>
              <w:snapToGrid w:val="0"/>
              <w:spacing w:after="0" w:line="240" w:lineRule="auto"/>
              <w:ind w:firstLine="34"/>
              <w:jc w:val="center"/>
              <w:rPr>
                <w:rFonts w:eastAsia="SimSun" w:cs="Times New Roman"/>
                <w:color w:val="000000"/>
                <w:sz w:val="20"/>
                <w:szCs w:val="20"/>
                <w:lang w:eastAsia="zh-CN"/>
              </w:rPr>
            </w:pPr>
            <w:r w:rsidRPr="00DA595D">
              <w:rPr>
                <w:rFonts w:eastAsia="SimSun" w:cs="Times New Roman"/>
                <w:color w:val="000000"/>
                <w:sz w:val="20"/>
                <w:szCs w:val="20"/>
                <w:lang w:eastAsia="zh-CN"/>
              </w:rPr>
              <w:t>Ж-КСТ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669B962" w14:textId="77777777" w:rsidR="008E4A1D" w:rsidRPr="00DA595D" w:rsidRDefault="008E4A1D" w:rsidP="0020158A">
            <w:pPr>
              <w:snapToGrid w:val="0"/>
              <w:spacing w:after="0" w:line="240" w:lineRule="auto"/>
              <w:ind w:firstLine="34"/>
              <w:rPr>
                <w:rFonts w:eastAsia="SimSun" w:cs="Times New Roman"/>
                <w:bCs/>
                <w:color w:val="000000"/>
                <w:sz w:val="20"/>
                <w:szCs w:val="20"/>
                <w:lang w:eastAsia="zh-CN"/>
              </w:rPr>
            </w:pPr>
            <w:r w:rsidRPr="00DA595D">
              <w:rPr>
                <w:rFonts w:eastAsia="SimSun" w:cs="Times New Roman"/>
                <w:color w:val="000000"/>
                <w:sz w:val="20"/>
                <w:szCs w:val="20"/>
                <w:lang w:eastAsia="zh-CN"/>
              </w:rPr>
              <w:t>Зона садоводства</w:t>
            </w:r>
            <w:r w:rsidRPr="00DA595D">
              <w:rPr>
                <w:rFonts w:eastAsia="SimSun" w:cs="Times New Roman"/>
                <w:bCs/>
                <w:color w:val="000000"/>
                <w:sz w:val="20"/>
                <w:szCs w:val="20"/>
                <w:lang w:eastAsia="zh-CN"/>
              </w:rPr>
              <w:t>;</w:t>
            </w:r>
          </w:p>
        </w:tc>
      </w:tr>
      <w:tr w:rsidR="008E4A1D" w:rsidRPr="00DA595D" w14:paraId="5C3E2FEB" w14:textId="77777777" w:rsidTr="008E4A1D">
        <w:tc>
          <w:tcPr>
            <w:tcW w:w="1701" w:type="dxa"/>
            <w:tcBorders>
              <w:top w:val="single" w:sz="4" w:space="0" w:color="000000"/>
              <w:left w:val="single" w:sz="4" w:space="0" w:color="000000"/>
              <w:bottom w:val="single" w:sz="4" w:space="0" w:color="000000"/>
            </w:tcBorders>
            <w:shd w:val="clear" w:color="auto" w:fill="auto"/>
            <w:vAlign w:val="center"/>
          </w:tcPr>
          <w:p w14:paraId="0CF3EE36"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42D2"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
                <w:color w:val="000000"/>
                <w:sz w:val="20"/>
                <w:szCs w:val="20"/>
              </w:rPr>
            </w:pPr>
          </w:p>
        </w:tc>
      </w:tr>
      <w:tr w:rsidR="008E4A1D" w:rsidRPr="00DA595D" w14:paraId="00541BF9" w14:textId="77777777" w:rsidTr="008E4A1D">
        <w:tc>
          <w:tcPr>
            <w:tcW w:w="1701" w:type="dxa"/>
            <w:tcBorders>
              <w:top w:val="single" w:sz="4" w:space="0" w:color="000000"/>
              <w:left w:val="single" w:sz="4" w:space="0" w:color="000000"/>
              <w:bottom w:val="single" w:sz="4" w:space="0" w:color="000000"/>
            </w:tcBorders>
            <w:shd w:val="clear" w:color="auto" w:fill="auto"/>
            <w:vAlign w:val="center"/>
          </w:tcPr>
          <w:p w14:paraId="58C1205A"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aps/>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402F3EA"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caps/>
                <w:color w:val="000000"/>
                <w:sz w:val="20"/>
                <w:szCs w:val="20"/>
              </w:rPr>
            </w:pPr>
            <w:r w:rsidRPr="00DA595D">
              <w:rPr>
                <w:rFonts w:cs="Times New Roman"/>
                <w:b/>
                <w:caps/>
                <w:color w:val="000000"/>
                <w:sz w:val="20"/>
                <w:szCs w:val="20"/>
              </w:rPr>
              <w:t>ОБЩЕСТВЕННО - ДЕЛОВЫЕ ЗОНЫ:</w:t>
            </w:r>
          </w:p>
        </w:tc>
      </w:tr>
      <w:tr w:rsidR="008E4A1D" w:rsidRPr="00DA595D" w14:paraId="37718F48" w14:textId="77777777" w:rsidTr="008E4A1D">
        <w:tc>
          <w:tcPr>
            <w:tcW w:w="1701" w:type="dxa"/>
            <w:tcBorders>
              <w:top w:val="single" w:sz="4" w:space="0" w:color="000000"/>
              <w:left w:val="single" w:sz="4" w:space="0" w:color="000000"/>
              <w:bottom w:val="single" w:sz="4" w:space="0" w:color="000000"/>
            </w:tcBorders>
            <w:shd w:val="clear" w:color="auto" w:fill="auto"/>
            <w:vAlign w:val="center"/>
          </w:tcPr>
          <w:p w14:paraId="35C1C945"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r w:rsidRPr="00DA595D">
              <w:rPr>
                <w:rFonts w:cs="Times New Roman"/>
                <w:color w:val="000000"/>
                <w:sz w:val="20"/>
                <w:szCs w:val="20"/>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31D2E"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r w:rsidRPr="00DA595D">
              <w:rPr>
                <w:rFonts w:cs="Times New Roman"/>
                <w:color w:val="000000"/>
                <w:sz w:val="20"/>
                <w:szCs w:val="20"/>
              </w:rPr>
              <w:t>Центральная зона делового, общественного и коммерческого</w:t>
            </w:r>
          </w:p>
          <w:p w14:paraId="1D935005"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r w:rsidRPr="00DA595D">
              <w:rPr>
                <w:rFonts w:cs="Times New Roman"/>
                <w:color w:val="000000"/>
                <w:sz w:val="20"/>
                <w:szCs w:val="20"/>
              </w:rPr>
              <w:t>назначения;</w:t>
            </w:r>
          </w:p>
        </w:tc>
      </w:tr>
      <w:tr w:rsidR="008E4A1D" w:rsidRPr="00DA595D" w14:paraId="4B3A46F8" w14:textId="77777777" w:rsidTr="008E4A1D">
        <w:tc>
          <w:tcPr>
            <w:tcW w:w="1701" w:type="dxa"/>
            <w:tcBorders>
              <w:top w:val="single" w:sz="4" w:space="0" w:color="000000"/>
              <w:left w:val="single" w:sz="4" w:space="0" w:color="000000"/>
              <w:bottom w:val="single" w:sz="4" w:space="0" w:color="000000"/>
            </w:tcBorders>
            <w:shd w:val="clear" w:color="auto" w:fill="auto"/>
            <w:vAlign w:val="center"/>
          </w:tcPr>
          <w:p w14:paraId="1A92913A"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r w:rsidRPr="00DA595D">
              <w:rPr>
                <w:rFonts w:cs="Times New Roman"/>
                <w:color w:val="000000"/>
                <w:sz w:val="20"/>
                <w:szCs w:val="20"/>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A3045"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r w:rsidRPr="00DA595D">
              <w:rPr>
                <w:rFonts w:cs="Times New Roman"/>
                <w:color w:val="000000"/>
                <w:sz w:val="20"/>
                <w:szCs w:val="20"/>
              </w:rPr>
              <w:t>Зона делового, общественного и коммерческого назначения</w:t>
            </w:r>
          </w:p>
          <w:p w14:paraId="647A8481"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r w:rsidRPr="00DA595D">
              <w:rPr>
                <w:rFonts w:cs="Times New Roman"/>
                <w:color w:val="000000"/>
                <w:sz w:val="20"/>
                <w:szCs w:val="20"/>
              </w:rPr>
              <w:t>местного значения;</w:t>
            </w:r>
          </w:p>
        </w:tc>
      </w:tr>
      <w:tr w:rsidR="008E4A1D" w:rsidRPr="00DA595D" w14:paraId="00102B42" w14:textId="77777777" w:rsidTr="008E4A1D">
        <w:tc>
          <w:tcPr>
            <w:tcW w:w="1701" w:type="dxa"/>
            <w:tcBorders>
              <w:top w:val="single" w:sz="4" w:space="0" w:color="000000"/>
              <w:left w:val="single" w:sz="4" w:space="0" w:color="000000"/>
              <w:bottom w:val="single" w:sz="4" w:space="0" w:color="000000"/>
            </w:tcBorders>
            <w:shd w:val="clear" w:color="auto" w:fill="auto"/>
          </w:tcPr>
          <w:p w14:paraId="15C16679" w14:textId="77777777" w:rsidR="008E4A1D" w:rsidRPr="00DA595D" w:rsidRDefault="008E4A1D" w:rsidP="0020158A">
            <w:pPr>
              <w:widowControl w:val="0"/>
              <w:autoSpaceDE w:val="0"/>
              <w:autoSpaceDN w:val="0"/>
              <w:spacing w:before="131" w:after="0" w:line="240" w:lineRule="auto"/>
              <w:ind w:right="33"/>
              <w:jc w:val="center"/>
              <w:rPr>
                <w:rFonts w:eastAsia="Calibri" w:cs="Times New Roman"/>
                <w:color w:val="000000"/>
                <w:sz w:val="20"/>
                <w:szCs w:val="20"/>
                <w:lang w:bidi="ru-RU"/>
              </w:rPr>
            </w:pPr>
            <w:r w:rsidRPr="00DA595D">
              <w:rPr>
                <w:rFonts w:eastAsia="Calibri" w:cs="Times New Roman"/>
                <w:color w:val="000000"/>
                <w:sz w:val="20"/>
                <w:szCs w:val="20"/>
                <w:lang w:bidi="ru-RU"/>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784E349" w14:textId="77777777" w:rsidR="008E4A1D" w:rsidRPr="00DA595D" w:rsidRDefault="008E4A1D" w:rsidP="0020158A">
            <w:pPr>
              <w:widowControl w:val="0"/>
              <w:autoSpaceDE w:val="0"/>
              <w:autoSpaceDN w:val="0"/>
              <w:spacing w:after="0" w:line="240" w:lineRule="auto"/>
              <w:ind w:right="33"/>
              <w:rPr>
                <w:rFonts w:eastAsia="Calibri" w:cs="Times New Roman"/>
                <w:color w:val="000000"/>
                <w:sz w:val="20"/>
                <w:szCs w:val="20"/>
                <w:lang w:bidi="ru-RU"/>
              </w:rPr>
            </w:pPr>
            <w:r w:rsidRPr="00DA595D">
              <w:rPr>
                <w:rFonts w:eastAsia="Calibri" w:cs="Times New Roman"/>
                <w:color w:val="000000"/>
                <w:sz w:val="20"/>
                <w:szCs w:val="20"/>
                <w:lang w:bidi="ru-RU"/>
              </w:rPr>
              <w:t>Зона обслуживания и деловой активности при транспортных коридорах и узлах;</w:t>
            </w:r>
          </w:p>
        </w:tc>
      </w:tr>
      <w:tr w:rsidR="008E4A1D" w:rsidRPr="00DA595D" w14:paraId="6B72043C" w14:textId="77777777" w:rsidTr="008E4A1D">
        <w:tc>
          <w:tcPr>
            <w:tcW w:w="1701" w:type="dxa"/>
            <w:tcBorders>
              <w:top w:val="single" w:sz="4" w:space="0" w:color="000000"/>
              <w:left w:val="single" w:sz="4" w:space="0" w:color="000000"/>
              <w:bottom w:val="single" w:sz="4" w:space="0" w:color="000000"/>
            </w:tcBorders>
            <w:shd w:val="clear" w:color="auto" w:fill="auto"/>
          </w:tcPr>
          <w:p w14:paraId="07583E40" w14:textId="77777777" w:rsidR="008E4A1D" w:rsidRPr="00DA595D" w:rsidRDefault="008E4A1D" w:rsidP="0020158A">
            <w:pPr>
              <w:widowControl w:val="0"/>
              <w:autoSpaceDE w:val="0"/>
              <w:autoSpaceDN w:val="0"/>
              <w:spacing w:before="131" w:after="0" w:line="240" w:lineRule="auto"/>
              <w:ind w:right="33"/>
              <w:jc w:val="center"/>
              <w:rPr>
                <w:rFonts w:eastAsia="Calibri" w:cs="Times New Roman"/>
                <w:color w:val="000000"/>
                <w:sz w:val="20"/>
                <w:szCs w:val="20"/>
                <w:lang w:bidi="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F58C45D" w14:textId="77777777" w:rsidR="008E4A1D" w:rsidRPr="00DA595D" w:rsidRDefault="008E4A1D" w:rsidP="0020158A">
            <w:pPr>
              <w:widowControl w:val="0"/>
              <w:autoSpaceDE w:val="0"/>
              <w:autoSpaceDN w:val="0"/>
              <w:spacing w:after="0" w:line="240" w:lineRule="auto"/>
              <w:ind w:right="33"/>
              <w:rPr>
                <w:rFonts w:eastAsia="Calibri" w:cs="Times New Roman"/>
                <w:color w:val="000000"/>
                <w:sz w:val="20"/>
                <w:szCs w:val="20"/>
                <w:lang w:bidi="ru-RU"/>
              </w:rPr>
            </w:pPr>
          </w:p>
        </w:tc>
      </w:tr>
      <w:tr w:rsidR="008E4A1D" w:rsidRPr="00DA595D" w14:paraId="0FD5527B" w14:textId="77777777" w:rsidTr="008E4A1D">
        <w:tc>
          <w:tcPr>
            <w:tcW w:w="1701" w:type="dxa"/>
            <w:tcBorders>
              <w:top w:val="single" w:sz="4" w:space="0" w:color="000000"/>
              <w:left w:val="single" w:sz="4" w:space="0" w:color="000000"/>
              <w:bottom w:val="single" w:sz="4" w:space="0" w:color="000000"/>
            </w:tcBorders>
            <w:shd w:val="clear" w:color="auto" w:fill="auto"/>
          </w:tcPr>
          <w:p w14:paraId="1019615E" w14:textId="77777777" w:rsidR="008E4A1D" w:rsidRPr="00DA595D" w:rsidRDefault="008E4A1D" w:rsidP="0020158A">
            <w:pPr>
              <w:widowControl w:val="0"/>
              <w:autoSpaceDE w:val="0"/>
              <w:autoSpaceDN w:val="0"/>
              <w:spacing w:after="0" w:line="240" w:lineRule="auto"/>
              <w:rPr>
                <w:rFonts w:eastAsia="Calibri" w:cs="Times New Roman"/>
                <w:color w:val="000000"/>
                <w:sz w:val="20"/>
                <w:szCs w:val="20"/>
                <w:lang w:bidi="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8B91875" w14:textId="77777777" w:rsidR="008E4A1D" w:rsidRPr="00DA595D" w:rsidRDefault="008E4A1D" w:rsidP="0020158A">
            <w:pPr>
              <w:widowControl w:val="0"/>
              <w:autoSpaceDE w:val="0"/>
              <w:autoSpaceDN w:val="0"/>
              <w:spacing w:after="0" w:line="240" w:lineRule="auto"/>
              <w:rPr>
                <w:rFonts w:eastAsia="Calibri" w:cs="Times New Roman"/>
                <w:b/>
                <w:color w:val="000000"/>
                <w:sz w:val="20"/>
                <w:szCs w:val="20"/>
                <w:lang w:bidi="ru-RU"/>
              </w:rPr>
            </w:pPr>
            <w:r w:rsidRPr="00DA595D">
              <w:rPr>
                <w:rFonts w:eastAsia="Calibri" w:cs="Times New Roman"/>
                <w:b/>
                <w:color w:val="000000"/>
                <w:sz w:val="20"/>
                <w:szCs w:val="20"/>
                <w:lang w:bidi="ru-RU"/>
              </w:rPr>
              <w:t>СПЕЦИАЛЬНЫЕ ОБСЛУЖИВАЮЩИЕ И ДЕЛОВЫЕ ЗОНЫ ДЛЯ</w:t>
            </w:r>
          </w:p>
          <w:p w14:paraId="2FEC1B05" w14:textId="77777777" w:rsidR="008E4A1D" w:rsidRPr="00DA595D" w:rsidRDefault="008E4A1D" w:rsidP="0020158A">
            <w:pPr>
              <w:widowControl w:val="0"/>
              <w:autoSpaceDE w:val="0"/>
              <w:autoSpaceDN w:val="0"/>
              <w:spacing w:after="0" w:line="240" w:lineRule="auto"/>
              <w:rPr>
                <w:rFonts w:eastAsia="Calibri" w:cs="Times New Roman"/>
                <w:color w:val="000000"/>
                <w:sz w:val="20"/>
                <w:szCs w:val="20"/>
                <w:lang w:bidi="ru-RU"/>
              </w:rPr>
            </w:pPr>
            <w:r w:rsidRPr="00DA595D">
              <w:rPr>
                <w:rFonts w:eastAsia="Calibri" w:cs="Times New Roman"/>
                <w:b/>
                <w:color w:val="000000"/>
                <w:sz w:val="20"/>
                <w:szCs w:val="20"/>
                <w:lang w:bidi="ru-RU"/>
              </w:rPr>
              <w:t>ОБЪЕКТОВ С БОЛЬШИМИ ЗЕМЕЛЬНЫМИ УЧАСТКАМИ</w:t>
            </w:r>
          </w:p>
        </w:tc>
      </w:tr>
      <w:tr w:rsidR="008E4A1D" w:rsidRPr="00DA595D" w14:paraId="3156CADD" w14:textId="77777777" w:rsidTr="008E4A1D">
        <w:tc>
          <w:tcPr>
            <w:tcW w:w="1701" w:type="dxa"/>
            <w:tcBorders>
              <w:top w:val="single" w:sz="4" w:space="0" w:color="000000"/>
              <w:left w:val="single" w:sz="4" w:space="0" w:color="000000"/>
              <w:bottom w:val="single" w:sz="4" w:space="0" w:color="000000"/>
            </w:tcBorders>
            <w:shd w:val="clear" w:color="auto" w:fill="auto"/>
          </w:tcPr>
          <w:p w14:paraId="05C9ECFD" w14:textId="77777777" w:rsidR="008E4A1D" w:rsidRPr="00DA595D" w:rsidRDefault="008E4A1D" w:rsidP="0020158A">
            <w:pPr>
              <w:widowControl w:val="0"/>
              <w:autoSpaceDE w:val="0"/>
              <w:autoSpaceDN w:val="0"/>
              <w:spacing w:after="0" w:line="240" w:lineRule="auto"/>
              <w:jc w:val="center"/>
              <w:rPr>
                <w:rFonts w:eastAsia="Calibri" w:cs="Times New Roman"/>
                <w:color w:val="000000"/>
                <w:sz w:val="20"/>
                <w:szCs w:val="20"/>
                <w:lang w:bidi="ru-RU"/>
              </w:rPr>
            </w:pPr>
            <w:r w:rsidRPr="00DA595D">
              <w:rPr>
                <w:rFonts w:eastAsia="Calibri" w:cs="Times New Roman"/>
                <w:color w:val="000000"/>
                <w:sz w:val="20"/>
                <w:szCs w:val="20"/>
                <w:lang w:bidi="ru-RU"/>
              </w:rPr>
              <w:t>ТОД-1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E955125" w14:textId="77777777" w:rsidR="008E4A1D" w:rsidRPr="00DA595D" w:rsidRDefault="008E4A1D" w:rsidP="0020158A">
            <w:pPr>
              <w:widowControl w:val="0"/>
              <w:autoSpaceDE w:val="0"/>
              <w:autoSpaceDN w:val="0"/>
              <w:spacing w:after="0" w:line="240" w:lineRule="auto"/>
              <w:rPr>
                <w:rFonts w:eastAsia="Calibri" w:cs="Times New Roman"/>
                <w:color w:val="000000"/>
                <w:sz w:val="20"/>
                <w:szCs w:val="20"/>
                <w:lang w:bidi="ru-RU"/>
              </w:rPr>
            </w:pPr>
            <w:r w:rsidRPr="00DA595D">
              <w:rPr>
                <w:rFonts w:eastAsia="Calibri" w:cs="Times New Roman"/>
                <w:color w:val="000000"/>
                <w:sz w:val="20"/>
                <w:szCs w:val="20"/>
                <w:lang w:bidi="ru-RU"/>
              </w:rPr>
              <w:t>Зона объектов здравоохранения;</w:t>
            </w:r>
          </w:p>
        </w:tc>
      </w:tr>
      <w:tr w:rsidR="008E4A1D" w:rsidRPr="00DA595D" w14:paraId="0BFC92F0" w14:textId="77777777" w:rsidTr="008E4A1D">
        <w:tc>
          <w:tcPr>
            <w:tcW w:w="1701" w:type="dxa"/>
            <w:tcBorders>
              <w:top w:val="single" w:sz="4" w:space="0" w:color="000000"/>
              <w:left w:val="single" w:sz="4" w:space="0" w:color="000000"/>
              <w:bottom w:val="single" w:sz="4" w:space="0" w:color="000000"/>
            </w:tcBorders>
            <w:shd w:val="clear" w:color="auto" w:fill="auto"/>
          </w:tcPr>
          <w:p w14:paraId="69B152A1" w14:textId="77777777" w:rsidR="008E4A1D" w:rsidRPr="00DA595D" w:rsidRDefault="008E4A1D" w:rsidP="0020158A">
            <w:pPr>
              <w:widowControl w:val="0"/>
              <w:autoSpaceDE w:val="0"/>
              <w:autoSpaceDN w:val="0"/>
              <w:spacing w:after="0" w:line="240" w:lineRule="auto"/>
              <w:jc w:val="center"/>
              <w:rPr>
                <w:rFonts w:eastAsia="Calibri" w:cs="Times New Roman"/>
                <w:color w:val="000000"/>
                <w:sz w:val="20"/>
                <w:szCs w:val="20"/>
                <w:lang w:bidi="ru-RU"/>
              </w:rPr>
            </w:pPr>
            <w:r w:rsidRPr="00DA595D">
              <w:rPr>
                <w:rFonts w:eastAsia="Calibri" w:cs="Times New Roman"/>
                <w:color w:val="000000"/>
                <w:sz w:val="20"/>
                <w:szCs w:val="20"/>
                <w:lang w:bidi="ru-RU"/>
              </w:rPr>
              <w:t>ТОД-2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2BBDC3B" w14:textId="77777777" w:rsidR="008E4A1D" w:rsidRPr="00DA595D" w:rsidRDefault="008E4A1D" w:rsidP="0020158A">
            <w:pPr>
              <w:widowControl w:val="0"/>
              <w:autoSpaceDE w:val="0"/>
              <w:autoSpaceDN w:val="0"/>
              <w:spacing w:after="0" w:line="240" w:lineRule="auto"/>
              <w:rPr>
                <w:rFonts w:eastAsia="Calibri" w:cs="Times New Roman"/>
                <w:color w:val="000000"/>
                <w:sz w:val="20"/>
                <w:szCs w:val="20"/>
                <w:lang w:bidi="ru-RU"/>
              </w:rPr>
            </w:pPr>
            <w:r w:rsidRPr="00DA595D">
              <w:rPr>
                <w:rFonts w:eastAsia="Calibri" w:cs="Times New Roman"/>
                <w:color w:val="000000"/>
                <w:sz w:val="20"/>
                <w:szCs w:val="20"/>
                <w:lang w:bidi="ru-RU"/>
              </w:rPr>
              <w:t>Зона объектов образования и научных комплексов;</w:t>
            </w:r>
          </w:p>
        </w:tc>
      </w:tr>
      <w:tr w:rsidR="008E4A1D" w:rsidRPr="00DA595D" w14:paraId="0E89C210" w14:textId="77777777" w:rsidTr="008E4A1D">
        <w:tc>
          <w:tcPr>
            <w:tcW w:w="1701" w:type="dxa"/>
            <w:tcBorders>
              <w:top w:val="single" w:sz="4" w:space="0" w:color="000000"/>
              <w:left w:val="single" w:sz="4" w:space="0" w:color="000000"/>
              <w:bottom w:val="single" w:sz="4" w:space="0" w:color="000000"/>
            </w:tcBorders>
            <w:shd w:val="clear" w:color="auto" w:fill="auto"/>
            <w:vAlign w:val="center"/>
          </w:tcPr>
          <w:p w14:paraId="739DA9F2"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eastAsia="SimSun" w:cs="Times New Roman"/>
                <w:color w:val="000000"/>
                <w:sz w:val="20"/>
                <w:szCs w:val="20"/>
                <w:lang w:eastAsia="zh-CN"/>
              </w:rPr>
            </w:pPr>
            <w:r w:rsidRPr="00DA595D">
              <w:rPr>
                <w:rFonts w:eastAsia="SimSun" w:cs="Times New Roman"/>
                <w:color w:val="000000"/>
                <w:sz w:val="20"/>
                <w:szCs w:val="20"/>
                <w:lang w:eastAsia="zh-CN"/>
              </w:rPr>
              <w:t>ТОД-3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DA1ED" w14:textId="77777777" w:rsidR="008E4A1D" w:rsidRPr="00DA595D" w:rsidRDefault="008E4A1D" w:rsidP="0020158A">
            <w:pPr>
              <w:widowControl w:val="0"/>
              <w:overflowPunct w:val="0"/>
              <w:autoSpaceDE w:val="0"/>
              <w:autoSpaceDN w:val="0"/>
              <w:adjustRightInd w:val="0"/>
              <w:snapToGri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Зона  объектов религиозного назначения и мемориальных комплексов</w:t>
            </w:r>
          </w:p>
        </w:tc>
      </w:tr>
      <w:tr w:rsidR="008E4A1D" w:rsidRPr="00DA595D" w14:paraId="42347744"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5E6A5CC"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C73669E"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p>
        </w:tc>
      </w:tr>
      <w:tr w:rsidR="008E4A1D" w:rsidRPr="00DA595D" w14:paraId="6BD57CC2"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1D04A8F"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EC94E80"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bCs/>
                <w:caps/>
                <w:color w:val="000000"/>
                <w:sz w:val="20"/>
                <w:szCs w:val="20"/>
              </w:rPr>
            </w:pPr>
            <w:r w:rsidRPr="00DA595D">
              <w:rPr>
                <w:rFonts w:cs="Times New Roman"/>
                <w:b/>
                <w:bCs/>
                <w:caps/>
                <w:color w:val="000000"/>
                <w:sz w:val="20"/>
                <w:szCs w:val="20"/>
              </w:rPr>
              <w:t xml:space="preserve">Производственные зоны: </w:t>
            </w:r>
          </w:p>
        </w:tc>
      </w:tr>
      <w:tr w:rsidR="008E4A1D" w:rsidRPr="00DA595D" w14:paraId="33C83DB3"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8200CC5"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eastAsia="SimSun" w:cs="Times New Roman"/>
                <w:bCs/>
                <w:color w:val="000000"/>
                <w:sz w:val="20"/>
                <w:szCs w:val="20"/>
                <w:lang w:eastAsia="zh-CN"/>
              </w:rPr>
            </w:pPr>
            <w:r w:rsidRPr="00DA595D">
              <w:rPr>
                <w:rFonts w:eastAsia="SimSun" w:cs="Times New Roman"/>
                <w:bCs/>
                <w:color w:val="000000"/>
                <w:sz w:val="20"/>
                <w:szCs w:val="20"/>
                <w:lang w:eastAsia="zh-CN"/>
              </w:rPr>
              <w:t>П-2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6C9CC" w14:textId="77777777" w:rsidR="008E4A1D" w:rsidRPr="00DA595D" w:rsidRDefault="008E4A1D" w:rsidP="0020158A">
            <w:pPr>
              <w:widowControl w:val="0"/>
              <w:overflowPunct w:val="0"/>
              <w:autoSpaceDE w:val="0"/>
              <w:autoSpaceDN w:val="0"/>
              <w:adjustRightInd w:val="0"/>
              <w:snapToGrid w:val="0"/>
              <w:spacing w:after="0" w:line="240" w:lineRule="auto"/>
              <w:jc w:val="both"/>
              <w:rPr>
                <w:rFonts w:eastAsia="SimSun" w:cs="Times New Roman"/>
                <w:color w:val="000000"/>
                <w:sz w:val="20"/>
                <w:szCs w:val="20"/>
                <w:lang w:eastAsia="zh-CN"/>
              </w:rPr>
            </w:pPr>
            <w:r w:rsidRPr="00DA595D">
              <w:rPr>
                <w:rFonts w:eastAsia="SimSun" w:cs="Times New Roman"/>
                <w:bCs/>
                <w:color w:val="000000"/>
                <w:sz w:val="20"/>
                <w:szCs w:val="20"/>
                <w:lang w:eastAsia="zh-CN"/>
              </w:rPr>
              <w:t xml:space="preserve">Зона предприятий, производств и объектов </w:t>
            </w:r>
            <w:r w:rsidRPr="00DA595D">
              <w:rPr>
                <w:rFonts w:eastAsia="SimSun" w:cs="Times New Roman"/>
                <w:bCs/>
                <w:color w:val="000000"/>
                <w:sz w:val="20"/>
                <w:szCs w:val="20"/>
                <w:lang w:val="en-US" w:eastAsia="zh-CN"/>
              </w:rPr>
              <w:t>II</w:t>
            </w:r>
            <w:r w:rsidRPr="00DA595D">
              <w:rPr>
                <w:rFonts w:eastAsia="SimSun" w:cs="Times New Roman"/>
                <w:bCs/>
                <w:color w:val="000000"/>
                <w:sz w:val="20"/>
                <w:szCs w:val="20"/>
                <w:lang w:eastAsia="zh-CN"/>
              </w:rPr>
              <w:t xml:space="preserve"> класса опасности</w:t>
            </w:r>
            <w:r w:rsidRPr="00DA595D">
              <w:rPr>
                <w:rFonts w:eastAsia="SimSun" w:cs="Times New Roman"/>
                <w:color w:val="000000"/>
                <w:sz w:val="20"/>
                <w:szCs w:val="20"/>
                <w:lang w:eastAsia="zh-CN"/>
              </w:rPr>
              <w:t xml:space="preserve"> СЗЗ-</w:t>
            </w:r>
            <w:smartTag w:uri="urn:schemas-microsoft-com:office:smarttags" w:element="metricconverter">
              <w:smartTagPr>
                <w:attr w:name="ProductID" w:val="500 м"/>
              </w:smartTagPr>
              <w:r w:rsidRPr="00DA595D">
                <w:rPr>
                  <w:rFonts w:eastAsia="SimSun" w:cs="Times New Roman"/>
                  <w:color w:val="000000"/>
                  <w:sz w:val="20"/>
                  <w:szCs w:val="20"/>
                  <w:lang w:eastAsia="zh-CN"/>
                </w:rPr>
                <w:t>500 м</w:t>
              </w:r>
            </w:smartTag>
            <w:r w:rsidRPr="00DA595D">
              <w:rPr>
                <w:rFonts w:eastAsia="SimSun" w:cs="Times New Roman"/>
                <w:color w:val="000000"/>
                <w:sz w:val="20"/>
                <w:szCs w:val="20"/>
                <w:lang w:eastAsia="zh-CN"/>
              </w:rPr>
              <w:t>;</w:t>
            </w:r>
          </w:p>
        </w:tc>
      </w:tr>
      <w:tr w:rsidR="008E4A1D" w:rsidRPr="00DA595D" w14:paraId="1F7139CE"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3F3C469"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eastAsia="SimSun" w:cs="Times New Roman"/>
                <w:bCs/>
                <w:color w:val="000000"/>
                <w:sz w:val="20"/>
                <w:szCs w:val="20"/>
                <w:lang w:eastAsia="zh-CN"/>
              </w:rPr>
            </w:pPr>
            <w:r w:rsidRPr="00DA595D">
              <w:rPr>
                <w:rFonts w:eastAsia="SimSun" w:cs="Times New Roman"/>
                <w:bCs/>
                <w:color w:val="000000"/>
                <w:sz w:val="20"/>
                <w:szCs w:val="20"/>
                <w:lang w:eastAsia="zh-CN"/>
              </w:rPr>
              <w:t>П-3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2C0F4" w14:textId="77777777" w:rsidR="008E4A1D" w:rsidRPr="00DA595D" w:rsidRDefault="008E4A1D" w:rsidP="0020158A">
            <w:pPr>
              <w:widowControl w:val="0"/>
              <w:overflowPunct w:val="0"/>
              <w:autoSpaceDE w:val="0"/>
              <w:autoSpaceDN w:val="0"/>
              <w:adjustRightInd w:val="0"/>
              <w:snapToGrid w:val="0"/>
              <w:spacing w:after="0" w:line="240" w:lineRule="auto"/>
              <w:jc w:val="both"/>
              <w:rPr>
                <w:rFonts w:eastAsia="SimSun" w:cs="Times New Roman"/>
                <w:bCs/>
                <w:color w:val="000000"/>
                <w:sz w:val="20"/>
                <w:szCs w:val="20"/>
                <w:lang w:eastAsia="zh-CN"/>
              </w:rPr>
            </w:pPr>
            <w:r w:rsidRPr="00DA595D">
              <w:rPr>
                <w:rFonts w:eastAsia="SimSun" w:cs="Times New Roman"/>
                <w:bCs/>
                <w:color w:val="000000"/>
                <w:sz w:val="20"/>
                <w:szCs w:val="20"/>
                <w:lang w:eastAsia="zh-CN"/>
              </w:rPr>
              <w:t xml:space="preserve">Зона предприятий, производств и объектов </w:t>
            </w:r>
            <w:r w:rsidRPr="00DA595D">
              <w:rPr>
                <w:rFonts w:eastAsia="SimSun" w:cs="Times New Roman"/>
                <w:bCs/>
                <w:color w:val="000000"/>
                <w:sz w:val="20"/>
                <w:szCs w:val="20"/>
                <w:lang w:val="en-US" w:eastAsia="zh-CN"/>
              </w:rPr>
              <w:t>III</w:t>
            </w:r>
            <w:r w:rsidRPr="00DA595D">
              <w:rPr>
                <w:rFonts w:eastAsia="SimSun" w:cs="Times New Roman"/>
                <w:bCs/>
                <w:color w:val="000000"/>
                <w:sz w:val="20"/>
                <w:szCs w:val="20"/>
                <w:lang w:eastAsia="zh-CN"/>
              </w:rPr>
              <w:t xml:space="preserve"> класса опасности</w:t>
            </w:r>
            <w:r w:rsidRPr="00DA595D">
              <w:rPr>
                <w:rFonts w:eastAsia="SimSun" w:cs="Times New Roman"/>
                <w:color w:val="000000"/>
                <w:sz w:val="20"/>
                <w:szCs w:val="20"/>
                <w:lang w:eastAsia="zh-CN"/>
              </w:rPr>
              <w:t xml:space="preserve"> СЗЗ-300 м;</w:t>
            </w:r>
          </w:p>
        </w:tc>
      </w:tr>
      <w:tr w:rsidR="008E4A1D" w:rsidRPr="00DA595D" w14:paraId="4F470486"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5C357DF"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Cs/>
                <w:color w:val="000000"/>
                <w:sz w:val="20"/>
                <w:szCs w:val="20"/>
              </w:rPr>
            </w:pPr>
            <w:r w:rsidRPr="00DA595D">
              <w:rPr>
                <w:rFonts w:cs="Times New Roman"/>
                <w:bCs/>
                <w:color w:val="000000"/>
                <w:sz w:val="20"/>
                <w:szCs w:val="20"/>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EDD27"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r w:rsidRPr="00DA595D">
              <w:rPr>
                <w:rFonts w:cs="Times New Roman"/>
                <w:bCs/>
                <w:color w:val="000000"/>
                <w:sz w:val="20"/>
                <w:szCs w:val="20"/>
              </w:rPr>
              <w:t xml:space="preserve">Зона предприятий, производств и объектов </w:t>
            </w:r>
            <w:r w:rsidRPr="00DA595D">
              <w:rPr>
                <w:rFonts w:cs="Times New Roman"/>
                <w:bCs/>
                <w:color w:val="000000"/>
                <w:sz w:val="20"/>
                <w:szCs w:val="20"/>
                <w:lang w:val="en-US"/>
              </w:rPr>
              <w:t>I</w:t>
            </w:r>
            <w:r w:rsidRPr="00DA595D">
              <w:rPr>
                <w:rFonts w:cs="Times New Roman"/>
                <w:color w:val="000000"/>
                <w:sz w:val="20"/>
                <w:szCs w:val="20"/>
                <w:lang w:val="en-US"/>
              </w:rPr>
              <w:t>V</w:t>
            </w:r>
            <w:r w:rsidRPr="00DA595D">
              <w:rPr>
                <w:rFonts w:cs="Times New Roman"/>
                <w:color w:val="000000"/>
                <w:sz w:val="20"/>
                <w:szCs w:val="20"/>
              </w:rPr>
              <w:t xml:space="preserve"> класса </w:t>
            </w:r>
            <w:r w:rsidRPr="00DA595D">
              <w:rPr>
                <w:rFonts w:cs="Times New Roman"/>
                <w:bCs/>
                <w:color w:val="000000"/>
                <w:sz w:val="20"/>
                <w:szCs w:val="20"/>
              </w:rPr>
              <w:t>опасности</w:t>
            </w:r>
            <w:r w:rsidRPr="00DA595D">
              <w:rPr>
                <w:rFonts w:cs="Times New Roman"/>
                <w:color w:val="000000"/>
                <w:sz w:val="20"/>
                <w:szCs w:val="20"/>
              </w:rPr>
              <w:t xml:space="preserve"> СЗЗ-</w:t>
            </w:r>
            <w:smartTag w:uri="urn:schemas-microsoft-com:office:smarttags" w:element="metricconverter">
              <w:smartTagPr>
                <w:attr w:name="ProductID" w:val="100 м"/>
              </w:smartTagPr>
              <w:r w:rsidRPr="00DA595D">
                <w:rPr>
                  <w:rFonts w:cs="Times New Roman"/>
                  <w:color w:val="000000"/>
                  <w:sz w:val="20"/>
                  <w:szCs w:val="20"/>
                </w:rPr>
                <w:t>100 м</w:t>
              </w:r>
            </w:smartTag>
            <w:r w:rsidRPr="00DA595D">
              <w:rPr>
                <w:rFonts w:cs="Times New Roman"/>
                <w:color w:val="000000"/>
                <w:sz w:val="20"/>
                <w:szCs w:val="20"/>
              </w:rPr>
              <w:t>;</w:t>
            </w:r>
          </w:p>
        </w:tc>
      </w:tr>
      <w:tr w:rsidR="008E4A1D" w:rsidRPr="00DA595D" w14:paraId="742B7C63"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2855CF9"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Cs/>
                <w:color w:val="000000"/>
                <w:sz w:val="20"/>
                <w:szCs w:val="20"/>
              </w:rPr>
            </w:pPr>
            <w:r w:rsidRPr="00DA595D">
              <w:rPr>
                <w:rFonts w:cs="Times New Roman"/>
                <w:bCs/>
                <w:color w:val="000000"/>
                <w:sz w:val="20"/>
                <w:szCs w:val="20"/>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CA390"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r w:rsidRPr="00DA595D">
              <w:rPr>
                <w:rFonts w:cs="Times New Roman"/>
                <w:bCs/>
                <w:color w:val="000000"/>
                <w:sz w:val="20"/>
                <w:szCs w:val="20"/>
              </w:rPr>
              <w:t xml:space="preserve">Зона предприятий, производств и объектов </w:t>
            </w:r>
            <w:r w:rsidRPr="00DA595D">
              <w:rPr>
                <w:rFonts w:cs="Times New Roman"/>
                <w:color w:val="000000"/>
                <w:sz w:val="20"/>
                <w:szCs w:val="20"/>
                <w:lang w:val="en-US"/>
              </w:rPr>
              <w:t>V</w:t>
            </w:r>
            <w:r w:rsidRPr="00DA595D">
              <w:rPr>
                <w:rFonts w:cs="Times New Roman"/>
                <w:color w:val="000000"/>
                <w:sz w:val="20"/>
                <w:szCs w:val="20"/>
              </w:rPr>
              <w:t xml:space="preserve"> класса </w:t>
            </w:r>
            <w:r w:rsidRPr="00DA595D">
              <w:rPr>
                <w:rFonts w:cs="Times New Roman"/>
                <w:bCs/>
                <w:color w:val="000000"/>
                <w:sz w:val="20"/>
                <w:szCs w:val="20"/>
              </w:rPr>
              <w:t>опасности</w:t>
            </w:r>
            <w:r w:rsidRPr="00DA595D">
              <w:rPr>
                <w:rFonts w:cs="Times New Roman"/>
                <w:color w:val="000000"/>
                <w:sz w:val="20"/>
                <w:szCs w:val="20"/>
              </w:rPr>
              <w:t xml:space="preserve"> СЗЗ-</w:t>
            </w:r>
            <w:smartTag w:uri="urn:schemas-microsoft-com:office:smarttags" w:element="metricconverter">
              <w:smartTagPr>
                <w:attr w:name="ProductID" w:val="50 м"/>
              </w:smartTagPr>
              <w:r w:rsidRPr="00DA595D">
                <w:rPr>
                  <w:rFonts w:cs="Times New Roman"/>
                  <w:color w:val="000000"/>
                  <w:sz w:val="20"/>
                  <w:szCs w:val="20"/>
                </w:rPr>
                <w:t>50 м</w:t>
              </w:r>
            </w:smartTag>
            <w:r w:rsidRPr="00DA595D">
              <w:rPr>
                <w:rFonts w:cs="Times New Roman"/>
                <w:color w:val="000000"/>
                <w:sz w:val="20"/>
                <w:szCs w:val="20"/>
              </w:rPr>
              <w:t>;</w:t>
            </w:r>
          </w:p>
        </w:tc>
      </w:tr>
      <w:tr w:rsidR="008E4A1D" w:rsidRPr="00DA595D" w14:paraId="26C32B25"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34FE132"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bCs/>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F0A83"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
                <w:color w:val="000000"/>
                <w:sz w:val="20"/>
                <w:szCs w:val="20"/>
              </w:rPr>
            </w:pPr>
          </w:p>
        </w:tc>
      </w:tr>
      <w:tr w:rsidR="008E4A1D" w:rsidRPr="00DA595D" w14:paraId="4C3213DB"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85ADEF8"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128903C"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bCs/>
                <w:caps/>
                <w:color w:val="000000"/>
                <w:sz w:val="20"/>
                <w:szCs w:val="20"/>
              </w:rPr>
            </w:pPr>
            <w:r w:rsidRPr="00DA595D">
              <w:rPr>
                <w:rFonts w:cs="Times New Roman"/>
                <w:b/>
                <w:bCs/>
                <w:caps/>
                <w:color w:val="000000"/>
                <w:sz w:val="20"/>
                <w:szCs w:val="20"/>
              </w:rPr>
              <w:t>Зоны инженерной и транспортной инфраструктур:</w:t>
            </w:r>
          </w:p>
        </w:tc>
      </w:tr>
      <w:tr w:rsidR="008E4A1D" w:rsidRPr="00DA595D" w14:paraId="6AC5A440"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8308C08"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Cs/>
                <w:color w:val="000000"/>
                <w:sz w:val="20"/>
                <w:szCs w:val="20"/>
              </w:rPr>
            </w:pPr>
            <w:r w:rsidRPr="00DA595D">
              <w:rPr>
                <w:rFonts w:cs="Times New Roman"/>
                <w:bCs/>
                <w:color w:val="000000"/>
                <w:sz w:val="20"/>
                <w:szCs w:val="20"/>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978CFB8"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Cs/>
                <w:color w:val="000000"/>
                <w:sz w:val="20"/>
                <w:szCs w:val="20"/>
              </w:rPr>
            </w:pPr>
            <w:r w:rsidRPr="00DA595D">
              <w:rPr>
                <w:rFonts w:cs="Times New Roman"/>
                <w:bCs/>
                <w:color w:val="000000"/>
                <w:sz w:val="20"/>
                <w:szCs w:val="20"/>
              </w:rPr>
              <w:t>Зона инженерной инфраструктуры;</w:t>
            </w:r>
          </w:p>
        </w:tc>
      </w:tr>
      <w:tr w:rsidR="008E4A1D" w:rsidRPr="00DA595D" w14:paraId="6B390E41"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B3B265C"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r w:rsidRPr="00DA595D">
              <w:rPr>
                <w:rFonts w:cs="Times New Roman"/>
                <w:color w:val="000000"/>
                <w:sz w:val="20"/>
                <w:szCs w:val="20"/>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73B5BAE"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Cs/>
                <w:color w:val="000000"/>
                <w:sz w:val="20"/>
                <w:szCs w:val="20"/>
              </w:rPr>
            </w:pPr>
            <w:r w:rsidRPr="00DA595D">
              <w:rPr>
                <w:rFonts w:cs="Times New Roman"/>
                <w:bCs/>
                <w:color w:val="000000"/>
                <w:sz w:val="20"/>
                <w:szCs w:val="20"/>
              </w:rPr>
              <w:t>Зона транспортной инфраструктуры.</w:t>
            </w:r>
          </w:p>
        </w:tc>
      </w:tr>
      <w:tr w:rsidR="008E4A1D" w:rsidRPr="00DA595D" w14:paraId="6F5E50FF"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6E4D0F9"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3318F97"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
                <w:color w:val="000000"/>
                <w:sz w:val="20"/>
                <w:szCs w:val="20"/>
              </w:rPr>
            </w:pPr>
          </w:p>
        </w:tc>
      </w:tr>
      <w:tr w:rsidR="008E4A1D" w:rsidRPr="00DA595D" w14:paraId="1B45524A"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05628DF"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46AAB95"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bCs/>
                <w:caps/>
                <w:color w:val="000000"/>
                <w:sz w:val="20"/>
                <w:szCs w:val="20"/>
              </w:rPr>
            </w:pPr>
            <w:r w:rsidRPr="00DA595D">
              <w:rPr>
                <w:rFonts w:cs="Times New Roman"/>
                <w:b/>
                <w:bCs/>
                <w:caps/>
                <w:color w:val="000000"/>
                <w:sz w:val="20"/>
                <w:szCs w:val="20"/>
              </w:rPr>
              <w:t>Зоны сельскохозяйственного использования:</w:t>
            </w:r>
          </w:p>
        </w:tc>
      </w:tr>
      <w:tr w:rsidR="008E4A1D" w:rsidRPr="00DA595D" w14:paraId="7D3BBAD6"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D72AE95"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r w:rsidRPr="00DA595D">
              <w:rPr>
                <w:rFonts w:cs="Times New Roman"/>
                <w:color w:val="000000"/>
                <w:sz w:val="20"/>
                <w:szCs w:val="20"/>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3A071D4"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r w:rsidRPr="00DA595D">
              <w:rPr>
                <w:rFonts w:cs="Times New Roman"/>
                <w:color w:val="000000"/>
                <w:sz w:val="20"/>
                <w:szCs w:val="20"/>
              </w:rPr>
              <w:t xml:space="preserve">Зона сельскохозяйственных угодий; </w:t>
            </w:r>
          </w:p>
        </w:tc>
      </w:tr>
      <w:tr w:rsidR="008E4A1D" w:rsidRPr="00DA595D" w14:paraId="63C0173F"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77BA85D"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r w:rsidRPr="00DA595D">
              <w:rPr>
                <w:rFonts w:cs="Times New Roman"/>
                <w:color w:val="000000"/>
                <w:sz w:val="20"/>
                <w:szCs w:val="20"/>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DF6E51B"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r w:rsidRPr="00DA595D">
              <w:rPr>
                <w:rFonts w:cs="Times New Roman"/>
                <w:color w:val="000000"/>
                <w:sz w:val="20"/>
                <w:szCs w:val="20"/>
              </w:rPr>
              <w:t>Зона объектов сельскохозяйственного назначения.</w:t>
            </w:r>
          </w:p>
        </w:tc>
      </w:tr>
      <w:tr w:rsidR="008E4A1D" w:rsidRPr="00DA595D" w14:paraId="67D3DE76"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B48AEF1"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E6C3257"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p>
        </w:tc>
      </w:tr>
      <w:tr w:rsidR="008E4A1D" w:rsidRPr="00DA595D" w14:paraId="60E01FB1"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60A512C"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bCs/>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4D8EBF0"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
                <w:bCs/>
                <w:caps/>
                <w:color w:val="000000"/>
                <w:sz w:val="20"/>
                <w:szCs w:val="20"/>
              </w:rPr>
            </w:pPr>
            <w:r w:rsidRPr="00DA595D">
              <w:rPr>
                <w:rFonts w:cs="Times New Roman"/>
                <w:b/>
                <w:bCs/>
                <w:caps/>
                <w:color w:val="000000"/>
                <w:sz w:val="20"/>
                <w:szCs w:val="20"/>
              </w:rPr>
              <w:t>Зоны рекреационного назначения:</w:t>
            </w:r>
          </w:p>
        </w:tc>
      </w:tr>
      <w:tr w:rsidR="008E4A1D" w:rsidRPr="00DA595D" w14:paraId="7ADC5788"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12CAA69"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eastAsia="SimSun" w:cs="Times New Roman"/>
                <w:color w:val="000000"/>
                <w:sz w:val="20"/>
                <w:szCs w:val="20"/>
                <w:lang w:eastAsia="zh-CN"/>
              </w:rPr>
            </w:pPr>
            <w:r w:rsidRPr="00DA595D">
              <w:rPr>
                <w:rFonts w:eastAsia="SimSun" w:cs="Times New Roman"/>
                <w:color w:val="000000"/>
                <w:sz w:val="20"/>
                <w:szCs w:val="20"/>
                <w:lang w:eastAsia="zh-CN"/>
              </w:rPr>
              <w:t>Р-О</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24134" w14:textId="77777777" w:rsidR="008E4A1D" w:rsidRPr="00DA595D" w:rsidRDefault="008E4A1D" w:rsidP="0020158A">
            <w:pPr>
              <w:widowControl w:val="0"/>
              <w:overflowPunct w:val="0"/>
              <w:autoSpaceDE w:val="0"/>
              <w:autoSpaceDN w:val="0"/>
              <w:adjustRightInd w:val="0"/>
              <w:snapToGri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Зона озелененных пространств рекреационного назначения.</w:t>
            </w:r>
          </w:p>
        </w:tc>
      </w:tr>
      <w:tr w:rsidR="008E4A1D" w:rsidRPr="00DA595D" w14:paraId="5D447AFC"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216EF1E"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eastAsia="SimSun" w:cs="Times New Roman"/>
                <w:color w:val="000000"/>
                <w:sz w:val="20"/>
                <w:szCs w:val="20"/>
                <w:lang w:eastAsia="zh-CN"/>
              </w:rPr>
            </w:pPr>
            <w:r w:rsidRPr="00DA595D">
              <w:rPr>
                <w:rFonts w:eastAsia="SimSun" w:cs="Times New Roman"/>
                <w:color w:val="000000"/>
                <w:sz w:val="20"/>
                <w:szCs w:val="20"/>
                <w:lang w:eastAsia="zh-CN"/>
              </w:rPr>
              <w:t>Р-ТОС</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055B2" w14:textId="77777777" w:rsidR="008E4A1D" w:rsidRPr="00DA595D" w:rsidRDefault="008E4A1D" w:rsidP="0020158A">
            <w:pPr>
              <w:widowControl w:val="0"/>
              <w:overflowPunct w:val="0"/>
              <w:autoSpaceDE w:val="0"/>
              <w:autoSpaceDN w:val="0"/>
              <w:adjustRightInd w:val="0"/>
              <w:snapToGri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Зона объектов туризма, отдыха и спорта.</w:t>
            </w:r>
          </w:p>
        </w:tc>
      </w:tr>
      <w:tr w:rsidR="008E4A1D" w:rsidRPr="00DA595D" w14:paraId="3C7AE7BB"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72EEFFD"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EB9799A"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p>
        </w:tc>
      </w:tr>
      <w:tr w:rsidR="008E4A1D" w:rsidRPr="00DA595D" w14:paraId="37185EE9"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218C228"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ADD4E7A"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
                <w:caps/>
                <w:color w:val="000000"/>
                <w:sz w:val="20"/>
                <w:szCs w:val="20"/>
              </w:rPr>
            </w:pPr>
            <w:r w:rsidRPr="00DA595D">
              <w:rPr>
                <w:rFonts w:cs="Times New Roman"/>
                <w:b/>
                <w:caps/>
                <w:color w:val="000000"/>
                <w:sz w:val="20"/>
                <w:szCs w:val="20"/>
              </w:rPr>
              <w:t>Зоны специального назначения:</w:t>
            </w:r>
          </w:p>
        </w:tc>
      </w:tr>
      <w:tr w:rsidR="008E4A1D" w:rsidRPr="00DA595D" w14:paraId="25DD0812" w14:textId="77777777" w:rsidTr="008E4A1D">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CFDDA26"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r w:rsidRPr="00DA595D">
              <w:rPr>
                <w:rFonts w:cs="Times New Roman"/>
                <w:color w:val="000000"/>
                <w:sz w:val="20"/>
                <w:szCs w:val="20"/>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1A6C4E9"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r w:rsidRPr="00DA595D">
              <w:rPr>
                <w:rFonts w:cs="Times New Roman"/>
                <w:color w:val="000000"/>
                <w:sz w:val="20"/>
                <w:szCs w:val="20"/>
              </w:rPr>
              <w:t>Зона кладбищ;</w:t>
            </w:r>
          </w:p>
        </w:tc>
      </w:tr>
      <w:tr w:rsidR="008E4A1D" w:rsidRPr="00DA595D" w14:paraId="701A8A16" w14:textId="77777777" w:rsidTr="008E4A1D">
        <w:tc>
          <w:tcPr>
            <w:tcW w:w="1701" w:type="dxa"/>
            <w:tcBorders>
              <w:left w:val="single" w:sz="4" w:space="0" w:color="000000"/>
              <w:bottom w:val="single" w:sz="4" w:space="0" w:color="000000"/>
            </w:tcBorders>
            <w:shd w:val="clear" w:color="auto" w:fill="auto"/>
            <w:vAlign w:val="center"/>
          </w:tcPr>
          <w:p w14:paraId="2B8B63E5"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color w:val="000000"/>
                <w:sz w:val="20"/>
                <w:szCs w:val="20"/>
              </w:rPr>
            </w:pPr>
          </w:p>
        </w:tc>
        <w:tc>
          <w:tcPr>
            <w:tcW w:w="7938" w:type="dxa"/>
            <w:tcBorders>
              <w:left w:val="single" w:sz="4" w:space="0" w:color="000000"/>
              <w:bottom w:val="single" w:sz="4" w:space="0" w:color="000000"/>
              <w:right w:val="single" w:sz="4" w:space="0" w:color="000000"/>
            </w:tcBorders>
            <w:shd w:val="clear" w:color="auto" w:fill="auto"/>
          </w:tcPr>
          <w:p w14:paraId="1D841B5D"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color w:val="000000"/>
                <w:sz w:val="20"/>
                <w:szCs w:val="20"/>
              </w:rPr>
            </w:pPr>
          </w:p>
        </w:tc>
      </w:tr>
      <w:tr w:rsidR="008E4A1D" w:rsidRPr="00DA595D" w14:paraId="19FA6F64" w14:textId="77777777" w:rsidTr="008E4A1D">
        <w:tc>
          <w:tcPr>
            <w:tcW w:w="1701" w:type="dxa"/>
            <w:tcBorders>
              <w:left w:val="single" w:sz="4" w:space="0" w:color="000000"/>
              <w:bottom w:val="single" w:sz="4" w:space="0" w:color="000000"/>
            </w:tcBorders>
            <w:shd w:val="clear" w:color="auto" w:fill="auto"/>
            <w:vAlign w:val="center"/>
          </w:tcPr>
          <w:p w14:paraId="45305CE3"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bCs/>
                <w:color w:val="000000"/>
                <w:sz w:val="20"/>
                <w:szCs w:val="20"/>
              </w:rPr>
            </w:pPr>
          </w:p>
        </w:tc>
        <w:tc>
          <w:tcPr>
            <w:tcW w:w="7938" w:type="dxa"/>
            <w:tcBorders>
              <w:left w:val="single" w:sz="4" w:space="0" w:color="000000"/>
              <w:bottom w:val="single" w:sz="4" w:space="0" w:color="000000"/>
              <w:right w:val="single" w:sz="4" w:space="0" w:color="000000"/>
            </w:tcBorders>
            <w:shd w:val="clear" w:color="auto" w:fill="auto"/>
          </w:tcPr>
          <w:p w14:paraId="6B6843B5"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
                <w:bCs/>
                <w:caps/>
                <w:color w:val="000000"/>
                <w:sz w:val="20"/>
                <w:szCs w:val="20"/>
              </w:rPr>
            </w:pPr>
            <w:r w:rsidRPr="00DA595D">
              <w:rPr>
                <w:rFonts w:cs="Times New Roman"/>
                <w:b/>
                <w:bCs/>
                <w:caps/>
                <w:color w:val="000000"/>
                <w:sz w:val="20"/>
                <w:szCs w:val="20"/>
              </w:rPr>
              <w:t>Зоны военных объектов и иные зоны режимных территорий:</w:t>
            </w:r>
          </w:p>
        </w:tc>
      </w:tr>
      <w:tr w:rsidR="008E4A1D" w:rsidRPr="00DA595D" w14:paraId="1C6125B1" w14:textId="77777777" w:rsidTr="008E4A1D">
        <w:tc>
          <w:tcPr>
            <w:tcW w:w="1701" w:type="dxa"/>
            <w:tcBorders>
              <w:top w:val="single" w:sz="4" w:space="0" w:color="000000"/>
              <w:left w:val="single" w:sz="4" w:space="0" w:color="000000"/>
              <w:bottom w:val="single" w:sz="4" w:space="0" w:color="auto"/>
            </w:tcBorders>
            <w:shd w:val="clear" w:color="auto" w:fill="auto"/>
            <w:vAlign w:val="center"/>
          </w:tcPr>
          <w:p w14:paraId="379013E3"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Cs/>
                <w:color w:val="000000"/>
                <w:sz w:val="20"/>
                <w:szCs w:val="20"/>
              </w:rPr>
            </w:pPr>
            <w:r w:rsidRPr="00DA595D">
              <w:rPr>
                <w:rFonts w:cs="Times New Roman"/>
                <w:bCs/>
                <w:color w:val="000000"/>
                <w:sz w:val="20"/>
                <w:szCs w:val="20"/>
              </w:rPr>
              <w:t>В</w:t>
            </w:r>
          </w:p>
        </w:tc>
        <w:tc>
          <w:tcPr>
            <w:tcW w:w="7938" w:type="dxa"/>
            <w:tcBorders>
              <w:top w:val="single" w:sz="4" w:space="0" w:color="000000"/>
              <w:left w:val="single" w:sz="4" w:space="0" w:color="000000"/>
              <w:bottom w:val="single" w:sz="4" w:space="0" w:color="auto"/>
              <w:right w:val="single" w:sz="4" w:space="0" w:color="000000"/>
            </w:tcBorders>
            <w:shd w:val="clear" w:color="auto" w:fill="auto"/>
          </w:tcPr>
          <w:p w14:paraId="2D57CD06"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Cs/>
                <w:color w:val="000000"/>
                <w:sz w:val="20"/>
                <w:szCs w:val="20"/>
              </w:rPr>
            </w:pPr>
            <w:r w:rsidRPr="00DA595D">
              <w:rPr>
                <w:rFonts w:cs="Times New Roman"/>
                <w:bCs/>
                <w:color w:val="000000"/>
                <w:sz w:val="20"/>
                <w:szCs w:val="20"/>
              </w:rPr>
              <w:t>Зона военных объектов и иные зоны режимных территорий.</w:t>
            </w:r>
          </w:p>
        </w:tc>
      </w:tr>
      <w:tr w:rsidR="008E4A1D" w:rsidRPr="00DA595D" w14:paraId="40D56C62" w14:textId="77777777" w:rsidTr="008E4A1D">
        <w:tc>
          <w:tcPr>
            <w:tcW w:w="1701" w:type="dxa"/>
            <w:tcBorders>
              <w:top w:val="single" w:sz="4" w:space="0" w:color="auto"/>
              <w:left w:val="single" w:sz="4" w:space="0" w:color="000000"/>
              <w:bottom w:val="single" w:sz="4" w:space="0" w:color="auto"/>
            </w:tcBorders>
            <w:shd w:val="clear" w:color="auto" w:fill="auto"/>
            <w:vAlign w:val="center"/>
          </w:tcPr>
          <w:p w14:paraId="55EFA7DA"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bCs/>
                <w:color w:val="000000"/>
                <w:sz w:val="20"/>
                <w:szCs w:val="20"/>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66074B02"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
                <w:bCs/>
                <w:color w:val="000000"/>
                <w:sz w:val="20"/>
                <w:szCs w:val="20"/>
              </w:rPr>
            </w:pPr>
          </w:p>
        </w:tc>
      </w:tr>
      <w:tr w:rsidR="008E4A1D" w:rsidRPr="00DA595D" w14:paraId="005501E3" w14:textId="77777777" w:rsidTr="008E4A1D">
        <w:tc>
          <w:tcPr>
            <w:tcW w:w="1701" w:type="dxa"/>
            <w:tcBorders>
              <w:top w:val="single" w:sz="4" w:space="0" w:color="auto"/>
              <w:left w:val="single" w:sz="4" w:space="0" w:color="000000"/>
              <w:bottom w:val="single" w:sz="4" w:space="0" w:color="auto"/>
            </w:tcBorders>
            <w:shd w:val="clear" w:color="auto" w:fill="auto"/>
            <w:vAlign w:val="center"/>
          </w:tcPr>
          <w:p w14:paraId="56ABD194"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
                <w:bCs/>
                <w:color w:val="000000"/>
                <w:sz w:val="20"/>
                <w:szCs w:val="20"/>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1893FCC6"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
                <w:bCs/>
                <w:color w:val="000000"/>
                <w:sz w:val="20"/>
                <w:szCs w:val="20"/>
              </w:rPr>
            </w:pPr>
            <w:r w:rsidRPr="00DA595D">
              <w:rPr>
                <w:rFonts w:cs="Times New Roman"/>
                <w:b/>
                <w:bCs/>
                <w:caps/>
                <w:color w:val="000000"/>
                <w:sz w:val="20"/>
                <w:szCs w:val="20"/>
              </w:rPr>
              <w:t>иные виды территориальных зон:</w:t>
            </w:r>
          </w:p>
        </w:tc>
      </w:tr>
      <w:tr w:rsidR="008E4A1D" w:rsidRPr="00DA595D" w14:paraId="73E51FD8" w14:textId="77777777" w:rsidTr="008E4A1D">
        <w:tc>
          <w:tcPr>
            <w:tcW w:w="1701" w:type="dxa"/>
            <w:tcBorders>
              <w:top w:val="single" w:sz="4" w:space="0" w:color="auto"/>
              <w:left w:val="single" w:sz="4" w:space="0" w:color="000000"/>
              <w:bottom w:val="single" w:sz="4" w:space="0" w:color="auto"/>
            </w:tcBorders>
            <w:shd w:val="clear" w:color="auto" w:fill="auto"/>
            <w:vAlign w:val="center"/>
          </w:tcPr>
          <w:p w14:paraId="58361FA7" w14:textId="77777777" w:rsidR="008E4A1D" w:rsidRPr="00DA595D" w:rsidRDefault="008E4A1D" w:rsidP="0020158A">
            <w:pPr>
              <w:widowControl w:val="0"/>
              <w:overflowPunct w:val="0"/>
              <w:autoSpaceDE w:val="0"/>
              <w:autoSpaceDN w:val="0"/>
              <w:adjustRightInd w:val="0"/>
              <w:snapToGrid w:val="0"/>
              <w:spacing w:after="0" w:line="240" w:lineRule="auto"/>
              <w:jc w:val="center"/>
              <w:rPr>
                <w:rFonts w:cs="Times New Roman"/>
                <w:bCs/>
                <w:color w:val="000000"/>
                <w:sz w:val="20"/>
                <w:szCs w:val="20"/>
              </w:rPr>
            </w:pPr>
            <w:r w:rsidRPr="00DA595D">
              <w:rPr>
                <w:rFonts w:cs="Times New Roman"/>
                <w:bCs/>
                <w:color w:val="000000"/>
                <w:sz w:val="20"/>
                <w:szCs w:val="20"/>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2F6940BB" w14:textId="77777777" w:rsidR="008E4A1D" w:rsidRPr="00DA595D" w:rsidRDefault="008E4A1D" w:rsidP="0020158A">
            <w:pPr>
              <w:widowControl w:val="0"/>
              <w:overflowPunct w:val="0"/>
              <w:autoSpaceDE w:val="0"/>
              <w:autoSpaceDN w:val="0"/>
              <w:adjustRightInd w:val="0"/>
              <w:snapToGrid w:val="0"/>
              <w:spacing w:after="0" w:line="240" w:lineRule="auto"/>
              <w:jc w:val="both"/>
              <w:rPr>
                <w:rFonts w:cs="Times New Roman"/>
                <w:bCs/>
                <w:caps/>
                <w:color w:val="000000"/>
                <w:sz w:val="20"/>
                <w:szCs w:val="20"/>
                <w:lang w:val="en-US"/>
              </w:rPr>
            </w:pPr>
            <w:r w:rsidRPr="00DA595D">
              <w:rPr>
                <w:rFonts w:cs="Times New Roman"/>
                <w:bCs/>
                <w:color w:val="000000"/>
                <w:sz w:val="20"/>
                <w:szCs w:val="20"/>
              </w:rPr>
              <w:t>Зона озеленения специального назначения</w:t>
            </w:r>
            <w:r w:rsidRPr="00DA595D">
              <w:rPr>
                <w:rFonts w:cs="Times New Roman"/>
                <w:bCs/>
                <w:color w:val="000000"/>
                <w:sz w:val="20"/>
                <w:szCs w:val="20"/>
                <w:lang w:val="en-US"/>
              </w:rPr>
              <w:t>.</w:t>
            </w:r>
          </w:p>
        </w:tc>
      </w:tr>
    </w:tbl>
    <w:p w14:paraId="16C8DB9A" w14:textId="77777777" w:rsidR="008E4A1D" w:rsidRPr="00DA595D" w:rsidRDefault="008E4A1D" w:rsidP="0020158A">
      <w:pPr>
        <w:spacing w:after="0" w:line="240" w:lineRule="auto"/>
        <w:rPr>
          <w:rFonts w:cs="Times New Roman"/>
          <w:sz w:val="20"/>
          <w:szCs w:val="20"/>
        </w:rPr>
        <w:sectPr w:rsidR="008E4A1D" w:rsidRPr="00DA595D" w:rsidSect="00214D5E">
          <w:headerReference w:type="default" r:id="rId8"/>
          <w:pgSz w:w="11906" w:h="16838"/>
          <w:pgMar w:top="1134" w:right="567" w:bottom="964" w:left="1701" w:header="709" w:footer="709" w:gutter="0"/>
          <w:cols w:space="708"/>
          <w:titlePg/>
          <w:docGrid w:linePitch="360"/>
        </w:sectPr>
      </w:pPr>
    </w:p>
    <w:p w14:paraId="63249A39" w14:textId="14121468" w:rsidR="00214D5E" w:rsidRPr="00DA595D" w:rsidRDefault="00214D5E" w:rsidP="0020158A">
      <w:pPr>
        <w:pStyle w:val="4"/>
        <w:rPr>
          <w:sz w:val="20"/>
          <w:szCs w:val="20"/>
        </w:rPr>
      </w:pPr>
      <w:bookmarkStart w:id="3" w:name="_Toc159854131"/>
      <w:r w:rsidRPr="00DA595D">
        <w:rPr>
          <w:sz w:val="20"/>
          <w:szCs w:val="20"/>
        </w:rPr>
        <w:lastRenderedPageBreak/>
        <w:t xml:space="preserve">Статья </w:t>
      </w:r>
      <w:r w:rsidR="000E6F6D" w:rsidRPr="00DA595D">
        <w:rPr>
          <w:sz w:val="20"/>
          <w:szCs w:val="20"/>
        </w:rPr>
        <w:t>51</w:t>
      </w:r>
      <w:r w:rsidRPr="00DA595D">
        <w:rPr>
          <w:sz w:val="20"/>
          <w:szCs w:val="20"/>
        </w:rPr>
        <w:t>.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bookmarkEnd w:id="3"/>
    </w:p>
    <w:p w14:paraId="0E3D7246" w14:textId="77777777" w:rsidR="00214D5E" w:rsidRPr="00DA595D" w:rsidRDefault="00214D5E" w:rsidP="0020158A">
      <w:pPr>
        <w:spacing w:after="0" w:line="240" w:lineRule="auto"/>
        <w:jc w:val="both"/>
        <w:rPr>
          <w:rFonts w:cs="Times New Roman"/>
          <w:sz w:val="20"/>
          <w:szCs w:val="20"/>
        </w:rPr>
      </w:pPr>
    </w:p>
    <w:p w14:paraId="66559AAE"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 xml:space="preserve">Примечание: </w:t>
      </w:r>
    </w:p>
    <w:p w14:paraId="7D1BE856"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14:paraId="32AD375C"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 xml:space="preserve">Указан  код (числовое обозначение) и текстовое наименование вида разрешенного использования земельного участка. </w:t>
      </w:r>
    </w:p>
    <w:p w14:paraId="3A3191AC"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14:paraId="2D68C8D9" w14:textId="77777777" w:rsidR="00214D5E" w:rsidRPr="00DA595D" w:rsidRDefault="00214D5E" w:rsidP="0020158A">
      <w:pPr>
        <w:spacing w:after="0" w:line="240" w:lineRule="auto"/>
        <w:jc w:val="both"/>
        <w:rPr>
          <w:rFonts w:cs="Times New Roman"/>
          <w:sz w:val="20"/>
          <w:szCs w:val="20"/>
        </w:rPr>
      </w:pPr>
    </w:p>
    <w:p w14:paraId="27EE08D9" w14:textId="77777777" w:rsidR="00214D5E" w:rsidRPr="00DA595D" w:rsidRDefault="00214D5E" w:rsidP="0020158A">
      <w:pPr>
        <w:pStyle w:val="1ff4"/>
        <w:rPr>
          <w:sz w:val="20"/>
          <w:szCs w:val="20"/>
          <w:lang w:val="ru-RU"/>
        </w:rPr>
      </w:pPr>
      <w:bookmarkStart w:id="4" w:name="_Toc159854132"/>
      <w:r w:rsidRPr="00DA595D">
        <w:rPr>
          <w:rStyle w:val="1ff5"/>
          <w:b/>
          <w:bCs/>
          <w:caps/>
          <w:sz w:val="20"/>
          <w:szCs w:val="20"/>
        </w:rPr>
        <w:lastRenderedPageBreak/>
        <w:t>Жилые зоны</w:t>
      </w:r>
      <w:r w:rsidRPr="00DA595D">
        <w:rPr>
          <w:sz w:val="20"/>
          <w:szCs w:val="20"/>
        </w:rPr>
        <w:t>:</w:t>
      </w:r>
      <w:bookmarkEnd w:id="4"/>
    </w:p>
    <w:p w14:paraId="71D62267" w14:textId="77777777" w:rsidR="00214D5E" w:rsidRPr="00DA595D" w:rsidRDefault="00214D5E" w:rsidP="0020158A">
      <w:pPr>
        <w:spacing w:after="0" w:line="240" w:lineRule="auto"/>
        <w:jc w:val="both"/>
        <w:rPr>
          <w:rFonts w:cs="Times New Roman"/>
          <w:sz w:val="20"/>
          <w:szCs w:val="20"/>
        </w:rPr>
      </w:pPr>
    </w:p>
    <w:p w14:paraId="4620C1AE" w14:textId="77777777" w:rsidR="008E4A1D" w:rsidRPr="00DA595D" w:rsidRDefault="008E4A1D" w:rsidP="0020158A">
      <w:pPr>
        <w:widowControl w:val="0"/>
        <w:overflowPunct w:val="0"/>
        <w:autoSpaceDE w:val="0"/>
        <w:autoSpaceDN w:val="0"/>
        <w:adjustRightInd w:val="0"/>
        <w:spacing w:after="0" w:line="240" w:lineRule="auto"/>
        <w:ind w:firstLine="426"/>
        <w:jc w:val="center"/>
        <w:outlineLvl w:val="0"/>
        <w:rPr>
          <w:rFonts w:eastAsia="SimSun" w:cs="Times New Roman"/>
          <w:b/>
          <w:color w:val="000000"/>
          <w:sz w:val="20"/>
          <w:szCs w:val="20"/>
          <w:u w:val="single"/>
          <w:lang w:eastAsia="zh-CN"/>
        </w:rPr>
      </w:pPr>
      <w:bookmarkStart w:id="5" w:name="_Toc159854133"/>
      <w:r w:rsidRPr="00DA595D">
        <w:rPr>
          <w:rFonts w:eastAsia="SimSun" w:cs="Times New Roman"/>
          <w:b/>
          <w:color w:val="000000"/>
          <w:sz w:val="20"/>
          <w:szCs w:val="20"/>
          <w:u w:val="single"/>
          <w:lang w:eastAsia="zh-CN"/>
        </w:rPr>
        <w:t>Ж – 1А. Зона застройки индивидуальными жилыми домами.</w:t>
      </w:r>
      <w:bookmarkEnd w:id="5"/>
    </w:p>
    <w:p w14:paraId="71B2FE0F"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cs="Times New Roman"/>
          <w:i/>
          <w:iCs/>
          <w:color w:val="000000"/>
          <w:sz w:val="20"/>
          <w:szCs w:val="20"/>
        </w:rPr>
      </w:pPr>
      <w:r w:rsidRPr="00DA595D">
        <w:rPr>
          <w:rFonts w:cs="Times New Roman"/>
          <w:i/>
          <w:iCs/>
          <w:color w:val="000000"/>
          <w:sz w:val="20"/>
          <w:szCs w:val="20"/>
        </w:rPr>
        <w:t>Зона индивидуальной жилой застройки Ж-1 А выделена для обеспечения правовых,</w:t>
      </w:r>
      <w:r w:rsidRPr="00DA595D">
        <w:rPr>
          <w:rFonts w:cs="Times New Roman"/>
          <w:color w:val="000000"/>
          <w:sz w:val="20"/>
          <w:szCs w:val="20"/>
        </w:rPr>
        <w:t xml:space="preserve"> </w:t>
      </w:r>
      <w:r w:rsidRPr="00DA595D">
        <w:rPr>
          <w:rFonts w:cs="Times New Roman"/>
          <w:i/>
          <w:color w:val="000000"/>
          <w:sz w:val="20"/>
          <w:szCs w:val="20"/>
        </w:rPr>
        <w:t>социальных,</w:t>
      </w:r>
      <w:r w:rsidRPr="00DA595D">
        <w:rPr>
          <w:rFonts w:cs="Times New Roman"/>
          <w:i/>
          <w:iCs/>
          <w:color w:val="000000"/>
          <w:sz w:val="20"/>
          <w:szCs w:val="20"/>
        </w:rPr>
        <w:t xml:space="preserve"> </w:t>
      </w:r>
      <w:r w:rsidRPr="00DA595D">
        <w:rPr>
          <w:rFonts w:cs="Times New Roman"/>
          <w:i/>
          <w:color w:val="000000"/>
          <w:sz w:val="20"/>
          <w:szCs w:val="20"/>
        </w:rPr>
        <w:t>культурных</w:t>
      </w:r>
      <w:r w:rsidRPr="00DA595D">
        <w:rPr>
          <w:rFonts w:cs="Times New Roman"/>
          <w:i/>
          <w:iCs/>
          <w:color w:val="000000"/>
          <w:sz w:val="20"/>
          <w:szCs w:val="20"/>
        </w:rPr>
        <w:t>,</w:t>
      </w:r>
      <w:r w:rsidRPr="00DA595D">
        <w:rPr>
          <w:rFonts w:cs="Times New Roman"/>
          <w:color w:val="000000"/>
          <w:sz w:val="20"/>
          <w:szCs w:val="20"/>
        </w:rPr>
        <w:t xml:space="preserve"> </w:t>
      </w:r>
      <w:r w:rsidRPr="00DA595D">
        <w:rPr>
          <w:rFonts w:cs="Times New Roman"/>
          <w:i/>
          <w:color w:val="000000"/>
          <w:sz w:val="20"/>
          <w:szCs w:val="20"/>
        </w:rPr>
        <w:t>бытовых</w:t>
      </w:r>
      <w:r w:rsidRPr="00DA595D">
        <w:rPr>
          <w:rFonts w:cs="Times New Roman"/>
          <w:i/>
          <w:iCs/>
          <w:color w:val="000000"/>
          <w:sz w:val="20"/>
          <w:szCs w:val="20"/>
        </w:rPr>
        <w:t xml:space="preserve"> условий формирования жилых районов из отдельно стоящих</w:t>
      </w:r>
      <w:r w:rsidRPr="00DA595D">
        <w:rPr>
          <w:rFonts w:cs="Times New Roman"/>
          <w:i/>
          <w:color w:val="000000"/>
          <w:sz w:val="20"/>
          <w:szCs w:val="20"/>
        </w:rPr>
        <w:t xml:space="preserve"> индивидуальных</w:t>
      </w:r>
      <w:r w:rsidRPr="00DA595D">
        <w:rPr>
          <w:rFonts w:cs="Times New Roman"/>
          <w:i/>
          <w:iCs/>
          <w:color w:val="000000"/>
          <w:sz w:val="20"/>
          <w:szCs w:val="20"/>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r w:rsidRPr="00DA595D">
        <w:rPr>
          <w:rFonts w:cs="Times New Roman"/>
          <w:color w:val="000000"/>
          <w:sz w:val="20"/>
          <w:szCs w:val="20"/>
        </w:rPr>
        <w:t xml:space="preserve"> </w:t>
      </w:r>
    </w:p>
    <w:p w14:paraId="7AC97B15" w14:textId="77777777" w:rsidR="008E4A1D" w:rsidRPr="00DA595D" w:rsidRDefault="008E4A1D"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p>
    <w:p w14:paraId="1E83DBBA" w14:textId="77777777" w:rsidR="008E4A1D" w:rsidRPr="00DA595D" w:rsidRDefault="008E4A1D" w:rsidP="0020158A">
      <w:pPr>
        <w:widowControl w:val="0"/>
        <w:overflowPunct w:val="0"/>
        <w:autoSpaceDE w:val="0"/>
        <w:autoSpaceDN w:val="0"/>
        <w:adjustRightInd w:val="0"/>
        <w:spacing w:after="0" w:line="240" w:lineRule="auto"/>
        <w:ind w:firstLine="426"/>
        <w:jc w:val="center"/>
        <w:rPr>
          <w:rFonts w:cs="Times New Roman"/>
          <w:b/>
          <w:i/>
          <w:iCs/>
          <w:color w:val="000000"/>
          <w:sz w:val="20"/>
          <w:szCs w:val="20"/>
        </w:rPr>
      </w:pPr>
      <w:r w:rsidRPr="00DA595D">
        <w:rPr>
          <w:rFonts w:cs="Times New Roman"/>
          <w:b/>
          <w:color w:val="000000"/>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8E4A1D" w:rsidRPr="00DA595D" w14:paraId="76D079BD" w14:textId="77777777" w:rsidTr="008E4A1D">
        <w:trPr>
          <w:trHeight w:val="20"/>
        </w:trPr>
        <w:tc>
          <w:tcPr>
            <w:tcW w:w="3545" w:type="dxa"/>
            <w:vAlign w:val="center"/>
          </w:tcPr>
          <w:p w14:paraId="4391353A"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34B3D6ED"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7249084D"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4A1D" w:rsidRPr="00DA595D" w14:paraId="56BE9FD1" w14:textId="77777777" w:rsidTr="008E4A1D">
        <w:trPr>
          <w:trHeight w:val="20"/>
        </w:trPr>
        <w:tc>
          <w:tcPr>
            <w:tcW w:w="3545" w:type="dxa"/>
            <w:vAlign w:val="center"/>
          </w:tcPr>
          <w:p w14:paraId="36DB4CF5"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 [2.1] - Для индивидуального жилищного строительства</w:t>
            </w:r>
          </w:p>
        </w:tc>
        <w:tc>
          <w:tcPr>
            <w:tcW w:w="5670" w:type="dxa"/>
            <w:vAlign w:val="center"/>
          </w:tcPr>
          <w:p w14:paraId="1624323E"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A822D5"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 xml:space="preserve">выращивание иных </w:t>
            </w:r>
            <w:r w:rsidRPr="00DA595D">
              <w:rPr>
                <w:rFonts w:cs="Times New Roman"/>
                <w:color w:val="000000"/>
                <w:sz w:val="20"/>
                <w:szCs w:val="20"/>
                <w:shd w:val="clear" w:color="auto" w:fill="FFFFFF"/>
              </w:rPr>
              <w:t>декоративных или</w:t>
            </w:r>
            <w:r w:rsidRPr="00DA595D">
              <w:rPr>
                <w:rFonts w:cs="Times New Roman"/>
                <w:color w:val="000000"/>
                <w:sz w:val="20"/>
                <w:szCs w:val="20"/>
              </w:rPr>
              <w:t xml:space="preserve"> сельскохозяйственных культур;</w:t>
            </w:r>
          </w:p>
          <w:p w14:paraId="1E4D0299"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гаражей для собственных нужд и хозяйственных построек</w:t>
            </w:r>
          </w:p>
        </w:tc>
        <w:tc>
          <w:tcPr>
            <w:tcW w:w="6378" w:type="dxa"/>
          </w:tcPr>
          <w:p w14:paraId="0B696A6C" w14:textId="77777777" w:rsidR="008E4A1D" w:rsidRPr="00DA595D" w:rsidRDefault="008E4A1D" w:rsidP="0020158A">
            <w:pPr>
              <w:widowControl w:val="0"/>
              <w:overflowPunct w:val="0"/>
              <w:autoSpaceDE w:val="0"/>
              <w:autoSpaceDN w:val="0"/>
              <w:adjustRightInd w:val="0"/>
              <w:spacing w:after="0" w:line="240" w:lineRule="auto"/>
              <w:ind w:firstLine="567"/>
              <w:jc w:val="both"/>
              <w:textAlignment w:val="baseline"/>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400/2000 кв. м;</w:t>
            </w:r>
          </w:p>
          <w:p w14:paraId="6624659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1D5AEA3D"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3D8F47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75272596" w14:textId="4213E839"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30%</w:t>
            </w:r>
            <w:r w:rsidR="008C4526" w:rsidRPr="00DA595D">
              <w:rPr>
                <w:rFonts w:eastAsia="SimSun" w:cs="Times New Roman"/>
                <w:color w:val="000000"/>
                <w:sz w:val="20"/>
                <w:szCs w:val="20"/>
                <w:lang w:eastAsia="zh-CN"/>
              </w:rPr>
              <w:t>.</w:t>
            </w:r>
          </w:p>
          <w:p w14:paraId="10C0B70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p w14:paraId="4C3AB66D" w14:textId="77777777" w:rsidR="008C4526" w:rsidRPr="00DA595D" w:rsidRDefault="008C4526" w:rsidP="008C4526">
            <w:pPr>
              <w:widowControl w:val="0"/>
              <w:overflowPunct w:val="0"/>
              <w:autoSpaceDE w:val="0"/>
              <w:autoSpaceDN w:val="0"/>
              <w:adjustRightInd w:val="0"/>
              <w:spacing w:after="0" w:line="240" w:lineRule="auto"/>
              <w:ind w:firstLine="600"/>
              <w:jc w:val="both"/>
              <w:rPr>
                <w:rFonts w:cs="Times New Roman"/>
                <w:sz w:val="20"/>
                <w:szCs w:val="20"/>
              </w:rPr>
            </w:pPr>
            <w:r w:rsidRPr="00DA595D">
              <w:rPr>
                <w:rFonts w:cs="Times New Roman"/>
                <w:sz w:val="20"/>
                <w:szCs w:val="20"/>
              </w:rPr>
              <w:t>Максимальное количество объектов индивидуального жилищного строительства в пределах земельного участка – 1, за исключением:</w:t>
            </w:r>
          </w:p>
          <w:p w14:paraId="03754B7E" w14:textId="77777777" w:rsidR="008C4526" w:rsidRPr="00DA595D" w:rsidRDefault="008C4526" w:rsidP="008C4526">
            <w:pPr>
              <w:widowControl w:val="0"/>
              <w:overflowPunct w:val="0"/>
              <w:autoSpaceDE w:val="0"/>
              <w:autoSpaceDN w:val="0"/>
              <w:adjustRightInd w:val="0"/>
              <w:spacing w:after="0" w:line="240" w:lineRule="auto"/>
              <w:jc w:val="both"/>
              <w:rPr>
                <w:sz w:val="20"/>
                <w:szCs w:val="20"/>
              </w:rPr>
            </w:pPr>
            <w:r w:rsidRPr="00DA595D">
              <w:rPr>
                <w:sz w:val="20"/>
                <w:szCs w:val="20"/>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3581FC73" w14:textId="45DDD6B9" w:rsidR="008C4526" w:rsidRPr="00DA595D" w:rsidRDefault="008C4526" w:rsidP="008C4526">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sz w:val="20"/>
                <w:szCs w:val="20"/>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r w:rsidR="008E4A1D" w:rsidRPr="00DA595D" w14:paraId="58556D86" w14:textId="77777777" w:rsidTr="008E4A1D">
        <w:trPr>
          <w:trHeight w:val="2208"/>
        </w:trPr>
        <w:tc>
          <w:tcPr>
            <w:tcW w:w="3545" w:type="dxa"/>
            <w:shd w:val="clear" w:color="auto" w:fill="FFFFFF"/>
            <w:vAlign w:val="center"/>
          </w:tcPr>
          <w:p w14:paraId="6A05FF2C" w14:textId="77777777" w:rsidR="008E4A1D" w:rsidRPr="00DA595D" w:rsidRDefault="008E4A1D" w:rsidP="0020158A">
            <w:pPr>
              <w:spacing w:after="0" w:line="240" w:lineRule="auto"/>
              <w:rPr>
                <w:rFonts w:cs="Times New Roman"/>
                <w:color w:val="000000"/>
                <w:sz w:val="20"/>
                <w:szCs w:val="20"/>
                <w:lang w:eastAsia="ar-SA"/>
              </w:rPr>
            </w:pPr>
            <w:r w:rsidRPr="00DA595D">
              <w:rPr>
                <w:rFonts w:eastAsia="SimSun" w:cs="Times New Roman"/>
                <w:color w:val="000000"/>
                <w:sz w:val="20"/>
                <w:szCs w:val="20"/>
                <w:lang w:eastAsia="zh-CN"/>
              </w:rPr>
              <w:lastRenderedPageBreak/>
              <w:t>[12.0] – Земельные участки (территории) общего пользования</w:t>
            </w:r>
          </w:p>
        </w:tc>
        <w:tc>
          <w:tcPr>
            <w:tcW w:w="5670" w:type="dxa"/>
            <w:shd w:val="clear" w:color="auto" w:fill="FFFFFF"/>
            <w:vAlign w:val="center"/>
          </w:tcPr>
          <w:p w14:paraId="031B2A8F" w14:textId="77777777" w:rsidR="008E4A1D" w:rsidRPr="00DA595D" w:rsidRDefault="008E4A1D" w:rsidP="0020158A">
            <w:pPr>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shd w:val="clear" w:color="auto" w:fill="FFFFFF"/>
            <w:vAlign w:val="center"/>
          </w:tcPr>
          <w:p w14:paraId="443C4ED2" w14:textId="77777777" w:rsidR="008E4A1D" w:rsidRPr="00DA595D" w:rsidRDefault="008E4A1D" w:rsidP="0020158A">
            <w:pPr>
              <w:spacing w:after="0" w:line="240" w:lineRule="auto"/>
              <w:rPr>
                <w:rFonts w:cs="Times New Roman"/>
                <w:color w:val="000000"/>
                <w:sz w:val="20"/>
                <w:szCs w:val="20"/>
              </w:rPr>
            </w:pPr>
            <w:r w:rsidRPr="00DA595D">
              <w:rPr>
                <w:rFonts w:cs="Times New Roman"/>
                <w:color w:val="000000"/>
                <w:sz w:val="20"/>
                <w:szCs w:val="20"/>
              </w:rPr>
              <w:t>Регламенты не устанавливаются.</w:t>
            </w:r>
          </w:p>
          <w:p w14:paraId="58A8A1D6" w14:textId="77777777" w:rsidR="008E4A1D" w:rsidRPr="00DA595D" w:rsidRDefault="008E4A1D" w:rsidP="0020158A">
            <w:pPr>
              <w:spacing w:after="0" w:line="240" w:lineRule="auto"/>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057A543" w14:textId="77777777" w:rsidR="008E4A1D" w:rsidRPr="00DA595D" w:rsidRDefault="008E4A1D" w:rsidP="0020158A">
      <w:pPr>
        <w:widowControl w:val="0"/>
        <w:overflowPunct w:val="0"/>
        <w:autoSpaceDE w:val="0"/>
        <w:autoSpaceDN w:val="0"/>
        <w:adjustRightInd w:val="0"/>
        <w:spacing w:after="0" w:line="240" w:lineRule="auto"/>
        <w:ind w:firstLine="426"/>
        <w:jc w:val="center"/>
        <w:rPr>
          <w:rFonts w:cs="Times New Roman"/>
          <w:b/>
          <w:i/>
          <w:iCs/>
          <w:color w:val="000000"/>
          <w:sz w:val="20"/>
          <w:szCs w:val="20"/>
        </w:rPr>
      </w:pPr>
      <w:r w:rsidRPr="00DA595D">
        <w:rPr>
          <w:rFonts w:cs="Times New Roman"/>
          <w:b/>
          <w:color w:val="000000"/>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3"/>
        <w:gridCol w:w="5245"/>
        <w:gridCol w:w="6945"/>
      </w:tblGrid>
      <w:tr w:rsidR="008E4A1D" w:rsidRPr="00DA595D" w14:paraId="71DE72C5" w14:textId="77777777" w:rsidTr="00FE3F25">
        <w:trPr>
          <w:trHeight w:val="20"/>
        </w:trPr>
        <w:tc>
          <w:tcPr>
            <w:tcW w:w="3403" w:type="dxa"/>
            <w:tcBorders>
              <w:bottom w:val="single" w:sz="4" w:space="0" w:color="auto"/>
            </w:tcBorders>
            <w:vAlign w:val="center"/>
          </w:tcPr>
          <w:p w14:paraId="1D6BF7A6"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245" w:type="dxa"/>
            <w:tcBorders>
              <w:bottom w:val="single" w:sz="4" w:space="0" w:color="auto"/>
            </w:tcBorders>
            <w:vAlign w:val="center"/>
          </w:tcPr>
          <w:p w14:paraId="52085BE4"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945" w:type="dxa"/>
            <w:tcBorders>
              <w:bottom w:val="single" w:sz="4" w:space="0" w:color="auto"/>
            </w:tcBorders>
            <w:vAlign w:val="center"/>
          </w:tcPr>
          <w:p w14:paraId="25BA29B3"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4A1D" w:rsidRPr="00DA595D" w14:paraId="7576EDAE" w14:textId="77777777" w:rsidTr="00FE3F25">
        <w:trPr>
          <w:trHeight w:val="20"/>
        </w:trPr>
        <w:tc>
          <w:tcPr>
            <w:tcW w:w="3403" w:type="dxa"/>
            <w:tcBorders>
              <w:bottom w:val="single" w:sz="4" w:space="0" w:color="auto"/>
            </w:tcBorders>
            <w:vAlign w:val="center"/>
          </w:tcPr>
          <w:p w14:paraId="7DE5D8FD"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[2.1.1] - Малоэтажная многоквартирная жилая застройка</w:t>
            </w:r>
          </w:p>
        </w:tc>
        <w:tc>
          <w:tcPr>
            <w:tcW w:w="5245" w:type="dxa"/>
            <w:tcBorders>
              <w:bottom w:val="single" w:sz="4" w:space="0" w:color="auto"/>
            </w:tcBorders>
            <w:vAlign w:val="center"/>
          </w:tcPr>
          <w:p w14:paraId="75C251A0"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cs="Times New Roman"/>
                <w:color w:val="000000"/>
                <w:sz w:val="20"/>
                <w:szCs w:val="20"/>
              </w:rPr>
            </w:pPr>
            <w:r w:rsidRPr="00DA595D">
              <w:rPr>
                <w:rFonts w:cs="Times New Roman"/>
                <w:color w:val="000000"/>
                <w:sz w:val="20"/>
                <w:szCs w:val="20"/>
              </w:rPr>
              <w:t>Многоквартирные жилые дома (блокированного типа) с минимальной хозяйственной частью (без содержания скота и птицы)</w:t>
            </w:r>
          </w:p>
        </w:tc>
        <w:tc>
          <w:tcPr>
            <w:tcW w:w="6945" w:type="dxa"/>
            <w:tcBorders>
              <w:bottom w:val="single" w:sz="4" w:space="0" w:color="auto"/>
            </w:tcBorders>
            <w:vAlign w:val="center"/>
          </w:tcPr>
          <w:p w14:paraId="3AC260B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400/10000 кв. м;</w:t>
            </w:r>
          </w:p>
          <w:p w14:paraId="4E05DEA4"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523B2B52"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2F9B84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011FBE0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p>
          <w:p w14:paraId="785A5BA2"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p w14:paraId="74AB94C3" w14:textId="3D7A4D23" w:rsidR="00202EA8" w:rsidRPr="00DA595D" w:rsidRDefault="00202EA8"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sz w:val="20"/>
                <w:szCs w:val="24"/>
              </w:rPr>
              <w:t>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tc>
      </w:tr>
      <w:tr w:rsidR="008E4A1D" w:rsidRPr="00DA595D" w14:paraId="0A0AE644" w14:textId="77777777" w:rsidTr="00FE3F25">
        <w:trPr>
          <w:trHeight w:val="20"/>
        </w:trPr>
        <w:tc>
          <w:tcPr>
            <w:tcW w:w="3403" w:type="dxa"/>
            <w:tcBorders>
              <w:bottom w:val="single" w:sz="4" w:space="0" w:color="auto"/>
            </w:tcBorders>
            <w:vAlign w:val="center"/>
          </w:tcPr>
          <w:p w14:paraId="6E891B54"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[3.5.1] - Дошкольное, начальное и среднее общее образование</w:t>
            </w:r>
          </w:p>
        </w:tc>
        <w:tc>
          <w:tcPr>
            <w:tcW w:w="5245" w:type="dxa"/>
            <w:tcBorders>
              <w:bottom w:val="single" w:sz="4" w:space="0" w:color="auto"/>
            </w:tcBorders>
            <w:vAlign w:val="center"/>
          </w:tcPr>
          <w:p w14:paraId="1CEA4DBE"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945" w:type="dxa"/>
            <w:tcBorders>
              <w:bottom w:val="single" w:sz="4" w:space="0" w:color="auto"/>
            </w:tcBorders>
            <w:vAlign w:val="center"/>
          </w:tcPr>
          <w:p w14:paraId="63B53EF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Cs/>
                <w:color w:val="000000"/>
                <w:sz w:val="20"/>
                <w:szCs w:val="20"/>
              </w:rPr>
              <w:t xml:space="preserve">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3B3DC534"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25 м;</w:t>
            </w:r>
          </w:p>
          <w:p w14:paraId="4BC3213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17DD7C0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w:t>
            </w:r>
          </w:p>
          <w:p w14:paraId="26EC75A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p>
          <w:p w14:paraId="586A88B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7230EF42" w14:textId="77777777" w:rsidTr="00FE3F25">
        <w:trPr>
          <w:trHeight w:val="20"/>
        </w:trPr>
        <w:tc>
          <w:tcPr>
            <w:tcW w:w="3403" w:type="dxa"/>
            <w:vAlign w:val="center"/>
          </w:tcPr>
          <w:p w14:paraId="5F306AC2"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w:t>
            </w:r>
            <w:r w:rsidRPr="00DA595D">
              <w:rPr>
                <w:rFonts w:cs="Times New Roman"/>
                <w:color w:val="000000"/>
                <w:sz w:val="20"/>
                <w:szCs w:val="20"/>
                <w:lang w:eastAsia="zh-CN"/>
              </w:rPr>
              <w:t>.1</w:t>
            </w:r>
            <w:r w:rsidRPr="00DA595D">
              <w:rPr>
                <w:rFonts w:eastAsia="SimSun" w:cs="Times New Roman"/>
                <w:color w:val="000000"/>
                <w:sz w:val="20"/>
                <w:szCs w:val="20"/>
                <w:lang w:eastAsia="zh-CN"/>
              </w:rPr>
              <w:t>] - Деловое управление</w:t>
            </w:r>
          </w:p>
        </w:tc>
        <w:tc>
          <w:tcPr>
            <w:tcW w:w="5245" w:type="dxa"/>
            <w:vAlign w:val="center"/>
          </w:tcPr>
          <w:p w14:paraId="5F7C8D2F"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объектов капитального строительства с целью: размещения объектов управленческой </w:t>
            </w:r>
            <w:r w:rsidRPr="00DA595D">
              <w:rPr>
                <w:rFonts w:eastAsia="SimSun" w:cs="Times New Roman"/>
                <w:color w:val="000000"/>
                <w:sz w:val="20"/>
                <w:szCs w:val="20"/>
                <w:lang w:eastAsia="zh-CN"/>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945" w:type="dxa"/>
            <w:vMerge w:val="restart"/>
            <w:vAlign w:val="center"/>
          </w:tcPr>
          <w:p w14:paraId="484135D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400/5000 кв. м;</w:t>
            </w:r>
          </w:p>
          <w:p w14:paraId="08BA626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 ширина земельных участков вдоль фронта улицы (проезда) – 10 м;</w:t>
            </w:r>
          </w:p>
          <w:p w14:paraId="715EBEB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AC791D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35333F8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максимальный процент застройки в границах земельного участка – 60%;</w:t>
            </w:r>
            <w:r w:rsidRPr="00DA595D">
              <w:rPr>
                <w:rFonts w:cs="Times New Roman"/>
                <w:color w:val="000000"/>
                <w:sz w:val="20"/>
                <w:szCs w:val="20"/>
              </w:rPr>
              <w:t xml:space="preserve"> </w:t>
            </w:r>
          </w:p>
          <w:p w14:paraId="0A18BDA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2BBE5714" w14:textId="77777777" w:rsidTr="00FE3F25">
        <w:trPr>
          <w:trHeight w:val="1032"/>
        </w:trPr>
        <w:tc>
          <w:tcPr>
            <w:tcW w:w="3403" w:type="dxa"/>
            <w:tcBorders>
              <w:top w:val="single" w:sz="4" w:space="0" w:color="auto"/>
              <w:right w:val="single" w:sz="4" w:space="0" w:color="auto"/>
            </w:tcBorders>
            <w:vAlign w:val="center"/>
          </w:tcPr>
          <w:p w14:paraId="5A57A24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[4.6] – </w:t>
            </w:r>
            <w:r w:rsidRPr="00DA595D">
              <w:rPr>
                <w:rFonts w:cs="Times New Roman"/>
                <w:color w:val="000000"/>
                <w:sz w:val="20"/>
                <w:szCs w:val="20"/>
              </w:rPr>
              <w:t>Общественное питание</w:t>
            </w:r>
          </w:p>
        </w:tc>
        <w:tc>
          <w:tcPr>
            <w:tcW w:w="5245" w:type="dxa"/>
            <w:tcBorders>
              <w:top w:val="single" w:sz="4" w:space="0" w:color="auto"/>
              <w:left w:val="single" w:sz="4" w:space="0" w:color="auto"/>
            </w:tcBorders>
            <w:vAlign w:val="center"/>
          </w:tcPr>
          <w:p w14:paraId="6EF93576"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rPr>
              <w:t xml:space="preserve">Рестораны, кафе, столовые, закусочные, бары - не более 50 посадочных мест и с ограничением по времени работы; </w:t>
            </w:r>
          </w:p>
        </w:tc>
        <w:tc>
          <w:tcPr>
            <w:tcW w:w="6945" w:type="dxa"/>
            <w:vMerge/>
            <w:vAlign w:val="center"/>
          </w:tcPr>
          <w:p w14:paraId="6984EE7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53DCFB69" w14:textId="77777777" w:rsidTr="00FE3F25">
        <w:trPr>
          <w:trHeight w:val="20"/>
        </w:trPr>
        <w:tc>
          <w:tcPr>
            <w:tcW w:w="3403" w:type="dxa"/>
            <w:tcBorders>
              <w:top w:val="single" w:sz="4" w:space="0" w:color="auto"/>
            </w:tcBorders>
            <w:vAlign w:val="center"/>
          </w:tcPr>
          <w:p w14:paraId="401F650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[3.10.1] - Амбулаторное ветеринарное обслуживание</w:t>
            </w:r>
          </w:p>
        </w:tc>
        <w:tc>
          <w:tcPr>
            <w:tcW w:w="5245" w:type="dxa"/>
            <w:tcBorders>
              <w:top w:val="single" w:sz="4" w:space="0" w:color="auto"/>
            </w:tcBorders>
            <w:vAlign w:val="center"/>
          </w:tcPr>
          <w:p w14:paraId="0F743B7A"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945" w:type="dxa"/>
            <w:vMerge w:val="restart"/>
            <w:vAlign w:val="center"/>
          </w:tcPr>
          <w:p w14:paraId="791A810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100/5000 кв. м;</w:t>
            </w:r>
          </w:p>
          <w:p w14:paraId="08D59F6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064FDCA7"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0D09DAD"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1E3DD9B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45D69348"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6BE7E521" w14:textId="77777777" w:rsidTr="00FE3F25">
        <w:trPr>
          <w:trHeight w:val="20"/>
        </w:trPr>
        <w:tc>
          <w:tcPr>
            <w:tcW w:w="3403" w:type="dxa"/>
            <w:tcBorders>
              <w:top w:val="single" w:sz="4" w:space="0" w:color="auto"/>
            </w:tcBorders>
            <w:vAlign w:val="center"/>
          </w:tcPr>
          <w:p w14:paraId="5FA5C535"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3.3</w:t>
            </w:r>
            <w:r w:rsidRPr="00DA595D">
              <w:rPr>
                <w:rFonts w:eastAsia="SimSun" w:cs="Times New Roman"/>
                <w:color w:val="000000"/>
                <w:sz w:val="20"/>
                <w:szCs w:val="20"/>
                <w:lang w:eastAsia="zh-CN"/>
              </w:rPr>
              <w:t>] - Бытовое обслуживание</w:t>
            </w:r>
          </w:p>
        </w:tc>
        <w:tc>
          <w:tcPr>
            <w:tcW w:w="5245" w:type="dxa"/>
            <w:tcBorders>
              <w:top w:val="single" w:sz="4" w:space="0" w:color="auto"/>
            </w:tcBorders>
            <w:vAlign w:val="center"/>
          </w:tcPr>
          <w:p w14:paraId="758B68D4"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45" w:type="dxa"/>
            <w:vMerge/>
            <w:vAlign w:val="center"/>
          </w:tcPr>
          <w:p w14:paraId="0041806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356F1F3C" w14:textId="77777777" w:rsidTr="00FE3F25">
        <w:trPr>
          <w:trHeight w:val="20"/>
        </w:trPr>
        <w:tc>
          <w:tcPr>
            <w:tcW w:w="3403" w:type="dxa"/>
            <w:vAlign w:val="center"/>
          </w:tcPr>
          <w:p w14:paraId="3A4E0A8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3.2.2</w:t>
            </w:r>
            <w:r w:rsidRPr="00DA595D">
              <w:rPr>
                <w:rFonts w:eastAsia="SimSun" w:cs="Times New Roman"/>
                <w:color w:val="000000"/>
                <w:sz w:val="20"/>
                <w:szCs w:val="20"/>
                <w:lang w:eastAsia="zh-CN"/>
              </w:rPr>
              <w:t>] - Оказание социальной помощи населению</w:t>
            </w:r>
          </w:p>
        </w:tc>
        <w:tc>
          <w:tcPr>
            <w:tcW w:w="5245" w:type="dxa"/>
            <w:vAlign w:val="center"/>
          </w:tcPr>
          <w:p w14:paraId="5EF73968"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D622C7D"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некоммерческих фондов, благотворительных организаций, клубов по интересам</w:t>
            </w:r>
          </w:p>
        </w:tc>
        <w:tc>
          <w:tcPr>
            <w:tcW w:w="6945" w:type="dxa"/>
            <w:vMerge/>
            <w:vAlign w:val="center"/>
          </w:tcPr>
          <w:p w14:paraId="4A518BD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2E47B2FF" w14:textId="77777777" w:rsidTr="00FE3F25">
        <w:trPr>
          <w:trHeight w:val="20"/>
        </w:trPr>
        <w:tc>
          <w:tcPr>
            <w:tcW w:w="3403" w:type="dxa"/>
            <w:vAlign w:val="center"/>
          </w:tcPr>
          <w:p w14:paraId="030E100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w:t>
            </w:r>
            <w:r w:rsidRPr="00DA595D">
              <w:rPr>
                <w:rFonts w:cs="Times New Roman"/>
                <w:color w:val="000000"/>
                <w:sz w:val="20"/>
                <w:szCs w:val="20"/>
                <w:lang w:eastAsia="zh-CN"/>
              </w:rPr>
              <w:t>3.2.3</w:t>
            </w:r>
            <w:r w:rsidRPr="00DA595D">
              <w:rPr>
                <w:rFonts w:eastAsia="SimSun" w:cs="Times New Roman"/>
                <w:color w:val="000000"/>
                <w:sz w:val="20"/>
                <w:szCs w:val="20"/>
                <w:lang w:eastAsia="zh-CN"/>
              </w:rPr>
              <w:t xml:space="preserve">] - </w:t>
            </w:r>
            <w:r w:rsidRPr="00DA595D">
              <w:rPr>
                <w:rFonts w:cs="Times New Roman"/>
                <w:color w:val="000000"/>
                <w:sz w:val="20"/>
                <w:szCs w:val="20"/>
              </w:rPr>
              <w:t>Оказание услуг связи</w:t>
            </w:r>
          </w:p>
        </w:tc>
        <w:tc>
          <w:tcPr>
            <w:tcW w:w="5245" w:type="dxa"/>
            <w:vAlign w:val="center"/>
          </w:tcPr>
          <w:p w14:paraId="4D888340"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945" w:type="dxa"/>
            <w:vMerge/>
            <w:vAlign w:val="center"/>
          </w:tcPr>
          <w:p w14:paraId="0920116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0F28D1ED" w14:textId="77777777" w:rsidTr="00FE3F25">
        <w:trPr>
          <w:trHeight w:val="779"/>
        </w:trPr>
        <w:tc>
          <w:tcPr>
            <w:tcW w:w="3403" w:type="dxa"/>
            <w:tcBorders>
              <w:top w:val="single" w:sz="4" w:space="0" w:color="auto"/>
            </w:tcBorders>
            <w:vAlign w:val="center"/>
          </w:tcPr>
          <w:p w14:paraId="0FAAA4AD"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[3.4.1] - Амбулаторно-поликлиническое обслуживание</w:t>
            </w:r>
          </w:p>
        </w:tc>
        <w:tc>
          <w:tcPr>
            <w:tcW w:w="5245" w:type="dxa"/>
            <w:tcBorders>
              <w:top w:val="single" w:sz="4" w:space="0" w:color="auto"/>
            </w:tcBorders>
            <w:vAlign w:val="center"/>
          </w:tcPr>
          <w:p w14:paraId="207C31A1"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cs="Times New Roman"/>
                <w:color w:val="000000"/>
                <w:sz w:val="20"/>
                <w:szCs w:val="20"/>
                <w:shd w:val="clear" w:color="auto" w:fill="FFFFFF"/>
              </w:rPr>
            </w:pPr>
            <w:r w:rsidRPr="00DA595D">
              <w:rPr>
                <w:rFonts w:cs="Times New Roman"/>
                <w:color w:val="000000"/>
                <w:sz w:val="20"/>
                <w:szCs w:val="20"/>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5788AA7B"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p>
        </w:tc>
        <w:tc>
          <w:tcPr>
            <w:tcW w:w="6945" w:type="dxa"/>
            <w:vMerge/>
            <w:vAlign w:val="center"/>
          </w:tcPr>
          <w:p w14:paraId="310104F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7B7F4962" w14:textId="77777777" w:rsidTr="00FE3F25">
        <w:trPr>
          <w:trHeight w:val="20"/>
        </w:trPr>
        <w:tc>
          <w:tcPr>
            <w:tcW w:w="3403" w:type="dxa"/>
            <w:tcBorders>
              <w:top w:val="single" w:sz="4" w:space="0" w:color="auto"/>
            </w:tcBorders>
            <w:shd w:val="clear" w:color="auto" w:fill="FFFFFF"/>
            <w:vAlign w:val="center"/>
          </w:tcPr>
          <w:p w14:paraId="2C0A222D"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[5.1.2] - Обеспечение занятий спортом в помещениях</w:t>
            </w:r>
          </w:p>
        </w:tc>
        <w:tc>
          <w:tcPr>
            <w:tcW w:w="5245" w:type="dxa"/>
            <w:tcBorders>
              <w:top w:val="single" w:sz="4" w:space="0" w:color="auto"/>
            </w:tcBorders>
            <w:shd w:val="clear" w:color="auto" w:fill="FFFFFF"/>
            <w:vAlign w:val="center"/>
          </w:tcPr>
          <w:p w14:paraId="1BCDF137"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945" w:type="dxa"/>
            <w:shd w:val="clear" w:color="auto" w:fill="FFFFFF"/>
            <w:vAlign w:val="center"/>
          </w:tcPr>
          <w:p w14:paraId="46AB8ECA" w14:textId="77777777" w:rsidR="008E4A1D" w:rsidRPr="00DA595D" w:rsidRDefault="008E4A1D"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50 кв. м/</w:t>
            </w:r>
            <w:r w:rsidRPr="00DA595D">
              <w:rPr>
                <w:rFonts w:cs="Times New Roman"/>
                <w:bCs/>
                <w:color w:val="000000"/>
                <w:sz w:val="20"/>
                <w:szCs w:val="20"/>
              </w:rPr>
              <w:t xml:space="preserve">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3E91C3F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791863E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37BD6817"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784F05C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Cs/>
                <w:color w:val="000000"/>
                <w:sz w:val="20"/>
                <w:szCs w:val="20"/>
              </w:rPr>
              <w:t>15м;</w:t>
            </w:r>
          </w:p>
          <w:p w14:paraId="0A9EACAC" w14:textId="650B0311" w:rsidR="008E4A1D" w:rsidRPr="00DA595D" w:rsidRDefault="008E4A1D" w:rsidP="0020158A">
            <w:pPr>
              <w:widowControl w:val="0"/>
              <w:overflowPunct w:val="0"/>
              <w:autoSpaceDE w:val="0"/>
              <w:autoSpaceDN w:val="0"/>
              <w:adjustRightInd w:val="0"/>
              <w:spacing w:after="0" w:line="240" w:lineRule="auto"/>
              <w:ind w:firstLine="284"/>
              <w:jc w:val="both"/>
              <w:rPr>
                <w:rFonts w:cs="Times New Roman"/>
                <w:color w:val="000000"/>
                <w:sz w:val="20"/>
                <w:szCs w:val="20"/>
                <w:lang w:eastAsia="ar-SA"/>
              </w:rPr>
            </w:pPr>
            <w:r w:rsidRPr="00DA595D">
              <w:rPr>
                <w:rFonts w:cs="Times New Roman"/>
                <w:color w:val="000000"/>
                <w:sz w:val="20"/>
                <w:szCs w:val="20"/>
                <w:lang w:eastAsia="ar-SA"/>
              </w:rPr>
              <w:t xml:space="preserve">максимальный процент застройки в границах земельного участка – </w:t>
            </w:r>
            <w:r w:rsidR="002D7F5A" w:rsidRPr="00DA595D">
              <w:rPr>
                <w:rFonts w:cs="Times New Roman"/>
                <w:color w:val="000000"/>
                <w:sz w:val="20"/>
                <w:szCs w:val="20"/>
                <w:lang w:eastAsia="ar-SA"/>
              </w:rPr>
              <w:t>6</w:t>
            </w:r>
            <w:r w:rsidRPr="00DA595D">
              <w:rPr>
                <w:rFonts w:cs="Times New Roman"/>
                <w:color w:val="000000"/>
                <w:sz w:val="20"/>
                <w:szCs w:val="20"/>
                <w:lang w:eastAsia="ar-SA"/>
              </w:rPr>
              <w:t>0%;</w:t>
            </w:r>
          </w:p>
          <w:p w14:paraId="0452E747" w14:textId="77777777" w:rsidR="008E4A1D" w:rsidRPr="00DA595D" w:rsidRDefault="008E4A1D"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4015848C" w14:textId="77777777" w:rsidTr="00FE3F25">
        <w:trPr>
          <w:trHeight w:val="20"/>
        </w:trPr>
        <w:tc>
          <w:tcPr>
            <w:tcW w:w="3403" w:type="dxa"/>
            <w:tcBorders>
              <w:top w:val="single" w:sz="4" w:space="0" w:color="auto"/>
            </w:tcBorders>
            <w:shd w:val="clear" w:color="auto" w:fill="FFFFFF"/>
            <w:vAlign w:val="center"/>
          </w:tcPr>
          <w:p w14:paraId="5D2F367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[5.1.3] - Площадки для занятий спортом</w:t>
            </w:r>
          </w:p>
        </w:tc>
        <w:tc>
          <w:tcPr>
            <w:tcW w:w="5245" w:type="dxa"/>
            <w:tcBorders>
              <w:top w:val="single" w:sz="4" w:space="0" w:color="auto"/>
            </w:tcBorders>
            <w:shd w:val="clear" w:color="auto" w:fill="FFFFFF"/>
            <w:vAlign w:val="center"/>
          </w:tcPr>
          <w:p w14:paraId="7748D1BC"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945" w:type="dxa"/>
            <w:shd w:val="clear" w:color="auto" w:fill="FFFFFF"/>
            <w:vAlign w:val="center"/>
          </w:tcPr>
          <w:p w14:paraId="3FA31215" w14:textId="77777777" w:rsidR="008E4A1D" w:rsidRPr="00DA595D" w:rsidRDefault="008E4A1D"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- 50 кв. м/</w:t>
            </w:r>
            <w:r w:rsidRPr="00DA595D">
              <w:rPr>
                <w:rFonts w:cs="Times New Roman"/>
                <w:b/>
                <w:bCs/>
                <w:color w:val="000000"/>
                <w:sz w:val="20"/>
                <w:szCs w:val="20"/>
              </w:rPr>
              <w:t xml:space="preserve"> не подлежит установлению</w:t>
            </w:r>
            <w:r w:rsidRPr="00DA595D">
              <w:rPr>
                <w:rFonts w:cs="Times New Roman"/>
                <w:bCs/>
                <w:color w:val="000000"/>
                <w:sz w:val="20"/>
                <w:szCs w:val="20"/>
              </w:rPr>
              <w:t>;</w:t>
            </w:r>
          </w:p>
          <w:p w14:paraId="6DF981F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17FC1F3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3E45B72D"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Cs/>
                <w:color w:val="000000"/>
                <w:sz w:val="20"/>
                <w:szCs w:val="20"/>
              </w:rPr>
              <w:t>10 м;</w:t>
            </w:r>
          </w:p>
          <w:p w14:paraId="13911669" w14:textId="77777777" w:rsidR="008E4A1D" w:rsidRPr="00DA595D" w:rsidRDefault="008E4A1D" w:rsidP="0020158A">
            <w:pPr>
              <w:widowControl w:val="0"/>
              <w:overflowPunct w:val="0"/>
              <w:autoSpaceDE w:val="0"/>
              <w:autoSpaceDN w:val="0"/>
              <w:adjustRightInd w:val="0"/>
              <w:spacing w:after="0" w:line="240" w:lineRule="auto"/>
              <w:ind w:firstLine="284"/>
              <w:jc w:val="both"/>
              <w:rPr>
                <w:rFonts w:cs="Times New Roman"/>
                <w:color w:val="000000"/>
                <w:sz w:val="20"/>
                <w:szCs w:val="20"/>
                <w:lang w:eastAsia="ar-SA"/>
              </w:rPr>
            </w:pPr>
            <w:r w:rsidRPr="00DA595D">
              <w:rPr>
                <w:rFonts w:cs="Times New Roman"/>
                <w:color w:val="000000"/>
                <w:sz w:val="20"/>
                <w:szCs w:val="20"/>
                <w:lang w:eastAsia="ar-SA"/>
              </w:rPr>
              <w:t>максимальный процент застройки в границах земельного участка – 90%;</w:t>
            </w:r>
          </w:p>
        </w:tc>
      </w:tr>
      <w:tr w:rsidR="008E4A1D" w:rsidRPr="00DA595D" w14:paraId="627AACC9" w14:textId="77777777" w:rsidTr="00FE3F25">
        <w:trPr>
          <w:trHeight w:val="20"/>
        </w:trPr>
        <w:tc>
          <w:tcPr>
            <w:tcW w:w="3403" w:type="dxa"/>
            <w:tcBorders>
              <w:top w:val="single" w:sz="4" w:space="0" w:color="auto"/>
            </w:tcBorders>
            <w:vAlign w:val="center"/>
          </w:tcPr>
          <w:p w14:paraId="148AD6DD"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4.4</w:t>
            </w:r>
            <w:r w:rsidRPr="00DA595D">
              <w:rPr>
                <w:rFonts w:eastAsia="SimSun" w:cs="Times New Roman"/>
                <w:color w:val="000000"/>
                <w:sz w:val="20"/>
                <w:szCs w:val="20"/>
                <w:lang w:eastAsia="zh-CN"/>
              </w:rPr>
              <w:t>] – Магазины</w:t>
            </w:r>
          </w:p>
        </w:tc>
        <w:tc>
          <w:tcPr>
            <w:tcW w:w="5245" w:type="dxa"/>
            <w:tcBorders>
              <w:top w:val="single" w:sz="4" w:space="0" w:color="auto"/>
            </w:tcBorders>
            <w:vAlign w:val="center"/>
          </w:tcPr>
          <w:p w14:paraId="2D619442"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предназначенные для продажи товаров, торговая площадь которых составляет до 5000 кв. м</w:t>
            </w:r>
          </w:p>
        </w:tc>
        <w:tc>
          <w:tcPr>
            <w:tcW w:w="6945" w:type="dxa"/>
            <w:vAlign w:val="center"/>
          </w:tcPr>
          <w:p w14:paraId="138175C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100/5000 кв. м;</w:t>
            </w:r>
          </w:p>
          <w:p w14:paraId="688F356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59012E9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1D649C0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37C2EEE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4C548B8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68882393" w14:textId="77777777" w:rsidTr="00FE3F25">
        <w:trPr>
          <w:trHeight w:val="20"/>
        </w:trPr>
        <w:tc>
          <w:tcPr>
            <w:tcW w:w="3403" w:type="dxa"/>
            <w:vAlign w:val="center"/>
          </w:tcPr>
          <w:p w14:paraId="174391EF"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[2.3] - Блокированная жилая застройка</w:t>
            </w:r>
          </w:p>
        </w:tc>
        <w:tc>
          <w:tcPr>
            <w:tcW w:w="5245" w:type="dxa"/>
            <w:vAlign w:val="center"/>
          </w:tcPr>
          <w:p w14:paraId="16423B6B" w14:textId="77777777" w:rsidR="008E4A1D" w:rsidRPr="00DA595D" w:rsidRDefault="008E4A1D" w:rsidP="0020158A">
            <w:pPr>
              <w:shd w:val="clear" w:color="auto" w:fill="FFFFFF"/>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5EE3730" w14:textId="77777777" w:rsidR="008E4A1D" w:rsidRPr="00DA595D" w:rsidRDefault="008E4A1D" w:rsidP="0020158A">
            <w:pPr>
              <w:shd w:val="clear" w:color="auto" w:fill="FFFFFF"/>
              <w:spacing w:after="0" w:line="240" w:lineRule="auto"/>
              <w:ind w:firstLine="459"/>
              <w:jc w:val="both"/>
              <w:rPr>
                <w:rFonts w:cs="Times New Roman"/>
                <w:color w:val="000000"/>
                <w:sz w:val="20"/>
                <w:szCs w:val="20"/>
              </w:rPr>
            </w:pPr>
            <w:r w:rsidRPr="00DA595D">
              <w:rPr>
                <w:rFonts w:cs="Times New Roman"/>
                <w:color w:val="000000"/>
                <w:sz w:val="20"/>
                <w:szCs w:val="20"/>
              </w:rPr>
              <w:t xml:space="preserve">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w:t>
            </w:r>
            <w:r w:rsidRPr="00DA595D">
              <w:rPr>
                <w:rFonts w:cs="Times New Roman"/>
                <w:color w:val="000000"/>
                <w:sz w:val="20"/>
                <w:szCs w:val="20"/>
              </w:rPr>
              <w:lastRenderedPageBreak/>
              <w:t>для отдыха</w:t>
            </w:r>
          </w:p>
          <w:p w14:paraId="1EC7F29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c>
          <w:tcPr>
            <w:tcW w:w="6945" w:type="dxa"/>
            <w:vAlign w:val="center"/>
          </w:tcPr>
          <w:p w14:paraId="77B1A57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200/800 кв. м из расчета на один блок;</w:t>
            </w:r>
          </w:p>
          <w:p w14:paraId="75261C5F"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8 м;</w:t>
            </w:r>
          </w:p>
          <w:p w14:paraId="521B6DCF"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- 0 м;</w:t>
            </w:r>
          </w:p>
          <w:p w14:paraId="01507D7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07E8DFFF" w14:textId="3456D663"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r w:rsidR="009700D0" w:rsidRPr="00DA595D">
              <w:rPr>
                <w:rFonts w:eastAsia="SimSun" w:cs="Times New Roman"/>
                <w:color w:val="000000"/>
                <w:sz w:val="20"/>
                <w:szCs w:val="20"/>
                <w:lang w:eastAsia="zh-CN"/>
              </w:rPr>
              <w:t>.</w:t>
            </w:r>
          </w:p>
          <w:p w14:paraId="103BFDE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7E11041C" w14:textId="77777777" w:rsidTr="00FE3F25">
        <w:trPr>
          <w:trHeight w:val="2277"/>
        </w:trPr>
        <w:tc>
          <w:tcPr>
            <w:tcW w:w="3403" w:type="dxa"/>
            <w:vAlign w:val="center"/>
          </w:tcPr>
          <w:p w14:paraId="49C9BDB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[3.1.1] - Предоставление коммунальных услуг</w:t>
            </w:r>
          </w:p>
          <w:p w14:paraId="5B81036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5245" w:type="dxa"/>
            <w:vAlign w:val="center"/>
          </w:tcPr>
          <w:p w14:paraId="7F6D71E4"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945" w:type="dxa"/>
            <w:vAlign w:val="center"/>
          </w:tcPr>
          <w:p w14:paraId="24B73D5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 xml:space="preserve"> 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24B9738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7992912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06D6A5F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73A8A0E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2731D16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3D3A3BB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65C2CEAA" w14:textId="77777777" w:rsidTr="00FE3F25">
        <w:trPr>
          <w:trHeight w:val="2277"/>
        </w:trPr>
        <w:tc>
          <w:tcPr>
            <w:tcW w:w="3403" w:type="dxa"/>
            <w:vAlign w:val="center"/>
          </w:tcPr>
          <w:p w14:paraId="6DD7AE5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[14.0] - Земельные участки, входящие в состав общего имущества собственников индивидуальных жилых домов в малоэтажном жилом комплексе</w:t>
            </w:r>
          </w:p>
        </w:tc>
        <w:tc>
          <w:tcPr>
            <w:tcW w:w="5245" w:type="dxa"/>
            <w:vAlign w:val="center"/>
          </w:tcPr>
          <w:p w14:paraId="064734EB"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6945" w:type="dxa"/>
            <w:vAlign w:val="center"/>
          </w:tcPr>
          <w:p w14:paraId="74C5C69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6260FAB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3D7FAA4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65B4578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50F11031" w14:textId="23D06F5A"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w:t>
            </w:r>
            <w:r w:rsidR="009700D0" w:rsidRPr="00DA595D">
              <w:rPr>
                <w:rFonts w:eastAsia="SimSun" w:cs="Times New Roman"/>
                <w:color w:val="000000"/>
                <w:sz w:val="20"/>
                <w:szCs w:val="20"/>
                <w:lang w:eastAsia="zh-CN"/>
              </w:rPr>
              <w:t>аницах земельного участка – 40%.</w:t>
            </w:r>
          </w:p>
          <w:p w14:paraId="4B06FA72" w14:textId="77777777" w:rsidR="008E4A1D" w:rsidRPr="00DA595D" w:rsidRDefault="008E4A1D" w:rsidP="0020158A">
            <w:pPr>
              <w:keepLines/>
              <w:tabs>
                <w:tab w:val="left" w:pos="1134"/>
              </w:tabs>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7D7F3522" w14:textId="77777777" w:rsidR="008E4A1D" w:rsidRPr="00DA595D" w:rsidRDefault="008E4A1D"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eastAsia="SimSun" w:cs="Times New Roma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A595D">
        <w:rPr>
          <w:rFonts w:cs="Times New Roman"/>
          <w:b/>
          <w:color w:val="000000"/>
          <w:sz w:val="20"/>
          <w:szCs w:val="20"/>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6804"/>
      </w:tblGrid>
      <w:tr w:rsidR="008E4A1D" w:rsidRPr="00DA595D" w14:paraId="132BD2D1" w14:textId="77777777" w:rsidTr="00FE3F25">
        <w:trPr>
          <w:trHeight w:val="20"/>
        </w:trPr>
        <w:tc>
          <w:tcPr>
            <w:tcW w:w="8789" w:type="dxa"/>
            <w:vAlign w:val="center"/>
          </w:tcPr>
          <w:p w14:paraId="14265057" w14:textId="77777777" w:rsidR="008E4A1D" w:rsidRPr="00DA595D" w:rsidRDefault="008E4A1D"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804" w:type="dxa"/>
            <w:vAlign w:val="center"/>
          </w:tcPr>
          <w:p w14:paraId="1CE4DE2B" w14:textId="77777777" w:rsidR="008E4A1D" w:rsidRPr="00DA595D" w:rsidRDefault="008E4A1D"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8E4A1D" w:rsidRPr="00DA595D" w14:paraId="29AA1935" w14:textId="77777777" w:rsidTr="00FE3F25">
        <w:trPr>
          <w:trHeight w:val="20"/>
        </w:trPr>
        <w:tc>
          <w:tcPr>
            <w:tcW w:w="8789" w:type="dxa"/>
            <w:vAlign w:val="center"/>
          </w:tcPr>
          <w:p w14:paraId="13436270"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 </w:t>
            </w:r>
          </w:p>
          <w:p w14:paraId="1B24133E"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202FFF9"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822D41D"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B304283"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проезды общего пользования;</w:t>
            </w:r>
          </w:p>
          <w:p w14:paraId="15747D99"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103208A"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60040C52"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16599CDA"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 и выгула собак;</w:t>
            </w:r>
          </w:p>
          <w:p w14:paraId="06E322BA"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52B7F0A4"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14:paraId="7597B0D2"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 площадь земельных участков - 1 кв. м. </w:t>
            </w:r>
          </w:p>
          <w:p w14:paraId="5767620C"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42946A5"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2E87EB14"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2F522E84"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w:t>
            </w:r>
            <w:r w:rsidRPr="00DA595D">
              <w:rPr>
                <w:rFonts w:eastAsia="SimSun" w:cs="Times New Roman"/>
                <w:color w:val="000000"/>
                <w:sz w:val="20"/>
                <w:szCs w:val="20"/>
                <w:lang w:eastAsia="zh-CN"/>
              </w:rPr>
              <w:lastRenderedPageBreak/>
              <w:t>осуществляются совместно с ними;</w:t>
            </w:r>
          </w:p>
          <w:p w14:paraId="7ECF460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70BE9711"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37CC744"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462F8FBD" w14:textId="26923B54" w:rsidR="008E4A1D" w:rsidRPr="00DA595D" w:rsidRDefault="008E4A1D" w:rsidP="00FE3F25">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70E098E" w14:textId="77777777" w:rsidR="008E4A1D" w:rsidRPr="00DA595D" w:rsidRDefault="008E4A1D" w:rsidP="0020158A">
      <w:pPr>
        <w:widowControl w:val="0"/>
        <w:overflowPunct w:val="0"/>
        <w:autoSpaceDE w:val="0"/>
        <w:autoSpaceDN w:val="0"/>
        <w:adjustRightInd w:val="0"/>
        <w:spacing w:after="0" w:line="240" w:lineRule="auto"/>
        <w:ind w:firstLine="426"/>
        <w:jc w:val="both"/>
        <w:outlineLvl w:val="0"/>
        <w:rPr>
          <w:rFonts w:eastAsia="SimSun" w:cs="Times New Roman"/>
          <w:b/>
          <w:color w:val="000000"/>
          <w:sz w:val="16"/>
          <w:szCs w:val="20"/>
          <w:lang w:eastAsia="zh-CN"/>
        </w:rPr>
      </w:pPr>
      <w:bookmarkStart w:id="6" w:name="_Toc159854134"/>
      <w:r w:rsidRPr="00DA595D">
        <w:rPr>
          <w:rFonts w:eastAsia="SimSun" w:cs="Times New Roman"/>
          <w:b/>
          <w:color w:val="000000"/>
          <w:sz w:val="16"/>
          <w:szCs w:val="20"/>
          <w:lang w:eastAsia="zh-CN"/>
        </w:rPr>
        <w:lastRenderedPageBreak/>
        <w:t>Ограничения использования земельных участков и объектов капитального строительства:</w:t>
      </w:r>
      <w:bookmarkEnd w:id="6"/>
    </w:p>
    <w:p w14:paraId="70918824" w14:textId="70891838" w:rsidR="008E4A1D" w:rsidRPr="00DA595D" w:rsidRDefault="008E4A1D" w:rsidP="0020158A">
      <w:pPr>
        <w:widowControl w:val="0"/>
        <w:overflowPunct w:val="0"/>
        <w:autoSpaceDE w:val="0"/>
        <w:autoSpaceDN w:val="0"/>
        <w:adjustRightInd w:val="0"/>
        <w:spacing w:after="0" w:line="240" w:lineRule="auto"/>
        <w:ind w:firstLine="709"/>
        <w:jc w:val="both"/>
        <w:rPr>
          <w:rFonts w:cs="Times New Roman"/>
          <w:color w:val="000000"/>
          <w:sz w:val="16"/>
          <w:szCs w:val="20"/>
        </w:rPr>
      </w:pPr>
      <w:r w:rsidRPr="00DA595D">
        <w:rPr>
          <w:rFonts w:cs="Times New Roman"/>
          <w:color w:val="000000"/>
          <w:sz w:val="16"/>
          <w:szCs w:val="20"/>
        </w:rPr>
        <w:t>Минимальный процент озеленения земельного участка для всех типов многоквартирной жилой застройки</w:t>
      </w:r>
      <w:r w:rsidR="006D66DF" w:rsidRPr="00DA595D">
        <w:rPr>
          <w:rFonts w:cs="Times New Roman"/>
          <w:color w:val="000000"/>
          <w:sz w:val="16"/>
          <w:szCs w:val="20"/>
        </w:rPr>
        <w:t>, для зданий общественно-делового назначения</w:t>
      </w:r>
      <w:r w:rsidRPr="00DA595D">
        <w:rPr>
          <w:rFonts w:cs="Times New Roman"/>
          <w:color w:val="000000"/>
          <w:sz w:val="16"/>
          <w:szCs w:val="20"/>
        </w:rPr>
        <w:t xml:space="preserve"> – 15%</w:t>
      </w:r>
      <w:r w:rsidR="006D66DF" w:rsidRPr="00DA595D">
        <w:rPr>
          <w:rFonts w:cs="Times New Roman"/>
          <w:color w:val="000000"/>
          <w:sz w:val="16"/>
          <w:szCs w:val="20"/>
        </w:rPr>
        <w:t xml:space="preserve"> от площади земельного участка</w:t>
      </w:r>
      <w:r w:rsidRPr="00DA595D">
        <w:rPr>
          <w:rFonts w:cs="Times New Roman"/>
          <w:color w:val="000000"/>
          <w:sz w:val="16"/>
          <w:szCs w:val="20"/>
        </w:rPr>
        <w:t>.</w:t>
      </w:r>
    </w:p>
    <w:p w14:paraId="74B87432" w14:textId="77777777" w:rsidR="008E4A1D" w:rsidRPr="00DA595D" w:rsidRDefault="008E4A1D" w:rsidP="0020158A">
      <w:pPr>
        <w:keepLines/>
        <w:overflowPunct w:val="0"/>
        <w:autoSpaceDE w:val="0"/>
        <w:autoSpaceDN w:val="0"/>
        <w:adjustRightInd w:val="0"/>
        <w:spacing w:after="0" w:line="240" w:lineRule="auto"/>
        <w:ind w:firstLine="709"/>
        <w:jc w:val="both"/>
        <w:rPr>
          <w:rFonts w:cs="Times New Roman"/>
          <w:color w:val="000000"/>
          <w:sz w:val="16"/>
          <w:szCs w:val="20"/>
        </w:rPr>
      </w:pPr>
      <w:r w:rsidRPr="00DA595D">
        <w:rPr>
          <w:rFonts w:cs="Times New Roman"/>
          <w:color w:val="000000"/>
          <w:sz w:val="16"/>
          <w:szCs w:val="20"/>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634EA8BC" w14:textId="77777777" w:rsidR="008E4A1D" w:rsidRPr="00DA595D" w:rsidRDefault="008E4A1D" w:rsidP="0020158A">
      <w:pPr>
        <w:keepLines/>
        <w:overflowPunct w:val="0"/>
        <w:autoSpaceDE w:val="0"/>
        <w:autoSpaceDN w:val="0"/>
        <w:adjustRightInd w:val="0"/>
        <w:spacing w:after="0" w:line="240" w:lineRule="auto"/>
        <w:ind w:firstLine="709"/>
        <w:jc w:val="both"/>
        <w:rPr>
          <w:rFonts w:cs="Times New Roman"/>
          <w:color w:val="000000"/>
          <w:sz w:val="16"/>
          <w:szCs w:val="20"/>
        </w:rPr>
      </w:pPr>
      <w:r w:rsidRPr="00DA595D">
        <w:rPr>
          <w:rFonts w:cs="Times New Roman"/>
          <w:color w:val="000000"/>
          <w:sz w:val="16"/>
          <w:szCs w:val="20"/>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5BAC16D4" w14:textId="77777777" w:rsidR="008E4A1D" w:rsidRPr="00DA595D" w:rsidRDefault="008E4A1D" w:rsidP="0020158A">
      <w:pPr>
        <w:widowControl w:val="0"/>
        <w:overflowPunct w:val="0"/>
        <w:autoSpaceDE w:val="0"/>
        <w:autoSpaceDN w:val="0"/>
        <w:adjustRightInd w:val="0"/>
        <w:spacing w:after="0" w:line="240" w:lineRule="auto"/>
        <w:ind w:firstLine="709"/>
        <w:jc w:val="both"/>
        <w:rPr>
          <w:rFonts w:eastAsia="SimSun" w:cs="Times New Roman"/>
          <w:color w:val="000000"/>
          <w:sz w:val="16"/>
          <w:szCs w:val="20"/>
          <w:lang w:eastAsia="zh-CN"/>
        </w:rPr>
      </w:pPr>
      <w:r w:rsidRPr="00DA595D">
        <w:rPr>
          <w:rFonts w:eastAsia="SimSun" w:cs="Times New Roman"/>
          <w:color w:val="000000"/>
          <w:sz w:val="16"/>
          <w:szCs w:val="20"/>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73F49762"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до красной линии:</w:t>
      </w:r>
    </w:p>
    <w:p w14:paraId="096078AD"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1) от Дошкольных образовательных учреждений и общеобразовательных школ (стены здания) -10 м;</w:t>
      </w:r>
    </w:p>
    <w:p w14:paraId="550231E1"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2) от Пожарных депо - 10 м (15 м - для депо </w:t>
      </w:r>
      <w:r w:rsidRPr="00DA595D">
        <w:rPr>
          <w:rFonts w:eastAsia="SimSun" w:cs="Times New Roman"/>
          <w:color w:val="000000"/>
          <w:sz w:val="16"/>
          <w:szCs w:val="20"/>
          <w:lang w:val="en-US" w:eastAsia="zh-CN"/>
        </w:rPr>
        <w:t>I</w:t>
      </w:r>
      <w:r w:rsidRPr="00DA595D">
        <w:rPr>
          <w:rFonts w:eastAsia="SimSun" w:cs="Times New Roman"/>
          <w:color w:val="000000"/>
          <w:sz w:val="16"/>
          <w:szCs w:val="20"/>
          <w:lang w:eastAsia="zh-CN"/>
        </w:rPr>
        <w:t xml:space="preserve"> типа);</w:t>
      </w:r>
    </w:p>
    <w:p w14:paraId="504064F2"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3) улиц, от жилых и общественных зданий  – 5 м;</w:t>
      </w:r>
    </w:p>
    <w:p w14:paraId="516D7A72"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4) проездов, от жилых и общественных зданий – 3 м;</w:t>
      </w:r>
    </w:p>
    <w:p w14:paraId="6FFF3BC8"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5) от остальных зданий и сооружений - 5 м.</w:t>
      </w:r>
    </w:p>
    <w:p w14:paraId="2DA555BA"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AD693F7"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До границы соседнего приквартирного участка расстояния по санитарно-бытовым условиям должны быть не менее:</w:t>
      </w:r>
    </w:p>
    <w:p w14:paraId="54F74AF0"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2E02BBB8"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1,0 м - для одноэтажного жилого дома;</w:t>
      </w:r>
    </w:p>
    <w:p w14:paraId="39E85637"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1,5 м - для двухэтажного жилого дома;</w:t>
      </w:r>
    </w:p>
    <w:p w14:paraId="214043B0"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39718A42"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от других построек (баня, гараж и другие) - 1 м;</w:t>
      </w:r>
    </w:p>
    <w:p w14:paraId="53D1DF37"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от стволов высокорослых деревьев - 4 м;</w:t>
      </w:r>
    </w:p>
    <w:p w14:paraId="356D27A2"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от стволов среднерослых деревьев - 2 м;</w:t>
      </w:r>
    </w:p>
    <w:p w14:paraId="379645D9"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от кустарника - 1 м.</w:t>
      </w:r>
    </w:p>
    <w:p w14:paraId="1B026110"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45526460"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04E18E3F"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5C1AB26B"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073BA12B" w14:textId="77777777" w:rsidR="008E4A1D" w:rsidRPr="00DA595D" w:rsidRDefault="008E4A1D" w:rsidP="0020158A">
      <w:pPr>
        <w:widowControl w:val="0"/>
        <w:tabs>
          <w:tab w:val="left" w:pos="-6204"/>
        </w:tabs>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Общая площадь теплиц – до 2000 кв. м.;</w:t>
      </w:r>
    </w:p>
    <w:p w14:paraId="15A2B07C" w14:textId="77777777" w:rsidR="008E4A1D" w:rsidRPr="00DA595D" w:rsidRDefault="008E4A1D" w:rsidP="0020158A">
      <w:pPr>
        <w:widowControl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реконструкции индивидуальных жилых домов для существующей части объекта допускается отступ по границам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1D5951ED" w14:textId="7F248859"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6A8B284" w14:textId="41CE8A18" w:rsidR="008E4A1D" w:rsidRPr="00DA595D" w:rsidRDefault="008E4A1D" w:rsidP="0020158A">
      <w:pPr>
        <w:widowControl w:val="0"/>
        <w:tabs>
          <w:tab w:val="left" w:pos="1134"/>
        </w:tabs>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lastRenderedPageBreak/>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10D51506" w14:textId="2EC523F9" w:rsidR="008E4A1D" w:rsidRPr="00DA595D" w:rsidRDefault="008E4A1D" w:rsidP="0020158A">
      <w:pPr>
        <w:widowControl w:val="0"/>
        <w:tabs>
          <w:tab w:val="left" w:pos="1134"/>
        </w:tabs>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r w:rsidR="00FE3F25" w:rsidRPr="00DA595D">
        <w:rPr>
          <w:rFonts w:eastAsia="SimSun" w:cs="Times New Roman"/>
          <w:color w:val="000000"/>
          <w:sz w:val="16"/>
          <w:szCs w:val="20"/>
          <w:lang w:eastAsia="zh-CN"/>
        </w:rPr>
        <w:t xml:space="preserve"> </w:t>
      </w:r>
      <w:r w:rsidRPr="00DA595D">
        <w:rPr>
          <w:rFonts w:eastAsia="SimSun" w:cs="Times New Roman"/>
          <w:color w:val="000000"/>
          <w:sz w:val="16"/>
          <w:szCs w:val="20"/>
          <w:lang w:eastAsia="zh-CN"/>
        </w:rPr>
        <w:t>при устройстве навесов  минимальный отступ от границы участка – 1м.</w:t>
      </w:r>
    </w:p>
    <w:p w14:paraId="59943AF4"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Вспомогательные строения, за исключением гаражей, размещать со стороны улиц не допускается.</w:t>
      </w:r>
    </w:p>
    <w:p w14:paraId="26A69030"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EF64A57"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98EE1B2"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780FBE" w14:textId="77777777" w:rsidR="00910923" w:rsidRPr="00DA595D" w:rsidRDefault="00910923" w:rsidP="00910923">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Размещение зданий, строений и сооружений возможно при соблюдении требований при соблюдении требований статей 48 и 52 настоящих Правил.</w:t>
      </w:r>
    </w:p>
    <w:p w14:paraId="69752754"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4E72AE29"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Примечание общее.</w:t>
      </w:r>
    </w:p>
    <w:p w14:paraId="20904346"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97188E1"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39CFF45"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68F9EA9B" w14:textId="77777777" w:rsidR="008E4A1D" w:rsidRPr="00DA595D" w:rsidRDefault="008E4A1D"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56AA35EB" w14:textId="77777777" w:rsidR="008E4A1D" w:rsidRPr="00DA595D" w:rsidRDefault="008E4A1D"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2) использование сточных вод в целях повышения почвенного плодородия;</w:t>
      </w:r>
    </w:p>
    <w:p w14:paraId="5AE34AA4" w14:textId="77777777" w:rsidR="008E4A1D" w:rsidRPr="00DA595D" w:rsidRDefault="008E4A1D" w:rsidP="0020158A">
      <w:pPr>
        <w:spacing w:after="0" w:line="240" w:lineRule="auto"/>
        <w:ind w:firstLine="540"/>
        <w:rPr>
          <w:rFonts w:cs="Times New Roman"/>
          <w:color w:val="000000"/>
          <w:sz w:val="16"/>
          <w:szCs w:val="20"/>
        </w:rPr>
      </w:pPr>
      <w:r w:rsidRPr="00DA595D">
        <w:rPr>
          <w:rFonts w:cs="Times New Roman"/>
          <w:color w:val="000000"/>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5CB36059" w14:textId="77777777" w:rsidR="008E4A1D" w:rsidRPr="00DA595D" w:rsidRDefault="008E4A1D"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4) осуществление авиационных мер по борьбе с вредными организмами.</w:t>
      </w:r>
    </w:p>
    <w:p w14:paraId="68843050"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23E622D"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в границах территорий общего пользования;</w:t>
      </w:r>
    </w:p>
    <w:p w14:paraId="1E492E84"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предназначенные для размещения линейных объектов и (или) занятые линейными объектами.</w:t>
      </w:r>
    </w:p>
    <w:p w14:paraId="788A5371"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ED32AC1" w14:textId="77777777" w:rsidR="008E4A1D" w:rsidRPr="00DA595D" w:rsidRDefault="008E4A1D" w:rsidP="0020158A">
      <w:pPr>
        <w:pStyle w:val="6"/>
        <w:rPr>
          <w:rFonts w:cs="Times New Roman"/>
          <w:sz w:val="20"/>
          <w:szCs w:val="20"/>
        </w:rPr>
      </w:pPr>
    </w:p>
    <w:p w14:paraId="3EF2C4C0" w14:textId="44842EA6" w:rsidR="00214D5E" w:rsidRPr="00DA595D" w:rsidRDefault="00214D5E" w:rsidP="0020158A">
      <w:pPr>
        <w:pStyle w:val="6"/>
        <w:rPr>
          <w:rFonts w:cs="Times New Roman"/>
          <w:sz w:val="20"/>
          <w:szCs w:val="20"/>
        </w:rPr>
      </w:pPr>
      <w:bookmarkStart w:id="7" w:name="_Toc159854135"/>
      <w:r w:rsidRPr="00DA595D">
        <w:rPr>
          <w:rFonts w:cs="Times New Roman"/>
          <w:sz w:val="20"/>
          <w:szCs w:val="20"/>
        </w:rPr>
        <w:t>Ж – 1Б. Зона застройки индивидуальными жилыми домами с содержанием домашнего скота и птицы.</w:t>
      </w:r>
      <w:bookmarkEnd w:id="7"/>
    </w:p>
    <w:p w14:paraId="2310B465" w14:textId="77777777" w:rsidR="000E6F6D" w:rsidRPr="00DA595D" w:rsidRDefault="000E6F6D" w:rsidP="0020158A">
      <w:pPr>
        <w:spacing w:after="0" w:line="240" w:lineRule="auto"/>
        <w:jc w:val="both"/>
        <w:rPr>
          <w:rFonts w:cs="Times New Roman"/>
          <w:i/>
          <w:sz w:val="20"/>
          <w:szCs w:val="20"/>
        </w:rPr>
      </w:pPr>
    </w:p>
    <w:p w14:paraId="0272D2FE" w14:textId="77777777"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t>Зона индивидуальной жилой застройки Ж-1 Б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0A151A91" w14:textId="77777777" w:rsidR="00214D5E" w:rsidRPr="00DA595D" w:rsidRDefault="00214D5E" w:rsidP="0020158A">
      <w:pPr>
        <w:spacing w:after="0" w:line="240" w:lineRule="auto"/>
        <w:jc w:val="both"/>
        <w:rPr>
          <w:rFonts w:cs="Times New Roman"/>
          <w:sz w:val="20"/>
          <w:szCs w:val="20"/>
        </w:rPr>
      </w:pPr>
    </w:p>
    <w:p w14:paraId="66A8DA4F"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8E4A1D" w:rsidRPr="00DA595D" w14:paraId="094DBE45" w14:textId="77777777" w:rsidTr="008E4A1D">
        <w:trPr>
          <w:trHeight w:val="20"/>
        </w:trPr>
        <w:tc>
          <w:tcPr>
            <w:tcW w:w="3545" w:type="dxa"/>
            <w:vAlign w:val="center"/>
          </w:tcPr>
          <w:p w14:paraId="4525AD54"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517738F2"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65D0760D"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4A1D" w:rsidRPr="00DA595D" w14:paraId="08DA344E" w14:textId="77777777" w:rsidTr="008E4A1D">
        <w:trPr>
          <w:trHeight w:val="20"/>
        </w:trPr>
        <w:tc>
          <w:tcPr>
            <w:tcW w:w="3545" w:type="dxa"/>
            <w:vAlign w:val="center"/>
          </w:tcPr>
          <w:p w14:paraId="068925F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[2.2] - Для ведения личного подсобного хозяйства (приусадебный </w:t>
            </w:r>
            <w:r w:rsidRPr="00DA595D">
              <w:rPr>
                <w:rFonts w:cs="Times New Roman"/>
                <w:color w:val="000000"/>
                <w:sz w:val="20"/>
                <w:szCs w:val="20"/>
              </w:rPr>
              <w:lastRenderedPageBreak/>
              <w:t>земельный участок)</w:t>
            </w:r>
          </w:p>
        </w:tc>
        <w:tc>
          <w:tcPr>
            <w:tcW w:w="5670" w:type="dxa"/>
            <w:vAlign w:val="center"/>
          </w:tcPr>
          <w:p w14:paraId="5682912E" w14:textId="77777777" w:rsidR="008E4A1D" w:rsidRPr="00DA595D" w:rsidRDefault="008E4A1D" w:rsidP="0020158A">
            <w:pPr>
              <w:widowControl w:val="0"/>
              <w:shd w:val="clear" w:color="auto" w:fill="FFFFFF"/>
              <w:spacing w:after="0" w:line="240" w:lineRule="auto"/>
              <w:ind w:firstLine="709"/>
              <w:rPr>
                <w:rFonts w:cs="Times New Roman"/>
                <w:color w:val="000000"/>
                <w:sz w:val="20"/>
                <w:szCs w:val="20"/>
              </w:rPr>
            </w:pPr>
            <w:r w:rsidRPr="00DA595D">
              <w:rPr>
                <w:rFonts w:cs="Times New Roman"/>
                <w:color w:val="000000"/>
                <w:sz w:val="20"/>
                <w:szCs w:val="20"/>
              </w:rPr>
              <w:lastRenderedPageBreak/>
              <w:t>Размещение жилого дома, указанного в описании вида разрешенного использования с кодом 2.1 Классификатора;</w:t>
            </w:r>
          </w:p>
          <w:p w14:paraId="6A0875BD" w14:textId="77777777" w:rsidR="008E4A1D" w:rsidRPr="00DA595D" w:rsidRDefault="008E4A1D" w:rsidP="0020158A">
            <w:pPr>
              <w:widowControl w:val="0"/>
              <w:shd w:val="clear" w:color="auto" w:fill="FFFFFF"/>
              <w:spacing w:after="0" w:line="240" w:lineRule="auto"/>
              <w:ind w:firstLine="709"/>
              <w:rPr>
                <w:rFonts w:cs="Times New Roman"/>
                <w:color w:val="000000"/>
                <w:sz w:val="20"/>
                <w:szCs w:val="20"/>
              </w:rPr>
            </w:pPr>
            <w:r w:rsidRPr="00DA595D">
              <w:rPr>
                <w:rFonts w:cs="Times New Roman"/>
                <w:color w:val="000000"/>
                <w:sz w:val="20"/>
                <w:szCs w:val="20"/>
              </w:rPr>
              <w:lastRenderedPageBreak/>
              <w:t>производство сельскохозяйственной продукции;</w:t>
            </w:r>
          </w:p>
          <w:p w14:paraId="6199C04E" w14:textId="77777777" w:rsidR="008E4A1D" w:rsidRPr="00DA595D" w:rsidRDefault="008E4A1D" w:rsidP="0020158A">
            <w:pPr>
              <w:widowControl w:val="0"/>
              <w:shd w:val="clear" w:color="auto" w:fill="FFFFFF"/>
              <w:spacing w:after="0" w:line="240" w:lineRule="auto"/>
              <w:ind w:firstLine="709"/>
              <w:rPr>
                <w:rFonts w:cs="Times New Roman"/>
                <w:color w:val="000000"/>
                <w:sz w:val="20"/>
                <w:szCs w:val="20"/>
              </w:rPr>
            </w:pPr>
            <w:r w:rsidRPr="00DA595D">
              <w:rPr>
                <w:rFonts w:cs="Times New Roman"/>
                <w:color w:val="000000"/>
                <w:sz w:val="20"/>
                <w:szCs w:val="20"/>
              </w:rPr>
              <w:t>размещение гаража и иных вспомогательных сооружений;</w:t>
            </w:r>
          </w:p>
          <w:p w14:paraId="627358B6" w14:textId="77777777" w:rsidR="008E4A1D" w:rsidRPr="00DA595D" w:rsidRDefault="008E4A1D" w:rsidP="0020158A">
            <w:pPr>
              <w:widowControl w:val="0"/>
              <w:shd w:val="clear" w:color="auto" w:fill="FFFFFF"/>
              <w:spacing w:after="0" w:line="240" w:lineRule="auto"/>
              <w:ind w:firstLine="709"/>
              <w:jc w:val="both"/>
              <w:rPr>
                <w:rFonts w:cs="Times New Roman"/>
                <w:color w:val="000000"/>
                <w:sz w:val="20"/>
                <w:szCs w:val="20"/>
              </w:rPr>
            </w:pPr>
            <w:r w:rsidRPr="00DA595D">
              <w:rPr>
                <w:rFonts w:cs="Times New Roman"/>
                <w:color w:val="000000"/>
                <w:sz w:val="20"/>
                <w:szCs w:val="20"/>
              </w:rPr>
              <w:t>содержание сельскохозяйственных животных</w:t>
            </w:r>
          </w:p>
        </w:tc>
        <w:tc>
          <w:tcPr>
            <w:tcW w:w="6378" w:type="dxa"/>
          </w:tcPr>
          <w:p w14:paraId="7E1F18ED" w14:textId="2C04623A"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1000/5000 кв. м;</w:t>
            </w:r>
          </w:p>
          <w:p w14:paraId="0A0C420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 ширина земельных участков вдоль фронта улицы (проезда) – 12 м;</w:t>
            </w:r>
          </w:p>
          <w:p w14:paraId="134C9DE5"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D520DE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4FEBCA68" w14:textId="2D22292D"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20%</w:t>
            </w:r>
            <w:r w:rsidR="009700D0" w:rsidRPr="00DA595D">
              <w:rPr>
                <w:rFonts w:eastAsia="SimSun" w:cs="Times New Roman"/>
                <w:color w:val="000000"/>
                <w:sz w:val="20"/>
                <w:szCs w:val="20"/>
                <w:lang w:eastAsia="zh-CN"/>
              </w:rPr>
              <w:t>.</w:t>
            </w:r>
          </w:p>
          <w:p w14:paraId="354DE86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46C3BDA5" w14:textId="77777777" w:rsidTr="008E4A1D">
        <w:trPr>
          <w:trHeight w:val="20"/>
        </w:trPr>
        <w:tc>
          <w:tcPr>
            <w:tcW w:w="3545" w:type="dxa"/>
            <w:vAlign w:val="center"/>
          </w:tcPr>
          <w:p w14:paraId="3615493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lastRenderedPageBreak/>
              <w:t>[2.1] - Для индивидуального жилищного строительства</w:t>
            </w:r>
          </w:p>
        </w:tc>
        <w:tc>
          <w:tcPr>
            <w:tcW w:w="5670" w:type="dxa"/>
            <w:vAlign w:val="center"/>
          </w:tcPr>
          <w:p w14:paraId="69A765C6"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5F85B1C"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выращивание сельскохозяйственных культур;</w:t>
            </w:r>
          </w:p>
          <w:p w14:paraId="33CC1684"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гаражей для собственных нужд и хозяйственных построек</w:t>
            </w:r>
          </w:p>
        </w:tc>
        <w:tc>
          <w:tcPr>
            <w:tcW w:w="6378" w:type="dxa"/>
          </w:tcPr>
          <w:p w14:paraId="37889B86" w14:textId="77777777" w:rsidR="008E4A1D" w:rsidRPr="00DA595D" w:rsidRDefault="008E4A1D" w:rsidP="0020158A">
            <w:pPr>
              <w:widowControl w:val="0"/>
              <w:overflowPunct w:val="0"/>
              <w:autoSpaceDE w:val="0"/>
              <w:autoSpaceDN w:val="0"/>
              <w:adjustRightInd w:val="0"/>
              <w:spacing w:after="0" w:line="240" w:lineRule="auto"/>
              <w:ind w:firstLine="567"/>
              <w:jc w:val="both"/>
              <w:textAlignment w:val="baseline"/>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400/2000 кв. м;</w:t>
            </w:r>
          </w:p>
          <w:p w14:paraId="0EC327C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6FDA4E7D"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25021702"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5C397C78" w14:textId="42318141"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30%</w:t>
            </w:r>
            <w:r w:rsidR="008C4526" w:rsidRPr="00DA595D">
              <w:rPr>
                <w:rFonts w:eastAsia="SimSun" w:cs="Times New Roman"/>
                <w:color w:val="000000"/>
                <w:sz w:val="20"/>
                <w:szCs w:val="20"/>
                <w:lang w:eastAsia="zh-CN"/>
              </w:rPr>
              <w:t>.</w:t>
            </w:r>
          </w:p>
          <w:p w14:paraId="5EEAB78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p w14:paraId="6DC349C6" w14:textId="77777777" w:rsidR="008C4526" w:rsidRPr="00DA595D" w:rsidRDefault="008C4526" w:rsidP="008C4526">
            <w:pPr>
              <w:widowControl w:val="0"/>
              <w:overflowPunct w:val="0"/>
              <w:autoSpaceDE w:val="0"/>
              <w:autoSpaceDN w:val="0"/>
              <w:adjustRightInd w:val="0"/>
              <w:spacing w:after="0" w:line="240" w:lineRule="auto"/>
              <w:ind w:firstLine="600"/>
              <w:jc w:val="both"/>
              <w:rPr>
                <w:rFonts w:cs="Times New Roman"/>
                <w:sz w:val="20"/>
                <w:szCs w:val="20"/>
              </w:rPr>
            </w:pPr>
            <w:r w:rsidRPr="00DA595D">
              <w:rPr>
                <w:rFonts w:cs="Times New Roman"/>
                <w:sz w:val="20"/>
                <w:szCs w:val="20"/>
              </w:rPr>
              <w:t>Максимальное количество объектов индивидуального жилищного строительства в пределах земельного участка – 1, за исключением:</w:t>
            </w:r>
          </w:p>
          <w:p w14:paraId="77F221B2" w14:textId="77777777" w:rsidR="008C4526" w:rsidRPr="00DA595D" w:rsidRDefault="008C4526" w:rsidP="008C4526">
            <w:pPr>
              <w:widowControl w:val="0"/>
              <w:overflowPunct w:val="0"/>
              <w:autoSpaceDE w:val="0"/>
              <w:autoSpaceDN w:val="0"/>
              <w:adjustRightInd w:val="0"/>
              <w:spacing w:after="0" w:line="240" w:lineRule="auto"/>
              <w:jc w:val="both"/>
              <w:rPr>
                <w:sz w:val="20"/>
                <w:szCs w:val="20"/>
              </w:rPr>
            </w:pPr>
            <w:r w:rsidRPr="00DA595D">
              <w:rPr>
                <w:sz w:val="20"/>
                <w:szCs w:val="20"/>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691E3427" w14:textId="1F0391BE" w:rsidR="008C4526" w:rsidRPr="00DA595D" w:rsidRDefault="008C4526" w:rsidP="008C4526">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sz w:val="20"/>
                <w:szCs w:val="20"/>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r w:rsidR="008E4A1D" w:rsidRPr="00DA595D" w14:paraId="4A509FF4" w14:textId="77777777" w:rsidTr="008E4A1D">
        <w:trPr>
          <w:trHeight w:val="20"/>
        </w:trPr>
        <w:tc>
          <w:tcPr>
            <w:tcW w:w="3545" w:type="dxa"/>
            <w:vAlign w:val="center"/>
          </w:tcPr>
          <w:p w14:paraId="5E4F37F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[2.3] - Блокированная жилая застройка</w:t>
            </w:r>
          </w:p>
        </w:tc>
        <w:tc>
          <w:tcPr>
            <w:tcW w:w="5670" w:type="dxa"/>
            <w:vAlign w:val="center"/>
          </w:tcPr>
          <w:p w14:paraId="20239E9B" w14:textId="77777777" w:rsidR="008E4A1D" w:rsidRPr="00DA595D" w:rsidRDefault="008E4A1D" w:rsidP="0020158A">
            <w:pPr>
              <w:shd w:val="clear" w:color="auto" w:fill="FFFFFF"/>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18874E8" w14:textId="77777777" w:rsidR="008E4A1D" w:rsidRPr="00DA595D" w:rsidRDefault="008E4A1D" w:rsidP="0020158A">
            <w:pPr>
              <w:shd w:val="clear" w:color="auto" w:fill="FFFFFF"/>
              <w:spacing w:after="0" w:line="240" w:lineRule="auto"/>
              <w:ind w:firstLine="459"/>
              <w:jc w:val="both"/>
              <w:rPr>
                <w:rFonts w:cs="Times New Roman"/>
                <w:color w:val="000000"/>
                <w:sz w:val="20"/>
                <w:szCs w:val="20"/>
              </w:rPr>
            </w:pPr>
            <w:r w:rsidRPr="00DA595D">
              <w:rPr>
                <w:rFonts w:cs="Times New Roman"/>
                <w:color w:val="000000"/>
                <w:sz w:val="20"/>
                <w:szCs w:val="20"/>
              </w:rPr>
              <w:t xml:space="preserve">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w:t>
            </w:r>
            <w:r w:rsidRPr="00DA595D">
              <w:rPr>
                <w:rFonts w:cs="Times New Roman"/>
                <w:color w:val="000000"/>
                <w:sz w:val="20"/>
                <w:szCs w:val="20"/>
              </w:rPr>
              <w:lastRenderedPageBreak/>
              <w:t>спортивных и детских площадок, площадок для отдыха</w:t>
            </w:r>
          </w:p>
        </w:tc>
        <w:tc>
          <w:tcPr>
            <w:tcW w:w="6378" w:type="dxa"/>
            <w:vAlign w:val="center"/>
          </w:tcPr>
          <w:p w14:paraId="3AF99E8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400/8000 кв. м;</w:t>
            </w:r>
          </w:p>
          <w:p w14:paraId="15438E5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200/800 кв. м из расчета на 1 блок;</w:t>
            </w:r>
          </w:p>
          <w:p w14:paraId="5BB9602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6 м;</w:t>
            </w:r>
          </w:p>
          <w:p w14:paraId="71AA6DE4"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- 0 м;</w:t>
            </w:r>
          </w:p>
          <w:p w14:paraId="3246A6B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0A8AA3E9" w14:textId="0DF64C2E"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r w:rsidR="009700D0" w:rsidRPr="00DA595D">
              <w:rPr>
                <w:rFonts w:eastAsia="SimSun" w:cs="Times New Roman"/>
                <w:color w:val="000000"/>
                <w:sz w:val="20"/>
                <w:szCs w:val="20"/>
                <w:lang w:eastAsia="zh-CN"/>
              </w:rPr>
              <w:t>.</w:t>
            </w:r>
          </w:p>
          <w:p w14:paraId="03BED07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34B37EB3" w14:textId="77777777" w:rsidTr="008E4A1D">
        <w:trPr>
          <w:trHeight w:val="2208"/>
        </w:trPr>
        <w:tc>
          <w:tcPr>
            <w:tcW w:w="3545" w:type="dxa"/>
            <w:vAlign w:val="center"/>
          </w:tcPr>
          <w:p w14:paraId="12151FFF" w14:textId="77777777" w:rsidR="008E4A1D" w:rsidRPr="00DA595D" w:rsidRDefault="008E4A1D" w:rsidP="0020158A">
            <w:pPr>
              <w:spacing w:after="0" w:line="240" w:lineRule="auto"/>
              <w:rPr>
                <w:rFonts w:cs="Times New Roman"/>
                <w:color w:val="000000"/>
                <w:sz w:val="20"/>
                <w:szCs w:val="20"/>
                <w:lang w:eastAsia="ar-SA"/>
              </w:rPr>
            </w:pPr>
            <w:r w:rsidRPr="00DA595D">
              <w:rPr>
                <w:rFonts w:eastAsia="SimSun" w:cs="Times New Roman"/>
                <w:color w:val="000000"/>
                <w:sz w:val="20"/>
                <w:szCs w:val="20"/>
                <w:lang w:eastAsia="zh-CN"/>
              </w:rPr>
              <w:t>[12.0] – Земельные участки (территории) общего пользования</w:t>
            </w:r>
          </w:p>
        </w:tc>
        <w:tc>
          <w:tcPr>
            <w:tcW w:w="5670" w:type="dxa"/>
            <w:vAlign w:val="center"/>
          </w:tcPr>
          <w:p w14:paraId="4F7930A2" w14:textId="77777777" w:rsidR="008E4A1D" w:rsidRPr="00DA595D" w:rsidRDefault="008E4A1D" w:rsidP="0020158A">
            <w:pPr>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774B9D20" w14:textId="77777777" w:rsidR="008E4A1D" w:rsidRPr="00DA595D" w:rsidRDefault="008E4A1D" w:rsidP="0020158A">
            <w:pPr>
              <w:spacing w:after="0" w:line="240" w:lineRule="auto"/>
              <w:rPr>
                <w:rFonts w:cs="Times New Roman"/>
                <w:color w:val="000000"/>
                <w:sz w:val="20"/>
                <w:szCs w:val="20"/>
              </w:rPr>
            </w:pPr>
            <w:r w:rsidRPr="00DA595D">
              <w:rPr>
                <w:rFonts w:cs="Times New Roman"/>
                <w:color w:val="000000"/>
                <w:sz w:val="20"/>
                <w:szCs w:val="20"/>
              </w:rPr>
              <w:t>Регламенты не устанавливаются.</w:t>
            </w:r>
          </w:p>
          <w:p w14:paraId="2AD7D282" w14:textId="77777777" w:rsidR="008E4A1D" w:rsidRPr="00DA595D" w:rsidRDefault="008E4A1D" w:rsidP="0020158A">
            <w:pPr>
              <w:spacing w:after="0" w:line="240" w:lineRule="auto"/>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9A3FDCE"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244"/>
        <w:gridCol w:w="6804"/>
      </w:tblGrid>
      <w:tr w:rsidR="008E4A1D" w:rsidRPr="00DA595D" w14:paraId="6DB5E4DE" w14:textId="77777777" w:rsidTr="00D64CD9">
        <w:trPr>
          <w:trHeight w:val="20"/>
        </w:trPr>
        <w:tc>
          <w:tcPr>
            <w:tcW w:w="3545" w:type="dxa"/>
            <w:tcBorders>
              <w:bottom w:val="single" w:sz="4" w:space="0" w:color="auto"/>
            </w:tcBorders>
            <w:vAlign w:val="center"/>
          </w:tcPr>
          <w:p w14:paraId="4AE6BBD5"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244" w:type="dxa"/>
            <w:tcBorders>
              <w:bottom w:val="single" w:sz="4" w:space="0" w:color="auto"/>
            </w:tcBorders>
            <w:vAlign w:val="center"/>
          </w:tcPr>
          <w:p w14:paraId="10C0ABFB"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804" w:type="dxa"/>
            <w:tcBorders>
              <w:bottom w:val="single" w:sz="4" w:space="0" w:color="auto"/>
            </w:tcBorders>
            <w:vAlign w:val="center"/>
          </w:tcPr>
          <w:p w14:paraId="4A92683E"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4A1D" w:rsidRPr="00DA595D" w14:paraId="602FB310" w14:textId="77777777" w:rsidTr="00D64CD9">
        <w:trPr>
          <w:trHeight w:val="20"/>
        </w:trPr>
        <w:tc>
          <w:tcPr>
            <w:tcW w:w="3545" w:type="dxa"/>
            <w:tcBorders>
              <w:bottom w:val="single" w:sz="4" w:space="0" w:color="auto"/>
            </w:tcBorders>
            <w:vAlign w:val="center"/>
          </w:tcPr>
          <w:p w14:paraId="761A0A6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[3.5.1] - Дошкольное, начальное и среднее общее образование</w:t>
            </w:r>
          </w:p>
        </w:tc>
        <w:tc>
          <w:tcPr>
            <w:tcW w:w="5244" w:type="dxa"/>
            <w:tcBorders>
              <w:bottom w:val="single" w:sz="4" w:space="0" w:color="auto"/>
            </w:tcBorders>
            <w:vAlign w:val="center"/>
          </w:tcPr>
          <w:p w14:paraId="600D6DFA"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804" w:type="dxa"/>
            <w:tcBorders>
              <w:bottom w:val="single" w:sz="4" w:space="0" w:color="auto"/>
            </w:tcBorders>
            <w:vAlign w:val="center"/>
          </w:tcPr>
          <w:p w14:paraId="7E40ECF4"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 xml:space="preserve"> не подлежит установлению</w:t>
            </w:r>
            <w:r w:rsidRPr="00DA595D">
              <w:rPr>
                <w:rFonts w:cs="Times New Roman"/>
                <w:bCs/>
                <w:color w:val="000000"/>
                <w:sz w:val="20"/>
                <w:szCs w:val="20"/>
              </w:rPr>
              <w:t>;</w:t>
            </w:r>
          </w:p>
          <w:p w14:paraId="1BCF446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25 м;</w:t>
            </w:r>
          </w:p>
          <w:p w14:paraId="797EFAE7"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176C5C9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w:t>
            </w:r>
          </w:p>
          <w:p w14:paraId="3327E8D7"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p>
          <w:p w14:paraId="1D1C427F"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065C571A" w14:textId="77777777" w:rsidTr="00D64CD9">
        <w:trPr>
          <w:trHeight w:val="20"/>
        </w:trPr>
        <w:tc>
          <w:tcPr>
            <w:tcW w:w="3545" w:type="dxa"/>
            <w:vAlign w:val="center"/>
          </w:tcPr>
          <w:p w14:paraId="20F55E1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w:t>
            </w:r>
            <w:r w:rsidRPr="00DA595D">
              <w:rPr>
                <w:rFonts w:cs="Times New Roman"/>
                <w:color w:val="000000"/>
                <w:sz w:val="20"/>
                <w:szCs w:val="20"/>
                <w:lang w:eastAsia="zh-CN"/>
              </w:rPr>
              <w:t>.1</w:t>
            </w:r>
            <w:r w:rsidRPr="00DA595D">
              <w:rPr>
                <w:rFonts w:eastAsia="SimSun" w:cs="Times New Roman"/>
                <w:color w:val="000000"/>
                <w:sz w:val="20"/>
                <w:szCs w:val="20"/>
                <w:lang w:eastAsia="zh-CN"/>
              </w:rPr>
              <w:t>] - Деловое управление</w:t>
            </w:r>
          </w:p>
        </w:tc>
        <w:tc>
          <w:tcPr>
            <w:tcW w:w="5244" w:type="dxa"/>
            <w:vAlign w:val="center"/>
          </w:tcPr>
          <w:p w14:paraId="0027FDDD"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804" w:type="dxa"/>
            <w:vMerge w:val="restart"/>
            <w:vAlign w:val="center"/>
          </w:tcPr>
          <w:p w14:paraId="1942C8C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DA595D">
                <w:rPr>
                  <w:rFonts w:eastAsia="SimSun" w:cs="Times New Roman"/>
                  <w:color w:val="000000"/>
                  <w:sz w:val="20"/>
                  <w:szCs w:val="20"/>
                  <w:lang w:eastAsia="zh-CN"/>
                </w:rPr>
                <w:t>5000 кв. м</w:t>
              </w:r>
            </w:smartTag>
            <w:r w:rsidRPr="00DA595D">
              <w:rPr>
                <w:rFonts w:eastAsia="SimSun" w:cs="Times New Roman"/>
                <w:color w:val="000000"/>
                <w:sz w:val="20"/>
                <w:szCs w:val="20"/>
                <w:lang w:eastAsia="zh-CN"/>
              </w:rPr>
              <w:t>;</w:t>
            </w:r>
          </w:p>
          <w:p w14:paraId="321D2455"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15м;</w:t>
            </w:r>
          </w:p>
          <w:p w14:paraId="23078EE7"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401FE8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0B8F176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0B819C7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36524FEA" w14:textId="77777777" w:rsidTr="00D64CD9">
        <w:trPr>
          <w:trHeight w:val="20"/>
        </w:trPr>
        <w:tc>
          <w:tcPr>
            <w:tcW w:w="3545" w:type="dxa"/>
            <w:tcBorders>
              <w:top w:val="single" w:sz="4" w:space="0" w:color="auto"/>
              <w:right w:val="single" w:sz="4" w:space="0" w:color="auto"/>
            </w:tcBorders>
            <w:vAlign w:val="center"/>
          </w:tcPr>
          <w:p w14:paraId="1F863A1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[4.6] – </w:t>
            </w:r>
            <w:r w:rsidRPr="00DA595D">
              <w:rPr>
                <w:rFonts w:cs="Times New Roman"/>
                <w:color w:val="000000"/>
                <w:sz w:val="20"/>
                <w:szCs w:val="20"/>
              </w:rPr>
              <w:t>Общественное питание.</w:t>
            </w:r>
          </w:p>
        </w:tc>
        <w:tc>
          <w:tcPr>
            <w:tcW w:w="5244" w:type="dxa"/>
            <w:tcBorders>
              <w:top w:val="single" w:sz="4" w:space="0" w:color="auto"/>
              <w:left w:val="single" w:sz="4" w:space="0" w:color="auto"/>
            </w:tcBorders>
            <w:vAlign w:val="center"/>
          </w:tcPr>
          <w:p w14:paraId="7B6E6BCC"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804" w:type="dxa"/>
            <w:vMerge/>
            <w:vAlign w:val="center"/>
          </w:tcPr>
          <w:p w14:paraId="562A7834"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2F6A7DB1" w14:textId="77777777" w:rsidTr="00D64CD9">
        <w:trPr>
          <w:trHeight w:val="20"/>
        </w:trPr>
        <w:tc>
          <w:tcPr>
            <w:tcW w:w="3545" w:type="dxa"/>
            <w:tcBorders>
              <w:top w:val="single" w:sz="4" w:space="0" w:color="auto"/>
            </w:tcBorders>
            <w:vAlign w:val="center"/>
          </w:tcPr>
          <w:p w14:paraId="0ED0828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[3.10.1] - Амбулаторное ветеринарное обслуживание</w:t>
            </w:r>
          </w:p>
        </w:tc>
        <w:tc>
          <w:tcPr>
            <w:tcW w:w="5244" w:type="dxa"/>
            <w:tcBorders>
              <w:top w:val="single" w:sz="4" w:space="0" w:color="auto"/>
            </w:tcBorders>
            <w:vAlign w:val="center"/>
          </w:tcPr>
          <w:p w14:paraId="702B2EB5"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804" w:type="dxa"/>
            <w:vMerge w:val="restart"/>
            <w:vAlign w:val="center"/>
          </w:tcPr>
          <w:p w14:paraId="43ABB72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300/5000 кв. м;</w:t>
            </w:r>
          </w:p>
          <w:p w14:paraId="2D9E7ED5"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34746A2D"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11A0E0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максимальное количество надземных этажей зданий – 3 этажа (включая мансардный этаж);</w:t>
            </w:r>
          </w:p>
          <w:p w14:paraId="0F99CA1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19E98A47"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773DB5CC" w14:textId="77777777" w:rsidTr="00D64CD9">
        <w:trPr>
          <w:trHeight w:val="20"/>
        </w:trPr>
        <w:tc>
          <w:tcPr>
            <w:tcW w:w="3545" w:type="dxa"/>
            <w:tcBorders>
              <w:top w:val="single" w:sz="4" w:space="0" w:color="auto"/>
            </w:tcBorders>
            <w:shd w:val="clear" w:color="auto" w:fill="auto"/>
            <w:vAlign w:val="center"/>
          </w:tcPr>
          <w:p w14:paraId="2364B61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3.3</w:t>
            </w:r>
            <w:r w:rsidRPr="00DA595D">
              <w:rPr>
                <w:rFonts w:eastAsia="SimSun" w:cs="Times New Roman"/>
                <w:color w:val="000000"/>
                <w:sz w:val="20"/>
                <w:szCs w:val="20"/>
                <w:lang w:eastAsia="zh-CN"/>
              </w:rPr>
              <w:t>] - Бытовое обслуживание</w:t>
            </w:r>
          </w:p>
        </w:tc>
        <w:tc>
          <w:tcPr>
            <w:tcW w:w="5244" w:type="dxa"/>
            <w:tcBorders>
              <w:top w:val="single" w:sz="4" w:space="0" w:color="auto"/>
            </w:tcBorders>
            <w:shd w:val="clear" w:color="auto" w:fill="auto"/>
            <w:vAlign w:val="center"/>
          </w:tcPr>
          <w:p w14:paraId="69AB1C99"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 xml:space="preserve">Размещение объектов капитального строительства, предназначенных для оказания населению или </w:t>
            </w:r>
            <w:r w:rsidRPr="00DA595D">
              <w:rPr>
                <w:rFonts w:cs="Times New Roman"/>
                <w:color w:val="000000"/>
                <w:sz w:val="20"/>
                <w:szCs w:val="20"/>
                <w:shd w:val="clear" w:color="auto" w:fill="FFFFFF"/>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6804" w:type="dxa"/>
            <w:vMerge/>
            <w:vAlign w:val="center"/>
          </w:tcPr>
          <w:p w14:paraId="6474FDE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5AC7F39E" w14:textId="77777777" w:rsidTr="00D64CD9">
        <w:trPr>
          <w:trHeight w:val="20"/>
        </w:trPr>
        <w:tc>
          <w:tcPr>
            <w:tcW w:w="3545" w:type="dxa"/>
            <w:vAlign w:val="center"/>
          </w:tcPr>
          <w:p w14:paraId="1574515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3.2.2</w:t>
            </w:r>
            <w:r w:rsidRPr="00DA595D">
              <w:rPr>
                <w:rFonts w:eastAsia="SimSun" w:cs="Times New Roman"/>
                <w:color w:val="000000"/>
                <w:sz w:val="20"/>
                <w:szCs w:val="20"/>
                <w:lang w:eastAsia="zh-CN"/>
              </w:rPr>
              <w:t>] - Оказание социальной помощи населению</w:t>
            </w:r>
          </w:p>
        </w:tc>
        <w:tc>
          <w:tcPr>
            <w:tcW w:w="5244" w:type="dxa"/>
            <w:vAlign w:val="center"/>
          </w:tcPr>
          <w:p w14:paraId="2A62392C"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5382567"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некоммерческих фондов, благотворительных организаций, клубов по интересам</w:t>
            </w:r>
          </w:p>
        </w:tc>
        <w:tc>
          <w:tcPr>
            <w:tcW w:w="6804" w:type="dxa"/>
            <w:vMerge/>
            <w:vAlign w:val="center"/>
          </w:tcPr>
          <w:p w14:paraId="25FFA0C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0AEEFFEB" w14:textId="77777777" w:rsidTr="00D64CD9">
        <w:trPr>
          <w:trHeight w:val="20"/>
        </w:trPr>
        <w:tc>
          <w:tcPr>
            <w:tcW w:w="3545" w:type="dxa"/>
            <w:vAlign w:val="center"/>
          </w:tcPr>
          <w:p w14:paraId="43D9E1D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w:t>
            </w:r>
            <w:r w:rsidRPr="00DA595D">
              <w:rPr>
                <w:rFonts w:cs="Times New Roman"/>
                <w:color w:val="000000"/>
                <w:sz w:val="20"/>
                <w:szCs w:val="20"/>
                <w:lang w:eastAsia="zh-CN"/>
              </w:rPr>
              <w:t>3.2.3</w:t>
            </w:r>
            <w:r w:rsidRPr="00DA595D">
              <w:rPr>
                <w:rFonts w:eastAsia="SimSun" w:cs="Times New Roman"/>
                <w:color w:val="000000"/>
                <w:sz w:val="20"/>
                <w:szCs w:val="20"/>
                <w:lang w:eastAsia="zh-CN"/>
              </w:rPr>
              <w:t xml:space="preserve">] - </w:t>
            </w:r>
            <w:r w:rsidRPr="00DA595D">
              <w:rPr>
                <w:rFonts w:cs="Times New Roman"/>
                <w:color w:val="000000"/>
                <w:sz w:val="20"/>
                <w:szCs w:val="20"/>
              </w:rPr>
              <w:t>Оказание услуг связи</w:t>
            </w:r>
          </w:p>
        </w:tc>
        <w:tc>
          <w:tcPr>
            <w:tcW w:w="5244" w:type="dxa"/>
            <w:vAlign w:val="center"/>
          </w:tcPr>
          <w:p w14:paraId="18BAE9F4"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804" w:type="dxa"/>
            <w:vMerge/>
            <w:vAlign w:val="center"/>
          </w:tcPr>
          <w:p w14:paraId="55ADE31F"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56FDE543" w14:textId="77777777" w:rsidTr="00D64CD9">
        <w:trPr>
          <w:trHeight w:val="20"/>
        </w:trPr>
        <w:tc>
          <w:tcPr>
            <w:tcW w:w="3545" w:type="dxa"/>
            <w:tcBorders>
              <w:top w:val="single" w:sz="4" w:space="0" w:color="auto"/>
            </w:tcBorders>
            <w:vAlign w:val="center"/>
          </w:tcPr>
          <w:p w14:paraId="0DDCA42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[3.4.1] - Амбулаторно-поликлиническое обслуживание</w:t>
            </w:r>
          </w:p>
        </w:tc>
        <w:tc>
          <w:tcPr>
            <w:tcW w:w="5244" w:type="dxa"/>
            <w:tcBorders>
              <w:top w:val="single" w:sz="4" w:space="0" w:color="auto"/>
            </w:tcBorders>
            <w:vAlign w:val="center"/>
          </w:tcPr>
          <w:p w14:paraId="649328F6"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804" w:type="dxa"/>
            <w:vMerge/>
            <w:vAlign w:val="center"/>
          </w:tcPr>
          <w:p w14:paraId="7C9764A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32276D8C" w14:textId="77777777" w:rsidTr="00D64CD9">
        <w:trPr>
          <w:trHeight w:val="20"/>
        </w:trPr>
        <w:tc>
          <w:tcPr>
            <w:tcW w:w="3545" w:type="dxa"/>
            <w:tcBorders>
              <w:top w:val="single" w:sz="4" w:space="0" w:color="auto"/>
            </w:tcBorders>
            <w:vAlign w:val="center"/>
          </w:tcPr>
          <w:p w14:paraId="65511FF7"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[5.1.2] - Обеспечение занятий спортом в помещениях</w:t>
            </w:r>
          </w:p>
        </w:tc>
        <w:tc>
          <w:tcPr>
            <w:tcW w:w="5244" w:type="dxa"/>
            <w:tcBorders>
              <w:top w:val="single" w:sz="4" w:space="0" w:color="auto"/>
            </w:tcBorders>
            <w:vAlign w:val="center"/>
          </w:tcPr>
          <w:p w14:paraId="744444C2"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6804" w:type="dxa"/>
            <w:vAlign w:val="center"/>
          </w:tcPr>
          <w:p w14:paraId="7A0EB43E" w14:textId="77777777" w:rsidR="008E4A1D" w:rsidRPr="00DA595D" w:rsidRDefault="008E4A1D"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- 50 кв. м/</w:t>
            </w:r>
            <w:r w:rsidRPr="00DA595D">
              <w:rPr>
                <w:rFonts w:cs="Times New Roman"/>
                <w:b/>
                <w:bCs/>
                <w:color w:val="000000"/>
                <w:sz w:val="20"/>
                <w:szCs w:val="20"/>
              </w:rPr>
              <w:t xml:space="preserve"> не подлежит установлению</w:t>
            </w:r>
            <w:r w:rsidRPr="00DA595D">
              <w:rPr>
                <w:rFonts w:cs="Times New Roman"/>
                <w:bCs/>
                <w:color w:val="000000"/>
                <w:sz w:val="20"/>
                <w:szCs w:val="20"/>
              </w:rPr>
              <w:t>;</w:t>
            </w:r>
          </w:p>
          <w:p w14:paraId="2125B2C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3E482055"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700D44E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48184A1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Cs/>
                <w:color w:val="000000"/>
                <w:sz w:val="20"/>
                <w:szCs w:val="20"/>
              </w:rPr>
              <w:t>15м;</w:t>
            </w:r>
          </w:p>
          <w:p w14:paraId="66DE88C0" w14:textId="6D1E9A28" w:rsidR="008E4A1D" w:rsidRPr="00DA595D" w:rsidRDefault="008E4A1D" w:rsidP="0020158A">
            <w:pPr>
              <w:widowControl w:val="0"/>
              <w:overflowPunct w:val="0"/>
              <w:autoSpaceDE w:val="0"/>
              <w:autoSpaceDN w:val="0"/>
              <w:adjustRightInd w:val="0"/>
              <w:spacing w:after="0" w:line="240" w:lineRule="auto"/>
              <w:ind w:firstLine="284"/>
              <w:jc w:val="both"/>
              <w:rPr>
                <w:rFonts w:cs="Times New Roman"/>
                <w:color w:val="000000"/>
                <w:sz w:val="20"/>
                <w:szCs w:val="20"/>
                <w:lang w:eastAsia="ar-SA"/>
              </w:rPr>
            </w:pPr>
            <w:r w:rsidRPr="00DA595D">
              <w:rPr>
                <w:rFonts w:cs="Times New Roman"/>
                <w:color w:val="000000"/>
                <w:sz w:val="20"/>
                <w:szCs w:val="20"/>
                <w:lang w:eastAsia="ar-SA"/>
              </w:rPr>
              <w:t xml:space="preserve">максимальный процент застройки в границах земельного участка – </w:t>
            </w:r>
            <w:r w:rsidR="002D7F5A" w:rsidRPr="00DA595D">
              <w:rPr>
                <w:rFonts w:cs="Times New Roman"/>
                <w:color w:val="000000"/>
                <w:sz w:val="20"/>
                <w:szCs w:val="20"/>
                <w:lang w:eastAsia="ar-SA"/>
              </w:rPr>
              <w:t>6</w:t>
            </w:r>
            <w:r w:rsidRPr="00DA595D">
              <w:rPr>
                <w:rFonts w:cs="Times New Roman"/>
                <w:color w:val="000000"/>
                <w:sz w:val="20"/>
                <w:szCs w:val="20"/>
                <w:lang w:eastAsia="ar-SA"/>
              </w:rPr>
              <w:t>0%;</w:t>
            </w:r>
          </w:p>
          <w:p w14:paraId="02312364" w14:textId="77777777" w:rsidR="008E4A1D" w:rsidRPr="00DA595D" w:rsidRDefault="008E4A1D"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11B97534" w14:textId="77777777" w:rsidTr="00D64CD9">
        <w:trPr>
          <w:trHeight w:val="20"/>
        </w:trPr>
        <w:tc>
          <w:tcPr>
            <w:tcW w:w="3545" w:type="dxa"/>
            <w:tcBorders>
              <w:top w:val="single" w:sz="4" w:space="0" w:color="auto"/>
            </w:tcBorders>
            <w:vAlign w:val="center"/>
          </w:tcPr>
          <w:p w14:paraId="2DA272DF"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[5.1.3] - Площадки для занятий спортом</w:t>
            </w:r>
          </w:p>
        </w:tc>
        <w:tc>
          <w:tcPr>
            <w:tcW w:w="5244" w:type="dxa"/>
            <w:tcBorders>
              <w:top w:val="single" w:sz="4" w:space="0" w:color="auto"/>
            </w:tcBorders>
            <w:vAlign w:val="center"/>
          </w:tcPr>
          <w:p w14:paraId="4C1DABC7"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804" w:type="dxa"/>
            <w:vAlign w:val="center"/>
          </w:tcPr>
          <w:p w14:paraId="2953D82C" w14:textId="77777777" w:rsidR="008E4A1D" w:rsidRPr="00DA595D" w:rsidRDefault="008E4A1D"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- 50 кв. м/</w:t>
            </w:r>
            <w:r w:rsidRPr="00DA595D">
              <w:rPr>
                <w:rFonts w:cs="Times New Roman"/>
                <w:b/>
                <w:bCs/>
                <w:color w:val="000000"/>
                <w:sz w:val="20"/>
                <w:szCs w:val="20"/>
              </w:rPr>
              <w:t xml:space="preserve"> не подлежит установлению</w:t>
            </w:r>
            <w:r w:rsidRPr="00DA595D">
              <w:rPr>
                <w:rFonts w:cs="Times New Roman"/>
                <w:bCs/>
                <w:color w:val="000000"/>
                <w:sz w:val="20"/>
                <w:szCs w:val="20"/>
              </w:rPr>
              <w:t>;</w:t>
            </w:r>
          </w:p>
          <w:p w14:paraId="1098D28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5 м;</w:t>
            </w:r>
          </w:p>
          <w:p w14:paraId="51D11D8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5E67468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Cs/>
                <w:color w:val="000000"/>
                <w:sz w:val="20"/>
                <w:szCs w:val="20"/>
              </w:rPr>
              <w:t>10 м;</w:t>
            </w:r>
          </w:p>
          <w:p w14:paraId="3B0A35A9" w14:textId="77777777" w:rsidR="008E4A1D" w:rsidRPr="00DA595D" w:rsidRDefault="008E4A1D"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cs="Times New Roman"/>
                <w:color w:val="000000"/>
                <w:sz w:val="20"/>
                <w:szCs w:val="20"/>
                <w:lang w:eastAsia="ar-SA"/>
              </w:rPr>
              <w:t>максимальный процент застройки в границах земельного участка – 90%.</w:t>
            </w:r>
          </w:p>
        </w:tc>
      </w:tr>
      <w:tr w:rsidR="008E4A1D" w:rsidRPr="00DA595D" w14:paraId="3B8A1030" w14:textId="77777777" w:rsidTr="00D64CD9">
        <w:trPr>
          <w:trHeight w:val="20"/>
        </w:trPr>
        <w:tc>
          <w:tcPr>
            <w:tcW w:w="3545" w:type="dxa"/>
            <w:tcBorders>
              <w:top w:val="single" w:sz="4" w:space="0" w:color="auto"/>
            </w:tcBorders>
            <w:shd w:val="clear" w:color="auto" w:fill="auto"/>
            <w:vAlign w:val="center"/>
          </w:tcPr>
          <w:p w14:paraId="12D21972"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w:t>
            </w:r>
            <w:r w:rsidRPr="00DA595D">
              <w:rPr>
                <w:rFonts w:cs="Times New Roman"/>
                <w:color w:val="000000"/>
                <w:sz w:val="20"/>
                <w:szCs w:val="20"/>
                <w:lang w:eastAsia="zh-CN"/>
              </w:rPr>
              <w:t>4.4</w:t>
            </w:r>
            <w:r w:rsidRPr="00DA595D">
              <w:rPr>
                <w:rFonts w:eastAsia="SimSun" w:cs="Times New Roman"/>
                <w:color w:val="000000"/>
                <w:sz w:val="20"/>
                <w:szCs w:val="20"/>
                <w:lang w:eastAsia="zh-CN"/>
              </w:rPr>
              <w:t>] - Магазины</w:t>
            </w:r>
          </w:p>
        </w:tc>
        <w:tc>
          <w:tcPr>
            <w:tcW w:w="5244" w:type="dxa"/>
            <w:tcBorders>
              <w:top w:val="single" w:sz="4" w:space="0" w:color="auto"/>
            </w:tcBorders>
            <w:shd w:val="clear" w:color="auto" w:fill="auto"/>
            <w:vAlign w:val="center"/>
          </w:tcPr>
          <w:p w14:paraId="2126DDD1"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предназначенные для продажи товаров, торговая площадь которых составляет до 5000 кв. м</w:t>
            </w:r>
          </w:p>
        </w:tc>
        <w:tc>
          <w:tcPr>
            <w:tcW w:w="6804" w:type="dxa"/>
            <w:vAlign w:val="center"/>
          </w:tcPr>
          <w:p w14:paraId="6B1865A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100/5000 кв. м;</w:t>
            </w:r>
          </w:p>
          <w:p w14:paraId="21FFAF0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68E960D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C355A7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05DC8E2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7947335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454307BB" w14:textId="77777777" w:rsidTr="00D64CD9">
        <w:trPr>
          <w:trHeight w:val="20"/>
        </w:trPr>
        <w:tc>
          <w:tcPr>
            <w:tcW w:w="3545" w:type="dxa"/>
            <w:vAlign w:val="center"/>
          </w:tcPr>
          <w:p w14:paraId="3A9BCB1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[2.1.1] - Малоэтажная многоквартирная жилая застройка</w:t>
            </w:r>
          </w:p>
        </w:tc>
        <w:tc>
          <w:tcPr>
            <w:tcW w:w="5244" w:type="dxa"/>
            <w:vAlign w:val="center"/>
          </w:tcPr>
          <w:p w14:paraId="05CB2067"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cs="Times New Roman"/>
                <w:color w:val="000000"/>
                <w:sz w:val="20"/>
                <w:szCs w:val="20"/>
              </w:rPr>
            </w:pPr>
            <w:r w:rsidRPr="00DA595D">
              <w:rPr>
                <w:rFonts w:cs="Times New Roman"/>
                <w:color w:val="000000"/>
                <w:sz w:val="20"/>
                <w:szCs w:val="20"/>
              </w:rPr>
              <w:t>Размещение малоэтажных многоквартирных домов (многоквартирные дома высотой до 4 этажей, включая мансардный);</w:t>
            </w:r>
            <w:r w:rsidRPr="00DA595D">
              <w:rPr>
                <w:rFonts w:cs="Times New Roman"/>
                <w:color w:val="000000"/>
                <w:sz w:val="20"/>
                <w:szCs w:val="20"/>
              </w:rPr>
              <w:br/>
              <w:t>обустройство спортивных и детских площадок, площадок для отдыха;</w:t>
            </w:r>
            <w:r w:rsidRPr="00DA595D">
              <w:rPr>
                <w:rFonts w:cs="Times New Roman"/>
                <w:color w:val="000000"/>
                <w:sz w:val="20"/>
                <w:szCs w:val="20"/>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804" w:type="dxa"/>
            <w:vAlign w:val="center"/>
          </w:tcPr>
          <w:p w14:paraId="5CA6CA3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05A9503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4B762CF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0FA7A5F2"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2D9600D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p>
          <w:p w14:paraId="17EE182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p w14:paraId="1160AFC0" w14:textId="24213AE1" w:rsidR="00202EA8" w:rsidRPr="00DA595D" w:rsidRDefault="00202EA8"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sz w:val="20"/>
                <w:szCs w:val="24"/>
              </w:rPr>
              <w:t>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tc>
      </w:tr>
      <w:tr w:rsidR="008E4A1D" w:rsidRPr="00DA595D" w14:paraId="23B636B3" w14:textId="77777777" w:rsidTr="00D64CD9">
        <w:trPr>
          <w:trHeight w:val="20"/>
        </w:trPr>
        <w:tc>
          <w:tcPr>
            <w:tcW w:w="3545" w:type="dxa"/>
            <w:vAlign w:val="center"/>
          </w:tcPr>
          <w:p w14:paraId="378C668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[3.1.1] - Предоставление коммунальных услуг</w:t>
            </w:r>
          </w:p>
          <w:p w14:paraId="204526F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5244" w:type="dxa"/>
            <w:vAlign w:val="center"/>
          </w:tcPr>
          <w:p w14:paraId="17F4FC92"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804" w:type="dxa"/>
            <w:vAlign w:val="center"/>
          </w:tcPr>
          <w:p w14:paraId="2C8A25E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4ADD305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229350A5"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08898CC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1FEA890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0397D07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7225804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6E858E57" w14:textId="77777777" w:rsidTr="00D64CD9">
        <w:trPr>
          <w:trHeight w:val="20"/>
        </w:trPr>
        <w:tc>
          <w:tcPr>
            <w:tcW w:w="3545" w:type="dxa"/>
            <w:vAlign w:val="center"/>
          </w:tcPr>
          <w:p w14:paraId="205D38E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[13.2] - Ведение садоводства</w:t>
            </w:r>
          </w:p>
        </w:tc>
        <w:tc>
          <w:tcPr>
            <w:tcW w:w="5244" w:type="dxa"/>
            <w:vAlign w:val="center"/>
          </w:tcPr>
          <w:p w14:paraId="335C175C"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w:t>
            </w:r>
            <w:r w:rsidRPr="00DA595D">
              <w:rPr>
                <w:rFonts w:eastAsia="SimSun" w:cs="Times New Roman"/>
                <w:color w:val="000000"/>
                <w:sz w:val="20"/>
                <w:szCs w:val="20"/>
                <w:lang w:eastAsia="zh-CN"/>
              </w:rPr>
              <w:lastRenderedPageBreak/>
              <w:t>построек и гаражей для собственных нужд</w:t>
            </w:r>
          </w:p>
        </w:tc>
        <w:tc>
          <w:tcPr>
            <w:tcW w:w="6804" w:type="dxa"/>
            <w:vAlign w:val="center"/>
          </w:tcPr>
          <w:p w14:paraId="6EF8F56B" w14:textId="77777777" w:rsidR="008E4A1D" w:rsidRPr="00DA595D" w:rsidRDefault="008E4A1D" w:rsidP="0020158A">
            <w:pPr>
              <w:keepLines/>
              <w:tabs>
                <w:tab w:val="left" w:pos="1134"/>
              </w:tabs>
              <w:overflowPunct w:val="0"/>
              <w:autoSpaceDE w:val="0"/>
              <w:autoSpaceDN w:val="0"/>
              <w:adjustRightInd w:val="0"/>
              <w:spacing w:after="0" w:line="240" w:lineRule="auto"/>
              <w:jc w:val="both"/>
              <w:rPr>
                <w:rFonts w:cs="Times New Roman"/>
                <w:color w:val="000000"/>
                <w:sz w:val="20"/>
                <w:szCs w:val="20"/>
              </w:rPr>
            </w:pPr>
            <w:r w:rsidRPr="00DA595D">
              <w:rPr>
                <w:rFonts w:eastAsia="SimSun" w:cs="Times New Roman"/>
                <w:color w:val="000000"/>
                <w:sz w:val="20"/>
                <w:szCs w:val="20"/>
                <w:lang w:eastAsia="zh-CN"/>
              </w:rPr>
              <w:lastRenderedPageBreak/>
              <w:t>минимальная/максимальная площадь земельного участка – 600/1500 кв. м;</w:t>
            </w:r>
          </w:p>
          <w:p w14:paraId="5FEBF145" w14:textId="77777777" w:rsidR="008E4A1D" w:rsidRPr="00DA595D" w:rsidRDefault="008E4A1D" w:rsidP="0020158A">
            <w:pPr>
              <w:keepLines/>
              <w:tabs>
                <w:tab w:val="left" w:pos="1134"/>
              </w:tabs>
              <w:overflowPunct w:val="0"/>
              <w:autoSpaceDE w:val="0"/>
              <w:autoSpaceDN w:val="0"/>
              <w:adjustRightInd w:val="0"/>
              <w:spacing w:after="0" w:line="240" w:lineRule="auto"/>
              <w:jc w:val="both"/>
              <w:rPr>
                <w:rFonts w:cs="Times New Roman"/>
                <w:color w:val="000000"/>
                <w:sz w:val="20"/>
                <w:szCs w:val="20"/>
              </w:rPr>
            </w:pPr>
            <w:r w:rsidRPr="00DA595D">
              <w:rPr>
                <w:rFonts w:eastAsia="SimSun" w:cs="Times New Roman"/>
                <w:color w:val="000000"/>
                <w:sz w:val="20"/>
                <w:szCs w:val="20"/>
                <w:lang w:eastAsia="zh-CN"/>
              </w:rPr>
              <w:t>минимальная ширина земельных участков вдоль фронта улицы (проездов)- 12 метров;</w:t>
            </w:r>
          </w:p>
          <w:p w14:paraId="7993D761" w14:textId="77777777" w:rsidR="008E4A1D" w:rsidRPr="00DA595D" w:rsidRDefault="008E4A1D" w:rsidP="0020158A">
            <w:pPr>
              <w:keepLines/>
              <w:tabs>
                <w:tab w:val="left" w:pos="1134"/>
              </w:tabs>
              <w:overflowPunct w:val="0"/>
              <w:autoSpaceDE w:val="0"/>
              <w:autoSpaceDN w:val="0"/>
              <w:adjustRightInd w:val="0"/>
              <w:spacing w:after="0" w:line="240" w:lineRule="auto"/>
              <w:jc w:val="both"/>
              <w:rPr>
                <w:rFonts w:cs="Times New Roman"/>
                <w:color w:val="000000"/>
                <w:sz w:val="20"/>
                <w:szCs w:val="20"/>
              </w:rPr>
            </w:pPr>
            <w:r w:rsidRPr="00DA595D">
              <w:rPr>
                <w:rFonts w:eastAsia="SimSun" w:cs="Times New Roman"/>
                <w:color w:val="000000"/>
                <w:sz w:val="20"/>
                <w:szCs w:val="20"/>
                <w:lang w:eastAsia="zh-CN"/>
              </w:rPr>
              <w:t>минимальные отступы для жилых строений от границ участка - 3 м;</w:t>
            </w:r>
          </w:p>
          <w:p w14:paraId="37BA92FC" w14:textId="77777777" w:rsidR="008E4A1D" w:rsidRPr="00DA595D" w:rsidRDefault="008E4A1D" w:rsidP="0020158A">
            <w:pPr>
              <w:keepLines/>
              <w:tabs>
                <w:tab w:val="left" w:pos="1134"/>
              </w:tabs>
              <w:overflowPunct w:val="0"/>
              <w:autoSpaceDE w:val="0"/>
              <w:autoSpaceDN w:val="0"/>
              <w:adjustRightInd w:val="0"/>
              <w:spacing w:after="0" w:line="240" w:lineRule="auto"/>
              <w:jc w:val="both"/>
              <w:rPr>
                <w:rFonts w:cs="Times New Roman"/>
                <w:color w:val="000000"/>
                <w:sz w:val="20"/>
                <w:szCs w:val="20"/>
              </w:rPr>
            </w:pPr>
            <w:r w:rsidRPr="00DA595D">
              <w:rPr>
                <w:rFonts w:eastAsia="SimSun" w:cs="Times New Roman"/>
                <w:color w:val="000000"/>
                <w:sz w:val="20"/>
                <w:szCs w:val="20"/>
                <w:lang w:eastAsia="zh-CN"/>
              </w:rPr>
              <w:t>Отступ от красной линии – 5 м.</w:t>
            </w:r>
          </w:p>
          <w:p w14:paraId="0BA59302" w14:textId="77777777" w:rsidR="008E4A1D" w:rsidRPr="00DA595D" w:rsidRDefault="008E4A1D" w:rsidP="0020158A">
            <w:pPr>
              <w:keepLines/>
              <w:tabs>
                <w:tab w:val="left" w:pos="1134"/>
              </w:tabs>
              <w:overflowPunct w:val="0"/>
              <w:autoSpaceDE w:val="0"/>
              <w:autoSpaceDN w:val="0"/>
              <w:adjustRightInd w:val="0"/>
              <w:spacing w:after="0" w:line="240" w:lineRule="auto"/>
              <w:jc w:val="both"/>
              <w:rPr>
                <w:rFonts w:cs="Times New Roman"/>
                <w:color w:val="000000"/>
                <w:sz w:val="20"/>
                <w:szCs w:val="20"/>
              </w:rPr>
            </w:pPr>
            <w:r w:rsidRPr="00DA595D">
              <w:rPr>
                <w:rFonts w:eastAsia="SimSun" w:cs="Times New Roman"/>
                <w:color w:val="000000"/>
                <w:sz w:val="20"/>
                <w:szCs w:val="20"/>
                <w:lang w:eastAsia="zh-CN"/>
              </w:rPr>
              <w:lastRenderedPageBreak/>
              <w:t>максимальное количество надземных этажей зданий – 3 этажа (включая мансардный этаж);</w:t>
            </w:r>
          </w:p>
          <w:p w14:paraId="6A0575D0"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40 %;</w:t>
            </w:r>
          </w:p>
        </w:tc>
      </w:tr>
      <w:tr w:rsidR="008E4A1D" w:rsidRPr="00DA595D" w14:paraId="19660ABC" w14:textId="77777777" w:rsidTr="00D64CD9">
        <w:trPr>
          <w:trHeight w:val="20"/>
        </w:trPr>
        <w:tc>
          <w:tcPr>
            <w:tcW w:w="3545" w:type="dxa"/>
            <w:vAlign w:val="center"/>
          </w:tcPr>
          <w:p w14:paraId="14B2A162"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lastRenderedPageBreak/>
              <w:t>[14.0] - Земельные участки, входящие в состав общего имущества собственников индивидуальных жилых домов в малоэтажном жилом комплексе</w:t>
            </w:r>
          </w:p>
        </w:tc>
        <w:tc>
          <w:tcPr>
            <w:tcW w:w="5244" w:type="dxa"/>
            <w:vAlign w:val="center"/>
          </w:tcPr>
          <w:p w14:paraId="23E5F728"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6804" w:type="dxa"/>
            <w:vAlign w:val="center"/>
          </w:tcPr>
          <w:p w14:paraId="4847891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7B63A6E6"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3906BA72"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22B68AD"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665B96B4" w14:textId="5F39808E"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r w:rsidR="009700D0" w:rsidRPr="00DA595D">
              <w:rPr>
                <w:rFonts w:eastAsia="SimSun" w:cs="Times New Roman"/>
                <w:color w:val="000000"/>
                <w:sz w:val="20"/>
                <w:szCs w:val="20"/>
                <w:lang w:eastAsia="zh-CN"/>
              </w:rPr>
              <w:t>.</w:t>
            </w:r>
          </w:p>
          <w:p w14:paraId="48CDC75D" w14:textId="77777777" w:rsidR="008E4A1D" w:rsidRPr="00DA595D" w:rsidRDefault="008E4A1D" w:rsidP="0020158A">
            <w:pPr>
              <w:keepLines/>
              <w:tabs>
                <w:tab w:val="left" w:pos="1134"/>
              </w:tabs>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67437926"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6520"/>
      </w:tblGrid>
      <w:tr w:rsidR="008E4A1D" w:rsidRPr="00DA595D" w14:paraId="5BBC5ECA" w14:textId="77777777" w:rsidTr="00D64CD9">
        <w:trPr>
          <w:trHeight w:val="20"/>
        </w:trPr>
        <w:tc>
          <w:tcPr>
            <w:tcW w:w="9073" w:type="dxa"/>
            <w:vAlign w:val="center"/>
          </w:tcPr>
          <w:p w14:paraId="10CA5CC0" w14:textId="77777777" w:rsidR="008E4A1D" w:rsidRPr="00DA595D" w:rsidRDefault="008E4A1D"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520" w:type="dxa"/>
            <w:vAlign w:val="center"/>
          </w:tcPr>
          <w:p w14:paraId="3E54F15D" w14:textId="77777777" w:rsidR="008E4A1D" w:rsidRPr="00DA595D" w:rsidRDefault="008E4A1D"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8E4A1D" w:rsidRPr="00DA595D" w14:paraId="7FFC8B70" w14:textId="77777777" w:rsidTr="00D64CD9">
        <w:trPr>
          <w:trHeight w:val="20"/>
        </w:trPr>
        <w:tc>
          <w:tcPr>
            <w:tcW w:w="9073" w:type="dxa"/>
            <w:vAlign w:val="center"/>
          </w:tcPr>
          <w:p w14:paraId="648D5BB3"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1E03C695"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1E612D4"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26D1A8B"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EA023EE"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108F4EB6"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4CB494C"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65C7D6C1"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E868467"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 и выгула собак;</w:t>
            </w:r>
          </w:p>
          <w:p w14:paraId="49923889"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098FC6CD"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vAlign w:val="center"/>
          </w:tcPr>
          <w:p w14:paraId="6BCA5094"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 площадь земельных участков - 1 кв. м. </w:t>
            </w:r>
          </w:p>
          <w:p w14:paraId="4B82411D"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F08DF68"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726F8BD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3C55C3D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14753F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686C24E8"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4F53B18"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33633532" w14:textId="7EBD590B" w:rsidR="008E4A1D" w:rsidRPr="00DA595D" w:rsidRDefault="008E4A1D" w:rsidP="00D64CD9">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5280654" w14:textId="77777777" w:rsidR="00214D5E" w:rsidRPr="00DA595D" w:rsidRDefault="00214D5E" w:rsidP="0020158A">
      <w:pPr>
        <w:spacing w:after="0" w:line="240" w:lineRule="auto"/>
        <w:ind w:firstLine="567"/>
        <w:jc w:val="both"/>
        <w:rPr>
          <w:rFonts w:cs="Times New Roman"/>
          <w:b/>
          <w:sz w:val="16"/>
          <w:szCs w:val="16"/>
        </w:rPr>
      </w:pPr>
      <w:r w:rsidRPr="00DA595D">
        <w:rPr>
          <w:rFonts w:cs="Times New Roman"/>
          <w:b/>
          <w:sz w:val="16"/>
          <w:szCs w:val="16"/>
        </w:rPr>
        <w:lastRenderedPageBreak/>
        <w:t>Ограничения использования земельных участков и объектов капитального строительства:</w:t>
      </w:r>
    </w:p>
    <w:p w14:paraId="0B877E24" w14:textId="77777777" w:rsidR="00214D5E" w:rsidRPr="00DA595D" w:rsidRDefault="00214D5E" w:rsidP="0020158A">
      <w:pPr>
        <w:spacing w:after="0" w:line="240" w:lineRule="auto"/>
        <w:ind w:firstLine="567"/>
        <w:jc w:val="both"/>
        <w:rPr>
          <w:rFonts w:cs="Times New Roman"/>
          <w:sz w:val="16"/>
          <w:szCs w:val="16"/>
        </w:rPr>
      </w:pPr>
    </w:p>
    <w:p w14:paraId="67FED257" w14:textId="5C4A2759"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Минимальный процент озеленения земельного участка для всех типов многоквартирной жилой застройки</w:t>
      </w:r>
      <w:r w:rsidR="00925EF0" w:rsidRPr="00DA595D">
        <w:rPr>
          <w:rFonts w:cs="Times New Roman"/>
          <w:sz w:val="16"/>
          <w:szCs w:val="16"/>
        </w:rPr>
        <w:t>, для зданий общественно-делового назначения</w:t>
      </w:r>
      <w:r w:rsidRPr="00DA595D">
        <w:rPr>
          <w:rFonts w:cs="Times New Roman"/>
          <w:sz w:val="16"/>
          <w:szCs w:val="16"/>
        </w:rPr>
        <w:t xml:space="preserve"> – 15%</w:t>
      </w:r>
      <w:r w:rsidR="00925EF0" w:rsidRPr="00DA595D">
        <w:rPr>
          <w:rFonts w:cs="Times New Roman"/>
          <w:sz w:val="16"/>
          <w:szCs w:val="16"/>
        </w:rPr>
        <w:t xml:space="preserve"> от площади земельного участка</w:t>
      </w:r>
      <w:r w:rsidRPr="00DA595D">
        <w:rPr>
          <w:rFonts w:cs="Times New Roman"/>
          <w:sz w:val="16"/>
          <w:szCs w:val="16"/>
        </w:rPr>
        <w:t>.</w:t>
      </w:r>
    </w:p>
    <w:p w14:paraId="35D83457"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25CB430"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9797352"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Расстояние до красной линии:</w:t>
      </w:r>
    </w:p>
    <w:p w14:paraId="434A017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1) от Дошкольных образовательных учреждений и общеобразовательных школ (стены здания) -10 м;</w:t>
      </w:r>
    </w:p>
    <w:p w14:paraId="0927ACB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2) от Пожарных депо - 10 м (15 м - для депо I типа);</w:t>
      </w:r>
    </w:p>
    <w:p w14:paraId="5219CAEF"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3) улиц, от жилых и общественных зданий – 5 м;</w:t>
      </w:r>
    </w:p>
    <w:p w14:paraId="428B2697"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4) проездов, от жилых и общественных зданий – 3 м;</w:t>
      </w:r>
    </w:p>
    <w:p w14:paraId="6F543AAE"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5) от остальных зданий и сооружений - 5 м.</w:t>
      </w:r>
    </w:p>
    <w:p w14:paraId="0D5C1E8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20BB12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До границы соседнего приквартирного участка расстояния по санитарно-бытовым условиям должны быть не менее:</w:t>
      </w:r>
    </w:p>
    <w:p w14:paraId="3598010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236C5DE9"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1,0 м - для одноэтажного жилого дома;</w:t>
      </w:r>
    </w:p>
    <w:p w14:paraId="0F5B6A7F"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1,5 м - для двухэтажного жилого дома;</w:t>
      </w:r>
    </w:p>
    <w:p w14:paraId="41113C1D"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2,0 м - для трехэтажного жилого дома, при условии, что расстояние до расположенного на соседнем земельном участке жилого дома не менее 5 м;</w:t>
      </w:r>
    </w:p>
    <w:p w14:paraId="4D3C044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других построек (баня, гараж и другие) - 1 м;</w:t>
      </w:r>
    </w:p>
    <w:p w14:paraId="127D9055"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стволов высокорослых деревьев - 4 м;</w:t>
      </w:r>
    </w:p>
    <w:p w14:paraId="7616D39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стволов среднерослых деревьев - 2 м;</w:t>
      </w:r>
    </w:p>
    <w:p w14:paraId="64C0F37E"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кустарника - 1 м.</w:t>
      </w:r>
    </w:p>
    <w:p w14:paraId="594A114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0986795D"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06EA95B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707E586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3A128033"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Общая площадь теплиц – до 2000 кв. м.;</w:t>
      </w:r>
    </w:p>
    <w:p w14:paraId="72CCE61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 реконструкции индивидуальных жилых домов для существующей части объекта допускается размещение по границам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39A3D7B9" w14:textId="77777777" w:rsidR="00214D5E" w:rsidRPr="00DA595D" w:rsidRDefault="00214D5E" w:rsidP="0020158A">
      <w:pPr>
        <w:spacing w:after="0" w:line="240" w:lineRule="auto"/>
        <w:ind w:firstLine="567"/>
        <w:jc w:val="both"/>
        <w:rPr>
          <w:rFonts w:cs="Times New Roman"/>
          <w:sz w:val="16"/>
          <w:szCs w:val="16"/>
        </w:rPr>
      </w:pPr>
    </w:p>
    <w:p w14:paraId="5D97A641"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1DD1E17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17C40BAB" w14:textId="309B3E91"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Устройство навесов не должно ущемлять законных интересов соседних домовладельцев, в части водоотведения атмосферных осадков с кровли навесов,</w:t>
      </w:r>
      <w:r w:rsidR="001252B9" w:rsidRPr="00DA595D">
        <w:rPr>
          <w:rFonts w:cs="Times New Roman"/>
          <w:sz w:val="16"/>
          <w:szCs w:val="16"/>
        </w:rPr>
        <w:t xml:space="preserve"> </w:t>
      </w:r>
      <w:r w:rsidRPr="00DA595D">
        <w:rPr>
          <w:rFonts w:cs="Times New Roman"/>
          <w:sz w:val="16"/>
          <w:szCs w:val="16"/>
        </w:rPr>
        <w:t>при устройстве навесов минимальный отступ от границы участка – 1м.</w:t>
      </w:r>
    </w:p>
    <w:p w14:paraId="57006CBF"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Вспомогательные строения, за исключением гаражей, размещать со стороны улиц не допускается.</w:t>
      </w:r>
    </w:p>
    <w:p w14:paraId="4658BC1E"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535B7D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08DAB75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9B8E863"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lastRenderedPageBreak/>
        <w:t>Раздел земельных участков площадью 1,5 га и более, предусматривающих строительство объектов индивидуального жилищного строительства или объектов блокированной жилой застройки, возможно только при наличии утвержденной документации по планировке территории.</w:t>
      </w:r>
    </w:p>
    <w:p w14:paraId="55B7FEFF"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EBE5F19"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 целях устойчивого развития территории и обеспечения жителей строящихся объектов жилого назначения всей необходимой инфраструктурой и территориями общего пользования, необходима разработка документации по планировке территории жилых зон до выдачи разрешений на строительство жилых объектов.</w:t>
      </w:r>
    </w:p>
    <w:p w14:paraId="3852E91F"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5FC61616" w14:textId="205AB809"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При застройке земельных участков объектами жилищного строительства на территории </w:t>
      </w:r>
      <w:r w:rsidR="002423DE" w:rsidRPr="00DA595D">
        <w:rPr>
          <w:rFonts w:cs="Times New Roman"/>
          <w:sz w:val="16"/>
          <w:szCs w:val="16"/>
        </w:rPr>
        <w:t>Нижнебаканского</w:t>
      </w:r>
      <w:r w:rsidRPr="00DA595D">
        <w:rPr>
          <w:rFonts w:cs="Times New Roman"/>
          <w:sz w:val="16"/>
          <w:szCs w:val="16"/>
        </w:rPr>
        <w:t xml:space="preserve"> сельского поселения Крымского района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4D4A434D" w14:textId="30600B11"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В соответствии с требованиями части 10 статьи 23 Жилищного кодекса Российской Федерации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нормативов градостроительного проектирования </w:t>
      </w:r>
      <w:r w:rsidR="002423DE" w:rsidRPr="00DA595D">
        <w:rPr>
          <w:rFonts w:cs="Times New Roman"/>
          <w:sz w:val="16"/>
          <w:szCs w:val="16"/>
        </w:rPr>
        <w:t>Нижнебаканского</w:t>
      </w:r>
      <w:r w:rsidRPr="00DA595D">
        <w:rPr>
          <w:rFonts w:cs="Times New Roman"/>
          <w:sz w:val="16"/>
          <w:szCs w:val="16"/>
        </w:rPr>
        <w:t xml:space="preserve"> сельского поселения Крымского района, выданных уполномоченными органами муниципального образования Крымский район.</w:t>
      </w:r>
    </w:p>
    <w:p w14:paraId="3504BDB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11EFAA32" w14:textId="77777777" w:rsidR="00214D5E" w:rsidRPr="00DA595D" w:rsidRDefault="00214D5E" w:rsidP="0020158A">
      <w:pPr>
        <w:spacing w:after="0" w:line="240" w:lineRule="auto"/>
        <w:ind w:firstLine="567"/>
        <w:jc w:val="both"/>
        <w:rPr>
          <w:rFonts w:cs="Times New Roman"/>
          <w:sz w:val="16"/>
          <w:szCs w:val="16"/>
        </w:rPr>
      </w:pPr>
    </w:p>
    <w:p w14:paraId="3260EBE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Примечание общее.</w:t>
      </w:r>
    </w:p>
    <w:p w14:paraId="4B479992"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4DB51E7"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CE1D8E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F4B8C95"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05D087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2) использование сточных вод в целях регулирования плодородия почв;</w:t>
      </w:r>
    </w:p>
    <w:p w14:paraId="1C1AC35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9C532C7"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4) осуществление авиационных мер по борьбе с вредными организмами.</w:t>
      </w:r>
    </w:p>
    <w:p w14:paraId="2D39E964"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1BB66CA"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в границах территорий общего пользования;</w:t>
      </w:r>
    </w:p>
    <w:p w14:paraId="2D631579"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предназначенные для размещения линейных объектов и (или) занятые линейными объектами.</w:t>
      </w:r>
    </w:p>
    <w:p w14:paraId="4D3B7E60"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E6C0449" w14:textId="33E108B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10ED5571" w14:textId="17764251"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Размещение зданий, строений и сооружений возможно </w:t>
      </w:r>
      <w:r w:rsidR="00004D2E" w:rsidRPr="00DA595D">
        <w:rPr>
          <w:rFonts w:cs="Times New Roman"/>
          <w:sz w:val="16"/>
          <w:szCs w:val="16"/>
        </w:rPr>
        <w:t>при соблюдении требований стат</w:t>
      </w:r>
      <w:r w:rsidR="00452EB4" w:rsidRPr="00DA595D">
        <w:rPr>
          <w:rFonts w:cs="Times New Roman"/>
          <w:sz w:val="16"/>
          <w:szCs w:val="16"/>
        </w:rPr>
        <w:t>ей 48 и</w:t>
      </w:r>
      <w:r w:rsidR="00004D2E" w:rsidRPr="00DA595D">
        <w:rPr>
          <w:rFonts w:cs="Times New Roman"/>
          <w:sz w:val="16"/>
          <w:szCs w:val="16"/>
        </w:rPr>
        <w:t xml:space="preserve"> 52 настоящих Правил</w:t>
      </w:r>
      <w:r w:rsidRPr="00DA595D">
        <w:rPr>
          <w:rFonts w:cs="Times New Roman"/>
          <w:sz w:val="16"/>
          <w:szCs w:val="16"/>
        </w:rPr>
        <w:t>.</w:t>
      </w:r>
    </w:p>
    <w:p w14:paraId="7C706966" w14:textId="77777777" w:rsidR="00214D5E" w:rsidRPr="00DA595D" w:rsidRDefault="00214D5E" w:rsidP="0020158A">
      <w:pPr>
        <w:spacing w:after="0" w:line="240" w:lineRule="auto"/>
        <w:ind w:firstLine="567"/>
        <w:jc w:val="both"/>
        <w:rPr>
          <w:rFonts w:cs="Times New Roman"/>
          <w:sz w:val="16"/>
          <w:szCs w:val="16"/>
        </w:rPr>
      </w:pPr>
    </w:p>
    <w:p w14:paraId="7F886A82" w14:textId="13400F15" w:rsidR="00214D5E" w:rsidRPr="00DA595D" w:rsidRDefault="00214D5E" w:rsidP="0020158A">
      <w:pPr>
        <w:pStyle w:val="6"/>
        <w:rPr>
          <w:rFonts w:cs="Times New Roman"/>
          <w:sz w:val="20"/>
          <w:szCs w:val="20"/>
        </w:rPr>
      </w:pPr>
      <w:bookmarkStart w:id="8" w:name="_Toc159854136"/>
      <w:r w:rsidRPr="00DA595D">
        <w:rPr>
          <w:rFonts w:cs="Times New Roman"/>
          <w:sz w:val="20"/>
          <w:szCs w:val="20"/>
        </w:rPr>
        <w:t>Ж – МЗ.</w:t>
      </w:r>
      <w:r w:rsidR="00452EB4" w:rsidRPr="00DA595D">
        <w:rPr>
          <w:rFonts w:cs="Times New Roman"/>
          <w:sz w:val="20"/>
          <w:szCs w:val="20"/>
        </w:rPr>
        <w:t xml:space="preserve"> </w:t>
      </w:r>
      <w:r w:rsidRPr="00DA595D">
        <w:rPr>
          <w:rFonts w:cs="Times New Roman"/>
          <w:sz w:val="20"/>
          <w:szCs w:val="20"/>
        </w:rPr>
        <w:t>Зона застройки малоэтажными жилыми домами</w:t>
      </w:r>
      <w:bookmarkEnd w:id="8"/>
    </w:p>
    <w:p w14:paraId="2EDAD65F" w14:textId="77777777" w:rsidR="00452EB4" w:rsidRPr="00DA595D" w:rsidRDefault="00452EB4" w:rsidP="0020158A">
      <w:pPr>
        <w:spacing w:after="0" w:line="240" w:lineRule="auto"/>
        <w:rPr>
          <w:rFonts w:cs="Times New Roman"/>
          <w:sz w:val="20"/>
          <w:szCs w:val="20"/>
          <w:lang w:eastAsia="zh-CN"/>
        </w:rPr>
      </w:pPr>
    </w:p>
    <w:p w14:paraId="2F6AF231" w14:textId="77777777"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lastRenderedPageBreak/>
        <w:t xml:space="preserve">Зона малоэтажной смешанной жилой застройки Ж – МЗ выделена для формирования жилых районов с размещением отдельно стоящих индивидуальных жилых домов не выше 3 этажей, блокированных домов с приквартирными участками не выше 3 этажей, многоквартирных малоэтажных жилых домов не выше 4 этажей, с минимально разрешенным набором услуг местного значения. </w:t>
      </w:r>
    </w:p>
    <w:p w14:paraId="34DA0A1C" w14:textId="77777777" w:rsidR="00214D5E" w:rsidRPr="00DA595D" w:rsidRDefault="00214D5E" w:rsidP="0020158A">
      <w:pPr>
        <w:spacing w:after="0" w:line="240" w:lineRule="auto"/>
        <w:rPr>
          <w:rFonts w:cs="Times New Roman"/>
          <w:sz w:val="20"/>
          <w:szCs w:val="20"/>
        </w:rPr>
      </w:pPr>
    </w:p>
    <w:p w14:paraId="2BC29284"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678"/>
        <w:gridCol w:w="7228"/>
      </w:tblGrid>
      <w:tr w:rsidR="008E4A1D" w:rsidRPr="00DA595D" w14:paraId="107DC34D" w14:textId="77777777" w:rsidTr="00D64CD9">
        <w:trPr>
          <w:trHeight w:val="20"/>
          <w:tblHeader/>
        </w:trPr>
        <w:tc>
          <w:tcPr>
            <w:tcW w:w="2977" w:type="dxa"/>
          </w:tcPr>
          <w:p w14:paraId="6AF80E3F" w14:textId="77777777" w:rsidR="008E4A1D" w:rsidRPr="00DA595D" w:rsidRDefault="008E4A1D" w:rsidP="0020158A">
            <w:pPr>
              <w:tabs>
                <w:tab w:val="left" w:pos="2520"/>
              </w:tabs>
              <w:spacing w:after="0" w:line="240" w:lineRule="auto"/>
              <w:jc w:val="center"/>
              <w:rPr>
                <w:rFonts w:eastAsia="SimSun" w:cs="Times New Roman"/>
                <w:b/>
                <w:color w:val="000000"/>
                <w:sz w:val="20"/>
                <w:szCs w:val="20"/>
                <w:lang w:eastAsia="zh-CN"/>
              </w:rPr>
            </w:pPr>
            <w:r w:rsidRPr="00DA595D">
              <w:rPr>
                <w:rFonts w:cs="Times New Roman"/>
                <w:b/>
                <w:color w:val="000000"/>
                <w:sz w:val="20"/>
                <w:szCs w:val="20"/>
              </w:rPr>
              <w:t>Наименование вида разрешенного использования земельного участка</w:t>
            </w:r>
          </w:p>
        </w:tc>
        <w:tc>
          <w:tcPr>
            <w:tcW w:w="4678" w:type="dxa"/>
          </w:tcPr>
          <w:p w14:paraId="49477FE5" w14:textId="77777777" w:rsidR="008E4A1D" w:rsidRPr="00DA595D" w:rsidRDefault="008E4A1D" w:rsidP="0020158A">
            <w:pPr>
              <w:tabs>
                <w:tab w:val="left" w:pos="2520"/>
              </w:tabs>
              <w:spacing w:after="0" w:line="240" w:lineRule="auto"/>
              <w:jc w:val="center"/>
              <w:rPr>
                <w:rFonts w:eastAsia="SimSun" w:cs="Times New Roman"/>
                <w:b/>
                <w:color w:val="000000"/>
                <w:sz w:val="20"/>
                <w:szCs w:val="20"/>
                <w:lang w:eastAsia="zh-CN"/>
              </w:rPr>
            </w:pPr>
            <w:r w:rsidRPr="00DA595D">
              <w:rPr>
                <w:rFonts w:cs="Times New Roman"/>
                <w:b/>
                <w:color w:val="000000"/>
                <w:sz w:val="20"/>
                <w:szCs w:val="20"/>
              </w:rPr>
              <w:t>Описание вида разрешенного использования земельного участка</w:t>
            </w:r>
          </w:p>
        </w:tc>
        <w:tc>
          <w:tcPr>
            <w:tcW w:w="7228" w:type="dxa"/>
          </w:tcPr>
          <w:p w14:paraId="57025B84" w14:textId="77777777" w:rsidR="008E4A1D" w:rsidRPr="00DA595D" w:rsidRDefault="008E4A1D" w:rsidP="0020158A">
            <w:pPr>
              <w:tabs>
                <w:tab w:val="left" w:pos="2520"/>
              </w:tabs>
              <w:spacing w:after="0" w:line="240" w:lineRule="auto"/>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4A1D" w:rsidRPr="00DA595D" w14:paraId="43A4F70E" w14:textId="77777777" w:rsidTr="00D64CD9">
        <w:trPr>
          <w:trHeight w:val="2925"/>
        </w:trPr>
        <w:tc>
          <w:tcPr>
            <w:tcW w:w="2977" w:type="dxa"/>
          </w:tcPr>
          <w:p w14:paraId="43BA2D79" w14:textId="77777777" w:rsidR="008E4A1D" w:rsidRPr="00DA595D" w:rsidRDefault="008E4A1D" w:rsidP="0020158A">
            <w:pPr>
              <w:keepLines/>
              <w:widowControl w:val="0"/>
              <w:overflowPunct w:val="0"/>
              <w:autoSpaceDE w:val="0"/>
              <w:autoSpaceDN w:val="0"/>
              <w:adjustRightInd w:val="0"/>
              <w:spacing w:after="0" w:line="240" w:lineRule="auto"/>
              <w:jc w:val="both"/>
              <w:rPr>
                <w:rFonts w:cs="Times New Roman"/>
                <w:color w:val="000000"/>
                <w:sz w:val="20"/>
                <w:szCs w:val="20"/>
              </w:rPr>
            </w:pPr>
            <w:r w:rsidRPr="00DA595D">
              <w:rPr>
                <w:rFonts w:cs="Times New Roman"/>
                <w:color w:val="000000"/>
                <w:sz w:val="20"/>
                <w:szCs w:val="20"/>
              </w:rPr>
              <w:t>[2.1.1] - Малоэтажная многоквартирная жилая застройка</w:t>
            </w:r>
          </w:p>
        </w:tc>
        <w:tc>
          <w:tcPr>
            <w:tcW w:w="4678" w:type="dxa"/>
          </w:tcPr>
          <w:p w14:paraId="586F6641" w14:textId="77777777" w:rsidR="008E4A1D" w:rsidRPr="00DA595D" w:rsidRDefault="008E4A1D" w:rsidP="0020158A">
            <w:pPr>
              <w:keepLines/>
              <w:widowControl w:val="0"/>
              <w:spacing w:after="0" w:line="240" w:lineRule="auto"/>
              <w:ind w:firstLine="426"/>
              <w:jc w:val="both"/>
              <w:rPr>
                <w:rFonts w:cs="Times New Roman"/>
                <w:color w:val="000000"/>
                <w:sz w:val="20"/>
                <w:szCs w:val="20"/>
              </w:rPr>
            </w:pPr>
            <w:r w:rsidRPr="00DA595D">
              <w:rPr>
                <w:rFonts w:cs="Times New Roman"/>
                <w:color w:val="000000"/>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14:paraId="44B2A9A6" w14:textId="77777777" w:rsidR="008E4A1D" w:rsidRPr="00DA595D" w:rsidRDefault="008E4A1D" w:rsidP="0020158A">
            <w:pPr>
              <w:keepLines/>
              <w:widowControl w:val="0"/>
              <w:spacing w:after="0" w:line="240" w:lineRule="auto"/>
              <w:ind w:firstLine="426"/>
              <w:jc w:val="both"/>
              <w:rPr>
                <w:rFonts w:cs="Times New Roman"/>
                <w:color w:val="000000"/>
                <w:sz w:val="20"/>
                <w:szCs w:val="20"/>
              </w:rPr>
            </w:pPr>
            <w:r w:rsidRPr="00DA595D">
              <w:rPr>
                <w:rFonts w:cs="Times New Roman"/>
                <w:color w:val="000000"/>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28" w:type="dxa"/>
          </w:tcPr>
          <w:p w14:paraId="15231D93"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земельного участка – 1000 кв. м/</w:t>
            </w:r>
            <w:r w:rsidRPr="00DA595D">
              <w:rPr>
                <w:rFonts w:cs="Times New Roman"/>
                <w:bCs/>
                <w:color w:val="000000"/>
                <w:sz w:val="20"/>
                <w:szCs w:val="20"/>
              </w:rPr>
              <w:t>не подлежит установлению;</w:t>
            </w:r>
            <w:r w:rsidRPr="00DA595D">
              <w:rPr>
                <w:rFonts w:eastAsia="SimSun" w:cs="Times New Roman"/>
                <w:color w:val="000000"/>
                <w:sz w:val="20"/>
                <w:szCs w:val="20"/>
                <w:lang w:eastAsia="zh-CN"/>
              </w:rPr>
              <w:t xml:space="preserve"> </w:t>
            </w:r>
          </w:p>
          <w:p w14:paraId="7F3242D3"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24 м;</w:t>
            </w:r>
          </w:p>
          <w:p w14:paraId="463AA238"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- 6 м;</w:t>
            </w:r>
          </w:p>
          <w:p w14:paraId="526E2B10"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6776F427" w14:textId="413F2B0D"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30%</w:t>
            </w:r>
            <w:r w:rsidR="009700D0" w:rsidRPr="00DA595D">
              <w:rPr>
                <w:rFonts w:eastAsia="SimSun" w:cs="Times New Roman"/>
                <w:color w:val="000000"/>
                <w:sz w:val="20"/>
                <w:szCs w:val="20"/>
                <w:lang w:eastAsia="zh-CN"/>
              </w:rPr>
              <w:t>.</w:t>
            </w:r>
          </w:p>
          <w:p w14:paraId="57145F9D" w14:textId="7A4029FE" w:rsidR="008E4A1D" w:rsidRPr="00DA595D" w:rsidRDefault="008C4526"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sz w:val="20"/>
                <w:szCs w:val="24"/>
              </w:rPr>
              <w:t>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tc>
      </w:tr>
      <w:tr w:rsidR="008E4A1D" w:rsidRPr="00DA595D" w14:paraId="4DA02F3E" w14:textId="77777777" w:rsidTr="00D64CD9">
        <w:trPr>
          <w:trHeight w:val="3755"/>
        </w:trPr>
        <w:tc>
          <w:tcPr>
            <w:tcW w:w="2977" w:type="dxa"/>
          </w:tcPr>
          <w:p w14:paraId="2AA6B8F1" w14:textId="77777777" w:rsidR="008E4A1D" w:rsidRPr="00DA595D" w:rsidRDefault="008E4A1D" w:rsidP="0020158A">
            <w:pPr>
              <w:keepLines/>
              <w:overflowPunct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[2.3] - Блокированная жилая застройка</w:t>
            </w:r>
          </w:p>
        </w:tc>
        <w:tc>
          <w:tcPr>
            <w:tcW w:w="4678" w:type="dxa"/>
            <w:tcBorders>
              <w:top w:val="single" w:sz="4" w:space="0" w:color="auto"/>
              <w:left w:val="single" w:sz="4" w:space="0" w:color="auto"/>
              <w:bottom w:val="single" w:sz="4" w:space="0" w:color="auto"/>
              <w:right w:val="single" w:sz="4" w:space="0" w:color="auto"/>
            </w:tcBorders>
          </w:tcPr>
          <w:p w14:paraId="5911BBC2" w14:textId="77777777" w:rsidR="008E4A1D" w:rsidRPr="00DA595D" w:rsidRDefault="008E4A1D" w:rsidP="0020158A">
            <w:pPr>
              <w:keepLines/>
              <w:widowControl w:val="0"/>
              <w:spacing w:after="0" w:line="240" w:lineRule="auto"/>
              <w:ind w:firstLine="317"/>
              <w:rPr>
                <w:rFonts w:cs="Times New Roman"/>
                <w:color w:val="000000"/>
                <w:sz w:val="20"/>
                <w:szCs w:val="20"/>
              </w:rPr>
            </w:pPr>
            <w:r w:rsidRPr="00DA595D">
              <w:rPr>
                <w:rFonts w:cs="Times New Roman"/>
                <w:color w:val="000000"/>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85CE2E3" w14:textId="77777777" w:rsidR="008E4A1D" w:rsidRPr="00DA595D" w:rsidRDefault="008E4A1D" w:rsidP="0020158A">
            <w:pPr>
              <w:keepLines/>
              <w:widowControl w:val="0"/>
              <w:spacing w:after="0" w:line="240" w:lineRule="auto"/>
              <w:ind w:firstLine="317"/>
              <w:rPr>
                <w:rFonts w:cs="Times New Roman"/>
                <w:color w:val="000000"/>
                <w:sz w:val="20"/>
                <w:szCs w:val="20"/>
              </w:rPr>
            </w:pPr>
            <w:r w:rsidRPr="00DA595D">
              <w:rPr>
                <w:rFonts w:cs="Times New Roman"/>
                <w:color w:val="000000"/>
                <w:sz w:val="20"/>
                <w:szCs w:val="20"/>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7228" w:type="dxa"/>
          </w:tcPr>
          <w:p w14:paraId="3E78D70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400/8000 кв. м;</w:t>
            </w:r>
          </w:p>
          <w:p w14:paraId="3CDE536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200/800 кв. м из расчета на 1 блок;</w:t>
            </w:r>
          </w:p>
          <w:p w14:paraId="383370AA"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6 м;</w:t>
            </w:r>
          </w:p>
          <w:p w14:paraId="2875EB19"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- 0 м;</w:t>
            </w:r>
          </w:p>
          <w:p w14:paraId="4EC8E08B"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3FEB6349" w14:textId="15F7BA03"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r w:rsidR="009700D0" w:rsidRPr="00DA595D">
              <w:rPr>
                <w:rFonts w:eastAsia="SimSun" w:cs="Times New Roman"/>
                <w:color w:val="000000"/>
                <w:sz w:val="20"/>
                <w:szCs w:val="20"/>
                <w:lang w:eastAsia="zh-CN"/>
              </w:rPr>
              <w:t>.</w:t>
            </w:r>
          </w:p>
          <w:p w14:paraId="444CB3F2" w14:textId="77777777" w:rsidR="008E4A1D" w:rsidRPr="00DA595D" w:rsidRDefault="008E4A1D" w:rsidP="0020158A">
            <w:pPr>
              <w:spacing w:after="0" w:line="240" w:lineRule="auto"/>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E4A1D" w:rsidRPr="00DA595D" w14:paraId="69B66595" w14:textId="77777777" w:rsidTr="00D64CD9">
        <w:trPr>
          <w:trHeight w:val="20"/>
        </w:trPr>
        <w:tc>
          <w:tcPr>
            <w:tcW w:w="2977" w:type="dxa"/>
            <w:shd w:val="clear" w:color="auto" w:fill="FFFFFF"/>
            <w:vAlign w:val="center"/>
          </w:tcPr>
          <w:p w14:paraId="15413FAF" w14:textId="77777777" w:rsidR="008E4A1D" w:rsidRPr="00DA595D" w:rsidRDefault="008E4A1D" w:rsidP="0020158A">
            <w:pPr>
              <w:spacing w:after="0" w:line="240" w:lineRule="auto"/>
              <w:rPr>
                <w:rFonts w:cs="Times New Roman"/>
                <w:color w:val="000000"/>
                <w:sz w:val="20"/>
                <w:szCs w:val="20"/>
                <w:lang w:eastAsia="ar-SA"/>
              </w:rPr>
            </w:pPr>
            <w:r w:rsidRPr="00DA595D">
              <w:rPr>
                <w:rFonts w:eastAsia="SimSun" w:cs="Times New Roman"/>
                <w:color w:val="000000"/>
                <w:sz w:val="20"/>
                <w:szCs w:val="20"/>
                <w:lang w:eastAsia="zh-CN"/>
              </w:rPr>
              <w:t xml:space="preserve">[12.0] – Земельные участки </w:t>
            </w:r>
            <w:r w:rsidRPr="00DA595D">
              <w:rPr>
                <w:rFonts w:eastAsia="SimSun" w:cs="Times New Roman"/>
                <w:color w:val="000000"/>
                <w:sz w:val="20"/>
                <w:szCs w:val="20"/>
                <w:lang w:eastAsia="zh-CN"/>
              </w:rPr>
              <w:lastRenderedPageBreak/>
              <w:t>(территории) общего пользования</w:t>
            </w:r>
          </w:p>
        </w:tc>
        <w:tc>
          <w:tcPr>
            <w:tcW w:w="4678" w:type="dxa"/>
            <w:tcBorders>
              <w:top w:val="single" w:sz="4" w:space="0" w:color="auto"/>
              <w:left w:val="single" w:sz="4" w:space="0" w:color="auto"/>
              <w:bottom w:val="single" w:sz="4" w:space="0" w:color="auto"/>
              <w:right w:val="single" w:sz="4" w:space="0" w:color="auto"/>
            </w:tcBorders>
            <w:vAlign w:val="center"/>
          </w:tcPr>
          <w:p w14:paraId="0334CE1B" w14:textId="77777777" w:rsidR="008E4A1D" w:rsidRPr="00DA595D" w:rsidRDefault="008E4A1D" w:rsidP="0020158A">
            <w:pPr>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Размещение объектов улично-дорожной сети, </w:t>
            </w:r>
            <w:r w:rsidRPr="00DA595D">
              <w:rPr>
                <w:rFonts w:eastAsia="SimSun" w:cs="Times New Roman"/>
                <w:color w:val="000000"/>
                <w:sz w:val="20"/>
                <w:szCs w:val="20"/>
                <w:lang w:eastAsia="zh-CN"/>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28" w:type="dxa"/>
            <w:vAlign w:val="center"/>
          </w:tcPr>
          <w:p w14:paraId="1BD397C2" w14:textId="77777777" w:rsidR="008E4A1D" w:rsidRPr="00DA595D" w:rsidRDefault="008E4A1D" w:rsidP="0020158A">
            <w:pPr>
              <w:spacing w:after="0" w:line="240" w:lineRule="auto"/>
              <w:rPr>
                <w:rFonts w:cs="Times New Roman"/>
                <w:color w:val="000000"/>
                <w:sz w:val="20"/>
                <w:szCs w:val="20"/>
              </w:rPr>
            </w:pPr>
            <w:r w:rsidRPr="00DA595D">
              <w:rPr>
                <w:rFonts w:cs="Times New Roman"/>
                <w:color w:val="000000"/>
                <w:sz w:val="20"/>
                <w:szCs w:val="20"/>
              </w:rPr>
              <w:lastRenderedPageBreak/>
              <w:t>Регламенты не устанавливаются.</w:t>
            </w:r>
          </w:p>
          <w:p w14:paraId="1F71BEEE" w14:textId="77777777" w:rsidR="008E4A1D" w:rsidRPr="00DA595D" w:rsidRDefault="008E4A1D" w:rsidP="0020158A">
            <w:pPr>
              <w:spacing w:after="0" w:line="240" w:lineRule="auto"/>
              <w:rPr>
                <w:rFonts w:cs="Times New Roman"/>
                <w:color w:val="000000"/>
                <w:sz w:val="20"/>
                <w:szCs w:val="20"/>
              </w:rPr>
            </w:pPr>
            <w:r w:rsidRPr="00DA595D">
              <w:rPr>
                <w:rFonts w:cs="Times New Roman"/>
                <w:color w:val="000000"/>
                <w:sz w:val="20"/>
                <w:szCs w:val="20"/>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4A1D" w:rsidRPr="00DA595D" w14:paraId="347DDE11" w14:textId="77777777" w:rsidTr="00D64CD9">
        <w:trPr>
          <w:trHeight w:val="20"/>
        </w:trPr>
        <w:tc>
          <w:tcPr>
            <w:tcW w:w="2977" w:type="dxa"/>
          </w:tcPr>
          <w:p w14:paraId="1563FD04" w14:textId="77777777" w:rsidR="008E4A1D" w:rsidRPr="00DA595D" w:rsidRDefault="008E4A1D" w:rsidP="0020158A">
            <w:pPr>
              <w:spacing w:after="0" w:line="240" w:lineRule="auto"/>
              <w:rPr>
                <w:rFonts w:cs="Times New Roman"/>
                <w:color w:val="000000"/>
                <w:sz w:val="20"/>
                <w:szCs w:val="20"/>
              </w:rPr>
            </w:pPr>
            <w:r w:rsidRPr="00DA595D">
              <w:rPr>
                <w:rFonts w:cs="Times New Roman"/>
                <w:color w:val="000000"/>
                <w:sz w:val="20"/>
                <w:szCs w:val="20"/>
              </w:rPr>
              <w:lastRenderedPageBreak/>
              <w:t>[2.7.1] - Хранение автотранспорта</w:t>
            </w:r>
          </w:p>
        </w:tc>
        <w:tc>
          <w:tcPr>
            <w:tcW w:w="4678" w:type="dxa"/>
          </w:tcPr>
          <w:p w14:paraId="37EE4DE8" w14:textId="77777777" w:rsidR="008E4A1D" w:rsidRPr="00DA595D" w:rsidRDefault="008E4A1D" w:rsidP="0020158A">
            <w:pPr>
              <w:spacing w:after="0" w:line="240" w:lineRule="auto"/>
              <w:rPr>
                <w:rFonts w:cs="Times New Roman"/>
                <w:color w:val="000000"/>
                <w:sz w:val="20"/>
                <w:szCs w:val="20"/>
              </w:rPr>
            </w:pPr>
            <w:r w:rsidRPr="00DA595D">
              <w:rPr>
                <w:rFonts w:cs="Times New Roman"/>
                <w:color w:val="000000"/>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7228" w:type="dxa"/>
          </w:tcPr>
          <w:p w14:paraId="4C2F93C0" w14:textId="77777777" w:rsidR="008E4A1D" w:rsidRPr="00DA595D" w:rsidRDefault="008E4A1D"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20/5000 кв. м;</w:t>
            </w:r>
          </w:p>
          <w:p w14:paraId="5843F7C1"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5 м;</w:t>
            </w:r>
          </w:p>
          <w:p w14:paraId="42847A22"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6F4E4E14"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2A164C67" w14:textId="77777777" w:rsidR="008E4A1D" w:rsidRPr="00DA595D" w:rsidRDefault="008E4A1D" w:rsidP="0020158A">
            <w:pPr>
              <w:keepLines/>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tc>
      </w:tr>
    </w:tbl>
    <w:p w14:paraId="0204EC58"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61"/>
        <w:gridCol w:w="5386"/>
        <w:gridCol w:w="6237"/>
      </w:tblGrid>
      <w:tr w:rsidR="008E4A1D" w:rsidRPr="00DA595D" w14:paraId="50D4743B" w14:textId="77777777" w:rsidTr="00D64CD9">
        <w:trPr>
          <w:trHeight w:val="20"/>
          <w:tblHeader/>
        </w:trPr>
        <w:tc>
          <w:tcPr>
            <w:tcW w:w="3261" w:type="dxa"/>
          </w:tcPr>
          <w:p w14:paraId="6F711920" w14:textId="77777777" w:rsidR="008E4A1D" w:rsidRPr="00DA595D" w:rsidRDefault="008E4A1D" w:rsidP="0020158A">
            <w:pPr>
              <w:tabs>
                <w:tab w:val="left" w:pos="2520"/>
              </w:tabs>
              <w:spacing w:after="0" w:line="240" w:lineRule="auto"/>
              <w:jc w:val="center"/>
              <w:rPr>
                <w:rFonts w:eastAsia="SimSun" w:cs="Times New Roman"/>
                <w:b/>
                <w:color w:val="000000"/>
                <w:sz w:val="20"/>
                <w:szCs w:val="20"/>
                <w:lang w:eastAsia="zh-CN"/>
              </w:rPr>
            </w:pPr>
            <w:r w:rsidRPr="00DA595D">
              <w:rPr>
                <w:rFonts w:cs="Times New Roman"/>
                <w:b/>
                <w:color w:val="000000"/>
                <w:sz w:val="20"/>
                <w:szCs w:val="20"/>
              </w:rPr>
              <w:t>Наименование вида разрешенного использования земельного участка</w:t>
            </w:r>
          </w:p>
        </w:tc>
        <w:tc>
          <w:tcPr>
            <w:tcW w:w="5386" w:type="dxa"/>
          </w:tcPr>
          <w:p w14:paraId="60DDCB79" w14:textId="77777777" w:rsidR="008E4A1D" w:rsidRPr="00DA595D" w:rsidRDefault="008E4A1D" w:rsidP="0020158A">
            <w:pPr>
              <w:tabs>
                <w:tab w:val="left" w:pos="2520"/>
              </w:tabs>
              <w:spacing w:after="0" w:line="240" w:lineRule="auto"/>
              <w:jc w:val="center"/>
              <w:rPr>
                <w:rFonts w:eastAsia="SimSun" w:cs="Times New Roman"/>
                <w:b/>
                <w:color w:val="000000"/>
                <w:sz w:val="20"/>
                <w:szCs w:val="20"/>
                <w:lang w:eastAsia="zh-CN"/>
              </w:rPr>
            </w:pPr>
            <w:r w:rsidRPr="00DA595D">
              <w:rPr>
                <w:rFonts w:cs="Times New Roman"/>
                <w:b/>
                <w:color w:val="000000"/>
                <w:sz w:val="20"/>
                <w:szCs w:val="20"/>
              </w:rPr>
              <w:t>Описание вида разрешенного использования земельного участка</w:t>
            </w:r>
          </w:p>
        </w:tc>
        <w:tc>
          <w:tcPr>
            <w:tcW w:w="6237" w:type="dxa"/>
          </w:tcPr>
          <w:p w14:paraId="37D3BBB2" w14:textId="77777777" w:rsidR="008E4A1D" w:rsidRPr="00DA595D" w:rsidRDefault="008E4A1D" w:rsidP="0020158A">
            <w:pPr>
              <w:tabs>
                <w:tab w:val="left" w:pos="2520"/>
              </w:tabs>
              <w:spacing w:after="0" w:line="240" w:lineRule="auto"/>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4A1D" w:rsidRPr="00DA595D" w14:paraId="366053CB" w14:textId="77777777" w:rsidTr="00D64CD9">
        <w:trPr>
          <w:trHeight w:val="20"/>
        </w:trPr>
        <w:tc>
          <w:tcPr>
            <w:tcW w:w="3261" w:type="dxa"/>
            <w:tcBorders>
              <w:bottom w:val="single" w:sz="4" w:space="0" w:color="auto"/>
            </w:tcBorders>
          </w:tcPr>
          <w:p w14:paraId="017BC9BD" w14:textId="77777777" w:rsidR="008E4A1D" w:rsidRPr="00DA595D" w:rsidRDefault="008E4A1D"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[3.5.1] - Дошкольное, начальное и среднее общее образование</w:t>
            </w:r>
          </w:p>
        </w:tc>
        <w:tc>
          <w:tcPr>
            <w:tcW w:w="5386" w:type="dxa"/>
            <w:tcBorders>
              <w:top w:val="single" w:sz="4" w:space="0" w:color="auto"/>
              <w:left w:val="single" w:sz="4" w:space="0" w:color="auto"/>
              <w:bottom w:val="single" w:sz="4" w:space="0" w:color="auto"/>
              <w:right w:val="single" w:sz="4" w:space="0" w:color="auto"/>
            </w:tcBorders>
          </w:tcPr>
          <w:p w14:paraId="04F70406" w14:textId="77777777" w:rsidR="008E4A1D" w:rsidRPr="00DA595D" w:rsidRDefault="008E4A1D" w:rsidP="0020158A">
            <w:pPr>
              <w:widowControl w:val="0"/>
              <w:suppressAutoHyphens/>
              <w:autoSpaceDE w:val="0"/>
              <w:spacing w:after="0" w:line="240" w:lineRule="auto"/>
              <w:jc w:val="both"/>
              <w:rPr>
                <w:rFonts w:cs="Times New Roman"/>
                <w:color w:val="000000"/>
                <w:sz w:val="20"/>
                <w:szCs w:val="20"/>
                <w:lang w:eastAsia="ar-SA"/>
              </w:rPr>
            </w:pPr>
            <w:r w:rsidRPr="00DA595D">
              <w:rPr>
                <w:rFonts w:cs="Times New Roman"/>
                <w:color w:val="000000"/>
                <w:sz w:val="20"/>
                <w:szCs w:val="20"/>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237" w:type="dxa"/>
            <w:tcBorders>
              <w:bottom w:val="single" w:sz="4" w:space="0" w:color="auto"/>
            </w:tcBorders>
          </w:tcPr>
          <w:p w14:paraId="1361FBAD"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м/30000 кв. м</w:t>
            </w:r>
            <w:r w:rsidRPr="00DA595D">
              <w:rPr>
                <w:rFonts w:cs="Times New Roman"/>
                <w:bCs/>
                <w:color w:val="000000"/>
                <w:sz w:val="20"/>
                <w:szCs w:val="20"/>
              </w:rPr>
              <w:t>;</w:t>
            </w:r>
          </w:p>
          <w:p w14:paraId="3100E23D"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25 м;</w:t>
            </w:r>
          </w:p>
          <w:p w14:paraId="09F41630"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403D4D3"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w:t>
            </w:r>
          </w:p>
          <w:p w14:paraId="520894FE"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p>
          <w:p w14:paraId="2E48B54F"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минимальный процент озеленения земельного участка - 30%</w:t>
            </w:r>
          </w:p>
        </w:tc>
      </w:tr>
      <w:tr w:rsidR="008E4A1D" w:rsidRPr="00DA595D" w14:paraId="16C7364A" w14:textId="77777777" w:rsidTr="00D64CD9">
        <w:trPr>
          <w:trHeight w:val="20"/>
        </w:trPr>
        <w:tc>
          <w:tcPr>
            <w:tcW w:w="3261" w:type="dxa"/>
          </w:tcPr>
          <w:p w14:paraId="287B6026" w14:textId="77777777" w:rsidR="008E4A1D" w:rsidRPr="00DA595D" w:rsidRDefault="008E4A1D" w:rsidP="0020158A">
            <w:pPr>
              <w:keepLines/>
              <w:overflowPunct w:val="0"/>
              <w:autoSpaceDE w:val="0"/>
              <w:autoSpaceDN w:val="0"/>
              <w:adjustRightInd w:val="0"/>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[4</w:t>
            </w:r>
            <w:r w:rsidRPr="00DA595D">
              <w:rPr>
                <w:rFonts w:cs="Times New Roman"/>
                <w:color w:val="000000"/>
                <w:sz w:val="20"/>
                <w:szCs w:val="20"/>
                <w:lang w:eastAsia="zh-CN"/>
              </w:rPr>
              <w:t>.1</w:t>
            </w:r>
            <w:r w:rsidRPr="00DA595D">
              <w:rPr>
                <w:rFonts w:eastAsia="SimSun" w:cs="Times New Roman"/>
                <w:color w:val="000000"/>
                <w:sz w:val="20"/>
                <w:szCs w:val="20"/>
                <w:lang w:eastAsia="zh-CN"/>
              </w:rPr>
              <w:t>] - Деловое управление</w:t>
            </w:r>
          </w:p>
        </w:tc>
        <w:tc>
          <w:tcPr>
            <w:tcW w:w="5386" w:type="dxa"/>
            <w:tcBorders>
              <w:top w:val="single" w:sz="4" w:space="0" w:color="auto"/>
              <w:left w:val="single" w:sz="4" w:space="0" w:color="auto"/>
              <w:bottom w:val="single" w:sz="4" w:space="0" w:color="auto"/>
              <w:right w:val="single" w:sz="4" w:space="0" w:color="auto"/>
            </w:tcBorders>
          </w:tcPr>
          <w:p w14:paraId="20245DA2" w14:textId="77777777" w:rsidR="008E4A1D" w:rsidRPr="00DA595D" w:rsidRDefault="008E4A1D" w:rsidP="0020158A">
            <w:pPr>
              <w:widowControl w:val="0"/>
              <w:suppressAutoHyphens/>
              <w:autoSpaceDE w:val="0"/>
              <w:spacing w:after="0" w:line="240" w:lineRule="auto"/>
              <w:rPr>
                <w:rFonts w:cs="Times New Roman"/>
                <w:color w:val="000000"/>
                <w:sz w:val="20"/>
                <w:szCs w:val="20"/>
                <w:lang w:eastAsia="ar-SA"/>
              </w:rPr>
            </w:pPr>
            <w:r w:rsidRPr="00DA595D">
              <w:rPr>
                <w:rFonts w:cs="Times New Roman"/>
                <w:color w:val="000000"/>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237" w:type="dxa"/>
            <w:vMerge w:val="restart"/>
          </w:tcPr>
          <w:p w14:paraId="2E28E2CC"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300/5000 кв. м;</w:t>
            </w:r>
          </w:p>
          <w:p w14:paraId="719188DE"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773CA7E7"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6D02417A"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55B18850" w14:textId="638D718C" w:rsidR="008E4A1D" w:rsidRPr="00DA595D" w:rsidRDefault="008E4A1D" w:rsidP="004650B0">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tc>
      </w:tr>
      <w:tr w:rsidR="008E4A1D" w:rsidRPr="00DA595D" w14:paraId="61729A98" w14:textId="77777777" w:rsidTr="00D64CD9">
        <w:trPr>
          <w:trHeight w:val="20"/>
        </w:trPr>
        <w:tc>
          <w:tcPr>
            <w:tcW w:w="3261" w:type="dxa"/>
            <w:tcBorders>
              <w:top w:val="single" w:sz="4" w:space="0" w:color="auto"/>
              <w:bottom w:val="single" w:sz="4" w:space="0" w:color="auto"/>
            </w:tcBorders>
          </w:tcPr>
          <w:p w14:paraId="737A6476" w14:textId="77777777" w:rsidR="008E4A1D" w:rsidRPr="00DA595D" w:rsidRDefault="008E4A1D" w:rsidP="0020158A">
            <w:pPr>
              <w:keepLines/>
              <w:overflowPunct w:val="0"/>
              <w:autoSpaceDE w:val="0"/>
              <w:autoSpaceDN w:val="0"/>
              <w:adjustRightInd w:val="0"/>
              <w:spacing w:after="0" w:line="240" w:lineRule="auto"/>
              <w:rPr>
                <w:rFonts w:cs="Times New Roman"/>
                <w:color w:val="000000"/>
                <w:sz w:val="20"/>
                <w:szCs w:val="20"/>
              </w:rPr>
            </w:pPr>
            <w:r w:rsidRPr="00DA595D">
              <w:rPr>
                <w:rFonts w:eastAsia="SimSun" w:cs="Times New Roman"/>
                <w:color w:val="000000"/>
                <w:sz w:val="20"/>
                <w:szCs w:val="20"/>
                <w:lang w:eastAsia="zh-CN"/>
              </w:rPr>
              <w:t xml:space="preserve">[4.6] – </w:t>
            </w:r>
            <w:r w:rsidRPr="00DA595D">
              <w:rPr>
                <w:rFonts w:cs="Times New Roman"/>
                <w:color w:val="000000"/>
                <w:sz w:val="20"/>
                <w:szCs w:val="20"/>
              </w:rPr>
              <w:t>Общественное питание</w:t>
            </w:r>
          </w:p>
        </w:tc>
        <w:tc>
          <w:tcPr>
            <w:tcW w:w="5386" w:type="dxa"/>
            <w:tcBorders>
              <w:top w:val="single" w:sz="4" w:space="0" w:color="auto"/>
              <w:left w:val="single" w:sz="4" w:space="0" w:color="auto"/>
              <w:bottom w:val="single" w:sz="4" w:space="0" w:color="auto"/>
              <w:right w:val="single" w:sz="4" w:space="0" w:color="auto"/>
            </w:tcBorders>
          </w:tcPr>
          <w:p w14:paraId="396CE9D2" w14:textId="77777777" w:rsidR="008E4A1D" w:rsidRPr="00DA595D" w:rsidRDefault="008E4A1D" w:rsidP="0020158A">
            <w:pPr>
              <w:widowControl w:val="0"/>
              <w:suppressAutoHyphens/>
              <w:autoSpaceDE w:val="0"/>
              <w:spacing w:after="0" w:line="240" w:lineRule="auto"/>
              <w:rPr>
                <w:rFonts w:cs="Times New Roman"/>
                <w:color w:val="000000"/>
                <w:sz w:val="20"/>
                <w:szCs w:val="20"/>
                <w:lang w:eastAsia="ar-SA"/>
              </w:rPr>
            </w:pPr>
            <w:r w:rsidRPr="00DA595D">
              <w:rPr>
                <w:rFonts w:cs="Times New Roman"/>
                <w:color w:val="000000"/>
                <w:sz w:val="20"/>
                <w:szCs w:val="20"/>
                <w:lang w:eastAsia="ar-SA"/>
              </w:rPr>
              <w:t xml:space="preserve">Размещение объектов капитального строительства в целях устройства мест общественного питания (рестораны, кафе, </w:t>
            </w:r>
            <w:r w:rsidRPr="00DA595D">
              <w:rPr>
                <w:rFonts w:cs="Times New Roman"/>
                <w:color w:val="000000"/>
                <w:sz w:val="20"/>
                <w:szCs w:val="20"/>
                <w:lang w:eastAsia="ar-SA"/>
              </w:rPr>
              <w:lastRenderedPageBreak/>
              <w:t>столовые, закусочные, бары)</w:t>
            </w:r>
          </w:p>
        </w:tc>
        <w:tc>
          <w:tcPr>
            <w:tcW w:w="6237" w:type="dxa"/>
            <w:vMerge/>
          </w:tcPr>
          <w:p w14:paraId="2252E6F2"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54CC86C3" w14:textId="77777777" w:rsidTr="00D64CD9">
        <w:trPr>
          <w:trHeight w:val="20"/>
        </w:trPr>
        <w:tc>
          <w:tcPr>
            <w:tcW w:w="3261" w:type="dxa"/>
            <w:tcBorders>
              <w:top w:val="single" w:sz="4" w:space="0" w:color="auto"/>
            </w:tcBorders>
          </w:tcPr>
          <w:p w14:paraId="04A19A68" w14:textId="77777777" w:rsidR="008E4A1D" w:rsidRPr="00DA595D" w:rsidRDefault="008E4A1D" w:rsidP="0020158A">
            <w:pPr>
              <w:keepLines/>
              <w:overflowPunct w:val="0"/>
              <w:autoSpaceDE w:val="0"/>
              <w:autoSpaceDN w:val="0"/>
              <w:adjustRightInd w:val="0"/>
              <w:spacing w:after="0" w:line="240" w:lineRule="auto"/>
              <w:rPr>
                <w:rFonts w:cs="Times New Roman"/>
                <w:color w:val="000000"/>
                <w:sz w:val="20"/>
                <w:szCs w:val="20"/>
              </w:rPr>
            </w:pPr>
            <w:r w:rsidRPr="00DA595D">
              <w:rPr>
                <w:rFonts w:eastAsia="SimSun" w:cs="Times New Roman"/>
                <w:color w:val="000000"/>
                <w:sz w:val="20"/>
                <w:szCs w:val="20"/>
                <w:lang w:eastAsia="zh-CN"/>
              </w:rPr>
              <w:t xml:space="preserve">[3.6.1] – </w:t>
            </w:r>
            <w:r w:rsidRPr="00DA595D">
              <w:rPr>
                <w:rFonts w:cs="Times New Roman"/>
                <w:color w:val="000000"/>
                <w:sz w:val="20"/>
                <w:szCs w:val="20"/>
              </w:rPr>
              <w:t>Объекты культурно-досуговой деятельности</w:t>
            </w:r>
          </w:p>
        </w:tc>
        <w:tc>
          <w:tcPr>
            <w:tcW w:w="5386" w:type="dxa"/>
            <w:tcBorders>
              <w:top w:val="single" w:sz="4" w:space="0" w:color="auto"/>
              <w:left w:val="single" w:sz="4" w:space="0" w:color="auto"/>
              <w:bottom w:val="single" w:sz="4" w:space="0" w:color="auto"/>
              <w:right w:val="single" w:sz="4" w:space="0" w:color="auto"/>
            </w:tcBorders>
          </w:tcPr>
          <w:p w14:paraId="46AD2B72" w14:textId="77777777" w:rsidR="008E4A1D" w:rsidRPr="00DA595D" w:rsidRDefault="008E4A1D" w:rsidP="0020158A">
            <w:pPr>
              <w:widowControl w:val="0"/>
              <w:suppressAutoHyphens/>
              <w:autoSpaceDE w:val="0"/>
              <w:spacing w:after="0" w:line="240" w:lineRule="auto"/>
              <w:jc w:val="both"/>
              <w:rPr>
                <w:rFonts w:cs="Times New Roman"/>
                <w:color w:val="000000"/>
                <w:sz w:val="20"/>
                <w:szCs w:val="20"/>
                <w:lang w:eastAsia="ar-SA"/>
              </w:rPr>
            </w:pPr>
            <w:r w:rsidRPr="00DA595D">
              <w:rPr>
                <w:rFonts w:cs="Times New Roman"/>
                <w:color w:val="000000"/>
                <w:sz w:val="20"/>
                <w:szCs w:val="20"/>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237" w:type="dxa"/>
            <w:vMerge/>
          </w:tcPr>
          <w:p w14:paraId="7C689FEF"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40C20353" w14:textId="77777777" w:rsidTr="00D64CD9">
        <w:trPr>
          <w:trHeight w:val="1538"/>
        </w:trPr>
        <w:tc>
          <w:tcPr>
            <w:tcW w:w="3261" w:type="dxa"/>
            <w:tcBorders>
              <w:top w:val="single" w:sz="4" w:space="0" w:color="auto"/>
            </w:tcBorders>
          </w:tcPr>
          <w:p w14:paraId="455AD941" w14:textId="77777777" w:rsidR="008E4A1D" w:rsidRPr="00DA595D" w:rsidRDefault="008E4A1D" w:rsidP="0020158A">
            <w:pPr>
              <w:keepLines/>
              <w:overflowPunct w:val="0"/>
              <w:autoSpaceDE w:val="0"/>
              <w:autoSpaceDN w:val="0"/>
              <w:adjustRightInd w:val="0"/>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3.3</w:t>
            </w:r>
            <w:r w:rsidRPr="00DA595D">
              <w:rPr>
                <w:rFonts w:eastAsia="SimSun" w:cs="Times New Roman"/>
                <w:color w:val="000000"/>
                <w:sz w:val="20"/>
                <w:szCs w:val="20"/>
                <w:lang w:eastAsia="zh-CN"/>
              </w:rPr>
              <w:t>] - Бытовое обслуживание</w:t>
            </w:r>
          </w:p>
        </w:tc>
        <w:tc>
          <w:tcPr>
            <w:tcW w:w="5386" w:type="dxa"/>
            <w:tcBorders>
              <w:top w:val="single" w:sz="4" w:space="0" w:color="auto"/>
              <w:left w:val="single" w:sz="4" w:space="0" w:color="auto"/>
              <w:right w:val="single" w:sz="4" w:space="0" w:color="auto"/>
            </w:tcBorders>
          </w:tcPr>
          <w:p w14:paraId="494D7A77" w14:textId="77777777" w:rsidR="008E4A1D" w:rsidRPr="00DA595D" w:rsidRDefault="008E4A1D" w:rsidP="0020158A">
            <w:pPr>
              <w:widowControl w:val="0"/>
              <w:suppressAutoHyphens/>
              <w:autoSpaceDE w:val="0"/>
              <w:spacing w:after="0" w:line="240" w:lineRule="auto"/>
              <w:jc w:val="both"/>
              <w:rPr>
                <w:rFonts w:cs="Times New Roman"/>
                <w:color w:val="000000"/>
                <w:sz w:val="20"/>
                <w:szCs w:val="20"/>
                <w:lang w:eastAsia="ar-SA"/>
              </w:rPr>
            </w:pPr>
            <w:r w:rsidRPr="00DA595D">
              <w:rPr>
                <w:rFonts w:cs="Times New Roman"/>
                <w:color w:val="000000"/>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фото ателье, бани, парикмахерские, прачечные, химчистки, похоронные бюро)</w:t>
            </w:r>
          </w:p>
        </w:tc>
        <w:tc>
          <w:tcPr>
            <w:tcW w:w="6237" w:type="dxa"/>
            <w:vMerge w:val="restart"/>
          </w:tcPr>
          <w:p w14:paraId="3C5FF7A1"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300/5000 кв. м;</w:t>
            </w:r>
          </w:p>
          <w:p w14:paraId="48ABB181"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7DC58FC8"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1F29D768"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6CF2FC32" w14:textId="2CFE5B58" w:rsidR="008E4A1D" w:rsidRPr="00DA595D" w:rsidRDefault="008E4A1D" w:rsidP="004650B0">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tc>
      </w:tr>
      <w:tr w:rsidR="008E4A1D" w:rsidRPr="00DA595D" w14:paraId="2B94DC31" w14:textId="77777777" w:rsidTr="00D64CD9">
        <w:trPr>
          <w:trHeight w:val="20"/>
        </w:trPr>
        <w:tc>
          <w:tcPr>
            <w:tcW w:w="3261" w:type="dxa"/>
          </w:tcPr>
          <w:p w14:paraId="6E06560D" w14:textId="77777777" w:rsidR="008E4A1D" w:rsidRPr="00DA595D" w:rsidRDefault="008E4A1D"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3.2.2</w:t>
            </w:r>
            <w:r w:rsidRPr="00DA595D">
              <w:rPr>
                <w:rFonts w:eastAsia="SimSun" w:cs="Times New Roman"/>
                <w:color w:val="000000"/>
                <w:sz w:val="20"/>
                <w:szCs w:val="20"/>
                <w:lang w:eastAsia="zh-CN"/>
              </w:rPr>
              <w:t>] - Оказание социальной помощи населению</w:t>
            </w:r>
          </w:p>
          <w:p w14:paraId="042014D5" w14:textId="77777777" w:rsidR="008E4A1D" w:rsidRPr="00DA595D" w:rsidRDefault="008E4A1D" w:rsidP="0020158A">
            <w:pPr>
              <w:keepLines/>
              <w:overflowPunct w:val="0"/>
              <w:autoSpaceDE w:val="0"/>
              <w:autoSpaceDN w:val="0"/>
              <w:adjustRightInd w:val="0"/>
              <w:spacing w:after="0" w:line="240" w:lineRule="auto"/>
              <w:ind w:firstLine="567"/>
              <w:rPr>
                <w:rFonts w:eastAsia="SimSun" w:cs="Times New Roman"/>
                <w:color w:val="000000"/>
                <w:sz w:val="20"/>
                <w:szCs w:val="20"/>
                <w:lang w:eastAsia="zh-CN"/>
              </w:rPr>
            </w:pPr>
          </w:p>
        </w:tc>
        <w:tc>
          <w:tcPr>
            <w:tcW w:w="5386" w:type="dxa"/>
            <w:tcBorders>
              <w:top w:val="single" w:sz="4" w:space="0" w:color="auto"/>
              <w:left w:val="single" w:sz="4" w:space="0" w:color="auto"/>
              <w:bottom w:val="single" w:sz="4" w:space="0" w:color="auto"/>
              <w:right w:val="single" w:sz="4" w:space="0" w:color="auto"/>
            </w:tcBorders>
          </w:tcPr>
          <w:p w14:paraId="5DCBD644" w14:textId="77777777" w:rsidR="008E4A1D" w:rsidRPr="00DA595D" w:rsidRDefault="008E4A1D" w:rsidP="0020158A">
            <w:pPr>
              <w:widowControl w:val="0"/>
              <w:suppressAutoHyphens/>
              <w:autoSpaceDE w:val="0"/>
              <w:spacing w:after="0" w:line="240" w:lineRule="auto"/>
              <w:rPr>
                <w:rFonts w:cs="Times New Roman"/>
                <w:color w:val="000000"/>
                <w:sz w:val="20"/>
                <w:szCs w:val="20"/>
                <w:lang w:eastAsia="ar-SA"/>
              </w:rPr>
            </w:pPr>
            <w:r w:rsidRPr="00DA595D">
              <w:rPr>
                <w:rFonts w:cs="Times New Roman"/>
                <w:color w:val="000000"/>
                <w:sz w:val="20"/>
                <w:szCs w:val="20"/>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237" w:type="dxa"/>
            <w:vMerge/>
          </w:tcPr>
          <w:p w14:paraId="6FE7D2F4"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1A8355E4" w14:textId="77777777" w:rsidTr="00D64CD9">
        <w:trPr>
          <w:trHeight w:val="20"/>
        </w:trPr>
        <w:tc>
          <w:tcPr>
            <w:tcW w:w="3261" w:type="dxa"/>
            <w:tcBorders>
              <w:top w:val="single" w:sz="4" w:space="0" w:color="auto"/>
            </w:tcBorders>
          </w:tcPr>
          <w:p w14:paraId="08D01FE4" w14:textId="77777777" w:rsidR="008E4A1D" w:rsidRPr="00DA595D" w:rsidRDefault="008E4A1D" w:rsidP="0020158A">
            <w:pPr>
              <w:keepLines/>
              <w:overflowPunct w:val="0"/>
              <w:autoSpaceDE w:val="0"/>
              <w:autoSpaceDN w:val="0"/>
              <w:adjustRightInd w:val="0"/>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[3.4.1] - Амбулаторно-поликлиническое обслуживание</w:t>
            </w:r>
          </w:p>
        </w:tc>
        <w:tc>
          <w:tcPr>
            <w:tcW w:w="5386" w:type="dxa"/>
            <w:tcBorders>
              <w:top w:val="single" w:sz="4" w:space="0" w:color="auto"/>
              <w:left w:val="single" w:sz="4" w:space="0" w:color="auto"/>
              <w:bottom w:val="single" w:sz="4" w:space="0" w:color="auto"/>
              <w:right w:val="single" w:sz="4" w:space="0" w:color="auto"/>
            </w:tcBorders>
          </w:tcPr>
          <w:p w14:paraId="33642A5F" w14:textId="77777777" w:rsidR="008E4A1D" w:rsidRPr="00DA595D" w:rsidRDefault="008E4A1D" w:rsidP="0020158A">
            <w:pPr>
              <w:widowControl w:val="0"/>
              <w:suppressAutoHyphens/>
              <w:autoSpaceDE w:val="0"/>
              <w:spacing w:after="0" w:line="240" w:lineRule="auto"/>
              <w:jc w:val="both"/>
              <w:rPr>
                <w:rFonts w:cs="Times New Roman"/>
                <w:color w:val="000000"/>
                <w:sz w:val="20"/>
                <w:szCs w:val="20"/>
                <w:lang w:eastAsia="ar-SA"/>
              </w:rPr>
            </w:pPr>
            <w:r w:rsidRPr="00DA595D">
              <w:rPr>
                <w:rFonts w:cs="Times New Roman"/>
                <w:color w:val="000000"/>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37" w:type="dxa"/>
            <w:vMerge/>
          </w:tcPr>
          <w:p w14:paraId="24BA4F5D"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2DFE7B8E" w14:textId="77777777" w:rsidTr="00D64CD9">
        <w:trPr>
          <w:trHeight w:val="20"/>
        </w:trPr>
        <w:tc>
          <w:tcPr>
            <w:tcW w:w="3261" w:type="dxa"/>
            <w:tcBorders>
              <w:top w:val="single" w:sz="4" w:space="0" w:color="auto"/>
            </w:tcBorders>
          </w:tcPr>
          <w:p w14:paraId="3B82BAA9" w14:textId="77777777" w:rsidR="008E4A1D" w:rsidRPr="00DA595D" w:rsidRDefault="008E4A1D"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5.1.2</w:t>
            </w:r>
            <w:r w:rsidRPr="00DA595D">
              <w:rPr>
                <w:rFonts w:eastAsia="SimSun" w:cs="Times New Roman"/>
                <w:color w:val="000000"/>
                <w:sz w:val="20"/>
                <w:szCs w:val="20"/>
                <w:lang w:eastAsia="zh-CN"/>
              </w:rPr>
              <w:t>] - Обеспечение занятий спортом в помещениях</w:t>
            </w:r>
          </w:p>
        </w:tc>
        <w:tc>
          <w:tcPr>
            <w:tcW w:w="5386" w:type="dxa"/>
            <w:tcBorders>
              <w:top w:val="single" w:sz="4" w:space="0" w:color="auto"/>
            </w:tcBorders>
          </w:tcPr>
          <w:p w14:paraId="213FAD07" w14:textId="77777777" w:rsidR="008E4A1D" w:rsidRPr="00DA595D" w:rsidRDefault="008E4A1D" w:rsidP="0020158A">
            <w:pPr>
              <w:keepLines/>
              <w:overflowPunct w:val="0"/>
              <w:autoSpaceDE w:val="0"/>
              <w:autoSpaceDN w:val="0"/>
              <w:adjustRightInd w:val="0"/>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237" w:type="dxa"/>
            <w:vMerge/>
          </w:tcPr>
          <w:p w14:paraId="22DDB1E6"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0BE70F93" w14:textId="77777777" w:rsidTr="00D64CD9">
        <w:trPr>
          <w:trHeight w:val="20"/>
        </w:trPr>
        <w:tc>
          <w:tcPr>
            <w:tcW w:w="3261" w:type="dxa"/>
            <w:tcBorders>
              <w:top w:val="single" w:sz="4" w:space="0" w:color="auto"/>
            </w:tcBorders>
          </w:tcPr>
          <w:p w14:paraId="16D6B681" w14:textId="77777777" w:rsidR="008E4A1D" w:rsidRPr="00DA595D" w:rsidRDefault="008E4A1D"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5.1.3</w:t>
            </w:r>
            <w:r w:rsidRPr="00DA595D">
              <w:rPr>
                <w:rFonts w:eastAsia="SimSun" w:cs="Times New Roman"/>
                <w:color w:val="000000"/>
                <w:sz w:val="20"/>
                <w:szCs w:val="20"/>
                <w:lang w:eastAsia="zh-CN"/>
              </w:rPr>
              <w:t>] - Площадки для занятий спортом</w:t>
            </w:r>
          </w:p>
        </w:tc>
        <w:tc>
          <w:tcPr>
            <w:tcW w:w="5386" w:type="dxa"/>
            <w:tcBorders>
              <w:top w:val="single" w:sz="4" w:space="0" w:color="auto"/>
            </w:tcBorders>
          </w:tcPr>
          <w:p w14:paraId="46242404" w14:textId="77777777" w:rsidR="008E4A1D" w:rsidRPr="00DA595D" w:rsidRDefault="008E4A1D" w:rsidP="0020158A">
            <w:pPr>
              <w:keepLines/>
              <w:overflowPunct w:val="0"/>
              <w:autoSpaceDE w:val="0"/>
              <w:autoSpaceDN w:val="0"/>
              <w:adjustRightInd w:val="0"/>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37" w:type="dxa"/>
            <w:vMerge/>
          </w:tcPr>
          <w:p w14:paraId="73868D49"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8E4A1D" w:rsidRPr="00DA595D" w14:paraId="538A95AF" w14:textId="77777777" w:rsidTr="00D64CD9">
        <w:trPr>
          <w:trHeight w:val="20"/>
        </w:trPr>
        <w:tc>
          <w:tcPr>
            <w:tcW w:w="3261" w:type="dxa"/>
            <w:tcBorders>
              <w:bottom w:val="single" w:sz="4" w:space="0" w:color="auto"/>
            </w:tcBorders>
            <w:shd w:val="clear" w:color="auto" w:fill="auto"/>
          </w:tcPr>
          <w:p w14:paraId="3A4D3D2A" w14:textId="77777777" w:rsidR="008E4A1D" w:rsidRPr="00DA595D" w:rsidRDefault="008E4A1D"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[3.7.1] - Осуществление религиозных обрядов</w:t>
            </w:r>
          </w:p>
        </w:tc>
        <w:tc>
          <w:tcPr>
            <w:tcW w:w="5386" w:type="dxa"/>
            <w:tcBorders>
              <w:top w:val="single" w:sz="4" w:space="0" w:color="auto"/>
              <w:left w:val="single" w:sz="4" w:space="0" w:color="auto"/>
              <w:bottom w:val="single" w:sz="4" w:space="0" w:color="auto"/>
              <w:right w:val="single" w:sz="4" w:space="0" w:color="auto"/>
            </w:tcBorders>
          </w:tcPr>
          <w:p w14:paraId="40304807" w14:textId="77777777" w:rsidR="008E4A1D" w:rsidRPr="00DA595D" w:rsidRDefault="008E4A1D" w:rsidP="0020158A">
            <w:pPr>
              <w:widowControl w:val="0"/>
              <w:suppressAutoHyphens/>
              <w:autoSpaceDE w:val="0"/>
              <w:spacing w:after="0" w:line="240" w:lineRule="auto"/>
              <w:jc w:val="both"/>
              <w:rPr>
                <w:rFonts w:cs="Times New Roman"/>
                <w:color w:val="000000"/>
                <w:sz w:val="20"/>
                <w:szCs w:val="20"/>
                <w:lang w:eastAsia="ar-SA"/>
              </w:rPr>
            </w:pPr>
            <w:r w:rsidRPr="00DA595D">
              <w:rPr>
                <w:rFonts w:cs="Times New Roman"/>
                <w:color w:val="000000"/>
                <w:sz w:val="20"/>
                <w:szCs w:val="20"/>
                <w:lang w:eastAsia="ar-SA"/>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DA595D">
              <w:rPr>
                <w:rFonts w:cs="Times New Roman"/>
                <w:color w:val="000000"/>
                <w:sz w:val="20"/>
                <w:szCs w:val="20"/>
                <w:lang w:eastAsia="ar-SA"/>
              </w:rPr>
              <w:lastRenderedPageBreak/>
              <w:t>синагоги)</w:t>
            </w:r>
          </w:p>
        </w:tc>
        <w:tc>
          <w:tcPr>
            <w:tcW w:w="6237" w:type="dxa"/>
          </w:tcPr>
          <w:p w14:paraId="1748113B" w14:textId="77777777" w:rsidR="008E4A1D" w:rsidRPr="00DA595D" w:rsidRDefault="008E4A1D"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- 400 кв. м/</w:t>
            </w:r>
            <w:r w:rsidRPr="00DA595D">
              <w:rPr>
                <w:rFonts w:cs="Times New Roman"/>
                <w:bCs/>
                <w:color w:val="000000"/>
                <w:sz w:val="20"/>
                <w:szCs w:val="20"/>
              </w:rPr>
              <w:t>не подлежит установлению;</w:t>
            </w:r>
          </w:p>
          <w:p w14:paraId="42C9D25C"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w:t>
            </w:r>
            <w:r w:rsidRPr="00DA595D">
              <w:rPr>
                <w:rFonts w:eastAsia="SimSun" w:cs="Times New Roman"/>
                <w:color w:val="000000"/>
                <w:sz w:val="20"/>
                <w:szCs w:val="20"/>
                <w:lang w:eastAsia="zh-CN"/>
              </w:rPr>
              <w:lastRenderedPageBreak/>
              <w:t>(проезда) – 25 м;</w:t>
            </w:r>
          </w:p>
          <w:p w14:paraId="5397E9AA"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05EBFB39" w14:textId="77777777" w:rsidR="008E4A1D" w:rsidRPr="00DA595D" w:rsidRDefault="008E4A1D" w:rsidP="0020158A">
            <w:pPr>
              <w:keepLines/>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DA595D">
                <w:rPr>
                  <w:rFonts w:eastAsia="SimSun" w:cs="Times New Roman"/>
                  <w:color w:val="000000"/>
                  <w:sz w:val="20"/>
                  <w:szCs w:val="20"/>
                  <w:lang w:eastAsia="zh-CN"/>
                </w:rPr>
                <w:t>30 м</w:t>
              </w:r>
            </w:smartTag>
            <w:r w:rsidRPr="00DA595D">
              <w:rPr>
                <w:rFonts w:eastAsia="SimSun" w:cs="Times New Roman"/>
                <w:color w:val="000000"/>
                <w:sz w:val="20"/>
                <w:szCs w:val="20"/>
                <w:lang w:eastAsia="zh-CN"/>
              </w:rPr>
              <w:t>;</w:t>
            </w:r>
          </w:p>
          <w:p w14:paraId="3D6B2C2D" w14:textId="48FC215C" w:rsidR="008E4A1D" w:rsidRPr="00DA595D" w:rsidRDefault="008E4A1D" w:rsidP="004650B0">
            <w:pPr>
              <w:keepLines/>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tc>
      </w:tr>
      <w:tr w:rsidR="008E4A1D" w:rsidRPr="00DA595D" w14:paraId="4001299F" w14:textId="77777777" w:rsidTr="00D64CD9">
        <w:trPr>
          <w:trHeight w:val="20"/>
        </w:trPr>
        <w:tc>
          <w:tcPr>
            <w:tcW w:w="3261" w:type="dxa"/>
            <w:tcBorders>
              <w:top w:val="single" w:sz="4" w:space="0" w:color="auto"/>
            </w:tcBorders>
          </w:tcPr>
          <w:p w14:paraId="069D4487" w14:textId="77777777" w:rsidR="008E4A1D" w:rsidRPr="00DA595D" w:rsidRDefault="008E4A1D"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w:t>
            </w:r>
            <w:r w:rsidRPr="00DA595D">
              <w:rPr>
                <w:rFonts w:cs="Times New Roman"/>
                <w:color w:val="000000"/>
                <w:sz w:val="20"/>
                <w:szCs w:val="20"/>
                <w:lang w:eastAsia="zh-CN"/>
              </w:rPr>
              <w:t>4.4</w:t>
            </w:r>
            <w:r w:rsidRPr="00DA595D">
              <w:rPr>
                <w:rFonts w:eastAsia="SimSun" w:cs="Times New Roman"/>
                <w:color w:val="000000"/>
                <w:sz w:val="20"/>
                <w:szCs w:val="20"/>
                <w:lang w:eastAsia="zh-CN"/>
              </w:rPr>
              <w:t>] - Магазины</w:t>
            </w:r>
          </w:p>
        </w:tc>
        <w:tc>
          <w:tcPr>
            <w:tcW w:w="5386" w:type="dxa"/>
            <w:tcBorders>
              <w:top w:val="single" w:sz="4" w:space="0" w:color="auto"/>
              <w:left w:val="single" w:sz="4" w:space="0" w:color="auto"/>
              <w:bottom w:val="single" w:sz="4" w:space="0" w:color="auto"/>
              <w:right w:val="single" w:sz="4" w:space="0" w:color="auto"/>
            </w:tcBorders>
          </w:tcPr>
          <w:p w14:paraId="5A5A9C60" w14:textId="77777777" w:rsidR="008E4A1D" w:rsidRPr="00DA595D" w:rsidRDefault="008E4A1D" w:rsidP="0020158A">
            <w:pPr>
              <w:widowControl w:val="0"/>
              <w:suppressAutoHyphens/>
              <w:autoSpaceDE w:val="0"/>
              <w:spacing w:after="0" w:line="240" w:lineRule="auto"/>
              <w:rPr>
                <w:rFonts w:cs="Times New Roman"/>
                <w:color w:val="000000"/>
                <w:sz w:val="20"/>
                <w:szCs w:val="20"/>
                <w:lang w:eastAsia="ar-SA"/>
              </w:rPr>
            </w:pPr>
            <w:r w:rsidRPr="00DA595D">
              <w:rPr>
                <w:rFonts w:cs="Times New Roman"/>
                <w:color w:val="000000"/>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37" w:type="dxa"/>
          </w:tcPr>
          <w:p w14:paraId="612DE497"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100/5000 кв. м;</w:t>
            </w:r>
          </w:p>
          <w:p w14:paraId="38A76D44"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0A179F93"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7518406"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212C6A92" w14:textId="5A9742A3" w:rsidR="008E4A1D" w:rsidRPr="00DA595D" w:rsidRDefault="008E4A1D" w:rsidP="004650B0">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w:t>
            </w:r>
            <w:r w:rsidR="004650B0" w:rsidRPr="00DA595D">
              <w:rPr>
                <w:rFonts w:eastAsia="SimSun" w:cs="Times New Roman"/>
                <w:color w:val="000000"/>
                <w:sz w:val="20"/>
                <w:szCs w:val="20"/>
                <w:lang w:eastAsia="zh-CN"/>
              </w:rPr>
              <w:t>ницах земельного участка – 60%</w:t>
            </w:r>
          </w:p>
        </w:tc>
      </w:tr>
      <w:tr w:rsidR="008E4A1D" w:rsidRPr="00DA595D" w14:paraId="7CC7015A" w14:textId="77777777" w:rsidTr="00D64CD9">
        <w:trPr>
          <w:trHeight w:val="20"/>
        </w:trPr>
        <w:tc>
          <w:tcPr>
            <w:tcW w:w="3261" w:type="dxa"/>
          </w:tcPr>
          <w:p w14:paraId="07A696A7" w14:textId="77777777" w:rsidR="008E4A1D" w:rsidRPr="00DA595D" w:rsidRDefault="008E4A1D" w:rsidP="0020158A">
            <w:pPr>
              <w:keepLines/>
              <w:widowControl w:val="0"/>
              <w:spacing w:after="0" w:line="240" w:lineRule="auto"/>
              <w:rPr>
                <w:rFonts w:cs="Times New Roman"/>
                <w:color w:val="000000"/>
                <w:sz w:val="20"/>
                <w:szCs w:val="20"/>
              </w:rPr>
            </w:pPr>
            <w:r w:rsidRPr="00DA595D">
              <w:rPr>
                <w:rFonts w:cs="Times New Roman"/>
                <w:color w:val="000000"/>
                <w:sz w:val="20"/>
                <w:szCs w:val="20"/>
              </w:rPr>
              <w:t xml:space="preserve"> [2.1] - Для индивидуального жилищного строительства</w:t>
            </w:r>
          </w:p>
        </w:tc>
        <w:tc>
          <w:tcPr>
            <w:tcW w:w="5386" w:type="dxa"/>
          </w:tcPr>
          <w:p w14:paraId="1CEE28A3" w14:textId="77777777" w:rsidR="008E4A1D" w:rsidRPr="00DA595D" w:rsidRDefault="008E4A1D" w:rsidP="0020158A">
            <w:pPr>
              <w:keepLines/>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799AFE1" w14:textId="77777777" w:rsidR="008E4A1D" w:rsidRPr="00DA595D" w:rsidRDefault="008E4A1D" w:rsidP="0020158A">
            <w:pPr>
              <w:keepLines/>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выращивание сельскохозяйственных культур;</w:t>
            </w:r>
          </w:p>
          <w:p w14:paraId="5DFD538E" w14:textId="77777777" w:rsidR="008E4A1D" w:rsidRPr="00DA595D" w:rsidRDefault="008E4A1D" w:rsidP="0020158A">
            <w:pPr>
              <w:keepLines/>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гаражей для собственных нужд и хозяйственных построек</w:t>
            </w:r>
          </w:p>
        </w:tc>
        <w:tc>
          <w:tcPr>
            <w:tcW w:w="6237" w:type="dxa"/>
          </w:tcPr>
          <w:p w14:paraId="5A7B6280" w14:textId="77777777" w:rsidR="008E4A1D" w:rsidRPr="00DA595D" w:rsidRDefault="008E4A1D" w:rsidP="0020158A">
            <w:pPr>
              <w:keepLines/>
              <w:overflowPunct w:val="0"/>
              <w:autoSpaceDE w:val="0"/>
              <w:autoSpaceDN w:val="0"/>
              <w:adjustRightInd w:val="0"/>
              <w:spacing w:after="0" w:line="240" w:lineRule="auto"/>
              <w:ind w:firstLine="567"/>
              <w:jc w:val="both"/>
              <w:textAlignment w:val="baseline"/>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300/2000 кв. м;</w:t>
            </w:r>
          </w:p>
          <w:p w14:paraId="4A7EA244"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7723D567"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34BED44B"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3614F1B5"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w:t>
            </w:r>
            <w:r w:rsidR="008C4526" w:rsidRPr="00DA595D">
              <w:rPr>
                <w:rFonts w:eastAsia="SimSun" w:cs="Times New Roman"/>
                <w:color w:val="000000"/>
                <w:sz w:val="20"/>
                <w:szCs w:val="20"/>
                <w:lang w:eastAsia="zh-CN"/>
              </w:rPr>
              <w:t>аницах земельного участка – 30%.</w:t>
            </w:r>
          </w:p>
          <w:p w14:paraId="1FE10AB7" w14:textId="77777777" w:rsidR="008C4526" w:rsidRPr="00DA595D" w:rsidRDefault="008C4526" w:rsidP="008C4526">
            <w:pPr>
              <w:widowControl w:val="0"/>
              <w:overflowPunct w:val="0"/>
              <w:autoSpaceDE w:val="0"/>
              <w:autoSpaceDN w:val="0"/>
              <w:adjustRightInd w:val="0"/>
              <w:spacing w:after="0" w:line="240" w:lineRule="auto"/>
              <w:ind w:firstLine="600"/>
              <w:jc w:val="both"/>
              <w:rPr>
                <w:rFonts w:cs="Times New Roman"/>
                <w:sz w:val="20"/>
                <w:szCs w:val="20"/>
              </w:rPr>
            </w:pPr>
            <w:r w:rsidRPr="00DA595D">
              <w:rPr>
                <w:rFonts w:cs="Times New Roman"/>
                <w:sz w:val="20"/>
                <w:szCs w:val="20"/>
              </w:rPr>
              <w:t>Максимальное количество объектов индивидуального жилищного строительства в пределах земельного участка – 1, за исключением:</w:t>
            </w:r>
          </w:p>
          <w:p w14:paraId="1764DE82" w14:textId="77777777" w:rsidR="008C4526" w:rsidRPr="00DA595D" w:rsidRDefault="008C4526" w:rsidP="008C4526">
            <w:pPr>
              <w:widowControl w:val="0"/>
              <w:overflowPunct w:val="0"/>
              <w:autoSpaceDE w:val="0"/>
              <w:autoSpaceDN w:val="0"/>
              <w:adjustRightInd w:val="0"/>
              <w:spacing w:after="0" w:line="240" w:lineRule="auto"/>
              <w:jc w:val="both"/>
              <w:rPr>
                <w:sz w:val="20"/>
                <w:szCs w:val="20"/>
              </w:rPr>
            </w:pPr>
            <w:r w:rsidRPr="00DA595D">
              <w:rPr>
                <w:sz w:val="20"/>
                <w:szCs w:val="20"/>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17E30F19" w14:textId="13B8D468" w:rsidR="008C4526" w:rsidRPr="00DA595D" w:rsidRDefault="008C4526" w:rsidP="008C4526">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sz w:val="20"/>
                <w:szCs w:val="20"/>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r w:rsidR="008E4A1D" w:rsidRPr="00DA595D" w14:paraId="53E86528" w14:textId="77777777" w:rsidTr="00D64CD9">
        <w:trPr>
          <w:trHeight w:val="20"/>
        </w:trPr>
        <w:tc>
          <w:tcPr>
            <w:tcW w:w="3261" w:type="dxa"/>
            <w:shd w:val="clear" w:color="auto" w:fill="FFFFFF"/>
          </w:tcPr>
          <w:p w14:paraId="798BE0A3" w14:textId="5C8971D6" w:rsidR="008E4A1D" w:rsidRPr="00DA595D" w:rsidRDefault="008E4A1D"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[3.1.1] - Предоставление коммунальных услуг</w:t>
            </w:r>
          </w:p>
        </w:tc>
        <w:tc>
          <w:tcPr>
            <w:tcW w:w="5386" w:type="dxa"/>
            <w:shd w:val="clear" w:color="auto" w:fill="FFFFFF"/>
          </w:tcPr>
          <w:p w14:paraId="0635D2AA" w14:textId="77777777" w:rsidR="008E4A1D" w:rsidRPr="00DA595D" w:rsidRDefault="008E4A1D" w:rsidP="0020158A">
            <w:pPr>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зданий и сооружений, обеспечивающих поставку воды, тепла, электричества, газа, отвод </w:t>
            </w:r>
            <w:r w:rsidRPr="00DA595D">
              <w:rPr>
                <w:rFonts w:eastAsia="SimSun" w:cs="Times New Roman"/>
                <w:color w:val="000000"/>
                <w:sz w:val="20"/>
                <w:szCs w:val="20"/>
                <w:lang w:eastAsia="zh-CN"/>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7" w:type="dxa"/>
          </w:tcPr>
          <w:p w14:paraId="59DF8A90"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- 10 кв. м/</w:t>
            </w:r>
            <w:r w:rsidRPr="00DA595D">
              <w:rPr>
                <w:rFonts w:cs="Times New Roman"/>
                <w:bCs/>
                <w:color w:val="000000"/>
                <w:sz w:val="20"/>
                <w:szCs w:val="20"/>
              </w:rPr>
              <w:t>не подлежит установлению;</w:t>
            </w:r>
          </w:p>
          <w:p w14:paraId="6FD3A91A"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 ширина земельных участков вдоль фронта улицы (проезда) – 4 м;</w:t>
            </w:r>
          </w:p>
          <w:p w14:paraId="260B2EC7" w14:textId="77777777" w:rsidR="008E4A1D" w:rsidRPr="00DA595D" w:rsidRDefault="008E4A1D" w:rsidP="0020158A">
            <w:pPr>
              <w:keepLine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160E442A"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2 этажа (включая мансардный этаж); </w:t>
            </w:r>
          </w:p>
          <w:p w14:paraId="3C59B7C1" w14:textId="77777777" w:rsidR="008E4A1D" w:rsidRPr="00DA595D" w:rsidRDefault="008E4A1D"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58EB3F4D" w14:textId="77777777" w:rsidR="008E4A1D" w:rsidRPr="00DA595D" w:rsidRDefault="008E4A1D" w:rsidP="0020158A">
            <w:pPr>
              <w:keepLines/>
              <w:tabs>
                <w:tab w:val="left" w:pos="1134"/>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tc>
      </w:tr>
      <w:tr w:rsidR="008E4A1D" w:rsidRPr="00DA595D" w14:paraId="01DB95A4" w14:textId="77777777" w:rsidTr="00D64CD9">
        <w:trPr>
          <w:trHeight w:val="20"/>
        </w:trPr>
        <w:tc>
          <w:tcPr>
            <w:tcW w:w="3261" w:type="dxa"/>
            <w:shd w:val="clear" w:color="auto" w:fill="FFFFFF"/>
            <w:vAlign w:val="center"/>
          </w:tcPr>
          <w:p w14:paraId="157D96D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lastRenderedPageBreak/>
              <w:t>[14.0] - Земельные участки, входящие в состав общего имущества собственников индивидуальных жилых домов в малоэтажном жилом комплексе</w:t>
            </w:r>
          </w:p>
        </w:tc>
        <w:tc>
          <w:tcPr>
            <w:tcW w:w="5386" w:type="dxa"/>
            <w:shd w:val="clear" w:color="auto" w:fill="FFFFFF"/>
            <w:vAlign w:val="center"/>
          </w:tcPr>
          <w:p w14:paraId="0E113BE9" w14:textId="77777777" w:rsidR="008E4A1D" w:rsidRPr="00DA595D" w:rsidRDefault="008E4A1D"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6237" w:type="dxa"/>
            <w:vAlign w:val="center"/>
          </w:tcPr>
          <w:p w14:paraId="4633FFC8"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53E886F4"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1A8E1CAE"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8EEF11D"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61A4BE53" w14:textId="7301C3BD"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r w:rsidR="009700D0" w:rsidRPr="00DA595D">
              <w:rPr>
                <w:rFonts w:eastAsia="SimSun" w:cs="Times New Roman"/>
                <w:color w:val="000000"/>
                <w:sz w:val="20"/>
                <w:szCs w:val="20"/>
                <w:lang w:eastAsia="zh-CN"/>
              </w:rPr>
              <w:t>.</w:t>
            </w:r>
          </w:p>
          <w:p w14:paraId="423EE4C8" w14:textId="77777777" w:rsidR="008E4A1D" w:rsidRPr="00DA595D" w:rsidRDefault="008E4A1D" w:rsidP="0020158A">
            <w:pPr>
              <w:keepLines/>
              <w:tabs>
                <w:tab w:val="left" w:pos="1134"/>
              </w:tabs>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68F14C55"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6662"/>
      </w:tblGrid>
      <w:tr w:rsidR="008E4A1D" w:rsidRPr="00DA595D" w14:paraId="627702F0" w14:textId="77777777" w:rsidTr="00D64CD9">
        <w:trPr>
          <w:trHeight w:val="20"/>
        </w:trPr>
        <w:tc>
          <w:tcPr>
            <w:tcW w:w="8931" w:type="dxa"/>
            <w:vAlign w:val="center"/>
          </w:tcPr>
          <w:p w14:paraId="34784589" w14:textId="77777777" w:rsidR="008E4A1D" w:rsidRPr="00DA595D" w:rsidRDefault="008E4A1D"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662" w:type="dxa"/>
            <w:vAlign w:val="center"/>
          </w:tcPr>
          <w:p w14:paraId="05106ECB" w14:textId="77777777" w:rsidR="008E4A1D" w:rsidRPr="00DA595D" w:rsidRDefault="008E4A1D"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8E4A1D" w:rsidRPr="00DA595D" w14:paraId="40A2A72F" w14:textId="77777777" w:rsidTr="00D64CD9">
        <w:trPr>
          <w:trHeight w:val="20"/>
        </w:trPr>
        <w:tc>
          <w:tcPr>
            <w:tcW w:w="8931" w:type="dxa"/>
            <w:vAlign w:val="center"/>
          </w:tcPr>
          <w:p w14:paraId="0AB89CF0"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67695E4E"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053BC3D"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7694B33"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D76B19A"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проезды общего пользования;</w:t>
            </w:r>
          </w:p>
          <w:p w14:paraId="2D884520"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FD0B0D8"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641D2E9A"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E91A582"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 и выгула собак;</w:t>
            </w:r>
          </w:p>
          <w:p w14:paraId="448744B8"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14640E2E" w14:textId="77777777" w:rsidR="008E4A1D" w:rsidRPr="00DA595D" w:rsidRDefault="008E4A1D"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662" w:type="dxa"/>
            <w:vAlign w:val="center"/>
          </w:tcPr>
          <w:p w14:paraId="5D80AB30"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 площадь земельных участков - 1 кв. м. </w:t>
            </w:r>
          </w:p>
          <w:p w14:paraId="2C343E49"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B4634EF"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7F699A6C"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11562D21"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w:t>
            </w:r>
            <w:r w:rsidRPr="00DA595D">
              <w:rPr>
                <w:rFonts w:eastAsia="SimSun" w:cs="Times New Roman"/>
                <w:color w:val="000000"/>
                <w:sz w:val="20"/>
                <w:szCs w:val="20"/>
                <w:lang w:eastAsia="zh-CN"/>
              </w:rPr>
              <w:lastRenderedPageBreak/>
              <w:t>дополнительными и осуществляются совместно с ними;</w:t>
            </w:r>
          </w:p>
          <w:p w14:paraId="320E0343" w14:textId="77777777" w:rsidR="008E4A1D" w:rsidRPr="00DA595D" w:rsidRDefault="008E4A1D"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5E9FE4A0" w14:textId="77777777" w:rsidR="008E4A1D" w:rsidRPr="00DA595D" w:rsidRDefault="008E4A1D"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EE8D4D2"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79B8C676" w14:textId="715564E5" w:rsidR="008E4A1D" w:rsidRPr="00DA595D" w:rsidRDefault="008E4A1D" w:rsidP="00D64CD9">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12AFD73" w14:textId="77777777" w:rsidR="00214D5E" w:rsidRPr="00DA595D" w:rsidRDefault="00214D5E" w:rsidP="0020158A">
      <w:pPr>
        <w:spacing w:after="0" w:line="240" w:lineRule="auto"/>
        <w:ind w:firstLine="567"/>
        <w:jc w:val="both"/>
        <w:rPr>
          <w:rFonts w:cs="Times New Roman"/>
          <w:b/>
          <w:sz w:val="16"/>
          <w:szCs w:val="16"/>
        </w:rPr>
      </w:pPr>
      <w:r w:rsidRPr="00DA595D">
        <w:rPr>
          <w:rFonts w:cs="Times New Roman"/>
          <w:b/>
          <w:sz w:val="16"/>
          <w:szCs w:val="16"/>
        </w:rPr>
        <w:lastRenderedPageBreak/>
        <w:t>Ограничения использования земельных участков и объектов капитального строительства:</w:t>
      </w:r>
    </w:p>
    <w:p w14:paraId="27C7704A" w14:textId="77777777" w:rsidR="00452EB4" w:rsidRPr="00DA595D" w:rsidRDefault="00452EB4" w:rsidP="0020158A">
      <w:pPr>
        <w:spacing w:after="0" w:line="240" w:lineRule="auto"/>
        <w:ind w:firstLine="567"/>
        <w:jc w:val="both"/>
        <w:rPr>
          <w:rFonts w:cs="Times New Roman"/>
          <w:sz w:val="16"/>
          <w:szCs w:val="16"/>
        </w:rPr>
      </w:pPr>
    </w:p>
    <w:p w14:paraId="0949EA77" w14:textId="15332C61"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Минимальный процент озеленения земельного участка для всех типов многоквартирной жилой застройки</w:t>
      </w:r>
      <w:r w:rsidR="004650B0" w:rsidRPr="00DA595D">
        <w:rPr>
          <w:rFonts w:cs="Times New Roman"/>
          <w:sz w:val="16"/>
          <w:szCs w:val="16"/>
        </w:rPr>
        <w:t>, для зданий общественно-деловой застройки</w:t>
      </w:r>
      <w:r w:rsidRPr="00DA595D">
        <w:rPr>
          <w:rFonts w:cs="Times New Roman"/>
          <w:sz w:val="16"/>
          <w:szCs w:val="16"/>
        </w:rPr>
        <w:t xml:space="preserve"> – 15%</w:t>
      </w:r>
      <w:r w:rsidR="004650B0" w:rsidRPr="00DA595D">
        <w:rPr>
          <w:rFonts w:cs="Times New Roman"/>
          <w:sz w:val="16"/>
          <w:szCs w:val="16"/>
        </w:rPr>
        <w:t xml:space="preserve"> от площади земельного участка</w:t>
      </w:r>
      <w:r w:rsidRPr="00DA595D">
        <w:rPr>
          <w:rFonts w:cs="Times New Roman"/>
          <w:sz w:val="16"/>
          <w:szCs w:val="16"/>
        </w:rPr>
        <w:t>.</w:t>
      </w:r>
    </w:p>
    <w:p w14:paraId="6FCCD85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0945E25"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6EC7181" w14:textId="77777777" w:rsidR="00214D5E" w:rsidRPr="00DA595D" w:rsidRDefault="00214D5E" w:rsidP="0020158A">
      <w:pPr>
        <w:spacing w:after="0" w:line="240" w:lineRule="auto"/>
        <w:ind w:firstLine="567"/>
        <w:jc w:val="both"/>
        <w:rPr>
          <w:rFonts w:cs="Times New Roman"/>
          <w:sz w:val="16"/>
          <w:szCs w:val="16"/>
        </w:rPr>
      </w:pPr>
    </w:p>
    <w:p w14:paraId="67CB4750"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Расстояние до красной линии:</w:t>
      </w:r>
    </w:p>
    <w:p w14:paraId="7C7BC62A"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1) от Дошкольных образовательных учреждений и общеобразовательных школ (стены здания) -10 м;</w:t>
      </w:r>
    </w:p>
    <w:p w14:paraId="336E2DFF"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2) от Пожарных депо - 10 м (15 м - для депо I типа);</w:t>
      </w:r>
    </w:p>
    <w:p w14:paraId="24E7697A"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3) улиц, от жилых и общественных зданий – 5 м;</w:t>
      </w:r>
    </w:p>
    <w:p w14:paraId="5CC63EFE"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4) проездов, от жилых и общественных зданий – 3 м;</w:t>
      </w:r>
    </w:p>
    <w:p w14:paraId="3C6B6FAA"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5) от остальных зданий и сооружений - 5 м.</w:t>
      </w:r>
    </w:p>
    <w:p w14:paraId="00A79AFD"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8F1814D"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До границы соседнего приквартирного участка расстояния по санитарно-бытовым условиям должны быть не менее:</w:t>
      </w:r>
    </w:p>
    <w:p w14:paraId="23FA32F4"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5081809F"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1,0 м - для одноэтажного жилого дома;</w:t>
      </w:r>
    </w:p>
    <w:p w14:paraId="133046A1"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1,5 м - для двухэтажного жилого дома;</w:t>
      </w:r>
    </w:p>
    <w:p w14:paraId="3E12536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2,0 м - для трехэтажного жилого дома, при условии, что расстояние до расположенного на соседнем земельном участке жилого дома не менее 5 м;</w:t>
      </w:r>
    </w:p>
    <w:p w14:paraId="60173445"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других построек (баня, гараж и другие) - 1 м;</w:t>
      </w:r>
    </w:p>
    <w:p w14:paraId="753D1354"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стволов высокорослых деревьев - 4 м;</w:t>
      </w:r>
    </w:p>
    <w:p w14:paraId="431B7CA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стволов среднерослых деревьев - 2 м;</w:t>
      </w:r>
    </w:p>
    <w:p w14:paraId="108A8F6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кустарника - 1 м.</w:t>
      </w:r>
    </w:p>
    <w:p w14:paraId="2EAC2FBF"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EB07740"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72DB82F3"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A3BA70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0D839009"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 реконструкции индивидуальных жилых домов для существующей части объекта допускается размещение по границам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0B39709B" w14:textId="77777777" w:rsidR="00214D5E" w:rsidRPr="00DA595D" w:rsidRDefault="00214D5E" w:rsidP="0020158A">
      <w:pPr>
        <w:spacing w:after="0" w:line="240" w:lineRule="auto"/>
        <w:ind w:firstLine="567"/>
        <w:jc w:val="both"/>
        <w:rPr>
          <w:rFonts w:cs="Times New Roman"/>
          <w:sz w:val="16"/>
          <w:szCs w:val="16"/>
        </w:rPr>
      </w:pPr>
    </w:p>
    <w:p w14:paraId="35A19ACA"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13BBFEDE" w14:textId="06914F9C"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Размещение навесов должно осуществляться с учетом противопожарных требований и соблюдения норм</w:t>
      </w:r>
      <w:r w:rsidR="00452EB4" w:rsidRPr="00DA595D">
        <w:rPr>
          <w:rFonts w:cs="Times New Roman"/>
          <w:sz w:val="16"/>
          <w:szCs w:val="16"/>
        </w:rPr>
        <w:t xml:space="preserve">ативной </w:t>
      </w:r>
      <w:r w:rsidRPr="00DA595D">
        <w:rPr>
          <w:rFonts w:cs="Times New Roman"/>
          <w:sz w:val="16"/>
          <w:szCs w:val="16"/>
        </w:rPr>
        <w:t xml:space="preserve">продолжительности инсоляции придомовых территорий и жилых помещений. </w:t>
      </w:r>
    </w:p>
    <w:p w14:paraId="2E2D4911"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1A58D06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Вспомогательные строения, за исключением гаражей, размещать со стороны улиц не допускается.</w:t>
      </w:r>
    </w:p>
    <w:p w14:paraId="5C405809"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B7E2FD5"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2FDBAB3"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AF020F7"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Раздел земельных участков площадью 1,5 га и более, предусматривающих строительство объектов индивидуального жилищного строительства или объектов блокированной жилой застройки, возможно только при наличии утвержденной документации по планировке территории.</w:t>
      </w:r>
    </w:p>
    <w:p w14:paraId="692DAFE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8C2C4E2"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 целях устойчивого развития территории и обеспечения жителей строящихся объектов жилого назначения всей необходимой инфраструктурой и территориями общего пользования, необходима разработка документации по планировке территории жилых зон до выдачи разрешений на строительство жилых объектов.</w:t>
      </w:r>
    </w:p>
    <w:p w14:paraId="0307C4E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5C19B19A" w14:textId="4DD8E416"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При застройке земельных участков объектами жилищного строительства на территории </w:t>
      </w:r>
      <w:r w:rsidR="002423DE" w:rsidRPr="00DA595D">
        <w:rPr>
          <w:rFonts w:cs="Times New Roman"/>
          <w:sz w:val="16"/>
          <w:szCs w:val="16"/>
        </w:rPr>
        <w:t>Нижнебаканского</w:t>
      </w:r>
      <w:r w:rsidRPr="00DA595D">
        <w:rPr>
          <w:rFonts w:cs="Times New Roman"/>
          <w:sz w:val="16"/>
          <w:szCs w:val="16"/>
        </w:rPr>
        <w:t xml:space="preserve"> сельского поселения Крымского района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60BF3910" w14:textId="323565E5"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В соответствии с требованиями части 10 статьи 23 Жилищного кодекса Российской Федерации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нормативов градостроительного проектирования </w:t>
      </w:r>
      <w:r w:rsidR="002423DE" w:rsidRPr="00DA595D">
        <w:rPr>
          <w:rFonts w:cs="Times New Roman"/>
          <w:sz w:val="16"/>
          <w:szCs w:val="16"/>
        </w:rPr>
        <w:t>Нижнебаканского</w:t>
      </w:r>
      <w:r w:rsidRPr="00DA595D">
        <w:rPr>
          <w:rFonts w:cs="Times New Roman"/>
          <w:sz w:val="16"/>
          <w:szCs w:val="16"/>
        </w:rPr>
        <w:t xml:space="preserve"> сельского поселения Крымского района, выданных уполномоченными органами муниципального образования Крымский район.</w:t>
      </w:r>
    </w:p>
    <w:p w14:paraId="22FCFCAC" w14:textId="3569EDA1"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Во всех территориальных зонах требуемое (согласно СП 42.13330.2016 Градостроительство. Планировка и застройка городских и сельских поселений. Актуализированная редакция СНиП 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14:paraId="5E760E80" w14:textId="77777777" w:rsidR="00214D5E" w:rsidRPr="00DA595D" w:rsidRDefault="00214D5E" w:rsidP="0020158A">
      <w:pPr>
        <w:spacing w:after="0" w:line="240" w:lineRule="auto"/>
        <w:ind w:firstLine="567"/>
        <w:jc w:val="both"/>
        <w:rPr>
          <w:rFonts w:cs="Times New Roman"/>
          <w:sz w:val="16"/>
          <w:szCs w:val="16"/>
        </w:rPr>
      </w:pPr>
    </w:p>
    <w:p w14:paraId="7217314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Примечание общее.</w:t>
      </w:r>
    </w:p>
    <w:p w14:paraId="7ECB008E"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CE1409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877EE8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C0736D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BCFC91F"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2) использование сточных вод в целях регулирования плодородия почв;</w:t>
      </w:r>
    </w:p>
    <w:p w14:paraId="5D637D22"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CC45725"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4) осуществление авиационных мер по борьбе с вредными организмами.</w:t>
      </w:r>
    </w:p>
    <w:p w14:paraId="234FFF75"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F07FD40"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в границах территорий общего пользования;</w:t>
      </w:r>
    </w:p>
    <w:p w14:paraId="008B609D"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предназначенные для размещения линейных объектов и (или) занятые линейными объектами.</w:t>
      </w:r>
    </w:p>
    <w:p w14:paraId="7E060AC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DA595D">
        <w:rPr>
          <w:rFonts w:cs="Times New Roman"/>
          <w:sz w:val="16"/>
          <w:szCs w:val="16"/>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8D8406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2B2C433B" w14:textId="7FA79C5A"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Размещение зданий, строений и сооружений возможно </w:t>
      </w:r>
      <w:r w:rsidR="00004D2E" w:rsidRPr="00DA595D">
        <w:rPr>
          <w:rFonts w:cs="Times New Roman"/>
          <w:sz w:val="16"/>
          <w:szCs w:val="16"/>
        </w:rPr>
        <w:t>при соблюдении требований статьи 52 настоящих Правил</w:t>
      </w:r>
      <w:r w:rsidRPr="00DA595D">
        <w:rPr>
          <w:rFonts w:cs="Times New Roman"/>
          <w:sz w:val="16"/>
          <w:szCs w:val="16"/>
        </w:rPr>
        <w:t>.</w:t>
      </w:r>
    </w:p>
    <w:p w14:paraId="5C1BF9A9" w14:textId="77777777" w:rsidR="00214D5E" w:rsidRPr="00DA595D" w:rsidRDefault="00214D5E" w:rsidP="0020158A">
      <w:pPr>
        <w:spacing w:after="0" w:line="240" w:lineRule="auto"/>
        <w:jc w:val="both"/>
        <w:rPr>
          <w:rFonts w:cs="Times New Roman"/>
          <w:sz w:val="20"/>
          <w:szCs w:val="20"/>
        </w:rPr>
      </w:pPr>
    </w:p>
    <w:p w14:paraId="4C166480" w14:textId="77777777" w:rsidR="00F22EAB" w:rsidRPr="00DA595D" w:rsidRDefault="00F22EAB" w:rsidP="0020158A">
      <w:pPr>
        <w:keepLines/>
        <w:widowControl w:val="0"/>
        <w:tabs>
          <w:tab w:val="left" w:pos="360"/>
          <w:tab w:val="left" w:pos="1260"/>
        </w:tabs>
        <w:overflowPunct w:val="0"/>
        <w:autoSpaceDE w:val="0"/>
        <w:autoSpaceDN w:val="0"/>
        <w:adjustRightInd w:val="0"/>
        <w:spacing w:after="0" w:line="240" w:lineRule="auto"/>
        <w:ind w:firstLine="426"/>
        <w:jc w:val="center"/>
        <w:rPr>
          <w:rFonts w:eastAsia="SimSun" w:cs="Times New Roman"/>
          <w:b/>
          <w:color w:val="000000"/>
          <w:sz w:val="20"/>
          <w:szCs w:val="20"/>
          <w:u w:val="single"/>
          <w:lang w:eastAsia="zh-CN"/>
        </w:rPr>
      </w:pPr>
      <w:r w:rsidRPr="00DA595D">
        <w:rPr>
          <w:rFonts w:eastAsia="SimSun" w:cs="Times New Roman"/>
          <w:b/>
          <w:color w:val="000000"/>
          <w:sz w:val="20"/>
          <w:szCs w:val="20"/>
          <w:u w:val="single"/>
          <w:lang w:eastAsia="zh-CN"/>
        </w:rPr>
        <w:t>Ж-КСТ. Зона садоводства.</w:t>
      </w:r>
    </w:p>
    <w:p w14:paraId="121A61D0" w14:textId="77777777" w:rsidR="00F22EAB" w:rsidRPr="00DA595D" w:rsidRDefault="00F22EAB" w:rsidP="0020158A">
      <w:pPr>
        <w:keepLines/>
        <w:widowControl w:val="0"/>
        <w:tabs>
          <w:tab w:val="left" w:pos="360"/>
          <w:tab w:val="left" w:pos="1260"/>
        </w:tabs>
        <w:overflowPunct w:val="0"/>
        <w:autoSpaceDE w:val="0"/>
        <w:autoSpaceDN w:val="0"/>
        <w:adjustRightInd w:val="0"/>
        <w:spacing w:after="0" w:line="240" w:lineRule="auto"/>
        <w:ind w:firstLine="426"/>
        <w:jc w:val="both"/>
        <w:rPr>
          <w:rFonts w:eastAsia="SimSun" w:cs="Times New Roman"/>
          <w:i/>
          <w:iCs/>
          <w:color w:val="000000"/>
          <w:sz w:val="20"/>
          <w:szCs w:val="20"/>
          <w:lang w:eastAsia="zh-CN"/>
        </w:rPr>
      </w:pPr>
      <w:r w:rsidRPr="00DA595D">
        <w:rPr>
          <w:rFonts w:eastAsia="SimSun" w:cs="Times New Roman"/>
          <w:i/>
          <w:color w:val="000000"/>
          <w:sz w:val="20"/>
          <w:szCs w:val="20"/>
          <w:lang w:eastAsia="zh-CN"/>
        </w:rPr>
        <w:t>Зона ведения садоводства Ж-КСТ предназначена для размещения садовых участков, предназначенных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19271DD7" w14:textId="77777777" w:rsidR="00F22EAB" w:rsidRPr="00DA595D" w:rsidRDefault="00F22EAB" w:rsidP="0020158A">
      <w:pPr>
        <w:keepLines/>
        <w:widowControl w:val="0"/>
        <w:overflowPunct w:val="0"/>
        <w:autoSpaceDE w:val="0"/>
        <w:autoSpaceDN w:val="0"/>
        <w:adjustRightInd w:val="0"/>
        <w:spacing w:after="0" w:line="240" w:lineRule="auto"/>
        <w:ind w:firstLine="426"/>
        <w:jc w:val="center"/>
        <w:rPr>
          <w:rFonts w:cs="Times New Roman"/>
          <w:b/>
          <w:color w:val="000000"/>
          <w:sz w:val="20"/>
          <w:szCs w:val="20"/>
        </w:rPr>
      </w:pPr>
    </w:p>
    <w:p w14:paraId="0CB07A34" w14:textId="77777777" w:rsidR="00F22EAB" w:rsidRPr="00DA595D" w:rsidRDefault="00F22EAB" w:rsidP="0020158A">
      <w:pPr>
        <w:keepLines/>
        <w:widowControl w:val="0"/>
        <w:overflowPunct w:val="0"/>
        <w:autoSpaceDE w:val="0"/>
        <w:autoSpaceDN w:val="0"/>
        <w:adjustRightInd w:val="0"/>
        <w:spacing w:after="0" w:line="240" w:lineRule="auto"/>
        <w:ind w:firstLine="426"/>
        <w:jc w:val="center"/>
        <w:rPr>
          <w:rFonts w:cs="Times New Roman"/>
          <w:b/>
          <w:i/>
          <w:iCs/>
          <w:color w:val="000000"/>
          <w:sz w:val="20"/>
          <w:szCs w:val="20"/>
        </w:rPr>
      </w:pPr>
      <w:r w:rsidRPr="00DA595D">
        <w:rPr>
          <w:rFonts w:cs="Times New Roman"/>
          <w:b/>
          <w:color w:val="000000"/>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F22EAB" w:rsidRPr="00DA595D" w14:paraId="418A8804" w14:textId="77777777" w:rsidTr="002423DE">
        <w:trPr>
          <w:trHeight w:val="20"/>
        </w:trPr>
        <w:tc>
          <w:tcPr>
            <w:tcW w:w="3545" w:type="dxa"/>
            <w:vAlign w:val="center"/>
          </w:tcPr>
          <w:p w14:paraId="694CE019" w14:textId="77777777" w:rsidR="00F22EAB" w:rsidRPr="00DA595D" w:rsidRDefault="00F22EAB" w:rsidP="0020158A">
            <w:pPr>
              <w:keepLines/>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453E1CA9" w14:textId="77777777" w:rsidR="00F22EAB" w:rsidRPr="00DA595D" w:rsidRDefault="00F22EAB" w:rsidP="0020158A">
            <w:pPr>
              <w:keepLines/>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7ADE69B7" w14:textId="77777777" w:rsidR="00F22EAB" w:rsidRPr="00DA595D" w:rsidRDefault="00F22EAB" w:rsidP="0020158A">
            <w:pPr>
              <w:keepLines/>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2EAB" w:rsidRPr="00DA595D" w14:paraId="7CA1419E" w14:textId="77777777" w:rsidTr="002423DE">
        <w:trPr>
          <w:trHeight w:val="2760"/>
        </w:trPr>
        <w:tc>
          <w:tcPr>
            <w:tcW w:w="3545" w:type="dxa"/>
            <w:vAlign w:val="center"/>
          </w:tcPr>
          <w:p w14:paraId="7A90E913" w14:textId="77777777" w:rsidR="00F22EAB" w:rsidRPr="00DA595D" w:rsidRDefault="00F22EAB" w:rsidP="0020158A">
            <w:pPr>
              <w:keepLines/>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13.2</w:t>
            </w:r>
            <w:r w:rsidRPr="00DA595D">
              <w:rPr>
                <w:rFonts w:eastAsia="SimSun" w:cs="Times New Roman"/>
                <w:color w:val="000000"/>
                <w:sz w:val="20"/>
                <w:szCs w:val="20"/>
                <w:lang w:eastAsia="zh-CN"/>
              </w:rPr>
              <w:t>] – Ведение садоводства</w:t>
            </w:r>
          </w:p>
          <w:p w14:paraId="244A8620" w14:textId="77777777" w:rsidR="00F22EAB" w:rsidRPr="00DA595D" w:rsidRDefault="00F22EAB" w:rsidP="0020158A">
            <w:pPr>
              <w:keepLines/>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5670" w:type="dxa"/>
            <w:vAlign w:val="center"/>
          </w:tcPr>
          <w:p w14:paraId="5A0835CB" w14:textId="77777777" w:rsidR="00F22EAB" w:rsidRPr="00DA595D" w:rsidRDefault="00F22EAB" w:rsidP="0020158A">
            <w:pPr>
              <w:keepLines/>
              <w:overflowPunct w:val="0"/>
              <w:autoSpaceDE w:val="0"/>
              <w:autoSpaceDN w:val="0"/>
              <w:adjustRightInd w:val="0"/>
              <w:spacing w:after="0" w:line="240" w:lineRule="auto"/>
              <w:ind w:firstLine="43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 </w:t>
            </w:r>
          </w:p>
        </w:tc>
        <w:tc>
          <w:tcPr>
            <w:tcW w:w="6378" w:type="dxa"/>
          </w:tcPr>
          <w:p w14:paraId="0804811E" w14:textId="77777777" w:rsidR="00F22EAB" w:rsidRPr="00DA595D" w:rsidRDefault="00F22EAB"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земельного участка – 600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минимальная ширина земельных участков вдоль фронта улицы (проездов) – 12 метров;</w:t>
            </w:r>
          </w:p>
          <w:p w14:paraId="2FDA239B" w14:textId="77777777" w:rsidR="00F22EAB" w:rsidRPr="00DA595D" w:rsidRDefault="00F22EAB"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Площадь индивидуального садового участка принимается не менее 0,06 га.</w:t>
            </w:r>
          </w:p>
          <w:p w14:paraId="5E94C4A1" w14:textId="77777777" w:rsidR="00F22EAB" w:rsidRPr="00DA595D" w:rsidRDefault="00F22EAB"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Минимальные отступы для жилых строений от границ участка – 3 м;</w:t>
            </w:r>
          </w:p>
          <w:p w14:paraId="0C482DBB" w14:textId="77777777" w:rsidR="00F22EAB" w:rsidRPr="00DA595D" w:rsidRDefault="00F22EAB"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480F1F39" w14:textId="77777777" w:rsidR="00F22EAB" w:rsidRPr="00DA595D" w:rsidRDefault="00F22EAB"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40 %;</w:t>
            </w:r>
          </w:p>
          <w:p w14:paraId="072DA1B5" w14:textId="77777777" w:rsidR="00F22EAB" w:rsidRPr="00DA595D" w:rsidRDefault="00F22EAB"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263D4DA3" w14:textId="77777777" w:rsidTr="00D64CD9">
        <w:trPr>
          <w:trHeight w:val="2546"/>
        </w:trPr>
        <w:tc>
          <w:tcPr>
            <w:tcW w:w="3545" w:type="dxa"/>
            <w:vAlign w:val="center"/>
          </w:tcPr>
          <w:p w14:paraId="515F325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5670" w:type="dxa"/>
            <w:vAlign w:val="center"/>
          </w:tcPr>
          <w:p w14:paraId="4C1A7198"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tcPr>
          <w:p w14:paraId="2D84AD1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p w14:paraId="55F0E8C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p w14:paraId="161FE91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p w14:paraId="613D4741" w14:textId="77777777" w:rsidR="00F22EAB" w:rsidRPr="00DA595D" w:rsidRDefault="00F22EAB" w:rsidP="0020158A">
            <w:pPr>
              <w:widowControl w:val="0"/>
              <w:overflowPunct w:val="0"/>
              <w:autoSpaceDE w:val="0"/>
              <w:autoSpaceDN w:val="0"/>
              <w:adjustRightInd w:val="0"/>
              <w:spacing w:after="0" w:line="240" w:lineRule="auto"/>
              <w:jc w:val="both"/>
              <w:rPr>
                <w:rFonts w:cs="Times New Roman"/>
                <w:color w:val="000000"/>
                <w:sz w:val="20"/>
                <w:szCs w:val="20"/>
              </w:rPr>
            </w:pPr>
          </w:p>
          <w:p w14:paraId="06E38227" w14:textId="77777777" w:rsidR="00F22EAB" w:rsidRPr="00DA595D" w:rsidRDefault="00F22EAB" w:rsidP="0020158A">
            <w:pPr>
              <w:widowControl w:val="0"/>
              <w:overflowPunct w:val="0"/>
              <w:autoSpaceDE w:val="0"/>
              <w:autoSpaceDN w:val="0"/>
              <w:adjustRightInd w:val="0"/>
              <w:spacing w:after="0" w:line="240" w:lineRule="auto"/>
              <w:jc w:val="both"/>
              <w:rPr>
                <w:rFonts w:cs="Times New Roman"/>
                <w:color w:val="000000"/>
                <w:sz w:val="20"/>
                <w:szCs w:val="20"/>
              </w:rPr>
            </w:pPr>
          </w:p>
          <w:p w14:paraId="6104B71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0CF175B5" w14:textId="77777777" w:rsidR="00F22EAB" w:rsidRPr="00DA595D" w:rsidRDefault="00F22EAB"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DA595D">
              <w:rPr>
                <w:rFonts w:cs="Times New Roman"/>
                <w:color w:val="000000"/>
                <w:sz w:val="20"/>
                <w:szCs w:val="20"/>
              </w:rPr>
              <w:lastRenderedPageBreak/>
              <w:t>Российской Федерации или уполномоченными органами местного самоуправления в соответствии с федеральными законами.</w:t>
            </w:r>
          </w:p>
        </w:tc>
      </w:tr>
      <w:tr w:rsidR="00F22EAB" w:rsidRPr="00DA595D" w14:paraId="6ADFC764" w14:textId="77777777" w:rsidTr="00D64CD9">
        <w:trPr>
          <w:trHeight w:val="1621"/>
        </w:trPr>
        <w:tc>
          <w:tcPr>
            <w:tcW w:w="3545" w:type="dxa"/>
            <w:vAlign w:val="center"/>
          </w:tcPr>
          <w:p w14:paraId="18D8387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[12.0.2] – Благоустройство территории</w:t>
            </w:r>
          </w:p>
        </w:tc>
        <w:tc>
          <w:tcPr>
            <w:tcW w:w="5670" w:type="dxa"/>
            <w:vAlign w:val="center"/>
          </w:tcPr>
          <w:p w14:paraId="39FBD7D2"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tcPr>
          <w:p w14:paraId="0D9366EA" w14:textId="77777777" w:rsidR="00F22EAB" w:rsidRPr="00DA595D" w:rsidRDefault="00F22EAB"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23CF5B1B" w14:textId="77777777" w:rsidTr="00D64CD9">
        <w:trPr>
          <w:trHeight w:val="1188"/>
        </w:trPr>
        <w:tc>
          <w:tcPr>
            <w:tcW w:w="3545" w:type="dxa"/>
            <w:vAlign w:val="center"/>
          </w:tcPr>
          <w:p w14:paraId="25F143D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[13.0] – Земельные участки общего назначения</w:t>
            </w:r>
          </w:p>
        </w:tc>
        <w:tc>
          <w:tcPr>
            <w:tcW w:w="5670" w:type="dxa"/>
            <w:vAlign w:val="center"/>
          </w:tcPr>
          <w:p w14:paraId="33C52491"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6378" w:type="dxa"/>
            <w:vMerge/>
          </w:tcPr>
          <w:p w14:paraId="2D1899C1" w14:textId="77777777" w:rsidR="00F22EAB" w:rsidRPr="00DA595D" w:rsidRDefault="00F22EAB"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bl>
    <w:p w14:paraId="64E6D40D" w14:textId="77777777" w:rsidR="00F22EAB" w:rsidRPr="00DA595D" w:rsidRDefault="00F22EAB" w:rsidP="0020158A">
      <w:pPr>
        <w:keepLines/>
        <w:widowControl w:val="0"/>
        <w:overflowPunct w:val="0"/>
        <w:autoSpaceDE w:val="0"/>
        <w:autoSpaceDN w:val="0"/>
        <w:adjustRightInd w:val="0"/>
        <w:spacing w:after="0" w:line="240" w:lineRule="auto"/>
        <w:ind w:firstLine="426"/>
        <w:jc w:val="center"/>
        <w:rPr>
          <w:rFonts w:cs="Times New Roman"/>
          <w:b/>
          <w:i/>
          <w:iCs/>
          <w:color w:val="000000"/>
          <w:sz w:val="20"/>
          <w:szCs w:val="20"/>
        </w:rPr>
      </w:pPr>
      <w:r w:rsidRPr="00DA595D">
        <w:rPr>
          <w:rFonts w:cs="Times New Roman"/>
          <w:b/>
          <w:color w:val="000000"/>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386"/>
        <w:gridCol w:w="6662"/>
      </w:tblGrid>
      <w:tr w:rsidR="00F22EAB" w:rsidRPr="00DA595D" w14:paraId="21C2DEC9" w14:textId="77777777" w:rsidTr="00D64CD9">
        <w:trPr>
          <w:trHeight w:val="20"/>
        </w:trPr>
        <w:tc>
          <w:tcPr>
            <w:tcW w:w="3545" w:type="dxa"/>
            <w:tcBorders>
              <w:bottom w:val="single" w:sz="4" w:space="0" w:color="auto"/>
            </w:tcBorders>
            <w:vAlign w:val="center"/>
          </w:tcPr>
          <w:p w14:paraId="0661EE3D" w14:textId="77777777" w:rsidR="00F22EAB" w:rsidRPr="00DA595D" w:rsidRDefault="00F22EAB" w:rsidP="0020158A">
            <w:pPr>
              <w:keepLines/>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386" w:type="dxa"/>
            <w:tcBorders>
              <w:bottom w:val="single" w:sz="4" w:space="0" w:color="auto"/>
            </w:tcBorders>
            <w:vAlign w:val="center"/>
          </w:tcPr>
          <w:p w14:paraId="75FD42C5" w14:textId="77777777" w:rsidR="00F22EAB" w:rsidRPr="00DA595D" w:rsidRDefault="00F22EAB" w:rsidP="0020158A">
            <w:pPr>
              <w:keepLines/>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662" w:type="dxa"/>
            <w:tcBorders>
              <w:bottom w:val="single" w:sz="4" w:space="0" w:color="auto"/>
            </w:tcBorders>
            <w:vAlign w:val="center"/>
          </w:tcPr>
          <w:p w14:paraId="0FF76AA4" w14:textId="77777777" w:rsidR="00F22EAB" w:rsidRPr="00DA595D" w:rsidRDefault="00F22EAB" w:rsidP="0020158A">
            <w:pPr>
              <w:keepLines/>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2EAB" w:rsidRPr="00DA595D" w14:paraId="64DADF5C" w14:textId="77777777" w:rsidTr="00D64CD9">
        <w:trPr>
          <w:trHeight w:val="20"/>
        </w:trPr>
        <w:tc>
          <w:tcPr>
            <w:tcW w:w="3545" w:type="dxa"/>
            <w:vAlign w:val="center"/>
          </w:tcPr>
          <w:p w14:paraId="4BE98A4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w:t>
            </w:r>
            <w:r w:rsidRPr="00DA595D">
              <w:rPr>
                <w:rFonts w:cs="Times New Roman"/>
                <w:color w:val="000000"/>
                <w:sz w:val="20"/>
                <w:szCs w:val="20"/>
                <w:lang w:eastAsia="zh-CN"/>
              </w:rPr>
              <w:t>.1</w:t>
            </w:r>
            <w:r w:rsidRPr="00DA595D">
              <w:rPr>
                <w:rFonts w:eastAsia="SimSun" w:cs="Times New Roman"/>
                <w:color w:val="000000"/>
                <w:sz w:val="20"/>
                <w:szCs w:val="20"/>
                <w:lang w:eastAsia="zh-CN"/>
              </w:rPr>
              <w:t>] - Деловое управление</w:t>
            </w:r>
          </w:p>
        </w:tc>
        <w:tc>
          <w:tcPr>
            <w:tcW w:w="5386" w:type="dxa"/>
            <w:vAlign w:val="center"/>
          </w:tcPr>
          <w:p w14:paraId="5969B328"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662" w:type="dxa"/>
            <w:vAlign w:val="center"/>
          </w:tcPr>
          <w:p w14:paraId="470AF3AD"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600/</w:t>
            </w:r>
            <w:smartTag w:uri="urn:schemas-microsoft-com:office:smarttags" w:element="metricconverter">
              <w:smartTagPr>
                <w:attr w:name="ProductID" w:val="5000 кв. м"/>
              </w:smartTagPr>
              <w:r w:rsidRPr="00DA595D">
                <w:rPr>
                  <w:rFonts w:eastAsia="SimSun" w:cs="Times New Roman"/>
                  <w:color w:val="000000"/>
                  <w:sz w:val="20"/>
                  <w:szCs w:val="20"/>
                  <w:lang w:eastAsia="zh-CN"/>
                </w:rPr>
                <w:t>5000 кв. м</w:t>
              </w:r>
            </w:smartTag>
            <w:r w:rsidRPr="00DA595D">
              <w:rPr>
                <w:rFonts w:eastAsia="SimSun" w:cs="Times New Roman"/>
                <w:color w:val="000000"/>
                <w:sz w:val="20"/>
                <w:szCs w:val="20"/>
                <w:lang w:eastAsia="zh-CN"/>
              </w:rPr>
              <w:t>;</w:t>
            </w:r>
          </w:p>
          <w:p w14:paraId="0A330E24"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63B229D5"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4FBB768"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2 этажа (включая мансардный этаж);</w:t>
            </w:r>
          </w:p>
          <w:p w14:paraId="07B7E142"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3449579A"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p w14:paraId="7CB27261" w14:textId="77777777" w:rsidR="00F22EAB" w:rsidRPr="00DA595D" w:rsidRDefault="00F22EAB" w:rsidP="0020158A">
            <w:pPr>
              <w:keepLine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данный объект должен иметь необходимое расчетное количество парковочных мест только на территории своего земельного участка.</w:t>
            </w:r>
          </w:p>
        </w:tc>
      </w:tr>
      <w:tr w:rsidR="00F22EAB" w:rsidRPr="00DA595D" w14:paraId="2F70213E" w14:textId="77777777" w:rsidTr="00D64CD9">
        <w:trPr>
          <w:trHeight w:val="20"/>
        </w:trPr>
        <w:tc>
          <w:tcPr>
            <w:tcW w:w="3545" w:type="dxa"/>
            <w:tcBorders>
              <w:top w:val="single" w:sz="4" w:space="0" w:color="auto"/>
            </w:tcBorders>
            <w:vAlign w:val="center"/>
          </w:tcPr>
          <w:p w14:paraId="3BB7AA75"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4.4</w:t>
            </w:r>
            <w:r w:rsidRPr="00DA595D">
              <w:rPr>
                <w:rFonts w:eastAsia="SimSun" w:cs="Times New Roman"/>
                <w:color w:val="000000"/>
                <w:sz w:val="20"/>
                <w:szCs w:val="20"/>
                <w:lang w:eastAsia="zh-CN"/>
              </w:rPr>
              <w:t>] - Магазины</w:t>
            </w:r>
          </w:p>
        </w:tc>
        <w:tc>
          <w:tcPr>
            <w:tcW w:w="5386" w:type="dxa"/>
            <w:tcBorders>
              <w:top w:val="single" w:sz="4" w:space="0" w:color="auto"/>
            </w:tcBorders>
            <w:vAlign w:val="center"/>
          </w:tcPr>
          <w:p w14:paraId="101322C6" w14:textId="77777777" w:rsidR="00F22EAB" w:rsidRPr="00DA595D" w:rsidRDefault="00F22EAB" w:rsidP="0020158A">
            <w:pPr>
              <w:keepLine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предназначенные для продажи товаров, торговая площадь которых составляет до 5000 кв. м</w:t>
            </w:r>
          </w:p>
        </w:tc>
        <w:tc>
          <w:tcPr>
            <w:tcW w:w="6662" w:type="dxa"/>
            <w:vAlign w:val="center"/>
          </w:tcPr>
          <w:p w14:paraId="4929B85B"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100/1200 кв. м;</w:t>
            </w:r>
          </w:p>
          <w:p w14:paraId="60925E43"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6A371D0F"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F62B7CB"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2 этажа (включая мансардный этаж);</w:t>
            </w:r>
          </w:p>
          <w:p w14:paraId="6931BD70"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343D5199"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3F41FA7C" w14:textId="77777777" w:rsidTr="00D64CD9">
        <w:trPr>
          <w:trHeight w:val="20"/>
        </w:trPr>
        <w:tc>
          <w:tcPr>
            <w:tcW w:w="3545" w:type="dxa"/>
            <w:tcBorders>
              <w:top w:val="single" w:sz="4" w:space="0" w:color="auto"/>
              <w:bottom w:val="single" w:sz="4" w:space="0" w:color="auto"/>
            </w:tcBorders>
            <w:vAlign w:val="center"/>
          </w:tcPr>
          <w:p w14:paraId="7BB80603" w14:textId="77777777" w:rsidR="00F22EAB" w:rsidRPr="00DA595D" w:rsidRDefault="00F22EAB"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[3.1.1] - Предоставление коммунальных услуг</w:t>
            </w:r>
          </w:p>
        </w:tc>
        <w:tc>
          <w:tcPr>
            <w:tcW w:w="5386" w:type="dxa"/>
            <w:tcBorders>
              <w:top w:val="single" w:sz="4" w:space="0" w:color="auto"/>
              <w:bottom w:val="single" w:sz="4" w:space="0" w:color="auto"/>
            </w:tcBorders>
            <w:vAlign w:val="center"/>
          </w:tcPr>
          <w:p w14:paraId="5DCB8DA9"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662" w:type="dxa"/>
            <w:vAlign w:val="center"/>
          </w:tcPr>
          <w:p w14:paraId="65066DE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 xml:space="preserve"> 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42B2104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44274ED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33080F7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5745B95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28E3530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33F453D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0C386AF6" w14:textId="77777777" w:rsidTr="00D64CD9">
        <w:trPr>
          <w:trHeight w:val="20"/>
        </w:trPr>
        <w:tc>
          <w:tcPr>
            <w:tcW w:w="3545" w:type="dxa"/>
            <w:tcBorders>
              <w:top w:val="single" w:sz="4" w:space="0" w:color="auto"/>
            </w:tcBorders>
            <w:vAlign w:val="center"/>
          </w:tcPr>
          <w:p w14:paraId="61333F8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[14.0] - Земельные участки, входящие в состав общего имущества собственников индивидуальных жилых домов в малоэтажном жилом комплексе</w:t>
            </w:r>
          </w:p>
        </w:tc>
        <w:tc>
          <w:tcPr>
            <w:tcW w:w="5386" w:type="dxa"/>
            <w:tcBorders>
              <w:top w:val="single" w:sz="4" w:space="0" w:color="auto"/>
            </w:tcBorders>
            <w:vAlign w:val="center"/>
          </w:tcPr>
          <w:p w14:paraId="06195878"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6662" w:type="dxa"/>
            <w:vAlign w:val="center"/>
          </w:tcPr>
          <w:p w14:paraId="1563A41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2A9A346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78D8786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238F06D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41064BA2" w14:textId="303A661B"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w:t>
            </w:r>
            <w:r w:rsidR="009700D0" w:rsidRPr="00DA595D">
              <w:rPr>
                <w:rFonts w:eastAsia="SimSun" w:cs="Times New Roman"/>
                <w:color w:val="000000"/>
                <w:sz w:val="20"/>
                <w:szCs w:val="20"/>
                <w:lang w:eastAsia="zh-CN"/>
              </w:rPr>
              <w:t>аницах земельного участка – 40%.</w:t>
            </w:r>
          </w:p>
          <w:p w14:paraId="2368F2D4" w14:textId="77777777" w:rsidR="00F22EAB" w:rsidRPr="00DA595D" w:rsidRDefault="00F22EAB" w:rsidP="0020158A">
            <w:pPr>
              <w:keepLines/>
              <w:tabs>
                <w:tab w:val="left" w:pos="1134"/>
              </w:tabs>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6B6C1ED4" w14:textId="77777777" w:rsidR="00F22EAB" w:rsidRPr="00DA595D" w:rsidRDefault="00F22EAB" w:rsidP="0020158A">
      <w:pPr>
        <w:keepLines/>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eastAsia="SimSun" w:cs="Times New Roma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A595D">
        <w:rPr>
          <w:rFonts w:cs="Times New Roman"/>
          <w:b/>
          <w:color w:val="000000"/>
          <w:sz w:val="20"/>
          <w:szCs w:val="20"/>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6662"/>
      </w:tblGrid>
      <w:tr w:rsidR="00F22EAB" w:rsidRPr="00DA595D" w14:paraId="15C23A01" w14:textId="77777777" w:rsidTr="00D64CD9">
        <w:trPr>
          <w:trHeight w:val="20"/>
        </w:trPr>
        <w:tc>
          <w:tcPr>
            <w:tcW w:w="8931" w:type="dxa"/>
            <w:vAlign w:val="center"/>
          </w:tcPr>
          <w:p w14:paraId="2DE7A573" w14:textId="77777777" w:rsidR="00F22EAB" w:rsidRPr="00DA595D" w:rsidRDefault="00F22EAB" w:rsidP="0020158A">
            <w:pPr>
              <w:keepLines/>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662" w:type="dxa"/>
            <w:vAlign w:val="center"/>
          </w:tcPr>
          <w:p w14:paraId="2AC2FF20" w14:textId="77777777" w:rsidR="00F22EAB" w:rsidRPr="00DA595D" w:rsidRDefault="00F22EAB" w:rsidP="0020158A">
            <w:pPr>
              <w:keepLines/>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F22EAB" w:rsidRPr="00DA595D" w14:paraId="346FB914" w14:textId="77777777" w:rsidTr="00D64CD9">
        <w:trPr>
          <w:trHeight w:val="20"/>
        </w:trPr>
        <w:tc>
          <w:tcPr>
            <w:tcW w:w="8931" w:type="dxa"/>
            <w:vAlign w:val="center"/>
          </w:tcPr>
          <w:p w14:paraId="573807DC" w14:textId="77777777" w:rsidR="00F22EAB" w:rsidRPr="00DA595D" w:rsidRDefault="00F22EAB" w:rsidP="0020158A">
            <w:pPr>
              <w:keepLines/>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1B927869" w14:textId="77777777" w:rsidR="00F22EAB" w:rsidRPr="00DA595D" w:rsidRDefault="00F22EAB" w:rsidP="0020158A">
            <w:pPr>
              <w:keepLines/>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D2226CA" w14:textId="77777777" w:rsidR="00F22EAB" w:rsidRPr="00DA595D" w:rsidRDefault="00F22EAB" w:rsidP="0020158A">
            <w:pPr>
              <w:keepLines/>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236FAA3" w14:textId="77777777" w:rsidR="00F22EAB" w:rsidRPr="00DA595D" w:rsidRDefault="00F22EAB" w:rsidP="0020158A">
            <w:pPr>
              <w:keepLines/>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239FE3C" w14:textId="77777777" w:rsidR="00F22EAB" w:rsidRPr="00DA595D" w:rsidRDefault="00F22EAB" w:rsidP="0020158A">
            <w:pPr>
              <w:keepLines/>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55DAEE0F" w14:textId="77777777" w:rsidR="00F22EAB" w:rsidRPr="00DA595D" w:rsidRDefault="00F22EAB" w:rsidP="0020158A">
            <w:pPr>
              <w:keepLines/>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автостоянки и гаражи (в том числе открытого типа, наземные) для обслуживания жителей и </w:t>
            </w:r>
            <w:r w:rsidRPr="00DA595D">
              <w:rPr>
                <w:rFonts w:eastAsia="SimSun" w:cs="Times New Roman"/>
                <w:color w:val="000000"/>
                <w:sz w:val="20"/>
                <w:szCs w:val="20"/>
                <w:lang w:eastAsia="zh-CN"/>
              </w:rPr>
              <w:lastRenderedPageBreak/>
              <w:t>посетителей основных, условно разрешенных, а также иных вспомогательных видов использования;</w:t>
            </w:r>
          </w:p>
          <w:p w14:paraId="4AEB9103" w14:textId="77777777" w:rsidR="00F22EAB" w:rsidRPr="00DA595D" w:rsidRDefault="00F22EAB" w:rsidP="0020158A">
            <w:pPr>
              <w:keepLines/>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4A26F894" w14:textId="77777777" w:rsidR="00F22EAB" w:rsidRPr="00DA595D" w:rsidRDefault="00F22EAB" w:rsidP="0020158A">
            <w:pPr>
              <w:keepLines/>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41B3376" w14:textId="77777777" w:rsidR="00F22EAB" w:rsidRPr="00DA595D" w:rsidRDefault="00F22EAB" w:rsidP="0020158A">
            <w:pPr>
              <w:keepLines/>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 и выгула собак;</w:t>
            </w:r>
          </w:p>
          <w:p w14:paraId="32920CB6" w14:textId="77777777" w:rsidR="00F22EAB" w:rsidRPr="00DA595D" w:rsidRDefault="00F22EAB" w:rsidP="0020158A">
            <w:pPr>
              <w:keepLines/>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27FE699A" w14:textId="77777777" w:rsidR="00F22EAB" w:rsidRPr="00DA595D" w:rsidRDefault="00F22EAB" w:rsidP="0020158A">
            <w:pPr>
              <w:keepLines/>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662" w:type="dxa"/>
            <w:vAlign w:val="center"/>
          </w:tcPr>
          <w:p w14:paraId="6625F75C" w14:textId="77777777" w:rsidR="00F22EAB" w:rsidRPr="00DA595D" w:rsidRDefault="00F22EAB" w:rsidP="0020158A">
            <w:pPr>
              <w:keepLine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 площадь земельных участков - 1 кв. м. </w:t>
            </w:r>
          </w:p>
          <w:p w14:paraId="598F6A06" w14:textId="77777777" w:rsidR="00F22EAB" w:rsidRPr="00DA595D" w:rsidRDefault="00F22EAB" w:rsidP="0020158A">
            <w:pPr>
              <w:keepLine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DE34DB4" w14:textId="77777777" w:rsidR="00F22EAB" w:rsidRPr="00DA595D" w:rsidRDefault="00F22EAB" w:rsidP="0020158A">
            <w:pPr>
              <w:keepLines/>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4428F750"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72A49AE4"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FD70D12"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681D4946" w14:textId="77777777" w:rsidR="00F22EAB" w:rsidRPr="00DA595D" w:rsidRDefault="00F22EAB" w:rsidP="0020158A">
            <w:pPr>
              <w:keepLines/>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539529C"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2366A90A" w14:textId="429A4DBA" w:rsidR="00F22EAB" w:rsidRPr="00DA595D" w:rsidRDefault="00F22EAB" w:rsidP="00D64CD9">
            <w:pPr>
              <w:keepLines/>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6A9A6BF" w14:textId="77777777" w:rsidR="00F22EAB" w:rsidRPr="00DA595D" w:rsidRDefault="00F22EAB" w:rsidP="0020158A">
      <w:pPr>
        <w:spacing w:after="0" w:line="240" w:lineRule="auto"/>
        <w:ind w:firstLine="426"/>
        <w:rPr>
          <w:rFonts w:eastAsia="SimSun" w:cs="Times New Roman"/>
          <w:b/>
          <w:color w:val="000000"/>
          <w:sz w:val="16"/>
          <w:szCs w:val="20"/>
          <w:lang w:eastAsia="zh-CN"/>
        </w:rPr>
      </w:pPr>
      <w:r w:rsidRPr="00DA595D">
        <w:rPr>
          <w:rFonts w:eastAsia="SimSun" w:cs="Times New Roman"/>
          <w:b/>
          <w:color w:val="000000"/>
          <w:sz w:val="16"/>
          <w:szCs w:val="20"/>
          <w:lang w:eastAsia="zh-CN"/>
        </w:rPr>
        <w:lastRenderedPageBreak/>
        <w:t>Ограничения использования земельных участков и объектов капитального строительства:</w:t>
      </w:r>
    </w:p>
    <w:p w14:paraId="656EED5D" w14:textId="77777777" w:rsidR="00F22EAB" w:rsidRPr="00DA595D" w:rsidRDefault="00F22EAB" w:rsidP="0020158A">
      <w:pPr>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B94EBEA"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14:paraId="4B2B55C3"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 xml:space="preserve"> Минимальные расстояния до границы соседнего участка по санитарно-бытовым условиям должны быть:</w:t>
      </w:r>
    </w:p>
    <w:p w14:paraId="5885E717"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от жилого строения (или дома) - 3 м;</w:t>
      </w:r>
    </w:p>
    <w:p w14:paraId="23FF419D"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от постройки для содержания мелкого скота и птицы - 4 м;</w:t>
      </w:r>
    </w:p>
    <w:p w14:paraId="1284D8DD"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от других построек - 1 м;</w:t>
      </w:r>
    </w:p>
    <w:p w14:paraId="0D804BF0"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от стволов высокорослых деревьев - 4 м, среднерослых - 2 м;</w:t>
      </w:r>
    </w:p>
    <w:p w14:paraId="0DEDEBC4"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от кустарника - 1 м.</w:t>
      </w:r>
    </w:p>
    <w:p w14:paraId="7B7A6CCE"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2AD1A4B"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65D661AC"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Минимальные расстояния между постройками по санитарно-бытовым условиям должны быть:</w:t>
      </w:r>
    </w:p>
    <w:p w14:paraId="6C6DE6B0"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от жилого строения (или дома) и погреба до уборной и постройки для содержания мелкого скота и птицы - 12 м;</w:t>
      </w:r>
    </w:p>
    <w:p w14:paraId="4F37DAA8"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до душа, бани (сауны) - 8 м;</w:t>
      </w:r>
    </w:p>
    <w:p w14:paraId="2CCC4E73"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от колодца до уборной и компостного устройства - 8 м.</w:t>
      </w:r>
    </w:p>
    <w:p w14:paraId="34EA6F70"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0C1F77A"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4C3FCA5A"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В этих случаях расстояние до границы с соседним участком измеряется отдельно от каждого объекта блокировки.</w:t>
      </w:r>
    </w:p>
    <w:p w14:paraId="4642C007" w14:textId="77777777" w:rsidR="00F22EAB" w:rsidRPr="00DA595D" w:rsidRDefault="00F22EAB" w:rsidP="0020158A">
      <w:pPr>
        <w:widowControl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реконструкции индивидуальных жилых домов для существующей части объекта допускается отступ по границам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09CDA483"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312CF282" w14:textId="77777777" w:rsidR="00F22EAB" w:rsidRPr="00DA595D" w:rsidRDefault="00F22EAB" w:rsidP="0020158A">
      <w:pPr>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Земельный участок, предоставленный садоводческому объединению, состоит из земель общего пользования и земель индивидуальных участков.</w:t>
      </w:r>
    </w:p>
    <w:p w14:paraId="2460328E" w14:textId="77777777" w:rsidR="00F22EAB" w:rsidRPr="00DA595D" w:rsidRDefault="00F22EAB" w:rsidP="0020158A">
      <w:pPr>
        <w:autoSpaceDE w:val="0"/>
        <w:autoSpaceDN w:val="0"/>
        <w:adjustRightInd w:val="0"/>
        <w:spacing w:after="0" w:line="240" w:lineRule="auto"/>
        <w:ind w:firstLine="426"/>
        <w:jc w:val="both"/>
        <w:rPr>
          <w:rFonts w:eastAsia="SimSun" w:cs="Times New Roman"/>
          <w:color w:val="000000"/>
          <w:sz w:val="16"/>
          <w:szCs w:val="20"/>
          <w:lang w:eastAsia="zh-CN"/>
        </w:rPr>
      </w:pPr>
    </w:p>
    <w:p w14:paraId="19803673" w14:textId="77777777" w:rsidR="00F22EAB" w:rsidRPr="00DA595D" w:rsidRDefault="00F22EAB" w:rsidP="0020158A">
      <w:pPr>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66B58A7B" w14:textId="77777777" w:rsidR="00F22EAB" w:rsidRPr="00DA595D" w:rsidRDefault="00F22EAB" w:rsidP="0020158A">
      <w:pPr>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Минимально необходимый состав зданий, сооружений, площадок общего пользования приведен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1985"/>
        <w:gridCol w:w="2835"/>
        <w:gridCol w:w="3402"/>
      </w:tblGrid>
      <w:tr w:rsidR="00F22EAB" w:rsidRPr="00DA595D" w14:paraId="2C9F2E5E" w14:textId="77777777" w:rsidTr="002423DE">
        <w:tc>
          <w:tcPr>
            <w:tcW w:w="6379" w:type="dxa"/>
            <w:vMerge w:val="restart"/>
            <w:tcBorders>
              <w:top w:val="single" w:sz="4" w:space="0" w:color="auto"/>
              <w:bottom w:val="single" w:sz="4" w:space="0" w:color="auto"/>
              <w:right w:val="single" w:sz="4" w:space="0" w:color="auto"/>
            </w:tcBorders>
          </w:tcPr>
          <w:p w14:paraId="5D8E6D12"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Объекты</w:t>
            </w:r>
          </w:p>
        </w:tc>
        <w:tc>
          <w:tcPr>
            <w:tcW w:w="8222" w:type="dxa"/>
            <w:gridSpan w:val="3"/>
            <w:tcBorders>
              <w:top w:val="single" w:sz="4" w:space="0" w:color="auto"/>
              <w:left w:val="single" w:sz="4" w:space="0" w:color="auto"/>
              <w:bottom w:val="nil"/>
            </w:tcBorders>
          </w:tcPr>
          <w:p w14:paraId="3BFB23F4"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F22EAB" w:rsidRPr="00DA595D" w14:paraId="18D9A5AD" w14:textId="77777777" w:rsidTr="002423DE">
        <w:tc>
          <w:tcPr>
            <w:tcW w:w="6379" w:type="dxa"/>
            <w:vMerge/>
            <w:tcBorders>
              <w:top w:val="single" w:sz="4" w:space="0" w:color="auto"/>
              <w:bottom w:val="single" w:sz="4" w:space="0" w:color="auto"/>
              <w:right w:val="single" w:sz="4" w:space="0" w:color="auto"/>
            </w:tcBorders>
          </w:tcPr>
          <w:p w14:paraId="71C2A71C" w14:textId="77777777" w:rsidR="00F22EAB" w:rsidRPr="00DA595D" w:rsidRDefault="00F22EAB" w:rsidP="0020158A">
            <w:pPr>
              <w:widowControl w:val="0"/>
              <w:autoSpaceDE w:val="0"/>
              <w:autoSpaceDN w:val="0"/>
              <w:adjustRightInd w:val="0"/>
              <w:spacing w:after="0" w:line="240" w:lineRule="auto"/>
              <w:jc w:val="both"/>
              <w:rPr>
                <w:rFonts w:cs="Times New Roman"/>
                <w:color w:val="000000"/>
                <w:sz w:val="20"/>
                <w:szCs w:val="20"/>
              </w:rPr>
            </w:pPr>
          </w:p>
        </w:tc>
        <w:tc>
          <w:tcPr>
            <w:tcW w:w="1985" w:type="dxa"/>
            <w:tcBorders>
              <w:top w:val="single" w:sz="4" w:space="0" w:color="auto"/>
              <w:left w:val="single" w:sz="4" w:space="0" w:color="auto"/>
              <w:bottom w:val="nil"/>
              <w:right w:val="nil"/>
            </w:tcBorders>
          </w:tcPr>
          <w:p w14:paraId="5391CAA4"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от 51 до 100</w:t>
            </w:r>
          </w:p>
        </w:tc>
        <w:tc>
          <w:tcPr>
            <w:tcW w:w="2835" w:type="dxa"/>
            <w:tcBorders>
              <w:top w:val="single" w:sz="4" w:space="0" w:color="auto"/>
              <w:left w:val="single" w:sz="4" w:space="0" w:color="auto"/>
              <w:bottom w:val="nil"/>
              <w:right w:val="nil"/>
            </w:tcBorders>
          </w:tcPr>
          <w:p w14:paraId="1B17DDF5"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101 -300</w:t>
            </w:r>
          </w:p>
        </w:tc>
        <w:tc>
          <w:tcPr>
            <w:tcW w:w="3402" w:type="dxa"/>
            <w:tcBorders>
              <w:top w:val="single" w:sz="4" w:space="0" w:color="auto"/>
              <w:left w:val="single" w:sz="4" w:space="0" w:color="auto"/>
              <w:bottom w:val="nil"/>
            </w:tcBorders>
          </w:tcPr>
          <w:p w14:paraId="7DAAB473"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301 и более</w:t>
            </w:r>
          </w:p>
        </w:tc>
      </w:tr>
      <w:tr w:rsidR="00F22EAB" w:rsidRPr="00DA595D" w14:paraId="03FEC783" w14:textId="77777777" w:rsidTr="002423DE">
        <w:tc>
          <w:tcPr>
            <w:tcW w:w="14601" w:type="dxa"/>
            <w:gridSpan w:val="4"/>
            <w:tcBorders>
              <w:top w:val="single" w:sz="4" w:space="0" w:color="auto"/>
              <w:bottom w:val="single" w:sz="4" w:space="0" w:color="auto"/>
            </w:tcBorders>
          </w:tcPr>
          <w:p w14:paraId="70B5A819" w14:textId="77777777" w:rsidR="00F22EAB" w:rsidRPr="00DA595D" w:rsidRDefault="00F22EAB" w:rsidP="0020158A">
            <w:pPr>
              <w:widowControl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I Обязательный перечень</w:t>
            </w:r>
          </w:p>
        </w:tc>
      </w:tr>
      <w:tr w:rsidR="00F22EAB" w:rsidRPr="00DA595D" w14:paraId="0DA966EB" w14:textId="77777777" w:rsidTr="002423DE">
        <w:tc>
          <w:tcPr>
            <w:tcW w:w="6379" w:type="dxa"/>
            <w:tcBorders>
              <w:top w:val="single" w:sz="4" w:space="0" w:color="auto"/>
              <w:bottom w:val="single" w:sz="4" w:space="0" w:color="auto"/>
              <w:right w:val="single" w:sz="4" w:space="0" w:color="auto"/>
            </w:tcBorders>
          </w:tcPr>
          <w:p w14:paraId="6038ACF4" w14:textId="77777777" w:rsidR="00F22EAB" w:rsidRPr="00DA595D" w:rsidRDefault="00F22EAB" w:rsidP="0020158A">
            <w:pPr>
              <w:widowControl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Сторожка с помещением правления</w:t>
            </w:r>
          </w:p>
        </w:tc>
        <w:tc>
          <w:tcPr>
            <w:tcW w:w="1985" w:type="dxa"/>
            <w:tcBorders>
              <w:top w:val="single" w:sz="4" w:space="0" w:color="auto"/>
              <w:left w:val="single" w:sz="4" w:space="0" w:color="auto"/>
              <w:bottom w:val="nil"/>
              <w:right w:val="nil"/>
            </w:tcBorders>
          </w:tcPr>
          <w:p w14:paraId="794FE79A"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1,0 - 0,7</w:t>
            </w:r>
          </w:p>
        </w:tc>
        <w:tc>
          <w:tcPr>
            <w:tcW w:w="2835" w:type="dxa"/>
            <w:tcBorders>
              <w:top w:val="single" w:sz="4" w:space="0" w:color="auto"/>
              <w:left w:val="single" w:sz="4" w:space="0" w:color="auto"/>
              <w:bottom w:val="nil"/>
              <w:right w:val="nil"/>
            </w:tcBorders>
          </w:tcPr>
          <w:p w14:paraId="0974EC6B"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0,65 - 0,5</w:t>
            </w:r>
          </w:p>
        </w:tc>
        <w:tc>
          <w:tcPr>
            <w:tcW w:w="3402" w:type="dxa"/>
            <w:tcBorders>
              <w:top w:val="single" w:sz="4" w:space="0" w:color="auto"/>
              <w:left w:val="single" w:sz="4" w:space="0" w:color="auto"/>
              <w:bottom w:val="nil"/>
            </w:tcBorders>
          </w:tcPr>
          <w:p w14:paraId="659E86E2"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0,4 - 0,3</w:t>
            </w:r>
          </w:p>
        </w:tc>
      </w:tr>
      <w:tr w:rsidR="00F22EAB" w:rsidRPr="00DA595D" w14:paraId="120E96DA" w14:textId="77777777" w:rsidTr="002423DE">
        <w:tc>
          <w:tcPr>
            <w:tcW w:w="6379" w:type="dxa"/>
            <w:tcBorders>
              <w:top w:val="single" w:sz="4" w:space="0" w:color="auto"/>
              <w:bottom w:val="single" w:sz="4" w:space="0" w:color="auto"/>
              <w:right w:val="single" w:sz="4" w:space="0" w:color="auto"/>
            </w:tcBorders>
          </w:tcPr>
          <w:p w14:paraId="36DDFE8B" w14:textId="77777777" w:rsidR="00F22EAB" w:rsidRPr="00DA595D" w:rsidRDefault="00F22EAB" w:rsidP="0020158A">
            <w:pPr>
              <w:widowControl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Здания и сооружения для хранения средств пожаротушения</w:t>
            </w:r>
          </w:p>
        </w:tc>
        <w:tc>
          <w:tcPr>
            <w:tcW w:w="1985" w:type="dxa"/>
            <w:tcBorders>
              <w:top w:val="single" w:sz="4" w:space="0" w:color="auto"/>
              <w:left w:val="single" w:sz="4" w:space="0" w:color="auto"/>
              <w:bottom w:val="nil"/>
              <w:right w:val="nil"/>
            </w:tcBorders>
          </w:tcPr>
          <w:p w14:paraId="7D7AE4AC"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0,5</w:t>
            </w:r>
          </w:p>
        </w:tc>
        <w:tc>
          <w:tcPr>
            <w:tcW w:w="2835" w:type="dxa"/>
            <w:tcBorders>
              <w:top w:val="single" w:sz="4" w:space="0" w:color="auto"/>
              <w:left w:val="single" w:sz="4" w:space="0" w:color="auto"/>
              <w:bottom w:val="nil"/>
              <w:right w:val="nil"/>
            </w:tcBorders>
          </w:tcPr>
          <w:p w14:paraId="6EA393F1"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0,4</w:t>
            </w:r>
          </w:p>
        </w:tc>
        <w:tc>
          <w:tcPr>
            <w:tcW w:w="3402" w:type="dxa"/>
            <w:tcBorders>
              <w:top w:val="single" w:sz="4" w:space="0" w:color="auto"/>
              <w:left w:val="single" w:sz="4" w:space="0" w:color="auto"/>
              <w:bottom w:val="nil"/>
            </w:tcBorders>
          </w:tcPr>
          <w:p w14:paraId="146F6F54"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0,35</w:t>
            </w:r>
          </w:p>
        </w:tc>
      </w:tr>
      <w:tr w:rsidR="00F22EAB" w:rsidRPr="00DA595D" w14:paraId="521065D3" w14:textId="77777777" w:rsidTr="002423DE">
        <w:tc>
          <w:tcPr>
            <w:tcW w:w="6379" w:type="dxa"/>
            <w:tcBorders>
              <w:top w:val="single" w:sz="4" w:space="0" w:color="auto"/>
              <w:bottom w:val="single" w:sz="4" w:space="0" w:color="auto"/>
              <w:right w:val="single" w:sz="4" w:space="0" w:color="auto"/>
            </w:tcBorders>
          </w:tcPr>
          <w:p w14:paraId="54BDD88D" w14:textId="77777777" w:rsidR="00F22EAB" w:rsidRPr="00DA595D" w:rsidRDefault="00F22EAB" w:rsidP="0020158A">
            <w:pPr>
              <w:widowControl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lastRenderedPageBreak/>
              <w:t>Площадка для контейнеров твердых коммунальных отходов</w:t>
            </w:r>
          </w:p>
        </w:tc>
        <w:tc>
          <w:tcPr>
            <w:tcW w:w="1985" w:type="dxa"/>
            <w:tcBorders>
              <w:top w:val="single" w:sz="4" w:space="0" w:color="auto"/>
              <w:left w:val="single" w:sz="4" w:space="0" w:color="auto"/>
              <w:bottom w:val="nil"/>
              <w:right w:val="nil"/>
            </w:tcBorders>
          </w:tcPr>
          <w:p w14:paraId="12296B46"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0,13</w:t>
            </w:r>
          </w:p>
        </w:tc>
        <w:tc>
          <w:tcPr>
            <w:tcW w:w="2835" w:type="dxa"/>
            <w:tcBorders>
              <w:top w:val="single" w:sz="4" w:space="0" w:color="auto"/>
              <w:left w:val="single" w:sz="4" w:space="0" w:color="auto"/>
              <w:bottom w:val="nil"/>
              <w:right w:val="nil"/>
            </w:tcBorders>
          </w:tcPr>
          <w:p w14:paraId="5A050BEF"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0,13</w:t>
            </w:r>
          </w:p>
        </w:tc>
        <w:tc>
          <w:tcPr>
            <w:tcW w:w="3402" w:type="dxa"/>
            <w:tcBorders>
              <w:top w:val="single" w:sz="4" w:space="0" w:color="auto"/>
              <w:left w:val="single" w:sz="4" w:space="0" w:color="auto"/>
              <w:bottom w:val="nil"/>
            </w:tcBorders>
          </w:tcPr>
          <w:p w14:paraId="0EA7AFD0"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0,13</w:t>
            </w:r>
          </w:p>
        </w:tc>
      </w:tr>
      <w:tr w:rsidR="00F22EAB" w:rsidRPr="00DA595D" w14:paraId="79900C8B" w14:textId="77777777" w:rsidTr="002423DE">
        <w:tc>
          <w:tcPr>
            <w:tcW w:w="14601" w:type="dxa"/>
            <w:gridSpan w:val="4"/>
            <w:tcBorders>
              <w:top w:val="single" w:sz="4" w:space="0" w:color="auto"/>
              <w:bottom w:val="single" w:sz="4" w:space="0" w:color="auto"/>
            </w:tcBorders>
          </w:tcPr>
          <w:p w14:paraId="5A1F3062" w14:textId="77777777" w:rsidR="00F22EAB" w:rsidRPr="00DA595D" w:rsidRDefault="00F22EAB" w:rsidP="0020158A">
            <w:pPr>
              <w:widowControl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II Дополнительный перечень</w:t>
            </w:r>
          </w:p>
        </w:tc>
      </w:tr>
      <w:tr w:rsidR="00F22EAB" w:rsidRPr="00DA595D" w14:paraId="7FCBD3F6" w14:textId="77777777" w:rsidTr="002423DE">
        <w:tc>
          <w:tcPr>
            <w:tcW w:w="6379" w:type="dxa"/>
            <w:tcBorders>
              <w:top w:val="single" w:sz="4" w:space="0" w:color="auto"/>
              <w:bottom w:val="single" w:sz="4" w:space="0" w:color="auto"/>
              <w:right w:val="single" w:sz="4" w:space="0" w:color="auto"/>
            </w:tcBorders>
          </w:tcPr>
          <w:p w14:paraId="263E34BF" w14:textId="77777777" w:rsidR="00F22EAB" w:rsidRPr="00DA595D" w:rsidRDefault="00F22EAB" w:rsidP="0020158A">
            <w:pPr>
              <w:widowControl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Детская игровая площадка</w:t>
            </w:r>
          </w:p>
        </w:tc>
        <w:tc>
          <w:tcPr>
            <w:tcW w:w="1985" w:type="dxa"/>
            <w:tcBorders>
              <w:top w:val="single" w:sz="4" w:space="0" w:color="auto"/>
              <w:left w:val="single" w:sz="4" w:space="0" w:color="auto"/>
              <w:bottom w:val="nil"/>
              <w:right w:val="nil"/>
            </w:tcBorders>
          </w:tcPr>
          <w:p w14:paraId="3B7A4DCB"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2,0- 1,0</w:t>
            </w:r>
          </w:p>
        </w:tc>
        <w:tc>
          <w:tcPr>
            <w:tcW w:w="2835" w:type="dxa"/>
            <w:tcBorders>
              <w:top w:val="single" w:sz="4" w:space="0" w:color="auto"/>
              <w:left w:val="single" w:sz="4" w:space="0" w:color="auto"/>
              <w:bottom w:val="nil"/>
              <w:right w:val="nil"/>
            </w:tcBorders>
          </w:tcPr>
          <w:p w14:paraId="5E072662"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0,9 - 0,5</w:t>
            </w:r>
          </w:p>
        </w:tc>
        <w:tc>
          <w:tcPr>
            <w:tcW w:w="3402" w:type="dxa"/>
            <w:tcBorders>
              <w:top w:val="single" w:sz="4" w:space="0" w:color="auto"/>
              <w:left w:val="single" w:sz="4" w:space="0" w:color="auto"/>
              <w:bottom w:val="nil"/>
            </w:tcBorders>
          </w:tcPr>
          <w:p w14:paraId="53585BEF"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0,4 - 0,3</w:t>
            </w:r>
          </w:p>
        </w:tc>
      </w:tr>
      <w:tr w:rsidR="00F22EAB" w:rsidRPr="00DA595D" w14:paraId="6C5DBBC0" w14:textId="77777777" w:rsidTr="002423DE">
        <w:tc>
          <w:tcPr>
            <w:tcW w:w="6379" w:type="dxa"/>
            <w:tcBorders>
              <w:top w:val="single" w:sz="4" w:space="0" w:color="auto"/>
              <w:bottom w:val="single" w:sz="4" w:space="0" w:color="auto"/>
              <w:right w:val="single" w:sz="4" w:space="0" w:color="auto"/>
            </w:tcBorders>
          </w:tcPr>
          <w:p w14:paraId="498F7309" w14:textId="77777777" w:rsidR="00F22EAB" w:rsidRPr="00DA595D" w:rsidRDefault="00F22EAB" w:rsidP="0020158A">
            <w:pPr>
              <w:widowControl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Универсальная спортивная площадка</w:t>
            </w:r>
          </w:p>
        </w:tc>
        <w:tc>
          <w:tcPr>
            <w:tcW w:w="1985" w:type="dxa"/>
            <w:tcBorders>
              <w:top w:val="single" w:sz="4" w:space="0" w:color="auto"/>
              <w:left w:val="single" w:sz="4" w:space="0" w:color="auto"/>
              <w:bottom w:val="nil"/>
              <w:right w:val="nil"/>
            </w:tcBorders>
          </w:tcPr>
          <w:p w14:paraId="1F3D050D"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4,0 - 3,4</w:t>
            </w:r>
          </w:p>
        </w:tc>
        <w:tc>
          <w:tcPr>
            <w:tcW w:w="2835" w:type="dxa"/>
            <w:tcBorders>
              <w:top w:val="single" w:sz="4" w:space="0" w:color="auto"/>
              <w:left w:val="single" w:sz="4" w:space="0" w:color="auto"/>
              <w:bottom w:val="nil"/>
              <w:right w:val="nil"/>
            </w:tcBorders>
          </w:tcPr>
          <w:p w14:paraId="02F782F7"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3,2-2,8</w:t>
            </w:r>
          </w:p>
        </w:tc>
        <w:tc>
          <w:tcPr>
            <w:tcW w:w="3402" w:type="dxa"/>
            <w:tcBorders>
              <w:top w:val="single" w:sz="4" w:space="0" w:color="auto"/>
              <w:left w:val="single" w:sz="4" w:space="0" w:color="auto"/>
              <w:bottom w:val="nil"/>
            </w:tcBorders>
          </w:tcPr>
          <w:p w14:paraId="6C67FCE5"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2,7-2,5</w:t>
            </w:r>
          </w:p>
        </w:tc>
      </w:tr>
      <w:tr w:rsidR="00F22EAB" w:rsidRPr="00DA595D" w14:paraId="3FF22C5F" w14:textId="77777777" w:rsidTr="002423DE">
        <w:tc>
          <w:tcPr>
            <w:tcW w:w="6379" w:type="dxa"/>
            <w:tcBorders>
              <w:top w:val="single" w:sz="4" w:space="0" w:color="auto"/>
              <w:bottom w:val="single" w:sz="4" w:space="0" w:color="auto"/>
              <w:right w:val="single" w:sz="4" w:space="0" w:color="auto"/>
            </w:tcBorders>
          </w:tcPr>
          <w:p w14:paraId="62F8AE82" w14:textId="77777777" w:rsidR="00F22EAB" w:rsidRPr="00DA595D" w:rsidRDefault="00F22EAB" w:rsidP="0020158A">
            <w:pPr>
              <w:widowControl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Предприятие торговли</w:t>
            </w:r>
          </w:p>
        </w:tc>
        <w:tc>
          <w:tcPr>
            <w:tcW w:w="1985" w:type="dxa"/>
            <w:tcBorders>
              <w:top w:val="single" w:sz="4" w:space="0" w:color="auto"/>
              <w:left w:val="single" w:sz="4" w:space="0" w:color="auto"/>
              <w:bottom w:val="single" w:sz="4" w:space="0" w:color="auto"/>
              <w:right w:val="nil"/>
            </w:tcBorders>
          </w:tcPr>
          <w:p w14:paraId="794B9182"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2-0,5</w:t>
            </w:r>
          </w:p>
        </w:tc>
        <w:tc>
          <w:tcPr>
            <w:tcW w:w="2835" w:type="dxa"/>
            <w:tcBorders>
              <w:top w:val="single" w:sz="4" w:space="0" w:color="auto"/>
              <w:left w:val="single" w:sz="4" w:space="0" w:color="auto"/>
              <w:bottom w:val="single" w:sz="4" w:space="0" w:color="auto"/>
              <w:right w:val="nil"/>
            </w:tcBorders>
          </w:tcPr>
          <w:p w14:paraId="631A11B9"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0,45 - 0,25</w:t>
            </w:r>
          </w:p>
        </w:tc>
        <w:tc>
          <w:tcPr>
            <w:tcW w:w="3402" w:type="dxa"/>
            <w:tcBorders>
              <w:top w:val="single" w:sz="4" w:space="0" w:color="auto"/>
              <w:left w:val="single" w:sz="4" w:space="0" w:color="auto"/>
              <w:bottom w:val="single" w:sz="4" w:space="0" w:color="auto"/>
            </w:tcBorders>
          </w:tcPr>
          <w:p w14:paraId="7A26DCD1"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0,2 - 0,1</w:t>
            </w:r>
          </w:p>
        </w:tc>
      </w:tr>
      <w:tr w:rsidR="00F22EAB" w:rsidRPr="00DA595D" w14:paraId="18437378" w14:textId="77777777" w:rsidTr="002423DE">
        <w:tc>
          <w:tcPr>
            <w:tcW w:w="6379" w:type="dxa"/>
            <w:tcBorders>
              <w:top w:val="single" w:sz="4" w:space="0" w:color="auto"/>
              <w:bottom w:val="single" w:sz="4" w:space="0" w:color="auto"/>
              <w:right w:val="single" w:sz="4" w:space="0" w:color="auto"/>
            </w:tcBorders>
          </w:tcPr>
          <w:p w14:paraId="489D0876" w14:textId="77777777" w:rsidR="00F22EAB" w:rsidRPr="00DA595D" w:rsidRDefault="00F22EAB" w:rsidP="0020158A">
            <w:pPr>
              <w:widowControl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Площадка для стоянки автомобилей при въезде на территорию садоводства</w:t>
            </w:r>
          </w:p>
        </w:tc>
        <w:tc>
          <w:tcPr>
            <w:tcW w:w="1985" w:type="dxa"/>
            <w:tcBorders>
              <w:top w:val="single" w:sz="4" w:space="0" w:color="auto"/>
              <w:left w:val="single" w:sz="4" w:space="0" w:color="auto"/>
              <w:bottom w:val="nil"/>
              <w:right w:val="nil"/>
            </w:tcBorders>
          </w:tcPr>
          <w:p w14:paraId="4B5A6970"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0,9</w:t>
            </w:r>
          </w:p>
        </w:tc>
        <w:tc>
          <w:tcPr>
            <w:tcW w:w="2835" w:type="dxa"/>
            <w:tcBorders>
              <w:top w:val="single" w:sz="4" w:space="0" w:color="auto"/>
              <w:left w:val="single" w:sz="4" w:space="0" w:color="auto"/>
              <w:bottom w:val="nil"/>
              <w:right w:val="nil"/>
            </w:tcBorders>
          </w:tcPr>
          <w:p w14:paraId="668BCDF8"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0,8 - 0,45</w:t>
            </w:r>
          </w:p>
        </w:tc>
        <w:tc>
          <w:tcPr>
            <w:tcW w:w="3402" w:type="dxa"/>
            <w:tcBorders>
              <w:top w:val="single" w:sz="4" w:space="0" w:color="auto"/>
              <w:left w:val="single" w:sz="4" w:space="0" w:color="auto"/>
              <w:bottom w:val="nil"/>
            </w:tcBorders>
          </w:tcPr>
          <w:p w14:paraId="1C698C98"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0,4 - 0,3</w:t>
            </w:r>
          </w:p>
        </w:tc>
      </w:tr>
      <w:tr w:rsidR="00F22EAB" w:rsidRPr="00DA595D" w14:paraId="2A674B04" w14:textId="77777777" w:rsidTr="002423DE">
        <w:tc>
          <w:tcPr>
            <w:tcW w:w="6379" w:type="dxa"/>
            <w:tcBorders>
              <w:top w:val="single" w:sz="4" w:space="0" w:color="auto"/>
              <w:bottom w:val="single" w:sz="4" w:space="0" w:color="auto"/>
              <w:right w:val="single" w:sz="4" w:space="0" w:color="auto"/>
            </w:tcBorders>
          </w:tcPr>
          <w:p w14:paraId="6EB18AAC" w14:textId="77777777" w:rsidR="00F22EAB" w:rsidRPr="00DA595D" w:rsidRDefault="00F22EAB" w:rsidP="0020158A">
            <w:pPr>
              <w:widowControl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Медпункт</w:t>
            </w:r>
          </w:p>
        </w:tc>
        <w:tc>
          <w:tcPr>
            <w:tcW w:w="8222" w:type="dxa"/>
            <w:gridSpan w:val="3"/>
            <w:tcBorders>
              <w:top w:val="single" w:sz="4" w:space="0" w:color="auto"/>
              <w:left w:val="single" w:sz="4" w:space="0" w:color="auto"/>
              <w:bottom w:val="nil"/>
            </w:tcBorders>
          </w:tcPr>
          <w:p w14:paraId="2C21DEA6"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По заданию на проектирование</w:t>
            </w:r>
          </w:p>
        </w:tc>
      </w:tr>
      <w:tr w:rsidR="00F22EAB" w:rsidRPr="00DA595D" w14:paraId="45BDAB25" w14:textId="77777777" w:rsidTr="002423DE">
        <w:tc>
          <w:tcPr>
            <w:tcW w:w="6379" w:type="dxa"/>
            <w:tcBorders>
              <w:top w:val="single" w:sz="4" w:space="0" w:color="auto"/>
              <w:bottom w:val="single" w:sz="4" w:space="0" w:color="auto"/>
              <w:right w:val="single" w:sz="4" w:space="0" w:color="auto"/>
            </w:tcBorders>
          </w:tcPr>
          <w:p w14:paraId="57B5A195" w14:textId="77777777" w:rsidR="00F22EAB" w:rsidRPr="00DA595D" w:rsidRDefault="00F22EAB" w:rsidP="0020158A">
            <w:pPr>
              <w:widowControl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Объекты досугового назначения</w:t>
            </w:r>
          </w:p>
        </w:tc>
        <w:tc>
          <w:tcPr>
            <w:tcW w:w="8222" w:type="dxa"/>
            <w:gridSpan w:val="3"/>
            <w:tcBorders>
              <w:top w:val="single" w:sz="4" w:space="0" w:color="auto"/>
              <w:left w:val="single" w:sz="4" w:space="0" w:color="auto"/>
              <w:bottom w:val="single" w:sz="4" w:space="0" w:color="auto"/>
            </w:tcBorders>
          </w:tcPr>
          <w:p w14:paraId="6E04B5C1" w14:textId="77777777" w:rsidR="00F22EAB" w:rsidRPr="00DA595D" w:rsidRDefault="00F22EAB" w:rsidP="0020158A">
            <w:pPr>
              <w:widowControl w:val="0"/>
              <w:autoSpaceDE w:val="0"/>
              <w:autoSpaceDN w:val="0"/>
              <w:adjustRightInd w:val="0"/>
              <w:spacing w:after="0" w:line="240" w:lineRule="auto"/>
              <w:jc w:val="center"/>
              <w:rPr>
                <w:rFonts w:cs="Times New Roman"/>
                <w:color w:val="000000"/>
                <w:sz w:val="20"/>
                <w:szCs w:val="20"/>
              </w:rPr>
            </w:pPr>
            <w:r w:rsidRPr="00DA595D">
              <w:rPr>
                <w:rFonts w:cs="Times New Roman"/>
                <w:color w:val="000000"/>
                <w:sz w:val="20"/>
                <w:szCs w:val="20"/>
              </w:rPr>
              <w:t>По заданию на проектирование</w:t>
            </w:r>
          </w:p>
        </w:tc>
      </w:tr>
    </w:tbl>
    <w:p w14:paraId="185B7200"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14:paraId="07312F63"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На территории садоводческого (дачного) объединения ширина улиц и проездов в красных линиях должна быть:</w:t>
      </w:r>
    </w:p>
    <w:p w14:paraId="04F3A416"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для улиц - не менее 15 м;</w:t>
      </w:r>
    </w:p>
    <w:p w14:paraId="11EA9F89"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для проездов - не менее 9 м.</w:t>
      </w:r>
    </w:p>
    <w:p w14:paraId="70F6FF71"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Минимальный радиус закругления края проезжей части - 6 м.</w:t>
      </w:r>
    </w:p>
    <w:p w14:paraId="4EB2867D"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Ширина проезжей части улиц и проездов принимается:</w:t>
      </w:r>
    </w:p>
    <w:p w14:paraId="31DE4DBE"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для улиц - не менее 7 м;</w:t>
      </w:r>
    </w:p>
    <w:p w14:paraId="38592DD1"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для проездов - не менее 3,5 м.</w:t>
      </w:r>
    </w:p>
    <w:p w14:paraId="503F82D1" w14:textId="77777777" w:rsidR="00F22EAB" w:rsidRPr="00DA595D" w:rsidRDefault="00F22EAB" w:rsidP="0020158A">
      <w:pPr>
        <w:spacing w:after="0" w:line="240" w:lineRule="auto"/>
        <w:ind w:firstLine="426"/>
        <w:rPr>
          <w:rFonts w:eastAsia="SimSun" w:cs="Times New Roman"/>
          <w:color w:val="000000"/>
          <w:sz w:val="16"/>
          <w:szCs w:val="20"/>
          <w:lang w:eastAsia="zh-CN"/>
        </w:rPr>
      </w:pPr>
    </w:p>
    <w:p w14:paraId="2F8A683D"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6BCDBD9B"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4EEFCE28"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60C4AF45"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7484C2A1"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242B8F27"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а также улицы. Водоотоведение должно быть организовано на собственный земельный участок. </w:t>
      </w:r>
    </w:p>
    <w:p w14:paraId="361F9DF7" w14:textId="77777777" w:rsidR="00F22EAB" w:rsidRPr="00DA595D" w:rsidRDefault="00F22EAB" w:rsidP="0020158A">
      <w:pPr>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Изменение общего рельефа участка, осуществляемое путем выемки или насыпи, ведущее к изменению существующей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5FBDB8D"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 xml:space="preserve">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DA595D">
          <w:rPr>
            <w:rFonts w:eastAsia="SimSun" w:cs="Times New Roman"/>
            <w:color w:val="000000"/>
            <w:sz w:val="16"/>
            <w:szCs w:val="20"/>
            <w:lang w:eastAsia="zh-CN"/>
          </w:rPr>
          <w:t>1,5 м</w:t>
        </w:r>
      </w:smartTag>
      <w:r w:rsidRPr="00DA595D">
        <w:rPr>
          <w:rFonts w:eastAsia="SimSun" w:cs="Times New Roman"/>
          <w:color w:val="000000"/>
          <w:sz w:val="16"/>
          <w:szCs w:val="20"/>
          <w:lang w:eastAsia="zh-CN"/>
        </w:rPr>
        <w:t>. Высота ограждения смежных участков считается от уровня земельного участка имеющего наибольшую высотную отметку.</w:t>
      </w:r>
    </w:p>
    <w:p w14:paraId="5A22B3B8" w14:textId="77777777" w:rsidR="00F22EAB" w:rsidRPr="00DA595D" w:rsidRDefault="00F22EAB" w:rsidP="0020158A">
      <w:pPr>
        <w:spacing w:after="0" w:line="240" w:lineRule="auto"/>
        <w:ind w:firstLine="426"/>
        <w:rPr>
          <w:rFonts w:eastAsia="SimSun" w:cs="Times New Roman"/>
          <w:color w:val="000000"/>
          <w:sz w:val="16"/>
          <w:szCs w:val="20"/>
          <w:lang w:eastAsia="zh-CN"/>
        </w:rPr>
      </w:pPr>
      <w:r w:rsidRPr="00DA595D">
        <w:rPr>
          <w:rFonts w:eastAsia="SimSun" w:cs="Times New Roman"/>
          <w:color w:val="000000"/>
          <w:sz w:val="16"/>
          <w:szCs w:val="20"/>
          <w:lang w:eastAsia="zh-CN"/>
        </w:rPr>
        <w:t>Допускается устройство глухих ограждений со стороны улиц и проездов по решению общего собрания членов садоводческого объединения.</w:t>
      </w:r>
    </w:p>
    <w:p w14:paraId="1400BF32" w14:textId="77777777" w:rsidR="00910923" w:rsidRPr="00DA595D" w:rsidRDefault="00910923" w:rsidP="00910923">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Размещение зданий, строений и сооружений возможно при соблюдении требований при соблюдении требований статей 48 и 52 настоящих Правил.</w:t>
      </w:r>
    </w:p>
    <w:p w14:paraId="005591A9" w14:textId="77777777" w:rsidR="00F22EAB" w:rsidRPr="00DA595D" w:rsidRDefault="00F22EAB" w:rsidP="0020158A">
      <w:pPr>
        <w:keepLines/>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6DC19E83"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Примечание общее.</w:t>
      </w:r>
    </w:p>
    <w:p w14:paraId="37EB088B"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EB39596"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A7E7435"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403CF17E" w14:textId="77777777" w:rsidR="00F22EAB" w:rsidRPr="00DA595D" w:rsidRDefault="00F22EAB"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7D093940" w14:textId="77777777" w:rsidR="00F22EAB" w:rsidRPr="00DA595D" w:rsidRDefault="00F22EAB"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2) использование сточных вод в целях повышения почвенного плодородия;</w:t>
      </w:r>
    </w:p>
    <w:p w14:paraId="65E63B38" w14:textId="77777777" w:rsidR="00F22EAB" w:rsidRPr="00DA595D" w:rsidRDefault="00F22EAB" w:rsidP="0020158A">
      <w:pPr>
        <w:spacing w:after="0" w:line="240" w:lineRule="auto"/>
        <w:ind w:firstLine="540"/>
        <w:rPr>
          <w:rFonts w:cs="Times New Roman"/>
          <w:color w:val="000000"/>
          <w:sz w:val="16"/>
          <w:szCs w:val="20"/>
        </w:rPr>
      </w:pPr>
      <w:r w:rsidRPr="00DA595D">
        <w:rPr>
          <w:rFonts w:cs="Times New Roman"/>
          <w:color w:val="000000"/>
          <w:sz w:val="16"/>
          <w:szCs w:val="20"/>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4C7AADA2" w14:textId="77777777" w:rsidR="00F22EAB" w:rsidRPr="00DA595D" w:rsidRDefault="00F22EAB"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4) осуществление авиационных мер по борьбе с вредными организмами.</w:t>
      </w:r>
    </w:p>
    <w:p w14:paraId="1963F4F9"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AB9B51F"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в границах территорий общего пользования;</w:t>
      </w:r>
    </w:p>
    <w:p w14:paraId="316636BC"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предназначенные для размещения линейных объектов и (или) занятые линейными объектами.</w:t>
      </w:r>
    </w:p>
    <w:p w14:paraId="394EA749"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845B052" w14:textId="77777777" w:rsidR="00214D5E" w:rsidRPr="00DA595D" w:rsidRDefault="00214D5E" w:rsidP="0020158A">
      <w:pPr>
        <w:spacing w:after="0" w:line="240" w:lineRule="auto"/>
        <w:jc w:val="both"/>
        <w:rPr>
          <w:rFonts w:cs="Times New Roman"/>
          <w:sz w:val="16"/>
          <w:szCs w:val="20"/>
        </w:rPr>
      </w:pPr>
    </w:p>
    <w:p w14:paraId="648A1127" w14:textId="77777777" w:rsidR="00214D5E" w:rsidRPr="00DA595D" w:rsidRDefault="00214D5E" w:rsidP="0020158A">
      <w:pPr>
        <w:pStyle w:val="1ff4"/>
        <w:rPr>
          <w:sz w:val="20"/>
          <w:szCs w:val="20"/>
        </w:rPr>
      </w:pPr>
      <w:bookmarkStart w:id="9" w:name="_Toc159854137"/>
      <w:r w:rsidRPr="00DA595D">
        <w:rPr>
          <w:sz w:val="20"/>
          <w:szCs w:val="20"/>
        </w:rPr>
        <w:lastRenderedPageBreak/>
        <w:t>ОБЩЕСТВЕННО-ДЕЛОВЫЕ ЗОНЫ:</w:t>
      </w:r>
      <w:bookmarkEnd w:id="9"/>
    </w:p>
    <w:p w14:paraId="4502139F" w14:textId="77777777" w:rsidR="00DB048E" w:rsidRPr="00DA595D" w:rsidRDefault="00DB048E" w:rsidP="0020158A">
      <w:pPr>
        <w:spacing w:after="0" w:line="240" w:lineRule="auto"/>
        <w:jc w:val="both"/>
        <w:rPr>
          <w:rFonts w:cs="Times New Roman"/>
          <w:b/>
          <w:sz w:val="20"/>
          <w:szCs w:val="20"/>
        </w:rPr>
      </w:pPr>
    </w:p>
    <w:p w14:paraId="1FC0FD6E"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49C72CE4" w14:textId="77777777" w:rsidR="00214D5E" w:rsidRPr="00DA595D" w:rsidRDefault="00214D5E" w:rsidP="0020158A">
      <w:pPr>
        <w:spacing w:after="0" w:line="240" w:lineRule="auto"/>
        <w:jc w:val="both"/>
        <w:rPr>
          <w:rFonts w:cs="Times New Roman"/>
          <w:sz w:val="20"/>
          <w:szCs w:val="20"/>
        </w:rPr>
      </w:pPr>
    </w:p>
    <w:p w14:paraId="79120F0D" w14:textId="77777777" w:rsidR="00214D5E" w:rsidRPr="00DA595D" w:rsidRDefault="00214D5E" w:rsidP="0020158A">
      <w:pPr>
        <w:pStyle w:val="6"/>
        <w:rPr>
          <w:rFonts w:cs="Times New Roman"/>
          <w:sz w:val="20"/>
          <w:szCs w:val="20"/>
        </w:rPr>
      </w:pPr>
      <w:bookmarkStart w:id="10" w:name="_Toc159854138"/>
      <w:r w:rsidRPr="00DA595D">
        <w:rPr>
          <w:rFonts w:cs="Times New Roman"/>
          <w:sz w:val="20"/>
          <w:szCs w:val="20"/>
        </w:rPr>
        <w:t>ОД-1. Центральная зона делового, общественного и коммерческого назначения.</w:t>
      </w:r>
      <w:bookmarkEnd w:id="10"/>
    </w:p>
    <w:p w14:paraId="44D858F6" w14:textId="77777777"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14:paraId="3AD9BD4B" w14:textId="77777777" w:rsidR="00214D5E" w:rsidRPr="00DA595D" w:rsidRDefault="00214D5E" w:rsidP="0020158A">
      <w:pPr>
        <w:spacing w:after="0" w:line="240" w:lineRule="auto"/>
        <w:jc w:val="both"/>
        <w:rPr>
          <w:rFonts w:cs="Times New Roman"/>
          <w:i/>
          <w:sz w:val="20"/>
          <w:szCs w:val="20"/>
        </w:rPr>
      </w:pPr>
    </w:p>
    <w:p w14:paraId="4E3FBD9D"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F22EAB" w:rsidRPr="00DA595D" w14:paraId="71C4A499" w14:textId="77777777" w:rsidTr="002423DE">
        <w:trPr>
          <w:trHeight w:val="20"/>
        </w:trPr>
        <w:tc>
          <w:tcPr>
            <w:tcW w:w="3545" w:type="dxa"/>
            <w:vAlign w:val="center"/>
          </w:tcPr>
          <w:p w14:paraId="59C274C3"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140652B4"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519F9284"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2EAB" w:rsidRPr="00DA595D" w14:paraId="2CECB0E3" w14:textId="77777777" w:rsidTr="002423DE">
        <w:trPr>
          <w:trHeight w:val="20"/>
        </w:trPr>
        <w:tc>
          <w:tcPr>
            <w:tcW w:w="3545" w:type="dxa"/>
            <w:vAlign w:val="center"/>
          </w:tcPr>
          <w:p w14:paraId="1FEB68D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3.8.1</w:t>
            </w:r>
            <w:r w:rsidRPr="00DA595D">
              <w:rPr>
                <w:rFonts w:eastAsia="SimSun" w:cs="Times New Roman"/>
                <w:color w:val="000000"/>
                <w:sz w:val="20"/>
                <w:szCs w:val="20"/>
                <w:lang w:eastAsia="zh-CN"/>
              </w:rPr>
              <w:t>] - Государственное управление</w:t>
            </w:r>
          </w:p>
        </w:tc>
        <w:tc>
          <w:tcPr>
            <w:tcW w:w="5670" w:type="dxa"/>
            <w:shd w:val="clear" w:color="auto" w:fill="auto"/>
            <w:vAlign w:val="center"/>
          </w:tcPr>
          <w:p w14:paraId="252198E9"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w:t>
            </w:r>
          </w:p>
          <w:p w14:paraId="14F3DAD8"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378" w:type="dxa"/>
            <w:vAlign w:val="center"/>
          </w:tcPr>
          <w:p w14:paraId="6A1F4CC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4DD19D5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7D8D5EF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3381974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0D946AF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11D82AC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3961F664" w14:textId="77777777" w:rsidTr="002423DE">
        <w:trPr>
          <w:trHeight w:val="20"/>
        </w:trPr>
        <w:tc>
          <w:tcPr>
            <w:tcW w:w="3545" w:type="dxa"/>
            <w:vAlign w:val="center"/>
          </w:tcPr>
          <w:p w14:paraId="0F4AC39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w:t>
            </w:r>
            <w:r w:rsidRPr="00DA595D">
              <w:rPr>
                <w:rFonts w:cs="Times New Roman"/>
                <w:color w:val="000000"/>
                <w:sz w:val="20"/>
                <w:szCs w:val="20"/>
                <w:lang w:eastAsia="zh-CN"/>
              </w:rPr>
              <w:t>.1</w:t>
            </w:r>
            <w:r w:rsidRPr="00DA595D">
              <w:rPr>
                <w:rFonts w:eastAsia="SimSun" w:cs="Times New Roman"/>
                <w:color w:val="000000"/>
                <w:sz w:val="20"/>
                <w:szCs w:val="20"/>
                <w:lang w:eastAsia="zh-CN"/>
              </w:rPr>
              <w:t>] - Деловое управление</w:t>
            </w:r>
          </w:p>
        </w:tc>
        <w:tc>
          <w:tcPr>
            <w:tcW w:w="5670" w:type="dxa"/>
            <w:vAlign w:val="center"/>
          </w:tcPr>
          <w:p w14:paraId="423E4A80"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14:paraId="6ABCF7C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6E79662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424FD09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0B02DB9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07AF37C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67FB93C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F22EAB" w:rsidRPr="00DA595D" w14:paraId="29802D6A" w14:textId="77777777" w:rsidTr="002423DE">
        <w:trPr>
          <w:trHeight w:val="838"/>
        </w:trPr>
        <w:tc>
          <w:tcPr>
            <w:tcW w:w="3545" w:type="dxa"/>
            <w:vAlign w:val="center"/>
          </w:tcPr>
          <w:p w14:paraId="7E3628C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4.5</w:t>
            </w:r>
            <w:r w:rsidRPr="00DA595D">
              <w:rPr>
                <w:rFonts w:eastAsia="SimSun" w:cs="Times New Roman"/>
                <w:color w:val="000000"/>
                <w:sz w:val="20"/>
                <w:szCs w:val="20"/>
                <w:lang w:eastAsia="zh-CN"/>
              </w:rPr>
              <w:t>] - Банковская и страховая деятельность</w:t>
            </w:r>
          </w:p>
        </w:tc>
        <w:tc>
          <w:tcPr>
            <w:tcW w:w="5670" w:type="dxa"/>
            <w:shd w:val="clear" w:color="auto" w:fill="auto"/>
            <w:vAlign w:val="center"/>
          </w:tcPr>
          <w:p w14:paraId="7EC73AF2"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14:paraId="3C2D626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3424F97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0982065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lastRenderedPageBreak/>
              <w:t>минимальные отступы от границ земельных участков - 3 м;</w:t>
            </w:r>
          </w:p>
          <w:p w14:paraId="5C3B255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6413F7E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6D1A6AC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414CCDD9" w14:textId="77777777" w:rsidTr="002423DE">
        <w:trPr>
          <w:trHeight w:val="20"/>
        </w:trPr>
        <w:tc>
          <w:tcPr>
            <w:tcW w:w="3545" w:type="dxa"/>
            <w:vAlign w:val="center"/>
          </w:tcPr>
          <w:p w14:paraId="355B079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3.2.2</w:t>
            </w:r>
            <w:r w:rsidRPr="00DA595D">
              <w:rPr>
                <w:rFonts w:eastAsia="SimSun" w:cs="Times New Roman"/>
                <w:color w:val="000000"/>
                <w:sz w:val="20"/>
                <w:szCs w:val="20"/>
                <w:lang w:eastAsia="zh-CN"/>
              </w:rPr>
              <w:t xml:space="preserve">] - Оказание социальной </w:t>
            </w:r>
            <w:r w:rsidRPr="00DA595D">
              <w:rPr>
                <w:rFonts w:eastAsia="SimSun" w:cs="Times New Roman"/>
                <w:color w:val="000000"/>
                <w:sz w:val="20"/>
                <w:szCs w:val="20"/>
                <w:lang w:eastAsia="zh-CN"/>
              </w:rPr>
              <w:lastRenderedPageBreak/>
              <w:t>помощи населению</w:t>
            </w:r>
          </w:p>
        </w:tc>
        <w:tc>
          <w:tcPr>
            <w:tcW w:w="5670" w:type="dxa"/>
            <w:shd w:val="clear" w:color="auto" w:fill="auto"/>
            <w:vAlign w:val="center"/>
          </w:tcPr>
          <w:p w14:paraId="003DE0CE"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Размещение зданий, предназначенных для служб </w:t>
            </w:r>
            <w:r w:rsidRPr="00DA595D">
              <w:rPr>
                <w:rFonts w:eastAsia="SimSun" w:cs="Times New Roman"/>
                <w:color w:val="000000"/>
                <w:sz w:val="20"/>
                <w:szCs w:val="20"/>
                <w:lang w:eastAsia="zh-CN"/>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0E5E8DE"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некоммерческих фондов, благотворительных организаций, клубов по интересам</w:t>
            </w:r>
          </w:p>
        </w:tc>
        <w:tc>
          <w:tcPr>
            <w:tcW w:w="6378" w:type="dxa"/>
            <w:vMerge/>
          </w:tcPr>
          <w:p w14:paraId="6F23890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026FF5A7" w14:textId="77777777" w:rsidTr="002423DE">
        <w:trPr>
          <w:trHeight w:val="20"/>
        </w:trPr>
        <w:tc>
          <w:tcPr>
            <w:tcW w:w="3545" w:type="dxa"/>
            <w:vAlign w:val="center"/>
          </w:tcPr>
          <w:p w14:paraId="3A81E4D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w:t>
            </w:r>
            <w:r w:rsidRPr="00DA595D">
              <w:rPr>
                <w:rFonts w:cs="Times New Roman"/>
                <w:color w:val="000000"/>
                <w:sz w:val="20"/>
                <w:szCs w:val="20"/>
                <w:lang w:eastAsia="zh-CN"/>
              </w:rPr>
              <w:t>3.2.3</w:t>
            </w:r>
            <w:r w:rsidRPr="00DA595D">
              <w:rPr>
                <w:rFonts w:eastAsia="SimSun" w:cs="Times New Roman"/>
                <w:color w:val="000000"/>
                <w:sz w:val="20"/>
                <w:szCs w:val="20"/>
                <w:lang w:eastAsia="zh-CN"/>
              </w:rPr>
              <w:t xml:space="preserve">] - </w:t>
            </w:r>
            <w:r w:rsidRPr="00DA595D">
              <w:rPr>
                <w:rFonts w:cs="Times New Roman"/>
                <w:color w:val="000000"/>
                <w:sz w:val="20"/>
                <w:szCs w:val="20"/>
              </w:rPr>
              <w:t>Оказание услуг связи</w:t>
            </w:r>
          </w:p>
        </w:tc>
        <w:tc>
          <w:tcPr>
            <w:tcW w:w="5670" w:type="dxa"/>
            <w:shd w:val="clear" w:color="auto" w:fill="auto"/>
            <w:vAlign w:val="center"/>
          </w:tcPr>
          <w:p w14:paraId="24359C66"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tcPr>
          <w:p w14:paraId="37BDABA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11758C4C" w14:textId="77777777" w:rsidTr="002423DE">
        <w:trPr>
          <w:trHeight w:val="20"/>
        </w:trPr>
        <w:tc>
          <w:tcPr>
            <w:tcW w:w="3545" w:type="dxa"/>
            <w:vAlign w:val="center"/>
          </w:tcPr>
          <w:p w14:paraId="1C2FA71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[3.6.1] – Объекты культурно-досуговой деятельности</w:t>
            </w:r>
          </w:p>
        </w:tc>
        <w:tc>
          <w:tcPr>
            <w:tcW w:w="5670" w:type="dxa"/>
            <w:vAlign w:val="center"/>
          </w:tcPr>
          <w:p w14:paraId="6B28EEC6"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378" w:type="dxa"/>
            <w:vAlign w:val="center"/>
          </w:tcPr>
          <w:p w14:paraId="1C5D0A3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 xml:space="preserve">; </w:t>
            </w:r>
          </w:p>
          <w:p w14:paraId="385E4D4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14C7807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497859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03EC7BC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2254275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1DC4EF76" w14:textId="77777777" w:rsidTr="002423DE">
        <w:trPr>
          <w:trHeight w:val="20"/>
        </w:trPr>
        <w:tc>
          <w:tcPr>
            <w:tcW w:w="3545" w:type="dxa"/>
            <w:vAlign w:val="center"/>
          </w:tcPr>
          <w:p w14:paraId="6593FDB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4.4</w:t>
            </w:r>
            <w:r w:rsidRPr="00DA595D">
              <w:rPr>
                <w:rFonts w:eastAsia="SimSun" w:cs="Times New Roman"/>
                <w:color w:val="000000"/>
                <w:sz w:val="20"/>
                <w:szCs w:val="20"/>
                <w:lang w:eastAsia="zh-CN"/>
              </w:rPr>
              <w:t>] - Магазины</w:t>
            </w:r>
          </w:p>
        </w:tc>
        <w:tc>
          <w:tcPr>
            <w:tcW w:w="5670" w:type="dxa"/>
            <w:vAlign w:val="center"/>
          </w:tcPr>
          <w:p w14:paraId="7979924C"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14:paraId="47EE639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1F70A7E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3FE5F3E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3CBAEF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68048B8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1169AAA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217A2A67" w14:textId="77777777" w:rsidTr="002423DE">
        <w:trPr>
          <w:trHeight w:val="20"/>
        </w:trPr>
        <w:tc>
          <w:tcPr>
            <w:tcW w:w="3545" w:type="dxa"/>
            <w:vAlign w:val="center"/>
          </w:tcPr>
          <w:p w14:paraId="2723421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[4.6] – </w:t>
            </w:r>
            <w:r w:rsidRPr="00DA595D">
              <w:rPr>
                <w:rFonts w:cs="Times New Roman"/>
                <w:color w:val="000000"/>
                <w:sz w:val="20"/>
                <w:szCs w:val="20"/>
              </w:rPr>
              <w:t>Общественное питание</w:t>
            </w:r>
          </w:p>
        </w:tc>
        <w:tc>
          <w:tcPr>
            <w:tcW w:w="5670" w:type="dxa"/>
            <w:vAlign w:val="center"/>
          </w:tcPr>
          <w:p w14:paraId="0EAAECA9"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vAlign w:val="center"/>
          </w:tcPr>
          <w:p w14:paraId="4E45B86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300 кв. м/5000 кв. м;</w:t>
            </w:r>
          </w:p>
          <w:p w14:paraId="63BF48C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3C58484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21D9659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2 этажа (включая мансардный этаж);</w:t>
            </w:r>
          </w:p>
          <w:p w14:paraId="2C1A581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09B28A8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lastRenderedPageBreak/>
              <w:t>Процент застройки подземной части не регламентируется.</w:t>
            </w:r>
          </w:p>
        </w:tc>
      </w:tr>
      <w:tr w:rsidR="00F22EAB" w:rsidRPr="00DA595D" w14:paraId="2350B7ED" w14:textId="77777777" w:rsidTr="002423DE">
        <w:trPr>
          <w:trHeight w:val="20"/>
        </w:trPr>
        <w:tc>
          <w:tcPr>
            <w:tcW w:w="3545" w:type="dxa"/>
            <w:vAlign w:val="center"/>
          </w:tcPr>
          <w:p w14:paraId="66B9697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w:t>
            </w:r>
            <w:r w:rsidRPr="00DA595D">
              <w:rPr>
                <w:rFonts w:cs="Times New Roman"/>
                <w:color w:val="000000"/>
                <w:sz w:val="20"/>
                <w:szCs w:val="20"/>
                <w:lang w:eastAsia="zh-CN"/>
              </w:rPr>
              <w:t>4.7</w:t>
            </w:r>
            <w:r w:rsidRPr="00DA595D">
              <w:rPr>
                <w:rFonts w:eastAsia="SimSun" w:cs="Times New Roman"/>
                <w:color w:val="000000"/>
                <w:sz w:val="20"/>
                <w:szCs w:val="20"/>
                <w:lang w:eastAsia="zh-CN"/>
              </w:rPr>
              <w:t>] - Гостиничное обслуживание</w:t>
            </w:r>
          </w:p>
        </w:tc>
        <w:tc>
          <w:tcPr>
            <w:tcW w:w="5670" w:type="dxa"/>
            <w:vAlign w:val="center"/>
          </w:tcPr>
          <w:p w14:paraId="720FCEF9"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14:paraId="6384110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м/5000 кв. м;</w:t>
            </w:r>
          </w:p>
          <w:p w14:paraId="5C8D389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30C0E1E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2A74E1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176B5C7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0CC6023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39524974" w14:textId="77777777" w:rsidTr="002423DE">
        <w:trPr>
          <w:trHeight w:val="20"/>
        </w:trPr>
        <w:tc>
          <w:tcPr>
            <w:tcW w:w="3545" w:type="dxa"/>
            <w:vAlign w:val="center"/>
          </w:tcPr>
          <w:p w14:paraId="6AACC9C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 xml:space="preserve">[3.1.2] - </w:t>
            </w:r>
            <w:r w:rsidRPr="00DA595D">
              <w:rPr>
                <w:rFonts w:cs="Times New Roman"/>
                <w:color w:val="000000"/>
                <w:sz w:val="20"/>
                <w:szCs w:val="20"/>
              </w:rPr>
              <w:t>Административные здания организаций, обеспечивающих предоставление коммунальных услуг</w:t>
            </w:r>
          </w:p>
          <w:p w14:paraId="01C69AF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5670" w:type="dxa"/>
            <w:vAlign w:val="center"/>
          </w:tcPr>
          <w:p w14:paraId="3B348366"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Align w:val="center"/>
          </w:tcPr>
          <w:p w14:paraId="68A1AF5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1DD0211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5492B86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1BB894E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1335C4E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10CEA67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62D5A61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5975BB75" w14:textId="77777777" w:rsidTr="002423DE">
        <w:trPr>
          <w:trHeight w:val="20"/>
        </w:trPr>
        <w:tc>
          <w:tcPr>
            <w:tcW w:w="3545" w:type="dxa"/>
            <w:shd w:val="clear" w:color="auto" w:fill="auto"/>
            <w:vAlign w:val="center"/>
          </w:tcPr>
          <w:p w14:paraId="24D8B35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5670" w:type="dxa"/>
            <w:shd w:val="clear" w:color="auto" w:fill="auto"/>
            <w:vAlign w:val="center"/>
          </w:tcPr>
          <w:p w14:paraId="28650665"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46B318D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5FCD139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22EAB" w:rsidRPr="00DA595D" w14:paraId="27678B14" w14:textId="77777777" w:rsidTr="00D64CD9">
        <w:trPr>
          <w:trHeight w:val="845"/>
        </w:trPr>
        <w:tc>
          <w:tcPr>
            <w:tcW w:w="3545" w:type="dxa"/>
            <w:shd w:val="clear" w:color="auto" w:fill="auto"/>
            <w:vAlign w:val="center"/>
          </w:tcPr>
          <w:p w14:paraId="14A5606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[12.0.2] - Благоустройство территории</w:t>
            </w:r>
          </w:p>
        </w:tc>
        <w:tc>
          <w:tcPr>
            <w:tcW w:w="5670" w:type="dxa"/>
            <w:shd w:val="clear" w:color="auto" w:fill="auto"/>
            <w:vAlign w:val="center"/>
          </w:tcPr>
          <w:p w14:paraId="277034A6"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16A086F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r w:rsidR="00F22EAB" w:rsidRPr="00DA595D" w14:paraId="2B7ED834" w14:textId="77777777" w:rsidTr="002423DE">
        <w:trPr>
          <w:trHeight w:val="770"/>
        </w:trPr>
        <w:tc>
          <w:tcPr>
            <w:tcW w:w="3545" w:type="dxa"/>
            <w:tcBorders>
              <w:bottom w:val="single" w:sz="4" w:space="0" w:color="auto"/>
            </w:tcBorders>
            <w:shd w:val="clear" w:color="auto" w:fill="auto"/>
            <w:vAlign w:val="center"/>
          </w:tcPr>
          <w:p w14:paraId="4A4F38B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[3.6.2] – Парки культуры и отдыха</w:t>
            </w:r>
          </w:p>
        </w:tc>
        <w:tc>
          <w:tcPr>
            <w:tcW w:w="5670" w:type="dxa"/>
            <w:tcBorders>
              <w:bottom w:val="single" w:sz="4" w:space="0" w:color="auto"/>
            </w:tcBorders>
            <w:shd w:val="clear" w:color="auto" w:fill="auto"/>
            <w:vAlign w:val="center"/>
          </w:tcPr>
          <w:p w14:paraId="5C3F6BAB"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парков культуры и отдыха</w:t>
            </w:r>
          </w:p>
        </w:tc>
        <w:tc>
          <w:tcPr>
            <w:tcW w:w="6378" w:type="dxa"/>
            <w:tcBorders>
              <w:bottom w:val="single" w:sz="4" w:space="0" w:color="auto"/>
            </w:tcBorders>
            <w:vAlign w:val="center"/>
          </w:tcPr>
          <w:p w14:paraId="081258E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cs="Times New Roman"/>
                <w:color w:val="000000"/>
                <w:sz w:val="20"/>
                <w:szCs w:val="20"/>
                <w:lang w:eastAsia="ar-SA"/>
              </w:rPr>
              <w:t>Минимальная/максимальная площадь земельных участков 400 кв. м. /</w:t>
            </w:r>
            <w:r w:rsidRPr="00DA595D">
              <w:rPr>
                <w:rFonts w:cs="Times New Roman"/>
                <w:b/>
                <w:bCs/>
                <w:color w:val="000000"/>
                <w:sz w:val="20"/>
                <w:szCs w:val="20"/>
              </w:rPr>
              <w:t>не подлежит установлению</w:t>
            </w:r>
            <w:r w:rsidRPr="00DA595D">
              <w:rPr>
                <w:rFonts w:cs="Times New Roman"/>
                <w:color w:val="000000"/>
                <w:sz w:val="20"/>
                <w:szCs w:val="20"/>
                <w:lang w:eastAsia="ar-SA"/>
              </w:rPr>
              <w:t>;</w:t>
            </w:r>
          </w:p>
          <w:p w14:paraId="772D9A21" w14:textId="7BC0D09F" w:rsidR="00F22EAB" w:rsidRPr="00DA595D" w:rsidRDefault="00F22EAB" w:rsidP="00D64CD9">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Предельные параметры разрешенного строительства, реконструкции объектов капитального строительства</w:t>
            </w:r>
            <w:r w:rsidRPr="00DA595D">
              <w:rPr>
                <w:rFonts w:eastAsia="SimSun" w:cs="Times New Roman"/>
                <w:color w:val="000000"/>
                <w:sz w:val="20"/>
                <w:szCs w:val="20"/>
                <w:lang w:eastAsia="zh-CN"/>
              </w:rPr>
              <w:t xml:space="preserve"> не устанавливаются в связи с запретом строительства объектов капитального строительства </w:t>
            </w:r>
          </w:p>
        </w:tc>
      </w:tr>
    </w:tbl>
    <w:p w14:paraId="69070B76" w14:textId="44F55512" w:rsidR="00F22EAB"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w:t>
      </w:r>
      <w:r w:rsidR="002423DE" w:rsidRPr="00DA595D">
        <w:rPr>
          <w:rFonts w:cs="Times New Roman"/>
          <w:b/>
          <w:sz w:val="20"/>
          <w:szCs w:val="20"/>
        </w:rPr>
        <w:t>ктов капитального строительства</w:t>
      </w:r>
    </w:p>
    <w:tbl>
      <w:tblPr>
        <w:tblW w:w="15607"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8"/>
        <w:gridCol w:w="5675"/>
        <w:gridCol w:w="6384"/>
      </w:tblGrid>
      <w:tr w:rsidR="00F22EAB" w:rsidRPr="00DA595D" w14:paraId="48CE2EC2" w14:textId="77777777" w:rsidTr="002423DE">
        <w:trPr>
          <w:trHeight w:val="20"/>
        </w:trPr>
        <w:tc>
          <w:tcPr>
            <w:tcW w:w="3548" w:type="dxa"/>
            <w:tcBorders>
              <w:bottom w:val="single" w:sz="4" w:space="0" w:color="auto"/>
            </w:tcBorders>
            <w:vAlign w:val="center"/>
          </w:tcPr>
          <w:p w14:paraId="5FBF1244"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5" w:type="dxa"/>
            <w:tcBorders>
              <w:bottom w:val="single" w:sz="4" w:space="0" w:color="auto"/>
            </w:tcBorders>
            <w:vAlign w:val="center"/>
          </w:tcPr>
          <w:p w14:paraId="402C9358"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84" w:type="dxa"/>
            <w:tcBorders>
              <w:bottom w:val="single" w:sz="4" w:space="0" w:color="auto"/>
            </w:tcBorders>
            <w:vAlign w:val="center"/>
          </w:tcPr>
          <w:p w14:paraId="091D6C3E"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2EAB" w:rsidRPr="00DA595D" w14:paraId="2876D771" w14:textId="77777777" w:rsidTr="00242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8"/>
        </w:trPr>
        <w:tc>
          <w:tcPr>
            <w:tcW w:w="3548" w:type="dxa"/>
            <w:vAlign w:val="center"/>
          </w:tcPr>
          <w:p w14:paraId="28E4B713"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4.9</w:t>
            </w:r>
            <w:r w:rsidRPr="00DA595D">
              <w:rPr>
                <w:rFonts w:eastAsia="SimSun" w:cs="Times New Roman"/>
                <w:color w:val="000000"/>
                <w:sz w:val="20"/>
                <w:szCs w:val="20"/>
                <w:lang w:eastAsia="zh-CN"/>
              </w:rPr>
              <w:t xml:space="preserve">] - </w:t>
            </w:r>
            <w:r w:rsidRPr="00DA595D">
              <w:rPr>
                <w:rFonts w:cs="Times New Roman"/>
                <w:color w:val="000000"/>
                <w:sz w:val="20"/>
                <w:szCs w:val="20"/>
              </w:rPr>
              <w:t>Служебные гаражи</w:t>
            </w:r>
          </w:p>
        </w:tc>
        <w:tc>
          <w:tcPr>
            <w:tcW w:w="5675" w:type="dxa"/>
            <w:vAlign w:val="center"/>
          </w:tcPr>
          <w:p w14:paraId="69500B46"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384" w:type="dxa"/>
            <w:vAlign w:val="center"/>
          </w:tcPr>
          <w:p w14:paraId="3ECD5F30"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20/5000 кв. м;</w:t>
            </w:r>
          </w:p>
          <w:p w14:paraId="67C9775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5 м;</w:t>
            </w:r>
          </w:p>
          <w:p w14:paraId="36F4730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5AEE1B1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7B919CF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1C3E98C1"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2CD16436" w14:textId="77777777" w:rsidTr="00242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8"/>
        </w:trPr>
        <w:tc>
          <w:tcPr>
            <w:tcW w:w="3548" w:type="dxa"/>
          </w:tcPr>
          <w:p w14:paraId="7233CDC9" w14:textId="77777777" w:rsidR="00F22EAB" w:rsidRPr="00DA595D" w:rsidRDefault="00F22EAB" w:rsidP="0020158A">
            <w:pPr>
              <w:spacing w:after="0" w:line="240" w:lineRule="auto"/>
              <w:rPr>
                <w:rFonts w:cs="Times New Roman"/>
                <w:color w:val="000000"/>
                <w:sz w:val="20"/>
                <w:szCs w:val="20"/>
              </w:rPr>
            </w:pPr>
            <w:r w:rsidRPr="00DA595D">
              <w:rPr>
                <w:rFonts w:cs="Times New Roman"/>
                <w:color w:val="000000"/>
                <w:sz w:val="20"/>
                <w:szCs w:val="20"/>
              </w:rPr>
              <w:t xml:space="preserve">         [8.3] - Обеспечение внутреннего правопорядка</w:t>
            </w:r>
          </w:p>
        </w:tc>
        <w:tc>
          <w:tcPr>
            <w:tcW w:w="5675" w:type="dxa"/>
          </w:tcPr>
          <w:p w14:paraId="486A79A7"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A595D">
              <w:rPr>
                <w:rFonts w:eastAsia="SimSun" w:cs="Times New Roman"/>
                <w:color w:val="000000"/>
                <w:sz w:val="20"/>
                <w:szCs w:val="20"/>
                <w:lang w:eastAsia="zh-CN"/>
              </w:rPr>
              <w:t>Росгвардии</w:t>
            </w:r>
            <w:proofErr w:type="spellEnd"/>
            <w:r w:rsidRPr="00DA595D">
              <w:rPr>
                <w:rFonts w:eastAsia="SimSun" w:cs="Times New Roman"/>
                <w:color w:val="000000"/>
                <w:sz w:val="20"/>
                <w:szCs w:val="20"/>
                <w:lang w:eastAsia="zh-CN"/>
              </w:rPr>
              <w:t xml:space="preserve"> и спасательных служб, в которых существует военизированная служба;</w:t>
            </w:r>
          </w:p>
          <w:p w14:paraId="37C9C938" w14:textId="77777777" w:rsidR="00F22EAB" w:rsidRPr="00DA595D" w:rsidRDefault="00F22EAB" w:rsidP="0020158A">
            <w:pPr>
              <w:spacing w:after="0" w:line="240" w:lineRule="auto"/>
              <w:jc w:val="both"/>
              <w:rPr>
                <w:rFonts w:cs="Times New Roman"/>
                <w:color w:val="000000"/>
                <w:sz w:val="20"/>
                <w:szCs w:val="20"/>
              </w:rPr>
            </w:pPr>
            <w:r w:rsidRPr="00DA595D">
              <w:rPr>
                <w:rFonts w:eastAsia="SimSun" w:cs="Times New Roman"/>
                <w:color w:val="000000"/>
                <w:sz w:val="20"/>
                <w:szCs w:val="20"/>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384" w:type="dxa"/>
          </w:tcPr>
          <w:p w14:paraId="5339431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56D053E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112E95E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4338F35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7ADB39B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4741689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335707C2" w14:textId="77777777" w:rsidR="00F22EAB" w:rsidRPr="00DA595D" w:rsidRDefault="00F22EAB" w:rsidP="0020158A">
            <w:pPr>
              <w:spacing w:after="0" w:line="240" w:lineRule="auto"/>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F22EAB" w:rsidRPr="00DA595D" w14:paraId="56F58FA4" w14:textId="77777777" w:rsidTr="00242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8"/>
        </w:trPr>
        <w:tc>
          <w:tcPr>
            <w:tcW w:w="3548" w:type="dxa"/>
            <w:vAlign w:val="center"/>
          </w:tcPr>
          <w:p w14:paraId="77FE311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[9.3] – Историко-культурная деятельность</w:t>
            </w:r>
          </w:p>
        </w:tc>
        <w:tc>
          <w:tcPr>
            <w:tcW w:w="5675" w:type="dxa"/>
            <w:vAlign w:val="center"/>
          </w:tcPr>
          <w:p w14:paraId="6DAD8E5A"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384" w:type="dxa"/>
            <w:vAlign w:val="center"/>
          </w:tcPr>
          <w:p w14:paraId="363AF4A1" w14:textId="77777777" w:rsidR="00F22EAB" w:rsidRPr="00DA595D" w:rsidRDefault="00F22EAB"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0EC7878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30 м;</w:t>
            </w:r>
          </w:p>
          <w:p w14:paraId="17A7F58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2182221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1861B59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77809D1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cs="Times New Roman"/>
                <w:color w:val="000000"/>
                <w:sz w:val="20"/>
                <w:szCs w:val="20"/>
                <w:lang w:eastAsia="ar-SA"/>
              </w:rPr>
              <w:t>максимальный процент застройки в границах земельного участка – 80%;</w:t>
            </w:r>
          </w:p>
          <w:p w14:paraId="1C17C53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F22EAB" w:rsidRPr="00DA595D" w14:paraId="16F0B3E3" w14:textId="77777777" w:rsidTr="00242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3548" w:type="dxa"/>
          </w:tcPr>
          <w:p w14:paraId="25947D6B" w14:textId="77777777" w:rsidR="00F22EAB" w:rsidRPr="00DA595D" w:rsidRDefault="00F22EAB"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 xml:space="preserve">          [3.7.1] - Осуществление религиозных обрядов</w:t>
            </w:r>
          </w:p>
        </w:tc>
        <w:tc>
          <w:tcPr>
            <w:tcW w:w="5675" w:type="dxa"/>
          </w:tcPr>
          <w:p w14:paraId="4C9C287E" w14:textId="77777777" w:rsidR="00F22EAB" w:rsidRPr="00DA595D" w:rsidRDefault="00F22EAB" w:rsidP="0020158A">
            <w:pPr>
              <w:widowControl w:val="0"/>
              <w:suppressAutoHyphens/>
              <w:autoSpaceDE w:val="0"/>
              <w:spacing w:after="0" w:line="240" w:lineRule="auto"/>
              <w:jc w:val="both"/>
              <w:rPr>
                <w:rFonts w:cs="Times New Roman"/>
                <w:color w:val="000000"/>
                <w:sz w:val="20"/>
                <w:szCs w:val="20"/>
                <w:lang w:eastAsia="ar-SA"/>
              </w:rPr>
            </w:pPr>
            <w:r w:rsidRPr="00DA595D">
              <w:rPr>
                <w:rFonts w:cs="Times New Roman"/>
                <w:color w:val="000000"/>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84" w:type="dxa"/>
          </w:tcPr>
          <w:p w14:paraId="1DCA5393" w14:textId="77777777" w:rsidR="00F22EAB" w:rsidRPr="00DA595D" w:rsidRDefault="00F22EAB" w:rsidP="0020158A">
            <w:pPr>
              <w:keepLines/>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Cs/>
                <w:color w:val="000000"/>
                <w:sz w:val="20"/>
                <w:szCs w:val="20"/>
              </w:rPr>
              <w:t>не подлежит установлению;</w:t>
            </w:r>
          </w:p>
          <w:p w14:paraId="75F4F428"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25 м;</w:t>
            </w:r>
          </w:p>
          <w:p w14:paraId="5147A6DB" w14:textId="77777777" w:rsidR="00F22EAB" w:rsidRPr="00DA595D" w:rsidRDefault="00F22EAB" w:rsidP="0020158A">
            <w:pPr>
              <w:keepLine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4D8F101" w14:textId="77777777" w:rsidR="00F22EAB" w:rsidRPr="00DA595D" w:rsidRDefault="00F22EAB" w:rsidP="0020158A">
            <w:pPr>
              <w:keepLines/>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DA595D">
                <w:rPr>
                  <w:rFonts w:eastAsia="SimSun" w:cs="Times New Roman"/>
                  <w:color w:val="000000"/>
                  <w:sz w:val="20"/>
                  <w:szCs w:val="20"/>
                  <w:lang w:eastAsia="zh-CN"/>
                </w:rPr>
                <w:t>30 м</w:t>
              </w:r>
            </w:smartTag>
            <w:r w:rsidRPr="00DA595D">
              <w:rPr>
                <w:rFonts w:eastAsia="SimSun" w:cs="Times New Roman"/>
                <w:color w:val="000000"/>
                <w:sz w:val="20"/>
                <w:szCs w:val="20"/>
                <w:lang w:eastAsia="zh-CN"/>
              </w:rPr>
              <w:t>;</w:t>
            </w:r>
          </w:p>
          <w:p w14:paraId="669C5834" w14:textId="645ADFD7" w:rsidR="00F22EAB" w:rsidRPr="00DA595D" w:rsidRDefault="00F22EAB" w:rsidP="00A81192">
            <w:pPr>
              <w:keepLines/>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w:t>
            </w:r>
            <w:r w:rsidR="00A81192" w:rsidRPr="00DA595D">
              <w:rPr>
                <w:rFonts w:eastAsia="SimSun" w:cs="Times New Roman"/>
                <w:color w:val="000000"/>
                <w:sz w:val="20"/>
                <w:szCs w:val="20"/>
                <w:lang w:eastAsia="zh-CN"/>
              </w:rPr>
              <w:t>ьного участка – 60%</w:t>
            </w:r>
          </w:p>
        </w:tc>
      </w:tr>
    </w:tbl>
    <w:p w14:paraId="2915E799"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6804"/>
      </w:tblGrid>
      <w:tr w:rsidR="00F22EAB" w:rsidRPr="00DA595D" w14:paraId="6FA25AD1" w14:textId="77777777" w:rsidTr="00D64CD9">
        <w:trPr>
          <w:trHeight w:val="20"/>
        </w:trPr>
        <w:tc>
          <w:tcPr>
            <w:tcW w:w="8789" w:type="dxa"/>
            <w:vAlign w:val="center"/>
          </w:tcPr>
          <w:p w14:paraId="31193397" w14:textId="77777777" w:rsidR="00F22EAB" w:rsidRPr="00DA595D" w:rsidRDefault="00F22EAB"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804" w:type="dxa"/>
            <w:vAlign w:val="center"/>
          </w:tcPr>
          <w:p w14:paraId="2EDD01FF" w14:textId="77777777" w:rsidR="00F22EAB" w:rsidRPr="00DA595D" w:rsidRDefault="00F22EAB"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F22EAB" w:rsidRPr="00DA595D" w14:paraId="08387B0D" w14:textId="77777777" w:rsidTr="00D64CD9">
        <w:trPr>
          <w:trHeight w:val="20"/>
        </w:trPr>
        <w:tc>
          <w:tcPr>
            <w:tcW w:w="8789" w:type="dxa"/>
            <w:vAlign w:val="center"/>
          </w:tcPr>
          <w:p w14:paraId="4282F332"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34B894F7"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8378C5E"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610B44F"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9E22372"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7376CA37"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автостоянки и гаражи (в том числе открытого типа, наземные, подземные и многоэтажные) </w:t>
            </w:r>
            <w:r w:rsidRPr="00DA595D">
              <w:rPr>
                <w:rFonts w:eastAsia="SimSun" w:cs="Times New Roman"/>
                <w:color w:val="000000"/>
                <w:sz w:val="20"/>
                <w:szCs w:val="20"/>
                <w:lang w:eastAsia="zh-CN"/>
              </w:rPr>
              <w:lastRenderedPageBreak/>
              <w:t>для обслуживания жителей и посетителей основных, условно разрешенных, а также иных вспомогательных видов использования;</w:t>
            </w:r>
          </w:p>
          <w:p w14:paraId="2F389F49"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2A437E60"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7A53EDF5"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00DCBBFB"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2F2435EC"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14:paraId="1B3558E2"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 площадь земельных участков - 1 кв. м. </w:t>
            </w:r>
          </w:p>
          <w:p w14:paraId="689F9347"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CE203B0"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15B466E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44DBADD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AA7E9D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56C3B34D"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322E7BE"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2C5D093F" w14:textId="558CF336" w:rsidR="00F22EAB" w:rsidRPr="00DA595D" w:rsidRDefault="00F22EAB" w:rsidP="00D64CD9">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w:t>
            </w:r>
            <w:r w:rsidR="00D64CD9" w:rsidRPr="00DA595D">
              <w:rPr>
                <w:rFonts w:eastAsia="SimSun" w:cs="Times New Roman"/>
                <w:color w:val="000000"/>
                <w:sz w:val="20"/>
                <w:szCs w:val="20"/>
                <w:lang w:eastAsia="zh-CN"/>
              </w:rPr>
              <w:t>ые трубы</w:t>
            </w:r>
          </w:p>
        </w:tc>
      </w:tr>
    </w:tbl>
    <w:p w14:paraId="00FC79BB" w14:textId="77777777" w:rsidR="00214D5E" w:rsidRPr="00DA595D" w:rsidRDefault="00214D5E" w:rsidP="0020158A">
      <w:pPr>
        <w:spacing w:after="0" w:line="240" w:lineRule="auto"/>
        <w:ind w:firstLine="567"/>
        <w:jc w:val="both"/>
        <w:rPr>
          <w:rFonts w:cs="Times New Roman"/>
          <w:b/>
          <w:sz w:val="16"/>
          <w:szCs w:val="20"/>
        </w:rPr>
      </w:pPr>
      <w:r w:rsidRPr="00DA595D">
        <w:rPr>
          <w:rFonts w:cs="Times New Roman"/>
          <w:b/>
          <w:sz w:val="16"/>
          <w:szCs w:val="20"/>
        </w:rPr>
        <w:lastRenderedPageBreak/>
        <w:t>Ограничения использования земельных участков и объектов капитального строительства:</w:t>
      </w:r>
    </w:p>
    <w:p w14:paraId="04C3DE73" w14:textId="77777777" w:rsidR="00452EB4" w:rsidRPr="00DA595D" w:rsidRDefault="00452EB4" w:rsidP="0020158A">
      <w:pPr>
        <w:spacing w:after="0" w:line="240" w:lineRule="auto"/>
        <w:ind w:firstLine="567"/>
        <w:jc w:val="both"/>
        <w:rPr>
          <w:rFonts w:cs="Times New Roman"/>
          <w:sz w:val="16"/>
          <w:szCs w:val="20"/>
        </w:rPr>
      </w:pPr>
    </w:p>
    <w:p w14:paraId="70D6AE42" w14:textId="3CC79D2D"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Минимальный процент озеленения земельного участка для зданий общественно-делового назначения и апартаментов – 1</w:t>
      </w:r>
      <w:r w:rsidR="00A81192" w:rsidRPr="00DA595D">
        <w:rPr>
          <w:rFonts w:cs="Times New Roman"/>
          <w:sz w:val="16"/>
          <w:szCs w:val="20"/>
        </w:rPr>
        <w:t>5</w:t>
      </w:r>
      <w:r w:rsidRPr="00DA595D">
        <w:rPr>
          <w:rFonts w:cs="Times New Roman"/>
          <w:sz w:val="16"/>
          <w:szCs w:val="20"/>
        </w:rPr>
        <w:t>%</w:t>
      </w:r>
      <w:r w:rsidR="00A81192" w:rsidRPr="00DA595D">
        <w:rPr>
          <w:rFonts w:cs="Times New Roman"/>
          <w:sz w:val="16"/>
          <w:szCs w:val="20"/>
        </w:rPr>
        <w:t>от площади земельного участка</w:t>
      </w:r>
      <w:r w:rsidRPr="00DA595D">
        <w:rPr>
          <w:rFonts w:cs="Times New Roman"/>
          <w:sz w:val="16"/>
          <w:szCs w:val="20"/>
        </w:rPr>
        <w:t>.</w:t>
      </w:r>
    </w:p>
    <w:p w14:paraId="76E8041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3DF13A1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6A4DB767" w14:textId="77777777" w:rsidR="00214D5E" w:rsidRPr="00DA595D" w:rsidRDefault="00214D5E" w:rsidP="0020158A">
      <w:pPr>
        <w:spacing w:after="0" w:line="240" w:lineRule="auto"/>
        <w:ind w:firstLine="567"/>
        <w:jc w:val="both"/>
        <w:rPr>
          <w:rFonts w:cs="Times New Roman"/>
          <w:sz w:val="16"/>
          <w:szCs w:val="20"/>
        </w:rPr>
      </w:pPr>
    </w:p>
    <w:p w14:paraId="4281D5B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Расстояние до красной линии:</w:t>
      </w:r>
    </w:p>
    <w:p w14:paraId="09F0AB8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от Пожарных депо - 10 м (15 м - для депо I типа);</w:t>
      </w:r>
    </w:p>
    <w:p w14:paraId="70F0BF3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улиц, от жилых и общественных зданий  – 5 м;</w:t>
      </w:r>
    </w:p>
    <w:p w14:paraId="5EE4A02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проездов, от жилых и общественных зданий – 3 м;</w:t>
      </w:r>
    </w:p>
    <w:p w14:paraId="03E01BA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от остальных зданий и сооружений - 5 м.</w:t>
      </w:r>
    </w:p>
    <w:p w14:paraId="4790E32D" w14:textId="77777777" w:rsidR="00214D5E" w:rsidRPr="00DA595D" w:rsidRDefault="00214D5E" w:rsidP="0020158A">
      <w:pPr>
        <w:spacing w:after="0" w:line="240" w:lineRule="auto"/>
        <w:ind w:firstLine="567"/>
        <w:jc w:val="both"/>
        <w:rPr>
          <w:rFonts w:cs="Times New Roman"/>
          <w:sz w:val="16"/>
          <w:szCs w:val="20"/>
        </w:rPr>
      </w:pPr>
    </w:p>
    <w:p w14:paraId="1C68209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1B6581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B5EE03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71CBB69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2F28327E" w14:textId="77777777" w:rsidR="00214D5E" w:rsidRPr="00DA595D" w:rsidRDefault="00214D5E" w:rsidP="0020158A">
      <w:pPr>
        <w:spacing w:after="0" w:line="240" w:lineRule="auto"/>
        <w:ind w:firstLine="567"/>
        <w:jc w:val="both"/>
        <w:rPr>
          <w:rFonts w:cs="Times New Roman"/>
          <w:sz w:val="16"/>
          <w:szCs w:val="20"/>
        </w:rPr>
      </w:pPr>
    </w:p>
    <w:p w14:paraId="3425E6D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D1487A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7A45C66" w14:textId="77777777" w:rsidR="00214D5E" w:rsidRPr="00DA595D" w:rsidRDefault="00214D5E" w:rsidP="0020158A">
      <w:pPr>
        <w:spacing w:after="0" w:line="240" w:lineRule="auto"/>
        <w:ind w:firstLine="567"/>
        <w:jc w:val="both"/>
        <w:rPr>
          <w:rFonts w:cs="Times New Roman"/>
          <w:sz w:val="16"/>
          <w:szCs w:val="20"/>
        </w:rPr>
      </w:pPr>
    </w:p>
    <w:p w14:paraId="477962E9"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Примечание общее.</w:t>
      </w:r>
    </w:p>
    <w:p w14:paraId="16D464C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D2B01D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5F3070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762452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002E0C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5976DBD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FDC5F8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lastRenderedPageBreak/>
        <w:t>4) осуществление авиационных мер по борьбе с вредными организмами.</w:t>
      </w:r>
    </w:p>
    <w:p w14:paraId="0449C67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D507A5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в границах территорий общего пользования;</w:t>
      </w:r>
    </w:p>
    <w:p w14:paraId="3371EF5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34F6A12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49083B8" w14:textId="0BB5CFFF"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зданий, строений и сооружений возможно </w:t>
      </w:r>
      <w:r w:rsidR="00004D2E" w:rsidRPr="00DA595D">
        <w:rPr>
          <w:rFonts w:cs="Times New Roman"/>
          <w:sz w:val="16"/>
          <w:szCs w:val="20"/>
        </w:rPr>
        <w:t>при соблюдении требований стат</w:t>
      </w:r>
      <w:r w:rsidR="00452EB4" w:rsidRPr="00DA595D">
        <w:rPr>
          <w:rFonts w:cs="Times New Roman"/>
          <w:sz w:val="16"/>
          <w:szCs w:val="20"/>
        </w:rPr>
        <w:t>ей 48 и</w:t>
      </w:r>
      <w:r w:rsidR="00004D2E" w:rsidRPr="00DA595D">
        <w:rPr>
          <w:rFonts w:cs="Times New Roman"/>
          <w:sz w:val="16"/>
          <w:szCs w:val="20"/>
        </w:rPr>
        <w:t xml:space="preserve"> 52 настоящих Правил</w:t>
      </w:r>
      <w:r w:rsidRPr="00DA595D">
        <w:rPr>
          <w:rFonts w:cs="Times New Roman"/>
          <w:sz w:val="16"/>
          <w:szCs w:val="20"/>
        </w:rPr>
        <w:t>.</w:t>
      </w:r>
    </w:p>
    <w:p w14:paraId="063D0847" w14:textId="77777777" w:rsidR="002423DE" w:rsidRPr="00DA595D" w:rsidRDefault="002423DE" w:rsidP="0020158A">
      <w:pPr>
        <w:spacing w:after="0" w:line="240" w:lineRule="auto"/>
        <w:rPr>
          <w:rFonts w:cs="Times New Roman"/>
          <w:sz w:val="20"/>
          <w:szCs w:val="20"/>
          <w:lang w:eastAsia="zh-CN"/>
        </w:rPr>
      </w:pPr>
    </w:p>
    <w:p w14:paraId="5A823D8C" w14:textId="77777777" w:rsidR="00214D5E" w:rsidRPr="00DA595D" w:rsidRDefault="00214D5E" w:rsidP="0020158A">
      <w:pPr>
        <w:pStyle w:val="6"/>
        <w:rPr>
          <w:rFonts w:cs="Times New Roman"/>
          <w:sz w:val="20"/>
          <w:szCs w:val="20"/>
        </w:rPr>
      </w:pPr>
      <w:bookmarkStart w:id="11" w:name="_Toc159854139"/>
      <w:r w:rsidRPr="00DA595D">
        <w:rPr>
          <w:rFonts w:cs="Times New Roman"/>
          <w:sz w:val="20"/>
          <w:szCs w:val="20"/>
        </w:rPr>
        <w:t>ОД-2. Зона делового, общественного и коммерческого назначения местного значения.</w:t>
      </w:r>
      <w:bookmarkEnd w:id="11"/>
    </w:p>
    <w:p w14:paraId="51801201" w14:textId="58F913F8"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393F8AA7" w14:textId="77777777" w:rsidR="00214D5E" w:rsidRPr="00DA595D" w:rsidRDefault="00214D5E" w:rsidP="0020158A">
      <w:pPr>
        <w:spacing w:after="0" w:line="240" w:lineRule="auto"/>
        <w:jc w:val="both"/>
        <w:rPr>
          <w:rFonts w:cs="Times New Roman"/>
          <w:sz w:val="20"/>
          <w:szCs w:val="20"/>
        </w:rPr>
      </w:pPr>
    </w:p>
    <w:p w14:paraId="55B6FDC9"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4961"/>
        <w:gridCol w:w="7087"/>
      </w:tblGrid>
      <w:tr w:rsidR="00F22EAB" w:rsidRPr="00DA595D" w14:paraId="405F2E9A" w14:textId="77777777" w:rsidTr="00D64CD9">
        <w:trPr>
          <w:trHeight w:val="20"/>
        </w:trPr>
        <w:tc>
          <w:tcPr>
            <w:tcW w:w="3545" w:type="dxa"/>
            <w:vAlign w:val="center"/>
          </w:tcPr>
          <w:p w14:paraId="60774BAA"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4961" w:type="dxa"/>
            <w:vAlign w:val="center"/>
          </w:tcPr>
          <w:p w14:paraId="5B9E990A"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7087" w:type="dxa"/>
            <w:vAlign w:val="center"/>
          </w:tcPr>
          <w:p w14:paraId="6E61FE21"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2EAB" w:rsidRPr="00DA595D" w14:paraId="0F66C5A7" w14:textId="77777777" w:rsidTr="00D64CD9">
        <w:trPr>
          <w:trHeight w:val="20"/>
        </w:trPr>
        <w:tc>
          <w:tcPr>
            <w:tcW w:w="3545" w:type="dxa"/>
            <w:vAlign w:val="center"/>
          </w:tcPr>
          <w:p w14:paraId="1E8B921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3.8.1</w:t>
            </w:r>
            <w:r w:rsidRPr="00DA595D">
              <w:rPr>
                <w:rFonts w:eastAsia="SimSun" w:cs="Times New Roman"/>
                <w:color w:val="000000"/>
                <w:sz w:val="20"/>
                <w:szCs w:val="20"/>
                <w:lang w:eastAsia="zh-CN"/>
              </w:rPr>
              <w:t>] - Государственное управление</w:t>
            </w:r>
          </w:p>
        </w:tc>
        <w:tc>
          <w:tcPr>
            <w:tcW w:w="4961" w:type="dxa"/>
            <w:shd w:val="clear" w:color="auto" w:fill="auto"/>
            <w:vAlign w:val="center"/>
          </w:tcPr>
          <w:p w14:paraId="6B70C636"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w:t>
            </w:r>
          </w:p>
          <w:p w14:paraId="6070EC7E"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87" w:type="dxa"/>
            <w:vAlign w:val="center"/>
          </w:tcPr>
          <w:p w14:paraId="672D86B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5897399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3C88EE0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6C21829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5C9D116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10B1C88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2642B2F6" w14:textId="77777777" w:rsidTr="00D64CD9">
        <w:trPr>
          <w:trHeight w:val="20"/>
        </w:trPr>
        <w:tc>
          <w:tcPr>
            <w:tcW w:w="3545" w:type="dxa"/>
            <w:vAlign w:val="center"/>
          </w:tcPr>
          <w:p w14:paraId="74B94CA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w:t>
            </w:r>
            <w:r w:rsidRPr="00DA595D">
              <w:rPr>
                <w:rFonts w:cs="Times New Roman"/>
                <w:color w:val="000000"/>
                <w:sz w:val="20"/>
                <w:szCs w:val="20"/>
                <w:lang w:eastAsia="zh-CN"/>
              </w:rPr>
              <w:t>.1</w:t>
            </w:r>
            <w:r w:rsidRPr="00DA595D">
              <w:rPr>
                <w:rFonts w:eastAsia="SimSun" w:cs="Times New Roman"/>
                <w:color w:val="000000"/>
                <w:sz w:val="20"/>
                <w:szCs w:val="20"/>
                <w:lang w:eastAsia="zh-CN"/>
              </w:rPr>
              <w:t>] - Деловое управление</w:t>
            </w:r>
          </w:p>
        </w:tc>
        <w:tc>
          <w:tcPr>
            <w:tcW w:w="4961" w:type="dxa"/>
            <w:vAlign w:val="center"/>
          </w:tcPr>
          <w:p w14:paraId="03BE1988"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7" w:type="dxa"/>
          </w:tcPr>
          <w:p w14:paraId="2EE623E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4DFB9F1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4914321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26D18CC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501320A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08D9CAB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2059260A" w14:textId="77777777" w:rsidTr="00D64CD9">
        <w:trPr>
          <w:trHeight w:val="838"/>
        </w:trPr>
        <w:tc>
          <w:tcPr>
            <w:tcW w:w="3545" w:type="dxa"/>
            <w:vAlign w:val="center"/>
          </w:tcPr>
          <w:p w14:paraId="67D8511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4.5</w:t>
            </w:r>
            <w:r w:rsidRPr="00DA595D">
              <w:rPr>
                <w:rFonts w:eastAsia="SimSun" w:cs="Times New Roman"/>
                <w:color w:val="000000"/>
                <w:sz w:val="20"/>
                <w:szCs w:val="20"/>
                <w:lang w:eastAsia="zh-CN"/>
              </w:rPr>
              <w:t>] - Банковская и страховая деятельность</w:t>
            </w:r>
          </w:p>
        </w:tc>
        <w:tc>
          <w:tcPr>
            <w:tcW w:w="4961" w:type="dxa"/>
            <w:shd w:val="clear" w:color="auto" w:fill="auto"/>
            <w:vAlign w:val="center"/>
          </w:tcPr>
          <w:p w14:paraId="70ABFBBA"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7087" w:type="dxa"/>
            <w:vMerge w:val="restart"/>
            <w:vAlign w:val="center"/>
          </w:tcPr>
          <w:p w14:paraId="10E511F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3EF02E3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1F28DD6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DC181F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максимальное количество надземных этажей зданий – 4 этажа (включая мансардный этаж);</w:t>
            </w:r>
          </w:p>
          <w:p w14:paraId="03A3D59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3F46F60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310C62C6" w14:textId="77777777" w:rsidTr="00D64CD9">
        <w:trPr>
          <w:trHeight w:val="20"/>
        </w:trPr>
        <w:tc>
          <w:tcPr>
            <w:tcW w:w="3545" w:type="dxa"/>
            <w:vAlign w:val="center"/>
          </w:tcPr>
          <w:p w14:paraId="171509A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3.2.2</w:t>
            </w:r>
            <w:r w:rsidRPr="00DA595D">
              <w:rPr>
                <w:rFonts w:eastAsia="SimSun" w:cs="Times New Roman"/>
                <w:color w:val="000000"/>
                <w:sz w:val="20"/>
                <w:szCs w:val="20"/>
                <w:lang w:eastAsia="zh-CN"/>
              </w:rPr>
              <w:t>] - Оказание социальной помощи населению</w:t>
            </w:r>
          </w:p>
        </w:tc>
        <w:tc>
          <w:tcPr>
            <w:tcW w:w="4961" w:type="dxa"/>
            <w:shd w:val="clear" w:color="auto" w:fill="auto"/>
            <w:vAlign w:val="center"/>
          </w:tcPr>
          <w:p w14:paraId="1D20121A"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зданий, предназначенных для служб психологической и бесплатной юридической помощи, </w:t>
            </w:r>
            <w:r w:rsidRPr="00DA595D">
              <w:rPr>
                <w:rFonts w:eastAsia="SimSun" w:cs="Times New Roman"/>
                <w:color w:val="000000"/>
                <w:sz w:val="20"/>
                <w:szCs w:val="20"/>
                <w:lang w:eastAsia="zh-CN"/>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2633F64"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некоммерческих фондов, благотворительных организаций, клубов по интересам</w:t>
            </w:r>
          </w:p>
        </w:tc>
        <w:tc>
          <w:tcPr>
            <w:tcW w:w="7087" w:type="dxa"/>
            <w:vMerge/>
          </w:tcPr>
          <w:p w14:paraId="6483D84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588C1AB9" w14:textId="77777777" w:rsidTr="00D64CD9">
        <w:trPr>
          <w:trHeight w:val="20"/>
        </w:trPr>
        <w:tc>
          <w:tcPr>
            <w:tcW w:w="3545" w:type="dxa"/>
            <w:vAlign w:val="center"/>
          </w:tcPr>
          <w:p w14:paraId="4336170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w:t>
            </w:r>
            <w:r w:rsidRPr="00DA595D">
              <w:rPr>
                <w:rFonts w:cs="Times New Roman"/>
                <w:color w:val="000000"/>
                <w:sz w:val="20"/>
                <w:szCs w:val="20"/>
                <w:lang w:eastAsia="zh-CN"/>
              </w:rPr>
              <w:t>3.2.3</w:t>
            </w:r>
            <w:r w:rsidRPr="00DA595D">
              <w:rPr>
                <w:rFonts w:eastAsia="SimSun" w:cs="Times New Roman"/>
                <w:color w:val="000000"/>
                <w:sz w:val="20"/>
                <w:szCs w:val="20"/>
                <w:lang w:eastAsia="zh-CN"/>
              </w:rPr>
              <w:t xml:space="preserve">] - </w:t>
            </w:r>
            <w:r w:rsidRPr="00DA595D">
              <w:rPr>
                <w:rFonts w:cs="Times New Roman"/>
                <w:color w:val="000000"/>
                <w:sz w:val="20"/>
                <w:szCs w:val="20"/>
              </w:rPr>
              <w:t>Оказание услуг связи</w:t>
            </w:r>
          </w:p>
        </w:tc>
        <w:tc>
          <w:tcPr>
            <w:tcW w:w="4961" w:type="dxa"/>
            <w:shd w:val="clear" w:color="auto" w:fill="auto"/>
            <w:vAlign w:val="center"/>
          </w:tcPr>
          <w:p w14:paraId="0D1D495F"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87" w:type="dxa"/>
            <w:vMerge/>
          </w:tcPr>
          <w:p w14:paraId="37948A5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32848B90" w14:textId="77777777" w:rsidTr="00D64CD9">
        <w:trPr>
          <w:trHeight w:val="20"/>
        </w:trPr>
        <w:tc>
          <w:tcPr>
            <w:tcW w:w="3545" w:type="dxa"/>
            <w:vAlign w:val="center"/>
          </w:tcPr>
          <w:p w14:paraId="11EA135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3.2.4</w:t>
            </w:r>
            <w:r w:rsidRPr="00DA595D">
              <w:rPr>
                <w:rFonts w:eastAsia="SimSun" w:cs="Times New Roman"/>
                <w:color w:val="000000"/>
                <w:sz w:val="20"/>
                <w:szCs w:val="20"/>
                <w:lang w:eastAsia="zh-CN"/>
              </w:rPr>
              <w:t xml:space="preserve">] - </w:t>
            </w:r>
            <w:r w:rsidRPr="00DA595D">
              <w:rPr>
                <w:rFonts w:cs="Times New Roman"/>
                <w:color w:val="000000"/>
                <w:sz w:val="20"/>
                <w:szCs w:val="20"/>
              </w:rPr>
              <w:t>Общежития</w:t>
            </w:r>
          </w:p>
        </w:tc>
        <w:tc>
          <w:tcPr>
            <w:tcW w:w="4961" w:type="dxa"/>
            <w:shd w:val="clear" w:color="auto" w:fill="auto"/>
            <w:vAlign w:val="center"/>
          </w:tcPr>
          <w:p w14:paraId="5BF57654"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7087" w:type="dxa"/>
            <w:vMerge/>
          </w:tcPr>
          <w:p w14:paraId="72C9606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0DD4ADB1" w14:textId="77777777" w:rsidTr="00D64CD9">
        <w:trPr>
          <w:trHeight w:val="20"/>
        </w:trPr>
        <w:tc>
          <w:tcPr>
            <w:tcW w:w="3545" w:type="dxa"/>
            <w:vAlign w:val="center"/>
          </w:tcPr>
          <w:p w14:paraId="21EAF10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[3.6.1] – Объекты культурно-досуговой деятельности</w:t>
            </w:r>
          </w:p>
        </w:tc>
        <w:tc>
          <w:tcPr>
            <w:tcW w:w="4961" w:type="dxa"/>
            <w:vAlign w:val="center"/>
          </w:tcPr>
          <w:p w14:paraId="4D2E3C1D"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87" w:type="dxa"/>
            <w:vAlign w:val="center"/>
          </w:tcPr>
          <w:p w14:paraId="01C50DD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 xml:space="preserve">; </w:t>
            </w:r>
          </w:p>
          <w:p w14:paraId="7FAF9FE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0F965BB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1649D44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2960616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7184C70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78E285D3" w14:textId="77777777" w:rsidTr="00D64CD9">
        <w:trPr>
          <w:trHeight w:val="20"/>
        </w:trPr>
        <w:tc>
          <w:tcPr>
            <w:tcW w:w="3545" w:type="dxa"/>
            <w:vAlign w:val="center"/>
          </w:tcPr>
          <w:p w14:paraId="331817D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4.2</w:t>
            </w:r>
            <w:r w:rsidRPr="00DA595D">
              <w:rPr>
                <w:rFonts w:eastAsia="SimSun" w:cs="Times New Roman"/>
                <w:color w:val="000000"/>
                <w:sz w:val="20"/>
                <w:szCs w:val="20"/>
                <w:lang w:eastAsia="zh-CN"/>
              </w:rPr>
              <w:t>] - Объекты торговли (торговые центры, торгово-развлекательные центры (комплексы)</w:t>
            </w:r>
          </w:p>
        </w:tc>
        <w:tc>
          <w:tcPr>
            <w:tcW w:w="4961" w:type="dxa"/>
            <w:vAlign w:val="center"/>
          </w:tcPr>
          <w:p w14:paraId="3E58A52C"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7087" w:type="dxa"/>
            <w:vMerge w:val="restart"/>
            <w:vAlign w:val="center"/>
          </w:tcPr>
          <w:p w14:paraId="69C556A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529B5F4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2DA2E94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DDB40D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3F54982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2B5F0F8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2BBD9D51" w14:textId="77777777" w:rsidTr="00D64CD9">
        <w:trPr>
          <w:trHeight w:val="20"/>
        </w:trPr>
        <w:tc>
          <w:tcPr>
            <w:tcW w:w="3545" w:type="dxa"/>
            <w:vAlign w:val="center"/>
          </w:tcPr>
          <w:p w14:paraId="2534F82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4.3</w:t>
            </w:r>
            <w:r w:rsidRPr="00DA595D">
              <w:rPr>
                <w:rFonts w:eastAsia="SimSun" w:cs="Times New Roman"/>
                <w:color w:val="000000"/>
                <w:sz w:val="20"/>
                <w:szCs w:val="20"/>
                <w:lang w:eastAsia="zh-CN"/>
              </w:rPr>
              <w:t>] - Рынки</w:t>
            </w:r>
          </w:p>
        </w:tc>
        <w:tc>
          <w:tcPr>
            <w:tcW w:w="4961" w:type="dxa"/>
          </w:tcPr>
          <w:p w14:paraId="7C218806"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7087" w:type="dxa"/>
            <w:vMerge/>
            <w:vAlign w:val="center"/>
          </w:tcPr>
          <w:p w14:paraId="2D6C386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4D0398E2" w14:textId="77777777" w:rsidTr="00D64CD9">
        <w:trPr>
          <w:trHeight w:val="20"/>
        </w:trPr>
        <w:tc>
          <w:tcPr>
            <w:tcW w:w="3545" w:type="dxa"/>
            <w:vAlign w:val="center"/>
          </w:tcPr>
          <w:p w14:paraId="2448FF9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4.4</w:t>
            </w:r>
            <w:r w:rsidRPr="00DA595D">
              <w:rPr>
                <w:rFonts w:eastAsia="SimSun" w:cs="Times New Roman"/>
                <w:color w:val="000000"/>
                <w:sz w:val="20"/>
                <w:szCs w:val="20"/>
                <w:lang w:eastAsia="zh-CN"/>
              </w:rPr>
              <w:t>] - Магазины</w:t>
            </w:r>
          </w:p>
        </w:tc>
        <w:tc>
          <w:tcPr>
            <w:tcW w:w="4961" w:type="dxa"/>
            <w:vAlign w:val="center"/>
          </w:tcPr>
          <w:p w14:paraId="1F825BE3"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Объекты капитального строительства, предназначены для продажи товаров, торговая </w:t>
            </w:r>
            <w:r w:rsidRPr="00DA595D">
              <w:rPr>
                <w:rFonts w:eastAsia="SimSun" w:cs="Times New Roman"/>
                <w:color w:val="000000"/>
                <w:sz w:val="20"/>
                <w:szCs w:val="20"/>
                <w:lang w:eastAsia="zh-CN"/>
              </w:rPr>
              <w:lastRenderedPageBreak/>
              <w:t>площадь которых составляет до 5000 кв. м</w:t>
            </w:r>
          </w:p>
        </w:tc>
        <w:tc>
          <w:tcPr>
            <w:tcW w:w="7087" w:type="dxa"/>
            <w:vMerge/>
            <w:vAlign w:val="center"/>
          </w:tcPr>
          <w:p w14:paraId="670BDBF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4A698ED4" w14:textId="77777777" w:rsidTr="00D64CD9">
        <w:trPr>
          <w:trHeight w:val="20"/>
        </w:trPr>
        <w:tc>
          <w:tcPr>
            <w:tcW w:w="3545" w:type="dxa"/>
            <w:vAlign w:val="center"/>
          </w:tcPr>
          <w:p w14:paraId="1E0CE86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4.10</w:t>
            </w:r>
            <w:r w:rsidRPr="00DA595D">
              <w:rPr>
                <w:rFonts w:eastAsia="SimSun" w:cs="Times New Roman"/>
                <w:color w:val="000000"/>
                <w:sz w:val="20"/>
                <w:szCs w:val="20"/>
                <w:lang w:eastAsia="zh-CN"/>
              </w:rPr>
              <w:t xml:space="preserve">] - </w:t>
            </w:r>
            <w:proofErr w:type="spellStart"/>
            <w:r w:rsidRPr="00DA595D">
              <w:rPr>
                <w:rFonts w:eastAsia="SimSun" w:cs="Times New Roman"/>
                <w:color w:val="000000"/>
                <w:sz w:val="20"/>
                <w:szCs w:val="20"/>
                <w:lang w:eastAsia="zh-CN"/>
              </w:rPr>
              <w:t>Выставочно</w:t>
            </w:r>
            <w:proofErr w:type="spellEnd"/>
            <w:r w:rsidRPr="00DA595D">
              <w:rPr>
                <w:rFonts w:eastAsia="SimSun" w:cs="Times New Roman"/>
                <w:color w:val="000000"/>
                <w:sz w:val="20"/>
                <w:szCs w:val="20"/>
                <w:lang w:eastAsia="zh-CN"/>
              </w:rPr>
              <w:t>-ярмарочная деятельность</w:t>
            </w:r>
          </w:p>
        </w:tc>
        <w:tc>
          <w:tcPr>
            <w:tcW w:w="4961" w:type="dxa"/>
          </w:tcPr>
          <w:p w14:paraId="703B6F48"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Объекты капитального строительства, сооружения, предназначены для осуществления </w:t>
            </w:r>
            <w:proofErr w:type="spellStart"/>
            <w:r w:rsidRPr="00DA595D">
              <w:rPr>
                <w:rFonts w:eastAsia="SimSun" w:cs="Times New Roman"/>
                <w:color w:val="000000"/>
                <w:sz w:val="20"/>
                <w:szCs w:val="20"/>
                <w:lang w:eastAsia="zh-CN"/>
              </w:rPr>
              <w:t>выставочно</w:t>
            </w:r>
            <w:proofErr w:type="spellEnd"/>
            <w:r w:rsidRPr="00DA595D">
              <w:rPr>
                <w:rFonts w:eastAsia="SimSun" w:cs="Times New Roman"/>
                <w:color w:val="000000"/>
                <w:sz w:val="20"/>
                <w:szCs w:val="20"/>
                <w:lang w:eastAsia="zh-CN"/>
              </w:rPr>
              <w:t xml:space="preserve">-ярмарочной и </w:t>
            </w:r>
            <w:proofErr w:type="spellStart"/>
            <w:r w:rsidRPr="00DA595D">
              <w:rPr>
                <w:rFonts w:eastAsia="SimSun" w:cs="Times New Roman"/>
                <w:color w:val="000000"/>
                <w:sz w:val="20"/>
                <w:szCs w:val="20"/>
                <w:lang w:eastAsia="zh-CN"/>
              </w:rPr>
              <w:t>конгрессной</w:t>
            </w:r>
            <w:proofErr w:type="spellEnd"/>
            <w:r w:rsidRPr="00DA595D">
              <w:rPr>
                <w:rFonts w:eastAsia="SimSun" w:cs="Times New Roman"/>
                <w:color w:val="000000"/>
                <w:sz w:val="20"/>
                <w:szCs w:val="20"/>
                <w:lang w:eastAsia="zh-C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7" w:type="dxa"/>
            <w:vMerge/>
            <w:vAlign w:val="center"/>
          </w:tcPr>
          <w:p w14:paraId="3329172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5C58CE0F" w14:textId="77777777" w:rsidTr="00D64CD9">
        <w:trPr>
          <w:trHeight w:val="20"/>
        </w:trPr>
        <w:tc>
          <w:tcPr>
            <w:tcW w:w="3545" w:type="dxa"/>
            <w:shd w:val="clear" w:color="auto" w:fill="auto"/>
            <w:vAlign w:val="center"/>
          </w:tcPr>
          <w:p w14:paraId="4E99312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[4.6] – </w:t>
            </w:r>
            <w:r w:rsidRPr="00DA595D">
              <w:rPr>
                <w:rFonts w:cs="Times New Roman"/>
                <w:color w:val="000000"/>
                <w:sz w:val="20"/>
                <w:szCs w:val="20"/>
              </w:rPr>
              <w:t>Общественное питание</w:t>
            </w:r>
          </w:p>
        </w:tc>
        <w:tc>
          <w:tcPr>
            <w:tcW w:w="4961" w:type="dxa"/>
            <w:shd w:val="clear" w:color="auto" w:fill="auto"/>
            <w:vAlign w:val="center"/>
          </w:tcPr>
          <w:p w14:paraId="6600AD91"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7087" w:type="dxa"/>
            <w:shd w:val="clear" w:color="auto" w:fill="auto"/>
            <w:vAlign w:val="center"/>
          </w:tcPr>
          <w:p w14:paraId="430F772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300 кв. м/5000 кв. м;</w:t>
            </w:r>
          </w:p>
          <w:p w14:paraId="435C01F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3BC3596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049E95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3E895A1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3650FF2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2DE0C559" w14:textId="77777777" w:rsidTr="00D64CD9">
        <w:trPr>
          <w:trHeight w:val="20"/>
        </w:trPr>
        <w:tc>
          <w:tcPr>
            <w:tcW w:w="3545" w:type="dxa"/>
            <w:shd w:val="clear" w:color="auto" w:fill="auto"/>
            <w:vAlign w:val="center"/>
          </w:tcPr>
          <w:p w14:paraId="55E6085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3.3</w:t>
            </w:r>
            <w:r w:rsidRPr="00DA595D">
              <w:rPr>
                <w:rFonts w:eastAsia="SimSun" w:cs="Times New Roman"/>
                <w:color w:val="000000"/>
                <w:sz w:val="20"/>
                <w:szCs w:val="20"/>
                <w:lang w:eastAsia="zh-CN"/>
              </w:rPr>
              <w:t>] - Бытовое обслуживание</w:t>
            </w:r>
          </w:p>
        </w:tc>
        <w:tc>
          <w:tcPr>
            <w:tcW w:w="4961" w:type="dxa"/>
            <w:shd w:val="clear" w:color="auto" w:fill="auto"/>
            <w:vAlign w:val="center"/>
          </w:tcPr>
          <w:p w14:paraId="74D9D05B"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87" w:type="dxa"/>
            <w:shd w:val="clear" w:color="auto" w:fill="auto"/>
            <w:vAlign w:val="center"/>
          </w:tcPr>
          <w:p w14:paraId="631B377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м/5000 кв. м;</w:t>
            </w:r>
          </w:p>
          <w:p w14:paraId="262B5BD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686F4D3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10F2892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43848A4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4EB9182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14D7EF2E" w14:textId="77777777" w:rsidTr="00D64CD9">
        <w:trPr>
          <w:trHeight w:val="20"/>
        </w:trPr>
        <w:tc>
          <w:tcPr>
            <w:tcW w:w="3545" w:type="dxa"/>
            <w:vAlign w:val="center"/>
          </w:tcPr>
          <w:p w14:paraId="22FFA2C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[4.8.1] – Развлекательные мероприятия</w:t>
            </w:r>
          </w:p>
        </w:tc>
        <w:tc>
          <w:tcPr>
            <w:tcW w:w="4961" w:type="dxa"/>
            <w:vAlign w:val="center"/>
          </w:tcPr>
          <w:p w14:paraId="44137B2A"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087" w:type="dxa"/>
            <w:vAlign w:val="center"/>
          </w:tcPr>
          <w:p w14:paraId="3A68C4D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60532F2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724427C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3BB7FEB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1CB3E6D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- 15 м;</w:t>
            </w:r>
          </w:p>
          <w:p w14:paraId="3CAB5B3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tc>
      </w:tr>
      <w:tr w:rsidR="00F22EAB" w:rsidRPr="00DA595D" w14:paraId="43696547" w14:textId="77777777" w:rsidTr="00D64CD9">
        <w:trPr>
          <w:trHeight w:val="20"/>
        </w:trPr>
        <w:tc>
          <w:tcPr>
            <w:tcW w:w="3545" w:type="dxa"/>
            <w:vAlign w:val="center"/>
          </w:tcPr>
          <w:p w14:paraId="3AFF7E2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4.7</w:t>
            </w:r>
            <w:r w:rsidRPr="00DA595D">
              <w:rPr>
                <w:rFonts w:eastAsia="SimSun" w:cs="Times New Roman"/>
                <w:color w:val="000000"/>
                <w:sz w:val="20"/>
                <w:szCs w:val="20"/>
                <w:lang w:eastAsia="zh-CN"/>
              </w:rPr>
              <w:t>] - Гостиничное обслуживание</w:t>
            </w:r>
          </w:p>
        </w:tc>
        <w:tc>
          <w:tcPr>
            <w:tcW w:w="4961" w:type="dxa"/>
            <w:vAlign w:val="center"/>
          </w:tcPr>
          <w:p w14:paraId="76972163"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7087" w:type="dxa"/>
            <w:vAlign w:val="center"/>
          </w:tcPr>
          <w:p w14:paraId="1EE8CBE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м/5000 кв. м;</w:t>
            </w:r>
          </w:p>
          <w:p w14:paraId="63E316F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19F5B8F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02C6638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4 этажа (включая </w:t>
            </w:r>
            <w:r w:rsidRPr="00DA595D">
              <w:rPr>
                <w:rFonts w:eastAsia="SimSun" w:cs="Times New Roman"/>
                <w:color w:val="000000"/>
                <w:sz w:val="20"/>
                <w:szCs w:val="20"/>
                <w:lang w:eastAsia="zh-CN"/>
              </w:rPr>
              <w:lastRenderedPageBreak/>
              <w:t>мансардный этаж);</w:t>
            </w:r>
          </w:p>
          <w:p w14:paraId="0FE6076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06B75CA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727A10F0" w14:textId="77777777" w:rsidTr="00D64CD9">
        <w:trPr>
          <w:trHeight w:val="20"/>
        </w:trPr>
        <w:tc>
          <w:tcPr>
            <w:tcW w:w="3545" w:type="dxa"/>
            <w:vAlign w:val="center"/>
          </w:tcPr>
          <w:p w14:paraId="3D5F380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lastRenderedPageBreak/>
              <w:t xml:space="preserve">[3.1.2] - </w:t>
            </w:r>
            <w:r w:rsidRPr="00DA595D">
              <w:rPr>
                <w:rFonts w:cs="Times New Roman"/>
                <w:color w:val="000000"/>
                <w:sz w:val="20"/>
                <w:szCs w:val="20"/>
              </w:rPr>
              <w:t>Административные здания организаций, обеспечивающих предоставление коммунальных услуг</w:t>
            </w:r>
          </w:p>
          <w:p w14:paraId="08F41E5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4961" w:type="dxa"/>
            <w:vAlign w:val="center"/>
          </w:tcPr>
          <w:p w14:paraId="183D7868"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7087" w:type="dxa"/>
            <w:vAlign w:val="center"/>
          </w:tcPr>
          <w:p w14:paraId="0940DE1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1895B81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42C3C44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6B4E095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2BCA6E1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0FEDFD1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3814011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18DD5FF2" w14:textId="77777777" w:rsidTr="00D64CD9">
        <w:trPr>
          <w:trHeight w:val="3312"/>
        </w:trPr>
        <w:tc>
          <w:tcPr>
            <w:tcW w:w="3545" w:type="dxa"/>
            <w:shd w:val="clear" w:color="auto" w:fill="auto"/>
            <w:vAlign w:val="center"/>
          </w:tcPr>
          <w:p w14:paraId="4FE8BBA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3.9.1</w:t>
            </w:r>
            <w:r w:rsidRPr="00DA595D">
              <w:rPr>
                <w:rFonts w:eastAsia="SimSun" w:cs="Times New Roman"/>
                <w:color w:val="000000"/>
                <w:sz w:val="20"/>
                <w:szCs w:val="20"/>
                <w:lang w:eastAsia="zh-CN"/>
              </w:rPr>
              <w:t>] - Обеспечение деятельности в области гидрометеорологии и смежных с ней областях</w:t>
            </w:r>
          </w:p>
        </w:tc>
        <w:tc>
          <w:tcPr>
            <w:tcW w:w="4961" w:type="dxa"/>
            <w:shd w:val="clear" w:color="auto" w:fill="auto"/>
            <w:vAlign w:val="center"/>
          </w:tcPr>
          <w:p w14:paraId="2E72CD75"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7087" w:type="dxa"/>
            <w:vAlign w:val="center"/>
          </w:tcPr>
          <w:p w14:paraId="0540BD4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1FAAE48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7A0CDEC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5ACCA30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77966EA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- 35 м;</w:t>
            </w:r>
          </w:p>
          <w:p w14:paraId="611FB7D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tc>
      </w:tr>
      <w:tr w:rsidR="00F22EAB" w:rsidRPr="00DA595D" w14:paraId="6AAE8B78" w14:textId="77777777" w:rsidTr="00D64CD9">
        <w:trPr>
          <w:trHeight w:val="20"/>
        </w:trPr>
        <w:tc>
          <w:tcPr>
            <w:tcW w:w="3545" w:type="dxa"/>
            <w:shd w:val="clear" w:color="auto" w:fill="auto"/>
            <w:vAlign w:val="center"/>
          </w:tcPr>
          <w:p w14:paraId="7FB6856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4961" w:type="dxa"/>
            <w:shd w:val="clear" w:color="auto" w:fill="auto"/>
            <w:vAlign w:val="center"/>
          </w:tcPr>
          <w:p w14:paraId="1828ACFE"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087" w:type="dxa"/>
            <w:vMerge w:val="restart"/>
            <w:vAlign w:val="center"/>
          </w:tcPr>
          <w:p w14:paraId="6B81476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599CAD3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22EAB" w:rsidRPr="00DA595D" w14:paraId="5842D1C0" w14:textId="77777777" w:rsidTr="00D64CD9">
        <w:trPr>
          <w:trHeight w:val="529"/>
        </w:trPr>
        <w:tc>
          <w:tcPr>
            <w:tcW w:w="3545" w:type="dxa"/>
            <w:shd w:val="clear" w:color="auto" w:fill="auto"/>
            <w:vAlign w:val="center"/>
          </w:tcPr>
          <w:p w14:paraId="45296F0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[12.0.2] - Благоустройство территории</w:t>
            </w:r>
          </w:p>
        </w:tc>
        <w:tc>
          <w:tcPr>
            <w:tcW w:w="4961" w:type="dxa"/>
            <w:shd w:val="clear" w:color="auto" w:fill="auto"/>
            <w:vAlign w:val="center"/>
          </w:tcPr>
          <w:p w14:paraId="61956A15"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87" w:type="dxa"/>
            <w:vMerge/>
            <w:vAlign w:val="center"/>
          </w:tcPr>
          <w:p w14:paraId="3C13A23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r w:rsidR="00F22EAB" w:rsidRPr="00DA595D" w14:paraId="4E9082C2" w14:textId="77777777" w:rsidTr="00D64CD9">
        <w:trPr>
          <w:trHeight w:val="20"/>
        </w:trPr>
        <w:tc>
          <w:tcPr>
            <w:tcW w:w="3545" w:type="dxa"/>
            <w:shd w:val="clear" w:color="auto" w:fill="auto"/>
            <w:vAlign w:val="center"/>
          </w:tcPr>
          <w:p w14:paraId="16758E5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[3.6.2] – Парки культуры и отдыха</w:t>
            </w:r>
          </w:p>
        </w:tc>
        <w:tc>
          <w:tcPr>
            <w:tcW w:w="4961" w:type="dxa"/>
            <w:shd w:val="clear" w:color="auto" w:fill="auto"/>
            <w:vAlign w:val="center"/>
          </w:tcPr>
          <w:p w14:paraId="36E16B8E"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парков культуры и отдыха</w:t>
            </w:r>
          </w:p>
        </w:tc>
        <w:tc>
          <w:tcPr>
            <w:tcW w:w="7087" w:type="dxa"/>
            <w:vAlign w:val="center"/>
          </w:tcPr>
          <w:p w14:paraId="00E7EDE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400 кв. м. /</w:t>
            </w:r>
            <w:r w:rsidRPr="00DA595D">
              <w:rPr>
                <w:rFonts w:eastAsia="SimSun" w:cs="Times New Roman"/>
                <w:b/>
                <w:color w:val="000000"/>
                <w:sz w:val="20"/>
                <w:szCs w:val="20"/>
                <w:lang w:eastAsia="zh-CN"/>
              </w:rPr>
              <w:t>не подлежит установлению</w:t>
            </w:r>
            <w:r w:rsidRPr="00DA595D">
              <w:rPr>
                <w:rFonts w:eastAsia="SimSun" w:cs="Times New Roman"/>
                <w:color w:val="000000"/>
                <w:sz w:val="20"/>
                <w:szCs w:val="20"/>
                <w:lang w:eastAsia="zh-CN"/>
              </w:rPr>
              <w:t>;</w:t>
            </w:r>
          </w:p>
          <w:p w14:paraId="62400F1C" w14:textId="7130A8C1" w:rsidR="00F22EAB" w:rsidRPr="00DA595D" w:rsidRDefault="00F22EAB" w:rsidP="00D64CD9">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tc>
      </w:tr>
    </w:tbl>
    <w:p w14:paraId="1ECB1666"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F22EAB" w:rsidRPr="00DA595D" w14:paraId="5A7337AF" w14:textId="77777777" w:rsidTr="002423DE">
        <w:trPr>
          <w:trHeight w:val="20"/>
        </w:trPr>
        <w:tc>
          <w:tcPr>
            <w:tcW w:w="3545" w:type="dxa"/>
            <w:vAlign w:val="center"/>
          </w:tcPr>
          <w:p w14:paraId="7CF46484"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46C124B2"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7AA9AD88"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2EAB" w:rsidRPr="00DA595D" w14:paraId="7E621570" w14:textId="77777777" w:rsidTr="002423DE">
        <w:trPr>
          <w:trHeight w:val="20"/>
        </w:trPr>
        <w:tc>
          <w:tcPr>
            <w:tcW w:w="3545" w:type="dxa"/>
            <w:vAlign w:val="center"/>
          </w:tcPr>
          <w:p w14:paraId="112C296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[2.3] - Блокированная жилая застройка</w:t>
            </w:r>
          </w:p>
        </w:tc>
        <w:tc>
          <w:tcPr>
            <w:tcW w:w="5670" w:type="dxa"/>
            <w:vAlign w:val="center"/>
          </w:tcPr>
          <w:p w14:paraId="663C9B9F" w14:textId="77777777" w:rsidR="00F22EAB" w:rsidRPr="00DA595D" w:rsidRDefault="00F22EAB" w:rsidP="0020158A">
            <w:pPr>
              <w:widowControl w:val="0"/>
              <w:shd w:val="clear" w:color="auto" w:fill="FFFFFF"/>
              <w:spacing w:after="0" w:line="240" w:lineRule="auto"/>
              <w:jc w:val="both"/>
              <w:rPr>
                <w:rFonts w:cs="Times New Roman"/>
                <w:color w:val="000000"/>
                <w:sz w:val="20"/>
                <w:szCs w:val="20"/>
              </w:rPr>
            </w:pPr>
            <w:r w:rsidRPr="00DA595D">
              <w:rPr>
                <w:rFonts w:cs="Times New Roman"/>
                <w:color w:val="000000"/>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E2B08BD" w14:textId="77777777" w:rsidR="00F22EAB" w:rsidRPr="00DA595D" w:rsidRDefault="00F22EAB" w:rsidP="0020158A">
            <w:pPr>
              <w:widowControl w:val="0"/>
              <w:shd w:val="clear" w:color="auto" w:fill="FFFFFF"/>
              <w:spacing w:after="0" w:line="240" w:lineRule="auto"/>
              <w:jc w:val="both"/>
              <w:rPr>
                <w:rFonts w:cs="Times New Roman"/>
                <w:color w:val="000000"/>
                <w:sz w:val="20"/>
                <w:szCs w:val="20"/>
              </w:rPr>
            </w:pPr>
            <w:r w:rsidRPr="00DA595D">
              <w:rPr>
                <w:rFonts w:cs="Times New Roman"/>
                <w:color w:val="000000"/>
                <w:sz w:val="20"/>
                <w:szCs w:val="20"/>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13FB1CA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c>
          <w:tcPr>
            <w:tcW w:w="6378" w:type="dxa"/>
            <w:vAlign w:val="center"/>
          </w:tcPr>
          <w:p w14:paraId="2387961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400/8000 кв. м;</w:t>
            </w:r>
          </w:p>
          <w:p w14:paraId="23953B7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200/800 кв. м из расчета на 1 блок;</w:t>
            </w:r>
          </w:p>
          <w:p w14:paraId="2F16C83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6 м;</w:t>
            </w:r>
          </w:p>
          <w:p w14:paraId="180B3E6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- 0 м;</w:t>
            </w:r>
          </w:p>
          <w:p w14:paraId="02666C5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2E88FC87" w14:textId="029A7FC5"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r w:rsidR="009700D0" w:rsidRPr="00DA595D">
              <w:rPr>
                <w:rFonts w:eastAsia="SimSun" w:cs="Times New Roman"/>
                <w:color w:val="000000"/>
                <w:sz w:val="20"/>
                <w:szCs w:val="20"/>
                <w:lang w:eastAsia="zh-CN"/>
              </w:rPr>
              <w:t>.</w:t>
            </w:r>
          </w:p>
          <w:p w14:paraId="584C97E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p w14:paraId="0D6BDF4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r w:rsidR="00F22EAB" w:rsidRPr="00DA595D" w14:paraId="5A324944" w14:textId="77777777" w:rsidTr="002423DE">
        <w:trPr>
          <w:trHeight w:val="20"/>
        </w:trPr>
        <w:tc>
          <w:tcPr>
            <w:tcW w:w="3545" w:type="dxa"/>
            <w:vAlign w:val="center"/>
          </w:tcPr>
          <w:p w14:paraId="13DD57A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[2.1.1] - Малоэтажная многоквартирная жилая застройка</w:t>
            </w:r>
          </w:p>
        </w:tc>
        <w:tc>
          <w:tcPr>
            <w:tcW w:w="5670" w:type="dxa"/>
            <w:vAlign w:val="center"/>
          </w:tcPr>
          <w:p w14:paraId="2D79A0ED"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cs="Times New Roman"/>
                <w:color w:val="000000"/>
                <w:sz w:val="20"/>
                <w:szCs w:val="20"/>
              </w:rPr>
            </w:pPr>
            <w:r w:rsidRPr="00DA595D">
              <w:rPr>
                <w:rFonts w:cs="Times New Roman"/>
                <w:color w:val="000000"/>
                <w:sz w:val="20"/>
                <w:szCs w:val="20"/>
              </w:rPr>
              <w:t>Размещение малоэтажных многоквартирных домов (многоквартирные дома высотой до 4 этажей, включая мансардный);</w:t>
            </w:r>
            <w:r w:rsidRPr="00DA595D">
              <w:rPr>
                <w:rFonts w:cs="Times New Roman"/>
                <w:color w:val="000000"/>
                <w:sz w:val="20"/>
                <w:szCs w:val="20"/>
              </w:rPr>
              <w:br/>
              <w:t>обустройство спортивных и детских площадок, площадок для отдыха;</w:t>
            </w:r>
            <w:r w:rsidRPr="00DA595D">
              <w:rPr>
                <w:rFonts w:cs="Times New Roman"/>
                <w:color w:val="000000"/>
                <w:sz w:val="20"/>
                <w:szCs w:val="20"/>
              </w:rPr>
              <w:br/>
              <w:t xml:space="preserve">размещение объектов обслуживания жилой застройки во встроенных, пристроенных и встроенно-пристроенных </w:t>
            </w:r>
            <w:r w:rsidRPr="00DA595D">
              <w:rPr>
                <w:rFonts w:cs="Times New Roman"/>
                <w:color w:val="000000"/>
                <w:sz w:val="20"/>
                <w:szCs w:val="20"/>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vAlign w:val="center"/>
          </w:tcPr>
          <w:p w14:paraId="2E1F817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1000/</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09B64BC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31860F2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F00EAD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04E614F3" w14:textId="0FCB3ED1" w:rsidR="00F22EAB" w:rsidRPr="00DA595D" w:rsidRDefault="00F22EAB" w:rsidP="008C4526">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максимальный процент застройки в границах земельного участка – 40%;</w:t>
            </w:r>
          </w:p>
          <w:p w14:paraId="09BE5BB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p w14:paraId="033593F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66D02542" w14:textId="397AE148" w:rsidR="008C4526" w:rsidRPr="00DA595D" w:rsidRDefault="008C4526"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sz w:val="20"/>
                <w:szCs w:val="24"/>
              </w:rPr>
              <w:t>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tc>
      </w:tr>
      <w:tr w:rsidR="00F22EAB" w:rsidRPr="00DA595D" w14:paraId="10CDF6A5" w14:textId="77777777" w:rsidTr="002423DE">
        <w:trPr>
          <w:trHeight w:val="20"/>
        </w:trPr>
        <w:tc>
          <w:tcPr>
            <w:tcW w:w="3545" w:type="dxa"/>
            <w:vAlign w:val="center"/>
          </w:tcPr>
          <w:p w14:paraId="56318BF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[3.5.1] - Дошкольное, начальное и среднее общее образование</w:t>
            </w:r>
          </w:p>
        </w:tc>
        <w:tc>
          <w:tcPr>
            <w:tcW w:w="5670" w:type="dxa"/>
            <w:vAlign w:val="center"/>
          </w:tcPr>
          <w:p w14:paraId="45D29F60"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Align w:val="center"/>
          </w:tcPr>
          <w:p w14:paraId="3C39054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728B979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25 м;</w:t>
            </w:r>
          </w:p>
          <w:p w14:paraId="70430A7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6F5614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w:t>
            </w:r>
          </w:p>
          <w:p w14:paraId="1EA0D55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p>
          <w:p w14:paraId="1B25B64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1A4773AB" w14:textId="77777777" w:rsidTr="002423DE">
        <w:trPr>
          <w:trHeight w:val="20"/>
        </w:trPr>
        <w:tc>
          <w:tcPr>
            <w:tcW w:w="3545" w:type="dxa"/>
            <w:vAlign w:val="center"/>
          </w:tcPr>
          <w:p w14:paraId="487BC44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3.5.2</w:t>
            </w:r>
            <w:r w:rsidRPr="00DA595D">
              <w:rPr>
                <w:rFonts w:eastAsia="SimSun" w:cs="Times New Roman"/>
                <w:color w:val="000000"/>
                <w:sz w:val="20"/>
                <w:szCs w:val="20"/>
                <w:lang w:eastAsia="zh-CN"/>
              </w:rPr>
              <w:t>] - Среднее и высшее профессиональное образование</w:t>
            </w:r>
          </w:p>
        </w:tc>
        <w:tc>
          <w:tcPr>
            <w:tcW w:w="5670" w:type="dxa"/>
            <w:vAlign w:val="center"/>
          </w:tcPr>
          <w:p w14:paraId="4F2685D4"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Align w:val="center"/>
          </w:tcPr>
          <w:p w14:paraId="13E8F74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6B63096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516D81F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12106F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1B14870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7D8CB6A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283B88D0" w14:textId="77777777" w:rsidTr="002423DE">
        <w:trPr>
          <w:trHeight w:val="20"/>
        </w:trPr>
        <w:tc>
          <w:tcPr>
            <w:tcW w:w="3545" w:type="dxa"/>
            <w:vAlign w:val="center"/>
          </w:tcPr>
          <w:p w14:paraId="422D22B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3.4.1</w:t>
            </w:r>
            <w:r w:rsidRPr="00DA595D">
              <w:rPr>
                <w:rFonts w:eastAsia="SimSun" w:cs="Times New Roman"/>
                <w:color w:val="000000"/>
                <w:sz w:val="20"/>
                <w:szCs w:val="20"/>
                <w:lang w:eastAsia="zh-CN"/>
              </w:rPr>
              <w:t>] – Амбулаторно-поликлиническое обслуживание</w:t>
            </w:r>
          </w:p>
        </w:tc>
        <w:tc>
          <w:tcPr>
            <w:tcW w:w="5670" w:type="dxa"/>
            <w:vAlign w:val="center"/>
          </w:tcPr>
          <w:p w14:paraId="5898A349"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restart"/>
            <w:vAlign w:val="center"/>
          </w:tcPr>
          <w:p w14:paraId="72BD103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5A231E7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1055707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38C82A8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w:t>
            </w:r>
          </w:p>
          <w:p w14:paraId="721501DE"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2AF586A7"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38CA04CA" w14:textId="77777777" w:rsidTr="002423DE">
        <w:trPr>
          <w:trHeight w:val="20"/>
        </w:trPr>
        <w:tc>
          <w:tcPr>
            <w:tcW w:w="3545" w:type="dxa"/>
            <w:vAlign w:val="center"/>
          </w:tcPr>
          <w:p w14:paraId="0EFC6CB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3.4.2</w:t>
            </w:r>
            <w:r w:rsidRPr="00DA595D">
              <w:rPr>
                <w:rFonts w:eastAsia="SimSun" w:cs="Times New Roman"/>
                <w:color w:val="000000"/>
                <w:sz w:val="20"/>
                <w:szCs w:val="20"/>
                <w:lang w:eastAsia="zh-CN"/>
              </w:rPr>
              <w:t>] – Стационарное медицинское обслуживание</w:t>
            </w:r>
          </w:p>
        </w:tc>
        <w:tc>
          <w:tcPr>
            <w:tcW w:w="5670" w:type="dxa"/>
            <w:vAlign w:val="center"/>
          </w:tcPr>
          <w:p w14:paraId="04E3FB42"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w:t>
            </w:r>
            <w:r w:rsidRPr="00DA595D">
              <w:rPr>
                <w:rFonts w:cs="Times New Roman"/>
                <w:color w:val="000000"/>
                <w:sz w:val="20"/>
                <w:szCs w:val="20"/>
                <w:shd w:val="clear" w:color="auto" w:fill="FFFFFF"/>
              </w:rPr>
              <w:lastRenderedPageBreak/>
              <w:t>стационаре); размещение станций скорой помощи;</w:t>
            </w:r>
            <w:r w:rsidRPr="00DA595D">
              <w:rPr>
                <w:rFonts w:cs="Times New Roman"/>
                <w:color w:val="000000"/>
                <w:sz w:val="20"/>
                <w:szCs w:val="20"/>
              </w:rPr>
              <w:br/>
            </w:r>
            <w:r w:rsidRPr="00DA595D">
              <w:rPr>
                <w:rFonts w:cs="Times New Roman"/>
                <w:color w:val="000000"/>
                <w:sz w:val="20"/>
                <w:szCs w:val="20"/>
                <w:shd w:val="clear" w:color="auto" w:fill="FFFFFF"/>
              </w:rPr>
              <w:t>размещение площадок санитарной авиации</w:t>
            </w:r>
          </w:p>
        </w:tc>
        <w:tc>
          <w:tcPr>
            <w:tcW w:w="6378" w:type="dxa"/>
            <w:vMerge/>
            <w:vAlign w:val="center"/>
          </w:tcPr>
          <w:p w14:paraId="392AC4B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1318372B" w14:textId="77777777" w:rsidTr="002423DE">
        <w:trPr>
          <w:trHeight w:val="20"/>
        </w:trPr>
        <w:tc>
          <w:tcPr>
            <w:tcW w:w="3545" w:type="dxa"/>
            <w:vAlign w:val="center"/>
          </w:tcPr>
          <w:p w14:paraId="39267E78"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3.7.1</w:t>
            </w:r>
            <w:r w:rsidRPr="00DA595D">
              <w:rPr>
                <w:rFonts w:eastAsia="SimSun" w:cs="Times New Roman"/>
                <w:color w:val="000000"/>
                <w:sz w:val="20"/>
                <w:szCs w:val="20"/>
                <w:lang w:eastAsia="zh-CN"/>
              </w:rPr>
              <w:t>] - Осуществление религиозных обрядов</w:t>
            </w:r>
          </w:p>
        </w:tc>
        <w:tc>
          <w:tcPr>
            <w:tcW w:w="5670" w:type="dxa"/>
            <w:vAlign w:val="center"/>
          </w:tcPr>
          <w:p w14:paraId="14CE8735" w14:textId="77777777" w:rsidR="00F22EAB" w:rsidRPr="00DA595D" w:rsidRDefault="00F22EAB" w:rsidP="0020158A">
            <w:pPr>
              <w:widowControl w:val="0"/>
              <w:tabs>
                <w:tab w:val="left" w:pos="-4787"/>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78" w:type="dxa"/>
            <w:vAlign w:val="center"/>
          </w:tcPr>
          <w:p w14:paraId="5225A5EA"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095ADB8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7DA5660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D47B7B1"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DA595D">
                <w:rPr>
                  <w:rFonts w:eastAsia="SimSun" w:cs="Times New Roman"/>
                  <w:color w:val="000000"/>
                  <w:sz w:val="20"/>
                  <w:szCs w:val="20"/>
                  <w:lang w:eastAsia="zh-CN"/>
                </w:rPr>
                <w:t>30 м</w:t>
              </w:r>
            </w:smartTag>
            <w:r w:rsidRPr="00DA595D">
              <w:rPr>
                <w:rFonts w:eastAsia="SimSun" w:cs="Times New Roman"/>
                <w:color w:val="000000"/>
                <w:sz w:val="20"/>
                <w:szCs w:val="20"/>
                <w:lang w:eastAsia="zh-CN"/>
              </w:rPr>
              <w:t>;</w:t>
            </w:r>
          </w:p>
          <w:p w14:paraId="535ECE1A"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77159C40"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598E0C25" w14:textId="77777777" w:rsidTr="002423DE">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3092019"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vAlign w:val="center"/>
          </w:tcPr>
          <w:p w14:paraId="302130C1"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tc>
        <w:tc>
          <w:tcPr>
            <w:tcW w:w="6378" w:type="dxa"/>
            <w:tcBorders>
              <w:top w:val="single" w:sz="4" w:space="0" w:color="auto"/>
              <w:left w:val="single" w:sz="4" w:space="0" w:color="auto"/>
              <w:bottom w:val="single" w:sz="4" w:space="0" w:color="auto"/>
              <w:right w:val="single" w:sz="4" w:space="0" w:color="auto"/>
            </w:tcBorders>
            <w:vAlign w:val="center"/>
          </w:tcPr>
          <w:p w14:paraId="04583582"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20/5000 кв. м;</w:t>
            </w:r>
          </w:p>
          <w:p w14:paraId="4709641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5 м;</w:t>
            </w:r>
          </w:p>
          <w:p w14:paraId="4E51921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2A5F082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1AC87AB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1817867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33012E9C" w14:textId="77777777" w:rsidTr="002423DE">
        <w:trPr>
          <w:trHeight w:val="20"/>
        </w:trPr>
        <w:tc>
          <w:tcPr>
            <w:tcW w:w="3545" w:type="dxa"/>
            <w:vAlign w:val="center"/>
          </w:tcPr>
          <w:p w14:paraId="3974D8E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[3.1.1] - Предоставление коммунальных услуг</w:t>
            </w:r>
          </w:p>
          <w:p w14:paraId="52B1301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5670" w:type="dxa"/>
            <w:vAlign w:val="center"/>
          </w:tcPr>
          <w:p w14:paraId="728EC1F6"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14:paraId="69B3F1E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375313C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092AF81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507B42D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23BF574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7E84AC6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42D6517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3AA696FD" w14:textId="77777777" w:rsidTr="002423DE">
        <w:trPr>
          <w:trHeight w:val="20"/>
        </w:trPr>
        <w:tc>
          <w:tcPr>
            <w:tcW w:w="3545" w:type="dxa"/>
            <w:vAlign w:val="center"/>
          </w:tcPr>
          <w:p w14:paraId="4F65D65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[4.8.2] – Проведение азартных игр</w:t>
            </w:r>
          </w:p>
        </w:tc>
        <w:tc>
          <w:tcPr>
            <w:tcW w:w="5670" w:type="dxa"/>
            <w:vAlign w:val="center"/>
          </w:tcPr>
          <w:p w14:paraId="10DD7066"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378" w:type="dxa"/>
            <w:vAlign w:val="center"/>
          </w:tcPr>
          <w:p w14:paraId="1A2DBEE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м/1000 кв. м;</w:t>
            </w:r>
          </w:p>
          <w:p w14:paraId="6800EF6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06ECC2D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43FC9BE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- 15 м;</w:t>
            </w:r>
          </w:p>
          <w:p w14:paraId="4CF6FF2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максимальный процент застройки в границах земельного участка – 40%;</w:t>
            </w:r>
            <w:r w:rsidRPr="00DA595D">
              <w:rPr>
                <w:rFonts w:cs="Times New Roman"/>
                <w:color w:val="000000"/>
                <w:sz w:val="20"/>
                <w:szCs w:val="20"/>
              </w:rPr>
              <w:t>Процент застройки подземной части не регламентируется.</w:t>
            </w:r>
          </w:p>
        </w:tc>
      </w:tr>
      <w:tr w:rsidR="00F22EAB" w:rsidRPr="00DA595D" w14:paraId="5419116B" w14:textId="77777777" w:rsidTr="002423DE">
        <w:trPr>
          <w:trHeight w:val="20"/>
        </w:trPr>
        <w:tc>
          <w:tcPr>
            <w:tcW w:w="3545" w:type="dxa"/>
            <w:vAlign w:val="center"/>
          </w:tcPr>
          <w:p w14:paraId="23FB475F"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w:t>
            </w:r>
            <w:r w:rsidRPr="00DA595D">
              <w:rPr>
                <w:rFonts w:cs="Times New Roman"/>
                <w:color w:val="000000"/>
                <w:sz w:val="20"/>
                <w:szCs w:val="20"/>
                <w:lang w:eastAsia="zh-CN"/>
              </w:rPr>
              <w:t>4.9.1.2</w:t>
            </w:r>
            <w:r w:rsidRPr="00DA595D">
              <w:rPr>
                <w:rFonts w:eastAsia="SimSun" w:cs="Times New Roman"/>
                <w:color w:val="000000"/>
                <w:sz w:val="20"/>
                <w:szCs w:val="20"/>
                <w:lang w:eastAsia="zh-CN"/>
              </w:rPr>
              <w:t xml:space="preserve">] - </w:t>
            </w:r>
            <w:r w:rsidRPr="00DA595D">
              <w:rPr>
                <w:rFonts w:cs="Times New Roman"/>
                <w:color w:val="000000"/>
                <w:sz w:val="20"/>
                <w:szCs w:val="20"/>
              </w:rPr>
              <w:t>Обеспечение дорожного отдыха</w:t>
            </w:r>
          </w:p>
        </w:tc>
        <w:tc>
          <w:tcPr>
            <w:tcW w:w="5670" w:type="dxa"/>
            <w:vAlign w:val="center"/>
          </w:tcPr>
          <w:p w14:paraId="79EDCAB8"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Align w:val="center"/>
          </w:tcPr>
          <w:p w14:paraId="3286F26D"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60/5000 кв. м;</w:t>
            </w:r>
          </w:p>
          <w:p w14:paraId="7E0F038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2108552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57B66DE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0CA27F5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50FB4F2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54898CB5" w14:textId="77777777" w:rsidTr="002423DE">
        <w:trPr>
          <w:trHeight w:val="20"/>
        </w:trPr>
        <w:tc>
          <w:tcPr>
            <w:tcW w:w="3545" w:type="dxa"/>
            <w:vAlign w:val="center"/>
          </w:tcPr>
          <w:p w14:paraId="60BE05D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[2.1] - Для индивидуального жилищного строительства</w:t>
            </w:r>
          </w:p>
        </w:tc>
        <w:tc>
          <w:tcPr>
            <w:tcW w:w="5670" w:type="dxa"/>
            <w:vAlign w:val="center"/>
          </w:tcPr>
          <w:p w14:paraId="74F21BDB"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723A735"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выращивание сельскохозяйственных культур;</w:t>
            </w:r>
          </w:p>
          <w:p w14:paraId="7DD25F76"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гаражей для собственных нужд и хозяйственных построек</w:t>
            </w:r>
          </w:p>
        </w:tc>
        <w:tc>
          <w:tcPr>
            <w:tcW w:w="6378" w:type="dxa"/>
          </w:tcPr>
          <w:p w14:paraId="0AA52F73" w14:textId="77777777" w:rsidR="00F22EAB" w:rsidRPr="00DA595D" w:rsidRDefault="00F22EAB" w:rsidP="0020158A">
            <w:pPr>
              <w:widowControl w:val="0"/>
              <w:overflowPunct w:val="0"/>
              <w:autoSpaceDE w:val="0"/>
              <w:autoSpaceDN w:val="0"/>
              <w:adjustRightInd w:val="0"/>
              <w:spacing w:after="0" w:line="240" w:lineRule="auto"/>
              <w:ind w:firstLine="567"/>
              <w:jc w:val="both"/>
              <w:textAlignment w:val="baseline"/>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400/2000 кв. м;</w:t>
            </w:r>
          </w:p>
          <w:p w14:paraId="7E1A12B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494DACD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3EC4F0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5B9FBB3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30%;</w:t>
            </w:r>
          </w:p>
          <w:p w14:paraId="7CBFE70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p w14:paraId="5220C24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DCB042D" w14:textId="77777777" w:rsidR="008C4526" w:rsidRPr="00DA595D" w:rsidRDefault="008C4526" w:rsidP="008C4526">
            <w:pPr>
              <w:widowControl w:val="0"/>
              <w:overflowPunct w:val="0"/>
              <w:autoSpaceDE w:val="0"/>
              <w:autoSpaceDN w:val="0"/>
              <w:adjustRightInd w:val="0"/>
              <w:spacing w:after="0" w:line="240" w:lineRule="auto"/>
              <w:ind w:firstLine="600"/>
              <w:jc w:val="both"/>
              <w:rPr>
                <w:rFonts w:cs="Times New Roman"/>
                <w:sz w:val="20"/>
                <w:szCs w:val="20"/>
              </w:rPr>
            </w:pPr>
            <w:r w:rsidRPr="00DA595D">
              <w:rPr>
                <w:rFonts w:cs="Times New Roman"/>
                <w:sz w:val="20"/>
                <w:szCs w:val="20"/>
              </w:rPr>
              <w:t>Максимальное количество объектов индивидуального жилищного строительства в пределах земельного участка – 1, за исключением:</w:t>
            </w:r>
          </w:p>
          <w:p w14:paraId="006C0406" w14:textId="77777777" w:rsidR="008C4526" w:rsidRPr="00DA595D" w:rsidRDefault="008C4526" w:rsidP="008C4526">
            <w:pPr>
              <w:widowControl w:val="0"/>
              <w:overflowPunct w:val="0"/>
              <w:autoSpaceDE w:val="0"/>
              <w:autoSpaceDN w:val="0"/>
              <w:adjustRightInd w:val="0"/>
              <w:spacing w:after="0" w:line="240" w:lineRule="auto"/>
              <w:jc w:val="both"/>
              <w:rPr>
                <w:sz w:val="20"/>
                <w:szCs w:val="20"/>
              </w:rPr>
            </w:pPr>
            <w:r w:rsidRPr="00DA595D">
              <w:rPr>
                <w:sz w:val="20"/>
                <w:szCs w:val="20"/>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690DE14F" w14:textId="4AE30D35" w:rsidR="008C4526" w:rsidRPr="00DA595D" w:rsidRDefault="008C4526" w:rsidP="008C4526">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sz w:val="20"/>
                <w:szCs w:val="20"/>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bl>
    <w:p w14:paraId="645E281F"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6520"/>
      </w:tblGrid>
      <w:tr w:rsidR="00F22EAB" w:rsidRPr="00DA595D" w14:paraId="14E05B41" w14:textId="77777777" w:rsidTr="00D64CD9">
        <w:trPr>
          <w:trHeight w:val="20"/>
        </w:trPr>
        <w:tc>
          <w:tcPr>
            <w:tcW w:w="9073" w:type="dxa"/>
            <w:vAlign w:val="center"/>
          </w:tcPr>
          <w:p w14:paraId="47141BDC" w14:textId="77777777" w:rsidR="00F22EAB" w:rsidRPr="00DA595D" w:rsidRDefault="00F22EAB"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w:t>
            </w:r>
            <w:r w:rsidRPr="00DA595D">
              <w:rPr>
                <w:rFonts w:cs="Times New Roman"/>
                <w:b/>
                <w:color w:val="000000"/>
                <w:sz w:val="20"/>
                <w:szCs w:val="20"/>
              </w:rPr>
              <w:lastRenderedPageBreak/>
              <w:t>строительства</w:t>
            </w:r>
          </w:p>
        </w:tc>
        <w:tc>
          <w:tcPr>
            <w:tcW w:w="6520" w:type="dxa"/>
            <w:vAlign w:val="center"/>
          </w:tcPr>
          <w:p w14:paraId="697DA99A" w14:textId="77777777" w:rsidR="00F22EAB" w:rsidRPr="00DA595D" w:rsidRDefault="00F22EAB"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lastRenderedPageBreak/>
              <w:t xml:space="preserve">Предельные параметры разрешенного строительства, </w:t>
            </w:r>
            <w:r w:rsidRPr="00DA595D">
              <w:rPr>
                <w:rFonts w:cs="Times New Roman"/>
                <w:b/>
                <w:color w:val="000000"/>
                <w:sz w:val="20"/>
                <w:szCs w:val="20"/>
              </w:rPr>
              <w:lastRenderedPageBreak/>
              <w:t>реконструкции объектов капитального строительства</w:t>
            </w:r>
          </w:p>
        </w:tc>
      </w:tr>
      <w:tr w:rsidR="00F22EAB" w:rsidRPr="00DA595D" w14:paraId="5EBD7623" w14:textId="77777777" w:rsidTr="00D64CD9">
        <w:trPr>
          <w:trHeight w:val="20"/>
        </w:trPr>
        <w:tc>
          <w:tcPr>
            <w:tcW w:w="9073" w:type="dxa"/>
            <w:vAlign w:val="center"/>
          </w:tcPr>
          <w:p w14:paraId="7E198C13"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351FAF56"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B964897"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F6B943B"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D22914D"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022CDFD0"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E92E1D1"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33EDCBB2"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4AC420E"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 и выгула собак;</w:t>
            </w:r>
          </w:p>
          <w:p w14:paraId="1F6EFD7D"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7FFF552F"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vAlign w:val="center"/>
          </w:tcPr>
          <w:p w14:paraId="0173F5CC"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площадь земельных участков - 1 кв. м. </w:t>
            </w:r>
          </w:p>
          <w:p w14:paraId="58A94130"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036C379"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7FF5F9F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1A840A4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14:paraId="568BBFA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4A454748"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E266A80"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04E84C22" w14:textId="52B7BA47" w:rsidR="00F22EAB" w:rsidRPr="00DA595D" w:rsidRDefault="00F22EAB" w:rsidP="00D64CD9">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6EE7B0F7" w14:textId="77777777" w:rsidR="00214D5E" w:rsidRPr="00DA595D" w:rsidRDefault="00214D5E" w:rsidP="0020158A">
      <w:pPr>
        <w:spacing w:after="0" w:line="240" w:lineRule="auto"/>
        <w:ind w:firstLine="567"/>
        <w:jc w:val="both"/>
        <w:rPr>
          <w:rFonts w:cs="Times New Roman"/>
          <w:b/>
          <w:sz w:val="16"/>
          <w:szCs w:val="16"/>
        </w:rPr>
      </w:pPr>
      <w:r w:rsidRPr="00DA595D">
        <w:rPr>
          <w:rFonts w:cs="Times New Roman"/>
          <w:b/>
          <w:sz w:val="16"/>
          <w:szCs w:val="16"/>
        </w:rPr>
        <w:t>Ограничения использования земельных участков и объектов капитального строительства:</w:t>
      </w:r>
    </w:p>
    <w:p w14:paraId="21ACCB18" w14:textId="77777777" w:rsidR="00452EB4" w:rsidRPr="00DA595D" w:rsidRDefault="00452EB4" w:rsidP="0020158A">
      <w:pPr>
        <w:spacing w:after="0" w:line="240" w:lineRule="auto"/>
        <w:ind w:firstLine="567"/>
        <w:jc w:val="both"/>
        <w:rPr>
          <w:rFonts w:cs="Times New Roman"/>
          <w:b/>
          <w:sz w:val="16"/>
          <w:szCs w:val="16"/>
        </w:rPr>
      </w:pPr>
    </w:p>
    <w:p w14:paraId="497CD73C" w14:textId="110E3423"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Минимальный процент озеленения земельного участка для всех типов многоквартирной жилой застройки</w:t>
      </w:r>
      <w:r w:rsidR="00EC539B" w:rsidRPr="00DA595D">
        <w:rPr>
          <w:rFonts w:cs="Times New Roman"/>
          <w:sz w:val="16"/>
          <w:szCs w:val="16"/>
        </w:rPr>
        <w:t>, для зданий общественно-делового назначения и апартаментов</w:t>
      </w:r>
      <w:r w:rsidRPr="00DA595D">
        <w:rPr>
          <w:rFonts w:cs="Times New Roman"/>
          <w:sz w:val="16"/>
          <w:szCs w:val="16"/>
        </w:rPr>
        <w:t xml:space="preserve"> – 15%.</w:t>
      </w:r>
    </w:p>
    <w:p w14:paraId="78001A6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3701B99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583A6791" w14:textId="77777777" w:rsidR="00214D5E" w:rsidRPr="00DA595D" w:rsidRDefault="00214D5E" w:rsidP="0020158A">
      <w:pPr>
        <w:spacing w:after="0" w:line="240" w:lineRule="auto"/>
        <w:ind w:firstLine="567"/>
        <w:jc w:val="both"/>
        <w:rPr>
          <w:rFonts w:cs="Times New Roman"/>
          <w:sz w:val="16"/>
          <w:szCs w:val="16"/>
        </w:rPr>
      </w:pPr>
    </w:p>
    <w:p w14:paraId="53A413F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Расстояние до красной линии:</w:t>
      </w:r>
    </w:p>
    <w:p w14:paraId="589EF951"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1) от Дошкольных образовательных учреждений и общеобразовательных школ (стены здания) -10 м;</w:t>
      </w:r>
    </w:p>
    <w:p w14:paraId="65CF8BAA"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2) от Пожарных депо - 10 м (15 м - для депо I типа);</w:t>
      </w:r>
    </w:p>
    <w:p w14:paraId="662DE08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3) улиц, от жилых и общественных зданий  – 5 м;</w:t>
      </w:r>
    </w:p>
    <w:p w14:paraId="090BB134"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4) проездов, от жилых и общественных зданий – 3 м;</w:t>
      </w:r>
    </w:p>
    <w:p w14:paraId="2099CBA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5) от остальных зданий и сооружений - 5 м.</w:t>
      </w:r>
    </w:p>
    <w:p w14:paraId="4727264E" w14:textId="77777777" w:rsidR="00214D5E" w:rsidRPr="00DA595D" w:rsidRDefault="00214D5E" w:rsidP="0020158A">
      <w:pPr>
        <w:spacing w:after="0" w:line="240" w:lineRule="auto"/>
        <w:ind w:firstLine="567"/>
        <w:jc w:val="both"/>
        <w:rPr>
          <w:rFonts w:cs="Times New Roman"/>
          <w:sz w:val="16"/>
          <w:szCs w:val="16"/>
        </w:rPr>
      </w:pPr>
    </w:p>
    <w:p w14:paraId="43F5473E"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3BAE540"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До границы соседнего приквартирного участка расстояния по санитарно-бытовым условиям должны быть не менее:</w:t>
      </w:r>
    </w:p>
    <w:p w14:paraId="23F985E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6934EA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lastRenderedPageBreak/>
        <w:t>1,0 м - для одноэтажного жилого дома;</w:t>
      </w:r>
    </w:p>
    <w:p w14:paraId="4C3D450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1,5 м - для двухэтажного жилого дома;</w:t>
      </w:r>
    </w:p>
    <w:p w14:paraId="658E91CF"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2,0 м - для трехэтажного жилого дома, при условии, что расстояние до расположенного на соседнем земельном участке жилого дома не менее 5 м;</w:t>
      </w:r>
    </w:p>
    <w:p w14:paraId="297C91B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других построек (баня, гараж и другие) - 1 м;</w:t>
      </w:r>
    </w:p>
    <w:p w14:paraId="2AEFA37A"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стволов высокорослых деревьев - 4 м;</w:t>
      </w:r>
    </w:p>
    <w:p w14:paraId="465F526A"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стволов среднерослых деревьев - 2 м;</w:t>
      </w:r>
    </w:p>
    <w:p w14:paraId="51E99734"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от кустарника - 1 м.</w:t>
      </w:r>
    </w:p>
    <w:p w14:paraId="095A98E9"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3A8CF2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E1FE0F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806167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3C985F38" w14:textId="77777777" w:rsidR="00214D5E" w:rsidRPr="00DA595D" w:rsidRDefault="00214D5E" w:rsidP="0020158A">
      <w:pPr>
        <w:spacing w:after="0" w:line="240" w:lineRule="auto"/>
        <w:ind w:firstLine="567"/>
        <w:jc w:val="both"/>
        <w:rPr>
          <w:rFonts w:cs="Times New Roman"/>
          <w:sz w:val="16"/>
          <w:szCs w:val="16"/>
        </w:rPr>
      </w:pPr>
    </w:p>
    <w:p w14:paraId="3C89C395"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C20F59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77B2A4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7B11C001"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Вспомогательные строения, за исключением гаражей, размещать со стороны улиц не допускается.</w:t>
      </w:r>
    </w:p>
    <w:p w14:paraId="72FFDAE0"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C7CAE99"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3642FAB9"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2996E90" w14:textId="77777777" w:rsidR="00214D5E" w:rsidRPr="00DA595D" w:rsidRDefault="00214D5E" w:rsidP="0020158A">
      <w:pPr>
        <w:spacing w:after="0" w:line="240" w:lineRule="auto"/>
        <w:ind w:firstLine="567"/>
        <w:jc w:val="both"/>
        <w:rPr>
          <w:rFonts w:cs="Times New Roman"/>
          <w:sz w:val="16"/>
          <w:szCs w:val="16"/>
        </w:rPr>
      </w:pPr>
    </w:p>
    <w:p w14:paraId="13335E9C"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Примечание общее.</w:t>
      </w:r>
    </w:p>
    <w:p w14:paraId="34C14769"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5DD5E95"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882795B"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0768262"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D74B9C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2) использование сточных вод в целях регулирования плодородия почв;</w:t>
      </w:r>
    </w:p>
    <w:p w14:paraId="3207C86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FA011C6"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4) осуществление авиационных мер по борьбе с вредными организмами.</w:t>
      </w:r>
    </w:p>
    <w:p w14:paraId="6AD6CA85"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D24383E"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в границах территорий общего пользования;</w:t>
      </w:r>
    </w:p>
    <w:p w14:paraId="018E79F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предназначенные для размещения линейных объектов и (или) занятые линейными объектами.</w:t>
      </w:r>
    </w:p>
    <w:p w14:paraId="51E9D198" w14:textId="77777777"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21A9E65" w14:textId="1A15C5A3" w:rsidR="00214D5E" w:rsidRPr="00DA595D" w:rsidRDefault="00214D5E" w:rsidP="0020158A">
      <w:pPr>
        <w:spacing w:after="0" w:line="240" w:lineRule="auto"/>
        <w:ind w:firstLine="567"/>
        <w:jc w:val="both"/>
        <w:rPr>
          <w:rFonts w:cs="Times New Roman"/>
          <w:sz w:val="16"/>
          <w:szCs w:val="16"/>
        </w:rPr>
      </w:pPr>
      <w:r w:rsidRPr="00DA595D">
        <w:rPr>
          <w:rFonts w:cs="Times New Roman"/>
          <w:sz w:val="16"/>
          <w:szCs w:val="16"/>
        </w:rPr>
        <w:t xml:space="preserve">Размещение зданий, строений и сооружений возможно </w:t>
      </w:r>
      <w:r w:rsidR="00004D2E" w:rsidRPr="00DA595D">
        <w:rPr>
          <w:rFonts w:cs="Times New Roman"/>
          <w:sz w:val="16"/>
          <w:szCs w:val="16"/>
        </w:rPr>
        <w:t>при соблюдении требований статьи 52 настоящих Правил</w:t>
      </w:r>
      <w:r w:rsidRPr="00DA595D">
        <w:rPr>
          <w:rFonts w:cs="Times New Roman"/>
          <w:sz w:val="16"/>
          <w:szCs w:val="16"/>
        </w:rPr>
        <w:t>.</w:t>
      </w:r>
    </w:p>
    <w:p w14:paraId="588A752C" w14:textId="77777777" w:rsidR="00F22EAB" w:rsidRPr="00DA595D" w:rsidRDefault="00F22EAB" w:rsidP="0020158A">
      <w:pPr>
        <w:spacing w:after="0" w:line="240" w:lineRule="auto"/>
        <w:jc w:val="both"/>
        <w:rPr>
          <w:rFonts w:cs="Times New Roman"/>
          <w:sz w:val="16"/>
          <w:szCs w:val="16"/>
        </w:rPr>
      </w:pPr>
    </w:p>
    <w:p w14:paraId="5B0E065A" w14:textId="77777777" w:rsidR="00F22EAB" w:rsidRPr="00DA595D" w:rsidRDefault="00F22EAB" w:rsidP="0020158A">
      <w:pPr>
        <w:widowControl w:val="0"/>
        <w:overflowPunct w:val="0"/>
        <w:autoSpaceDE w:val="0"/>
        <w:autoSpaceDN w:val="0"/>
        <w:adjustRightInd w:val="0"/>
        <w:spacing w:after="0" w:line="240" w:lineRule="auto"/>
        <w:ind w:firstLine="426"/>
        <w:jc w:val="center"/>
        <w:outlineLvl w:val="0"/>
        <w:rPr>
          <w:rFonts w:eastAsia="SimSun" w:cs="Times New Roman"/>
          <w:b/>
          <w:color w:val="000000"/>
          <w:sz w:val="20"/>
          <w:szCs w:val="20"/>
          <w:u w:val="single"/>
          <w:lang w:eastAsia="zh-CN"/>
        </w:rPr>
      </w:pPr>
      <w:bookmarkStart w:id="12" w:name="_Toc159854140"/>
      <w:r w:rsidRPr="00DA595D">
        <w:rPr>
          <w:rFonts w:eastAsia="SimSun" w:cs="Times New Roman"/>
          <w:b/>
          <w:color w:val="000000"/>
          <w:sz w:val="20"/>
          <w:szCs w:val="20"/>
          <w:u w:val="single"/>
          <w:lang w:eastAsia="zh-CN"/>
        </w:rPr>
        <w:t>ОД-3. Зона обслуживания и деловой активности при транспортных  коридорах и узлах.</w:t>
      </w:r>
      <w:bookmarkEnd w:id="12"/>
    </w:p>
    <w:p w14:paraId="441683B6" w14:textId="77777777" w:rsidR="00F22EAB" w:rsidRPr="00DA595D" w:rsidRDefault="00F22EAB" w:rsidP="0020158A">
      <w:pPr>
        <w:widowControl w:val="0"/>
        <w:tabs>
          <w:tab w:val="left" w:pos="1260"/>
        </w:tabs>
        <w:overflowPunct w:val="0"/>
        <w:autoSpaceDE w:val="0"/>
        <w:autoSpaceDN w:val="0"/>
        <w:adjustRightInd w:val="0"/>
        <w:spacing w:after="0" w:line="240" w:lineRule="auto"/>
        <w:ind w:firstLine="426"/>
        <w:jc w:val="both"/>
        <w:rPr>
          <w:rFonts w:cs="Times New Roman"/>
          <w:i/>
          <w:iCs/>
          <w:color w:val="000000"/>
          <w:sz w:val="20"/>
          <w:szCs w:val="20"/>
        </w:rPr>
      </w:pPr>
      <w:r w:rsidRPr="00DA595D">
        <w:rPr>
          <w:rFonts w:cs="Times New Roman"/>
          <w:i/>
          <w:iCs/>
          <w:color w:val="000000"/>
          <w:sz w:val="20"/>
          <w:szCs w:val="20"/>
        </w:rPr>
        <w:lastRenderedPageBreak/>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14:paraId="2EC7AEDE" w14:textId="77777777" w:rsidR="00F22EAB" w:rsidRPr="00DA595D" w:rsidRDefault="00F22EAB"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p>
    <w:p w14:paraId="3D8C34A5" w14:textId="77777777" w:rsidR="00F22EAB" w:rsidRPr="00DA595D" w:rsidRDefault="00F22EAB"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cs="Times New Roman"/>
          <w:b/>
          <w:color w:val="000000"/>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F22EAB" w:rsidRPr="00DA595D" w14:paraId="5AFE07ED" w14:textId="77777777" w:rsidTr="002423DE">
        <w:trPr>
          <w:trHeight w:val="20"/>
        </w:trPr>
        <w:tc>
          <w:tcPr>
            <w:tcW w:w="3545" w:type="dxa"/>
            <w:vAlign w:val="center"/>
          </w:tcPr>
          <w:p w14:paraId="46CC680C"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2AC0607D"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314263DE"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2EAB" w:rsidRPr="00DA595D" w14:paraId="6BBE46A1" w14:textId="77777777" w:rsidTr="002423DE">
        <w:trPr>
          <w:trHeight w:val="20"/>
        </w:trPr>
        <w:tc>
          <w:tcPr>
            <w:tcW w:w="3545" w:type="dxa"/>
            <w:vAlign w:val="center"/>
          </w:tcPr>
          <w:p w14:paraId="5E82E57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w:t>
            </w:r>
            <w:r w:rsidRPr="00DA595D">
              <w:rPr>
                <w:rFonts w:cs="Times New Roman"/>
                <w:color w:val="000000"/>
                <w:sz w:val="20"/>
                <w:szCs w:val="20"/>
                <w:lang w:eastAsia="zh-CN"/>
              </w:rPr>
              <w:t>.1</w:t>
            </w:r>
            <w:r w:rsidRPr="00DA595D">
              <w:rPr>
                <w:rFonts w:eastAsia="SimSun" w:cs="Times New Roman"/>
                <w:color w:val="000000"/>
                <w:sz w:val="20"/>
                <w:szCs w:val="20"/>
                <w:lang w:eastAsia="zh-CN"/>
              </w:rPr>
              <w:t>] - Деловое управление</w:t>
            </w:r>
          </w:p>
        </w:tc>
        <w:tc>
          <w:tcPr>
            <w:tcW w:w="5670" w:type="dxa"/>
            <w:vAlign w:val="center"/>
          </w:tcPr>
          <w:p w14:paraId="5EAAD6CF"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14:paraId="5AFF9A5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1AD0DEF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5A0657A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05DD57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6AD4409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r w:rsidRPr="00DA595D">
              <w:rPr>
                <w:rFonts w:cs="Times New Roman"/>
                <w:color w:val="000000"/>
                <w:sz w:val="20"/>
                <w:szCs w:val="20"/>
              </w:rPr>
              <w:t>Процент застройки подземной части не регламентируется.</w:t>
            </w:r>
          </w:p>
        </w:tc>
      </w:tr>
      <w:tr w:rsidR="00F22EAB" w:rsidRPr="00DA595D" w14:paraId="03E64672" w14:textId="77777777" w:rsidTr="002423DE">
        <w:trPr>
          <w:trHeight w:val="1284"/>
        </w:trPr>
        <w:tc>
          <w:tcPr>
            <w:tcW w:w="3545" w:type="dxa"/>
            <w:vAlign w:val="center"/>
          </w:tcPr>
          <w:p w14:paraId="7DA878C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4.5</w:t>
            </w:r>
            <w:r w:rsidRPr="00DA595D">
              <w:rPr>
                <w:rFonts w:eastAsia="SimSun" w:cs="Times New Roman"/>
                <w:color w:val="000000"/>
                <w:sz w:val="20"/>
                <w:szCs w:val="20"/>
                <w:lang w:eastAsia="zh-CN"/>
              </w:rPr>
              <w:t>] - Банковская и страховая деятельность</w:t>
            </w:r>
          </w:p>
        </w:tc>
        <w:tc>
          <w:tcPr>
            <w:tcW w:w="5670" w:type="dxa"/>
            <w:shd w:val="clear" w:color="auto" w:fill="auto"/>
            <w:vAlign w:val="center"/>
          </w:tcPr>
          <w:p w14:paraId="432F93D0"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14:paraId="13465AB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0D131B9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3117168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DC8E1C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7E89B4B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r w:rsidRPr="00DA595D">
              <w:rPr>
                <w:rFonts w:cs="Times New Roman"/>
                <w:color w:val="000000"/>
                <w:sz w:val="20"/>
                <w:szCs w:val="20"/>
              </w:rPr>
              <w:t>Процент застройки подземной части не регламентируется.</w:t>
            </w:r>
          </w:p>
        </w:tc>
      </w:tr>
      <w:tr w:rsidR="00F22EAB" w:rsidRPr="00DA595D" w14:paraId="44838B2D" w14:textId="77777777" w:rsidTr="002423DE">
        <w:trPr>
          <w:trHeight w:val="1547"/>
        </w:trPr>
        <w:tc>
          <w:tcPr>
            <w:tcW w:w="3545" w:type="dxa"/>
            <w:vAlign w:val="center"/>
          </w:tcPr>
          <w:p w14:paraId="34292A0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3.2.3</w:t>
            </w:r>
            <w:r w:rsidRPr="00DA595D">
              <w:rPr>
                <w:rFonts w:eastAsia="SimSun" w:cs="Times New Roman"/>
                <w:color w:val="000000"/>
                <w:sz w:val="20"/>
                <w:szCs w:val="20"/>
                <w:lang w:eastAsia="zh-CN"/>
              </w:rPr>
              <w:t xml:space="preserve">] - </w:t>
            </w:r>
            <w:r w:rsidRPr="00DA595D">
              <w:rPr>
                <w:rFonts w:cs="Times New Roman"/>
                <w:color w:val="000000"/>
                <w:sz w:val="20"/>
                <w:szCs w:val="20"/>
              </w:rPr>
              <w:t>Оказание услуг связи</w:t>
            </w:r>
          </w:p>
        </w:tc>
        <w:tc>
          <w:tcPr>
            <w:tcW w:w="5670" w:type="dxa"/>
            <w:shd w:val="clear" w:color="auto" w:fill="auto"/>
            <w:vAlign w:val="center"/>
          </w:tcPr>
          <w:p w14:paraId="2A3D30BF"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vAlign w:val="center"/>
          </w:tcPr>
          <w:p w14:paraId="0883D4B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550100D9" w14:textId="77777777" w:rsidTr="002423DE">
        <w:trPr>
          <w:trHeight w:val="20"/>
        </w:trPr>
        <w:tc>
          <w:tcPr>
            <w:tcW w:w="3545" w:type="dxa"/>
            <w:shd w:val="clear" w:color="auto" w:fill="auto"/>
            <w:vAlign w:val="center"/>
          </w:tcPr>
          <w:p w14:paraId="057F276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3.3</w:t>
            </w:r>
            <w:r w:rsidRPr="00DA595D">
              <w:rPr>
                <w:rFonts w:eastAsia="SimSun" w:cs="Times New Roman"/>
                <w:color w:val="000000"/>
                <w:sz w:val="20"/>
                <w:szCs w:val="20"/>
                <w:lang w:eastAsia="zh-CN"/>
              </w:rPr>
              <w:t>] - Бытовое обслуживание</w:t>
            </w:r>
          </w:p>
        </w:tc>
        <w:tc>
          <w:tcPr>
            <w:tcW w:w="5670" w:type="dxa"/>
            <w:shd w:val="clear" w:color="auto" w:fill="auto"/>
          </w:tcPr>
          <w:p w14:paraId="7A16422C"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tcPr>
          <w:p w14:paraId="42F589F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60B9DB6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5523247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03A8A2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2 этажа (включая мансардный этаж);</w:t>
            </w:r>
          </w:p>
          <w:p w14:paraId="20D1BD8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максимальный процент застройки в границах земельного </w:t>
            </w:r>
            <w:r w:rsidRPr="00DA595D">
              <w:rPr>
                <w:rFonts w:eastAsia="SimSun" w:cs="Times New Roman"/>
                <w:color w:val="000000"/>
                <w:sz w:val="20"/>
                <w:szCs w:val="20"/>
                <w:lang w:eastAsia="zh-CN"/>
              </w:rPr>
              <w:lastRenderedPageBreak/>
              <w:t>участка – 60%;</w:t>
            </w:r>
          </w:p>
          <w:p w14:paraId="295FA31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0EC48D5B" w14:textId="77777777" w:rsidTr="002423DE">
        <w:trPr>
          <w:trHeight w:val="20"/>
        </w:trPr>
        <w:tc>
          <w:tcPr>
            <w:tcW w:w="3545" w:type="dxa"/>
            <w:shd w:val="clear" w:color="auto" w:fill="auto"/>
            <w:vAlign w:val="center"/>
          </w:tcPr>
          <w:p w14:paraId="228A6DF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lastRenderedPageBreak/>
              <w:t>[3.4.1] – Амбулаторно-поликлиническое обслуживание</w:t>
            </w:r>
          </w:p>
        </w:tc>
        <w:tc>
          <w:tcPr>
            <w:tcW w:w="5670" w:type="dxa"/>
            <w:shd w:val="clear" w:color="auto" w:fill="auto"/>
            <w:vAlign w:val="center"/>
          </w:tcPr>
          <w:p w14:paraId="33A923C6"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DA595D">
              <w:rPr>
                <w:rFonts w:eastAsia="SimSun" w:cs="Times New Roman"/>
                <w:color w:val="000000"/>
                <w:sz w:val="20"/>
                <w:szCs w:val="20"/>
                <w:lang w:eastAsia="zh-CN"/>
              </w:rPr>
              <w:t>;</w:t>
            </w:r>
          </w:p>
        </w:tc>
        <w:tc>
          <w:tcPr>
            <w:tcW w:w="6378" w:type="dxa"/>
            <w:vAlign w:val="center"/>
          </w:tcPr>
          <w:p w14:paraId="7ACE3F9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м/2000 кв. м;</w:t>
            </w:r>
          </w:p>
          <w:p w14:paraId="556B5E5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130E6C6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2B613B2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2 этажа (включая мансардный этаж);</w:t>
            </w:r>
          </w:p>
          <w:p w14:paraId="4C27268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14FED1D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1496777E" w14:textId="77777777" w:rsidTr="002423DE">
        <w:trPr>
          <w:trHeight w:val="20"/>
        </w:trPr>
        <w:tc>
          <w:tcPr>
            <w:tcW w:w="3545" w:type="dxa"/>
            <w:vAlign w:val="center"/>
          </w:tcPr>
          <w:p w14:paraId="256F9FA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4.3</w:t>
            </w:r>
            <w:r w:rsidRPr="00DA595D">
              <w:rPr>
                <w:rFonts w:eastAsia="SimSun" w:cs="Times New Roman"/>
                <w:color w:val="000000"/>
                <w:sz w:val="20"/>
                <w:szCs w:val="20"/>
                <w:lang w:eastAsia="zh-CN"/>
              </w:rPr>
              <w:t>] - Рынки</w:t>
            </w:r>
          </w:p>
        </w:tc>
        <w:tc>
          <w:tcPr>
            <w:tcW w:w="5670" w:type="dxa"/>
            <w:vAlign w:val="center"/>
          </w:tcPr>
          <w:p w14:paraId="464C50A3"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val="restart"/>
            <w:vAlign w:val="center"/>
          </w:tcPr>
          <w:p w14:paraId="78BE52E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38806CD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31DD7CF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190F839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033827B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1C58C55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62803E49" w14:textId="77777777" w:rsidTr="002423DE">
        <w:trPr>
          <w:trHeight w:val="20"/>
        </w:trPr>
        <w:tc>
          <w:tcPr>
            <w:tcW w:w="3545" w:type="dxa"/>
            <w:vAlign w:val="center"/>
          </w:tcPr>
          <w:p w14:paraId="6B72D6B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4.4</w:t>
            </w:r>
            <w:r w:rsidRPr="00DA595D">
              <w:rPr>
                <w:rFonts w:eastAsia="SimSun" w:cs="Times New Roman"/>
                <w:color w:val="000000"/>
                <w:sz w:val="20"/>
                <w:szCs w:val="20"/>
                <w:lang w:eastAsia="zh-CN"/>
              </w:rPr>
              <w:t>] - Магазины</w:t>
            </w:r>
          </w:p>
        </w:tc>
        <w:tc>
          <w:tcPr>
            <w:tcW w:w="5670" w:type="dxa"/>
            <w:vAlign w:val="center"/>
          </w:tcPr>
          <w:p w14:paraId="2FA32DCD"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vMerge/>
            <w:vAlign w:val="center"/>
          </w:tcPr>
          <w:p w14:paraId="2220E1B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22EAB" w:rsidRPr="00DA595D" w14:paraId="7695EC99" w14:textId="77777777" w:rsidTr="002423DE">
        <w:trPr>
          <w:trHeight w:val="20"/>
        </w:trPr>
        <w:tc>
          <w:tcPr>
            <w:tcW w:w="3545" w:type="dxa"/>
            <w:shd w:val="clear" w:color="auto" w:fill="auto"/>
            <w:vAlign w:val="center"/>
          </w:tcPr>
          <w:p w14:paraId="6CE26CA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[4.6] – </w:t>
            </w:r>
            <w:r w:rsidRPr="00DA595D">
              <w:rPr>
                <w:rFonts w:cs="Times New Roman"/>
                <w:color w:val="000000"/>
                <w:sz w:val="20"/>
                <w:szCs w:val="20"/>
              </w:rPr>
              <w:t>Общественное питание</w:t>
            </w:r>
          </w:p>
        </w:tc>
        <w:tc>
          <w:tcPr>
            <w:tcW w:w="5670" w:type="dxa"/>
            <w:shd w:val="clear" w:color="auto" w:fill="auto"/>
            <w:vAlign w:val="center"/>
          </w:tcPr>
          <w:p w14:paraId="45703A35"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14:paraId="7D75EBC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300 кв. м/5000 кв. м;</w:t>
            </w:r>
          </w:p>
          <w:p w14:paraId="2FE31A0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366AEF7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3F70748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2 этажа (включая мансардный этаж);</w:t>
            </w:r>
          </w:p>
          <w:p w14:paraId="58342F6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650B1E4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7A6539B2" w14:textId="77777777" w:rsidTr="002423DE">
        <w:trPr>
          <w:trHeight w:val="20"/>
        </w:trPr>
        <w:tc>
          <w:tcPr>
            <w:tcW w:w="3545" w:type="dxa"/>
            <w:vAlign w:val="center"/>
          </w:tcPr>
          <w:p w14:paraId="70A2A31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4.7</w:t>
            </w:r>
            <w:r w:rsidRPr="00DA595D">
              <w:rPr>
                <w:rFonts w:eastAsia="SimSun" w:cs="Times New Roman"/>
                <w:color w:val="000000"/>
                <w:sz w:val="20"/>
                <w:szCs w:val="20"/>
                <w:lang w:eastAsia="zh-CN"/>
              </w:rPr>
              <w:t>] - Гостиничное обслуживание</w:t>
            </w:r>
          </w:p>
        </w:tc>
        <w:tc>
          <w:tcPr>
            <w:tcW w:w="5670" w:type="dxa"/>
            <w:vAlign w:val="center"/>
          </w:tcPr>
          <w:p w14:paraId="2A58815A"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14:paraId="2067303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м/5000 кв. м;</w:t>
            </w:r>
          </w:p>
          <w:p w14:paraId="31B2662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2404F54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6D417C5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044C7C5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0549C70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lastRenderedPageBreak/>
              <w:t>Процент застройки подземной части не регламентируется.</w:t>
            </w:r>
          </w:p>
        </w:tc>
      </w:tr>
      <w:tr w:rsidR="00F22EAB" w:rsidRPr="00DA595D" w14:paraId="76FDBFAE" w14:textId="77777777" w:rsidTr="002423DE">
        <w:trPr>
          <w:trHeight w:val="20"/>
        </w:trPr>
        <w:tc>
          <w:tcPr>
            <w:tcW w:w="3545" w:type="dxa"/>
            <w:vAlign w:val="center"/>
          </w:tcPr>
          <w:p w14:paraId="18635FE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[4.8.1] – Развлекательные мероприятия</w:t>
            </w:r>
          </w:p>
        </w:tc>
        <w:tc>
          <w:tcPr>
            <w:tcW w:w="5670" w:type="dxa"/>
            <w:vAlign w:val="center"/>
          </w:tcPr>
          <w:p w14:paraId="376396C2"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378" w:type="dxa"/>
            <w:vAlign w:val="center"/>
          </w:tcPr>
          <w:p w14:paraId="029B68E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300 кв.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w:t>
            </w:r>
          </w:p>
          <w:p w14:paraId="1F13D98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578DF78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C5EBA5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591F2E1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- 15 м;</w:t>
            </w:r>
          </w:p>
          <w:p w14:paraId="1C38E34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4D74055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10BA2917" w14:textId="77777777" w:rsidTr="002423DE">
        <w:trPr>
          <w:trHeight w:val="20"/>
        </w:trPr>
        <w:tc>
          <w:tcPr>
            <w:tcW w:w="3545" w:type="dxa"/>
            <w:vAlign w:val="center"/>
          </w:tcPr>
          <w:p w14:paraId="7FAF77A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 xml:space="preserve">[3.1.2] - </w:t>
            </w:r>
            <w:r w:rsidRPr="00DA595D">
              <w:rPr>
                <w:rFonts w:cs="Times New Roman"/>
                <w:color w:val="000000"/>
                <w:sz w:val="20"/>
                <w:szCs w:val="20"/>
              </w:rPr>
              <w:t>Административные здания организаций, обеспечивающих предоставление коммунальных услуг</w:t>
            </w:r>
          </w:p>
          <w:p w14:paraId="098F6FF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5670" w:type="dxa"/>
            <w:vAlign w:val="center"/>
          </w:tcPr>
          <w:p w14:paraId="5EC7D051"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Align w:val="center"/>
          </w:tcPr>
          <w:p w14:paraId="328F8EF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486D586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25E52EC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643F529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6C5058B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6167AFC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61D0578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46BC7D6A" w14:textId="77777777" w:rsidTr="00D64CD9">
        <w:trPr>
          <w:trHeight w:val="2046"/>
        </w:trPr>
        <w:tc>
          <w:tcPr>
            <w:tcW w:w="3545" w:type="dxa"/>
            <w:shd w:val="clear" w:color="auto" w:fill="auto"/>
            <w:vAlign w:val="center"/>
          </w:tcPr>
          <w:p w14:paraId="50C70B6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3.9.1</w:t>
            </w:r>
            <w:r w:rsidRPr="00DA595D">
              <w:rPr>
                <w:rFonts w:eastAsia="SimSun" w:cs="Times New Roman"/>
                <w:color w:val="000000"/>
                <w:sz w:val="20"/>
                <w:szCs w:val="20"/>
                <w:lang w:eastAsia="zh-CN"/>
              </w:rPr>
              <w:t>] - Обеспечение деятельности в области гидрометеорологии и смежных с ней областях</w:t>
            </w:r>
          </w:p>
        </w:tc>
        <w:tc>
          <w:tcPr>
            <w:tcW w:w="5670" w:type="dxa"/>
            <w:shd w:val="clear" w:color="auto" w:fill="auto"/>
            <w:vAlign w:val="center"/>
          </w:tcPr>
          <w:p w14:paraId="7F0E5E03"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Align w:val="center"/>
          </w:tcPr>
          <w:p w14:paraId="65399E3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6E785B7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1A59746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74D3E95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00AB787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- 35 м;</w:t>
            </w:r>
          </w:p>
          <w:p w14:paraId="4D3A0AC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tc>
      </w:tr>
      <w:tr w:rsidR="00F22EAB" w:rsidRPr="00DA595D" w14:paraId="4A5CE3E7" w14:textId="77777777" w:rsidTr="002423DE">
        <w:trPr>
          <w:trHeight w:val="20"/>
        </w:trPr>
        <w:tc>
          <w:tcPr>
            <w:tcW w:w="3545" w:type="dxa"/>
            <w:shd w:val="clear" w:color="auto" w:fill="auto"/>
            <w:vAlign w:val="center"/>
          </w:tcPr>
          <w:p w14:paraId="482419E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5670" w:type="dxa"/>
            <w:shd w:val="clear" w:color="auto" w:fill="auto"/>
            <w:vAlign w:val="center"/>
          </w:tcPr>
          <w:p w14:paraId="2C01CCCB"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DA595D">
              <w:rPr>
                <w:rFonts w:eastAsia="SimSun" w:cs="Times New Roman"/>
                <w:color w:val="000000"/>
                <w:sz w:val="20"/>
                <w:szCs w:val="20"/>
                <w:lang w:eastAsia="zh-CN"/>
              </w:rPr>
              <w:lastRenderedPageBreak/>
              <w:t>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5C1A4B7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lastRenderedPageBreak/>
              <w:t>Регламенты не подлежат установлению.</w:t>
            </w:r>
          </w:p>
          <w:p w14:paraId="77CE8F5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DA595D">
              <w:rPr>
                <w:rFonts w:cs="Times New Roman"/>
                <w:color w:val="000000"/>
                <w:sz w:val="20"/>
                <w:szCs w:val="20"/>
              </w:rPr>
              <w:lastRenderedPageBreak/>
              <w:t>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22EAB" w:rsidRPr="00DA595D" w14:paraId="064DA2BD" w14:textId="77777777" w:rsidTr="002423DE">
        <w:trPr>
          <w:trHeight w:val="20"/>
        </w:trPr>
        <w:tc>
          <w:tcPr>
            <w:tcW w:w="3545" w:type="dxa"/>
            <w:shd w:val="clear" w:color="auto" w:fill="auto"/>
            <w:vAlign w:val="center"/>
          </w:tcPr>
          <w:p w14:paraId="689FE7D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[12.0.2] - Благоустройство территории</w:t>
            </w:r>
          </w:p>
        </w:tc>
        <w:tc>
          <w:tcPr>
            <w:tcW w:w="5670" w:type="dxa"/>
            <w:shd w:val="clear" w:color="auto" w:fill="auto"/>
            <w:vAlign w:val="center"/>
          </w:tcPr>
          <w:p w14:paraId="598EE60C"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5A1C2F4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43203C23" w14:textId="77777777" w:rsidR="00F22EAB" w:rsidRPr="00DA595D" w:rsidRDefault="00F22EAB" w:rsidP="0020158A">
      <w:pPr>
        <w:widowControl w:val="0"/>
        <w:overflowPunct w:val="0"/>
        <w:autoSpaceDE w:val="0"/>
        <w:autoSpaceDN w:val="0"/>
        <w:adjustRightInd w:val="0"/>
        <w:spacing w:after="0" w:line="240" w:lineRule="auto"/>
        <w:ind w:firstLine="426"/>
        <w:jc w:val="center"/>
        <w:rPr>
          <w:rFonts w:cs="Times New Roman"/>
          <w:b/>
          <w:i/>
          <w:iCs/>
          <w:color w:val="000000"/>
          <w:sz w:val="20"/>
          <w:szCs w:val="20"/>
        </w:rPr>
      </w:pPr>
      <w:r w:rsidRPr="00DA595D">
        <w:rPr>
          <w:rFonts w:cs="Times New Roman"/>
          <w:b/>
          <w:color w:val="000000"/>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244"/>
        <w:gridCol w:w="6804"/>
      </w:tblGrid>
      <w:tr w:rsidR="00F22EAB" w:rsidRPr="00DA595D" w14:paraId="7E74E803" w14:textId="77777777" w:rsidTr="00D64CD9">
        <w:trPr>
          <w:trHeight w:val="20"/>
        </w:trPr>
        <w:tc>
          <w:tcPr>
            <w:tcW w:w="3545" w:type="dxa"/>
            <w:vAlign w:val="center"/>
          </w:tcPr>
          <w:p w14:paraId="46AFDAD0"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244" w:type="dxa"/>
            <w:vAlign w:val="center"/>
          </w:tcPr>
          <w:p w14:paraId="636A3E11"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804" w:type="dxa"/>
            <w:vAlign w:val="center"/>
          </w:tcPr>
          <w:p w14:paraId="7DDC1094"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2EAB" w:rsidRPr="00DA595D" w14:paraId="70EA07FE" w14:textId="77777777" w:rsidTr="00D64CD9">
        <w:trPr>
          <w:trHeight w:val="20"/>
        </w:trPr>
        <w:tc>
          <w:tcPr>
            <w:tcW w:w="3545" w:type="dxa"/>
            <w:vAlign w:val="center"/>
          </w:tcPr>
          <w:p w14:paraId="65F5AACE"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4.9</w:t>
            </w:r>
            <w:r w:rsidRPr="00DA595D">
              <w:rPr>
                <w:rFonts w:eastAsia="SimSun" w:cs="Times New Roman"/>
                <w:color w:val="000000"/>
                <w:sz w:val="20"/>
                <w:szCs w:val="20"/>
                <w:lang w:eastAsia="zh-CN"/>
              </w:rPr>
              <w:t xml:space="preserve">] - </w:t>
            </w:r>
            <w:r w:rsidRPr="00DA595D">
              <w:rPr>
                <w:rFonts w:cs="Times New Roman"/>
                <w:color w:val="000000"/>
                <w:sz w:val="20"/>
                <w:szCs w:val="20"/>
              </w:rPr>
              <w:t>Служебные гаражи</w:t>
            </w:r>
          </w:p>
        </w:tc>
        <w:tc>
          <w:tcPr>
            <w:tcW w:w="5244" w:type="dxa"/>
            <w:vAlign w:val="center"/>
          </w:tcPr>
          <w:p w14:paraId="1CA69A72"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804" w:type="dxa"/>
            <w:vAlign w:val="center"/>
          </w:tcPr>
          <w:p w14:paraId="3E7FD9B0"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20/5000 кв. м;</w:t>
            </w:r>
          </w:p>
          <w:p w14:paraId="49CEF95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5 м;</w:t>
            </w:r>
          </w:p>
          <w:p w14:paraId="24409EF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5E1EC56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5D87637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2E00D4A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571EBF8A" w14:textId="77777777" w:rsidTr="00D64CD9">
        <w:trPr>
          <w:trHeight w:val="20"/>
        </w:trPr>
        <w:tc>
          <w:tcPr>
            <w:tcW w:w="3545" w:type="dxa"/>
            <w:vAlign w:val="center"/>
          </w:tcPr>
          <w:p w14:paraId="5D417D8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[3.1.1] - Предоставление коммунальных услуг</w:t>
            </w:r>
          </w:p>
          <w:p w14:paraId="34789CCC"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5244" w:type="dxa"/>
            <w:vAlign w:val="center"/>
          </w:tcPr>
          <w:p w14:paraId="12241D45"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6804" w:type="dxa"/>
            <w:vAlign w:val="center"/>
          </w:tcPr>
          <w:p w14:paraId="0E83ADC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6CAE1FE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6F0AC9B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0BEA5C5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38E6034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6B1863B4"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21B5D0F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6B1A5510" w14:textId="77777777" w:rsidTr="00D64CD9">
        <w:trPr>
          <w:trHeight w:val="20"/>
        </w:trPr>
        <w:tc>
          <w:tcPr>
            <w:tcW w:w="3545" w:type="dxa"/>
            <w:vAlign w:val="center"/>
          </w:tcPr>
          <w:p w14:paraId="51A6FE3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[4.8.2] – Проведение азартных игр</w:t>
            </w:r>
          </w:p>
        </w:tc>
        <w:tc>
          <w:tcPr>
            <w:tcW w:w="5244" w:type="dxa"/>
            <w:vAlign w:val="center"/>
          </w:tcPr>
          <w:p w14:paraId="0E73E2E5"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зданий и сооружений, предназначенных для размещения букмекерских контор, тотализаторов, их </w:t>
            </w:r>
            <w:r w:rsidRPr="00DA595D">
              <w:rPr>
                <w:rFonts w:eastAsia="SimSun" w:cs="Times New Roman"/>
                <w:color w:val="000000"/>
                <w:sz w:val="20"/>
                <w:szCs w:val="20"/>
                <w:lang w:eastAsia="zh-CN"/>
              </w:rPr>
              <w:lastRenderedPageBreak/>
              <w:t>пунктов приема ставок вне игорных зон</w:t>
            </w:r>
          </w:p>
        </w:tc>
        <w:tc>
          <w:tcPr>
            <w:tcW w:w="6804" w:type="dxa"/>
            <w:vAlign w:val="center"/>
          </w:tcPr>
          <w:p w14:paraId="0ED42D4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100 кв. м/1000 кв. м;</w:t>
            </w:r>
          </w:p>
          <w:p w14:paraId="7CD9DE9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 ширина земельных участков вдоль фронта улицы (проезда) – 10 м;</w:t>
            </w:r>
          </w:p>
          <w:p w14:paraId="4D3C88D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2659847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- 15 м;</w:t>
            </w:r>
          </w:p>
          <w:p w14:paraId="533C324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90%;</w:t>
            </w:r>
          </w:p>
          <w:p w14:paraId="4760E41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48A2CD54" w14:textId="77777777" w:rsidTr="00D64CD9">
        <w:trPr>
          <w:trHeight w:val="20"/>
        </w:trPr>
        <w:tc>
          <w:tcPr>
            <w:tcW w:w="3545" w:type="dxa"/>
          </w:tcPr>
          <w:p w14:paraId="6C3E2E70" w14:textId="77777777" w:rsidR="00F22EAB" w:rsidRPr="00DA595D" w:rsidRDefault="00F22EAB" w:rsidP="0020158A">
            <w:pPr>
              <w:spacing w:after="0" w:line="240" w:lineRule="auto"/>
              <w:jc w:val="both"/>
              <w:rPr>
                <w:rFonts w:cs="Times New Roman"/>
                <w:color w:val="000000"/>
                <w:sz w:val="20"/>
                <w:szCs w:val="20"/>
              </w:rPr>
            </w:pPr>
            <w:r w:rsidRPr="00DA595D">
              <w:rPr>
                <w:rFonts w:cs="Times New Roman"/>
                <w:color w:val="000000"/>
                <w:sz w:val="20"/>
                <w:szCs w:val="20"/>
              </w:rPr>
              <w:lastRenderedPageBreak/>
              <w:t xml:space="preserve">       [4.9.1.1] - Заправка транспортных средств</w:t>
            </w:r>
          </w:p>
        </w:tc>
        <w:tc>
          <w:tcPr>
            <w:tcW w:w="5244" w:type="dxa"/>
          </w:tcPr>
          <w:p w14:paraId="2888609F" w14:textId="77777777" w:rsidR="00F22EAB" w:rsidRPr="00DA595D" w:rsidRDefault="00F22EAB" w:rsidP="0020158A">
            <w:pPr>
              <w:spacing w:after="0" w:line="240" w:lineRule="auto"/>
              <w:jc w:val="both"/>
              <w:rPr>
                <w:rFonts w:cs="Times New Roman"/>
                <w:color w:val="000000"/>
                <w:sz w:val="20"/>
                <w:szCs w:val="20"/>
              </w:rPr>
            </w:pPr>
            <w:r w:rsidRPr="00DA595D">
              <w:rPr>
                <w:rFonts w:eastAsia="SimSun" w:cs="Times New Roman"/>
                <w:color w:val="000000"/>
                <w:sz w:val="20"/>
                <w:szCs w:val="20"/>
                <w:lang w:eastAsia="zh-CN"/>
              </w:rPr>
              <w:t xml:space="preserve">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804" w:type="dxa"/>
          </w:tcPr>
          <w:p w14:paraId="12EF76D3"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07AE45F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43BDAE0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ECA11F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09201F4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305BB105" w14:textId="77777777" w:rsidR="00F22EAB" w:rsidRPr="00DA595D" w:rsidRDefault="00F22EAB" w:rsidP="0020158A">
            <w:pPr>
              <w:spacing w:after="0" w:line="240" w:lineRule="auto"/>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F22EAB" w:rsidRPr="00DA595D" w14:paraId="55A0BC04" w14:textId="77777777" w:rsidTr="00D64CD9">
        <w:trPr>
          <w:trHeight w:val="20"/>
        </w:trPr>
        <w:tc>
          <w:tcPr>
            <w:tcW w:w="3545" w:type="dxa"/>
            <w:vAlign w:val="center"/>
          </w:tcPr>
          <w:p w14:paraId="28ABF86B"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4.9.1.2</w:t>
            </w:r>
            <w:r w:rsidRPr="00DA595D">
              <w:rPr>
                <w:rFonts w:eastAsia="SimSun" w:cs="Times New Roman"/>
                <w:color w:val="000000"/>
                <w:sz w:val="20"/>
                <w:szCs w:val="20"/>
                <w:lang w:eastAsia="zh-CN"/>
              </w:rPr>
              <w:t xml:space="preserve">] - </w:t>
            </w:r>
            <w:r w:rsidRPr="00DA595D">
              <w:rPr>
                <w:rFonts w:cs="Times New Roman"/>
                <w:color w:val="000000"/>
                <w:sz w:val="20"/>
                <w:szCs w:val="20"/>
              </w:rPr>
              <w:t>Обеспечение дорожного отдыха</w:t>
            </w:r>
          </w:p>
        </w:tc>
        <w:tc>
          <w:tcPr>
            <w:tcW w:w="5244" w:type="dxa"/>
            <w:vAlign w:val="center"/>
          </w:tcPr>
          <w:p w14:paraId="6865DFBC"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804" w:type="dxa"/>
            <w:vAlign w:val="center"/>
          </w:tcPr>
          <w:p w14:paraId="27451859"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60/5000 кв. м;</w:t>
            </w:r>
          </w:p>
          <w:p w14:paraId="20C3DB23"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14BA882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53065A72"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35C8A12E"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6CDC2C69"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243F2736" w14:textId="77777777" w:rsidTr="00D64CD9">
        <w:trPr>
          <w:trHeight w:val="20"/>
        </w:trPr>
        <w:tc>
          <w:tcPr>
            <w:tcW w:w="3545" w:type="dxa"/>
            <w:vAlign w:val="center"/>
          </w:tcPr>
          <w:p w14:paraId="1259D9AC"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4.9.1.3</w:t>
            </w:r>
            <w:r w:rsidRPr="00DA595D">
              <w:rPr>
                <w:rFonts w:eastAsia="SimSun" w:cs="Times New Roman"/>
                <w:color w:val="000000"/>
                <w:sz w:val="20"/>
                <w:szCs w:val="20"/>
                <w:lang w:eastAsia="zh-CN"/>
              </w:rPr>
              <w:t xml:space="preserve">] - </w:t>
            </w:r>
            <w:r w:rsidRPr="00DA595D">
              <w:rPr>
                <w:rFonts w:cs="Times New Roman"/>
                <w:color w:val="000000"/>
                <w:sz w:val="20"/>
                <w:szCs w:val="20"/>
              </w:rPr>
              <w:t>Автомобильные мойки</w:t>
            </w:r>
          </w:p>
        </w:tc>
        <w:tc>
          <w:tcPr>
            <w:tcW w:w="5244" w:type="dxa"/>
            <w:vAlign w:val="center"/>
          </w:tcPr>
          <w:p w14:paraId="1C004466"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автомобильных моек, а также размещение магазинов сопутствующей торговли</w:t>
            </w:r>
          </w:p>
        </w:tc>
        <w:tc>
          <w:tcPr>
            <w:tcW w:w="6804" w:type="dxa"/>
            <w:vAlign w:val="center"/>
          </w:tcPr>
          <w:p w14:paraId="514CB746"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60/1000 кв. м;</w:t>
            </w:r>
          </w:p>
          <w:p w14:paraId="071FD77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6B98C9D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5F83208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4482DD17"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6B68883B"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F22EAB" w:rsidRPr="00DA595D" w14:paraId="1E80B215" w14:textId="77777777" w:rsidTr="00D64CD9">
        <w:trPr>
          <w:trHeight w:val="20"/>
        </w:trPr>
        <w:tc>
          <w:tcPr>
            <w:tcW w:w="3545" w:type="dxa"/>
            <w:vAlign w:val="center"/>
          </w:tcPr>
          <w:p w14:paraId="25D00C20"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4.9.1.4</w:t>
            </w:r>
            <w:r w:rsidRPr="00DA595D">
              <w:rPr>
                <w:rFonts w:eastAsia="SimSun" w:cs="Times New Roman"/>
                <w:color w:val="000000"/>
                <w:sz w:val="20"/>
                <w:szCs w:val="20"/>
                <w:lang w:eastAsia="zh-CN"/>
              </w:rPr>
              <w:t xml:space="preserve">] - </w:t>
            </w:r>
            <w:r w:rsidRPr="00DA595D">
              <w:rPr>
                <w:rFonts w:cs="Times New Roman"/>
                <w:color w:val="000000"/>
                <w:sz w:val="20"/>
                <w:szCs w:val="20"/>
              </w:rPr>
              <w:t>Ремонт автомобилей</w:t>
            </w:r>
          </w:p>
        </w:tc>
        <w:tc>
          <w:tcPr>
            <w:tcW w:w="5244" w:type="dxa"/>
            <w:vAlign w:val="center"/>
          </w:tcPr>
          <w:p w14:paraId="396DE25F"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804" w:type="dxa"/>
            <w:vAlign w:val="center"/>
          </w:tcPr>
          <w:p w14:paraId="47921993"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60/2000 кв. м;</w:t>
            </w:r>
          </w:p>
          <w:p w14:paraId="4AEBE5AF"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56D736C6"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lastRenderedPageBreak/>
              <w:t>минимальные отступы от границ земельных участков - 1 м;</w:t>
            </w:r>
          </w:p>
          <w:p w14:paraId="195D3FB8"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29623E00"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38F15CC5"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4A3C922A" w14:textId="77777777" w:rsidR="00F22EAB" w:rsidRPr="00DA595D" w:rsidRDefault="00F22EAB"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eastAsia="SimSun" w:cs="Times New Roman"/>
          <w:b/>
          <w:color w:val="000000"/>
          <w:sz w:val="20"/>
          <w:szCs w:val="20"/>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A595D">
        <w:rPr>
          <w:rFonts w:cs="Times New Roman"/>
          <w:b/>
          <w:color w:val="000000"/>
          <w:sz w:val="20"/>
          <w:szCs w:val="20"/>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6520"/>
      </w:tblGrid>
      <w:tr w:rsidR="00F22EAB" w:rsidRPr="00DA595D" w14:paraId="79F4DBE1" w14:textId="77777777" w:rsidTr="00D64CD9">
        <w:trPr>
          <w:trHeight w:val="20"/>
        </w:trPr>
        <w:tc>
          <w:tcPr>
            <w:tcW w:w="9073" w:type="dxa"/>
            <w:vAlign w:val="center"/>
          </w:tcPr>
          <w:p w14:paraId="10C03A7D" w14:textId="77777777" w:rsidR="00F22EAB" w:rsidRPr="00DA595D" w:rsidRDefault="00F22EAB"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520" w:type="dxa"/>
            <w:vAlign w:val="center"/>
          </w:tcPr>
          <w:p w14:paraId="39909019" w14:textId="77777777" w:rsidR="00F22EAB" w:rsidRPr="00DA595D" w:rsidRDefault="00F22EAB"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F22EAB" w:rsidRPr="00DA595D" w14:paraId="1195E7C7" w14:textId="77777777" w:rsidTr="00D64CD9">
        <w:trPr>
          <w:trHeight w:val="20"/>
        </w:trPr>
        <w:tc>
          <w:tcPr>
            <w:tcW w:w="9073" w:type="dxa"/>
            <w:vAlign w:val="center"/>
          </w:tcPr>
          <w:p w14:paraId="41A44DE9"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574DB132"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A93A4ED"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2B0929"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70B6DC5"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7C7EEC6A"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C409426"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4480302D"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04C4F4EF"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 и выгула собак;</w:t>
            </w:r>
          </w:p>
          <w:p w14:paraId="12F52C59"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62B31CA9" w14:textId="77777777" w:rsidR="00F22EAB" w:rsidRPr="00DA595D" w:rsidRDefault="00F22EAB"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vAlign w:val="center"/>
          </w:tcPr>
          <w:p w14:paraId="0C5F606E"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площадь земельных участков - 1 кв. м. </w:t>
            </w:r>
          </w:p>
          <w:p w14:paraId="4203180E"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BBE9E7E"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2AD2ED3D"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78E4101A"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04AB891" w14:textId="77777777" w:rsidR="00F22EAB" w:rsidRPr="00DA595D" w:rsidRDefault="00F22EAB"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2D978E16" w14:textId="77777777" w:rsidR="00F22EAB" w:rsidRPr="00DA595D" w:rsidRDefault="00F22EAB"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2D0A4A3"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6D41D504" w14:textId="1CB35DE2" w:rsidR="00F22EAB" w:rsidRPr="00DA595D" w:rsidRDefault="00F22EAB" w:rsidP="00D64CD9">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CAF0635" w14:textId="77777777" w:rsidR="00F22EAB" w:rsidRPr="00DA595D" w:rsidRDefault="00F22EAB" w:rsidP="0020158A">
      <w:pPr>
        <w:widowControl w:val="0"/>
        <w:overflowPunct w:val="0"/>
        <w:autoSpaceDE w:val="0"/>
        <w:autoSpaceDN w:val="0"/>
        <w:adjustRightInd w:val="0"/>
        <w:spacing w:after="0" w:line="240" w:lineRule="auto"/>
        <w:ind w:firstLine="426"/>
        <w:jc w:val="both"/>
        <w:outlineLvl w:val="0"/>
        <w:rPr>
          <w:rFonts w:eastAsia="SimSun" w:cs="Times New Roman"/>
          <w:b/>
          <w:color w:val="000000"/>
          <w:sz w:val="16"/>
          <w:szCs w:val="20"/>
          <w:lang w:eastAsia="zh-CN"/>
        </w:rPr>
      </w:pPr>
      <w:bookmarkStart w:id="13" w:name="_Toc159854141"/>
      <w:r w:rsidRPr="00DA595D">
        <w:rPr>
          <w:rFonts w:eastAsia="SimSun" w:cs="Times New Roman"/>
          <w:b/>
          <w:color w:val="000000"/>
          <w:sz w:val="16"/>
          <w:szCs w:val="20"/>
          <w:lang w:eastAsia="zh-CN"/>
        </w:rPr>
        <w:t>Ограничения использования земельных участков и объектов капитального строительства:</w:t>
      </w:r>
      <w:bookmarkEnd w:id="13"/>
    </w:p>
    <w:p w14:paraId="018DD7AE" w14:textId="56EB04BB" w:rsidR="00F22EAB" w:rsidRPr="00DA595D" w:rsidRDefault="00F22EAB" w:rsidP="0020158A">
      <w:pPr>
        <w:widowControl w:val="0"/>
        <w:overflowPunct w:val="0"/>
        <w:autoSpaceDE w:val="0"/>
        <w:autoSpaceDN w:val="0"/>
        <w:adjustRightInd w:val="0"/>
        <w:spacing w:after="0" w:line="240" w:lineRule="auto"/>
        <w:ind w:firstLine="709"/>
        <w:jc w:val="both"/>
        <w:rPr>
          <w:rFonts w:eastAsia="SimSun" w:cs="Times New Roman"/>
          <w:color w:val="000000"/>
          <w:sz w:val="16"/>
          <w:szCs w:val="20"/>
          <w:lang w:eastAsia="zh-CN"/>
        </w:rPr>
      </w:pPr>
      <w:r w:rsidRPr="00DA595D">
        <w:rPr>
          <w:rFonts w:cs="Times New Roman"/>
          <w:color w:val="000000"/>
          <w:sz w:val="16"/>
          <w:szCs w:val="20"/>
        </w:rPr>
        <w:t>Минимальный процент озеленения земельного участка для зданий общественно-делового назначения и апартаментов – 1</w:t>
      </w:r>
      <w:r w:rsidR="003614EB" w:rsidRPr="00DA595D">
        <w:rPr>
          <w:rFonts w:cs="Times New Roman"/>
          <w:color w:val="000000"/>
          <w:sz w:val="16"/>
          <w:szCs w:val="20"/>
        </w:rPr>
        <w:t>5</w:t>
      </w:r>
      <w:r w:rsidRPr="00DA595D">
        <w:rPr>
          <w:rFonts w:cs="Times New Roman"/>
          <w:color w:val="000000"/>
          <w:sz w:val="16"/>
          <w:szCs w:val="20"/>
        </w:rPr>
        <w:t>%</w:t>
      </w:r>
      <w:r w:rsidR="003614EB" w:rsidRPr="00DA595D">
        <w:rPr>
          <w:rFonts w:cs="Times New Roman"/>
          <w:color w:val="000000"/>
          <w:sz w:val="16"/>
          <w:szCs w:val="20"/>
        </w:rPr>
        <w:t xml:space="preserve"> от площади земельного участка</w:t>
      </w:r>
      <w:r w:rsidRPr="00DA595D">
        <w:rPr>
          <w:rFonts w:cs="Times New Roman"/>
          <w:color w:val="000000"/>
          <w:sz w:val="16"/>
          <w:szCs w:val="20"/>
        </w:rPr>
        <w:t>.</w:t>
      </w:r>
    </w:p>
    <w:p w14:paraId="3997D912" w14:textId="77777777" w:rsidR="00F22EAB" w:rsidRPr="00DA595D" w:rsidRDefault="00F22EAB" w:rsidP="0020158A">
      <w:pPr>
        <w:keepLines/>
        <w:overflowPunct w:val="0"/>
        <w:autoSpaceDE w:val="0"/>
        <w:autoSpaceDN w:val="0"/>
        <w:adjustRightInd w:val="0"/>
        <w:spacing w:after="0" w:line="240" w:lineRule="auto"/>
        <w:ind w:firstLine="709"/>
        <w:jc w:val="both"/>
        <w:rPr>
          <w:rFonts w:cs="Times New Roman"/>
          <w:color w:val="000000"/>
          <w:sz w:val="16"/>
          <w:szCs w:val="20"/>
        </w:rPr>
      </w:pPr>
      <w:r w:rsidRPr="00DA595D">
        <w:rPr>
          <w:rFonts w:cs="Times New Roman"/>
          <w:color w:val="000000"/>
          <w:sz w:val="16"/>
          <w:szCs w:val="20"/>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116F5D7C" w14:textId="77777777" w:rsidR="00F22EAB" w:rsidRPr="00DA595D" w:rsidRDefault="00F22EAB" w:rsidP="0020158A">
      <w:pPr>
        <w:widowControl w:val="0"/>
        <w:overflowPunct w:val="0"/>
        <w:autoSpaceDE w:val="0"/>
        <w:autoSpaceDN w:val="0"/>
        <w:adjustRightInd w:val="0"/>
        <w:spacing w:after="0" w:line="240" w:lineRule="auto"/>
        <w:ind w:firstLine="709"/>
        <w:jc w:val="both"/>
        <w:rPr>
          <w:rFonts w:eastAsia="SimSun" w:cs="Times New Roman"/>
          <w:color w:val="000000"/>
          <w:sz w:val="16"/>
          <w:szCs w:val="20"/>
          <w:lang w:eastAsia="zh-CN"/>
        </w:rPr>
      </w:pPr>
      <w:r w:rsidRPr="00DA595D">
        <w:rPr>
          <w:rFonts w:eastAsia="SimSun" w:cs="Times New Roman"/>
          <w:color w:val="000000"/>
          <w:sz w:val="16"/>
          <w:szCs w:val="20"/>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68F5E8EE"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lastRenderedPageBreak/>
        <w:t>Расстояние до красной линии:</w:t>
      </w:r>
    </w:p>
    <w:p w14:paraId="3CF5E95F"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1) от Пожарных депо - 10 м (15 м - для депо </w:t>
      </w:r>
      <w:r w:rsidRPr="00DA595D">
        <w:rPr>
          <w:rFonts w:eastAsia="SimSun" w:cs="Times New Roman"/>
          <w:color w:val="000000"/>
          <w:sz w:val="16"/>
          <w:szCs w:val="20"/>
          <w:lang w:val="en-US" w:eastAsia="zh-CN"/>
        </w:rPr>
        <w:t>I</w:t>
      </w:r>
      <w:r w:rsidRPr="00DA595D">
        <w:rPr>
          <w:rFonts w:eastAsia="SimSun" w:cs="Times New Roman"/>
          <w:color w:val="000000"/>
          <w:sz w:val="16"/>
          <w:szCs w:val="20"/>
          <w:lang w:eastAsia="zh-CN"/>
        </w:rPr>
        <w:t xml:space="preserve"> типа);</w:t>
      </w:r>
    </w:p>
    <w:p w14:paraId="4106C577"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2) улиц, от общественных зданий  – 5 м;</w:t>
      </w:r>
    </w:p>
    <w:p w14:paraId="3BD24BE9"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3) проездов, от общественных зданий – 3 м;</w:t>
      </w:r>
    </w:p>
    <w:p w14:paraId="0DB6EFC8"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4) от остальных зданий и сооружений - 5 м.</w:t>
      </w:r>
    </w:p>
    <w:p w14:paraId="3E197FBB"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На территории сложившейся застройки общественные здания и сооружения могут размещаться по красной линии улиц по согласованию с органами местного самоуправления.</w:t>
      </w:r>
    </w:p>
    <w:p w14:paraId="73460BFC"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146C7B1"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7367C8F5"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F956247"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0E8209F" w14:textId="77777777" w:rsidR="00F22EAB" w:rsidRPr="00DA595D" w:rsidRDefault="00F22EAB" w:rsidP="0020158A">
      <w:pPr>
        <w:widowControl w:val="0"/>
        <w:tabs>
          <w:tab w:val="left" w:pos="1134"/>
        </w:tabs>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74386414"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Вспомогательные строения, за исключением гаражей, размещать со стороны улиц не допускается.</w:t>
      </w:r>
    </w:p>
    <w:p w14:paraId="326437D2"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9BE4423"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348CC2E"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BB3AC77" w14:textId="77777777" w:rsidR="00910923" w:rsidRPr="00DA595D" w:rsidRDefault="00910923" w:rsidP="00910923">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Размещение зданий, строений и сооружений возможно при соблюдении требований при соблюдении требований статей 48 и 52 настоящих Правил.</w:t>
      </w:r>
    </w:p>
    <w:p w14:paraId="57FF3EFD" w14:textId="77777777" w:rsidR="002423DE" w:rsidRPr="00DA595D" w:rsidRDefault="002423DE"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0593ECEB"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Примечание общее.</w:t>
      </w:r>
    </w:p>
    <w:p w14:paraId="16F4995D"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0AC3BC8"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7E4DEF"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4A80A157" w14:textId="77777777" w:rsidR="00F22EAB" w:rsidRPr="00DA595D" w:rsidRDefault="00F22EAB"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43BA6670" w14:textId="77777777" w:rsidR="00F22EAB" w:rsidRPr="00DA595D" w:rsidRDefault="00F22EAB"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2) использование сточных вод в целях повышения почвенного плодородия;</w:t>
      </w:r>
    </w:p>
    <w:p w14:paraId="60F8BCBD" w14:textId="77777777" w:rsidR="00F22EAB" w:rsidRPr="00DA595D" w:rsidRDefault="00F22EAB" w:rsidP="0020158A">
      <w:pPr>
        <w:spacing w:after="0" w:line="240" w:lineRule="auto"/>
        <w:ind w:firstLine="540"/>
        <w:rPr>
          <w:rFonts w:cs="Times New Roman"/>
          <w:color w:val="000000"/>
          <w:sz w:val="16"/>
          <w:szCs w:val="20"/>
        </w:rPr>
      </w:pPr>
      <w:r w:rsidRPr="00DA595D">
        <w:rPr>
          <w:rFonts w:cs="Times New Roman"/>
          <w:color w:val="000000"/>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416D87A3" w14:textId="77777777" w:rsidR="00F22EAB" w:rsidRPr="00DA595D" w:rsidRDefault="00F22EAB"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 xml:space="preserve">4) осуществление авиационных мер по борьбе с вредными организмами. </w:t>
      </w:r>
    </w:p>
    <w:p w14:paraId="21F93E0D"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1CE3749"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в границах территорий общего пользования;</w:t>
      </w:r>
    </w:p>
    <w:p w14:paraId="0F2BDF10"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предназначенные для размещения линейных объектов и (или) занятые линейными объектами.</w:t>
      </w:r>
    </w:p>
    <w:p w14:paraId="21191FE3" w14:textId="77777777" w:rsidR="00F22EAB" w:rsidRPr="00DA595D" w:rsidRDefault="00F22EAB"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39B5BC0" w14:textId="77777777" w:rsidR="00D5499C" w:rsidRPr="00DA595D" w:rsidRDefault="00D5499C" w:rsidP="0020158A">
      <w:pPr>
        <w:spacing w:after="0" w:line="240" w:lineRule="auto"/>
        <w:jc w:val="both"/>
        <w:rPr>
          <w:rFonts w:cs="Times New Roman"/>
          <w:sz w:val="20"/>
          <w:szCs w:val="20"/>
        </w:rPr>
      </w:pPr>
    </w:p>
    <w:p w14:paraId="74D75393" w14:textId="77777777" w:rsidR="00D5499C" w:rsidRPr="00DA595D" w:rsidRDefault="00D5499C" w:rsidP="0020158A">
      <w:pPr>
        <w:widowControl w:val="0"/>
        <w:overflowPunct w:val="0"/>
        <w:autoSpaceDE w:val="0"/>
        <w:autoSpaceDN w:val="0"/>
        <w:adjustRightInd w:val="0"/>
        <w:spacing w:after="0" w:line="240" w:lineRule="auto"/>
        <w:ind w:firstLine="284"/>
        <w:jc w:val="center"/>
        <w:outlineLvl w:val="0"/>
        <w:rPr>
          <w:rFonts w:eastAsia="SimSun" w:cs="Times New Roman"/>
          <w:b/>
          <w:color w:val="000000"/>
          <w:sz w:val="20"/>
          <w:szCs w:val="20"/>
          <w:lang w:eastAsia="zh-CN"/>
        </w:rPr>
      </w:pPr>
      <w:bookmarkStart w:id="14" w:name="_Toc159854142"/>
      <w:r w:rsidRPr="00DA595D">
        <w:rPr>
          <w:rFonts w:eastAsia="SimSun" w:cs="Times New Roman"/>
          <w:b/>
          <w:color w:val="000000"/>
          <w:sz w:val="20"/>
          <w:szCs w:val="20"/>
          <w:lang w:eastAsia="zh-CN"/>
        </w:rPr>
        <w:t>СПЕЦИАЛЬНЫЕ ОБСЛУЖИВАЮЩИЕ И ДЕЛОВЫЕ ЗОНЫ ДЛЯ ОБЪЕКТОВ С БОЛЬШИМИ ЗЕМЕЛЬНЫМИ УЧАСТКАМИ</w:t>
      </w:r>
      <w:bookmarkEnd w:id="14"/>
    </w:p>
    <w:p w14:paraId="03AE1EB9" w14:textId="77777777" w:rsidR="00D5499C" w:rsidRPr="00DA595D" w:rsidRDefault="00D5499C" w:rsidP="0020158A">
      <w:pPr>
        <w:widowControl w:val="0"/>
        <w:tabs>
          <w:tab w:val="left" w:pos="1260"/>
        </w:tabs>
        <w:overflowPunct w:val="0"/>
        <w:autoSpaceDE w:val="0"/>
        <w:autoSpaceDN w:val="0"/>
        <w:adjustRightInd w:val="0"/>
        <w:spacing w:after="0" w:line="240" w:lineRule="auto"/>
        <w:ind w:firstLine="284"/>
        <w:jc w:val="center"/>
        <w:rPr>
          <w:rFonts w:eastAsia="SimSun" w:cs="Times New Roman"/>
          <w:color w:val="000000"/>
          <w:sz w:val="20"/>
          <w:szCs w:val="20"/>
          <w:u w:val="single"/>
          <w:lang w:eastAsia="zh-CN"/>
        </w:rPr>
      </w:pPr>
    </w:p>
    <w:p w14:paraId="49DD5D79" w14:textId="77777777" w:rsidR="00D5499C" w:rsidRPr="00DA595D" w:rsidRDefault="00D5499C" w:rsidP="0020158A">
      <w:pPr>
        <w:widowControl w:val="0"/>
        <w:tabs>
          <w:tab w:val="left" w:pos="1260"/>
        </w:tabs>
        <w:overflowPunct w:val="0"/>
        <w:autoSpaceDE w:val="0"/>
        <w:autoSpaceDN w:val="0"/>
        <w:adjustRightInd w:val="0"/>
        <w:spacing w:after="0" w:line="240" w:lineRule="auto"/>
        <w:ind w:firstLine="284"/>
        <w:jc w:val="center"/>
        <w:outlineLvl w:val="0"/>
        <w:rPr>
          <w:rFonts w:eastAsia="SimSun" w:cs="Times New Roman"/>
          <w:b/>
          <w:color w:val="000000"/>
          <w:sz w:val="20"/>
          <w:szCs w:val="20"/>
          <w:u w:val="single"/>
          <w:lang w:eastAsia="zh-CN"/>
        </w:rPr>
      </w:pPr>
      <w:bookmarkStart w:id="15" w:name="_Toc159854143"/>
      <w:r w:rsidRPr="00DA595D">
        <w:rPr>
          <w:rFonts w:eastAsia="SimSun" w:cs="Times New Roman"/>
          <w:b/>
          <w:color w:val="000000"/>
          <w:sz w:val="20"/>
          <w:szCs w:val="20"/>
          <w:u w:val="single"/>
          <w:lang w:eastAsia="zh-CN"/>
        </w:rPr>
        <w:t>ТОД-1. Зона объектов здравоохранения.</w:t>
      </w:r>
      <w:bookmarkEnd w:id="15"/>
    </w:p>
    <w:p w14:paraId="4C57C29F" w14:textId="77777777" w:rsidR="00D5499C" w:rsidRPr="00DA595D" w:rsidRDefault="00D5499C" w:rsidP="0020158A">
      <w:pPr>
        <w:widowControl w:val="0"/>
        <w:tabs>
          <w:tab w:val="left" w:pos="1260"/>
        </w:tabs>
        <w:overflowPunct w:val="0"/>
        <w:autoSpaceDE w:val="0"/>
        <w:autoSpaceDN w:val="0"/>
        <w:adjustRightInd w:val="0"/>
        <w:spacing w:after="0" w:line="240" w:lineRule="auto"/>
        <w:ind w:firstLine="284"/>
        <w:jc w:val="both"/>
        <w:rPr>
          <w:rFonts w:cs="Times New Roman"/>
          <w:i/>
          <w:iCs/>
          <w:color w:val="000000"/>
          <w:sz w:val="20"/>
          <w:szCs w:val="20"/>
        </w:rPr>
      </w:pPr>
      <w:r w:rsidRPr="00DA595D">
        <w:rPr>
          <w:rFonts w:cs="Times New Roman"/>
          <w:i/>
          <w:iCs/>
          <w:color w:val="000000"/>
          <w:sz w:val="20"/>
          <w:szCs w:val="20"/>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2A778F1C" w14:textId="77777777" w:rsidR="00D64CD9" w:rsidRPr="00DA595D" w:rsidRDefault="00D64CD9"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p>
    <w:p w14:paraId="5DD23B88"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i/>
          <w:iCs/>
          <w:color w:val="000000"/>
          <w:sz w:val="20"/>
          <w:szCs w:val="20"/>
        </w:rPr>
      </w:pPr>
      <w:r w:rsidRPr="00DA595D">
        <w:rPr>
          <w:rFonts w:cs="Times New Roman"/>
          <w:b/>
          <w:color w:val="000000"/>
          <w:sz w:val="20"/>
          <w:szCs w:val="20"/>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663"/>
        <w:gridCol w:w="5811"/>
      </w:tblGrid>
      <w:tr w:rsidR="00D5499C" w:rsidRPr="00DA595D" w14:paraId="5A356193" w14:textId="77777777" w:rsidTr="00D64CD9">
        <w:trPr>
          <w:trHeight w:val="20"/>
        </w:trPr>
        <w:tc>
          <w:tcPr>
            <w:tcW w:w="3119" w:type="dxa"/>
            <w:vAlign w:val="center"/>
          </w:tcPr>
          <w:p w14:paraId="6542AE37"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6663" w:type="dxa"/>
            <w:vAlign w:val="center"/>
          </w:tcPr>
          <w:p w14:paraId="4A225DB4"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5811" w:type="dxa"/>
            <w:vAlign w:val="center"/>
          </w:tcPr>
          <w:p w14:paraId="2371A78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499C" w:rsidRPr="00DA595D" w14:paraId="4CD9DFF6" w14:textId="77777777" w:rsidTr="00D64CD9">
        <w:trPr>
          <w:trHeight w:val="20"/>
        </w:trPr>
        <w:tc>
          <w:tcPr>
            <w:tcW w:w="3119" w:type="dxa"/>
            <w:vAlign w:val="center"/>
          </w:tcPr>
          <w:p w14:paraId="4CED3BB0"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3.4.1</w:t>
            </w:r>
            <w:r w:rsidRPr="00DA595D">
              <w:rPr>
                <w:rFonts w:eastAsia="SimSun" w:cs="Times New Roman"/>
                <w:color w:val="000000"/>
                <w:sz w:val="20"/>
                <w:szCs w:val="20"/>
                <w:lang w:eastAsia="zh-CN"/>
              </w:rPr>
              <w:t>] – Амбулаторно-поликлиническое обслуживание</w:t>
            </w:r>
          </w:p>
        </w:tc>
        <w:tc>
          <w:tcPr>
            <w:tcW w:w="6663" w:type="dxa"/>
            <w:vAlign w:val="center"/>
          </w:tcPr>
          <w:p w14:paraId="4417AF5F"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811" w:type="dxa"/>
            <w:vMerge w:val="restart"/>
            <w:vAlign w:val="center"/>
          </w:tcPr>
          <w:p w14:paraId="5BAFA095"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7BB0627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38BF9155"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283732A3"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w:t>
            </w:r>
          </w:p>
          <w:p w14:paraId="689E5900"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1DC94146"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D5499C" w:rsidRPr="00DA595D" w14:paraId="4ABBF304" w14:textId="77777777" w:rsidTr="00D64CD9">
        <w:trPr>
          <w:trHeight w:val="20"/>
        </w:trPr>
        <w:tc>
          <w:tcPr>
            <w:tcW w:w="3119" w:type="dxa"/>
            <w:vAlign w:val="center"/>
          </w:tcPr>
          <w:p w14:paraId="5D71CFC9"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3.4.2</w:t>
            </w:r>
            <w:r w:rsidRPr="00DA595D">
              <w:rPr>
                <w:rFonts w:eastAsia="SimSun" w:cs="Times New Roman"/>
                <w:color w:val="000000"/>
                <w:sz w:val="20"/>
                <w:szCs w:val="20"/>
                <w:lang w:eastAsia="zh-CN"/>
              </w:rPr>
              <w:t>] – Стационарное медицинское обслуживание</w:t>
            </w:r>
          </w:p>
        </w:tc>
        <w:tc>
          <w:tcPr>
            <w:tcW w:w="6663" w:type="dxa"/>
            <w:vAlign w:val="center"/>
          </w:tcPr>
          <w:p w14:paraId="723D2FAD"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05B0200"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станций скорой помощи;</w:t>
            </w:r>
          </w:p>
          <w:p w14:paraId="2E68811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площадок санитарной авиации</w:t>
            </w:r>
          </w:p>
        </w:tc>
        <w:tc>
          <w:tcPr>
            <w:tcW w:w="5811" w:type="dxa"/>
            <w:vMerge/>
            <w:vAlign w:val="center"/>
          </w:tcPr>
          <w:p w14:paraId="7A2DD11B"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cs="Times New Roman"/>
                <w:b/>
                <w:color w:val="000000"/>
                <w:sz w:val="20"/>
                <w:szCs w:val="20"/>
              </w:rPr>
            </w:pPr>
          </w:p>
        </w:tc>
      </w:tr>
      <w:tr w:rsidR="00D5499C" w:rsidRPr="00DA595D" w14:paraId="1FE3D1D5" w14:textId="77777777" w:rsidTr="00D64CD9">
        <w:trPr>
          <w:trHeight w:val="20"/>
        </w:trPr>
        <w:tc>
          <w:tcPr>
            <w:tcW w:w="3119" w:type="dxa"/>
            <w:vAlign w:val="center"/>
          </w:tcPr>
          <w:p w14:paraId="2766C42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3.4.3</w:t>
            </w:r>
            <w:r w:rsidRPr="00DA595D">
              <w:rPr>
                <w:rFonts w:eastAsia="SimSun" w:cs="Times New Roman"/>
                <w:color w:val="000000"/>
                <w:sz w:val="20"/>
                <w:szCs w:val="20"/>
                <w:lang w:eastAsia="zh-CN"/>
              </w:rPr>
              <w:t>] – Медицинские организации особого назначения</w:t>
            </w:r>
          </w:p>
        </w:tc>
        <w:tc>
          <w:tcPr>
            <w:tcW w:w="6663" w:type="dxa"/>
            <w:vAlign w:val="center"/>
          </w:tcPr>
          <w:p w14:paraId="2C810FD9"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5811" w:type="dxa"/>
            <w:vMerge/>
            <w:vAlign w:val="center"/>
          </w:tcPr>
          <w:p w14:paraId="6E49CA53"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cs="Times New Roman"/>
                <w:b/>
                <w:color w:val="000000"/>
                <w:sz w:val="20"/>
                <w:szCs w:val="20"/>
              </w:rPr>
            </w:pPr>
          </w:p>
        </w:tc>
      </w:tr>
      <w:tr w:rsidR="00D5499C" w:rsidRPr="00DA595D" w14:paraId="74AB8F6D" w14:textId="77777777" w:rsidTr="00D64CD9">
        <w:trPr>
          <w:trHeight w:val="20"/>
        </w:trPr>
        <w:tc>
          <w:tcPr>
            <w:tcW w:w="3119" w:type="dxa"/>
            <w:vAlign w:val="center"/>
          </w:tcPr>
          <w:p w14:paraId="01F59FA4"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[3.10.1] - Амбулаторное ветеринарное обслуживание</w:t>
            </w:r>
          </w:p>
        </w:tc>
        <w:tc>
          <w:tcPr>
            <w:tcW w:w="6663" w:type="dxa"/>
            <w:vAlign w:val="center"/>
          </w:tcPr>
          <w:p w14:paraId="46FA0017"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811" w:type="dxa"/>
            <w:vAlign w:val="center"/>
          </w:tcPr>
          <w:p w14:paraId="7FE23DF5"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земельного участка – 100/5000 кв. м;</w:t>
            </w:r>
          </w:p>
          <w:p w14:paraId="256FDB6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4F412B47"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12261E5C"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2 этажа (включая мансардный этаж); </w:t>
            </w:r>
          </w:p>
          <w:p w14:paraId="5B67618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2816258E"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D5499C" w:rsidRPr="00DA595D" w14:paraId="3B839D78" w14:textId="77777777" w:rsidTr="00D64CD9">
        <w:trPr>
          <w:trHeight w:val="20"/>
        </w:trPr>
        <w:tc>
          <w:tcPr>
            <w:tcW w:w="3119" w:type="dxa"/>
            <w:shd w:val="clear" w:color="auto" w:fill="auto"/>
            <w:vAlign w:val="center"/>
          </w:tcPr>
          <w:p w14:paraId="74AA3671"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40F771F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6663" w:type="dxa"/>
            <w:shd w:val="clear" w:color="auto" w:fill="auto"/>
            <w:vAlign w:val="center"/>
          </w:tcPr>
          <w:p w14:paraId="6FDC776F"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811" w:type="dxa"/>
            <w:vMerge w:val="restart"/>
            <w:vAlign w:val="center"/>
          </w:tcPr>
          <w:p w14:paraId="77DEC193"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37B5261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5499C" w:rsidRPr="00DA595D" w14:paraId="61E8BDFF" w14:textId="77777777" w:rsidTr="00D64CD9">
        <w:trPr>
          <w:trHeight w:val="20"/>
        </w:trPr>
        <w:tc>
          <w:tcPr>
            <w:tcW w:w="3119" w:type="dxa"/>
            <w:shd w:val="clear" w:color="auto" w:fill="auto"/>
            <w:vAlign w:val="center"/>
          </w:tcPr>
          <w:p w14:paraId="433CDF42"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[12.0.2] - Благоустройство </w:t>
            </w:r>
            <w:r w:rsidRPr="00DA595D">
              <w:rPr>
                <w:rFonts w:eastAsia="SimSun" w:cs="Times New Roman"/>
                <w:color w:val="000000"/>
                <w:sz w:val="20"/>
                <w:szCs w:val="20"/>
                <w:lang w:eastAsia="zh-CN"/>
              </w:rPr>
              <w:lastRenderedPageBreak/>
              <w:t>территории</w:t>
            </w:r>
          </w:p>
        </w:tc>
        <w:tc>
          <w:tcPr>
            <w:tcW w:w="6663" w:type="dxa"/>
            <w:shd w:val="clear" w:color="auto" w:fill="auto"/>
            <w:vAlign w:val="center"/>
          </w:tcPr>
          <w:p w14:paraId="114DB894"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Размещение декоративных, технических, планировочных, </w:t>
            </w:r>
            <w:r w:rsidRPr="00DA595D">
              <w:rPr>
                <w:rFonts w:eastAsia="SimSun" w:cs="Times New Roman"/>
                <w:color w:val="000000"/>
                <w:sz w:val="20"/>
                <w:szCs w:val="20"/>
                <w:lang w:eastAsia="zh-CN"/>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11" w:type="dxa"/>
            <w:vMerge/>
            <w:vAlign w:val="center"/>
          </w:tcPr>
          <w:p w14:paraId="6DAEB1D2"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38CDD174"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cs="Times New Roman"/>
          <w:b/>
          <w:color w:val="000000"/>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5387"/>
        <w:gridCol w:w="7087"/>
      </w:tblGrid>
      <w:tr w:rsidR="00D5499C" w:rsidRPr="00DA595D" w14:paraId="6B360760" w14:textId="77777777" w:rsidTr="009222CC">
        <w:trPr>
          <w:trHeight w:val="20"/>
        </w:trPr>
        <w:tc>
          <w:tcPr>
            <w:tcW w:w="3119" w:type="dxa"/>
            <w:tcBorders>
              <w:bottom w:val="single" w:sz="4" w:space="0" w:color="auto"/>
            </w:tcBorders>
            <w:vAlign w:val="center"/>
          </w:tcPr>
          <w:p w14:paraId="4AE9259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387" w:type="dxa"/>
            <w:tcBorders>
              <w:bottom w:val="single" w:sz="4" w:space="0" w:color="auto"/>
            </w:tcBorders>
            <w:vAlign w:val="center"/>
          </w:tcPr>
          <w:p w14:paraId="6D549CA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7087" w:type="dxa"/>
            <w:tcBorders>
              <w:bottom w:val="single" w:sz="4" w:space="0" w:color="auto"/>
            </w:tcBorders>
            <w:vAlign w:val="center"/>
          </w:tcPr>
          <w:p w14:paraId="620B6BDE"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499C" w:rsidRPr="00DA595D" w14:paraId="00911B51" w14:textId="77777777" w:rsidTr="009222CC">
        <w:trPr>
          <w:trHeight w:val="20"/>
        </w:trPr>
        <w:tc>
          <w:tcPr>
            <w:tcW w:w="3119" w:type="dxa"/>
            <w:tcBorders>
              <w:bottom w:val="single" w:sz="4" w:space="0" w:color="auto"/>
            </w:tcBorders>
            <w:vAlign w:val="center"/>
          </w:tcPr>
          <w:p w14:paraId="12C5E504"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3.7.1</w:t>
            </w:r>
            <w:r w:rsidRPr="00DA595D">
              <w:rPr>
                <w:rFonts w:eastAsia="SimSun" w:cs="Times New Roman"/>
                <w:color w:val="000000"/>
                <w:sz w:val="20"/>
                <w:szCs w:val="20"/>
                <w:lang w:eastAsia="zh-CN"/>
              </w:rPr>
              <w:t>] - Осуществление религиозных обрядов</w:t>
            </w:r>
          </w:p>
        </w:tc>
        <w:tc>
          <w:tcPr>
            <w:tcW w:w="5387" w:type="dxa"/>
            <w:tcBorders>
              <w:bottom w:val="single" w:sz="4" w:space="0" w:color="auto"/>
            </w:tcBorders>
            <w:vAlign w:val="center"/>
          </w:tcPr>
          <w:p w14:paraId="4CEF76BC" w14:textId="77777777" w:rsidR="00D5499C" w:rsidRPr="00DA595D" w:rsidRDefault="00D5499C" w:rsidP="0020158A">
            <w:pPr>
              <w:widowControl w:val="0"/>
              <w:tabs>
                <w:tab w:val="left" w:pos="-4787"/>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87" w:type="dxa"/>
            <w:tcBorders>
              <w:bottom w:val="single" w:sz="4" w:space="0" w:color="auto"/>
            </w:tcBorders>
            <w:vAlign w:val="center"/>
          </w:tcPr>
          <w:p w14:paraId="19AAF18D"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Cs/>
                <w:color w:val="000000"/>
                <w:sz w:val="20"/>
                <w:szCs w:val="20"/>
              </w:rPr>
              <w:t>2000 кв. м;</w:t>
            </w:r>
          </w:p>
          <w:p w14:paraId="4E016D3D"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27C88DC9"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3F41C94"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DA595D">
                <w:rPr>
                  <w:rFonts w:eastAsia="SimSun" w:cs="Times New Roman"/>
                  <w:color w:val="000000"/>
                  <w:sz w:val="20"/>
                  <w:szCs w:val="20"/>
                  <w:lang w:eastAsia="zh-CN"/>
                </w:rPr>
                <w:t>30 м</w:t>
              </w:r>
            </w:smartTag>
            <w:r w:rsidRPr="00DA595D">
              <w:rPr>
                <w:rFonts w:eastAsia="SimSun" w:cs="Times New Roman"/>
                <w:color w:val="000000"/>
                <w:sz w:val="20"/>
                <w:szCs w:val="20"/>
                <w:lang w:eastAsia="zh-CN"/>
              </w:rPr>
              <w:t>;</w:t>
            </w:r>
          </w:p>
          <w:p w14:paraId="56F93B52"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3265A5A9"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D5499C" w:rsidRPr="00DA595D" w14:paraId="68BD549F" w14:textId="77777777" w:rsidTr="009222CC">
        <w:trPr>
          <w:trHeight w:val="20"/>
        </w:trPr>
        <w:tc>
          <w:tcPr>
            <w:tcW w:w="3119" w:type="dxa"/>
            <w:tcBorders>
              <w:top w:val="single" w:sz="4" w:space="0" w:color="auto"/>
              <w:bottom w:val="single" w:sz="4" w:space="0" w:color="auto"/>
            </w:tcBorders>
            <w:shd w:val="clear" w:color="auto" w:fill="auto"/>
            <w:vAlign w:val="center"/>
          </w:tcPr>
          <w:p w14:paraId="59D19A83"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[3.1.1] - Предоставление коммунальных услуг</w:t>
            </w:r>
          </w:p>
          <w:p w14:paraId="5921743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5387" w:type="dxa"/>
            <w:tcBorders>
              <w:top w:val="single" w:sz="4" w:space="0" w:color="auto"/>
              <w:bottom w:val="single" w:sz="4" w:space="0" w:color="auto"/>
            </w:tcBorders>
            <w:shd w:val="clear" w:color="auto" w:fill="auto"/>
            <w:vAlign w:val="center"/>
          </w:tcPr>
          <w:p w14:paraId="73758653"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7087" w:type="dxa"/>
            <w:shd w:val="clear" w:color="auto" w:fill="auto"/>
            <w:vAlign w:val="center"/>
          </w:tcPr>
          <w:p w14:paraId="7EAF1E80"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1F321A8D"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6031450C"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5D32D58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02371CD4"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175990A3"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620E89B8"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p w14:paraId="62C633C7"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p>
        </w:tc>
      </w:tr>
      <w:tr w:rsidR="00D5499C" w:rsidRPr="00DA595D" w14:paraId="66E8D4FD" w14:textId="77777777" w:rsidTr="009222CC">
        <w:trPr>
          <w:trHeight w:val="20"/>
        </w:trPr>
        <w:tc>
          <w:tcPr>
            <w:tcW w:w="3119" w:type="dxa"/>
            <w:tcBorders>
              <w:top w:val="single" w:sz="4" w:space="0" w:color="auto"/>
              <w:bottom w:val="single" w:sz="4" w:space="0" w:color="auto"/>
            </w:tcBorders>
            <w:shd w:val="clear" w:color="auto" w:fill="auto"/>
            <w:vAlign w:val="center"/>
          </w:tcPr>
          <w:p w14:paraId="42645737"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3.9.2</w:t>
            </w:r>
            <w:r w:rsidRPr="00DA595D">
              <w:rPr>
                <w:rFonts w:eastAsia="SimSun" w:cs="Times New Roman"/>
                <w:color w:val="000000"/>
                <w:sz w:val="20"/>
                <w:szCs w:val="20"/>
                <w:lang w:eastAsia="zh-CN"/>
              </w:rPr>
              <w:t>] - Проведение научных исследований</w:t>
            </w:r>
          </w:p>
        </w:tc>
        <w:tc>
          <w:tcPr>
            <w:tcW w:w="5387" w:type="dxa"/>
            <w:tcBorders>
              <w:top w:val="single" w:sz="4" w:space="0" w:color="auto"/>
              <w:bottom w:val="single" w:sz="4" w:space="0" w:color="auto"/>
            </w:tcBorders>
            <w:shd w:val="clear" w:color="auto" w:fill="auto"/>
            <w:vAlign w:val="center"/>
          </w:tcPr>
          <w:p w14:paraId="1E72B1B3"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87" w:type="dxa"/>
            <w:vMerge w:val="restart"/>
            <w:shd w:val="clear" w:color="auto" w:fill="auto"/>
            <w:vAlign w:val="center"/>
          </w:tcPr>
          <w:p w14:paraId="3117D5E7"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7A75C965"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13BC16A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31BE2BA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679EADB1"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4D7A4654"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D5499C" w:rsidRPr="00DA595D" w14:paraId="1A3F4ADE" w14:textId="77777777" w:rsidTr="009222CC">
        <w:trPr>
          <w:trHeight w:val="20"/>
        </w:trPr>
        <w:tc>
          <w:tcPr>
            <w:tcW w:w="3119" w:type="dxa"/>
            <w:tcBorders>
              <w:top w:val="single" w:sz="4" w:space="0" w:color="auto"/>
              <w:bottom w:val="single" w:sz="4" w:space="0" w:color="auto"/>
            </w:tcBorders>
            <w:shd w:val="clear" w:color="auto" w:fill="auto"/>
            <w:vAlign w:val="center"/>
          </w:tcPr>
          <w:p w14:paraId="0D3FCAE6"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3.5.2</w:t>
            </w:r>
            <w:r w:rsidRPr="00DA595D">
              <w:rPr>
                <w:rFonts w:eastAsia="SimSun" w:cs="Times New Roman"/>
                <w:color w:val="000000"/>
                <w:sz w:val="20"/>
                <w:szCs w:val="20"/>
                <w:lang w:eastAsia="zh-CN"/>
              </w:rPr>
              <w:t>] - Среднее и высшее профессиональное образование</w:t>
            </w:r>
          </w:p>
        </w:tc>
        <w:tc>
          <w:tcPr>
            <w:tcW w:w="5387" w:type="dxa"/>
            <w:tcBorders>
              <w:top w:val="single" w:sz="4" w:space="0" w:color="auto"/>
              <w:bottom w:val="single" w:sz="4" w:space="0" w:color="auto"/>
            </w:tcBorders>
            <w:shd w:val="clear" w:color="auto" w:fill="auto"/>
            <w:vAlign w:val="center"/>
          </w:tcPr>
          <w:p w14:paraId="63579CFD"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w:t>
            </w:r>
            <w:r w:rsidRPr="00DA595D">
              <w:rPr>
                <w:rFonts w:eastAsia="SimSun" w:cs="Times New Roman"/>
                <w:color w:val="000000"/>
                <w:sz w:val="20"/>
                <w:szCs w:val="20"/>
                <w:lang w:eastAsia="zh-CN"/>
              </w:rPr>
              <w:lastRenderedPageBreak/>
              <w:t>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 в том числе зданий, спортивных сооружений, предназначенных для занятия обучающихся физической культурой и спортом</w:t>
            </w:r>
          </w:p>
        </w:tc>
        <w:tc>
          <w:tcPr>
            <w:tcW w:w="7087" w:type="dxa"/>
            <w:vMerge/>
            <w:shd w:val="clear" w:color="auto" w:fill="auto"/>
            <w:vAlign w:val="center"/>
          </w:tcPr>
          <w:p w14:paraId="332E8208"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D5499C" w:rsidRPr="00DA595D" w14:paraId="65B33615" w14:textId="77777777" w:rsidTr="009222CC">
        <w:trPr>
          <w:trHeight w:val="20"/>
        </w:trPr>
        <w:tc>
          <w:tcPr>
            <w:tcW w:w="3119" w:type="dxa"/>
            <w:tcBorders>
              <w:top w:val="single" w:sz="4" w:space="0" w:color="auto"/>
            </w:tcBorders>
            <w:shd w:val="clear" w:color="auto" w:fill="auto"/>
            <w:vAlign w:val="center"/>
          </w:tcPr>
          <w:p w14:paraId="0927F7F3"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4.4</w:t>
            </w:r>
            <w:r w:rsidRPr="00DA595D">
              <w:rPr>
                <w:rFonts w:eastAsia="SimSun" w:cs="Times New Roman"/>
                <w:color w:val="000000"/>
                <w:sz w:val="20"/>
                <w:szCs w:val="20"/>
                <w:lang w:eastAsia="zh-CN"/>
              </w:rPr>
              <w:t>] – Магазины</w:t>
            </w:r>
          </w:p>
        </w:tc>
        <w:tc>
          <w:tcPr>
            <w:tcW w:w="5387" w:type="dxa"/>
            <w:tcBorders>
              <w:top w:val="single" w:sz="4" w:space="0" w:color="auto"/>
            </w:tcBorders>
            <w:shd w:val="clear" w:color="auto" w:fill="auto"/>
            <w:vAlign w:val="center"/>
          </w:tcPr>
          <w:p w14:paraId="5D5FDBD3"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7" w:type="dxa"/>
            <w:shd w:val="clear" w:color="auto" w:fill="auto"/>
            <w:vAlign w:val="center"/>
          </w:tcPr>
          <w:p w14:paraId="4181107C"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земельного участка – 100/5000 кв. м;</w:t>
            </w:r>
          </w:p>
          <w:p w14:paraId="0F622EEE"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44AF17A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0C2C6966"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2 этажа (включая мансардный этаж); </w:t>
            </w:r>
          </w:p>
          <w:p w14:paraId="1ED412D9"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48E3C96D"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272EBB84"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eastAsia="SimSun" w:cs="Times New Roma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A595D">
        <w:rPr>
          <w:rFonts w:cs="Times New Roman"/>
          <w:b/>
          <w:color w:val="000000"/>
          <w:sz w:val="20"/>
          <w:szCs w:val="20"/>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7229"/>
      </w:tblGrid>
      <w:tr w:rsidR="00D5499C" w:rsidRPr="00DA595D" w14:paraId="198DB042" w14:textId="77777777" w:rsidTr="009222CC">
        <w:trPr>
          <w:trHeight w:val="20"/>
        </w:trPr>
        <w:tc>
          <w:tcPr>
            <w:tcW w:w="8364" w:type="dxa"/>
            <w:vAlign w:val="center"/>
          </w:tcPr>
          <w:p w14:paraId="46DC8268" w14:textId="77777777" w:rsidR="00D5499C" w:rsidRPr="00DA595D" w:rsidRDefault="00D5499C"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7229" w:type="dxa"/>
            <w:vAlign w:val="center"/>
          </w:tcPr>
          <w:p w14:paraId="1483A640" w14:textId="77777777" w:rsidR="00D5499C" w:rsidRPr="00DA595D" w:rsidRDefault="00D5499C"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D5499C" w:rsidRPr="00DA595D" w14:paraId="68B2DEAC" w14:textId="77777777" w:rsidTr="009222CC">
        <w:trPr>
          <w:trHeight w:val="20"/>
        </w:trPr>
        <w:tc>
          <w:tcPr>
            <w:tcW w:w="8364" w:type="dxa"/>
            <w:vAlign w:val="center"/>
          </w:tcPr>
          <w:p w14:paraId="6BAF80A2"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46E6AA95"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A2AE6FB"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AEBDE48"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45BB6BB7"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2201330"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638CEBC2"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303D4AB8"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3A683522"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4ACB2D59"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обеспечивающие общественную безопасность и безопасность объектов </w:t>
            </w:r>
            <w:r w:rsidRPr="00DA595D">
              <w:rPr>
                <w:rFonts w:eastAsia="SimSun" w:cs="Times New Roman"/>
                <w:color w:val="000000"/>
                <w:sz w:val="20"/>
                <w:szCs w:val="20"/>
                <w:lang w:eastAsia="zh-CN"/>
              </w:rPr>
              <w:lastRenderedPageBreak/>
              <w:t>основных и условно разрешенных видов использования, включая противопожарную.</w:t>
            </w:r>
          </w:p>
        </w:tc>
        <w:tc>
          <w:tcPr>
            <w:tcW w:w="7229" w:type="dxa"/>
            <w:vAlign w:val="center"/>
          </w:tcPr>
          <w:p w14:paraId="6F977A8F"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145A7E1"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84613D2"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037311CB"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DA595D">
              <w:rPr>
                <w:rFonts w:cs="Times New Roman"/>
                <w:bCs/>
                <w:color w:val="000000"/>
                <w:sz w:val="20"/>
                <w:szCs w:val="20"/>
              </w:rPr>
              <w:t>;</w:t>
            </w:r>
          </w:p>
          <w:p w14:paraId="707E5C8E"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cs="Times New Roman"/>
                <w:color w:val="000000"/>
                <w:sz w:val="20"/>
                <w:szCs w:val="20"/>
              </w:rPr>
            </w:pPr>
          </w:p>
          <w:p w14:paraId="2948F009"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02288CEC" w14:textId="54350344" w:rsidR="00D5499C" w:rsidRPr="00DA595D" w:rsidRDefault="00D5499C" w:rsidP="009222CC">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требования в части максимальной высоты, установленные настоящими </w:t>
            </w:r>
            <w:r w:rsidRPr="00DA595D">
              <w:rPr>
                <w:rFonts w:eastAsia="SimSun" w:cs="Times New Roman"/>
                <w:color w:val="000000"/>
                <w:sz w:val="20"/>
                <w:szCs w:val="20"/>
                <w:lang w:eastAsia="zh-CN"/>
              </w:rPr>
              <w:lastRenderedPageBreak/>
              <w:t>Правилами, не распространяются на антенны, вентиляционные и дымовые трубы</w:t>
            </w:r>
          </w:p>
        </w:tc>
      </w:tr>
    </w:tbl>
    <w:p w14:paraId="1B5F827D" w14:textId="77777777" w:rsidR="00D5499C" w:rsidRPr="00DA595D" w:rsidRDefault="00D5499C" w:rsidP="0020158A">
      <w:pPr>
        <w:widowControl w:val="0"/>
        <w:overflowPunct w:val="0"/>
        <w:autoSpaceDE w:val="0"/>
        <w:autoSpaceDN w:val="0"/>
        <w:adjustRightInd w:val="0"/>
        <w:spacing w:after="0" w:line="240" w:lineRule="auto"/>
        <w:ind w:firstLine="426"/>
        <w:jc w:val="both"/>
        <w:outlineLvl w:val="0"/>
        <w:rPr>
          <w:rFonts w:eastAsia="SimSun" w:cs="Times New Roman"/>
          <w:b/>
          <w:color w:val="000000"/>
          <w:sz w:val="16"/>
          <w:szCs w:val="20"/>
          <w:lang w:eastAsia="zh-CN"/>
        </w:rPr>
      </w:pPr>
      <w:bookmarkStart w:id="16" w:name="_Toc159854144"/>
      <w:r w:rsidRPr="00DA595D">
        <w:rPr>
          <w:rFonts w:eastAsia="SimSun" w:cs="Times New Roman"/>
          <w:b/>
          <w:color w:val="000000"/>
          <w:sz w:val="16"/>
          <w:szCs w:val="20"/>
          <w:lang w:eastAsia="zh-CN"/>
        </w:rPr>
        <w:lastRenderedPageBreak/>
        <w:t>Ограничения использования земельных участков и объектов капитального строительства:</w:t>
      </w:r>
      <w:bookmarkEnd w:id="16"/>
    </w:p>
    <w:p w14:paraId="3A1DBE9E" w14:textId="123B07E8" w:rsidR="00D5499C" w:rsidRPr="00DA595D" w:rsidRDefault="00D5499C" w:rsidP="0020158A">
      <w:pPr>
        <w:widowControl w:val="0"/>
        <w:overflowPunct w:val="0"/>
        <w:autoSpaceDE w:val="0"/>
        <w:autoSpaceDN w:val="0"/>
        <w:adjustRightInd w:val="0"/>
        <w:spacing w:after="0" w:line="240" w:lineRule="auto"/>
        <w:ind w:firstLine="426"/>
        <w:jc w:val="both"/>
        <w:outlineLvl w:val="0"/>
        <w:rPr>
          <w:rFonts w:eastAsia="SimSun" w:cs="Times New Roman"/>
          <w:color w:val="000000"/>
          <w:sz w:val="16"/>
          <w:szCs w:val="20"/>
          <w:lang w:eastAsia="zh-CN"/>
        </w:rPr>
      </w:pPr>
      <w:bookmarkStart w:id="17" w:name="_Toc159854145"/>
      <w:r w:rsidRPr="00DA595D">
        <w:rPr>
          <w:rFonts w:cs="Times New Roman"/>
          <w:color w:val="000000"/>
          <w:sz w:val="16"/>
          <w:szCs w:val="20"/>
        </w:rPr>
        <w:t>Минимальный процент озеленения земельного участка для зданий общественно-делового назначения и апартаментов – 1</w:t>
      </w:r>
      <w:r w:rsidR="00294CD9" w:rsidRPr="00DA595D">
        <w:rPr>
          <w:rFonts w:cs="Times New Roman"/>
          <w:color w:val="000000"/>
          <w:sz w:val="16"/>
          <w:szCs w:val="20"/>
        </w:rPr>
        <w:t>5</w:t>
      </w:r>
      <w:r w:rsidRPr="00DA595D">
        <w:rPr>
          <w:rFonts w:cs="Times New Roman"/>
          <w:color w:val="000000"/>
          <w:sz w:val="16"/>
          <w:szCs w:val="20"/>
        </w:rPr>
        <w:t>%</w:t>
      </w:r>
      <w:r w:rsidR="00294CD9" w:rsidRPr="00DA595D">
        <w:rPr>
          <w:rFonts w:cs="Times New Roman"/>
          <w:color w:val="000000"/>
          <w:sz w:val="16"/>
          <w:szCs w:val="20"/>
        </w:rPr>
        <w:t xml:space="preserve"> от площади земельного участка</w:t>
      </w:r>
      <w:r w:rsidRPr="00DA595D">
        <w:rPr>
          <w:rFonts w:cs="Times New Roman"/>
          <w:color w:val="000000"/>
          <w:sz w:val="16"/>
          <w:szCs w:val="20"/>
        </w:rPr>
        <w:t>.</w:t>
      </w:r>
      <w:bookmarkEnd w:id="17"/>
    </w:p>
    <w:p w14:paraId="222678A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38EEB26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до красной линии:</w:t>
      </w:r>
    </w:p>
    <w:p w14:paraId="383EBAD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1) от Пожарных депо - 10 м (15 м - для депо </w:t>
      </w:r>
      <w:r w:rsidRPr="00DA595D">
        <w:rPr>
          <w:rFonts w:eastAsia="SimSun" w:cs="Times New Roman"/>
          <w:color w:val="000000"/>
          <w:sz w:val="16"/>
          <w:szCs w:val="20"/>
          <w:lang w:val="en-US" w:eastAsia="zh-CN"/>
        </w:rPr>
        <w:t>I</w:t>
      </w:r>
      <w:r w:rsidRPr="00DA595D">
        <w:rPr>
          <w:rFonts w:eastAsia="SimSun" w:cs="Times New Roman"/>
          <w:color w:val="000000"/>
          <w:sz w:val="16"/>
          <w:szCs w:val="20"/>
          <w:lang w:eastAsia="zh-CN"/>
        </w:rPr>
        <w:t xml:space="preserve"> типа);</w:t>
      </w:r>
    </w:p>
    <w:p w14:paraId="59927E08"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2) улиц, от жилых и общественных зданий  – 5 м;</w:t>
      </w:r>
    </w:p>
    <w:p w14:paraId="63F9CE0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3) проездов, от жилых и общественных зданий – 3 м;</w:t>
      </w:r>
    </w:p>
    <w:p w14:paraId="0161A33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4) от остальных зданий и сооружений - 5 м.</w:t>
      </w:r>
    </w:p>
    <w:p w14:paraId="19BEF8B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16"/>
          <w:szCs w:val="20"/>
          <w:lang w:eastAsia="zh-CN"/>
        </w:rPr>
      </w:pPr>
    </w:p>
    <w:p w14:paraId="4E58D48F"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0DF40E3"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4FC918D5"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70CA917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364EE453"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0B9A047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6EC4020" w14:textId="77777777" w:rsidR="00910923" w:rsidRPr="00DA595D" w:rsidRDefault="00910923" w:rsidP="00910923">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Размещение зданий, строений и сооружений возможно при соблюдении требований при соблюдении требований статей 48 и 52 настоящих Правил.</w:t>
      </w:r>
    </w:p>
    <w:p w14:paraId="2EA9370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2"/>
          <w:szCs w:val="20"/>
          <w:lang w:eastAsia="zh-CN"/>
        </w:rPr>
      </w:pPr>
    </w:p>
    <w:p w14:paraId="2CB19297"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Примечание общее.</w:t>
      </w:r>
    </w:p>
    <w:p w14:paraId="33516C6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5B91C3D"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97D220F"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10906162"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0DF4AE78"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2) использование сточных вод в целях повышения почвенного плодородия;</w:t>
      </w:r>
    </w:p>
    <w:p w14:paraId="7ED5D81A" w14:textId="77777777" w:rsidR="00D5499C" w:rsidRPr="00DA595D" w:rsidRDefault="00D5499C" w:rsidP="0020158A">
      <w:pPr>
        <w:spacing w:after="0" w:line="240" w:lineRule="auto"/>
        <w:ind w:firstLine="540"/>
        <w:rPr>
          <w:rFonts w:cs="Times New Roman"/>
          <w:color w:val="000000"/>
          <w:sz w:val="16"/>
          <w:szCs w:val="20"/>
        </w:rPr>
      </w:pPr>
      <w:r w:rsidRPr="00DA595D">
        <w:rPr>
          <w:rFonts w:cs="Times New Roman"/>
          <w:color w:val="000000"/>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6CD06B95"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 xml:space="preserve">4) осуществление авиационных мер по борьбе с вредными организмами. </w:t>
      </w:r>
    </w:p>
    <w:p w14:paraId="12BC2300"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69771D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в границах территорий общего пользования;</w:t>
      </w:r>
    </w:p>
    <w:p w14:paraId="0AF64F5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предназначенные для размещения линейных объектов и (или) занятые линейными объектами.</w:t>
      </w:r>
    </w:p>
    <w:p w14:paraId="264DC1F3"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39BC476" w14:textId="77777777" w:rsidR="00D5499C" w:rsidRPr="00DA595D" w:rsidRDefault="00D5499C" w:rsidP="0020158A">
      <w:pPr>
        <w:widowControl w:val="0"/>
        <w:tabs>
          <w:tab w:val="left" w:pos="1260"/>
        </w:tabs>
        <w:overflowPunct w:val="0"/>
        <w:autoSpaceDE w:val="0"/>
        <w:autoSpaceDN w:val="0"/>
        <w:adjustRightInd w:val="0"/>
        <w:spacing w:after="0" w:line="240" w:lineRule="auto"/>
        <w:ind w:firstLine="284"/>
        <w:jc w:val="center"/>
        <w:rPr>
          <w:rFonts w:eastAsia="SimSun" w:cs="Times New Roman"/>
          <w:color w:val="000000"/>
          <w:sz w:val="14"/>
          <w:szCs w:val="20"/>
          <w:u w:val="single"/>
          <w:lang w:eastAsia="zh-CN"/>
        </w:rPr>
      </w:pPr>
    </w:p>
    <w:p w14:paraId="3137C1E1" w14:textId="77777777" w:rsidR="00D5499C" w:rsidRPr="00DA595D" w:rsidRDefault="00D5499C" w:rsidP="0020158A">
      <w:pPr>
        <w:widowControl w:val="0"/>
        <w:tabs>
          <w:tab w:val="left" w:pos="1260"/>
        </w:tabs>
        <w:overflowPunct w:val="0"/>
        <w:autoSpaceDE w:val="0"/>
        <w:autoSpaceDN w:val="0"/>
        <w:adjustRightInd w:val="0"/>
        <w:spacing w:after="0" w:line="240" w:lineRule="auto"/>
        <w:ind w:firstLine="284"/>
        <w:jc w:val="center"/>
        <w:outlineLvl w:val="0"/>
        <w:rPr>
          <w:rFonts w:eastAsia="SimSun" w:cs="Times New Roman"/>
          <w:b/>
          <w:color w:val="000000"/>
          <w:sz w:val="20"/>
          <w:szCs w:val="20"/>
          <w:u w:val="single"/>
          <w:lang w:eastAsia="zh-CN"/>
        </w:rPr>
      </w:pPr>
      <w:bookmarkStart w:id="18" w:name="_Toc159854146"/>
      <w:r w:rsidRPr="00DA595D">
        <w:rPr>
          <w:rFonts w:eastAsia="SimSun" w:cs="Times New Roman"/>
          <w:b/>
          <w:color w:val="000000"/>
          <w:sz w:val="20"/>
          <w:szCs w:val="20"/>
          <w:u w:val="single"/>
          <w:lang w:eastAsia="zh-CN"/>
        </w:rPr>
        <w:t>ТОД-2. Зона объектов образования и научных комплексов.</w:t>
      </w:r>
      <w:bookmarkEnd w:id="18"/>
    </w:p>
    <w:p w14:paraId="4315A357" w14:textId="77777777" w:rsidR="00D5499C" w:rsidRPr="00DA595D" w:rsidRDefault="00D5499C" w:rsidP="0020158A">
      <w:pPr>
        <w:widowControl w:val="0"/>
        <w:tabs>
          <w:tab w:val="left" w:pos="1260"/>
        </w:tabs>
        <w:overflowPunct w:val="0"/>
        <w:autoSpaceDE w:val="0"/>
        <w:autoSpaceDN w:val="0"/>
        <w:adjustRightInd w:val="0"/>
        <w:spacing w:after="0" w:line="240" w:lineRule="auto"/>
        <w:ind w:firstLine="284"/>
        <w:jc w:val="both"/>
        <w:rPr>
          <w:rFonts w:cs="Times New Roman"/>
          <w:i/>
          <w:iCs/>
          <w:color w:val="000000"/>
          <w:sz w:val="20"/>
          <w:szCs w:val="20"/>
        </w:rPr>
      </w:pPr>
      <w:r w:rsidRPr="00DA595D">
        <w:rPr>
          <w:rFonts w:cs="Times New Roman"/>
          <w:i/>
          <w:iCs/>
          <w:color w:val="000000"/>
          <w:sz w:val="20"/>
          <w:szCs w:val="20"/>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065FB887" w14:textId="77777777" w:rsidR="009222CC" w:rsidRPr="00DA595D" w:rsidRDefault="009222CC" w:rsidP="0020158A">
      <w:pPr>
        <w:widowControl w:val="0"/>
        <w:tabs>
          <w:tab w:val="left" w:pos="1260"/>
        </w:tabs>
        <w:overflowPunct w:val="0"/>
        <w:autoSpaceDE w:val="0"/>
        <w:autoSpaceDN w:val="0"/>
        <w:adjustRightInd w:val="0"/>
        <w:spacing w:after="0" w:line="240" w:lineRule="auto"/>
        <w:ind w:firstLine="284"/>
        <w:jc w:val="both"/>
        <w:rPr>
          <w:rFonts w:cs="Times New Roman"/>
          <w:i/>
          <w:iCs/>
          <w:color w:val="000000"/>
          <w:sz w:val="12"/>
          <w:szCs w:val="20"/>
        </w:rPr>
      </w:pPr>
    </w:p>
    <w:p w14:paraId="7B424613"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cs="Times New Roman"/>
          <w:b/>
          <w:color w:val="000000"/>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37"/>
        <w:gridCol w:w="6237"/>
      </w:tblGrid>
      <w:tr w:rsidR="00D5499C" w:rsidRPr="00DA595D" w14:paraId="7CAE42F8" w14:textId="77777777" w:rsidTr="009222CC">
        <w:trPr>
          <w:trHeight w:val="20"/>
        </w:trPr>
        <w:tc>
          <w:tcPr>
            <w:tcW w:w="3119" w:type="dxa"/>
            <w:vAlign w:val="center"/>
          </w:tcPr>
          <w:p w14:paraId="3887302D"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 xml:space="preserve">Виды разрешенного </w:t>
            </w:r>
            <w:r w:rsidRPr="00DA595D">
              <w:rPr>
                <w:rFonts w:cs="Times New Roman"/>
                <w:b/>
                <w:color w:val="000000"/>
                <w:sz w:val="20"/>
                <w:szCs w:val="20"/>
              </w:rPr>
              <w:lastRenderedPageBreak/>
              <w:t>использования земельных участков</w:t>
            </w:r>
          </w:p>
        </w:tc>
        <w:tc>
          <w:tcPr>
            <w:tcW w:w="6237" w:type="dxa"/>
            <w:vAlign w:val="center"/>
          </w:tcPr>
          <w:p w14:paraId="35501021"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lastRenderedPageBreak/>
              <w:t xml:space="preserve">Описание вида разрешенного использования земельного </w:t>
            </w:r>
            <w:r w:rsidRPr="00DA595D">
              <w:rPr>
                <w:rFonts w:cs="Times New Roman"/>
                <w:b/>
                <w:color w:val="000000"/>
                <w:sz w:val="20"/>
                <w:szCs w:val="20"/>
                <w:shd w:val="clear" w:color="auto" w:fill="FFFFFF"/>
              </w:rPr>
              <w:lastRenderedPageBreak/>
              <w:t>участка</w:t>
            </w:r>
          </w:p>
        </w:tc>
        <w:tc>
          <w:tcPr>
            <w:tcW w:w="6237" w:type="dxa"/>
            <w:vAlign w:val="center"/>
          </w:tcPr>
          <w:p w14:paraId="5B879D66"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lastRenderedPageBreak/>
              <w:t xml:space="preserve">Предельные (минимальные и (или) максимальные) </w:t>
            </w:r>
            <w:r w:rsidRPr="00DA595D">
              <w:rPr>
                <w:rFonts w:cs="Times New Roman"/>
                <w:b/>
                <w:color w:val="000000"/>
                <w:sz w:val="20"/>
                <w:szCs w:val="20"/>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r>
      <w:tr w:rsidR="00D5499C" w:rsidRPr="00DA595D" w14:paraId="7F6217C3" w14:textId="77777777" w:rsidTr="009222CC">
        <w:trPr>
          <w:trHeight w:val="20"/>
        </w:trPr>
        <w:tc>
          <w:tcPr>
            <w:tcW w:w="3119" w:type="dxa"/>
            <w:vAlign w:val="center"/>
          </w:tcPr>
          <w:p w14:paraId="444C1A08"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w:t>
            </w:r>
            <w:r w:rsidRPr="00DA595D">
              <w:rPr>
                <w:rFonts w:cs="Times New Roman"/>
                <w:color w:val="000000"/>
                <w:sz w:val="20"/>
                <w:szCs w:val="20"/>
                <w:lang w:eastAsia="zh-CN"/>
              </w:rPr>
              <w:t>3.9.3</w:t>
            </w:r>
            <w:r w:rsidRPr="00DA595D">
              <w:rPr>
                <w:rFonts w:eastAsia="SimSun" w:cs="Times New Roman"/>
                <w:color w:val="000000"/>
                <w:sz w:val="20"/>
                <w:szCs w:val="20"/>
                <w:lang w:eastAsia="zh-CN"/>
              </w:rPr>
              <w:t>] - Проведение научных испытаний</w:t>
            </w:r>
          </w:p>
        </w:tc>
        <w:tc>
          <w:tcPr>
            <w:tcW w:w="6237" w:type="dxa"/>
            <w:shd w:val="clear" w:color="auto" w:fill="auto"/>
            <w:vAlign w:val="center"/>
          </w:tcPr>
          <w:p w14:paraId="368F7B2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237" w:type="dxa"/>
            <w:vAlign w:val="center"/>
          </w:tcPr>
          <w:p w14:paraId="39743D44"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 xml:space="preserve">; </w:t>
            </w:r>
          </w:p>
          <w:p w14:paraId="3B5F3916"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25 м;</w:t>
            </w:r>
          </w:p>
          <w:p w14:paraId="4F1DE399"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8B13FE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52EE0452"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1028917D"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D5499C" w:rsidRPr="00DA595D" w14:paraId="5B813972" w14:textId="77777777" w:rsidTr="009222CC">
        <w:trPr>
          <w:trHeight w:val="20"/>
        </w:trPr>
        <w:tc>
          <w:tcPr>
            <w:tcW w:w="3119" w:type="dxa"/>
            <w:vAlign w:val="center"/>
          </w:tcPr>
          <w:p w14:paraId="71368C3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[3.5.1] - Дошкольное, начальное и среднее общее образование</w:t>
            </w:r>
          </w:p>
        </w:tc>
        <w:tc>
          <w:tcPr>
            <w:tcW w:w="6237" w:type="dxa"/>
            <w:vAlign w:val="center"/>
          </w:tcPr>
          <w:p w14:paraId="54AF493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237" w:type="dxa"/>
          </w:tcPr>
          <w:p w14:paraId="6397C3D3"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50406C7D"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25 м;</w:t>
            </w:r>
          </w:p>
          <w:p w14:paraId="528ED465"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C77107D"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w:t>
            </w:r>
          </w:p>
          <w:p w14:paraId="0EC07789"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40%;</w:t>
            </w:r>
          </w:p>
          <w:p w14:paraId="08B67A5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D5499C" w:rsidRPr="00DA595D" w14:paraId="4C27B704" w14:textId="77777777" w:rsidTr="009222CC">
        <w:trPr>
          <w:trHeight w:val="20"/>
        </w:trPr>
        <w:tc>
          <w:tcPr>
            <w:tcW w:w="3119" w:type="dxa"/>
            <w:vAlign w:val="center"/>
          </w:tcPr>
          <w:p w14:paraId="0785A754"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[3.5.2] - Среднее и высшее профессиональное образование</w:t>
            </w:r>
          </w:p>
        </w:tc>
        <w:tc>
          <w:tcPr>
            <w:tcW w:w="6237" w:type="dxa"/>
            <w:vAlign w:val="center"/>
          </w:tcPr>
          <w:p w14:paraId="2D70FDFC" w14:textId="77777777" w:rsidR="00D5499C" w:rsidRPr="00DA595D" w:rsidRDefault="00D5499C"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237" w:type="dxa"/>
          </w:tcPr>
          <w:p w14:paraId="62CC766D"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58E8112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59E80CE4"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36437858"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556CA8ED"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44996796"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D5499C" w:rsidRPr="00DA595D" w14:paraId="4B198015" w14:textId="77777777" w:rsidTr="009222CC">
        <w:trPr>
          <w:trHeight w:val="20"/>
        </w:trPr>
        <w:tc>
          <w:tcPr>
            <w:tcW w:w="3119" w:type="dxa"/>
            <w:vAlign w:val="center"/>
          </w:tcPr>
          <w:p w14:paraId="2AA4DFE8"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6237" w:type="dxa"/>
            <w:vAlign w:val="center"/>
          </w:tcPr>
          <w:p w14:paraId="122E9DC0" w14:textId="657665FE" w:rsidR="00D5499C" w:rsidRPr="00DA595D" w:rsidRDefault="00D5499C" w:rsidP="00A307A5">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vMerge w:val="restart"/>
            <w:vAlign w:val="center"/>
          </w:tcPr>
          <w:p w14:paraId="216699C1"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78255421"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5499C" w:rsidRPr="00DA595D" w14:paraId="1386E09D" w14:textId="77777777" w:rsidTr="009222CC">
        <w:trPr>
          <w:trHeight w:val="20"/>
        </w:trPr>
        <w:tc>
          <w:tcPr>
            <w:tcW w:w="3119" w:type="dxa"/>
            <w:vAlign w:val="center"/>
          </w:tcPr>
          <w:p w14:paraId="2C53767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[12.0.2] - Благоустройство территории</w:t>
            </w:r>
          </w:p>
        </w:tc>
        <w:tc>
          <w:tcPr>
            <w:tcW w:w="6237" w:type="dxa"/>
            <w:vAlign w:val="center"/>
          </w:tcPr>
          <w:p w14:paraId="18F4FFCA"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vAlign w:val="center"/>
          </w:tcPr>
          <w:p w14:paraId="0A059737"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3863B363"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i/>
          <w:iCs/>
          <w:color w:val="000000"/>
          <w:sz w:val="20"/>
          <w:szCs w:val="20"/>
        </w:rPr>
      </w:pPr>
      <w:r w:rsidRPr="00DA595D">
        <w:rPr>
          <w:rFonts w:cs="Times New Roman"/>
          <w:b/>
          <w:color w:val="000000"/>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387"/>
        <w:gridCol w:w="7087"/>
      </w:tblGrid>
      <w:tr w:rsidR="00D5499C" w:rsidRPr="00DA595D" w14:paraId="2F477728" w14:textId="77777777" w:rsidTr="00A307A5">
        <w:trPr>
          <w:trHeight w:val="20"/>
        </w:trPr>
        <w:tc>
          <w:tcPr>
            <w:tcW w:w="3119" w:type="dxa"/>
            <w:vAlign w:val="center"/>
          </w:tcPr>
          <w:p w14:paraId="63E5BA53"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387" w:type="dxa"/>
            <w:vAlign w:val="center"/>
          </w:tcPr>
          <w:p w14:paraId="7F29E86D"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7087" w:type="dxa"/>
            <w:vAlign w:val="center"/>
          </w:tcPr>
          <w:p w14:paraId="05C69B7B"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499C" w:rsidRPr="00DA595D" w14:paraId="50BE7025" w14:textId="77777777" w:rsidTr="00A307A5">
        <w:trPr>
          <w:trHeight w:val="20"/>
        </w:trPr>
        <w:tc>
          <w:tcPr>
            <w:tcW w:w="3119" w:type="dxa"/>
            <w:vAlign w:val="center"/>
          </w:tcPr>
          <w:p w14:paraId="63B2F938"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[3.1.1] - Предоставление коммунальных услуг</w:t>
            </w:r>
          </w:p>
        </w:tc>
        <w:tc>
          <w:tcPr>
            <w:tcW w:w="5387" w:type="dxa"/>
            <w:vAlign w:val="center"/>
          </w:tcPr>
          <w:p w14:paraId="640FC25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7087" w:type="dxa"/>
            <w:vAlign w:val="center"/>
          </w:tcPr>
          <w:p w14:paraId="4B9E899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1C127DB1"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0C6CBC7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4287719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611E269E"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5CBC5709"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4063D3B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D5499C" w:rsidRPr="00DA595D" w14:paraId="649D27DD" w14:textId="77777777" w:rsidTr="00A307A5">
        <w:trPr>
          <w:trHeight w:val="3840"/>
        </w:trPr>
        <w:tc>
          <w:tcPr>
            <w:tcW w:w="3119" w:type="dxa"/>
            <w:vAlign w:val="center"/>
          </w:tcPr>
          <w:p w14:paraId="34E112A9"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3.9.1</w:t>
            </w:r>
            <w:r w:rsidRPr="00DA595D">
              <w:rPr>
                <w:rFonts w:eastAsia="SimSun" w:cs="Times New Roman"/>
                <w:color w:val="000000"/>
                <w:sz w:val="20"/>
                <w:szCs w:val="20"/>
                <w:lang w:eastAsia="zh-CN"/>
              </w:rPr>
              <w:t>] - Обеспечение деятельности в области гидрометеорологии и смежных с ней областях</w:t>
            </w:r>
          </w:p>
        </w:tc>
        <w:tc>
          <w:tcPr>
            <w:tcW w:w="5387" w:type="dxa"/>
            <w:vAlign w:val="center"/>
          </w:tcPr>
          <w:p w14:paraId="3995A15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7087" w:type="dxa"/>
            <w:vAlign w:val="center"/>
          </w:tcPr>
          <w:p w14:paraId="3C5BF03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2E1BEEE9"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00A93492"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765262E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51AA56D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- 35 м;</w:t>
            </w:r>
          </w:p>
          <w:p w14:paraId="0ED38B8C"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tc>
      </w:tr>
      <w:tr w:rsidR="00D5499C" w:rsidRPr="00DA595D" w14:paraId="37F9E5C3" w14:textId="77777777" w:rsidTr="00A307A5">
        <w:trPr>
          <w:trHeight w:val="845"/>
        </w:trPr>
        <w:tc>
          <w:tcPr>
            <w:tcW w:w="3119" w:type="dxa"/>
            <w:vAlign w:val="center"/>
          </w:tcPr>
          <w:p w14:paraId="7C0F375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3.9.2</w:t>
            </w:r>
            <w:r w:rsidRPr="00DA595D">
              <w:rPr>
                <w:rFonts w:eastAsia="SimSun" w:cs="Times New Roman"/>
                <w:color w:val="000000"/>
                <w:sz w:val="20"/>
                <w:szCs w:val="20"/>
                <w:lang w:eastAsia="zh-CN"/>
              </w:rPr>
              <w:t>] - Проведение научных исследований</w:t>
            </w:r>
          </w:p>
        </w:tc>
        <w:tc>
          <w:tcPr>
            <w:tcW w:w="5387" w:type="dxa"/>
            <w:vAlign w:val="center"/>
          </w:tcPr>
          <w:p w14:paraId="6ECB7160"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w:t>
            </w:r>
            <w:r w:rsidRPr="00DA595D">
              <w:rPr>
                <w:rFonts w:eastAsia="SimSun" w:cs="Times New Roman"/>
                <w:color w:val="000000"/>
                <w:sz w:val="20"/>
                <w:szCs w:val="20"/>
                <w:lang w:eastAsia="zh-CN"/>
              </w:rPr>
              <w:lastRenderedPageBreak/>
              <w:t>институты, научные центры, инновационные центры, государственные академии наук, опытно-конструкторские центры, в том числе отраслевые)</w:t>
            </w:r>
          </w:p>
        </w:tc>
        <w:tc>
          <w:tcPr>
            <w:tcW w:w="7087" w:type="dxa"/>
            <w:vAlign w:val="center"/>
          </w:tcPr>
          <w:p w14:paraId="0DC96F7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1000 кв. м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 xml:space="preserve">; </w:t>
            </w:r>
          </w:p>
          <w:p w14:paraId="03C6820D"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w:t>
            </w:r>
            <w:r w:rsidRPr="00DA595D">
              <w:rPr>
                <w:rFonts w:eastAsia="SimSun" w:cs="Times New Roman"/>
                <w:color w:val="000000"/>
                <w:sz w:val="20"/>
                <w:szCs w:val="20"/>
                <w:lang w:eastAsia="zh-CN"/>
              </w:rPr>
              <w:lastRenderedPageBreak/>
              <w:t>– 25 м;</w:t>
            </w:r>
          </w:p>
          <w:p w14:paraId="7177E152"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1F0BF443"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28A6705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14310783"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08F03406"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eastAsia="SimSun" w:cs="Times New Roman"/>
          <w:b/>
          <w:color w:val="000000"/>
          <w:sz w:val="20"/>
          <w:szCs w:val="20"/>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A595D">
        <w:rPr>
          <w:rFonts w:cs="Times New Roman"/>
          <w:b/>
          <w:color w:val="000000"/>
          <w:sz w:val="20"/>
          <w:szCs w:val="20"/>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7087"/>
      </w:tblGrid>
      <w:tr w:rsidR="00D5499C" w:rsidRPr="00DA595D" w14:paraId="76DB039F" w14:textId="77777777" w:rsidTr="00A307A5">
        <w:trPr>
          <w:trHeight w:val="20"/>
        </w:trPr>
        <w:tc>
          <w:tcPr>
            <w:tcW w:w="8506" w:type="dxa"/>
            <w:vAlign w:val="center"/>
          </w:tcPr>
          <w:p w14:paraId="020876EA" w14:textId="77777777" w:rsidR="00D5499C" w:rsidRPr="00DA595D" w:rsidRDefault="00D5499C"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7087" w:type="dxa"/>
            <w:vAlign w:val="center"/>
          </w:tcPr>
          <w:p w14:paraId="19C6B358" w14:textId="77777777" w:rsidR="00D5499C" w:rsidRPr="00DA595D" w:rsidRDefault="00D5499C"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D5499C" w:rsidRPr="00DA595D" w14:paraId="42B18962" w14:textId="77777777" w:rsidTr="00A307A5">
        <w:trPr>
          <w:trHeight w:val="20"/>
        </w:trPr>
        <w:tc>
          <w:tcPr>
            <w:tcW w:w="8506" w:type="dxa"/>
            <w:vAlign w:val="center"/>
          </w:tcPr>
          <w:p w14:paraId="4B26D4A3"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2BB83E05"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6300042"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A86D7E5"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72151F97"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F69D4E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0A1A3F53"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BFC019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 и выгула собак;</w:t>
            </w:r>
          </w:p>
          <w:p w14:paraId="7DD688D2"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2A4BE79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087" w:type="dxa"/>
            <w:vAlign w:val="center"/>
          </w:tcPr>
          <w:p w14:paraId="3D01274F"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 кв.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04DE128"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6C3A51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4AA1D41A" w14:textId="17B72B10"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DA595D">
              <w:rPr>
                <w:rFonts w:cs="Times New Roman"/>
                <w:bCs/>
                <w:color w:val="000000"/>
                <w:sz w:val="20"/>
                <w:szCs w:val="20"/>
              </w:rPr>
              <w:t>;</w:t>
            </w:r>
          </w:p>
          <w:p w14:paraId="3D52B473"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cs="Times New Roman"/>
                <w:color w:val="000000"/>
                <w:sz w:val="20"/>
                <w:szCs w:val="20"/>
              </w:rPr>
            </w:pPr>
          </w:p>
          <w:p w14:paraId="6E2D558B"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05810BE2" w14:textId="27342D36" w:rsidR="00D5499C" w:rsidRPr="00DA595D" w:rsidRDefault="00D5499C" w:rsidP="00A307A5">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3009F93" w14:textId="77777777" w:rsidR="00D5499C" w:rsidRPr="00DA595D" w:rsidRDefault="00D5499C" w:rsidP="0020158A">
      <w:pPr>
        <w:widowControl w:val="0"/>
        <w:overflowPunct w:val="0"/>
        <w:autoSpaceDE w:val="0"/>
        <w:autoSpaceDN w:val="0"/>
        <w:adjustRightInd w:val="0"/>
        <w:spacing w:after="0" w:line="240" w:lineRule="auto"/>
        <w:ind w:firstLine="426"/>
        <w:jc w:val="both"/>
        <w:outlineLvl w:val="0"/>
        <w:rPr>
          <w:rFonts w:eastAsia="SimSun" w:cs="Times New Roman"/>
          <w:b/>
          <w:color w:val="000000"/>
          <w:sz w:val="16"/>
          <w:szCs w:val="20"/>
          <w:lang w:eastAsia="zh-CN"/>
        </w:rPr>
      </w:pPr>
      <w:bookmarkStart w:id="19" w:name="_Toc159854147"/>
      <w:r w:rsidRPr="00DA595D">
        <w:rPr>
          <w:rFonts w:eastAsia="SimSun" w:cs="Times New Roman"/>
          <w:b/>
          <w:color w:val="000000"/>
          <w:sz w:val="16"/>
          <w:szCs w:val="20"/>
          <w:lang w:eastAsia="zh-CN"/>
        </w:rPr>
        <w:t>Ограничения использования земельных участков и объектов капитального строительства:</w:t>
      </w:r>
      <w:bookmarkEnd w:id="19"/>
    </w:p>
    <w:p w14:paraId="39F69B07" w14:textId="1E191B44" w:rsidR="00D5499C" w:rsidRPr="00DA595D" w:rsidRDefault="00D5499C" w:rsidP="0020158A">
      <w:pPr>
        <w:widowControl w:val="0"/>
        <w:overflowPunct w:val="0"/>
        <w:autoSpaceDE w:val="0"/>
        <w:autoSpaceDN w:val="0"/>
        <w:adjustRightInd w:val="0"/>
        <w:spacing w:after="0" w:line="240" w:lineRule="auto"/>
        <w:ind w:firstLine="426"/>
        <w:jc w:val="both"/>
        <w:outlineLvl w:val="0"/>
        <w:rPr>
          <w:rFonts w:eastAsia="SimSun" w:cs="Times New Roman"/>
          <w:color w:val="000000"/>
          <w:sz w:val="16"/>
          <w:szCs w:val="20"/>
          <w:lang w:eastAsia="zh-CN"/>
        </w:rPr>
      </w:pPr>
      <w:bookmarkStart w:id="20" w:name="_Toc159854148"/>
      <w:r w:rsidRPr="00DA595D">
        <w:rPr>
          <w:rFonts w:cs="Times New Roman"/>
          <w:color w:val="000000"/>
          <w:sz w:val="16"/>
          <w:szCs w:val="20"/>
        </w:rPr>
        <w:t>Минимальный процент озеленения земельного участка для зданий общественно-делового назначения и апартаментов – 1</w:t>
      </w:r>
      <w:r w:rsidR="004E2766" w:rsidRPr="00DA595D">
        <w:rPr>
          <w:rFonts w:cs="Times New Roman"/>
          <w:color w:val="000000"/>
          <w:sz w:val="16"/>
          <w:szCs w:val="20"/>
        </w:rPr>
        <w:t>5</w:t>
      </w:r>
      <w:r w:rsidRPr="00DA595D">
        <w:rPr>
          <w:rFonts w:cs="Times New Roman"/>
          <w:color w:val="000000"/>
          <w:sz w:val="16"/>
          <w:szCs w:val="20"/>
        </w:rPr>
        <w:t>%</w:t>
      </w:r>
      <w:r w:rsidR="004E2766" w:rsidRPr="00DA595D">
        <w:rPr>
          <w:rFonts w:cs="Times New Roman"/>
          <w:color w:val="000000"/>
          <w:sz w:val="16"/>
          <w:szCs w:val="20"/>
        </w:rPr>
        <w:t xml:space="preserve"> от площади земельного участка</w:t>
      </w:r>
      <w:r w:rsidRPr="00DA595D">
        <w:rPr>
          <w:rFonts w:cs="Times New Roman"/>
          <w:color w:val="000000"/>
          <w:sz w:val="16"/>
          <w:szCs w:val="20"/>
        </w:rPr>
        <w:t>.</w:t>
      </w:r>
      <w:bookmarkEnd w:id="20"/>
    </w:p>
    <w:p w14:paraId="44A6201A"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342A670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до красной линии:</w:t>
      </w:r>
    </w:p>
    <w:p w14:paraId="59BE57DF"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1) от Пожарных депо - 10 м (15 м - для депо </w:t>
      </w:r>
      <w:r w:rsidRPr="00DA595D">
        <w:rPr>
          <w:rFonts w:eastAsia="SimSun" w:cs="Times New Roman"/>
          <w:color w:val="000000"/>
          <w:sz w:val="16"/>
          <w:szCs w:val="20"/>
          <w:lang w:val="en-US" w:eastAsia="zh-CN"/>
        </w:rPr>
        <w:t>I</w:t>
      </w:r>
      <w:r w:rsidRPr="00DA595D">
        <w:rPr>
          <w:rFonts w:eastAsia="SimSun" w:cs="Times New Roman"/>
          <w:color w:val="000000"/>
          <w:sz w:val="16"/>
          <w:szCs w:val="20"/>
          <w:lang w:eastAsia="zh-CN"/>
        </w:rPr>
        <w:t xml:space="preserve"> типа);</w:t>
      </w:r>
    </w:p>
    <w:p w14:paraId="763DDCED"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2) улиц, от жилых и общественных зданий  – 5 м;</w:t>
      </w:r>
    </w:p>
    <w:p w14:paraId="3E5164E9"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3) проездов, от жилых и общественных зданий – 3 м;</w:t>
      </w:r>
    </w:p>
    <w:p w14:paraId="53991F60"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lastRenderedPageBreak/>
        <w:t>4) от остальных зданий и сооружений - 5 м.</w:t>
      </w:r>
    </w:p>
    <w:p w14:paraId="345592D2"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16"/>
          <w:szCs w:val="20"/>
          <w:lang w:eastAsia="zh-CN"/>
        </w:rPr>
      </w:pPr>
    </w:p>
    <w:p w14:paraId="51EE602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0EC68AD"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487895E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551ABB3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7D8C3A90"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07AF988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767A5FCE"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064DEDF" w14:textId="77777777" w:rsidR="00910923" w:rsidRPr="00DA595D" w:rsidRDefault="00910923" w:rsidP="00910923">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Размещение зданий, строений и сооружений возможно при соблюдении требований при соблюдении требований статей 48 и 52 настоящих Правил.</w:t>
      </w:r>
    </w:p>
    <w:p w14:paraId="4FBA64F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3CC00669"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Примечание общее.</w:t>
      </w:r>
    </w:p>
    <w:p w14:paraId="2DC2CA34"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4D4017D"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449CEA8"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4E89F05A"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1CD68723"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2) использование сточных вод в целях повышения почвенного плодородия;</w:t>
      </w:r>
    </w:p>
    <w:p w14:paraId="6D0B0668" w14:textId="77777777" w:rsidR="00D5499C" w:rsidRPr="00DA595D" w:rsidRDefault="00D5499C" w:rsidP="0020158A">
      <w:pPr>
        <w:spacing w:after="0" w:line="240" w:lineRule="auto"/>
        <w:ind w:firstLine="540"/>
        <w:rPr>
          <w:rFonts w:cs="Times New Roman"/>
          <w:color w:val="000000"/>
          <w:sz w:val="16"/>
          <w:szCs w:val="20"/>
        </w:rPr>
      </w:pPr>
      <w:r w:rsidRPr="00DA595D">
        <w:rPr>
          <w:rFonts w:cs="Times New Roman"/>
          <w:color w:val="000000"/>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5B01A290"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4) осуществление авиационных мер по борьбе с вредными организмами.</w:t>
      </w:r>
    </w:p>
    <w:p w14:paraId="68C665F9"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E42DE5F"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в границах территорий общего пользования;</w:t>
      </w:r>
    </w:p>
    <w:p w14:paraId="06599EF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предназначенные для размещения линейных объектов и (или) занятые линейными объектами.</w:t>
      </w:r>
    </w:p>
    <w:p w14:paraId="3734CD10"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7893AED" w14:textId="77777777" w:rsidR="00D5499C" w:rsidRPr="00DA595D" w:rsidRDefault="00D5499C" w:rsidP="0020158A">
      <w:pPr>
        <w:widowControl w:val="0"/>
        <w:tabs>
          <w:tab w:val="left" w:pos="1260"/>
        </w:tabs>
        <w:overflowPunct w:val="0"/>
        <w:autoSpaceDE w:val="0"/>
        <w:autoSpaceDN w:val="0"/>
        <w:adjustRightInd w:val="0"/>
        <w:spacing w:after="0" w:line="240" w:lineRule="auto"/>
        <w:ind w:firstLine="284"/>
        <w:jc w:val="center"/>
        <w:rPr>
          <w:rFonts w:eastAsia="SimSun" w:cs="Times New Roman"/>
          <w:b/>
          <w:color w:val="000000"/>
          <w:sz w:val="16"/>
          <w:szCs w:val="20"/>
          <w:u w:val="single"/>
          <w:lang w:eastAsia="zh-CN"/>
        </w:rPr>
      </w:pPr>
    </w:p>
    <w:p w14:paraId="2756F914" w14:textId="77777777" w:rsidR="00D5499C" w:rsidRPr="00DA595D" w:rsidRDefault="00D5499C" w:rsidP="0020158A">
      <w:pPr>
        <w:widowControl w:val="0"/>
        <w:tabs>
          <w:tab w:val="left" w:pos="1260"/>
        </w:tabs>
        <w:overflowPunct w:val="0"/>
        <w:autoSpaceDE w:val="0"/>
        <w:autoSpaceDN w:val="0"/>
        <w:adjustRightInd w:val="0"/>
        <w:spacing w:after="0" w:line="240" w:lineRule="auto"/>
        <w:ind w:firstLine="284"/>
        <w:jc w:val="center"/>
        <w:rPr>
          <w:rFonts w:eastAsia="SimSun" w:cs="Times New Roman"/>
          <w:b/>
          <w:color w:val="000000"/>
          <w:sz w:val="20"/>
          <w:szCs w:val="20"/>
          <w:u w:val="single"/>
          <w:lang w:eastAsia="zh-CN"/>
        </w:rPr>
      </w:pPr>
      <w:r w:rsidRPr="00DA595D">
        <w:rPr>
          <w:rFonts w:eastAsia="SimSun" w:cs="Times New Roman"/>
          <w:b/>
          <w:color w:val="000000"/>
          <w:sz w:val="20"/>
          <w:szCs w:val="20"/>
          <w:u w:val="single"/>
          <w:lang w:eastAsia="zh-CN"/>
        </w:rPr>
        <w:t>ТОД-3.</w:t>
      </w:r>
      <w:r w:rsidRPr="00DA595D">
        <w:rPr>
          <w:rFonts w:eastAsia="SimSun" w:cs="Times New Roman"/>
          <w:b/>
          <w:color w:val="000000"/>
          <w:sz w:val="20"/>
          <w:szCs w:val="20"/>
          <w:u w:val="single"/>
          <w:lang w:eastAsia="zh-CN"/>
        </w:rPr>
        <w:tab/>
        <w:t>Зона  объектов религиозного назначения и мемориальных комплексов.</w:t>
      </w:r>
    </w:p>
    <w:p w14:paraId="4E9E306F"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i/>
          <w:iCs/>
          <w:color w:val="000000"/>
          <w:sz w:val="20"/>
          <w:szCs w:val="20"/>
        </w:rPr>
      </w:pPr>
      <w:r w:rsidRPr="00DA595D">
        <w:rPr>
          <w:rFonts w:cs="Times New Roman"/>
          <w:i/>
          <w:iCs/>
          <w:color w:val="000000"/>
          <w:sz w:val="20"/>
          <w:szCs w:val="20"/>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2109F00B" w14:textId="77777777" w:rsidR="00A307A5" w:rsidRPr="00DA595D" w:rsidRDefault="00A307A5"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p>
    <w:p w14:paraId="167EC9D6"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cs="Times New Roman"/>
          <w:b/>
          <w:color w:val="000000"/>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953"/>
        <w:gridCol w:w="6095"/>
      </w:tblGrid>
      <w:tr w:rsidR="00D5499C" w:rsidRPr="00DA595D" w14:paraId="6B476D12" w14:textId="77777777" w:rsidTr="00A307A5">
        <w:trPr>
          <w:trHeight w:val="20"/>
        </w:trPr>
        <w:tc>
          <w:tcPr>
            <w:tcW w:w="3545" w:type="dxa"/>
            <w:vAlign w:val="center"/>
          </w:tcPr>
          <w:p w14:paraId="1911C99F"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953" w:type="dxa"/>
            <w:vAlign w:val="center"/>
          </w:tcPr>
          <w:p w14:paraId="5A70990D"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095" w:type="dxa"/>
            <w:vAlign w:val="center"/>
          </w:tcPr>
          <w:p w14:paraId="2CAC5BB8"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499C" w:rsidRPr="00DA595D" w14:paraId="06DD8D59" w14:textId="77777777" w:rsidTr="00A307A5">
        <w:trPr>
          <w:trHeight w:val="20"/>
        </w:trPr>
        <w:tc>
          <w:tcPr>
            <w:tcW w:w="3545" w:type="dxa"/>
            <w:vAlign w:val="center"/>
          </w:tcPr>
          <w:p w14:paraId="2E303377"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3.7.1</w:t>
            </w:r>
            <w:r w:rsidRPr="00DA595D">
              <w:rPr>
                <w:rFonts w:eastAsia="SimSun" w:cs="Times New Roman"/>
                <w:color w:val="000000"/>
                <w:sz w:val="20"/>
                <w:szCs w:val="20"/>
                <w:lang w:eastAsia="zh-CN"/>
              </w:rPr>
              <w:t>] - Осуществление религиозных обрядов</w:t>
            </w:r>
          </w:p>
        </w:tc>
        <w:tc>
          <w:tcPr>
            <w:tcW w:w="5953" w:type="dxa"/>
            <w:vAlign w:val="center"/>
          </w:tcPr>
          <w:p w14:paraId="0A3333AD" w14:textId="77777777" w:rsidR="00D5499C" w:rsidRPr="00DA595D" w:rsidRDefault="00D5499C" w:rsidP="0020158A">
            <w:pPr>
              <w:widowControl w:val="0"/>
              <w:tabs>
                <w:tab w:val="left" w:pos="-4787"/>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зданий и сооружений, предназначенных для совершения религиозных обрядов и церемоний (в том числе </w:t>
            </w:r>
            <w:r w:rsidRPr="00DA595D">
              <w:rPr>
                <w:rFonts w:eastAsia="SimSun" w:cs="Times New Roman"/>
                <w:color w:val="000000"/>
                <w:sz w:val="20"/>
                <w:szCs w:val="20"/>
                <w:lang w:eastAsia="zh-CN"/>
              </w:rPr>
              <w:lastRenderedPageBreak/>
              <w:t>церкви, соборы, храмы, часовни, мечети, молельные дома, синагоги)</w:t>
            </w:r>
          </w:p>
        </w:tc>
        <w:tc>
          <w:tcPr>
            <w:tcW w:w="6095" w:type="dxa"/>
          </w:tcPr>
          <w:p w14:paraId="69522659"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0F960E82"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 ширина земельных участков вдоль фронта улицы (проезда) – 40 м;</w:t>
            </w:r>
          </w:p>
          <w:p w14:paraId="0AB75377"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3609C596"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DA595D">
                <w:rPr>
                  <w:rFonts w:eastAsia="SimSun" w:cs="Times New Roman"/>
                  <w:color w:val="000000"/>
                  <w:sz w:val="20"/>
                  <w:szCs w:val="20"/>
                  <w:lang w:eastAsia="zh-CN"/>
                </w:rPr>
                <w:t>30 м</w:t>
              </w:r>
            </w:smartTag>
            <w:r w:rsidRPr="00DA595D">
              <w:rPr>
                <w:rFonts w:eastAsia="SimSun" w:cs="Times New Roman"/>
                <w:color w:val="000000"/>
                <w:sz w:val="20"/>
                <w:szCs w:val="20"/>
                <w:lang w:eastAsia="zh-CN"/>
              </w:rPr>
              <w:t>;</w:t>
            </w:r>
          </w:p>
          <w:p w14:paraId="2FEDDEA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5383EB0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D5499C" w:rsidRPr="00DA595D" w14:paraId="7F2F359C" w14:textId="77777777" w:rsidTr="00A307A5">
        <w:trPr>
          <w:trHeight w:val="20"/>
        </w:trPr>
        <w:tc>
          <w:tcPr>
            <w:tcW w:w="3545" w:type="dxa"/>
            <w:vAlign w:val="center"/>
          </w:tcPr>
          <w:p w14:paraId="7C843C36"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w:t>
            </w:r>
            <w:r w:rsidRPr="00DA595D">
              <w:rPr>
                <w:rFonts w:cs="Times New Roman"/>
                <w:color w:val="000000"/>
                <w:sz w:val="20"/>
                <w:szCs w:val="20"/>
                <w:lang w:eastAsia="zh-CN"/>
              </w:rPr>
              <w:t>3.7.2</w:t>
            </w:r>
            <w:r w:rsidRPr="00DA595D">
              <w:rPr>
                <w:rFonts w:eastAsia="SimSun" w:cs="Times New Roman"/>
                <w:color w:val="000000"/>
                <w:sz w:val="20"/>
                <w:szCs w:val="20"/>
                <w:lang w:eastAsia="zh-CN"/>
              </w:rPr>
              <w:t>] - Религиозное управление и образование</w:t>
            </w:r>
          </w:p>
        </w:tc>
        <w:tc>
          <w:tcPr>
            <w:tcW w:w="5953" w:type="dxa"/>
            <w:vAlign w:val="center"/>
          </w:tcPr>
          <w:p w14:paraId="7806DC40" w14:textId="77777777" w:rsidR="00D5499C" w:rsidRPr="00DA595D" w:rsidRDefault="00D5499C" w:rsidP="0020158A">
            <w:pPr>
              <w:widowControl w:val="0"/>
              <w:tabs>
                <w:tab w:val="left" w:pos="-4787"/>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095" w:type="dxa"/>
          </w:tcPr>
          <w:p w14:paraId="3A3C6E2C"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3B5B6F9E"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3DD5CDE0"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E47DD2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DA595D">
                <w:rPr>
                  <w:rFonts w:eastAsia="SimSun" w:cs="Times New Roman"/>
                  <w:color w:val="000000"/>
                  <w:sz w:val="20"/>
                  <w:szCs w:val="20"/>
                  <w:lang w:eastAsia="zh-CN"/>
                </w:rPr>
                <w:t>30 м</w:t>
              </w:r>
            </w:smartTag>
            <w:r w:rsidRPr="00DA595D">
              <w:rPr>
                <w:rFonts w:eastAsia="SimSun" w:cs="Times New Roman"/>
                <w:color w:val="000000"/>
                <w:sz w:val="20"/>
                <w:szCs w:val="20"/>
                <w:lang w:eastAsia="zh-CN"/>
              </w:rPr>
              <w:t>;</w:t>
            </w:r>
          </w:p>
          <w:p w14:paraId="35FCAFC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39F17556"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D5499C" w:rsidRPr="00DA595D" w14:paraId="631EA24B" w14:textId="77777777" w:rsidTr="00A307A5">
        <w:trPr>
          <w:trHeight w:val="20"/>
        </w:trPr>
        <w:tc>
          <w:tcPr>
            <w:tcW w:w="3545" w:type="dxa"/>
            <w:vAlign w:val="center"/>
          </w:tcPr>
          <w:p w14:paraId="5128ABE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5953" w:type="dxa"/>
            <w:vAlign w:val="center"/>
          </w:tcPr>
          <w:p w14:paraId="20580EC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6D3C52F7"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3E47CA09"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5499C" w:rsidRPr="00DA595D" w14:paraId="3A5E5F80" w14:textId="77777777" w:rsidTr="00A307A5">
        <w:trPr>
          <w:trHeight w:val="20"/>
        </w:trPr>
        <w:tc>
          <w:tcPr>
            <w:tcW w:w="3545" w:type="dxa"/>
            <w:vAlign w:val="center"/>
          </w:tcPr>
          <w:p w14:paraId="29450E16"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[12.0.2] - Благоустройство территории</w:t>
            </w:r>
          </w:p>
        </w:tc>
        <w:tc>
          <w:tcPr>
            <w:tcW w:w="5953" w:type="dxa"/>
            <w:vAlign w:val="center"/>
          </w:tcPr>
          <w:p w14:paraId="593A189D"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4CF28D6"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51828F76"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cs="Times New Roman"/>
          <w:b/>
          <w:color w:val="000000"/>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5499C" w:rsidRPr="00DA595D" w14:paraId="5CE65705" w14:textId="77777777" w:rsidTr="002423DE">
        <w:trPr>
          <w:trHeight w:val="20"/>
        </w:trPr>
        <w:tc>
          <w:tcPr>
            <w:tcW w:w="3545" w:type="dxa"/>
            <w:vAlign w:val="center"/>
          </w:tcPr>
          <w:p w14:paraId="18C6732B"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103CEF2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0CB02774"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499C" w:rsidRPr="00DA595D" w14:paraId="1F32BA7B" w14:textId="77777777" w:rsidTr="002423DE">
        <w:trPr>
          <w:trHeight w:val="20"/>
        </w:trPr>
        <w:tc>
          <w:tcPr>
            <w:tcW w:w="3545" w:type="dxa"/>
            <w:vAlign w:val="center"/>
          </w:tcPr>
          <w:p w14:paraId="0BA53868"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[3.1.1] - Предоставление коммунальных услуг</w:t>
            </w:r>
          </w:p>
        </w:tc>
        <w:tc>
          <w:tcPr>
            <w:tcW w:w="5670" w:type="dxa"/>
            <w:vAlign w:val="center"/>
          </w:tcPr>
          <w:p w14:paraId="5C719C3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14:paraId="0D839B51"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0CEA2D06"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0ECDF44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0E2225DC"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4F133460"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2ECD1D58"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0DEB83F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3CA804E8" w14:textId="77777777" w:rsidR="002423DE" w:rsidRPr="00DA595D" w:rsidRDefault="002423DE" w:rsidP="0020158A">
      <w:pPr>
        <w:widowControl w:val="0"/>
        <w:overflowPunct w:val="0"/>
        <w:autoSpaceDE w:val="0"/>
        <w:autoSpaceDN w:val="0"/>
        <w:adjustRightInd w:val="0"/>
        <w:spacing w:after="0" w:line="240" w:lineRule="auto"/>
        <w:ind w:firstLine="426"/>
        <w:jc w:val="center"/>
        <w:rPr>
          <w:rFonts w:eastAsia="SimSun" w:cs="Times New Roman"/>
          <w:b/>
          <w:color w:val="000000"/>
          <w:sz w:val="20"/>
          <w:szCs w:val="20"/>
          <w:lang w:eastAsia="zh-CN"/>
        </w:rPr>
      </w:pPr>
    </w:p>
    <w:p w14:paraId="14D11785" w14:textId="77777777" w:rsidR="002423DE" w:rsidRPr="00DA595D" w:rsidRDefault="002423DE" w:rsidP="0020158A">
      <w:pPr>
        <w:widowControl w:val="0"/>
        <w:overflowPunct w:val="0"/>
        <w:autoSpaceDE w:val="0"/>
        <w:autoSpaceDN w:val="0"/>
        <w:adjustRightInd w:val="0"/>
        <w:spacing w:after="0" w:line="240" w:lineRule="auto"/>
        <w:ind w:firstLine="426"/>
        <w:jc w:val="center"/>
        <w:rPr>
          <w:rFonts w:eastAsia="SimSun" w:cs="Times New Roman"/>
          <w:b/>
          <w:color w:val="000000"/>
          <w:sz w:val="20"/>
          <w:szCs w:val="20"/>
          <w:lang w:eastAsia="zh-CN"/>
        </w:rPr>
      </w:pPr>
    </w:p>
    <w:p w14:paraId="7828BE0C"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eastAsia="SimSun" w:cs="Times New Roma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A595D">
        <w:rPr>
          <w:rFonts w:cs="Times New Roman"/>
          <w:b/>
          <w:color w:val="000000"/>
          <w:sz w:val="20"/>
          <w:szCs w:val="20"/>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7087"/>
      </w:tblGrid>
      <w:tr w:rsidR="00D5499C" w:rsidRPr="00DA595D" w14:paraId="18E2E2E9" w14:textId="77777777" w:rsidTr="00A307A5">
        <w:trPr>
          <w:trHeight w:val="20"/>
        </w:trPr>
        <w:tc>
          <w:tcPr>
            <w:tcW w:w="8506" w:type="dxa"/>
            <w:vAlign w:val="center"/>
          </w:tcPr>
          <w:p w14:paraId="4E0FC97F" w14:textId="77777777" w:rsidR="00D5499C" w:rsidRPr="00DA595D" w:rsidRDefault="00D5499C"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7087" w:type="dxa"/>
            <w:vAlign w:val="center"/>
          </w:tcPr>
          <w:p w14:paraId="4EB1DFC8" w14:textId="77777777" w:rsidR="00D5499C" w:rsidRPr="00DA595D" w:rsidRDefault="00D5499C"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D5499C" w:rsidRPr="00DA595D" w14:paraId="6CEE6D13" w14:textId="77777777" w:rsidTr="00A307A5">
        <w:trPr>
          <w:trHeight w:val="20"/>
        </w:trPr>
        <w:tc>
          <w:tcPr>
            <w:tcW w:w="8506" w:type="dxa"/>
            <w:vAlign w:val="center"/>
          </w:tcPr>
          <w:p w14:paraId="5327C3A9"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3789FB05"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36FB360"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F414B6F"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76F7A7D4"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5EE6D4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76E3CB0E"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1BF1DF1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 и выгула собак;</w:t>
            </w:r>
          </w:p>
          <w:p w14:paraId="2908F4F0"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57A964C4"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087" w:type="dxa"/>
            <w:vAlign w:val="center"/>
          </w:tcPr>
          <w:p w14:paraId="188B9B48"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- 1 кв.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ED0D819"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CFF00BC"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0DCC1B58"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DA595D">
              <w:rPr>
                <w:rFonts w:cs="Times New Roman"/>
                <w:bCs/>
                <w:color w:val="000000"/>
                <w:sz w:val="20"/>
                <w:szCs w:val="20"/>
              </w:rPr>
              <w:t>;</w:t>
            </w:r>
          </w:p>
          <w:p w14:paraId="6A41B9EF"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cs="Times New Roman"/>
                <w:color w:val="000000"/>
                <w:sz w:val="20"/>
                <w:szCs w:val="20"/>
              </w:rPr>
            </w:pPr>
          </w:p>
          <w:p w14:paraId="5C37B240"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1CD9DC8A" w14:textId="3C17608E" w:rsidR="00D5499C" w:rsidRPr="00DA595D" w:rsidRDefault="00D5499C" w:rsidP="00A307A5">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B256297" w14:textId="77777777" w:rsidR="00D5499C" w:rsidRPr="00DA595D" w:rsidRDefault="00D5499C" w:rsidP="0020158A">
      <w:pPr>
        <w:widowControl w:val="0"/>
        <w:overflowPunct w:val="0"/>
        <w:autoSpaceDE w:val="0"/>
        <w:autoSpaceDN w:val="0"/>
        <w:adjustRightInd w:val="0"/>
        <w:spacing w:after="0" w:line="240" w:lineRule="auto"/>
        <w:ind w:firstLine="426"/>
        <w:jc w:val="both"/>
        <w:outlineLvl w:val="0"/>
        <w:rPr>
          <w:rFonts w:eastAsia="SimSun" w:cs="Times New Roman"/>
          <w:b/>
          <w:color w:val="000000"/>
          <w:sz w:val="16"/>
          <w:szCs w:val="20"/>
          <w:lang w:eastAsia="zh-CN"/>
        </w:rPr>
      </w:pPr>
      <w:bookmarkStart w:id="21" w:name="_Toc159854149"/>
      <w:r w:rsidRPr="00DA595D">
        <w:rPr>
          <w:rFonts w:eastAsia="SimSun" w:cs="Times New Roman"/>
          <w:b/>
          <w:color w:val="000000"/>
          <w:sz w:val="16"/>
          <w:szCs w:val="20"/>
          <w:lang w:eastAsia="zh-CN"/>
        </w:rPr>
        <w:lastRenderedPageBreak/>
        <w:t>Ограничения использования земельных участков и объектов капитального строительства:</w:t>
      </w:r>
      <w:bookmarkEnd w:id="21"/>
    </w:p>
    <w:p w14:paraId="5443F48D" w14:textId="42CD2783" w:rsidR="00D5499C" w:rsidRPr="00DA595D" w:rsidRDefault="00D5499C" w:rsidP="0020158A">
      <w:pPr>
        <w:widowControl w:val="0"/>
        <w:overflowPunct w:val="0"/>
        <w:autoSpaceDE w:val="0"/>
        <w:autoSpaceDN w:val="0"/>
        <w:adjustRightInd w:val="0"/>
        <w:spacing w:after="0" w:line="240" w:lineRule="auto"/>
        <w:ind w:firstLine="426"/>
        <w:jc w:val="both"/>
        <w:outlineLvl w:val="0"/>
        <w:rPr>
          <w:rFonts w:eastAsia="SimSun" w:cs="Times New Roman"/>
          <w:color w:val="000000"/>
          <w:sz w:val="16"/>
          <w:szCs w:val="20"/>
          <w:lang w:eastAsia="zh-CN"/>
        </w:rPr>
      </w:pPr>
      <w:bookmarkStart w:id="22" w:name="_Toc159854150"/>
      <w:r w:rsidRPr="00DA595D">
        <w:rPr>
          <w:rFonts w:cs="Times New Roman"/>
          <w:color w:val="000000"/>
          <w:sz w:val="16"/>
          <w:szCs w:val="20"/>
        </w:rPr>
        <w:t xml:space="preserve">Минимальный процент озеленения земельного участка для зданий общественно-делового назначения и апартаментов – </w:t>
      </w:r>
      <w:r w:rsidR="00CF65DE" w:rsidRPr="00DA595D">
        <w:rPr>
          <w:rFonts w:cs="Times New Roman"/>
          <w:color w:val="000000"/>
          <w:sz w:val="16"/>
          <w:szCs w:val="20"/>
        </w:rPr>
        <w:t>15</w:t>
      </w:r>
      <w:r w:rsidRPr="00DA595D">
        <w:rPr>
          <w:rFonts w:cs="Times New Roman"/>
          <w:color w:val="000000"/>
          <w:sz w:val="16"/>
          <w:szCs w:val="20"/>
        </w:rPr>
        <w:t>%</w:t>
      </w:r>
      <w:r w:rsidR="00CF65DE" w:rsidRPr="00DA595D">
        <w:rPr>
          <w:rFonts w:cs="Times New Roman"/>
          <w:color w:val="000000"/>
          <w:sz w:val="16"/>
          <w:szCs w:val="20"/>
        </w:rPr>
        <w:t xml:space="preserve"> от площади земельного участка</w:t>
      </w:r>
      <w:r w:rsidRPr="00DA595D">
        <w:rPr>
          <w:rFonts w:cs="Times New Roman"/>
          <w:color w:val="000000"/>
          <w:sz w:val="16"/>
          <w:szCs w:val="20"/>
        </w:rPr>
        <w:t>.</w:t>
      </w:r>
      <w:bookmarkEnd w:id="22"/>
    </w:p>
    <w:p w14:paraId="4E0999D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615EC389"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до красной линии:</w:t>
      </w:r>
    </w:p>
    <w:p w14:paraId="0B804C18"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1) от Пожарных депо - 10 м (15 м - для депо </w:t>
      </w:r>
      <w:r w:rsidRPr="00DA595D">
        <w:rPr>
          <w:rFonts w:eastAsia="SimSun" w:cs="Times New Roman"/>
          <w:color w:val="000000"/>
          <w:sz w:val="16"/>
          <w:szCs w:val="20"/>
          <w:lang w:val="en-US" w:eastAsia="zh-CN"/>
        </w:rPr>
        <w:t>I</w:t>
      </w:r>
      <w:r w:rsidRPr="00DA595D">
        <w:rPr>
          <w:rFonts w:eastAsia="SimSun" w:cs="Times New Roman"/>
          <w:color w:val="000000"/>
          <w:sz w:val="16"/>
          <w:szCs w:val="20"/>
          <w:lang w:eastAsia="zh-CN"/>
        </w:rPr>
        <w:t xml:space="preserve"> типа);</w:t>
      </w:r>
    </w:p>
    <w:p w14:paraId="53F3E8B8"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2) улиц, от жилых и общественных зданий  – 5 м;</w:t>
      </w:r>
    </w:p>
    <w:p w14:paraId="4F33B6EE"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3) проездов, от жилых и общественных зданий – 3 м;</w:t>
      </w:r>
    </w:p>
    <w:p w14:paraId="0DFDAB5F"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4) от остальных зданий и сооружений - 5 м.</w:t>
      </w:r>
    </w:p>
    <w:p w14:paraId="57A405F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16"/>
          <w:szCs w:val="20"/>
          <w:lang w:eastAsia="zh-CN"/>
        </w:rPr>
      </w:pPr>
    </w:p>
    <w:p w14:paraId="4A86E11A"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37677A4"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2D89635"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2A0761F9"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78464474"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3ABCFC6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7F2C6C75"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8C6E348" w14:textId="77777777" w:rsidR="00910923" w:rsidRPr="00DA595D" w:rsidRDefault="00910923" w:rsidP="00910923">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Размещение зданий, строений и сооружений возможно при соблюдении требований при соблюдении требований статей 48 и 52 настоящих Правил.</w:t>
      </w:r>
    </w:p>
    <w:p w14:paraId="610A2BED" w14:textId="77777777" w:rsidR="00910923" w:rsidRPr="00DA595D" w:rsidRDefault="00910923"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38FD6F0E"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Примечание общее.</w:t>
      </w:r>
    </w:p>
    <w:p w14:paraId="6D9A2F1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F0CAE37"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484446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51401341"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222F9289"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2) использование сточных вод в целях повышения почвенного плодородия;</w:t>
      </w:r>
    </w:p>
    <w:p w14:paraId="16155728" w14:textId="77777777" w:rsidR="00D5499C" w:rsidRPr="00DA595D" w:rsidRDefault="00D5499C" w:rsidP="0020158A">
      <w:pPr>
        <w:spacing w:after="0" w:line="240" w:lineRule="auto"/>
        <w:ind w:firstLine="540"/>
        <w:rPr>
          <w:rFonts w:cs="Times New Roman"/>
          <w:color w:val="000000"/>
          <w:sz w:val="16"/>
          <w:szCs w:val="20"/>
        </w:rPr>
      </w:pPr>
      <w:r w:rsidRPr="00DA595D">
        <w:rPr>
          <w:rFonts w:cs="Times New Roman"/>
          <w:color w:val="000000"/>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4BBD54A6"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 xml:space="preserve">4) осуществление авиационных мер по борьбе с вредными организмами. </w:t>
      </w:r>
    </w:p>
    <w:p w14:paraId="39654A35"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DDCAE4A"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в границах территорий общего пользования;</w:t>
      </w:r>
    </w:p>
    <w:p w14:paraId="16174153"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предназначенные для размещения линейных объектов и (или) занятые линейными объектами.</w:t>
      </w:r>
    </w:p>
    <w:p w14:paraId="1531CB1F"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6C7ADAE" w14:textId="77777777" w:rsidR="007F2C4B" w:rsidRPr="00DA595D" w:rsidRDefault="007F2C4B"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p>
    <w:p w14:paraId="1B2620FB" w14:textId="77777777" w:rsidR="00D5499C" w:rsidRPr="00DA595D" w:rsidRDefault="00D5499C" w:rsidP="0020158A">
      <w:pPr>
        <w:widowControl w:val="0"/>
        <w:overflowPunct w:val="0"/>
        <w:autoSpaceDE w:val="0"/>
        <w:autoSpaceDN w:val="0"/>
        <w:adjustRightInd w:val="0"/>
        <w:spacing w:after="0" w:line="240" w:lineRule="auto"/>
        <w:ind w:firstLine="426"/>
        <w:jc w:val="center"/>
        <w:outlineLvl w:val="0"/>
        <w:rPr>
          <w:rFonts w:eastAsia="SimSun" w:cs="Times New Roman"/>
          <w:b/>
          <w:color w:val="000000"/>
          <w:sz w:val="20"/>
          <w:szCs w:val="20"/>
          <w:u w:val="single"/>
          <w:lang w:eastAsia="zh-CN"/>
        </w:rPr>
      </w:pPr>
      <w:bookmarkStart w:id="23" w:name="_Toc159854151"/>
      <w:r w:rsidRPr="00DA595D">
        <w:rPr>
          <w:rFonts w:eastAsia="SimSun" w:cs="Times New Roman"/>
          <w:b/>
          <w:color w:val="000000"/>
          <w:sz w:val="20"/>
          <w:szCs w:val="20"/>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DA595D">
          <w:rPr>
            <w:rFonts w:eastAsia="SimSun" w:cs="Times New Roman"/>
            <w:b/>
            <w:color w:val="000000"/>
            <w:sz w:val="20"/>
            <w:szCs w:val="20"/>
            <w:u w:val="single"/>
            <w:lang w:eastAsia="zh-CN"/>
          </w:rPr>
          <w:t>500 м</w:t>
        </w:r>
      </w:smartTag>
      <w:r w:rsidRPr="00DA595D">
        <w:rPr>
          <w:rFonts w:eastAsia="SimSun" w:cs="Times New Roman"/>
          <w:b/>
          <w:color w:val="000000"/>
          <w:sz w:val="20"/>
          <w:szCs w:val="20"/>
          <w:u w:val="single"/>
          <w:lang w:eastAsia="zh-CN"/>
        </w:rPr>
        <w:t>.</w:t>
      </w:r>
      <w:bookmarkEnd w:id="23"/>
    </w:p>
    <w:p w14:paraId="390D50F8" w14:textId="77777777" w:rsidR="007F2C4B" w:rsidRPr="00DA595D" w:rsidRDefault="007F2C4B" w:rsidP="0020158A">
      <w:pPr>
        <w:widowControl w:val="0"/>
        <w:overflowPunct w:val="0"/>
        <w:autoSpaceDE w:val="0"/>
        <w:autoSpaceDN w:val="0"/>
        <w:adjustRightInd w:val="0"/>
        <w:spacing w:after="0" w:line="240" w:lineRule="auto"/>
        <w:ind w:firstLine="426"/>
        <w:jc w:val="center"/>
        <w:outlineLvl w:val="0"/>
        <w:rPr>
          <w:rFonts w:eastAsia="SimSun" w:cs="Times New Roman"/>
          <w:b/>
          <w:color w:val="000000"/>
          <w:sz w:val="20"/>
          <w:szCs w:val="20"/>
          <w:u w:val="single"/>
          <w:lang w:eastAsia="zh-CN"/>
        </w:rPr>
      </w:pPr>
    </w:p>
    <w:p w14:paraId="4B43D069"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cs="Times New Roman"/>
          <w:color w:val="000000"/>
          <w:sz w:val="20"/>
          <w:szCs w:val="20"/>
        </w:rPr>
      </w:pPr>
      <w:r w:rsidRPr="00DA595D">
        <w:rPr>
          <w:rFonts w:eastAsia="SimSun" w:cs="Times New Roman"/>
          <w:i/>
          <w:iCs/>
          <w:color w:val="000000"/>
          <w:sz w:val="20"/>
          <w:szCs w:val="20"/>
          <w:lang w:eastAsia="zh-CN"/>
        </w:rPr>
        <w:t xml:space="preserve">Зона П-2 выделена для обеспечения правовых условий формирования предприятий, производств и объектов </w:t>
      </w:r>
      <w:r w:rsidRPr="00DA595D">
        <w:rPr>
          <w:rFonts w:eastAsia="SimSun" w:cs="Times New Roman"/>
          <w:i/>
          <w:iCs/>
          <w:color w:val="000000"/>
          <w:sz w:val="20"/>
          <w:szCs w:val="20"/>
          <w:lang w:val="en-US" w:eastAsia="zh-CN"/>
        </w:rPr>
        <w:t>II</w:t>
      </w:r>
      <w:r w:rsidRPr="00DA595D">
        <w:rPr>
          <w:rFonts w:eastAsia="SimSun" w:cs="Times New Roman"/>
          <w:i/>
          <w:iCs/>
          <w:color w:val="000000"/>
          <w:sz w:val="20"/>
          <w:szCs w:val="20"/>
          <w:lang w:eastAsia="zh-CN"/>
        </w:rPr>
        <w:t xml:space="preserve"> класса </w:t>
      </w:r>
      <w:r w:rsidRPr="00DA595D">
        <w:rPr>
          <w:rFonts w:eastAsia="SimSun" w:cs="Times New Roman"/>
          <w:bCs/>
          <w:i/>
          <w:color w:val="000000"/>
          <w:sz w:val="20"/>
          <w:szCs w:val="20"/>
          <w:lang w:eastAsia="zh-CN"/>
        </w:rPr>
        <w:t>опасности</w:t>
      </w:r>
      <w:r w:rsidRPr="00DA595D">
        <w:rPr>
          <w:rFonts w:eastAsia="SimSun" w:cs="Times New Roman"/>
          <w:i/>
          <w:iCs/>
          <w:color w:val="000000"/>
          <w:sz w:val="20"/>
          <w:szCs w:val="20"/>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DA595D">
        <w:rPr>
          <w:rFonts w:cs="Times New Roman"/>
          <w:color w:val="000000"/>
          <w:sz w:val="20"/>
          <w:szCs w:val="20"/>
        </w:rPr>
        <w:t xml:space="preserve"> </w:t>
      </w:r>
    </w:p>
    <w:p w14:paraId="6DB0CE3D" w14:textId="77777777" w:rsidR="00A307A5" w:rsidRPr="00DA595D" w:rsidRDefault="00A307A5" w:rsidP="0020158A">
      <w:pPr>
        <w:widowControl w:val="0"/>
        <w:overflowPunct w:val="0"/>
        <w:autoSpaceDE w:val="0"/>
        <w:autoSpaceDN w:val="0"/>
        <w:adjustRightInd w:val="0"/>
        <w:spacing w:after="0" w:line="240" w:lineRule="auto"/>
        <w:ind w:firstLine="426"/>
        <w:jc w:val="both"/>
        <w:rPr>
          <w:rFonts w:cs="Times New Roman"/>
          <w:color w:val="000000"/>
          <w:sz w:val="20"/>
          <w:szCs w:val="20"/>
        </w:rPr>
      </w:pPr>
    </w:p>
    <w:p w14:paraId="039F2AA2"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i/>
          <w:iCs/>
          <w:color w:val="000000"/>
          <w:sz w:val="20"/>
          <w:szCs w:val="20"/>
        </w:rPr>
      </w:pPr>
      <w:r w:rsidRPr="00DA595D">
        <w:rPr>
          <w:rFonts w:cs="Times New Roman"/>
          <w:b/>
          <w:color w:val="000000"/>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237"/>
        <w:gridCol w:w="5811"/>
      </w:tblGrid>
      <w:tr w:rsidR="00D5499C" w:rsidRPr="00DA595D" w14:paraId="15FEDE50" w14:textId="77777777" w:rsidTr="00A307A5">
        <w:trPr>
          <w:trHeight w:val="20"/>
        </w:trPr>
        <w:tc>
          <w:tcPr>
            <w:tcW w:w="3545" w:type="dxa"/>
            <w:vAlign w:val="center"/>
          </w:tcPr>
          <w:p w14:paraId="0C333E34"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6237" w:type="dxa"/>
            <w:vAlign w:val="center"/>
          </w:tcPr>
          <w:p w14:paraId="24E610F5"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5811" w:type="dxa"/>
            <w:vAlign w:val="center"/>
          </w:tcPr>
          <w:p w14:paraId="29254618"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499C" w:rsidRPr="00DA595D" w14:paraId="3D9D89B7" w14:textId="77777777" w:rsidTr="00A307A5">
        <w:trPr>
          <w:trHeight w:val="850"/>
        </w:trPr>
        <w:tc>
          <w:tcPr>
            <w:tcW w:w="3545" w:type="dxa"/>
            <w:vAlign w:val="center"/>
          </w:tcPr>
          <w:p w14:paraId="6DA36380"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[6.1] – Недропользование</w:t>
            </w:r>
          </w:p>
        </w:tc>
        <w:tc>
          <w:tcPr>
            <w:tcW w:w="6237" w:type="dxa"/>
            <w:vAlign w:val="center"/>
          </w:tcPr>
          <w:p w14:paraId="302D076F"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Осуществление геологических изысканий;</w:t>
            </w:r>
          </w:p>
          <w:p w14:paraId="4A82F062"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добыча полезных ископаемых открытым (карьеры, отвалы) и закрытым (шахты, скважины) способами;</w:t>
            </w:r>
          </w:p>
          <w:p w14:paraId="1C4CCF3F"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в том числе подземных, в целях добычи полезных ископаемых;</w:t>
            </w:r>
          </w:p>
          <w:p w14:paraId="49B77017"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1D53F1C8"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5811" w:type="dxa"/>
            <w:vMerge w:val="restart"/>
            <w:vAlign w:val="center"/>
          </w:tcPr>
          <w:p w14:paraId="386F4DD0"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минимальная/максимальная площадь земельных участков - 5000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2108FB55"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30 м;</w:t>
            </w:r>
          </w:p>
          <w:p w14:paraId="709EAC64"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1248613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7DC6D34C"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75%;</w:t>
            </w:r>
          </w:p>
          <w:p w14:paraId="4FA4F3A9"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0624675A"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D5499C" w:rsidRPr="00DA595D" w14:paraId="6A8AACA4" w14:textId="77777777" w:rsidTr="00A307A5">
        <w:trPr>
          <w:trHeight w:val="522"/>
        </w:trPr>
        <w:tc>
          <w:tcPr>
            <w:tcW w:w="3545" w:type="dxa"/>
            <w:vAlign w:val="center"/>
          </w:tcPr>
          <w:p w14:paraId="5FB8F6CA"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[6.2] - Тяжелая промышленность.</w:t>
            </w:r>
          </w:p>
        </w:tc>
        <w:tc>
          <w:tcPr>
            <w:tcW w:w="6237" w:type="dxa"/>
            <w:vAlign w:val="center"/>
          </w:tcPr>
          <w:p w14:paraId="55E07DE5"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5811" w:type="dxa"/>
            <w:vMerge/>
            <w:vAlign w:val="center"/>
          </w:tcPr>
          <w:p w14:paraId="204AA438"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D5499C" w:rsidRPr="00DA595D" w14:paraId="42D55434" w14:textId="77777777" w:rsidTr="00A307A5">
        <w:trPr>
          <w:trHeight w:val="846"/>
        </w:trPr>
        <w:tc>
          <w:tcPr>
            <w:tcW w:w="3545" w:type="dxa"/>
            <w:vAlign w:val="center"/>
          </w:tcPr>
          <w:p w14:paraId="650E0789"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[6.2.1] – Автомобиле-строительная промышленность</w:t>
            </w:r>
          </w:p>
        </w:tc>
        <w:tc>
          <w:tcPr>
            <w:tcW w:w="6237" w:type="dxa"/>
            <w:vAlign w:val="center"/>
          </w:tcPr>
          <w:p w14:paraId="66440B8D"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5811" w:type="dxa"/>
            <w:vMerge/>
            <w:vAlign w:val="center"/>
          </w:tcPr>
          <w:p w14:paraId="5B7C18EE"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D5499C" w:rsidRPr="00DA595D" w14:paraId="2639E346" w14:textId="77777777" w:rsidTr="00A307A5">
        <w:trPr>
          <w:trHeight w:val="20"/>
        </w:trPr>
        <w:tc>
          <w:tcPr>
            <w:tcW w:w="3545" w:type="dxa"/>
            <w:vAlign w:val="center"/>
          </w:tcPr>
          <w:p w14:paraId="0D0C1E65"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[6.3] - Легкая промышленность</w:t>
            </w:r>
          </w:p>
        </w:tc>
        <w:tc>
          <w:tcPr>
            <w:tcW w:w="6237" w:type="dxa"/>
            <w:vAlign w:val="center"/>
          </w:tcPr>
          <w:p w14:paraId="24F6B174"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Размещение объектов капитального строительства, предназначенных для текстильной, </w:t>
            </w:r>
            <w:proofErr w:type="spellStart"/>
            <w:r w:rsidRPr="00DA595D">
              <w:rPr>
                <w:rFonts w:cs="Times New Roman"/>
                <w:color w:val="000000"/>
                <w:sz w:val="20"/>
                <w:szCs w:val="20"/>
              </w:rPr>
              <w:t>фарфоро</w:t>
            </w:r>
            <w:proofErr w:type="spellEnd"/>
            <w:r w:rsidRPr="00DA595D">
              <w:rPr>
                <w:rFonts w:cs="Times New Roman"/>
                <w:color w:val="000000"/>
                <w:sz w:val="20"/>
                <w:szCs w:val="20"/>
              </w:rPr>
              <w:t>-фаянсовой, электронной промышленности</w:t>
            </w:r>
          </w:p>
        </w:tc>
        <w:tc>
          <w:tcPr>
            <w:tcW w:w="5811" w:type="dxa"/>
            <w:vMerge/>
            <w:vAlign w:val="center"/>
          </w:tcPr>
          <w:p w14:paraId="270281CA"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068E025D" w14:textId="77777777" w:rsidTr="00A307A5">
        <w:trPr>
          <w:trHeight w:val="20"/>
        </w:trPr>
        <w:tc>
          <w:tcPr>
            <w:tcW w:w="3545" w:type="dxa"/>
            <w:vAlign w:val="center"/>
          </w:tcPr>
          <w:p w14:paraId="15D0B373"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[6.3.1] - Фармацевтическая промышленность</w:t>
            </w:r>
          </w:p>
        </w:tc>
        <w:tc>
          <w:tcPr>
            <w:tcW w:w="6237" w:type="dxa"/>
            <w:vAlign w:val="center"/>
          </w:tcPr>
          <w:p w14:paraId="0280ED0A"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Размещение объектов капитального строительства, предназначенных для фармацевтического производства, в том числе </w:t>
            </w:r>
            <w:r w:rsidRPr="00DA595D">
              <w:rPr>
                <w:rFonts w:cs="Times New Roman"/>
                <w:color w:val="000000"/>
                <w:sz w:val="20"/>
                <w:szCs w:val="20"/>
              </w:rPr>
              <w:lastRenderedPageBreak/>
              <w:t>объектов, в отношении которых предусматривается установление охранных или санитарно-защитных зон</w:t>
            </w:r>
          </w:p>
        </w:tc>
        <w:tc>
          <w:tcPr>
            <w:tcW w:w="5811" w:type="dxa"/>
            <w:vMerge/>
            <w:vAlign w:val="center"/>
          </w:tcPr>
          <w:p w14:paraId="27125D32"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3FD0BFD8" w14:textId="77777777" w:rsidTr="00A307A5">
        <w:trPr>
          <w:trHeight w:val="504"/>
        </w:trPr>
        <w:tc>
          <w:tcPr>
            <w:tcW w:w="3545" w:type="dxa"/>
            <w:vAlign w:val="center"/>
          </w:tcPr>
          <w:p w14:paraId="10FD60F0"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[6.4] - Пищевая промышленность</w:t>
            </w:r>
          </w:p>
        </w:tc>
        <w:tc>
          <w:tcPr>
            <w:tcW w:w="6237" w:type="dxa"/>
            <w:vAlign w:val="center"/>
          </w:tcPr>
          <w:p w14:paraId="637C7EA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811" w:type="dxa"/>
            <w:vMerge/>
            <w:vAlign w:val="center"/>
          </w:tcPr>
          <w:p w14:paraId="3A14821F"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29009A23" w14:textId="77777777" w:rsidTr="00A307A5">
        <w:trPr>
          <w:trHeight w:val="582"/>
        </w:trPr>
        <w:tc>
          <w:tcPr>
            <w:tcW w:w="3545" w:type="dxa"/>
            <w:vAlign w:val="center"/>
          </w:tcPr>
          <w:p w14:paraId="465CA07A"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[6.5] - Нефтехимическая промышленность</w:t>
            </w:r>
          </w:p>
        </w:tc>
        <w:tc>
          <w:tcPr>
            <w:tcW w:w="6237" w:type="dxa"/>
            <w:vAlign w:val="center"/>
          </w:tcPr>
          <w:p w14:paraId="6A854E72"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811" w:type="dxa"/>
            <w:vMerge/>
            <w:vAlign w:val="center"/>
          </w:tcPr>
          <w:p w14:paraId="171F5B5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3D2FE795" w14:textId="77777777" w:rsidTr="00A307A5">
        <w:trPr>
          <w:trHeight w:val="20"/>
        </w:trPr>
        <w:tc>
          <w:tcPr>
            <w:tcW w:w="3545" w:type="dxa"/>
            <w:vAlign w:val="center"/>
          </w:tcPr>
          <w:p w14:paraId="1725EFA8"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[6.6] - Строительная промышленность</w:t>
            </w:r>
          </w:p>
        </w:tc>
        <w:tc>
          <w:tcPr>
            <w:tcW w:w="6237" w:type="dxa"/>
            <w:vAlign w:val="center"/>
          </w:tcPr>
          <w:p w14:paraId="2567C9B0"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811" w:type="dxa"/>
            <w:vMerge/>
            <w:vAlign w:val="center"/>
          </w:tcPr>
          <w:p w14:paraId="19B12D9F"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3F583D9B" w14:textId="77777777" w:rsidTr="00A307A5">
        <w:trPr>
          <w:trHeight w:val="20"/>
        </w:trPr>
        <w:tc>
          <w:tcPr>
            <w:tcW w:w="3545" w:type="dxa"/>
            <w:vAlign w:val="center"/>
          </w:tcPr>
          <w:p w14:paraId="71D40928"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[6.9] – Склады</w:t>
            </w:r>
          </w:p>
        </w:tc>
        <w:tc>
          <w:tcPr>
            <w:tcW w:w="6237" w:type="dxa"/>
            <w:vAlign w:val="center"/>
          </w:tcPr>
          <w:p w14:paraId="6E702F0D"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811" w:type="dxa"/>
            <w:vMerge/>
            <w:vAlign w:val="center"/>
          </w:tcPr>
          <w:p w14:paraId="60C9F8B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49265540" w14:textId="77777777" w:rsidTr="00A307A5">
        <w:trPr>
          <w:trHeight w:val="20"/>
        </w:trPr>
        <w:tc>
          <w:tcPr>
            <w:tcW w:w="3545" w:type="dxa"/>
            <w:vAlign w:val="center"/>
          </w:tcPr>
          <w:p w14:paraId="37404012" w14:textId="77777777" w:rsidR="00D5499C" w:rsidRPr="00DA595D" w:rsidRDefault="00D5499C" w:rsidP="0020158A">
            <w:pPr>
              <w:widowControl w:val="0"/>
              <w:overflowPunct w:val="0"/>
              <w:autoSpaceDE w:val="0"/>
              <w:autoSpaceDN w:val="0"/>
              <w:adjustRightInd w:val="0"/>
              <w:spacing w:after="0" w:line="240" w:lineRule="auto"/>
              <w:jc w:val="both"/>
              <w:rPr>
                <w:rFonts w:cs="Times New Roman"/>
                <w:color w:val="000000"/>
                <w:sz w:val="20"/>
                <w:szCs w:val="20"/>
              </w:rPr>
            </w:pPr>
            <w:r w:rsidRPr="00DA595D">
              <w:rPr>
                <w:rFonts w:eastAsia="SimSun" w:cs="Times New Roman"/>
                <w:color w:val="000000"/>
                <w:sz w:val="20"/>
                <w:szCs w:val="20"/>
                <w:lang w:eastAsia="zh-CN"/>
              </w:rPr>
              <w:t xml:space="preserve">[6.9.1] – </w:t>
            </w:r>
            <w:r w:rsidRPr="00DA595D">
              <w:rPr>
                <w:rFonts w:cs="Times New Roman"/>
                <w:color w:val="000000"/>
                <w:sz w:val="20"/>
                <w:szCs w:val="20"/>
              </w:rPr>
              <w:t>Складские площадки</w:t>
            </w:r>
          </w:p>
        </w:tc>
        <w:tc>
          <w:tcPr>
            <w:tcW w:w="6237" w:type="dxa"/>
            <w:vAlign w:val="center"/>
          </w:tcPr>
          <w:p w14:paraId="36E6C76F"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5811" w:type="dxa"/>
            <w:vMerge/>
            <w:vAlign w:val="center"/>
          </w:tcPr>
          <w:p w14:paraId="4E7DBF72"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4D774386" w14:textId="77777777" w:rsidTr="00A307A5">
        <w:trPr>
          <w:trHeight w:val="20"/>
        </w:trPr>
        <w:tc>
          <w:tcPr>
            <w:tcW w:w="3545" w:type="dxa"/>
            <w:vAlign w:val="center"/>
          </w:tcPr>
          <w:p w14:paraId="5EA1541C"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[4.9] - </w:t>
            </w:r>
            <w:r w:rsidRPr="00DA595D">
              <w:rPr>
                <w:rFonts w:cs="Times New Roman"/>
                <w:color w:val="000000"/>
                <w:sz w:val="20"/>
                <w:szCs w:val="20"/>
              </w:rPr>
              <w:t>Служебные гаражи</w:t>
            </w:r>
          </w:p>
        </w:tc>
        <w:tc>
          <w:tcPr>
            <w:tcW w:w="6237" w:type="dxa"/>
            <w:vAlign w:val="center"/>
          </w:tcPr>
          <w:p w14:paraId="6E24AA88"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5811" w:type="dxa"/>
            <w:vMerge/>
            <w:vAlign w:val="center"/>
          </w:tcPr>
          <w:p w14:paraId="0FAF26F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61D47352" w14:textId="77777777" w:rsidTr="00A307A5">
        <w:trPr>
          <w:trHeight w:val="20"/>
        </w:trPr>
        <w:tc>
          <w:tcPr>
            <w:tcW w:w="3545" w:type="dxa"/>
            <w:shd w:val="clear" w:color="auto" w:fill="FFFFFF"/>
            <w:vAlign w:val="center"/>
          </w:tcPr>
          <w:p w14:paraId="73664B6F" w14:textId="77777777" w:rsidR="00D5499C" w:rsidRPr="00DA595D" w:rsidRDefault="00D5499C" w:rsidP="0020158A">
            <w:pPr>
              <w:widowControl w:val="0"/>
              <w:overflowPunct w:val="0"/>
              <w:autoSpaceDE w:val="0"/>
              <w:autoSpaceDN w:val="0"/>
              <w:adjustRightInd w:val="0"/>
              <w:spacing w:after="0" w:line="240" w:lineRule="auto"/>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6237" w:type="dxa"/>
            <w:shd w:val="clear" w:color="auto" w:fill="FFFFFF"/>
            <w:vAlign w:val="center"/>
          </w:tcPr>
          <w:p w14:paraId="3668E6C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DA595D">
              <w:rPr>
                <w:rFonts w:eastAsia="SimSun" w:cs="Times New Roman"/>
                <w:color w:val="000000"/>
                <w:sz w:val="20"/>
                <w:szCs w:val="20"/>
                <w:lang w:eastAsia="zh-CN"/>
              </w:rPr>
              <w:lastRenderedPageBreak/>
              <w:t>предназначенных для охраны транспортных средств</w:t>
            </w:r>
          </w:p>
        </w:tc>
        <w:tc>
          <w:tcPr>
            <w:tcW w:w="5811" w:type="dxa"/>
            <w:vMerge w:val="restart"/>
            <w:vAlign w:val="center"/>
          </w:tcPr>
          <w:p w14:paraId="716A00BC"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lastRenderedPageBreak/>
              <w:t>Регламенты не подлежат установлению.</w:t>
            </w:r>
          </w:p>
          <w:p w14:paraId="0AAB1F17"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DA595D">
              <w:rPr>
                <w:rFonts w:cs="Times New Roman"/>
                <w:color w:val="000000"/>
                <w:sz w:val="20"/>
                <w:szCs w:val="20"/>
              </w:rPr>
              <w:lastRenderedPageBreak/>
              <w:t>соответствии с федеральными законами.</w:t>
            </w:r>
          </w:p>
        </w:tc>
      </w:tr>
      <w:tr w:rsidR="00D5499C" w:rsidRPr="00DA595D" w14:paraId="12015F41" w14:textId="77777777" w:rsidTr="00A307A5">
        <w:trPr>
          <w:trHeight w:val="20"/>
        </w:trPr>
        <w:tc>
          <w:tcPr>
            <w:tcW w:w="3545" w:type="dxa"/>
            <w:shd w:val="clear" w:color="auto" w:fill="FFFFFF"/>
            <w:vAlign w:val="center"/>
          </w:tcPr>
          <w:p w14:paraId="2E58F2F2"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[12.0.2] - Благоустройство территории</w:t>
            </w:r>
          </w:p>
        </w:tc>
        <w:tc>
          <w:tcPr>
            <w:tcW w:w="6237" w:type="dxa"/>
            <w:shd w:val="clear" w:color="auto" w:fill="FFFFFF"/>
            <w:vAlign w:val="center"/>
          </w:tcPr>
          <w:p w14:paraId="256D05CF"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11" w:type="dxa"/>
            <w:vMerge/>
            <w:vAlign w:val="center"/>
          </w:tcPr>
          <w:p w14:paraId="62848C25"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59B00519"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cs="Times New Roman"/>
          <w:b/>
          <w:color w:val="000000"/>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5499C" w:rsidRPr="00DA595D" w14:paraId="3B2ECF3D" w14:textId="77777777" w:rsidTr="002423DE">
        <w:trPr>
          <w:trHeight w:val="20"/>
        </w:trPr>
        <w:tc>
          <w:tcPr>
            <w:tcW w:w="3545" w:type="dxa"/>
            <w:tcBorders>
              <w:bottom w:val="single" w:sz="4" w:space="0" w:color="auto"/>
            </w:tcBorders>
            <w:vAlign w:val="center"/>
          </w:tcPr>
          <w:p w14:paraId="50C06AAB"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34"/>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tcBorders>
              <w:bottom w:val="single" w:sz="4" w:space="0" w:color="auto"/>
            </w:tcBorders>
            <w:vAlign w:val="center"/>
          </w:tcPr>
          <w:p w14:paraId="00C9131E"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14:paraId="3CEF1614"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499C" w:rsidRPr="00DA595D" w14:paraId="785DD900" w14:textId="77777777" w:rsidTr="002423DE">
        <w:trPr>
          <w:trHeight w:val="20"/>
        </w:trPr>
        <w:tc>
          <w:tcPr>
            <w:tcW w:w="3545" w:type="dxa"/>
            <w:tcBorders>
              <w:top w:val="single" w:sz="4" w:space="0" w:color="auto"/>
              <w:bottom w:val="single" w:sz="4" w:space="0" w:color="auto"/>
            </w:tcBorders>
            <w:shd w:val="clear" w:color="auto" w:fill="auto"/>
            <w:vAlign w:val="center"/>
          </w:tcPr>
          <w:p w14:paraId="0DD13187"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3.9.2</w:t>
            </w:r>
            <w:r w:rsidRPr="00DA595D">
              <w:rPr>
                <w:rFonts w:eastAsia="SimSun" w:cs="Times New Roman"/>
                <w:color w:val="000000"/>
                <w:sz w:val="20"/>
                <w:szCs w:val="20"/>
                <w:lang w:eastAsia="zh-CN"/>
              </w:rPr>
              <w:t>] - Проведение научных исследований</w:t>
            </w:r>
          </w:p>
        </w:tc>
        <w:tc>
          <w:tcPr>
            <w:tcW w:w="5670" w:type="dxa"/>
            <w:tcBorders>
              <w:top w:val="single" w:sz="4" w:space="0" w:color="auto"/>
              <w:bottom w:val="single" w:sz="4" w:space="0" w:color="auto"/>
            </w:tcBorders>
            <w:shd w:val="clear" w:color="auto" w:fill="auto"/>
            <w:vAlign w:val="center"/>
          </w:tcPr>
          <w:p w14:paraId="2D65BDC5"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378" w:type="dxa"/>
            <w:shd w:val="clear" w:color="auto" w:fill="auto"/>
            <w:vAlign w:val="center"/>
          </w:tcPr>
          <w:p w14:paraId="332DEB1C"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1000/15000 кв. м;</w:t>
            </w:r>
          </w:p>
          <w:p w14:paraId="03A16206"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613A3347"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10CE265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4FA21253"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17A5ECDF"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34"/>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DA595D">
                <w:rPr>
                  <w:rFonts w:eastAsia="SimSun" w:cs="Times New Roman"/>
                  <w:color w:val="000000"/>
                  <w:sz w:val="20"/>
                  <w:szCs w:val="20"/>
                  <w:lang w:eastAsia="zh-CN"/>
                </w:rPr>
                <w:t>30 м</w:t>
              </w:r>
            </w:smartTag>
            <w:r w:rsidRPr="00DA595D">
              <w:rPr>
                <w:rFonts w:eastAsia="SimSun" w:cs="Times New Roman"/>
                <w:color w:val="000000"/>
                <w:sz w:val="20"/>
                <w:szCs w:val="20"/>
                <w:lang w:eastAsia="zh-CN"/>
              </w:rPr>
              <w:t>;</w:t>
            </w:r>
          </w:p>
          <w:p w14:paraId="537CDE02"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34"/>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D5499C" w:rsidRPr="00DA595D" w14:paraId="36F3E86D" w14:textId="77777777" w:rsidTr="002423DE">
        <w:trPr>
          <w:trHeight w:val="20"/>
        </w:trPr>
        <w:tc>
          <w:tcPr>
            <w:tcW w:w="3545" w:type="dxa"/>
            <w:tcBorders>
              <w:top w:val="single" w:sz="4" w:space="0" w:color="auto"/>
              <w:bottom w:val="single" w:sz="4" w:space="0" w:color="auto"/>
            </w:tcBorders>
            <w:shd w:val="clear" w:color="auto" w:fill="auto"/>
            <w:vAlign w:val="center"/>
          </w:tcPr>
          <w:p w14:paraId="435AD2E1"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34"/>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4.9.1.1</w:t>
            </w:r>
            <w:r w:rsidRPr="00DA595D">
              <w:rPr>
                <w:rFonts w:eastAsia="SimSun" w:cs="Times New Roman"/>
                <w:color w:val="000000"/>
                <w:sz w:val="20"/>
                <w:szCs w:val="20"/>
                <w:lang w:eastAsia="zh-CN"/>
              </w:rPr>
              <w:t>] - Заправка транспортных средств</w:t>
            </w:r>
          </w:p>
        </w:tc>
        <w:tc>
          <w:tcPr>
            <w:tcW w:w="5670" w:type="dxa"/>
            <w:tcBorders>
              <w:top w:val="single" w:sz="4" w:space="0" w:color="auto"/>
              <w:bottom w:val="single" w:sz="4" w:space="0" w:color="auto"/>
            </w:tcBorders>
            <w:shd w:val="clear" w:color="auto" w:fill="auto"/>
            <w:vAlign w:val="center"/>
          </w:tcPr>
          <w:p w14:paraId="0E58E193"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shd w:val="clear" w:color="auto" w:fill="auto"/>
            <w:vAlign w:val="center"/>
          </w:tcPr>
          <w:p w14:paraId="02D28418"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61224F54"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7C4A35B6"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5FB830C"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5CDF4DF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7DBF823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46287317" w14:textId="77777777" w:rsidR="00D5499C" w:rsidRPr="00DA595D" w:rsidRDefault="00D5499C" w:rsidP="0020158A">
      <w:pPr>
        <w:widowControl w:val="0"/>
        <w:overflowPunct w:val="0"/>
        <w:autoSpaceDE w:val="0"/>
        <w:autoSpaceDN w:val="0"/>
        <w:adjustRightInd w:val="0"/>
        <w:spacing w:after="0" w:line="240" w:lineRule="auto"/>
        <w:ind w:firstLine="426"/>
        <w:jc w:val="center"/>
        <w:rPr>
          <w:rFonts w:cs="Times New Roman"/>
          <w:b/>
          <w:color w:val="000000"/>
          <w:sz w:val="20"/>
          <w:szCs w:val="20"/>
        </w:rPr>
      </w:pPr>
      <w:r w:rsidRPr="00DA595D">
        <w:rPr>
          <w:rFonts w:eastAsia="SimSun" w:cs="Times New Roma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A595D">
        <w:rPr>
          <w:rFonts w:cs="Times New Roman"/>
          <w:b/>
          <w:color w:val="000000"/>
          <w:sz w:val="20"/>
          <w:szCs w:val="20"/>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6662"/>
      </w:tblGrid>
      <w:tr w:rsidR="00D5499C" w:rsidRPr="00DA595D" w14:paraId="444CE507" w14:textId="77777777" w:rsidTr="00A307A5">
        <w:trPr>
          <w:trHeight w:val="20"/>
        </w:trPr>
        <w:tc>
          <w:tcPr>
            <w:tcW w:w="8931" w:type="dxa"/>
            <w:vAlign w:val="center"/>
          </w:tcPr>
          <w:p w14:paraId="18D41CDD" w14:textId="77777777" w:rsidR="00D5499C" w:rsidRPr="00DA595D" w:rsidRDefault="00D5499C"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662" w:type="dxa"/>
            <w:vAlign w:val="center"/>
          </w:tcPr>
          <w:p w14:paraId="1C640628" w14:textId="77777777" w:rsidR="00D5499C" w:rsidRPr="00DA595D" w:rsidRDefault="00D5499C"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D5499C" w:rsidRPr="00DA595D" w14:paraId="599CAA1A" w14:textId="77777777" w:rsidTr="00A307A5">
        <w:trPr>
          <w:trHeight w:val="20"/>
        </w:trPr>
        <w:tc>
          <w:tcPr>
            <w:tcW w:w="8931" w:type="dxa"/>
            <w:vAlign w:val="center"/>
          </w:tcPr>
          <w:p w14:paraId="54FB15B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3F7D9F1E"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14E2939"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E905C0E"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3285196"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7CCED2C9"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5796D6B"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площадки для отдыха, спортивных занятий;</w:t>
            </w:r>
          </w:p>
          <w:p w14:paraId="3E677A36"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22C84961"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78B3C6F5"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23E4921A"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662" w:type="dxa"/>
            <w:vAlign w:val="center"/>
          </w:tcPr>
          <w:p w14:paraId="12C5B4E8"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 площадь земельных участков - 1 кв. м. </w:t>
            </w:r>
          </w:p>
          <w:p w14:paraId="45B9EA5E"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w:t>
            </w:r>
            <w:r w:rsidRPr="00DA595D">
              <w:rPr>
                <w:rFonts w:eastAsia="SimSun" w:cs="Times New Roman"/>
                <w:color w:val="000000"/>
                <w:sz w:val="20"/>
                <w:szCs w:val="20"/>
                <w:lang w:eastAsia="zh-CN"/>
              </w:rPr>
              <w:lastRenderedPageBreak/>
              <w:t xml:space="preserve">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860F9EF"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0B60FAE1"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22852DEE"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A3FD308"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2D8FD65D" w14:textId="77777777" w:rsidR="00D5499C" w:rsidRPr="00DA595D" w:rsidRDefault="00D5499C"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FBE2BB9"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0C8EB404" w14:textId="35AF4ACB" w:rsidR="00D5499C" w:rsidRPr="00DA595D" w:rsidRDefault="00D5499C" w:rsidP="00A307A5">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73CBC77" w14:textId="77777777" w:rsidR="00D5499C" w:rsidRPr="00DA595D" w:rsidRDefault="00D5499C" w:rsidP="0020158A">
      <w:pPr>
        <w:widowControl w:val="0"/>
        <w:overflowPunct w:val="0"/>
        <w:autoSpaceDE w:val="0"/>
        <w:autoSpaceDN w:val="0"/>
        <w:adjustRightInd w:val="0"/>
        <w:spacing w:after="0" w:line="240" w:lineRule="auto"/>
        <w:ind w:firstLine="426"/>
        <w:jc w:val="both"/>
        <w:outlineLvl w:val="0"/>
        <w:rPr>
          <w:rFonts w:eastAsia="SimSun" w:cs="Times New Roman"/>
          <w:b/>
          <w:color w:val="000000"/>
          <w:sz w:val="16"/>
          <w:szCs w:val="20"/>
          <w:lang w:eastAsia="zh-CN"/>
        </w:rPr>
      </w:pPr>
      <w:bookmarkStart w:id="24" w:name="_Toc159854152"/>
      <w:r w:rsidRPr="00DA595D">
        <w:rPr>
          <w:rFonts w:eastAsia="SimSun" w:cs="Times New Roman"/>
          <w:b/>
          <w:color w:val="000000"/>
          <w:sz w:val="16"/>
          <w:szCs w:val="20"/>
          <w:lang w:eastAsia="zh-CN"/>
        </w:rPr>
        <w:lastRenderedPageBreak/>
        <w:t>Ограничения использования земельных участков и объектов капитального строительства:</w:t>
      </w:r>
      <w:bookmarkEnd w:id="24"/>
    </w:p>
    <w:p w14:paraId="0016EFC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до красной линии:</w:t>
      </w:r>
    </w:p>
    <w:p w14:paraId="0AF8A6BE"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1) от Пожарных депо - </w:t>
      </w:r>
      <w:smartTag w:uri="urn:schemas-microsoft-com:office:smarttags" w:element="metricconverter">
        <w:smartTagPr>
          <w:attr w:name="ProductID" w:val="10 м"/>
        </w:smartTagPr>
        <w:r w:rsidRPr="00DA595D">
          <w:rPr>
            <w:rFonts w:eastAsia="SimSun" w:cs="Times New Roman"/>
            <w:color w:val="000000"/>
            <w:sz w:val="16"/>
            <w:szCs w:val="20"/>
            <w:lang w:eastAsia="zh-CN"/>
          </w:rPr>
          <w:t>10 м</w:t>
        </w:r>
      </w:smartTag>
      <w:r w:rsidRPr="00DA595D">
        <w:rPr>
          <w:rFonts w:eastAsia="SimSun" w:cs="Times New Roman"/>
          <w:color w:val="000000"/>
          <w:sz w:val="16"/>
          <w:szCs w:val="20"/>
          <w:lang w:eastAsia="zh-CN"/>
        </w:rPr>
        <w:t xml:space="preserve"> (</w:t>
      </w:r>
      <w:smartTag w:uri="urn:schemas-microsoft-com:office:smarttags" w:element="metricconverter">
        <w:smartTagPr>
          <w:attr w:name="ProductID" w:val="15 м"/>
        </w:smartTagPr>
        <w:r w:rsidRPr="00DA595D">
          <w:rPr>
            <w:rFonts w:eastAsia="SimSun" w:cs="Times New Roman"/>
            <w:color w:val="000000"/>
            <w:sz w:val="16"/>
            <w:szCs w:val="20"/>
            <w:lang w:eastAsia="zh-CN"/>
          </w:rPr>
          <w:t>15 м</w:t>
        </w:r>
      </w:smartTag>
      <w:r w:rsidRPr="00DA595D">
        <w:rPr>
          <w:rFonts w:eastAsia="SimSun" w:cs="Times New Roman"/>
          <w:color w:val="000000"/>
          <w:sz w:val="16"/>
          <w:szCs w:val="20"/>
          <w:lang w:eastAsia="zh-CN"/>
        </w:rPr>
        <w:t xml:space="preserve"> - для депо </w:t>
      </w:r>
      <w:r w:rsidRPr="00DA595D">
        <w:rPr>
          <w:rFonts w:eastAsia="SimSun" w:cs="Times New Roman"/>
          <w:color w:val="000000"/>
          <w:sz w:val="16"/>
          <w:szCs w:val="20"/>
          <w:lang w:val="en-US" w:eastAsia="zh-CN"/>
        </w:rPr>
        <w:t>I</w:t>
      </w:r>
      <w:r w:rsidRPr="00DA595D">
        <w:rPr>
          <w:rFonts w:eastAsia="SimSun" w:cs="Times New Roman"/>
          <w:color w:val="000000"/>
          <w:sz w:val="16"/>
          <w:szCs w:val="20"/>
          <w:lang w:eastAsia="zh-CN"/>
        </w:rPr>
        <w:t xml:space="preserve"> типа);</w:t>
      </w:r>
    </w:p>
    <w:p w14:paraId="0021828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3) улиц, от общественных зданий  – </w:t>
      </w:r>
      <w:smartTag w:uri="urn:schemas-microsoft-com:office:smarttags" w:element="metricconverter">
        <w:smartTagPr>
          <w:attr w:name="ProductID" w:val="5 м"/>
        </w:smartTagPr>
        <w:r w:rsidRPr="00DA595D">
          <w:rPr>
            <w:rFonts w:eastAsia="SimSun" w:cs="Times New Roman"/>
            <w:color w:val="000000"/>
            <w:sz w:val="16"/>
            <w:szCs w:val="20"/>
            <w:lang w:eastAsia="zh-CN"/>
          </w:rPr>
          <w:t>5 м</w:t>
        </w:r>
      </w:smartTag>
      <w:r w:rsidRPr="00DA595D">
        <w:rPr>
          <w:rFonts w:eastAsia="SimSun" w:cs="Times New Roman"/>
          <w:color w:val="000000"/>
          <w:sz w:val="16"/>
          <w:szCs w:val="20"/>
          <w:lang w:eastAsia="zh-CN"/>
        </w:rPr>
        <w:t>;</w:t>
      </w:r>
    </w:p>
    <w:p w14:paraId="2098F1FE"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4) проездов, от общественных зданий – </w:t>
      </w:r>
      <w:smartTag w:uri="urn:schemas-microsoft-com:office:smarttags" w:element="metricconverter">
        <w:smartTagPr>
          <w:attr w:name="ProductID" w:val="3 м"/>
        </w:smartTagPr>
        <w:r w:rsidRPr="00DA595D">
          <w:rPr>
            <w:rFonts w:eastAsia="SimSun" w:cs="Times New Roman"/>
            <w:color w:val="000000"/>
            <w:sz w:val="16"/>
            <w:szCs w:val="20"/>
            <w:lang w:eastAsia="zh-CN"/>
          </w:rPr>
          <w:t>3 м</w:t>
        </w:r>
      </w:smartTag>
      <w:r w:rsidRPr="00DA595D">
        <w:rPr>
          <w:rFonts w:eastAsia="SimSun" w:cs="Times New Roman"/>
          <w:color w:val="000000"/>
          <w:sz w:val="16"/>
          <w:szCs w:val="20"/>
          <w:lang w:eastAsia="zh-CN"/>
        </w:rPr>
        <w:t>;</w:t>
      </w:r>
    </w:p>
    <w:p w14:paraId="26885E1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5) от контрольно-пропускных пунктов, пунктов охраны, проходных – 1 м.</w:t>
      </w:r>
    </w:p>
    <w:p w14:paraId="588F16B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6) от остальных зданий - </w:t>
      </w:r>
      <w:smartTag w:uri="urn:schemas-microsoft-com:office:smarttags" w:element="metricconverter">
        <w:smartTagPr>
          <w:attr w:name="ProductID" w:val="5 м"/>
        </w:smartTagPr>
        <w:r w:rsidRPr="00DA595D">
          <w:rPr>
            <w:rFonts w:eastAsia="SimSun" w:cs="Times New Roman"/>
            <w:color w:val="000000"/>
            <w:sz w:val="16"/>
            <w:szCs w:val="20"/>
            <w:lang w:eastAsia="zh-CN"/>
          </w:rPr>
          <w:t>5 м</w:t>
        </w:r>
      </w:smartTag>
      <w:r w:rsidRPr="00DA595D">
        <w:rPr>
          <w:rFonts w:eastAsia="SimSun" w:cs="Times New Roman"/>
          <w:color w:val="000000"/>
          <w:sz w:val="16"/>
          <w:szCs w:val="20"/>
          <w:lang w:eastAsia="zh-CN"/>
        </w:rPr>
        <w:t>.</w:t>
      </w:r>
    </w:p>
    <w:p w14:paraId="04681DD7"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Размещение производственной территориальной зоны не допускается:</w:t>
      </w:r>
    </w:p>
    <w:p w14:paraId="294D7808"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а) в составе рекреационных зон;</w:t>
      </w:r>
    </w:p>
    <w:p w14:paraId="1C0283D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б) на землях особо охраняемых территорий, в том числе:</w:t>
      </w:r>
    </w:p>
    <w:p w14:paraId="27891DD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первом поясе зоны санитарной охраны источников водоснабжения;</w:t>
      </w:r>
    </w:p>
    <w:p w14:paraId="524A53D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087F225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водоохранных и прибрежных зонах рек, морей;</w:t>
      </w:r>
    </w:p>
    <w:p w14:paraId="105454A5"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зонах охраны памятников истории и культуры без согласования с соответствующими органами охраны памятников;</w:t>
      </w:r>
    </w:p>
    <w:p w14:paraId="0E4001E8"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4895CB17"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359D18D5"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зонах возможного катастрофического затопления в результате разрушения плотин или дамб.</w:t>
      </w:r>
    </w:p>
    <w:p w14:paraId="66CE774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A595D">
          <w:rPr>
            <w:rFonts w:eastAsia="SimSun" w:cs="Times New Roman"/>
            <w:color w:val="000000"/>
            <w:sz w:val="16"/>
            <w:szCs w:val="20"/>
            <w:lang w:eastAsia="zh-CN"/>
          </w:rPr>
          <w:t>0,5 м</w:t>
        </w:r>
      </w:smartTag>
      <w:r w:rsidRPr="00DA595D">
        <w:rPr>
          <w:rFonts w:eastAsia="SimSun" w:cs="Times New Roman"/>
          <w:color w:val="000000"/>
          <w:sz w:val="16"/>
          <w:szCs w:val="20"/>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9C3893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DA595D">
          <w:rPr>
            <w:rFonts w:eastAsia="SimSun" w:cs="Times New Roman"/>
            <w:color w:val="000000"/>
            <w:sz w:val="16"/>
            <w:szCs w:val="20"/>
            <w:lang w:eastAsia="zh-CN"/>
          </w:rPr>
          <w:t>1000 м</w:t>
        </w:r>
      </w:smartTag>
      <w:r w:rsidRPr="00DA595D">
        <w:rPr>
          <w:rFonts w:eastAsia="SimSun" w:cs="Times New Roman"/>
          <w:color w:val="000000"/>
          <w:sz w:val="16"/>
          <w:szCs w:val="20"/>
          <w:lang w:eastAsia="zh-CN"/>
        </w:rPr>
        <w:t xml:space="preserve"> и </w:t>
      </w:r>
      <w:smartTag w:uri="urn:schemas-microsoft-com:office:smarttags" w:element="metricconverter">
        <w:smartTagPr>
          <w:attr w:name="ProductID" w:val="500 м"/>
        </w:smartTagPr>
        <w:r w:rsidRPr="00DA595D">
          <w:rPr>
            <w:rFonts w:eastAsia="SimSun" w:cs="Times New Roman"/>
            <w:color w:val="000000"/>
            <w:sz w:val="16"/>
            <w:szCs w:val="20"/>
            <w:lang w:eastAsia="zh-CN"/>
          </w:rPr>
          <w:t>500 м</w:t>
        </w:r>
      </w:smartTag>
      <w:r w:rsidRPr="00DA595D">
        <w:rPr>
          <w:rFonts w:eastAsia="SimSun" w:cs="Times New Roman"/>
          <w:color w:val="000000"/>
          <w:sz w:val="16"/>
          <w:szCs w:val="20"/>
          <w:lang w:eastAsia="zh-CN"/>
        </w:rPr>
        <w:t xml:space="preserve"> соответственно, на территории населенных пунктов Краснодарского края не допускается.</w:t>
      </w:r>
    </w:p>
    <w:p w14:paraId="7D74887A"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lastRenderedPageBreak/>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DA595D">
          <w:rPr>
            <w:rFonts w:eastAsia="SimSun" w:cs="Times New Roman"/>
            <w:color w:val="000000"/>
            <w:sz w:val="16"/>
            <w:szCs w:val="20"/>
            <w:lang w:eastAsia="zh-CN"/>
          </w:rPr>
          <w:t>100 м</w:t>
        </w:r>
      </w:smartTag>
      <w:r w:rsidRPr="00DA595D">
        <w:rPr>
          <w:rFonts w:eastAsia="SimSun" w:cs="Times New Roman"/>
          <w:color w:val="000000"/>
          <w:sz w:val="16"/>
          <w:szCs w:val="20"/>
          <w:lang w:eastAsia="zh-CN"/>
        </w:rPr>
        <w:t>.</w:t>
      </w:r>
    </w:p>
    <w:p w14:paraId="7AA4ADA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Не допускается расширение производственных предприятий, если при этом требуется увеличение размера санитарно-защитных зон.</w:t>
      </w:r>
    </w:p>
    <w:p w14:paraId="1AA79B58"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DA595D">
          <w:rPr>
            <w:rFonts w:eastAsia="SimSun" w:cs="Times New Roman"/>
            <w:color w:val="000000"/>
            <w:sz w:val="16"/>
            <w:szCs w:val="20"/>
            <w:lang w:eastAsia="zh-CN"/>
          </w:rPr>
          <w:t>1000 м</w:t>
        </w:r>
      </w:smartTag>
      <w:r w:rsidRPr="00DA595D">
        <w:rPr>
          <w:rFonts w:eastAsia="SimSun" w:cs="Times New Roman"/>
          <w:color w:val="000000"/>
          <w:sz w:val="16"/>
          <w:szCs w:val="20"/>
          <w:lang w:eastAsia="zh-CN"/>
        </w:rPr>
        <w:t>.</w:t>
      </w:r>
    </w:p>
    <w:p w14:paraId="2AFF3C30"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CB4C047"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Запрещается проектирование указанных предприятий на территории бывших кладбищ, скотомогильников, свалок.</w:t>
      </w:r>
    </w:p>
    <w:p w14:paraId="5E441D14" w14:textId="77777777" w:rsidR="00910923" w:rsidRPr="00DA595D" w:rsidRDefault="00910923" w:rsidP="00910923">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Размещение зданий, строений и сооружений возможно при соблюдении требований при соблюдении требований статей 48 и 52 настоящих Правил.</w:t>
      </w:r>
    </w:p>
    <w:p w14:paraId="5D41182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25490230"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Примечание общее.</w:t>
      </w:r>
    </w:p>
    <w:p w14:paraId="7CE5B9B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4135A6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57F2975"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3A664EC3"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01E85FD7"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2) использование сточных вод в целях повышения почвенного плодородия;</w:t>
      </w:r>
    </w:p>
    <w:p w14:paraId="4AB17C25" w14:textId="77777777" w:rsidR="00D5499C" w:rsidRPr="00DA595D" w:rsidRDefault="00D5499C" w:rsidP="0020158A">
      <w:pPr>
        <w:spacing w:after="0" w:line="240" w:lineRule="auto"/>
        <w:ind w:firstLine="540"/>
        <w:rPr>
          <w:rFonts w:cs="Times New Roman"/>
          <w:color w:val="000000"/>
          <w:sz w:val="16"/>
          <w:szCs w:val="20"/>
        </w:rPr>
      </w:pPr>
      <w:r w:rsidRPr="00DA595D">
        <w:rPr>
          <w:rFonts w:cs="Times New Roman"/>
          <w:color w:val="000000"/>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15F46466"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4) осуществление авиационных мер по борьбе с вредными организмами.</w:t>
      </w:r>
    </w:p>
    <w:p w14:paraId="5BBC5613"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33EF98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в границах территорий общего пользования;</w:t>
      </w:r>
    </w:p>
    <w:p w14:paraId="01F6CB9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предназначенные для размещения линейных объектов и (или) занятые линейными объектами.</w:t>
      </w:r>
    </w:p>
    <w:p w14:paraId="73EC3D4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7D5D0FE"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p>
    <w:p w14:paraId="7A12C551" w14:textId="77777777" w:rsidR="00D5499C" w:rsidRPr="00DA595D" w:rsidRDefault="00D5499C" w:rsidP="0020158A">
      <w:pPr>
        <w:widowControl w:val="0"/>
        <w:spacing w:after="0" w:line="240" w:lineRule="auto"/>
        <w:ind w:firstLine="426"/>
        <w:jc w:val="center"/>
        <w:outlineLvl w:val="0"/>
        <w:rPr>
          <w:rFonts w:eastAsia="SimSun" w:cs="Times New Roman"/>
          <w:color w:val="000000"/>
          <w:sz w:val="20"/>
          <w:szCs w:val="20"/>
          <w:u w:val="single"/>
          <w:lang w:eastAsia="zh-CN"/>
        </w:rPr>
      </w:pPr>
      <w:bookmarkStart w:id="25" w:name="_Toc159854153"/>
      <w:r w:rsidRPr="00DA595D">
        <w:rPr>
          <w:rFonts w:eastAsia="SimSun" w:cs="Times New Roman"/>
          <w:b/>
          <w:color w:val="000000"/>
          <w:sz w:val="20"/>
          <w:szCs w:val="20"/>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DA595D">
          <w:rPr>
            <w:rFonts w:eastAsia="SimSun" w:cs="Times New Roman"/>
            <w:b/>
            <w:color w:val="000000"/>
            <w:sz w:val="20"/>
            <w:szCs w:val="20"/>
            <w:u w:val="single"/>
            <w:lang w:eastAsia="zh-CN"/>
          </w:rPr>
          <w:t>300 м</w:t>
        </w:r>
      </w:smartTag>
      <w:r w:rsidRPr="00DA595D">
        <w:rPr>
          <w:rFonts w:eastAsia="SimSun" w:cs="Times New Roman"/>
          <w:b/>
          <w:color w:val="000000"/>
          <w:sz w:val="20"/>
          <w:szCs w:val="20"/>
          <w:u w:val="single"/>
          <w:lang w:eastAsia="zh-CN"/>
        </w:rPr>
        <w:t>.</w:t>
      </w:r>
      <w:bookmarkEnd w:id="25"/>
    </w:p>
    <w:p w14:paraId="3D28A87D" w14:textId="77777777" w:rsidR="00D5499C" w:rsidRPr="00DA595D" w:rsidRDefault="00D5499C" w:rsidP="0020158A">
      <w:pPr>
        <w:widowControl w:val="0"/>
        <w:tabs>
          <w:tab w:val="left" w:pos="1260"/>
        </w:tabs>
        <w:spacing w:after="0" w:line="240" w:lineRule="auto"/>
        <w:ind w:firstLine="284"/>
        <w:jc w:val="center"/>
        <w:rPr>
          <w:rFonts w:eastAsia="SimSun" w:cs="Times New Roman"/>
          <w:i/>
          <w:iCs/>
          <w:color w:val="000000"/>
          <w:sz w:val="20"/>
          <w:szCs w:val="20"/>
          <w:lang w:eastAsia="zh-CN"/>
        </w:rPr>
      </w:pPr>
      <w:r w:rsidRPr="00DA595D">
        <w:rPr>
          <w:rFonts w:eastAsia="SimSun" w:cs="Times New Roman"/>
          <w:i/>
          <w:iCs/>
          <w:color w:val="000000"/>
          <w:sz w:val="20"/>
          <w:szCs w:val="20"/>
          <w:lang w:eastAsia="zh-CN"/>
        </w:rPr>
        <w:t xml:space="preserve">Зона П-3 выделена для обеспечения правовых условий формирования предприятий, производств и объектов </w:t>
      </w:r>
      <w:r w:rsidRPr="00DA595D">
        <w:rPr>
          <w:rFonts w:eastAsia="SimSun" w:cs="Times New Roman"/>
          <w:i/>
          <w:color w:val="000000"/>
          <w:sz w:val="20"/>
          <w:szCs w:val="20"/>
          <w:lang w:eastAsia="zh-CN"/>
        </w:rPr>
        <w:t>класса опасности СЗЗ-300 м</w:t>
      </w:r>
      <w:r w:rsidRPr="00DA595D">
        <w:rPr>
          <w:rFonts w:eastAsia="SimSun" w:cs="Times New Roman"/>
          <w:i/>
          <w:iCs/>
          <w:color w:val="000000"/>
          <w:sz w:val="20"/>
          <w:szCs w:val="20"/>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BD4AB2F" w14:textId="77777777" w:rsidR="00D5499C" w:rsidRPr="00DA595D" w:rsidRDefault="00D5499C" w:rsidP="0020158A">
      <w:pPr>
        <w:widowControl w:val="0"/>
        <w:tabs>
          <w:tab w:val="left" w:pos="1260"/>
        </w:tabs>
        <w:spacing w:after="0" w:line="240" w:lineRule="auto"/>
        <w:ind w:firstLine="284"/>
        <w:jc w:val="center"/>
        <w:rPr>
          <w:rFonts w:cs="Times New Roman"/>
          <w:iCs/>
          <w:color w:val="000000"/>
          <w:sz w:val="20"/>
          <w:szCs w:val="20"/>
        </w:rPr>
      </w:pPr>
    </w:p>
    <w:p w14:paraId="08B819DF" w14:textId="77777777" w:rsidR="00D5499C" w:rsidRPr="00DA595D" w:rsidRDefault="00D5499C" w:rsidP="0020158A">
      <w:pPr>
        <w:widowControl w:val="0"/>
        <w:spacing w:after="0" w:line="240" w:lineRule="auto"/>
        <w:ind w:firstLine="426"/>
        <w:jc w:val="center"/>
        <w:rPr>
          <w:rFonts w:cs="Times New Roman"/>
          <w:b/>
          <w:color w:val="000000"/>
          <w:sz w:val="20"/>
          <w:szCs w:val="20"/>
        </w:rPr>
      </w:pPr>
      <w:r w:rsidRPr="00DA595D">
        <w:rPr>
          <w:rFonts w:cs="Times New Roman"/>
          <w:b/>
          <w:color w:val="000000"/>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5499C" w:rsidRPr="00DA595D" w14:paraId="407925DA" w14:textId="77777777" w:rsidTr="002423DE">
        <w:trPr>
          <w:trHeight w:val="20"/>
        </w:trPr>
        <w:tc>
          <w:tcPr>
            <w:tcW w:w="3545" w:type="dxa"/>
            <w:vAlign w:val="center"/>
          </w:tcPr>
          <w:p w14:paraId="19C533CA"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3D609391"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3D09EA95"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499C" w:rsidRPr="00DA595D" w14:paraId="40B80083" w14:textId="77777777" w:rsidTr="002423DE">
        <w:trPr>
          <w:trHeight w:val="850"/>
        </w:trPr>
        <w:tc>
          <w:tcPr>
            <w:tcW w:w="3545" w:type="dxa"/>
            <w:vAlign w:val="center"/>
          </w:tcPr>
          <w:p w14:paraId="02AE003B"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[6.1] – Недропользование</w:t>
            </w:r>
          </w:p>
        </w:tc>
        <w:tc>
          <w:tcPr>
            <w:tcW w:w="5670" w:type="dxa"/>
            <w:vAlign w:val="center"/>
          </w:tcPr>
          <w:p w14:paraId="684B775A"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Осуществление геологических изысканий;</w:t>
            </w:r>
          </w:p>
          <w:p w14:paraId="322EA013"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добыча полезных ископаемых открытым (карьеры, отвалы) и закрытым (шахты, скважины) способами;</w:t>
            </w:r>
          </w:p>
          <w:p w14:paraId="41BFC45B"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в том числе подземных, в целях добычи полезных ископаемых;</w:t>
            </w:r>
          </w:p>
          <w:p w14:paraId="74DCAD86"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50F9DF0C"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378" w:type="dxa"/>
            <w:vMerge w:val="restart"/>
            <w:vAlign w:val="center"/>
          </w:tcPr>
          <w:p w14:paraId="1CEEA275"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lastRenderedPageBreak/>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09DB26D8"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30 м;</w:t>
            </w:r>
          </w:p>
          <w:p w14:paraId="376DD2C2"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0B3B2F5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78943F1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максимальный процент застройки в границах земельного </w:t>
            </w:r>
            <w:r w:rsidRPr="00DA595D">
              <w:rPr>
                <w:rFonts w:eastAsia="SimSun" w:cs="Times New Roman"/>
                <w:color w:val="000000"/>
                <w:sz w:val="20"/>
                <w:szCs w:val="20"/>
                <w:lang w:eastAsia="zh-CN"/>
              </w:rPr>
              <w:lastRenderedPageBreak/>
              <w:t>участка – 75%;</w:t>
            </w:r>
          </w:p>
          <w:p w14:paraId="6A4687A3"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2ECE7054"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D5499C" w:rsidRPr="00DA595D" w14:paraId="4B85CA3E" w14:textId="77777777" w:rsidTr="002423DE">
        <w:trPr>
          <w:trHeight w:val="522"/>
        </w:trPr>
        <w:tc>
          <w:tcPr>
            <w:tcW w:w="3545" w:type="dxa"/>
            <w:vAlign w:val="center"/>
          </w:tcPr>
          <w:p w14:paraId="6DF86BB1"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[6.2] - Тяжелая промышленность</w:t>
            </w:r>
          </w:p>
        </w:tc>
        <w:tc>
          <w:tcPr>
            <w:tcW w:w="5670" w:type="dxa"/>
            <w:vAlign w:val="center"/>
          </w:tcPr>
          <w:p w14:paraId="6E4857CA"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78" w:type="dxa"/>
            <w:vMerge/>
            <w:vAlign w:val="center"/>
          </w:tcPr>
          <w:p w14:paraId="685CCF33"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D5499C" w:rsidRPr="00DA595D" w14:paraId="562E3CF2" w14:textId="77777777" w:rsidTr="002423DE">
        <w:trPr>
          <w:trHeight w:val="846"/>
        </w:trPr>
        <w:tc>
          <w:tcPr>
            <w:tcW w:w="3545" w:type="dxa"/>
            <w:vAlign w:val="center"/>
          </w:tcPr>
          <w:p w14:paraId="66AC89E2"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[6.2.1] - Автомобиле-строительная промышленность</w:t>
            </w:r>
          </w:p>
        </w:tc>
        <w:tc>
          <w:tcPr>
            <w:tcW w:w="5670" w:type="dxa"/>
            <w:vAlign w:val="center"/>
          </w:tcPr>
          <w:p w14:paraId="0432896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vAlign w:val="center"/>
          </w:tcPr>
          <w:p w14:paraId="21CD25C2"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D5499C" w:rsidRPr="00DA595D" w14:paraId="5EEEA56B" w14:textId="77777777" w:rsidTr="002423DE">
        <w:trPr>
          <w:trHeight w:val="20"/>
        </w:trPr>
        <w:tc>
          <w:tcPr>
            <w:tcW w:w="3545" w:type="dxa"/>
            <w:vAlign w:val="center"/>
          </w:tcPr>
          <w:p w14:paraId="46E4F5F7"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[6.3] - Легкая промышленность</w:t>
            </w:r>
          </w:p>
        </w:tc>
        <w:tc>
          <w:tcPr>
            <w:tcW w:w="5670" w:type="dxa"/>
            <w:vAlign w:val="center"/>
          </w:tcPr>
          <w:p w14:paraId="58BCEDB4"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Размещение объектов капитального строительства, предназначенных для текстильной, </w:t>
            </w:r>
            <w:proofErr w:type="spellStart"/>
            <w:r w:rsidRPr="00DA595D">
              <w:rPr>
                <w:rFonts w:cs="Times New Roman"/>
                <w:color w:val="000000"/>
                <w:sz w:val="20"/>
                <w:szCs w:val="20"/>
              </w:rPr>
              <w:t>фарфоро</w:t>
            </w:r>
            <w:proofErr w:type="spellEnd"/>
            <w:r w:rsidRPr="00DA595D">
              <w:rPr>
                <w:rFonts w:cs="Times New Roman"/>
                <w:color w:val="000000"/>
                <w:sz w:val="20"/>
                <w:szCs w:val="20"/>
              </w:rPr>
              <w:t>-фаянсовой, электронной промышленности</w:t>
            </w:r>
          </w:p>
        </w:tc>
        <w:tc>
          <w:tcPr>
            <w:tcW w:w="6378" w:type="dxa"/>
            <w:vMerge/>
            <w:vAlign w:val="center"/>
          </w:tcPr>
          <w:p w14:paraId="62F7FE96"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635503B4" w14:textId="77777777" w:rsidTr="002423DE">
        <w:trPr>
          <w:trHeight w:val="20"/>
        </w:trPr>
        <w:tc>
          <w:tcPr>
            <w:tcW w:w="3545" w:type="dxa"/>
            <w:vAlign w:val="center"/>
          </w:tcPr>
          <w:p w14:paraId="044CED6A"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[6.3.1] - Фармацевтическая промышленность</w:t>
            </w:r>
          </w:p>
        </w:tc>
        <w:tc>
          <w:tcPr>
            <w:tcW w:w="5670" w:type="dxa"/>
            <w:vAlign w:val="center"/>
          </w:tcPr>
          <w:p w14:paraId="163CB26F"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378" w:type="dxa"/>
            <w:vMerge/>
            <w:vAlign w:val="center"/>
          </w:tcPr>
          <w:p w14:paraId="31960545"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7C9365F5" w14:textId="77777777" w:rsidTr="002423DE">
        <w:trPr>
          <w:trHeight w:val="1932"/>
        </w:trPr>
        <w:tc>
          <w:tcPr>
            <w:tcW w:w="3545" w:type="dxa"/>
            <w:vAlign w:val="center"/>
          </w:tcPr>
          <w:p w14:paraId="4F7BEFD9"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[6.4] - Пищевая промышленность</w:t>
            </w:r>
          </w:p>
        </w:tc>
        <w:tc>
          <w:tcPr>
            <w:tcW w:w="5670" w:type="dxa"/>
            <w:vAlign w:val="center"/>
          </w:tcPr>
          <w:p w14:paraId="60AD4168"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vAlign w:val="center"/>
          </w:tcPr>
          <w:p w14:paraId="71B309FF"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1C0CFC93" w14:textId="77777777" w:rsidTr="002423DE">
        <w:trPr>
          <w:trHeight w:val="20"/>
        </w:trPr>
        <w:tc>
          <w:tcPr>
            <w:tcW w:w="3545" w:type="dxa"/>
            <w:vAlign w:val="center"/>
          </w:tcPr>
          <w:p w14:paraId="3DBB5E9E"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[6.6] - Строительная промышленность</w:t>
            </w:r>
          </w:p>
        </w:tc>
        <w:tc>
          <w:tcPr>
            <w:tcW w:w="5670" w:type="dxa"/>
            <w:vAlign w:val="center"/>
          </w:tcPr>
          <w:p w14:paraId="58299B8E"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DA595D">
              <w:rPr>
                <w:rFonts w:cs="Times New Roman"/>
                <w:color w:val="000000"/>
                <w:sz w:val="20"/>
                <w:szCs w:val="20"/>
              </w:rPr>
              <w:lastRenderedPageBreak/>
              <w:t>оборудования, лифтов и подъемников, столярной продукции, сборных домов или их частей и тому подобной продукции</w:t>
            </w:r>
          </w:p>
        </w:tc>
        <w:tc>
          <w:tcPr>
            <w:tcW w:w="6378" w:type="dxa"/>
            <w:vMerge/>
            <w:vAlign w:val="center"/>
          </w:tcPr>
          <w:p w14:paraId="4F416D5A"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4A365EC0" w14:textId="77777777" w:rsidTr="002423DE">
        <w:trPr>
          <w:trHeight w:val="20"/>
        </w:trPr>
        <w:tc>
          <w:tcPr>
            <w:tcW w:w="3545" w:type="dxa"/>
            <w:vAlign w:val="center"/>
          </w:tcPr>
          <w:p w14:paraId="394255F0"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[6.9] - Склады</w:t>
            </w:r>
          </w:p>
        </w:tc>
        <w:tc>
          <w:tcPr>
            <w:tcW w:w="5670" w:type="dxa"/>
            <w:vAlign w:val="center"/>
          </w:tcPr>
          <w:p w14:paraId="40E7BD6A"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vAlign w:val="center"/>
          </w:tcPr>
          <w:p w14:paraId="155A748F"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690E3268" w14:textId="77777777" w:rsidTr="002423DE">
        <w:trPr>
          <w:trHeight w:val="20"/>
        </w:trPr>
        <w:tc>
          <w:tcPr>
            <w:tcW w:w="3545" w:type="dxa"/>
            <w:vAlign w:val="center"/>
          </w:tcPr>
          <w:p w14:paraId="22DDCC8F" w14:textId="77777777" w:rsidR="00D5499C" w:rsidRPr="00DA595D" w:rsidRDefault="00D5499C" w:rsidP="0020158A">
            <w:pPr>
              <w:widowControl w:val="0"/>
              <w:overflowPunct w:val="0"/>
              <w:autoSpaceDE w:val="0"/>
              <w:autoSpaceDN w:val="0"/>
              <w:adjustRightInd w:val="0"/>
              <w:spacing w:after="0" w:line="240" w:lineRule="auto"/>
              <w:jc w:val="both"/>
              <w:rPr>
                <w:rFonts w:cs="Times New Roman"/>
                <w:color w:val="000000"/>
                <w:sz w:val="20"/>
                <w:szCs w:val="20"/>
              </w:rPr>
            </w:pPr>
            <w:r w:rsidRPr="00DA595D">
              <w:rPr>
                <w:rFonts w:eastAsia="SimSun" w:cs="Times New Roman"/>
                <w:color w:val="000000"/>
                <w:sz w:val="20"/>
                <w:szCs w:val="20"/>
                <w:lang w:eastAsia="zh-CN"/>
              </w:rPr>
              <w:t xml:space="preserve">[6.9.1] – </w:t>
            </w:r>
            <w:r w:rsidRPr="00DA595D">
              <w:rPr>
                <w:rFonts w:cs="Times New Roman"/>
                <w:color w:val="000000"/>
                <w:sz w:val="20"/>
                <w:szCs w:val="20"/>
              </w:rPr>
              <w:t>Складские площадки</w:t>
            </w:r>
          </w:p>
        </w:tc>
        <w:tc>
          <w:tcPr>
            <w:tcW w:w="5670" w:type="dxa"/>
            <w:vAlign w:val="center"/>
          </w:tcPr>
          <w:p w14:paraId="31FD5780"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14:paraId="5F12A343"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654CCDCA" w14:textId="77777777" w:rsidTr="002423DE">
        <w:trPr>
          <w:trHeight w:val="20"/>
        </w:trPr>
        <w:tc>
          <w:tcPr>
            <w:tcW w:w="3545" w:type="dxa"/>
            <w:vAlign w:val="center"/>
          </w:tcPr>
          <w:p w14:paraId="60B09D4A"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[6.11] – </w:t>
            </w:r>
            <w:r w:rsidRPr="00DA595D">
              <w:rPr>
                <w:rFonts w:cs="Times New Roman"/>
                <w:color w:val="000000"/>
                <w:sz w:val="20"/>
                <w:szCs w:val="20"/>
              </w:rPr>
              <w:t>Целлюлозно-бумажная промышленность</w:t>
            </w:r>
          </w:p>
        </w:tc>
        <w:tc>
          <w:tcPr>
            <w:tcW w:w="5670" w:type="dxa"/>
            <w:vAlign w:val="center"/>
          </w:tcPr>
          <w:p w14:paraId="728F1418"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378" w:type="dxa"/>
            <w:vMerge/>
            <w:vAlign w:val="center"/>
          </w:tcPr>
          <w:p w14:paraId="7602D25A"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D5499C" w:rsidRPr="00DA595D" w14:paraId="2935E2B3" w14:textId="77777777" w:rsidTr="002423DE">
        <w:trPr>
          <w:trHeight w:val="20"/>
        </w:trPr>
        <w:tc>
          <w:tcPr>
            <w:tcW w:w="3545" w:type="dxa"/>
            <w:shd w:val="clear" w:color="auto" w:fill="FFFFFF"/>
            <w:vAlign w:val="center"/>
          </w:tcPr>
          <w:p w14:paraId="4E7FAB67" w14:textId="77777777" w:rsidR="00D5499C" w:rsidRPr="00DA595D" w:rsidRDefault="00D5499C" w:rsidP="0020158A">
            <w:pPr>
              <w:widowControl w:val="0"/>
              <w:overflowPunct w:val="0"/>
              <w:autoSpaceDE w:val="0"/>
              <w:autoSpaceDN w:val="0"/>
              <w:adjustRightInd w:val="0"/>
              <w:spacing w:after="0" w:line="240" w:lineRule="auto"/>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5670" w:type="dxa"/>
            <w:shd w:val="clear" w:color="auto" w:fill="FFFFFF"/>
            <w:vAlign w:val="center"/>
          </w:tcPr>
          <w:p w14:paraId="12DF734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21560AA4"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7CE2F09E"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5499C" w:rsidRPr="00DA595D" w14:paraId="27BCB4B8" w14:textId="77777777" w:rsidTr="002423DE">
        <w:trPr>
          <w:trHeight w:val="20"/>
        </w:trPr>
        <w:tc>
          <w:tcPr>
            <w:tcW w:w="3545" w:type="dxa"/>
            <w:shd w:val="clear" w:color="auto" w:fill="FFFFFF"/>
            <w:vAlign w:val="center"/>
          </w:tcPr>
          <w:p w14:paraId="1346A5E7"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[12.0.2] - Благоустройство территории</w:t>
            </w:r>
          </w:p>
        </w:tc>
        <w:tc>
          <w:tcPr>
            <w:tcW w:w="5670" w:type="dxa"/>
            <w:shd w:val="clear" w:color="auto" w:fill="FFFFFF"/>
            <w:vAlign w:val="center"/>
          </w:tcPr>
          <w:p w14:paraId="18573D3A"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65D49749"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0D6DD196" w14:textId="77777777" w:rsidR="00D5499C" w:rsidRPr="00DA595D" w:rsidRDefault="00D5499C" w:rsidP="0020158A">
      <w:pPr>
        <w:widowControl w:val="0"/>
        <w:spacing w:after="0" w:line="240" w:lineRule="auto"/>
        <w:ind w:firstLine="426"/>
        <w:jc w:val="center"/>
        <w:rPr>
          <w:rFonts w:cs="Times New Roman"/>
          <w:b/>
          <w:color w:val="000000"/>
          <w:sz w:val="20"/>
          <w:szCs w:val="20"/>
        </w:rPr>
      </w:pPr>
      <w:r w:rsidRPr="00DA595D">
        <w:rPr>
          <w:rFonts w:cs="Times New Roman"/>
          <w:b/>
          <w:color w:val="000000"/>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5499C" w:rsidRPr="00DA595D" w14:paraId="6ADC2EFF" w14:textId="77777777" w:rsidTr="002423DE">
        <w:trPr>
          <w:trHeight w:val="20"/>
        </w:trPr>
        <w:tc>
          <w:tcPr>
            <w:tcW w:w="3545" w:type="dxa"/>
            <w:tcBorders>
              <w:bottom w:val="single" w:sz="4" w:space="0" w:color="auto"/>
            </w:tcBorders>
            <w:vAlign w:val="center"/>
          </w:tcPr>
          <w:p w14:paraId="490E19B2" w14:textId="77777777" w:rsidR="00D5499C" w:rsidRPr="00DA595D" w:rsidRDefault="00D5499C" w:rsidP="0020158A">
            <w:pPr>
              <w:widowControl w:val="0"/>
              <w:tabs>
                <w:tab w:val="left" w:pos="2520"/>
              </w:tabs>
              <w:spacing w:after="0" w:line="240" w:lineRule="auto"/>
              <w:jc w:val="center"/>
              <w:rPr>
                <w:rFonts w:eastAsia="SimSun" w:cs="Times New Roman"/>
                <w:b/>
                <w:color w:val="000000"/>
                <w:sz w:val="20"/>
                <w:szCs w:val="20"/>
                <w:lang w:eastAsia="zh-CN"/>
              </w:rPr>
            </w:pPr>
            <w:r w:rsidRPr="00DA595D">
              <w:rPr>
                <w:rFonts w:cs="Times New Roman"/>
                <w:b/>
                <w:color w:val="000000"/>
                <w:sz w:val="20"/>
                <w:szCs w:val="20"/>
              </w:rPr>
              <w:lastRenderedPageBreak/>
              <w:t>Виды разрешенного использования земельных участков</w:t>
            </w:r>
          </w:p>
        </w:tc>
        <w:tc>
          <w:tcPr>
            <w:tcW w:w="5670" w:type="dxa"/>
            <w:tcBorders>
              <w:bottom w:val="single" w:sz="4" w:space="0" w:color="auto"/>
            </w:tcBorders>
            <w:vAlign w:val="center"/>
          </w:tcPr>
          <w:p w14:paraId="3CFC8FF7" w14:textId="77777777" w:rsidR="00D5499C" w:rsidRPr="00DA595D" w:rsidRDefault="00D5499C" w:rsidP="0020158A">
            <w:pPr>
              <w:widowControl w:val="0"/>
              <w:tabs>
                <w:tab w:val="left" w:pos="2520"/>
              </w:tabs>
              <w:spacing w:after="0" w:line="240" w:lineRule="auto"/>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14:paraId="402BC974" w14:textId="77777777" w:rsidR="00D5499C" w:rsidRPr="00DA595D" w:rsidRDefault="00D5499C" w:rsidP="0020158A">
            <w:pPr>
              <w:widowControl w:val="0"/>
              <w:tabs>
                <w:tab w:val="left" w:pos="2520"/>
              </w:tabs>
              <w:spacing w:after="0" w:line="240" w:lineRule="auto"/>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499C" w:rsidRPr="00DA595D" w14:paraId="0457CD72" w14:textId="77777777" w:rsidTr="002423DE">
        <w:trPr>
          <w:trHeight w:val="20"/>
        </w:trPr>
        <w:tc>
          <w:tcPr>
            <w:tcW w:w="3545" w:type="dxa"/>
            <w:tcBorders>
              <w:bottom w:val="single" w:sz="4" w:space="0" w:color="auto"/>
            </w:tcBorders>
            <w:vAlign w:val="center"/>
          </w:tcPr>
          <w:p w14:paraId="1C03CDE5"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w:t>
            </w:r>
            <w:r w:rsidRPr="00DA595D">
              <w:rPr>
                <w:rFonts w:cs="Times New Roman"/>
                <w:color w:val="000000"/>
                <w:sz w:val="20"/>
                <w:szCs w:val="20"/>
                <w:lang w:eastAsia="zh-CN"/>
              </w:rPr>
              <w:t>.1</w:t>
            </w:r>
            <w:r w:rsidRPr="00DA595D">
              <w:rPr>
                <w:rFonts w:eastAsia="SimSun" w:cs="Times New Roman"/>
                <w:color w:val="000000"/>
                <w:sz w:val="20"/>
                <w:szCs w:val="20"/>
                <w:lang w:eastAsia="zh-CN"/>
              </w:rPr>
              <w:t>] - Деловое управление</w:t>
            </w:r>
          </w:p>
        </w:tc>
        <w:tc>
          <w:tcPr>
            <w:tcW w:w="5670" w:type="dxa"/>
            <w:tcBorders>
              <w:bottom w:val="single" w:sz="4" w:space="0" w:color="auto"/>
            </w:tcBorders>
            <w:vAlign w:val="center"/>
          </w:tcPr>
          <w:p w14:paraId="58FE9B5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Borders>
              <w:bottom w:val="single" w:sz="4" w:space="0" w:color="auto"/>
            </w:tcBorders>
            <w:vAlign w:val="center"/>
          </w:tcPr>
          <w:p w14:paraId="3A9A2795"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46ED43D7"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1750583D"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0055DA6E"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78A95F43"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14B87B1D" w14:textId="77777777" w:rsidR="00D5499C" w:rsidRPr="00DA595D" w:rsidRDefault="00D5499C" w:rsidP="0020158A">
            <w:pPr>
              <w:widowControl w:val="0"/>
              <w:overflowPunct w:val="0"/>
              <w:autoSpaceDE w:val="0"/>
              <w:autoSpaceDN w:val="0"/>
              <w:adjustRightInd w:val="0"/>
              <w:spacing w:after="0" w:line="240" w:lineRule="auto"/>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D5499C" w:rsidRPr="00DA595D" w14:paraId="3DDE4EAD" w14:textId="77777777" w:rsidTr="002423DE">
        <w:trPr>
          <w:trHeight w:val="20"/>
        </w:trPr>
        <w:tc>
          <w:tcPr>
            <w:tcW w:w="3545" w:type="dxa"/>
          </w:tcPr>
          <w:p w14:paraId="377153F3" w14:textId="77777777" w:rsidR="00D5499C" w:rsidRPr="00DA595D" w:rsidRDefault="00D5499C" w:rsidP="0020158A">
            <w:pPr>
              <w:widowControl w:val="0"/>
              <w:spacing w:after="0" w:line="240" w:lineRule="auto"/>
              <w:rPr>
                <w:rFonts w:cs="Times New Roman"/>
                <w:color w:val="000000"/>
                <w:sz w:val="20"/>
                <w:szCs w:val="20"/>
              </w:rPr>
            </w:pPr>
            <w:r w:rsidRPr="00DA595D">
              <w:rPr>
                <w:rFonts w:eastAsia="SimSun" w:cs="Times New Roman"/>
                <w:color w:val="000000"/>
                <w:sz w:val="20"/>
                <w:szCs w:val="20"/>
                <w:lang w:eastAsia="zh-CN"/>
              </w:rPr>
              <w:t xml:space="preserve">[6.12] - </w:t>
            </w:r>
            <w:r w:rsidRPr="00DA595D">
              <w:rPr>
                <w:rFonts w:cs="Times New Roman"/>
                <w:color w:val="000000"/>
                <w:sz w:val="20"/>
                <w:szCs w:val="20"/>
              </w:rPr>
              <w:t>Научно-производственная деятельность</w:t>
            </w:r>
          </w:p>
        </w:tc>
        <w:tc>
          <w:tcPr>
            <w:tcW w:w="5670" w:type="dxa"/>
          </w:tcPr>
          <w:p w14:paraId="11AE5A56" w14:textId="77777777" w:rsidR="00D5499C" w:rsidRPr="00DA595D" w:rsidRDefault="00D5499C" w:rsidP="0020158A">
            <w:pPr>
              <w:widowControl w:val="0"/>
              <w:spacing w:after="0" w:line="240" w:lineRule="auto"/>
              <w:jc w:val="both"/>
              <w:rPr>
                <w:rFonts w:cs="Times New Roman"/>
                <w:color w:val="000000"/>
                <w:sz w:val="20"/>
                <w:szCs w:val="20"/>
              </w:rPr>
            </w:pPr>
            <w:r w:rsidRPr="00DA595D">
              <w:rPr>
                <w:rFonts w:cs="Times New Roman"/>
                <w:color w:val="000000"/>
                <w:sz w:val="20"/>
                <w:szCs w:val="20"/>
              </w:rPr>
              <w:t>Размещение технологических, промышленных, агропромышленных парков, бизнес-инкубаторов</w:t>
            </w:r>
          </w:p>
        </w:tc>
        <w:tc>
          <w:tcPr>
            <w:tcW w:w="6378" w:type="dxa"/>
            <w:vAlign w:val="center"/>
          </w:tcPr>
          <w:p w14:paraId="68CC4C89" w14:textId="77777777" w:rsidR="00D5499C" w:rsidRPr="00DA595D" w:rsidRDefault="00D5499C" w:rsidP="0020158A">
            <w:pPr>
              <w:widowControl w:val="0"/>
              <w:overflowPunct w:val="0"/>
              <w:autoSpaceDE w:val="0"/>
              <w:autoSpaceDN w:val="0"/>
              <w:adjustRightInd w:val="0"/>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00A125ED" w14:textId="77777777" w:rsidR="00D5499C" w:rsidRPr="00DA595D" w:rsidRDefault="00D5499C" w:rsidP="0020158A">
            <w:pPr>
              <w:widowControl w:val="0"/>
              <w:overflowPunct w:val="0"/>
              <w:autoSpaceDE w:val="0"/>
              <w:autoSpaceDN w:val="0"/>
              <w:adjustRightInd w:val="0"/>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413895C4" w14:textId="77777777" w:rsidR="00D5499C" w:rsidRPr="00DA595D" w:rsidRDefault="00D5499C" w:rsidP="0020158A">
            <w:pPr>
              <w:widowControl w:val="0"/>
              <w:overflowPunct w:val="0"/>
              <w:autoSpaceDE w:val="0"/>
              <w:autoSpaceDN w:val="0"/>
              <w:adjustRightInd w:val="0"/>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минимальные отступы от границ земельных участков - 3 м;</w:t>
            </w:r>
          </w:p>
          <w:p w14:paraId="32D6618A" w14:textId="77777777" w:rsidR="00D5499C" w:rsidRPr="00DA595D" w:rsidRDefault="00D5499C" w:rsidP="0020158A">
            <w:pPr>
              <w:widowControl w:val="0"/>
              <w:overflowPunct w:val="0"/>
              <w:autoSpaceDE w:val="0"/>
              <w:autoSpaceDN w:val="0"/>
              <w:adjustRightInd w:val="0"/>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6568A833" w14:textId="77777777" w:rsidR="00D5499C" w:rsidRPr="00DA595D" w:rsidRDefault="00D5499C" w:rsidP="0020158A">
            <w:pPr>
              <w:widowControl w:val="0"/>
              <w:overflowPunct w:val="0"/>
              <w:autoSpaceDE w:val="0"/>
              <w:autoSpaceDN w:val="0"/>
              <w:adjustRightInd w:val="0"/>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7B0987C9" w14:textId="77777777" w:rsidR="00D5499C" w:rsidRPr="00DA595D" w:rsidRDefault="00D5499C" w:rsidP="0020158A">
            <w:pPr>
              <w:widowControl w:val="0"/>
              <w:overflowPunct w:val="0"/>
              <w:autoSpaceDE w:val="0"/>
              <w:autoSpaceDN w:val="0"/>
              <w:adjustRightInd w:val="0"/>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сооружений от уровня земли - 30 м;</w:t>
            </w:r>
          </w:p>
          <w:p w14:paraId="37AB335D" w14:textId="77777777" w:rsidR="00D5499C" w:rsidRPr="00DA595D" w:rsidRDefault="00D5499C" w:rsidP="0020158A">
            <w:pPr>
              <w:widowControl w:val="0"/>
              <w:overflowPunct w:val="0"/>
              <w:autoSpaceDE w:val="0"/>
              <w:autoSpaceDN w:val="0"/>
              <w:adjustRightInd w:val="0"/>
              <w:spacing w:after="0" w:line="240" w:lineRule="auto"/>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D5499C" w:rsidRPr="00DA595D" w14:paraId="0A6F8282" w14:textId="77777777" w:rsidTr="002423DE">
        <w:trPr>
          <w:trHeight w:val="20"/>
        </w:trPr>
        <w:tc>
          <w:tcPr>
            <w:tcW w:w="3545" w:type="dxa"/>
            <w:tcBorders>
              <w:bottom w:val="single" w:sz="4" w:space="0" w:color="auto"/>
            </w:tcBorders>
            <w:vAlign w:val="center"/>
          </w:tcPr>
          <w:p w14:paraId="147D1F2A" w14:textId="77777777" w:rsidR="00D5499C" w:rsidRPr="00DA595D" w:rsidRDefault="00D5499C"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[4.9] - </w:t>
            </w:r>
            <w:r w:rsidRPr="00DA595D">
              <w:rPr>
                <w:rFonts w:cs="Times New Roman"/>
                <w:color w:val="000000"/>
                <w:sz w:val="20"/>
                <w:szCs w:val="20"/>
              </w:rPr>
              <w:t>Служебные гаражи</w:t>
            </w:r>
          </w:p>
        </w:tc>
        <w:tc>
          <w:tcPr>
            <w:tcW w:w="5670" w:type="dxa"/>
            <w:tcBorders>
              <w:bottom w:val="single" w:sz="4" w:space="0" w:color="auto"/>
            </w:tcBorders>
            <w:vAlign w:val="center"/>
          </w:tcPr>
          <w:p w14:paraId="1F213958"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eastAsia="SimSun" w:cs="Times New Roman"/>
                <w:color w:val="000000"/>
                <w:sz w:val="20"/>
                <w:szCs w:val="20"/>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378" w:type="dxa"/>
            <w:tcBorders>
              <w:bottom w:val="single" w:sz="4" w:space="0" w:color="auto"/>
            </w:tcBorders>
            <w:vAlign w:val="center"/>
          </w:tcPr>
          <w:p w14:paraId="58A1A974" w14:textId="77777777" w:rsidR="00D5499C" w:rsidRPr="00DA595D" w:rsidRDefault="00D5499C" w:rsidP="0020158A">
            <w:pPr>
              <w:widowControl w:val="0"/>
              <w:tabs>
                <w:tab w:val="left" w:pos="1134"/>
              </w:tabs>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4CEEA1BA"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30 м;</w:t>
            </w:r>
          </w:p>
          <w:p w14:paraId="79BF4D8F"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3B0F63D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58769A9B" w14:textId="77777777" w:rsidR="00D5499C" w:rsidRPr="00DA595D" w:rsidRDefault="00D5499C"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75%;</w:t>
            </w:r>
          </w:p>
          <w:p w14:paraId="5916022D" w14:textId="77777777" w:rsidR="00D5499C" w:rsidRPr="00DA595D" w:rsidRDefault="00D5499C"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3C5E5855" w14:textId="77777777" w:rsidR="00D5499C" w:rsidRPr="00DA595D" w:rsidRDefault="00D5499C" w:rsidP="0020158A">
            <w:pPr>
              <w:widowControl w:val="0"/>
              <w:overflowPunct w:val="0"/>
              <w:autoSpaceDE w:val="0"/>
              <w:autoSpaceDN w:val="0"/>
              <w:adjustRightInd w:val="0"/>
              <w:spacing w:after="0" w:line="240" w:lineRule="auto"/>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72EE6F98" w14:textId="77777777" w:rsidR="00D5499C" w:rsidRPr="00DA595D" w:rsidRDefault="00D5499C" w:rsidP="0020158A">
      <w:pPr>
        <w:widowControl w:val="0"/>
        <w:spacing w:after="0" w:line="240" w:lineRule="auto"/>
        <w:ind w:firstLine="426"/>
        <w:jc w:val="center"/>
        <w:rPr>
          <w:rFonts w:cs="Times New Roman"/>
          <w:b/>
          <w:color w:val="000000"/>
          <w:sz w:val="20"/>
          <w:szCs w:val="20"/>
        </w:rPr>
      </w:pPr>
      <w:r w:rsidRPr="00DA595D">
        <w:rPr>
          <w:rFonts w:eastAsia="SimSun" w:cs="Times New Roma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DA595D">
        <w:rPr>
          <w:rFonts w:cs="Times New Roman"/>
          <w:b/>
          <w:color w:val="000000"/>
          <w:sz w:val="20"/>
          <w:szCs w:val="20"/>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gridCol w:w="5670"/>
      </w:tblGrid>
      <w:tr w:rsidR="00D5499C" w:rsidRPr="00DA595D" w14:paraId="42707983" w14:textId="77777777" w:rsidTr="00A307A5">
        <w:trPr>
          <w:trHeight w:val="20"/>
        </w:trPr>
        <w:tc>
          <w:tcPr>
            <w:tcW w:w="9923" w:type="dxa"/>
            <w:vAlign w:val="center"/>
          </w:tcPr>
          <w:p w14:paraId="403C072A" w14:textId="77777777" w:rsidR="00D5499C" w:rsidRPr="00DA595D" w:rsidRDefault="00D5499C" w:rsidP="0020158A">
            <w:pPr>
              <w:widowControl w:val="0"/>
              <w:tabs>
                <w:tab w:val="left" w:pos="-1667"/>
              </w:tabs>
              <w:spacing w:after="0" w:line="240" w:lineRule="auto"/>
              <w:ind w:firstLine="426"/>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5670" w:type="dxa"/>
            <w:vAlign w:val="center"/>
          </w:tcPr>
          <w:p w14:paraId="59EBB44B" w14:textId="77777777" w:rsidR="00D5499C" w:rsidRPr="00DA595D" w:rsidRDefault="00D5499C" w:rsidP="0020158A">
            <w:pPr>
              <w:widowControl w:val="0"/>
              <w:tabs>
                <w:tab w:val="left" w:pos="-6204"/>
              </w:tabs>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 xml:space="preserve">Предельные параметры разрешенного строительства, </w:t>
            </w:r>
            <w:r w:rsidRPr="00DA595D">
              <w:rPr>
                <w:rFonts w:cs="Times New Roman"/>
                <w:b/>
                <w:color w:val="000000"/>
                <w:sz w:val="20"/>
                <w:szCs w:val="20"/>
              </w:rPr>
              <w:lastRenderedPageBreak/>
              <w:t>реконструкции объектов капитального строительства</w:t>
            </w:r>
          </w:p>
        </w:tc>
      </w:tr>
      <w:tr w:rsidR="00D5499C" w:rsidRPr="00DA595D" w14:paraId="40542A49" w14:textId="77777777" w:rsidTr="00A307A5">
        <w:trPr>
          <w:trHeight w:val="20"/>
        </w:trPr>
        <w:tc>
          <w:tcPr>
            <w:tcW w:w="9923" w:type="dxa"/>
            <w:vAlign w:val="center"/>
          </w:tcPr>
          <w:p w14:paraId="6FF26F61" w14:textId="77777777" w:rsidR="00D5499C" w:rsidRPr="00DA595D" w:rsidRDefault="00D5499C" w:rsidP="0020158A">
            <w:pPr>
              <w:widowControl w:val="0"/>
              <w:tabs>
                <w:tab w:val="left" w:pos="2520"/>
              </w:tabs>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42A7BF72" w14:textId="77777777" w:rsidR="00D5499C" w:rsidRPr="00DA595D" w:rsidRDefault="00D5499C" w:rsidP="0020158A">
            <w:pPr>
              <w:widowControl w:val="0"/>
              <w:tabs>
                <w:tab w:val="left" w:pos="2520"/>
              </w:tabs>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8683EC6" w14:textId="77777777" w:rsidR="00D5499C" w:rsidRPr="00DA595D" w:rsidRDefault="00D5499C" w:rsidP="0020158A">
            <w:pPr>
              <w:widowControl w:val="0"/>
              <w:tabs>
                <w:tab w:val="left" w:pos="2520"/>
              </w:tabs>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23CFAEA" w14:textId="77777777" w:rsidR="00D5499C" w:rsidRPr="00DA595D" w:rsidRDefault="00D5499C" w:rsidP="0020158A">
            <w:pPr>
              <w:widowControl w:val="0"/>
              <w:tabs>
                <w:tab w:val="left" w:pos="2520"/>
              </w:tabs>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8729356" w14:textId="77777777" w:rsidR="00D5499C" w:rsidRPr="00DA595D" w:rsidRDefault="00D5499C" w:rsidP="0020158A">
            <w:pPr>
              <w:widowControl w:val="0"/>
              <w:tabs>
                <w:tab w:val="left" w:pos="2520"/>
              </w:tabs>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6E8B2A26" w14:textId="77777777" w:rsidR="00D5499C" w:rsidRPr="00DA595D" w:rsidRDefault="00D5499C" w:rsidP="0020158A">
            <w:pPr>
              <w:widowControl w:val="0"/>
              <w:tabs>
                <w:tab w:val="left" w:pos="2520"/>
              </w:tabs>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BDCE0D3" w14:textId="77777777" w:rsidR="00D5499C" w:rsidRPr="00DA595D" w:rsidRDefault="00D5499C" w:rsidP="0020158A">
            <w:pPr>
              <w:widowControl w:val="0"/>
              <w:tabs>
                <w:tab w:val="left" w:pos="2520"/>
              </w:tabs>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13A9E395" w14:textId="77777777" w:rsidR="00D5499C" w:rsidRPr="00DA595D" w:rsidRDefault="00D5499C" w:rsidP="0020158A">
            <w:pPr>
              <w:widowControl w:val="0"/>
              <w:tabs>
                <w:tab w:val="left" w:pos="2520"/>
              </w:tabs>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778C9860" w14:textId="77777777" w:rsidR="00D5499C" w:rsidRPr="00DA595D" w:rsidRDefault="00D5499C" w:rsidP="0020158A">
            <w:pPr>
              <w:widowControl w:val="0"/>
              <w:tabs>
                <w:tab w:val="left" w:pos="2520"/>
              </w:tabs>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67BEA57E" w14:textId="77777777" w:rsidR="00D5499C" w:rsidRPr="00DA595D" w:rsidRDefault="00D5499C" w:rsidP="0020158A">
            <w:pPr>
              <w:widowControl w:val="0"/>
              <w:tabs>
                <w:tab w:val="left" w:pos="2520"/>
              </w:tabs>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17DFAE1D" w14:textId="77777777" w:rsidR="00D5499C" w:rsidRPr="00DA595D" w:rsidRDefault="00D5499C" w:rsidP="0020158A">
            <w:pPr>
              <w:widowControl w:val="0"/>
              <w:tabs>
                <w:tab w:val="left" w:pos="2520"/>
              </w:tabs>
              <w:spacing w:after="0" w:line="240" w:lineRule="auto"/>
              <w:ind w:firstLine="426"/>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14:paraId="7B27521E" w14:textId="77777777" w:rsidR="00D5499C" w:rsidRPr="00DA595D" w:rsidRDefault="00D5499C" w:rsidP="0020158A">
            <w:pPr>
              <w:widowControl w:val="0"/>
              <w:spacing w:after="0" w:line="240" w:lineRule="auto"/>
              <w:ind w:firstLine="459"/>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E8642F5" w14:textId="77777777" w:rsidR="00D5499C" w:rsidRPr="00DA595D" w:rsidRDefault="00D5499C" w:rsidP="0020158A">
            <w:pPr>
              <w:widowControl w:val="0"/>
              <w:spacing w:after="0" w:line="240" w:lineRule="auto"/>
              <w:ind w:firstLine="459"/>
              <w:rPr>
                <w:rFonts w:eastAsia="SimSun" w:cs="Times New Roman"/>
                <w:color w:val="000000"/>
                <w:sz w:val="20"/>
                <w:szCs w:val="20"/>
                <w:lang w:eastAsia="zh-CN"/>
              </w:rPr>
            </w:pPr>
          </w:p>
          <w:p w14:paraId="6FC386CB" w14:textId="77777777" w:rsidR="00D5499C" w:rsidRPr="00DA595D" w:rsidRDefault="00D5499C" w:rsidP="0020158A">
            <w:pPr>
              <w:widowControl w:val="0"/>
              <w:spacing w:after="0" w:line="240" w:lineRule="auto"/>
              <w:ind w:firstLine="459"/>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DA595D">
              <w:rPr>
                <w:rFonts w:cs="Times New Roman"/>
                <w:bCs/>
                <w:color w:val="000000"/>
                <w:sz w:val="20"/>
                <w:szCs w:val="20"/>
              </w:rPr>
              <w:t>;</w:t>
            </w:r>
          </w:p>
          <w:p w14:paraId="3B171920" w14:textId="77777777" w:rsidR="00D5499C" w:rsidRPr="00DA595D" w:rsidRDefault="00D5499C" w:rsidP="0020158A">
            <w:pPr>
              <w:widowControl w:val="0"/>
              <w:spacing w:after="0" w:line="240" w:lineRule="auto"/>
              <w:ind w:firstLine="459"/>
              <w:rPr>
                <w:rFonts w:cs="Times New Roman"/>
                <w:color w:val="000000"/>
                <w:sz w:val="20"/>
                <w:szCs w:val="20"/>
              </w:rPr>
            </w:pPr>
          </w:p>
          <w:p w14:paraId="1DA03652"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2766C6DF" w14:textId="77777777" w:rsidR="00D5499C" w:rsidRPr="00DA595D" w:rsidRDefault="00D5499C" w:rsidP="0020158A">
            <w:pPr>
              <w:widowControl w:val="0"/>
              <w:spacing w:after="0" w:line="240" w:lineRule="auto"/>
              <w:ind w:firstLine="459"/>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2 этажа (включая мансардный этаж);</w:t>
            </w:r>
          </w:p>
          <w:p w14:paraId="44BA762B" w14:textId="7B9B9820" w:rsidR="00D5499C" w:rsidRPr="00DA595D" w:rsidRDefault="00D5499C" w:rsidP="00A307A5">
            <w:pPr>
              <w:widowControl w:val="0"/>
              <w:tabs>
                <w:tab w:val="left" w:pos="-6204"/>
              </w:tabs>
              <w:spacing w:after="0" w:line="240" w:lineRule="auto"/>
              <w:ind w:firstLine="459"/>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495C551" w14:textId="77777777" w:rsidR="00D5499C" w:rsidRPr="00DA595D" w:rsidRDefault="00D5499C" w:rsidP="0020158A">
      <w:pPr>
        <w:widowControl w:val="0"/>
        <w:overflowPunct w:val="0"/>
        <w:autoSpaceDE w:val="0"/>
        <w:autoSpaceDN w:val="0"/>
        <w:adjustRightInd w:val="0"/>
        <w:spacing w:after="0" w:line="240" w:lineRule="auto"/>
        <w:ind w:firstLine="426"/>
        <w:jc w:val="both"/>
        <w:outlineLvl w:val="0"/>
        <w:rPr>
          <w:rFonts w:eastAsia="SimSun" w:cs="Times New Roman"/>
          <w:b/>
          <w:color w:val="000000"/>
          <w:sz w:val="16"/>
          <w:szCs w:val="20"/>
          <w:lang w:eastAsia="zh-CN"/>
        </w:rPr>
      </w:pPr>
      <w:bookmarkStart w:id="26" w:name="_Toc159854154"/>
      <w:r w:rsidRPr="00DA595D">
        <w:rPr>
          <w:rFonts w:eastAsia="SimSun" w:cs="Times New Roman"/>
          <w:b/>
          <w:color w:val="000000"/>
          <w:sz w:val="16"/>
          <w:szCs w:val="20"/>
          <w:lang w:eastAsia="zh-CN"/>
        </w:rPr>
        <w:t>Ограничения использования земельных участков и объектов капитального строительства:</w:t>
      </w:r>
      <w:bookmarkEnd w:id="26"/>
    </w:p>
    <w:p w14:paraId="30BFAD23" w14:textId="3F102BB7" w:rsidR="00D5499C" w:rsidRPr="00DA595D" w:rsidRDefault="00D5499C" w:rsidP="0020158A">
      <w:pPr>
        <w:widowControl w:val="0"/>
        <w:overflowPunct w:val="0"/>
        <w:autoSpaceDE w:val="0"/>
        <w:autoSpaceDN w:val="0"/>
        <w:adjustRightInd w:val="0"/>
        <w:spacing w:after="0" w:line="240" w:lineRule="auto"/>
        <w:ind w:firstLine="426"/>
        <w:jc w:val="both"/>
        <w:outlineLvl w:val="0"/>
        <w:rPr>
          <w:rFonts w:eastAsia="SimSun" w:cs="Times New Roman"/>
          <w:color w:val="000000"/>
          <w:sz w:val="16"/>
          <w:szCs w:val="20"/>
          <w:lang w:eastAsia="zh-CN"/>
        </w:rPr>
      </w:pPr>
      <w:bookmarkStart w:id="27" w:name="_Toc159854155"/>
      <w:r w:rsidRPr="00DA595D">
        <w:rPr>
          <w:rFonts w:cs="Times New Roman"/>
          <w:color w:val="000000"/>
          <w:sz w:val="16"/>
          <w:szCs w:val="20"/>
        </w:rPr>
        <w:t>Минимальный процент озеленения земельного участка для зданий общественно-делового назначения – 1</w:t>
      </w:r>
      <w:r w:rsidR="00CF65DE" w:rsidRPr="00DA595D">
        <w:rPr>
          <w:rFonts w:cs="Times New Roman"/>
          <w:color w:val="000000"/>
          <w:sz w:val="16"/>
          <w:szCs w:val="20"/>
        </w:rPr>
        <w:t>5</w:t>
      </w:r>
      <w:r w:rsidRPr="00DA595D">
        <w:rPr>
          <w:rFonts w:cs="Times New Roman"/>
          <w:color w:val="000000"/>
          <w:sz w:val="16"/>
          <w:szCs w:val="20"/>
        </w:rPr>
        <w:t>%</w:t>
      </w:r>
      <w:r w:rsidR="00CF65DE" w:rsidRPr="00DA595D">
        <w:rPr>
          <w:rFonts w:cs="Times New Roman"/>
          <w:color w:val="000000"/>
          <w:sz w:val="16"/>
          <w:szCs w:val="20"/>
        </w:rPr>
        <w:t xml:space="preserve"> от площади земельного участка</w:t>
      </w:r>
      <w:r w:rsidRPr="00DA595D">
        <w:rPr>
          <w:rFonts w:cs="Times New Roman"/>
          <w:color w:val="000000"/>
          <w:sz w:val="16"/>
          <w:szCs w:val="20"/>
        </w:rPr>
        <w:t>.</w:t>
      </w:r>
      <w:bookmarkEnd w:id="27"/>
    </w:p>
    <w:p w14:paraId="4461E32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7A54BF1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Расстояние до красной линии:</w:t>
      </w:r>
    </w:p>
    <w:p w14:paraId="2033A05C"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1) от Пожарных депо - </w:t>
      </w:r>
      <w:smartTag w:uri="urn:schemas-microsoft-com:office:smarttags" w:element="metricconverter">
        <w:smartTagPr>
          <w:attr w:name="ProductID" w:val="10 м"/>
        </w:smartTagPr>
        <w:r w:rsidRPr="00DA595D">
          <w:rPr>
            <w:rFonts w:eastAsia="SimSun" w:cs="Times New Roman"/>
            <w:color w:val="000000"/>
            <w:sz w:val="16"/>
            <w:szCs w:val="20"/>
            <w:lang w:eastAsia="zh-CN"/>
          </w:rPr>
          <w:t>10 м</w:t>
        </w:r>
      </w:smartTag>
      <w:r w:rsidRPr="00DA595D">
        <w:rPr>
          <w:rFonts w:eastAsia="SimSun" w:cs="Times New Roman"/>
          <w:color w:val="000000"/>
          <w:sz w:val="16"/>
          <w:szCs w:val="20"/>
          <w:lang w:eastAsia="zh-CN"/>
        </w:rPr>
        <w:t xml:space="preserve"> (</w:t>
      </w:r>
      <w:smartTag w:uri="urn:schemas-microsoft-com:office:smarttags" w:element="metricconverter">
        <w:smartTagPr>
          <w:attr w:name="ProductID" w:val="15 м"/>
        </w:smartTagPr>
        <w:r w:rsidRPr="00DA595D">
          <w:rPr>
            <w:rFonts w:eastAsia="SimSun" w:cs="Times New Roman"/>
            <w:color w:val="000000"/>
            <w:sz w:val="16"/>
            <w:szCs w:val="20"/>
            <w:lang w:eastAsia="zh-CN"/>
          </w:rPr>
          <w:t>15 м</w:t>
        </w:r>
      </w:smartTag>
      <w:r w:rsidRPr="00DA595D">
        <w:rPr>
          <w:rFonts w:eastAsia="SimSun" w:cs="Times New Roman"/>
          <w:color w:val="000000"/>
          <w:sz w:val="16"/>
          <w:szCs w:val="20"/>
          <w:lang w:eastAsia="zh-CN"/>
        </w:rPr>
        <w:t xml:space="preserve"> - для депо </w:t>
      </w:r>
      <w:r w:rsidRPr="00DA595D">
        <w:rPr>
          <w:rFonts w:eastAsia="SimSun" w:cs="Times New Roman"/>
          <w:color w:val="000000"/>
          <w:sz w:val="16"/>
          <w:szCs w:val="20"/>
          <w:lang w:val="en-US" w:eastAsia="zh-CN"/>
        </w:rPr>
        <w:t>I</w:t>
      </w:r>
      <w:r w:rsidRPr="00DA595D">
        <w:rPr>
          <w:rFonts w:eastAsia="SimSun" w:cs="Times New Roman"/>
          <w:color w:val="000000"/>
          <w:sz w:val="16"/>
          <w:szCs w:val="20"/>
          <w:lang w:eastAsia="zh-CN"/>
        </w:rPr>
        <w:t xml:space="preserve"> типа);</w:t>
      </w:r>
    </w:p>
    <w:p w14:paraId="779BBC84"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3) улиц, от общественных зданий  – </w:t>
      </w:r>
      <w:smartTag w:uri="urn:schemas-microsoft-com:office:smarttags" w:element="metricconverter">
        <w:smartTagPr>
          <w:attr w:name="ProductID" w:val="5 м"/>
        </w:smartTagPr>
        <w:r w:rsidRPr="00DA595D">
          <w:rPr>
            <w:rFonts w:eastAsia="SimSun" w:cs="Times New Roman"/>
            <w:color w:val="000000"/>
            <w:sz w:val="16"/>
            <w:szCs w:val="20"/>
            <w:lang w:eastAsia="zh-CN"/>
          </w:rPr>
          <w:t>5 м</w:t>
        </w:r>
      </w:smartTag>
      <w:r w:rsidRPr="00DA595D">
        <w:rPr>
          <w:rFonts w:eastAsia="SimSun" w:cs="Times New Roman"/>
          <w:color w:val="000000"/>
          <w:sz w:val="16"/>
          <w:szCs w:val="20"/>
          <w:lang w:eastAsia="zh-CN"/>
        </w:rPr>
        <w:t>;</w:t>
      </w:r>
    </w:p>
    <w:p w14:paraId="2C9BFEA7"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4) проездов, от общественных зданий – </w:t>
      </w:r>
      <w:smartTag w:uri="urn:schemas-microsoft-com:office:smarttags" w:element="metricconverter">
        <w:smartTagPr>
          <w:attr w:name="ProductID" w:val="3 м"/>
        </w:smartTagPr>
        <w:r w:rsidRPr="00DA595D">
          <w:rPr>
            <w:rFonts w:eastAsia="SimSun" w:cs="Times New Roman"/>
            <w:color w:val="000000"/>
            <w:sz w:val="16"/>
            <w:szCs w:val="20"/>
            <w:lang w:eastAsia="zh-CN"/>
          </w:rPr>
          <w:t>3 м</w:t>
        </w:r>
      </w:smartTag>
      <w:r w:rsidRPr="00DA595D">
        <w:rPr>
          <w:rFonts w:eastAsia="SimSun" w:cs="Times New Roman"/>
          <w:color w:val="000000"/>
          <w:sz w:val="16"/>
          <w:szCs w:val="20"/>
          <w:lang w:eastAsia="zh-CN"/>
        </w:rPr>
        <w:t>;</w:t>
      </w:r>
    </w:p>
    <w:p w14:paraId="7785195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5) от контрольно-пропускных пунктов, пунктов охраны, проходных – 1 м.</w:t>
      </w:r>
    </w:p>
    <w:p w14:paraId="482931A9"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6) от остальных зданий - </w:t>
      </w:r>
      <w:smartTag w:uri="urn:schemas-microsoft-com:office:smarttags" w:element="metricconverter">
        <w:smartTagPr>
          <w:attr w:name="ProductID" w:val="5 м"/>
        </w:smartTagPr>
        <w:r w:rsidRPr="00DA595D">
          <w:rPr>
            <w:rFonts w:eastAsia="SimSun" w:cs="Times New Roman"/>
            <w:color w:val="000000"/>
            <w:sz w:val="16"/>
            <w:szCs w:val="20"/>
            <w:lang w:eastAsia="zh-CN"/>
          </w:rPr>
          <w:t>5 м</w:t>
        </w:r>
      </w:smartTag>
      <w:r w:rsidRPr="00DA595D">
        <w:rPr>
          <w:rFonts w:eastAsia="SimSun" w:cs="Times New Roman"/>
          <w:color w:val="000000"/>
          <w:sz w:val="16"/>
          <w:szCs w:val="20"/>
          <w:lang w:eastAsia="zh-CN"/>
        </w:rPr>
        <w:t>.</w:t>
      </w:r>
    </w:p>
    <w:p w14:paraId="6F62F65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Размещение производственной территориальной зоны не допускается:</w:t>
      </w:r>
    </w:p>
    <w:p w14:paraId="4291283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а) в составе рекреационных зон;</w:t>
      </w:r>
    </w:p>
    <w:p w14:paraId="55BFCFD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б) на землях особо охраняемых территорий, в том числе:</w:t>
      </w:r>
    </w:p>
    <w:p w14:paraId="3A9473F8"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первом поясе зоны санитарной охраны источников водоснабжения;</w:t>
      </w:r>
    </w:p>
    <w:p w14:paraId="6C31D24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4E5CB7D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водоохранных и прибрежных зонах рек, морей;</w:t>
      </w:r>
    </w:p>
    <w:p w14:paraId="5604DECF"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зонах охраны памятников истории и культуры без согласования с соответствующими органами охраны памятников;</w:t>
      </w:r>
    </w:p>
    <w:p w14:paraId="13E49E24"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449396F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6D13F518"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зонах возможного катастрофического затопления в результате разрушения плотин или дамб.</w:t>
      </w:r>
    </w:p>
    <w:p w14:paraId="31AE98B9"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A595D">
          <w:rPr>
            <w:rFonts w:eastAsia="SimSun" w:cs="Times New Roman"/>
            <w:color w:val="000000"/>
            <w:sz w:val="16"/>
            <w:szCs w:val="20"/>
            <w:lang w:eastAsia="zh-CN"/>
          </w:rPr>
          <w:t>0,5 м</w:t>
        </w:r>
      </w:smartTag>
      <w:r w:rsidRPr="00DA595D">
        <w:rPr>
          <w:rFonts w:eastAsia="SimSun" w:cs="Times New Roman"/>
          <w:color w:val="000000"/>
          <w:sz w:val="16"/>
          <w:szCs w:val="20"/>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225C68E"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lastRenderedPageBreak/>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DA595D">
          <w:rPr>
            <w:rFonts w:eastAsia="SimSun" w:cs="Times New Roman"/>
            <w:color w:val="000000"/>
            <w:sz w:val="16"/>
            <w:szCs w:val="20"/>
            <w:lang w:eastAsia="zh-CN"/>
          </w:rPr>
          <w:t>1000 м</w:t>
        </w:r>
      </w:smartTag>
      <w:r w:rsidRPr="00DA595D">
        <w:rPr>
          <w:rFonts w:eastAsia="SimSun" w:cs="Times New Roman"/>
          <w:color w:val="000000"/>
          <w:sz w:val="16"/>
          <w:szCs w:val="20"/>
          <w:lang w:eastAsia="zh-CN"/>
        </w:rPr>
        <w:t xml:space="preserve"> и </w:t>
      </w:r>
      <w:smartTag w:uri="urn:schemas-microsoft-com:office:smarttags" w:element="metricconverter">
        <w:smartTagPr>
          <w:attr w:name="ProductID" w:val="500 м"/>
        </w:smartTagPr>
        <w:r w:rsidRPr="00DA595D">
          <w:rPr>
            <w:rFonts w:eastAsia="SimSun" w:cs="Times New Roman"/>
            <w:color w:val="000000"/>
            <w:sz w:val="16"/>
            <w:szCs w:val="20"/>
            <w:lang w:eastAsia="zh-CN"/>
          </w:rPr>
          <w:t>500 м</w:t>
        </w:r>
      </w:smartTag>
      <w:r w:rsidRPr="00DA595D">
        <w:rPr>
          <w:rFonts w:eastAsia="SimSun" w:cs="Times New Roman"/>
          <w:color w:val="000000"/>
          <w:sz w:val="16"/>
          <w:szCs w:val="20"/>
          <w:lang w:eastAsia="zh-CN"/>
        </w:rPr>
        <w:t xml:space="preserve"> соответственно, на территории населенных пунктов Краснодарского края не допускается.</w:t>
      </w:r>
    </w:p>
    <w:p w14:paraId="4E3EE4CA"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DA595D">
          <w:rPr>
            <w:rFonts w:eastAsia="SimSun" w:cs="Times New Roman"/>
            <w:color w:val="000000"/>
            <w:sz w:val="16"/>
            <w:szCs w:val="20"/>
            <w:lang w:eastAsia="zh-CN"/>
          </w:rPr>
          <w:t>100 м</w:t>
        </w:r>
      </w:smartTag>
      <w:r w:rsidRPr="00DA595D">
        <w:rPr>
          <w:rFonts w:eastAsia="SimSun" w:cs="Times New Roman"/>
          <w:color w:val="000000"/>
          <w:sz w:val="16"/>
          <w:szCs w:val="20"/>
          <w:lang w:eastAsia="zh-CN"/>
        </w:rPr>
        <w:t>.</w:t>
      </w:r>
    </w:p>
    <w:p w14:paraId="5DDC03D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Не допускается расширение производственных предприятий, если при этом требуется увеличение размера санитарно-защитных зон.</w:t>
      </w:r>
    </w:p>
    <w:p w14:paraId="5C8CC6A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DA595D">
          <w:rPr>
            <w:rFonts w:eastAsia="SimSun" w:cs="Times New Roman"/>
            <w:color w:val="000000"/>
            <w:sz w:val="16"/>
            <w:szCs w:val="20"/>
            <w:lang w:eastAsia="zh-CN"/>
          </w:rPr>
          <w:t>1000 м</w:t>
        </w:r>
      </w:smartTag>
      <w:r w:rsidRPr="00DA595D">
        <w:rPr>
          <w:rFonts w:eastAsia="SimSun" w:cs="Times New Roman"/>
          <w:color w:val="000000"/>
          <w:sz w:val="16"/>
          <w:szCs w:val="20"/>
          <w:lang w:eastAsia="zh-CN"/>
        </w:rPr>
        <w:t>.</w:t>
      </w:r>
    </w:p>
    <w:p w14:paraId="1FAE6D5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1A610B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Запрещается проектирование указанных предприятий на территории бывших кладбищ, скотомогильников, свалок.</w:t>
      </w:r>
    </w:p>
    <w:p w14:paraId="761C7D60" w14:textId="77777777" w:rsidR="00910923" w:rsidRPr="00DA595D" w:rsidRDefault="00910923" w:rsidP="00910923">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Размещение зданий, строений и сооружений возможно при соблюдении требований при соблюдении требований статей 48 и 52 настоящих Правил.</w:t>
      </w:r>
    </w:p>
    <w:p w14:paraId="5ADC932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p>
    <w:p w14:paraId="5B060201"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Примечание общее.</w:t>
      </w:r>
    </w:p>
    <w:p w14:paraId="1087C692"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3D97939"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90C63AA"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(ст. 33 абзац 7 настоящих Правил):</w:t>
      </w:r>
    </w:p>
    <w:p w14:paraId="3B583013"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14:paraId="41390F09"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2) использование сточных вод в целях повышения почвенного плодородия;</w:t>
      </w:r>
    </w:p>
    <w:p w14:paraId="4502A6B5" w14:textId="77777777" w:rsidR="00D5499C" w:rsidRPr="00DA595D" w:rsidRDefault="00D5499C" w:rsidP="0020158A">
      <w:pPr>
        <w:spacing w:after="0" w:line="240" w:lineRule="auto"/>
        <w:ind w:firstLine="540"/>
        <w:rPr>
          <w:rFonts w:cs="Times New Roman"/>
          <w:color w:val="000000"/>
          <w:sz w:val="16"/>
          <w:szCs w:val="20"/>
        </w:rPr>
      </w:pPr>
      <w:r w:rsidRPr="00DA595D">
        <w:rPr>
          <w:rFonts w:cs="Times New Roman"/>
          <w:color w:val="000000"/>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11C250D0" w14:textId="77777777" w:rsidR="00D5499C" w:rsidRPr="00DA595D" w:rsidRDefault="00D5499C" w:rsidP="0020158A">
      <w:pPr>
        <w:shd w:val="clear" w:color="auto" w:fill="FFFFFF"/>
        <w:spacing w:after="0" w:line="240" w:lineRule="auto"/>
        <w:ind w:firstLine="540"/>
        <w:rPr>
          <w:rFonts w:cs="Times New Roman"/>
          <w:color w:val="000000"/>
          <w:sz w:val="16"/>
          <w:szCs w:val="20"/>
        </w:rPr>
      </w:pPr>
      <w:r w:rsidRPr="00DA595D">
        <w:rPr>
          <w:rFonts w:cs="Times New Roman"/>
          <w:color w:val="000000"/>
          <w:sz w:val="16"/>
          <w:szCs w:val="20"/>
        </w:rPr>
        <w:t>4) осуществление авиационных мер по борьбе с вредными организмами.</w:t>
      </w:r>
    </w:p>
    <w:p w14:paraId="66A2F3FB"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476DBC6"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в границах территорий общего пользования;</w:t>
      </w:r>
    </w:p>
    <w:p w14:paraId="2ED9EA83"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 предназначенные для размещения линейных объектов и (или) занятые линейными объектами.</w:t>
      </w:r>
    </w:p>
    <w:p w14:paraId="7906642D" w14:textId="77777777" w:rsidR="00D5499C" w:rsidRPr="00DA595D" w:rsidRDefault="00D5499C" w:rsidP="0020158A">
      <w:pPr>
        <w:widowControl w:val="0"/>
        <w:overflowPunct w:val="0"/>
        <w:autoSpaceDE w:val="0"/>
        <w:autoSpaceDN w:val="0"/>
        <w:adjustRightInd w:val="0"/>
        <w:spacing w:after="0" w:line="240" w:lineRule="auto"/>
        <w:ind w:firstLine="426"/>
        <w:jc w:val="both"/>
        <w:rPr>
          <w:rFonts w:eastAsia="SimSun" w:cs="Times New Roman"/>
          <w:color w:val="000000"/>
          <w:sz w:val="16"/>
          <w:szCs w:val="20"/>
          <w:lang w:eastAsia="zh-CN"/>
        </w:rPr>
      </w:pPr>
      <w:r w:rsidRPr="00DA595D">
        <w:rPr>
          <w:rFonts w:eastAsia="SimSun" w:cs="Times New Roman"/>
          <w:color w:val="000000"/>
          <w:sz w:val="16"/>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14E7D34" w14:textId="77777777" w:rsidR="00D5499C" w:rsidRPr="00DA595D" w:rsidRDefault="00D5499C" w:rsidP="0020158A">
      <w:pPr>
        <w:spacing w:after="0" w:line="240" w:lineRule="auto"/>
        <w:jc w:val="both"/>
        <w:rPr>
          <w:rFonts w:cs="Times New Roman"/>
          <w:sz w:val="16"/>
          <w:szCs w:val="20"/>
        </w:rPr>
      </w:pPr>
    </w:p>
    <w:p w14:paraId="661DA768" w14:textId="0F9B61AF" w:rsidR="00214D5E" w:rsidRPr="00DA595D" w:rsidRDefault="00452EB4" w:rsidP="0020158A">
      <w:pPr>
        <w:pStyle w:val="1ff4"/>
        <w:rPr>
          <w:rStyle w:val="22"/>
          <w:rFonts w:eastAsiaTheme="minorHAnsi"/>
          <w:sz w:val="20"/>
          <w:szCs w:val="20"/>
          <w:lang w:val="ru-RU"/>
        </w:rPr>
      </w:pPr>
      <w:bookmarkStart w:id="28" w:name="_Toc159854156"/>
      <w:r w:rsidRPr="00DA595D">
        <w:rPr>
          <w:sz w:val="20"/>
          <w:szCs w:val="20"/>
        </w:rPr>
        <w:lastRenderedPageBreak/>
        <w:t>ПРОИЗВОДСТВЕННЫЕ ЗОНЫ:</w:t>
      </w:r>
      <w:bookmarkEnd w:id="28"/>
    </w:p>
    <w:p w14:paraId="1333B52A" w14:textId="77777777" w:rsidR="00452EB4" w:rsidRPr="00DA595D" w:rsidRDefault="00452EB4" w:rsidP="0020158A">
      <w:pPr>
        <w:spacing w:after="0" w:line="240" w:lineRule="auto"/>
        <w:jc w:val="both"/>
        <w:rPr>
          <w:rFonts w:cs="Times New Roman"/>
          <w:sz w:val="20"/>
          <w:szCs w:val="20"/>
        </w:rPr>
      </w:pPr>
    </w:p>
    <w:p w14:paraId="1AAC2E1B"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5A7175CF" w14:textId="77777777" w:rsidR="00214D5E" w:rsidRPr="00DA595D" w:rsidRDefault="00214D5E" w:rsidP="0020158A">
      <w:pPr>
        <w:spacing w:after="0" w:line="240" w:lineRule="auto"/>
        <w:jc w:val="both"/>
        <w:rPr>
          <w:rFonts w:cs="Times New Roman"/>
          <w:sz w:val="20"/>
          <w:szCs w:val="20"/>
        </w:rPr>
      </w:pPr>
    </w:p>
    <w:p w14:paraId="4DC16249" w14:textId="44925F14" w:rsidR="00214D5E" w:rsidRPr="00DA595D" w:rsidRDefault="003655A3" w:rsidP="0020158A">
      <w:pPr>
        <w:pStyle w:val="6"/>
        <w:rPr>
          <w:rFonts w:cs="Times New Roman"/>
          <w:sz w:val="20"/>
          <w:szCs w:val="20"/>
        </w:rPr>
      </w:pPr>
      <w:bookmarkStart w:id="29" w:name="_Toc159854157"/>
      <w:r w:rsidRPr="00DA595D">
        <w:rPr>
          <w:rFonts w:cs="Times New Roman"/>
          <w:sz w:val="20"/>
          <w:szCs w:val="20"/>
        </w:rPr>
        <w:t>П</w:t>
      </w:r>
      <w:r w:rsidR="00214D5E" w:rsidRPr="00DA595D">
        <w:rPr>
          <w:rFonts w:cs="Times New Roman"/>
          <w:sz w:val="20"/>
          <w:szCs w:val="20"/>
        </w:rPr>
        <w:t>–4. Зона предприятий, производств и объектов IV класса опасности СЗЗ-</w:t>
      </w:r>
      <w:smartTag w:uri="urn:schemas-microsoft-com:office:smarttags" w:element="metricconverter">
        <w:smartTagPr>
          <w:attr w:name="ProductID" w:val="100 м"/>
        </w:smartTagPr>
        <w:r w:rsidR="00214D5E" w:rsidRPr="00DA595D">
          <w:rPr>
            <w:rFonts w:cs="Times New Roman"/>
            <w:sz w:val="20"/>
            <w:szCs w:val="20"/>
          </w:rPr>
          <w:t>100 м</w:t>
        </w:r>
      </w:smartTag>
      <w:r w:rsidR="00214D5E" w:rsidRPr="00DA595D">
        <w:rPr>
          <w:rFonts w:cs="Times New Roman"/>
          <w:sz w:val="20"/>
          <w:szCs w:val="20"/>
        </w:rPr>
        <w:t>.</w:t>
      </w:r>
      <w:bookmarkEnd w:id="29"/>
    </w:p>
    <w:p w14:paraId="0EE46D6E" w14:textId="77777777"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6C46BF71" w14:textId="77777777" w:rsidR="00214D5E" w:rsidRPr="00DA595D" w:rsidRDefault="00214D5E" w:rsidP="0020158A">
      <w:pPr>
        <w:spacing w:after="0" w:line="240" w:lineRule="auto"/>
        <w:jc w:val="both"/>
        <w:rPr>
          <w:rFonts w:cs="Times New Roman"/>
          <w:i/>
          <w:sz w:val="20"/>
          <w:szCs w:val="20"/>
        </w:rPr>
      </w:pPr>
    </w:p>
    <w:p w14:paraId="712B51E0"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804"/>
        <w:gridCol w:w="5244"/>
      </w:tblGrid>
      <w:tr w:rsidR="00EE343F" w:rsidRPr="00DA595D" w14:paraId="51C79291" w14:textId="77777777" w:rsidTr="00F2429F">
        <w:trPr>
          <w:trHeight w:val="20"/>
        </w:trPr>
        <w:tc>
          <w:tcPr>
            <w:tcW w:w="3545" w:type="dxa"/>
            <w:vAlign w:val="center"/>
          </w:tcPr>
          <w:p w14:paraId="1C0D5F20" w14:textId="77777777" w:rsidR="00EE343F" w:rsidRPr="00DA595D" w:rsidRDefault="00EE343F" w:rsidP="0020158A">
            <w:pPr>
              <w:widowControl w:val="0"/>
              <w:tabs>
                <w:tab w:val="left" w:pos="2520"/>
              </w:tabs>
              <w:overflowPunct w:val="0"/>
              <w:autoSpaceDE w:val="0"/>
              <w:autoSpaceDN w:val="0"/>
              <w:adjustRightInd w:val="0"/>
              <w:spacing w:after="0" w:line="240" w:lineRule="auto"/>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6804" w:type="dxa"/>
            <w:vAlign w:val="center"/>
          </w:tcPr>
          <w:p w14:paraId="480720BF"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5244" w:type="dxa"/>
            <w:vAlign w:val="center"/>
          </w:tcPr>
          <w:p w14:paraId="54801C39"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2465" w:rsidRPr="00DA595D" w14:paraId="04D1C9AB" w14:textId="77777777" w:rsidTr="00F2429F">
        <w:trPr>
          <w:trHeight w:val="20"/>
        </w:trPr>
        <w:tc>
          <w:tcPr>
            <w:tcW w:w="3545" w:type="dxa"/>
            <w:vAlign w:val="center"/>
          </w:tcPr>
          <w:p w14:paraId="0583D9F4" w14:textId="7BE9482F" w:rsidR="00F52465" w:rsidRPr="00DA595D" w:rsidRDefault="00F52465" w:rsidP="00F52465">
            <w:pPr>
              <w:widowControl w:val="0"/>
              <w:tabs>
                <w:tab w:val="left" w:pos="2520"/>
              </w:tabs>
              <w:overflowPunct w:val="0"/>
              <w:autoSpaceDE w:val="0"/>
              <w:autoSpaceDN w:val="0"/>
              <w:adjustRightInd w:val="0"/>
              <w:spacing w:after="0" w:line="240" w:lineRule="auto"/>
              <w:jc w:val="both"/>
              <w:rPr>
                <w:rFonts w:cs="Times New Roman"/>
                <w:b/>
                <w:color w:val="000000"/>
                <w:sz w:val="20"/>
                <w:szCs w:val="20"/>
              </w:rPr>
            </w:pPr>
            <w:bookmarkStart w:id="30" w:name="_GoBack" w:colFirst="0" w:colLast="1"/>
            <w:r w:rsidRPr="00674CC7">
              <w:rPr>
                <w:rFonts w:cs="Times New Roman"/>
                <w:color w:val="000000"/>
                <w:sz w:val="20"/>
                <w:szCs w:val="20"/>
                <w:lang w:val="en-US"/>
              </w:rPr>
              <w:t>[</w:t>
            </w:r>
            <w:r w:rsidRPr="00674CC7">
              <w:rPr>
                <w:rFonts w:cs="Times New Roman"/>
                <w:color w:val="000000"/>
                <w:sz w:val="20"/>
                <w:szCs w:val="20"/>
              </w:rPr>
              <w:t>6.0</w:t>
            </w:r>
            <w:r w:rsidRPr="00674CC7">
              <w:rPr>
                <w:rFonts w:cs="Times New Roman"/>
                <w:color w:val="000000"/>
                <w:sz w:val="20"/>
                <w:szCs w:val="20"/>
                <w:lang w:val="en-US"/>
              </w:rPr>
              <w:t>]</w:t>
            </w:r>
            <w:r w:rsidRPr="00674CC7">
              <w:rPr>
                <w:rFonts w:cs="Times New Roman"/>
                <w:color w:val="000000"/>
                <w:sz w:val="20"/>
                <w:szCs w:val="20"/>
              </w:rPr>
              <w:t xml:space="preserve"> – Производственная деятельность</w:t>
            </w:r>
          </w:p>
        </w:tc>
        <w:tc>
          <w:tcPr>
            <w:tcW w:w="6804" w:type="dxa"/>
            <w:vAlign w:val="center"/>
          </w:tcPr>
          <w:p w14:paraId="2E4D1E70" w14:textId="3F833C6B" w:rsidR="00F52465" w:rsidRPr="00DA595D" w:rsidRDefault="00F52465" w:rsidP="00F52465">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shd w:val="clear" w:color="auto" w:fill="FFFFFF"/>
              </w:rPr>
            </w:pPr>
            <w:r w:rsidRPr="00674CC7">
              <w:rPr>
                <w:rFonts w:cs="Times New Roman"/>
                <w:color w:val="000000"/>
                <w:sz w:val="20"/>
                <w:szCs w:val="20"/>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5244" w:type="dxa"/>
            <w:vMerge w:val="restart"/>
            <w:vAlign w:val="center"/>
          </w:tcPr>
          <w:p w14:paraId="7DD294D7" w14:textId="77777777" w:rsidR="00F52465" w:rsidRPr="00DA595D" w:rsidRDefault="00F52465" w:rsidP="00EE4A56">
            <w:pPr>
              <w:widowControl w:val="0"/>
              <w:tabs>
                <w:tab w:val="left" w:pos="1134"/>
              </w:tabs>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12A50AC6" w14:textId="77777777" w:rsidR="00F52465" w:rsidRPr="00DA595D" w:rsidRDefault="00F52465" w:rsidP="00EE4A56">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30 м;</w:t>
            </w:r>
          </w:p>
          <w:p w14:paraId="609AFB69" w14:textId="77777777" w:rsidR="00F52465" w:rsidRPr="00DA595D" w:rsidRDefault="00F52465" w:rsidP="00EE4A56">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34ABCECD" w14:textId="77777777" w:rsidR="00F52465" w:rsidRPr="00DA595D" w:rsidRDefault="00F52465" w:rsidP="00EE4A56">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3E295847" w14:textId="77777777" w:rsidR="00F52465" w:rsidRPr="00DA595D" w:rsidRDefault="00F52465" w:rsidP="00EE4A56">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75%;</w:t>
            </w:r>
          </w:p>
          <w:p w14:paraId="532C7269"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5F957C63" w14:textId="6B2DFF15"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F52465" w:rsidRPr="00DA595D" w14:paraId="7B2F4A93" w14:textId="77777777" w:rsidTr="00F2429F">
        <w:trPr>
          <w:trHeight w:val="1382"/>
        </w:trPr>
        <w:tc>
          <w:tcPr>
            <w:tcW w:w="3545" w:type="dxa"/>
            <w:vAlign w:val="center"/>
          </w:tcPr>
          <w:p w14:paraId="704EB909" w14:textId="77777777" w:rsidR="00F52465" w:rsidRPr="00DA595D" w:rsidRDefault="00F52465" w:rsidP="00F52465">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[6.1] – Недропользование</w:t>
            </w:r>
          </w:p>
        </w:tc>
        <w:tc>
          <w:tcPr>
            <w:tcW w:w="6804" w:type="dxa"/>
            <w:vAlign w:val="center"/>
          </w:tcPr>
          <w:p w14:paraId="171D91D9" w14:textId="77777777" w:rsidR="00F52465" w:rsidRPr="00DA595D" w:rsidRDefault="00F52465" w:rsidP="00F52465">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Осуществление геологических изысканий;</w:t>
            </w:r>
          </w:p>
          <w:p w14:paraId="6470E3CF" w14:textId="77777777" w:rsidR="00F52465" w:rsidRPr="00DA595D" w:rsidRDefault="00F52465" w:rsidP="00F52465">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добыча полезных ископаемых открытым (карьеры, отвалы) и закрытым (шахты, скважины) способами;</w:t>
            </w:r>
          </w:p>
          <w:p w14:paraId="59E05BF5" w14:textId="77777777" w:rsidR="00F52465" w:rsidRPr="00DA595D" w:rsidRDefault="00F52465" w:rsidP="00F52465">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в том числе подземных, в целях добычи полезных ископаемых;</w:t>
            </w:r>
          </w:p>
          <w:p w14:paraId="0F34A517" w14:textId="77777777" w:rsidR="00F52465" w:rsidRPr="00DA595D" w:rsidRDefault="00F52465" w:rsidP="00F52465">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71AE2A16" w14:textId="77777777" w:rsidR="00F52465" w:rsidRPr="00DA595D" w:rsidRDefault="00F52465" w:rsidP="00F52465">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5244" w:type="dxa"/>
            <w:vMerge/>
            <w:vAlign w:val="center"/>
          </w:tcPr>
          <w:p w14:paraId="10E6A407" w14:textId="64070EE0"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bookmarkEnd w:id="30"/>
      <w:tr w:rsidR="00F52465" w:rsidRPr="00DA595D" w14:paraId="74BBE949" w14:textId="77777777" w:rsidTr="00F2429F">
        <w:trPr>
          <w:trHeight w:val="846"/>
        </w:trPr>
        <w:tc>
          <w:tcPr>
            <w:tcW w:w="3545" w:type="dxa"/>
            <w:vAlign w:val="center"/>
          </w:tcPr>
          <w:p w14:paraId="604CE5C8" w14:textId="77777777" w:rsidR="00F52465" w:rsidRPr="00DA595D" w:rsidRDefault="00F52465" w:rsidP="00EE4A56">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[6.2.1] - Автомобилестроительная промышленность</w:t>
            </w:r>
          </w:p>
        </w:tc>
        <w:tc>
          <w:tcPr>
            <w:tcW w:w="6804" w:type="dxa"/>
            <w:vAlign w:val="center"/>
          </w:tcPr>
          <w:p w14:paraId="01181795" w14:textId="77777777" w:rsidR="00F52465" w:rsidRPr="00DA595D" w:rsidRDefault="00F52465" w:rsidP="00EE4A56">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5244" w:type="dxa"/>
            <w:vMerge/>
            <w:vAlign w:val="center"/>
          </w:tcPr>
          <w:p w14:paraId="144D4E27" w14:textId="77777777" w:rsidR="00F52465" w:rsidRPr="00DA595D" w:rsidRDefault="00F52465" w:rsidP="00EE4A56">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F52465" w:rsidRPr="00DA595D" w14:paraId="1A1C051D" w14:textId="77777777" w:rsidTr="00F2429F">
        <w:trPr>
          <w:trHeight w:val="20"/>
        </w:trPr>
        <w:tc>
          <w:tcPr>
            <w:tcW w:w="3545" w:type="dxa"/>
            <w:vAlign w:val="center"/>
          </w:tcPr>
          <w:p w14:paraId="67F186EC" w14:textId="77777777" w:rsidR="00F52465" w:rsidRPr="00DA595D" w:rsidRDefault="00F52465" w:rsidP="00EE4A56">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[6.3] - Легкая промышленность</w:t>
            </w:r>
          </w:p>
        </w:tc>
        <w:tc>
          <w:tcPr>
            <w:tcW w:w="6804" w:type="dxa"/>
            <w:vAlign w:val="center"/>
          </w:tcPr>
          <w:p w14:paraId="37D1F576"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Размещение объектов капитального строительства, предназначенных для текстильной, </w:t>
            </w:r>
            <w:proofErr w:type="spellStart"/>
            <w:r w:rsidRPr="00DA595D">
              <w:rPr>
                <w:rFonts w:cs="Times New Roman"/>
                <w:color w:val="000000"/>
                <w:sz w:val="20"/>
                <w:szCs w:val="20"/>
              </w:rPr>
              <w:t>фарфоро</w:t>
            </w:r>
            <w:proofErr w:type="spellEnd"/>
            <w:r w:rsidRPr="00DA595D">
              <w:rPr>
                <w:rFonts w:cs="Times New Roman"/>
                <w:color w:val="000000"/>
                <w:sz w:val="20"/>
                <w:szCs w:val="20"/>
              </w:rPr>
              <w:t>-фаянсовой, электронной промышленности</w:t>
            </w:r>
          </w:p>
        </w:tc>
        <w:tc>
          <w:tcPr>
            <w:tcW w:w="5244" w:type="dxa"/>
            <w:vMerge/>
            <w:vAlign w:val="center"/>
          </w:tcPr>
          <w:p w14:paraId="0CC26EA9"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F52465" w:rsidRPr="00DA595D" w14:paraId="0068045A" w14:textId="77777777" w:rsidTr="00F2429F">
        <w:trPr>
          <w:trHeight w:val="20"/>
        </w:trPr>
        <w:tc>
          <w:tcPr>
            <w:tcW w:w="3545" w:type="dxa"/>
            <w:vAlign w:val="center"/>
          </w:tcPr>
          <w:p w14:paraId="3FFCFA75" w14:textId="77777777" w:rsidR="00F52465" w:rsidRPr="00DA595D" w:rsidRDefault="00F52465" w:rsidP="00EE4A56">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[6.3.1] - Фармацевтическая промышленность</w:t>
            </w:r>
          </w:p>
        </w:tc>
        <w:tc>
          <w:tcPr>
            <w:tcW w:w="6804" w:type="dxa"/>
            <w:vAlign w:val="center"/>
          </w:tcPr>
          <w:p w14:paraId="67213AEF"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w:t>
            </w:r>
            <w:r w:rsidRPr="00DA595D">
              <w:rPr>
                <w:rFonts w:cs="Times New Roman"/>
                <w:color w:val="000000"/>
                <w:sz w:val="20"/>
                <w:szCs w:val="20"/>
              </w:rPr>
              <w:lastRenderedPageBreak/>
              <w:t>защитных зон</w:t>
            </w:r>
          </w:p>
        </w:tc>
        <w:tc>
          <w:tcPr>
            <w:tcW w:w="5244" w:type="dxa"/>
            <w:vMerge/>
            <w:vAlign w:val="center"/>
          </w:tcPr>
          <w:p w14:paraId="00DEDA44"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F52465" w:rsidRPr="00DA595D" w14:paraId="75A76372" w14:textId="77777777" w:rsidTr="00F2429F">
        <w:trPr>
          <w:trHeight w:val="1144"/>
        </w:trPr>
        <w:tc>
          <w:tcPr>
            <w:tcW w:w="3545" w:type="dxa"/>
            <w:vAlign w:val="center"/>
          </w:tcPr>
          <w:p w14:paraId="317B932A" w14:textId="77777777" w:rsidR="00F52465" w:rsidRPr="00DA595D" w:rsidRDefault="00F52465" w:rsidP="00EE4A56">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[6.4] - Пищевая промышленность</w:t>
            </w:r>
          </w:p>
        </w:tc>
        <w:tc>
          <w:tcPr>
            <w:tcW w:w="6804" w:type="dxa"/>
            <w:vAlign w:val="center"/>
          </w:tcPr>
          <w:p w14:paraId="6CC98683"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244" w:type="dxa"/>
            <w:vMerge/>
            <w:vAlign w:val="center"/>
          </w:tcPr>
          <w:p w14:paraId="0A3A3246"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F52465" w:rsidRPr="00DA595D" w14:paraId="0828C62C" w14:textId="77777777" w:rsidTr="00F2429F">
        <w:trPr>
          <w:trHeight w:val="20"/>
        </w:trPr>
        <w:tc>
          <w:tcPr>
            <w:tcW w:w="3545" w:type="dxa"/>
            <w:vAlign w:val="center"/>
          </w:tcPr>
          <w:p w14:paraId="319EF936" w14:textId="77777777" w:rsidR="00F52465" w:rsidRPr="00DA595D" w:rsidRDefault="00F52465" w:rsidP="00EE4A56">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[6.6] - Строительная промышленность</w:t>
            </w:r>
          </w:p>
        </w:tc>
        <w:tc>
          <w:tcPr>
            <w:tcW w:w="6804" w:type="dxa"/>
            <w:vAlign w:val="center"/>
          </w:tcPr>
          <w:p w14:paraId="3ACB5C91"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244" w:type="dxa"/>
            <w:vMerge/>
            <w:vAlign w:val="center"/>
          </w:tcPr>
          <w:p w14:paraId="26AAF940"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F52465" w:rsidRPr="00DA595D" w14:paraId="2D050549" w14:textId="77777777" w:rsidTr="00F2429F">
        <w:trPr>
          <w:trHeight w:val="20"/>
        </w:trPr>
        <w:tc>
          <w:tcPr>
            <w:tcW w:w="3545" w:type="dxa"/>
            <w:vAlign w:val="center"/>
          </w:tcPr>
          <w:p w14:paraId="1F47491F" w14:textId="77777777" w:rsidR="00F52465" w:rsidRPr="00DA595D" w:rsidRDefault="00F52465" w:rsidP="00EE4A56">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[6.9] - Склады</w:t>
            </w:r>
          </w:p>
        </w:tc>
        <w:tc>
          <w:tcPr>
            <w:tcW w:w="6804" w:type="dxa"/>
            <w:vAlign w:val="center"/>
          </w:tcPr>
          <w:p w14:paraId="0CCCFA83"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244" w:type="dxa"/>
            <w:vMerge/>
            <w:vAlign w:val="center"/>
          </w:tcPr>
          <w:p w14:paraId="2EB33BAC"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F52465" w:rsidRPr="00DA595D" w14:paraId="4E4F7B03" w14:textId="77777777" w:rsidTr="00F2429F">
        <w:trPr>
          <w:trHeight w:val="20"/>
        </w:trPr>
        <w:tc>
          <w:tcPr>
            <w:tcW w:w="3545" w:type="dxa"/>
            <w:vAlign w:val="center"/>
          </w:tcPr>
          <w:p w14:paraId="34A88628" w14:textId="77777777" w:rsidR="00F52465" w:rsidRPr="00DA595D" w:rsidRDefault="00F52465" w:rsidP="00EE4A56">
            <w:pPr>
              <w:widowControl w:val="0"/>
              <w:overflowPunct w:val="0"/>
              <w:autoSpaceDE w:val="0"/>
              <w:autoSpaceDN w:val="0"/>
              <w:adjustRightInd w:val="0"/>
              <w:spacing w:after="0" w:line="240" w:lineRule="auto"/>
              <w:jc w:val="both"/>
              <w:rPr>
                <w:rFonts w:cs="Times New Roman"/>
                <w:color w:val="000000"/>
                <w:sz w:val="20"/>
                <w:szCs w:val="20"/>
              </w:rPr>
            </w:pPr>
            <w:r w:rsidRPr="00DA595D">
              <w:rPr>
                <w:rFonts w:eastAsia="SimSun" w:cs="Times New Roman"/>
                <w:color w:val="000000"/>
                <w:sz w:val="20"/>
                <w:szCs w:val="20"/>
                <w:lang w:eastAsia="zh-CN"/>
              </w:rPr>
              <w:t xml:space="preserve">[6.9.1] – </w:t>
            </w:r>
            <w:r w:rsidRPr="00DA595D">
              <w:rPr>
                <w:rFonts w:cs="Times New Roman"/>
                <w:color w:val="000000"/>
                <w:sz w:val="20"/>
                <w:szCs w:val="20"/>
              </w:rPr>
              <w:t>Складские площадки</w:t>
            </w:r>
          </w:p>
        </w:tc>
        <w:tc>
          <w:tcPr>
            <w:tcW w:w="6804" w:type="dxa"/>
            <w:vAlign w:val="center"/>
          </w:tcPr>
          <w:p w14:paraId="402F6EB1" w14:textId="77777777" w:rsidR="00F52465" w:rsidRPr="00DA595D" w:rsidRDefault="00F52465" w:rsidP="00EE4A56">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5244" w:type="dxa"/>
            <w:vMerge/>
            <w:vAlign w:val="center"/>
          </w:tcPr>
          <w:p w14:paraId="76B6650C"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F52465" w:rsidRPr="00DA595D" w14:paraId="26AE76EB" w14:textId="77777777" w:rsidTr="00F2429F">
        <w:trPr>
          <w:trHeight w:val="20"/>
        </w:trPr>
        <w:tc>
          <w:tcPr>
            <w:tcW w:w="3545" w:type="dxa"/>
            <w:vAlign w:val="center"/>
          </w:tcPr>
          <w:p w14:paraId="5A2F1374" w14:textId="77777777" w:rsidR="00F52465" w:rsidRPr="00DA595D" w:rsidRDefault="00F52465" w:rsidP="00EE4A56">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[6.11] – </w:t>
            </w:r>
            <w:r w:rsidRPr="00DA595D">
              <w:rPr>
                <w:rFonts w:cs="Times New Roman"/>
                <w:color w:val="000000"/>
                <w:sz w:val="20"/>
                <w:szCs w:val="20"/>
              </w:rPr>
              <w:t>Целлюлозно-бумажная промышленность</w:t>
            </w:r>
          </w:p>
        </w:tc>
        <w:tc>
          <w:tcPr>
            <w:tcW w:w="6804" w:type="dxa"/>
            <w:vAlign w:val="center"/>
          </w:tcPr>
          <w:p w14:paraId="5B0A4286" w14:textId="77777777" w:rsidR="00F52465" w:rsidRPr="00DA595D" w:rsidRDefault="00F52465" w:rsidP="00EE4A56">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244" w:type="dxa"/>
            <w:vMerge/>
            <w:vAlign w:val="center"/>
          </w:tcPr>
          <w:p w14:paraId="33A6F269"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F52465" w:rsidRPr="00DA595D" w14:paraId="65C363C8" w14:textId="77777777" w:rsidTr="00F2429F">
        <w:trPr>
          <w:trHeight w:val="20"/>
        </w:trPr>
        <w:tc>
          <w:tcPr>
            <w:tcW w:w="3545" w:type="dxa"/>
            <w:vAlign w:val="center"/>
          </w:tcPr>
          <w:p w14:paraId="0E14E7DF" w14:textId="77777777" w:rsidR="00F52465" w:rsidRPr="00DA595D" w:rsidRDefault="00F52465" w:rsidP="00EE4A56">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[6.12] – </w:t>
            </w:r>
            <w:r w:rsidRPr="00DA595D">
              <w:rPr>
                <w:rFonts w:cs="Times New Roman"/>
                <w:color w:val="000000"/>
                <w:sz w:val="20"/>
                <w:szCs w:val="20"/>
              </w:rPr>
              <w:t>Научно-производственная деятельность</w:t>
            </w:r>
          </w:p>
        </w:tc>
        <w:tc>
          <w:tcPr>
            <w:tcW w:w="6804" w:type="dxa"/>
            <w:vAlign w:val="center"/>
          </w:tcPr>
          <w:p w14:paraId="531008F6" w14:textId="77777777" w:rsidR="00F52465" w:rsidRPr="00DA595D" w:rsidRDefault="00F52465" w:rsidP="00EE4A56">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технологических, промышленных, агропромышленных парков, бизнес-инкубаторов</w:t>
            </w:r>
          </w:p>
        </w:tc>
        <w:tc>
          <w:tcPr>
            <w:tcW w:w="5244" w:type="dxa"/>
            <w:vMerge/>
            <w:vAlign w:val="center"/>
          </w:tcPr>
          <w:p w14:paraId="2934B2FD"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F52465" w:rsidRPr="00DA595D" w14:paraId="7C79445E" w14:textId="77777777" w:rsidTr="00F2429F">
        <w:trPr>
          <w:trHeight w:val="20"/>
        </w:trPr>
        <w:tc>
          <w:tcPr>
            <w:tcW w:w="3545" w:type="dxa"/>
            <w:vAlign w:val="center"/>
          </w:tcPr>
          <w:p w14:paraId="13D7E1A0" w14:textId="77777777" w:rsidR="00F52465" w:rsidRPr="00DA595D" w:rsidRDefault="00F52465" w:rsidP="00EE4A56">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[4.9] - </w:t>
            </w:r>
            <w:r w:rsidRPr="00DA595D">
              <w:rPr>
                <w:rFonts w:cs="Times New Roman"/>
                <w:color w:val="000000"/>
                <w:sz w:val="20"/>
                <w:szCs w:val="20"/>
              </w:rPr>
              <w:t>Служебные гаражи</w:t>
            </w:r>
          </w:p>
        </w:tc>
        <w:tc>
          <w:tcPr>
            <w:tcW w:w="6804" w:type="dxa"/>
            <w:vAlign w:val="center"/>
          </w:tcPr>
          <w:p w14:paraId="5BF7752A"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eastAsia="SimSun" w:cs="Times New Roman"/>
                <w:color w:val="000000"/>
                <w:sz w:val="20"/>
                <w:szCs w:val="20"/>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5244" w:type="dxa"/>
            <w:vMerge/>
            <w:vAlign w:val="center"/>
          </w:tcPr>
          <w:p w14:paraId="3F56B562" w14:textId="77777777" w:rsidR="00F52465" w:rsidRPr="00DA595D" w:rsidRDefault="00F52465" w:rsidP="00EE4A56">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4A56" w:rsidRPr="00DA595D" w14:paraId="11100067" w14:textId="77777777" w:rsidTr="00F2429F">
        <w:trPr>
          <w:trHeight w:val="20"/>
        </w:trPr>
        <w:tc>
          <w:tcPr>
            <w:tcW w:w="3545" w:type="dxa"/>
            <w:shd w:val="clear" w:color="auto" w:fill="FFFFFF"/>
            <w:vAlign w:val="center"/>
          </w:tcPr>
          <w:p w14:paraId="5340CD32" w14:textId="77777777" w:rsidR="00EE4A56" w:rsidRPr="00DA595D" w:rsidRDefault="00EE4A56" w:rsidP="00EE4A56">
            <w:pPr>
              <w:widowControl w:val="0"/>
              <w:overflowPunct w:val="0"/>
              <w:autoSpaceDE w:val="0"/>
              <w:autoSpaceDN w:val="0"/>
              <w:adjustRightInd w:val="0"/>
              <w:spacing w:after="0" w:line="240" w:lineRule="auto"/>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6804" w:type="dxa"/>
            <w:shd w:val="clear" w:color="auto" w:fill="FFFFFF"/>
            <w:vAlign w:val="center"/>
          </w:tcPr>
          <w:p w14:paraId="780CEB86" w14:textId="77777777" w:rsidR="00EE4A56" w:rsidRPr="00DA595D" w:rsidRDefault="00EE4A56" w:rsidP="00EE4A56">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244" w:type="dxa"/>
            <w:vMerge w:val="restart"/>
            <w:vAlign w:val="center"/>
          </w:tcPr>
          <w:p w14:paraId="22B47742" w14:textId="77777777" w:rsidR="00EE4A56" w:rsidRPr="00DA595D" w:rsidRDefault="00EE4A56" w:rsidP="00EE4A56">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004FD0F5" w14:textId="77777777" w:rsidR="00EE4A56" w:rsidRPr="00DA595D" w:rsidRDefault="00EE4A56" w:rsidP="00EE4A56">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Pr="00DA595D">
              <w:rPr>
                <w:rFonts w:cs="Times New Roman"/>
                <w:color w:val="000000"/>
                <w:sz w:val="20"/>
                <w:szCs w:val="20"/>
              </w:rPr>
              <w:lastRenderedPageBreak/>
              <w:t>самоуправления в соответствии с федеральными законами.</w:t>
            </w:r>
          </w:p>
        </w:tc>
      </w:tr>
      <w:tr w:rsidR="00EE4A56" w:rsidRPr="00DA595D" w14:paraId="35E848C5" w14:textId="77777777" w:rsidTr="00F2429F">
        <w:trPr>
          <w:trHeight w:val="2024"/>
        </w:trPr>
        <w:tc>
          <w:tcPr>
            <w:tcW w:w="3545" w:type="dxa"/>
            <w:tcBorders>
              <w:top w:val="nil"/>
            </w:tcBorders>
            <w:shd w:val="clear" w:color="auto" w:fill="FFFFFF"/>
            <w:vAlign w:val="center"/>
          </w:tcPr>
          <w:p w14:paraId="2DEC2824" w14:textId="77777777" w:rsidR="00EE4A56" w:rsidRPr="00DA595D" w:rsidRDefault="00EE4A56" w:rsidP="00EE4A56">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[12.0.2] - Благоустройство территории</w:t>
            </w:r>
          </w:p>
        </w:tc>
        <w:tc>
          <w:tcPr>
            <w:tcW w:w="6804" w:type="dxa"/>
            <w:tcBorders>
              <w:top w:val="nil"/>
            </w:tcBorders>
            <w:shd w:val="clear" w:color="auto" w:fill="FFFFFF"/>
            <w:vAlign w:val="center"/>
          </w:tcPr>
          <w:p w14:paraId="57CCC22D" w14:textId="77777777" w:rsidR="00EE4A56" w:rsidRPr="00DA595D" w:rsidRDefault="00EE4A56" w:rsidP="00EE4A56">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244" w:type="dxa"/>
            <w:vMerge/>
            <w:vAlign w:val="center"/>
          </w:tcPr>
          <w:p w14:paraId="6542273D" w14:textId="77777777" w:rsidR="00EE4A56" w:rsidRPr="00DA595D" w:rsidRDefault="00EE4A56" w:rsidP="00EE4A56">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47DE6E0B"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386"/>
        <w:gridCol w:w="6662"/>
      </w:tblGrid>
      <w:tr w:rsidR="00EE343F" w:rsidRPr="00DA595D" w14:paraId="25135572" w14:textId="77777777" w:rsidTr="00F2429F">
        <w:trPr>
          <w:trHeight w:val="20"/>
        </w:trPr>
        <w:tc>
          <w:tcPr>
            <w:tcW w:w="3545" w:type="dxa"/>
            <w:tcBorders>
              <w:bottom w:val="single" w:sz="4" w:space="0" w:color="auto"/>
            </w:tcBorders>
            <w:vAlign w:val="center"/>
          </w:tcPr>
          <w:p w14:paraId="69C23B9F" w14:textId="77777777" w:rsidR="00EE343F" w:rsidRPr="00DA595D" w:rsidRDefault="00EE343F" w:rsidP="0020158A">
            <w:pPr>
              <w:widowControl w:val="0"/>
              <w:tabs>
                <w:tab w:val="left" w:pos="2520"/>
              </w:tabs>
              <w:overflowPunct w:val="0"/>
              <w:autoSpaceDE w:val="0"/>
              <w:autoSpaceDN w:val="0"/>
              <w:adjustRightInd w:val="0"/>
              <w:spacing w:after="0" w:line="240" w:lineRule="auto"/>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386" w:type="dxa"/>
            <w:tcBorders>
              <w:bottom w:val="single" w:sz="4" w:space="0" w:color="auto"/>
            </w:tcBorders>
            <w:vAlign w:val="center"/>
          </w:tcPr>
          <w:p w14:paraId="5B76383F"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662" w:type="dxa"/>
            <w:tcBorders>
              <w:bottom w:val="single" w:sz="4" w:space="0" w:color="auto"/>
            </w:tcBorders>
            <w:vAlign w:val="center"/>
          </w:tcPr>
          <w:p w14:paraId="6158C1E5"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43F" w:rsidRPr="00DA595D" w14:paraId="345539AE" w14:textId="77777777" w:rsidTr="00F2429F">
        <w:trPr>
          <w:trHeight w:val="20"/>
        </w:trPr>
        <w:tc>
          <w:tcPr>
            <w:tcW w:w="3545" w:type="dxa"/>
            <w:tcBorders>
              <w:top w:val="single" w:sz="4" w:space="0" w:color="auto"/>
              <w:bottom w:val="single" w:sz="4" w:space="0" w:color="auto"/>
            </w:tcBorders>
            <w:shd w:val="clear" w:color="auto" w:fill="auto"/>
            <w:vAlign w:val="center"/>
          </w:tcPr>
          <w:p w14:paraId="71C1B56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w:t>
            </w:r>
            <w:r w:rsidRPr="00DA595D">
              <w:rPr>
                <w:rFonts w:cs="Times New Roman"/>
                <w:color w:val="000000"/>
                <w:sz w:val="20"/>
                <w:szCs w:val="20"/>
                <w:lang w:eastAsia="zh-CN"/>
              </w:rPr>
              <w:t>.1</w:t>
            </w:r>
            <w:r w:rsidRPr="00DA595D">
              <w:rPr>
                <w:rFonts w:eastAsia="SimSun" w:cs="Times New Roman"/>
                <w:color w:val="000000"/>
                <w:sz w:val="20"/>
                <w:szCs w:val="20"/>
                <w:lang w:eastAsia="zh-CN"/>
              </w:rPr>
              <w:t>] - Деловое управление</w:t>
            </w:r>
          </w:p>
        </w:tc>
        <w:tc>
          <w:tcPr>
            <w:tcW w:w="5386" w:type="dxa"/>
            <w:tcBorders>
              <w:top w:val="single" w:sz="4" w:space="0" w:color="auto"/>
              <w:bottom w:val="single" w:sz="4" w:space="0" w:color="auto"/>
            </w:tcBorders>
            <w:shd w:val="clear" w:color="auto" w:fill="auto"/>
            <w:vAlign w:val="center"/>
          </w:tcPr>
          <w:p w14:paraId="2F5A0D96"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662" w:type="dxa"/>
            <w:shd w:val="clear" w:color="auto" w:fill="auto"/>
            <w:vAlign w:val="center"/>
          </w:tcPr>
          <w:p w14:paraId="2CC7F80E"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0E83EC48"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760C4CA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50E5ECA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1FB5774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0FAE7F45"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EE343F" w:rsidRPr="00DA595D" w14:paraId="67264CC9" w14:textId="77777777" w:rsidTr="00F2429F">
        <w:trPr>
          <w:trHeight w:val="20"/>
        </w:trPr>
        <w:tc>
          <w:tcPr>
            <w:tcW w:w="3545" w:type="dxa"/>
            <w:tcBorders>
              <w:top w:val="single" w:sz="4" w:space="0" w:color="auto"/>
              <w:bottom w:val="single" w:sz="4" w:space="0" w:color="auto"/>
            </w:tcBorders>
            <w:shd w:val="clear" w:color="auto" w:fill="auto"/>
            <w:vAlign w:val="center"/>
          </w:tcPr>
          <w:p w14:paraId="4492AA38"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3.9.2</w:t>
            </w:r>
            <w:r w:rsidRPr="00DA595D">
              <w:rPr>
                <w:rFonts w:eastAsia="SimSun" w:cs="Times New Roman"/>
                <w:color w:val="000000"/>
                <w:sz w:val="20"/>
                <w:szCs w:val="20"/>
                <w:lang w:eastAsia="zh-CN"/>
              </w:rPr>
              <w:t>] - Проведение научных исследований</w:t>
            </w:r>
          </w:p>
        </w:tc>
        <w:tc>
          <w:tcPr>
            <w:tcW w:w="5386" w:type="dxa"/>
            <w:tcBorders>
              <w:top w:val="single" w:sz="4" w:space="0" w:color="auto"/>
              <w:bottom w:val="single" w:sz="4" w:space="0" w:color="auto"/>
            </w:tcBorders>
            <w:shd w:val="clear" w:color="auto" w:fill="auto"/>
            <w:vAlign w:val="center"/>
          </w:tcPr>
          <w:p w14:paraId="4998F04C"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662" w:type="dxa"/>
            <w:shd w:val="clear" w:color="auto" w:fill="auto"/>
            <w:vAlign w:val="center"/>
          </w:tcPr>
          <w:p w14:paraId="0B47782B"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1000/15000 кв. м;</w:t>
            </w:r>
          </w:p>
          <w:p w14:paraId="4FD9B3F4"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6DD98987"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D7E03D7"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76663C6C"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4B28FBF6"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34"/>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DA595D">
                <w:rPr>
                  <w:rFonts w:eastAsia="SimSun" w:cs="Times New Roman"/>
                  <w:color w:val="000000"/>
                  <w:sz w:val="20"/>
                  <w:szCs w:val="20"/>
                  <w:lang w:eastAsia="zh-CN"/>
                </w:rPr>
                <w:t>30 м</w:t>
              </w:r>
            </w:smartTag>
            <w:r w:rsidRPr="00DA595D">
              <w:rPr>
                <w:rFonts w:eastAsia="SimSun" w:cs="Times New Roman"/>
                <w:color w:val="000000"/>
                <w:sz w:val="20"/>
                <w:szCs w:val="20"/>
                <w:lang w:eastAsia="zh-CN"/>
              </w:rPr>
              <w:t>;</w:t>
            </w:r>
          </w:p>
          <w:p w14:paraId="7E56E89A"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34"/>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EE343F" w:rsidRPr="00DA595D" w14:paraId="61DC1D9D" w14:textId="77777777" w:rsidTr="00F2429F">
        <w:trPr>
          <w:trHeight w:val="20"/>
        </w:trPr>
        <w:tc>
          <w:tcPr>
            <w:tcW w:w="3545" w:type="dxa"/>
            <w:tcBorders>
              <w:top w:val="single" w:sz="4" w:space="0" w:color="auto"/>
              <w:bottom w:val="single" w:sz="4" w:space="0" w:color="auto"/>
            </w:tcBorders>
            <w:shd w:val="clear" w:color="auto" w:fill="auto"/>
            <w:vAlign w:val="center"/>
          </w:tcPr>
          <w:p w14:paraId="435CAA23"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4.9.1.3</w:t>
            </w:r>
            <w:r w:rsidRPr="00DA595D">
              <w:rPr>
                <w:rFonts w:eastAsia="SimSun" w:cs="Times New Roman"/>
                <w:color w:val="000000"/>
                <w:sz w:val="20"/>
                <w:szCs w:val="20"/>
                <w:lang w:eastAsia="zh-CN"/>
              </w:rPr>
              <w:t xml:space="preserve">] - </w:t>
            </w:r>
            <w:r w:rsidRPr="00DA595D">
              <w:rPr>
                <w:rFonts w:cs="Times New Roman"/>
                <w:color w:val="000000"/>
                <w:sz w:val="20"/>
                <w:szCs w:val="20"/>
              </w:rPr>
              <w:t>Автомобильные мойки</w:t>
            </w:r>
          </w:p>
        </w:tc>
        <w:tc>
          <w:tcPr>
            <w:tcW w:w="5386" w:type="dxa"/>
            <w:tcBorders>
              <w:top w:val="single" w:sz="4" w:space="0" w:color="auto"/>
              <w:bottom w:val="single" w:sz="4" w:space="0" w:color="auto"/>
            </w:tcBorders>
            <w:shd w:val="clear" w:color="auto" w:fill="auto"/>
            <w:vAlign w:val="center"/>
          </w:tcPr>
          <w:p w14:paraId="54F7E8DD"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автомобильных моек, а также размещение магазинов сопутствующей торговли</w:t>
            </w:r>
          </w:p>
        </w:tc>
        <w:tc>
          <w:tcPr>
            <w:tcW w:w="6662" w:type="dxa"/>
            <w:shd w:val="clear" w:color="auto" w:fill="auto"/>
            <w:vAlign w:val="center"/>
          </w:tcPr>
          <w:p w14:paraId="45AD528E" w14:textId="77777777" w:rsidR="00EE343F" w:rsidRPr="00DA595D" w:rsidRDefault="00EE343F"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60/1000 кв. м;</w:t>
            </w:r>
          </w:p>
          <w:p w14:paraId="2544FD7C"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62BD471A"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125D8E1C"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зданий, строений, сооружений от уровня </w:t>
            </w:r>
            <w:r w:rsidRPr="00DA595D">
              <w:rPr>
                <w:rFonts w:eastAsia="SimSun" w:cs="Times New Roman"/>
                <w:color w:val="000000"/>
                <w:sz w:val="20"/>
                <w:szCs w:val="20"/>
                <w:lang w:eastAsia="zh-CN"/>
              </w:rPr>
              <w:lastRenderedPageBreak/>
              <w:t>земли - 12 м;</w:t>
            </w:r>
          </w:p>
          <w:p w14:paraId="2A217D9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EE343F" w:rsidRPr="00DA595D" w14:paraId="7F18DFC6" w14:textId="77777777" w:rsidTr="00F2429F">
        <w:trPr>
          <w:trHeight w:val="20"/>
        </w:trPr>
        <w:tc>
          <w:tcPr>
            <w:tcW w:w="3545" w:type="dxa"/>
            <w:tcBorders>
              <w:top w:val="single" w:sz="4" w:space="0" w:color="auto"/>
              <w:bottom w:val="single" w:sz="4" w:space="0" w:color="auto"/>
            </w:tcBorders>
            <w:shd w:val="clear" w:color="auto" w:fill="auto"/>
            <w:vAlign w:val="center"/>
          </w:tcPr>
          <w:p w14:paraId="5468F15E"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w:t>
            </w:r>
            <w:r w:rsidRPr="00DA595D">
              <w:rPr>
                <w:rFonts w:cs="Times New Roman"/>
                <w:color w:val="000000"/>
                <w:sz w:val="20"/>
                <w:szCs w:val="20"/>
                <w:lang w:eastAsia="zh-CN"/>
              </w:rPr>
              <w:t>4.9.1.4</w:t>
            </w:r>
            <w:r w:rsidRPr="00DA595D">
              <w:rPr>
                <w:rFonts w:eastAsia="SimSun" w:cs="Times New Roman"/>
                <w:color w:val="000000"/>
                <w:sz w:val="20"/>
                <w:szCs w:val="20"/>
                <w:lang w:eastAsia="zh-CN"/>
              </w:rPr>
              <w:t xml:space="preserve">] - </w:t>
            </w:r>
            <w:r w:rsidRPr="00DA595D">
              <w:rPr>
                <w:rFonts w:cs="Times New Roman"/>
                <w:color w:val="000000"/>
                <w:sz w:val="20"/>
                <w:szCs w:val="20"/>
              </w:rPr>
              <w:t>Ремонт автомобилей</w:t>
            </w:r>
          </w:p>
        </w:tc>
        <w:tc>
          <w:tcPr>
            <w:tcW w:w="5386" w:type="dxa"/>
            <w:tcBorders>
              <w:top w:val="single" w:sz="4" w:space="0" w:color="auto"/>
              <w:bottom w:val="single" w:sz="4" w:space="0" w:color="auto"/>
            </w:tcBorders>
            <w:shd w:val="clear" w:color="auto" w:fill="auto"/>
            <w:vAlign w:val="center"/>
          </w:tcPr>
          <w:p w14:paraId="59007B1D"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662" w:type="dxa"/>
            <w:shd w:val="clear" w:color="auto" w:fill="auto"/>
            <w:vAlign w:val="center"/>
          </w:tcPr>
          <w:p w14:paraId="027FEAD2" w14:textId="77777777" w:rsidR="00EE343F" w:rsidRPr="00DA595D" w:rsidRDefault="00EE343F"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60/2000 кв. м;</w:t>
            </w:r>
          </w:p>
          <w:p w14:paraId="00602142"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02E87F7B"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2C6F330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4105304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6F7E6575"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7087"/>
      </w:tblGrid>
      <w:tr w:rsidR="00EE343F" w:rsidRPr="00DA595D" w14:paraId="1D6E9053" w14:textId="77777777" w:rsidTr="00F2429F">
        <w:trPr>
          <w:trHeight w:val="20"/>
        </w:trPr>
        <w:tc>
          <w:tcPr>
            <w:tcW w:w="8506" w:type="dxa"/>
            <w:vAlign w:val="center"/>
          </w:tcPr>
          <w:p w14:paraId="6CD3A96E" w14:textId="77777777" w:rsidR="00EE343F" w:rsidRPr="00DA595D" w:rsidRDefault="00EE343F"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7087" w:type="dxa"/>
            <w:vAlign w:val="center"/>
          </w:tcPr>
          <w:p w14:paraId="0F17C1B2" w14:textId="77777777" w:rsidR="00EE343F" w:rsidRPr="00DA595D" w:rsidRDefault="00EE343F"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EE343F" w:rsidRPr="00DA595D" w14:paraId="6C13D27F" w14:textId="77777777" w:rsidTr="00F2429F">
        <w:trPr>
          <w:trHeight w:val="20"/>
        </w:trPr>
        <w:tc>
          <w:tcPr>
            <w:tcW w:w="8506" w:type="dxa"/>
            <w:vAlign w:val="center"/>
          </w:tcPr>
          <w:p w14:paraId="35A37EA5"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5C3E4626"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C160136"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339538D"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9472761"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19BEA84E"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24B79AC"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площадки для отдыха, спортивных занятий;</w:t>
            </w:r>
          </w:p>
          <w:p w14:paraId="6487A44F"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42B748F6"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0C76CC2E"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4483A6C6"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087" w:type="dxa"/>
            <w:vAlign w:val="center"/>
          </w:tcPr>
          <w:p w14:paraId="09A1DE43"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площадь земельных участков - 1 кв. м. </w:t>
            </w:r>
          </w:p>
          <w:p w14:paraId="21D86C23"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6B92C3F"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08E322D7"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0CBC3D31"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C84454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6962DC1B"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650A0A9"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5E4A866C" w14:textId="2852628D" w:rsidR="00EE343F" w:rsidRPr="00DA595D" w:rsidRDefault="00EE343F" w:rsidP="00F2429F">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691F3225" w14:textId="77777777" w:rsidR="00EE343F" w:rsidRPr="00DA595D" w:rsidRDefault="00EE343F" w:rsidP="0020158A">
      <w:pPr>
        <w:spacing w:after="0" w:line="240" w:lineRule="auto"/>
        <w:ind w:firstLine="567"/>
        <w:jc w:val="both"/>
        <w:rPr>
          <w:rFonts w:cs="Times New Roman"/>
          <w:b/>
          <w:sz w:val="20"/>
          <w:szCs w:val="20"/>
        </w:rPr>
      </w:pPr>
    </w:p>
    <w:p w14:paraId="136E43EC" w14:textId="77777777" w:rsidR="00214D5E" w:rsidRPr="00DA595D" w:rsidRDefault="00214D5E" w:rsidP="0020158A">
      <w:pPr>
        <w:spacing w:after="0" w:line="240" w:lineRule="auto"/>
        <w:ind w:firstLine="567"/>
        <w:jc w:val="both"/>
        <w:rPr>
          <w:rFonts w:cs="Times New Roman"/>
          <w:b/>
          <w:sz w:val="16"/>
          <w:szCs w:val="20"/>
        </w:rPr>
      </w:pPr>
      <w:r w:rsidRPr="00DA595D">
        <w:rPr>
          <w:rFonts w:cs="Times New Roman"/>
          <w:b/>
          <w:sz w:val="16"/>
          <w:szCs w:val="20"/>
        </w:rPr>
        <w:lastRenderedPageBreak/>
        <w:t>Ограничения использования земельных участков и объектов капитального строительства:</w:t>
      </w:r>
    </w:p>
    <w:p w14:paraId="41B9C43B" w14:textId="77777777" w:rsidR="00452EB4" w:rsidRPr="00DA595D" w:rsidRDefault="00452EB4" w:rsidP="0020158A">
      <w:pPr>
        <w:spacing w:after="0" w:line="240" w:lineRule="auto"/>
        <w:ind w:firstLine="567"/>
        <w:jc w:val="both"/>
        <w:rPr>
          <w:rFonts w:cs="Times New Roman"/>
          <w:b/>
          <w:sz w:val="16"/>
          <w:szCs w:val="20"/>
        </w:rPr>
      </w:pPr>
    </w:p>
    <w:p w14:paraId="08305E8C" w14:textId="429353E5"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Минимальный процент озеленения земельного участка для зданий общественно-делового назначения – 1</w:t>
      </w:r>
      <w:r w:rsidR="00480DCE" w:rsidRPr="00DA595D">
        <w:rPr>
          <w:rFonts w:cs="Times New Roman"/>
          <w:sz w:val="16"/>
          <w:szCs w:val="20"/>
        </w:rPr>
        <w:t>5</w:t>
      </w:r>
      <w:r w:rsidRPr="00DA595D">
        <w:rPr>
          <w:rFonts w:cs="Times New Roman"/>
          <w:sz w:val="16"/>
          <w:szCs w:val="20"/>
        </w:rPr>
        <w:t>%</w:t>
      </w:r>
      <w:r w:rsidR="00480DCE" w:rsidRPr="00DA595D">
        <w:rPr>
          <w:rFonts w:cs="Times New Roman"/>
          <w:sz w:val="16"/>
          <w:szCs w:val="20"/>
        </w:rPr>
        <w:t xml:space="preserve"> от площади земельного участка</w:t>
      </w:r>
      <w:r w:rsidRPr="00DA595D">
        <w:rPr>
          <w:rFonts w:cs="Times New Roman"/>
          <w:sz w:val="16"/>
          <w:szCs w:val="20"/>
        </w:rPr>
        <w:t>.</w:t>
      </w:r>
    </w:p>
    <w:p w14:paraId="42A7E1F9" w14:textId="77777777" w:rsidR="00214D5E" w:rsidRPr="00DA595D" w:rsidRDefault="00214D5E" w:rsidP="0020158A">
      <w:pPr>
        <w:spacing w:after="0" w:line="240" w:lineRule="auto"/>
        <w:ind w:firstLine="567"/>
        <w:jc w:val="both"/>
        <w:rPr>
          <w:rFonts w:cs="Times New Roman"/>
          <w:sz w:val="16"/>
          <w:szCs w:val="20"/>
        </w:rPr>
      </w:pPr>
    </w:p>
    <w:p w14:paraId="3D94E16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Расстояние до красной линии:</w:t>
      </w:r>
    </w:p>
    <w:p w14:paraId="13970A8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1) от Пожарных депо - </w:t>
      </w:r>
      <w:smartTag w:uri="urn:schemas-microsoft-com:office:smarttags" w:element="metricconverter">
        <w:smartTagPr>
          <w:attr w:name="ProductID" w:val="10 м"/>
        </w:smartTagPr>
        <w:r w:rsidRPr="00DA595D">
          <w:rPr>
            <w:rFonts w:cs="Times New Roman"/>
            <w:sz w:val="16"/>
            <w:szCs w:val="20"/>
          </w:rPr>
          <w:t>10 м</w:t>
        </w:r>
      </w:smartTag>
      <w:r w:rsidRPr="00DA595D">
        <w:rPr>
          <w:rFonts w:cs="Times New Roman"/>
          <w:sz w:val="16"/>
          <w:szCs w:val="20"/>
        </w:rPr>
        <w:t xml:space="preserve"> (</w:t>
      </w:r>
      <w:smartTag w:uri="urn:schemas-microsoft-com:office:smarttags" w:element="metricconverter">
        <w:smartTagPr>
          <w:attr w:name="ProductID" w:val="15 м"/>
        </w:smartTagPr>
        <w:r w:rsidRPr="00DA595D">
          <w:rPr>
            <w:rFonts w:cs="Times New Roman"/>
            <w:sz w:val="16"/>
            <w:szCs w:val="20"/>
          </w:rPr>
          <w:t>15 м</w:t>
        </w:r>
      </w:smartTag>
      <w:r w:rsidRPr="00DA595D">
        <w:rPr>
          <w:rFonts w:cs="Times New Roman"/>
          <w:sz w:val="16"/>
          <w:szCs w:val="20"/>
        </w:rPr>
        <w:t xml:space="preserve"> - для депо I типа);</w:t>
      </w:r>
    </w:p>
    <w:p w14:paraId="247A962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3) улиц, от общественных зданий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0DE0601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4) проездов, от общественных зданий – </w:t>
      </w:r>
      <w:smartTag w:uri="urn:schemas-microsoft-com:office:smarttags" w:element="metricconverter">
        <w:smartTagPr>
          <w:attr w:name="ProductID" w:val="3 м"/>
        </w:smartTagPr>
        <w:r w:rsidRPr="00DA595D">
          <w:rPr>
            <w:rFonts w:cs="Times New Roman"/>
            <w:sz w:val="16"/>
            <w:szCs w:val="20"/>
          </w:rPr>
          <w:t>3 м</w:t>
        </w:r>
      </w:smartTag>
      <w:r w:rsidRPr="00DA595D">
        <w:rPr>
          <w:rFonts w:cs="Times New Roman"/>
          <w:sz w:val="16"/>
          <w:szCs w:val="20"/>
        </w:rPr>
        <w:t>;</w:t>
      </w:r>
    </w:p>
    <w:p w14:paraId="73D2419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5) от контрольно-пропускных пунктов, пунктов охраны, проходных – 1 м.</w:t>
      </w:r>
    </w:p>
    <w:p w14:paraId="642B40C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6) от остальных зданий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6A60128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Размещение производственной территориальной зоны не допускается:</w:t>
      </w:r>
    </w:p>
    <w:p w14:paraId="02B41D9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а) в составе рекреационных зон;</w:t>
      </w:r>
    </w:p>
    <w:p w14:paraId="52DFDB1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б) на землях особо охраняемых территорий, в том числе:</w:t>
      </w:r>
    </w:p>
    <w:p w14:paraId="70E49B6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первом поясе зоны санитарной охраны источников водоснабжения;</w:t>
      </w:r>
    </w:p>
    <w:p w14:paraId="0D2BC3E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307089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водоохранных и прибрежных зонах рек, морей;</w:t>
      </w:r>
    </w:p>
    <w:p w14:paraId="1FE2B33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зонах охраны памятников истории и культуры без согласования с соответствующими органами охраны памятников;</w:t>
      </w:r>
    </w:p>
    <w:p w14:paraId="5701738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зонах активного карста, оползней, оседания или обрушения поверхности, которые могут угрожать застройке и эксплуатации предприятий;</w:t>
      </w:r>
    </w:p>
    <w:p w14:paraId="6DBA1799"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72837B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зонах возможного катастрофического затопления в результате разрушения плотин или дамб.</w:t>
      </w:r>
    </w:p>
    <w:p w14:paraId="7CEDB64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A595D">
          <w:rPr>
            <w:rFonts w:cs="Times New Roman"/>
            <w:sz w:val="16"/>
            <w:szCs w:val="20"/>
          </w:rPr>
          <w:t>0,5 м</w:t>
        </w:r>
      </w:smartTag>
      <w:r w:rsidRPr="00DA595D">
        <w:rPr>
          <w:rFonts w:cs="Times New Roman"/>
          <w:sz w:val="16"/>
          <w:szCs w:val="20"/>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4675A87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DA595D">
          <w:rPr>
            <w:rFonts w:cs="Times New Roman"/>
            <w:sz w:val="16"/>
            <w:szCs w:val="20"/>
          </w:rPr>
          <w:t>1000 м</w:t>
        </w:r>
      </w:smartTag>
      <w:r w:rsidRPr="00DA595D">
        <w:rPr>
          <w:rFonts w:cs="Times New Roman"/>
          <w:sz w:val="16"/>
          <w:szCs w:val="20"/>
        </w:rPr>
        <w:t xml:space="preserve"> и </w:t>
      </w:r>
      <w:smartTag w:uri="urn:schemas-microsoft-com:office:smarttags" w:element="metricconverter">
        <w:smartTagPr>
          <w:attr w:name="ProductID" w:val="500 м"/>
        </w:smartTagPr>
        <w:r w:rsidRPr="00DA595D">
          <w:rPr>
            <w:rFonts w:cs="Times New Roman"/>
            <w:sz w:val="16"/>
            <w:szCs w:val="20"/>
          </w:rPr>
          <w:t>500 м</w:t>
        </w:r>
      </w:smartTag>
      <w:r w:rsidRPr="00DA595D">
        <w:rPr>
          <w:rFonts w:cs="Times New Roman"/>
          <w:sz w:val="16"/>
          <w:szCs w:val="20"/>
        </w:rPr>
        <w:t xml:space="preserve"> соответственно, на территории населенных пунктов Краснодарского края не допускается.</w:t>
      </w:r>
    </w:p>
    <w:p w14:paraId="2ACDAB5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DA595D">
          <w:rPr>
            <w:rFonts w:cs="Times New Roman"/>
            <w:sz w:val="16"/>
            <w:szCs w:val="20"/>
          </w:rPr>
          <w:t>100 м</w:t>
        </w:r>
      </w:smartTag>
      <w:r w:rsidRPr="00DA595D">
        <w:rPr>
          <w:rFonts w:cs="Times New Roman"/>
          <w:sz w:val="16"/>
          <w:szCs w:val="20"/>
        </w:rPr>
        <w:t>.</w:t>
      </w:r>
    </w:p>
    <w:p w14:paraId="2F32D99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Не допускается расширение производственных предприятий, если при этом требуется увеличение размера санитарно-защитных зон.</w:t>
      </w:r>
    </w:p>
    <w:p w14:paraId="4CD3079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DA595D">
          <w:rPr>
            <w:rFonts w:cs="Times New Roman"/>
            <w:sz w:val="16"/>
            <w:szCs w:val="20"/>
          </w:rPr>
          <w:t>1000 м</w:t>
        </w:r>
      </w:smartTag>
      <w:r w:rsidRPr="00DA595D">
        <w:rPr>
          <w:rFonts w:cs="Times New Roman"/>
          <w:sz w:val="16"/>
          <w:szCs w:val="20"/>
        </w:rPr>
        <w:t>.</w:t>
      </w:r>
    </w:p>
    <w:p w14:paraId="56D633F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294995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Запрещается проектирование указанных предприятий на территории бывших кладбищ, скотомогильников, свалок.</w:t>
      </w:r>
    </w:p>
    <w:p w14:paraId="49CAABAA" w14:textId="77777777" w:rsidR="00214D5E" w:rsidRPr="00DA595D" w:rsidRDefault="00214D5E" w:rsidP="0020158A">
      <w:pPr>
        <w:spacing w:after="0" w:line="240" w:lineRule="auto"/>
        <w:ind w:firstLine="567"/>
        <w:jc w:val="both"/>
        <w:rPr>
          <w:rFonts w:cs="Times New Roman"/>
          <w:sz w:val="16"/>
          <w:szCs w:val="20"/>
        </w:rPr>
      </w:pPr>
    </w:p>
    <w:p w14:paraId="7F2880A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Примечание общее.</w:t>
      </w:r>
    </w:p>
    <w:p w14:paraId="4FDD90F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20E3F9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7AAA67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8C069C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8A6427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5D50CD4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FDF4AB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осуществление авиационных мер по борьбе с вредными организмами.</w:t>
      </w:r>
    </w:p>
    <w:p w14:paraId="34435F3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7A7EAE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в границах территорий общего пользования;</w:t>
      </w:r>
    </w:p>
    <w:p w14:paraId="1FEAEB9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125DEE7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DA595D">
        <w:rPr>
          <w:rFonts w:cs="Times New Roman"/>
          <w:sz w:val="16"/>
          <w:szCs w:val="20"/>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892B59B" w14:textId="02DE45A0"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зданий, строений и сооружений возможно </w:t>
      </w:r>
      <w:r w:rsidR="00004D2E" w:rsidRPr="00DA595D">
        <w:rPr>
          <w:rFonts w:cs="Times New Roman"/>
          <w:sz w:val="16"/>
          <w:szCs w:val="20"/>
        </w:rPr>
        <w:t>при соблюдении требований статьи 52 настоящих Правил</w:t>
      </w:r>
      <w:r w:rsidRPr="00DA595D">
        <w:rPr>
          <w:rFonts w:cs="Times New Roman"/>
          <w:sz w:val="16"/>
          <w:szCs w:val="20"/>
        </w:rPr>
        <w:t>.</w:t>
      </w:r>
    </w:p>
    <w:p w14:paraId="6F4DDBBD" w14:textId="77777777" w:rsidR="00214D5E" w:rsidRPr="00DA595D" w:rsidRDefault="00214D5E" w:rsidP="0020158A">
      <w:pPr>
        <w:spacing w:after="0" w:line="240" w:lineRule="auto"/>
        <w:jc w:val="both"/>
        <w:rPr>
          <w:rFonts w:cs="Times New Roman"/>
          <w:sz w:val="16"/>
          <w:szCs w:val="20"/>
        </w:rPr>
      </w:pPr>
    </w:p>
    <w:p w14:paraId="18F3D919" w14:textId="77777777" w:rsidR="00214D5E" w:rsidRPr="00DA595D" w:rsidRDefault="00214D5E" w:rsidP="0020158A">
      <w:pPr>
        <w:pStyle w:val="6"/>
        <w:rPr>
          <w:rFonts w:cs="Times New Roman"/>
          <w:sz w:val="20"/>
          <w:szCs w:val="20"/>
        </w:rPr>
      </w:pPr>
      <w:bookmarkStart w:id="31" w:name="_Toc159854158"/>
      <w:r w:rsidRPr="00DA595D">
        <w:rPr>
          <w:rFonts w:cs="Times New Roman"/>
          <w:sz w:val="20"/>
          <w:szCs w:val="20"/>
        </w:rPr>
        <w:t>П – 5. Зона предприятий, производств и объектов V класса опасности СЗЗ-</w:t>
      </w:r>
      <w:smartTag w:uri="urn:schemas-microsoft-com:office:smarttags" w:element="metricconverter">
        <w:smartTagPr>
          <w:attr w:name="ProductID" w:val="50 м"/>
        </w:smartTagPr>
        <w:r w:rsidRPr="00DA595D">
          <w:rPr>
            <w:rFonts w:cs="Times New Roman"/>
            <w:sz w:val="20"/>
            <w:szCs w:val="20"/>
          </w:rPr>
          <w:t>50 м</w:t>
        </w:r>
      </w:smartTag>
      <w:r w:rsidRPr="00DA595D">
        <w:rPr>
          <w:rFonts w:cs="Times New Roman"/>
          <w:sz w:val="20"/>
          <w:szCs w:val="20"/>
        </w:rPr>
        <w:t>.</w:t>
      </w:r>
      <w:bookmarkEnd w:id="31"/>
    </w:p>
    <w:p w14:paraId="75B8D1F5" w14:textId="77777777" w:rsidR="007F2C4B" w:rsidRPr="00DA595D" w:rsidRDefault="007F2C4B" w:rsidP="0020158A">
      <w:pPr>
        <w:spacing w:after="0" w:line="240" w:lineRule="auto"/>
        <w:rPr>
          <w:rFonts w:cs="Times New Roman"/>
          <w:sz w:val="20"/>
          <w:szCs w:val="20"/>
          <w:lang w:eastAsia="zh-CN"/>
        </w:rPr>
      </w:pPr>
    </w:p>
    <w:p w14:paraId="5DDC5C3D" w14:textId="77777777"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69CB66ED" w14:textId="77777777" w:rsidR="00214D5E" w:rsidRPr="00DA595D" w:rsidRDefault="00214D5E" w:rsidP="0020158A">
      <w:pPr>
        <w:spacing w:after="0" w:line="240" w:lineRule="auto"/>
        <w:jc w:val="both"/>
        <w:rPr>
          <w:rFonts w:cs="Times New Roman"/>
          <w:sz w:val="20"/>
          <w:szCs w:val="20"/>
        </w:rPr>
      </w:pPr>
    </w:p>
    <w:p w14:paraId="3B3878FA"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529"/>
        <w:gridCol w:w="6378"/>
      </w:tblGrid>
      <w:tr w:rsidR="00EE343F" w:rsidRPr="00DA595D" w14:paraId="37942CD7" w14:textId="77777777" w:rsidTr="002423DE">
        <w:trPr>
          <w:trHeight w:val="284"/>
        </w:trPr>
        <w:tc>
          <w:tcPr>
            <w:tcW w:w="3686" w:type="dxa"/>
            <w:vAlign w:val="center"/>
          </w:tcPr>
          <w:p w14:paraId="2076C527" w14:textId="77777777" w:rsidR="00EE343F" w:rsidRPr="00DA595D" w:rsidRDefault="00EE343F" w:rsidP="0020158A">
            <w:pPr>
              <w:widowControl w:val="0"/>
              <w:tabs>
                <w:tab w:val="left" w:pos="2520"/>
              </w:tabs>
              <w:overflowPunct w:val="0"/>
              <w:autoSpaceDE w:val="0"/>
              <w:autoSpaceDN w:val="0"/>
              <w:adjustRightInd w:val="0"/>
              <w:spacing w:after="0" w:line="240" w:lineRule="auto"/>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529" w:type="dxa"/>
            <w:vAlign w:val="center"/>
          </w:tcPr>
          <w:p w14:paraId="07762963"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5B1E61A0"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43F" w:rsidRPr="00DA595D" w14:paraId="1CBE526F" w14:textId="77777777" w:rsidTr="002423DE">
        <w:trPr>
          <w:trHeight w:val="284"/>
        </w:trPr>
        <w:tc>
          <w:tcPr>
            <w:tcW w:w="3686" w:type="dxa"/>
            <w:vAlign w:val="center"/>
          </w:tcPr>
          <w:p w14:paraId="4A88F54B" w14:textId="77777777" w:rsidR="00EE343F" w:rsidRPr="00DA595D" w:rsidRDefault="00EE343F"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[6.1] – Недропользование</w:t>
            </w:r>
          </w:p>
        </w:tc>
        <w:tc>
          <w:tcPr>
            <w:tcW w:w="5529" w:type="dxa"/>
            <w:vAlign w:val="center"/>
          </w:tcPr>
          <w:p w14:paraId="03371923"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Осуществление геологических изысканий;</w:t>
            </w:r>
          </w:p>
          <w:p w14:paraId="73CC13DA"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добыча полезных ископаемых открытым (карьеры, отвалы) и закрытым (шахты, скважины) способами;</w:t>
            </w:r>
          </w:p>
          <w:p w14:paraId="77227E9E"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в том числе подземных, в целях добычи полезных ископаемых;</w:t>
            </w:r>
          </w:p>
          <w:p w14:paraId="01605DE0"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68FE1232"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378" w:type="dxa"/>
            <w:vMerge w:val="restart"/>
            <w:vAlign w:val="center"/>
          </w:tcPr>
          <w:p w14:paraId="760CEE5D" w14:textId="77777777" w:rsidR="00EE343F" w:rsidRPr="00DA595D" w:rsidRDefault="00EE343F" w:rsidP="0020158A">
            <w:pPr>
              <w:widowControl w:val="0"/>
              <w:tabs>
                <w:tab w:val="left" w:pos="1134"/>
              </w:tabs>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69216828"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25 м;</w:t>
            </w:r>
          </w:p>
          <w:p w14:paraId="41A5C8D5"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1016685A"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46ADF76C"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75%;</w:t>
            </w:r>
          </w:p>
          <w:p w14:paraId="1AF9C2F4"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7AB8C083"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EE343F" w:rsidRPr="00DA595D" w14:paraId="0FC6FC31" w14:textId="77777777" w:rsidTr="002423DE">
        <w:trPr>
          <w:trHeight w:val="284"/>
        </w:trPr>
        <w:tc>
          <w:tcPr>
            <w:tcW w:w="3686" w:type="dxa"/>
            <w:vAlign w:val="center"/>
          </w:tcPr>
          <w:p w14:paraId="4C6D3514" w14:textId="77777777" w:rsidR="00EE343F" w:rsidRPr="00DA595D" w:rsidRDefault="00EE343F"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[6.2.1] - Автомобилестроительная промышленность</w:t>
            </w:r>
          </w:p>
        </w:tc>
        <w:tc>
          <w:tcPr>
            <w:tcW w:w="5529" w:type="dxa"/>
            <w:vAlign w:val="center"/>
          </w:tcPr>
          <w:p w14:paraId="149A286B"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vAlign w:val="center"/>
          </w:tcPr>
          <w:p w14:paraId="790D56C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4C97E262" w14:textId="77777777" w:rsidTr="002423DE">
        <w:trPr>
          <w:trHeight w:val="284"/>
        </w:trPr>
        <w:tc>
          <w:tcPr>
            <w:tcW w:w="3686" w:type="dxa"/>
            <w:vAlign w:val="center"/>
          </w:tcPr>
          <w:p w14:paraId="5FC5ACDB" w14:textId="77777777" w:rsidR="00EE343F" w:rsidRPr="00DA595D" w:rsidRDefault="00EE343F"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[6.3] - Легкая промышленность</w:t>
            </w:r>
          </w:p>
        </w:tc>
        <w:tc>
          <w:tcPr>
            <w:tcW w:w="5529" w:type="dxa"/>
            <w:vAlign w:val="center"/>
          </w:tcPr>
          <w:p w14:paraId="3D852B38"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Размещение объектов капитального строительства, предназначенных для текстильной, </w:t>
            </w:r>
            <w:proofErr w:type="spellStart"/>
            <w:r w:rsidRPr="00DA595D">
              <w:rPr>
                <w:rFonts w:cs="Times New Roman"/>
                <w:color w:val="000000"/>
                <w:sz w:val="20"/>
                <w:szCs w:val="20"/>
              </w:rPr>
              <w:t>фарфоро</w:t>
            </w:r>
            <w:proofErr w:type="spellEnd"/>
            <w:r w:rsidRPr="00DA595D">
              <w:rPr>
                <w:rFonts w:cs="Times New Roman"/>
                <w:color w:val="000000"/>
                <w:sz w:val="20"/>
                <w:szCs w:val="20"/>
              </w:rPr>
              <w:t>-фаянсовой, электронной промышленности</w:t>
            </w:r>
          </w:p>
        </w:tc>
        <w:tc>
          <w:tcPr>
            <w:tcW w:w="6378" w:type="dxa"/>
            <w:vMerge/>
            <w:vAlign w:val="center"/>
          </w:tcPr>
          <w:p w14:paraId="38D7DF22"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22FCC8E7" w14:textId="77777777" w:rsidTr="002423DE">
        <w:trPr>
          <w:trHeight w:val="284"/>
        </w:trPr>
        <w:tc>
          <w:tcPr>
            <w:tcW w:w="3686" w:type="dxa"/>
            <w:vAlign w:val="center"/>
          </w:tcPr>
          <w:p w14:paraId="79D4AAEE" w14:textId="77777777" w:rsidR="00EE343F" w:rsidRPr="00DA595D" w:rsidRDefault="00EE343F"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[6.3.1] - Фармацевтическая </w:t>
            </w:r>
            <w:r w:rsidRPr="00DA595D">
              <w:rPr>
                <w:rFonts w:eastAsia="SimSun" w:cs="Times New Roman"/>
                <w:color w:val="000000"/>
                <w:sz w:val="20"/>
                <w:szCs w:val="20"/>
                <w:lang w:eastAsia="zh-CN"/>
              </w:rPr>
              <w:lastRenderedPageBreak/>
              <w:t>промышленность</w:t>
            </w:r>
          </w:p>
        </w:tc>
        <w:tc>
          <w:tcPr>
            <w:tcW w:w="5529" w:type="dxa"/>
            <w:vAlign w:val="center"/>
          </w:tcPr>
          <w:p w14:paraId="6EAE6ACA"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lastRenderedPageBreak/>
              <w:t xml:space="preserve">Размещение объектов капитального строительства, </w:t>
            </w:r>
            <w:r w:rsidRPr="00DA595D">
              <w:rPr>
                <w:rFonts w:cs="Times New Roman"/>
                <w:color w:val="000000"/>
                <w:sz w:val="20"/>
                <w:szCs w:val="20"/>
              </w:rPr>
              <w:lastRenderedPageBreak/>
              <w:t>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378" w:type="dxa"/>
            <w:vMerge/>
            <w:vAlign w:val="center"/>
          </w:tcPr>
          <w:p w14:paraId="3443AAD0"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31DE5E2B" w14:textId="77777777" w:rsidTr="002423DE">
        <w:trPr>
          <w:trHeight w:val="284"/>
        </w:trPr>
        <w:tc>
          <w:tcPr>
            <w:tcW w:w="3686" w:type="dxa"/>
            <w:vAlign w:val="center"/>
          </w:tcPr>
          <w:p w14:paraId="56B40981" w14:textId="77777777" w:rsidR="00EE343F" w:rsidRPr="00DA595D" w:rsidRDefault="00EE343F"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[6.4] - Пищевая промышленность</w:t>
            </w:r>
          </w:p>
        </w:tc>
        <w:tc>
          <w:tcPr>
            <w:tcW w:w="5529" w:type="dxa"/>
            <w:vAlign w:val="center"/>
          </w:tcPr>
          <w:p w14:paraId="53DD6D8F"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vAlign w:val="center"/>
          </w:tcPr>
          <w:p w14:paraId="70C0DCAA"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6DA0585C" w14:textId="77777777" w:rsidTr="002423DE">
        <w:trPr>
          <w:trHeight w:val="284"/>
        </w:trPr>
        <w:tc>
          <w:tcPr>
            <w:tcW w:w="3686" w:type="dxa"/>
            <w:vAlign w:val="center"/>
          </w:tcPr>
          <w:p w14:paraId="3ACF6D91" w14:textId="77777777" w:rsidR="00EE343F" w:rsidRPr="00DA595D" w:rsidRDefault="00EE343F"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[6.6] - Строительная промышленность</w:t>
            </w:r>
          </w:p>
        </w:tc>
        <w:tc>
          <w:tcPr>
            <w:tcW w:w="5529" w:type="dxa"/>
            <w:vAlign w:val="center"/>
          </w:tcPr>
          <w:p w14:paraId="42AB1444"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vAlign w:val="center"/>
          </w:tcPr>
          <w:p w14:paraId="38353E35"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010F2FFB" w14:textId="77777777" w:rsidTr="002423DE">
        <w:trPr>
          <w:trHeight w:val="284"/>
        </w:trPr>
        <w:tc>
          <w:tcPr>
            <w:tcW w:w="3686" w:type="dxa"/>
            <w:vAlign w:val="center"/>
          </w:tcPr>
          <w:p w14:paraId="3B6AAAD9" w14:textId="77777777" w:rsidR="00EE343F" w:rsidRPr="00DA595D" w:rsidRDefault="00EE343F"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[6.9] – Склады</w:t>
            </w:r>
          </w:p>
        </w:tc>
        <w:tc>
          <w:tcPr>
            <w:tcW w:w="5529" w:type="dxa"/>
            <w:vAlign w:val="center"/>
          </w:tcPr>
          <w:p w14:paraId="06291031"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vAlign w:val="center"/>
          </w:tcPr>
          <w:p w14:paraId="705ED49B"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78EDF37A" w14:textId="77777777" w:rsidTr="002423DE">
        <w:trPr>
          <w:trHeight w:val="284"/>
        </w:trPr>
        <w:tc>
          <w:tcPr>
            <w:tcW w:w="3686" w:type="dxa"/>
            <w:vAlign w:val="center"/>
          </w:tcPr>
          <w:p w14:paraId="3EB0526D" w14:textId="77777777" w:rsidR="00EE343F" w:rsidRPr="00DA595D" w:rsidRDefault="00EE343F" w:rsidP="0020158A">
            <w:pPr>
              <w:widowControl w:val="0"/>
              <w:overflowPunct w:val="0"/>
              <w:autoSpaceDE w:val="0"/>
              <w:autoSpaceDN w:val="0"/>
              <w:adjustRightInd w:val="0"/>
              <w:spacing w:after="0" w:line="240" w:lineRule="auto"/>
              <w:jc w:val="both"/>
              <w:rPr>
                <w:rFonts w:cs="Times New Roman"/>
                <w:color w:val="000000"/>
                <w:sz w:val="20"/>
                <w:szCs w:val="20"/>
              </w:rPr>
            </w:pPr>
            <w:r w:rsidRPr="00DA595D">
              <w:rPr>
                <w:rFonts w:eastAsia="SimSun" w:cs="Times New Roman"/>
                <w:color w:val="000000"/>
                <w:sz w:val="20"/>
                <w:szCs w:val="20"/>
                <w:lang w:eastAsia="zh-CN"/>
              </w:rPr>
              <w:t xml:space="preserve">[6.9.1] – </w:t>
            </w:r>
            <w:r w:rsidRPr="00DA595D">
              <w:rPr>
                <w:rFonts w:cs="Times New Roman"/>
                <w:color w:val="000000"/>
                <w:sz w:val="20"/>
                <w:szCs w:val="20"/>
              </w:rPr>
              <w:t>Складские площадки</w:t>
            </w:r>
          </w:p>
        </w:tc>
        <w:tc>
          <w:tcPr>
            <w:tcW w:w="5529" w:type="dxa"/>
            <w:vAlign w:val="center"/>
          </w:tcPr>
          <w:p w14:paraId="0D56F9D1"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14:paraId="5CBA7A2D"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043EF56E" w14:textId="77777777" w:rsidTr="002423DE">
        <w:trPr>
          <w:trHeight w:val="284"/>
        </w:trPr>
        <w:tc>
          <w:tcPr>
            <w:tcW w:w="3686" w:type="dxa"/>
            <w:vAlign w:val="center"/>
          </w:tcPr>
          <w:p w14:paraId="5BA27512" w14:textId="77777777" w:rsidR="00EE343F" w:rsidRPr="00DA595D" w:rsidRDefault="00EE343F"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[6.11] – </w:t>
            </w:r>
            <w:r w:rsidRPr="00DA595D">
              <w:rPr>
                <w:rFonts w:cs="Times New Roman"/>
                <w:color w:val="000000"/>
                <w:sz w:val="20"/>
                <w:szCs w:val="20"/>
              </w:rPr>
              <w:t>Целлюлозно-бумажная промышленность</w:t>
            </w:r>
          </w:p>
        </w:tc>
        <w:tc>
          <w:tcPr>
            <w:tcW w:w="5529" w:type="dxa"/>
            <w:vAlign w:val="center"/>
          </w:tcPr>
          <w:p w14:paraId="02722728"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378" w:type="dxa"/>
            <w:vMerge/>
            <w:vAlign w:val="center"/>
          </w:tcPr>
          <w:p w14:paraId="7054E76B"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2BA649D8" w14:textId="77777777" w:rsidTr="002423DE">
        <w:trPr>
          <w:trHeight w:val="284"/>
        </w:trPr>
        <w:tc>
          <w:tcPr>
            <w:tcW w:w="3686" w:type="dxa"/>
            <w:vAlign w:val="center"/>
          </w:tcPr>
          <w:p w14:paraId="7E5A233F" w14:textId="77777777" w:rsidR="00EE343F" w:rsidRPr="00DA595D" w:rsidRDefault="00EE343F"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[6.12] – </w:t>
            </w:r>
            <w:r w:rsidRPr="00DA595D">
              <w:rPr>
                <w:rFonts w:cs="Times New Roman"/>
                <w:color w:val="000000"/>
                <w:sz w:val="20"/>
                <w:szCs w:val="20"/>
              </w:rPr>
              <w:t>Научно-производственная деятельность</w:t>
            </w:r>
          </w:p>
        </w:tc>
        <w:tc>
          <w:tcPr>
            <w:tcW w:w="5529" w:type="dxa"/>
            <w:vAlign w:val="center"/>
          </w:tcPr>
          <w:p w14:paraId="6307211E"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технологических, промышленных, агропромышленных парков, бизнес-инкубаторов</w:t>
            </w:r>
          </w:p>
        </w:tc>
        <w:tc>
          <w:tcPr>
            <w:tcW w:w="6378" w:type="dxa"/>
            <w:vMerge/>
            <w:vAlign w:val="center"/>
          </w:tcPr>
          <w:p w14:paraId="238E7835"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2A4E59F1" w14:textId="77777777" w:rsidTr="002423DE">
        <w:trPr>
          <w:trHeight w:val="284"/>
        </w:trPr>
        <w:tc>
          <w:tcPr>
            <w:tcW w:w="3686" w:type="dxa"/>
            <w:vAlign w:val="center"/>
          </w:tcPr>
          <w:p w14:paraId="256BACFA" w14:textId="77777777" w:rsidR="00EE343F" w:rsidRPr="00DA595D" w:rsidRDefault="00EE343F"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[4.9] - </w:t>
            </w:r>
            <w:r w:rsidRPr="00DA595D">
              <w:rPr>
                <w:rFonts w:cs="Times New Roman"/>
                <w:color w:val="000000"/>
                <w:sz w:val="20"/>
                <w:szCs w:val="20"/>
              </w:rPr>
              <w:t>Служебные гаражи</w:t>
            </w:r>
          </w:p>
        </w:tc>
        <w:tc>
          <w:tcPr>
            <w:tcW w:w="5529" w:type="dxa"/>
            <w:vAlign w:val="center"/>
          </w:tcPr>
          <w:p w14:paraId="2ED7AD91"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eastAsia="SimSun" w:cs="Times New Roman"/>
                <w:color w:val="000000"/>
                <w:sz w:val="20"/>
                <w:szCs w:val="20"/>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DA595D">
              <w:rPr>
                <w:rFonts w:eastAsia="SimSun" w:cs="Times New Roman"/>
                <w:color w:val="000000"/>
                <w:sz w:val="20"/>
                <w:szCs w:val="20"/>
                <w:lang w:eastAsia="zh-C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vMerge/>
            <w:vAlign w:val="center"/>
          </w:tcPr>
          <w:p w14:paraId="232A56BD"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00E2CB2F" w14:textId="77777777" w:rsidTr="002423DE">
        <w:trPr>
          <w:trHeight w:val="284"/>
        </w:trPr>
        <w:tc>
          <w:tcPr>
            <w:tcW w:w="3686" w:type="dxa"/>
            <w:shd w:val="clear" w:color="auto" w:fill="FFFFFF"/>
            <w:vAlign w:val="center"/>
          </w:tcPr>
          <w:p w14:paraId="1ADD3EC1" w14:textId="77777777" w:rsidR="00EE343F" w:rsidRPr="00DA595D" w:rsidRDefault="00EE343F" w:rsidP="0020158A">
            <w:pPr>
              <w:widowControl w:val="0"/>
              <w:overflowPunct w:val="0"/>
              <w:autoSpaceDE w:val="0"/>
              <w:autoSpaceDN w:val="0"/>
              <w:adjustRightInd w:val="0"/>
              <w:spacing w:after="0" w:line="240" w:lineRule="auto"/>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5529" w:type="dxa"/>
            <w:shd w:val="clear" w:color="auto" w:fill="FFFFFF"/>
            <w:vAlign w:val="center"/>
          </w:tcPr>
          <w:p w14:paraId="34BD418A"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5B88134A"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0E58D4A7"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E343F" w:rsidRPr="00DA595D" w14:paraId="661E0C4B" w14:textId="77777777" w:rsidTr="002423DE">
        <w:trPr>
          <w:trHeight w:val="284"/>
        </w:trPr>
        <w:tc>
          <w:tcPr>
            <w:tcW w:w="3686" w:type="dxa"/>
            <w:shd w:val="clear" w:color="auto" w:fill="FFFFFF"/>
            <w:vAlign w:val="center"/>
          </w:tcPr>
          <w:p w14:paraId="17998C9D" w14:textId="77777777" w:rsidR="00EE343F" w:rsidRPr="00DA595D" w:rsidRDefault="00EE343F" w:rsidP="0020158A">
            <w:pPr>
              <w:widowControl w:val="0"/>
              <w:overflowPunct w:val="0"/>
              <w:autoSpaceDE w:val="0"/>
              <w:autoSpaceDN w:val="0"/>
              <w:adjustRightInd w:val="0"/>
              <w:spacing w:after="0" w:line="240" w:lineRule="auto"/>
              <w:jc w:val="both"/>
              <w:rPr>
                <w:rFonts w:eastAsia="SimSun" w:cs="Times New Roman"/>
                <w:color w:val="000000"/>
                <w:sz w:val="20"/>
                <w:szCs w:val="20"/>
                <w:lang w:eastAsia="zh-CN"/>
              </w:rPr>
            </w:pPr>
            <w:r w:rsidRPr="00DA595D">
              <w:rPr>
                <w:rFonts w:eastAsia="SimSun" w:cs="Times New Roman"/>
                <w:color w:val="000000"/>
                <w:sz w:val="20"/>
                <w:szCs w:val="20"/>
                <w:lang w:eastAsia="zh-CN"/>
              </w:rPr>
              <w:t>[12.0.2] - Благоустройство территории</w:t>
            </w:r>
          </w:p>
        </w:tc>
        <w:tc>
          <w:tcPr>
            <w:tcW w:w="5529" w:type="dxa"/>
            <w:shd w:val="clear" w:color="auto" w:fill="FFFFFF"/>
            <w:vAlign w:val="center"/>
          </w:tcPr>
          <w:p w14:paraId="78B421E6"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3185691B"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4A9F7E73"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EE343F" w:rsidRPr="00DA595D" w14:paraId="410004A8" w14:textId="77777777" w:rsidTr="002423DE">
        <w:trPr>
          <w:trHeight w:val="20"/>
        </w:trPr>
        <w:tc>
          <w:tcPr>
            <w:tcW w:w="3545" w:type="dxa"/>
            <w:tcBorders>
              <w:bottom w:val="single" w:sz="4" w:space="0" w:color="auto"/>
            </w:tcBorders>
            <w:vAlign w:val="center"/>
          </w:tcPr>
          <w:p w14:paraId="7EE7AFF4"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34"/>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tcBorders>
              <w:bottom w:val="single" w:sz="4" w:space="0" w:color="auto"/>
            </w:tcBorders>
            <w:vAlign w:val="center"/>
          </w:tcPr>
          <w:p w14:paraId="19562C8A"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14:paraId="19F7583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43F" w:rsidRPr="00DA595D" w14:paraId="666F0B94" w14:textId="77777777" w:rsidTr="002423DE">
        <w:trPr>
          <w:trHeight w:val="20"/>
        </w:trPr>
        <w:tc>
          <w:tcPr>
            <w:tcW w:w="3545" w:type="dxa"/>
            <w:tcBorders>
              <w:top w:val="single" w:sz="4" w:space="0" w:color="auto"/>
              <w:bottom w:val="single" w:sz="4" w:space="0" w:color="auto"/>
            </w:tcBorders>
            <w:shd w:val="clear" w:color="auto" w:fill="auto"/>
            <w:vAlign w:val="center"/>
          </w:tcPr>
          <w:p w14:paraId="38BF703B"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w:t>
            </w:r>
            <w:r w:rsidRPr="00DA595D">
              <w:rPr>
                <w:rFonts w:cs="Times New Roman"/>
                <w:color w:val="000000"/>
                <w:sz w:val="20"/>
                <w:szCs w:val="20"/>
                <w:lang w:eastAsia="zh-CN"/>
              </w:rPr>
              <w:t>.1</w:t>
            </w:r>
            <w:r w:rsidRPr="00DA595D">
              <w:rPr>
                <w:rFonts w:eastAsia="SimSun" w:cs="Times New Roman"/>
                <w:color w:val="000000"/>
                <w:sz w:val="20"/>
                <w:szCs w:val="20"/>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2341610D"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vAlign w:val="center"/>
          </w:tcPr>
          <w:p w14:paraId="1E34EC7E"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6F615D2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053FE15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EB55CD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0EB681F7"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0AA49183"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EE343F" w:rsidRPr="00DA595D" w14:paraId="12B27A0E" w14:textId="77777777" w:rsidTr="002423DE">
        <w:trPr>
          <w:trHeight w:val="20"/>
        </w:trPr>
        <w:tc>
          <w:tcPr>
            <w:tcW w:w="3545" w:type="dxa"/>
            <w:tcBorders>
              <w:top w:val="single" w:sz="4" w:space="0" w:color="auto"/>
              <w:bottom w:val="single" w:sz="4" w:space="0" w:color="auto"/>
            </w:tcBorders>
            <w:shd w:val="clear" w:color="auto" w:fill="auto"/>
            <w:vAlign w:val="center"/>
          </w:tcPr>
          <w:p w14:paraId="4D1C276C"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3.9.2</w:t>
            </w:r>
            <w:r w:rsidRPr="00DA595D">
              <w:rPr>
                <w:rFonts w:eastAsia="SimSun" w:cs="Times New Roman"/>
                <w:color w:val="000000"/>
                <w:sz w:val="20"/>
                <w:szCs w:val="20"/>
                <w:lang w:eastAsia="zh-CN"/>
              </w:rPr>
              <w:t>] - Проведение научных исследований</w:t>
            </w:r>
          </w:p>
        </w:tc>
        <w:tc>
          <w:tcPr>
            <w:tcW w:w="5670" w:type="dxa"/>
            <w:tcBorders>
              <w:top w:val="single" w:sz="4" w:space="0" w:color="auto"/>
              <w:bottom w:val="single" w:sz="4" w:space="0" w:color="auto"/>
            </w:tcBorders>
            <w:shd w:val="clear" w:color="auto" w:fill="auto"/>
            <w:vAlign w:val="center"/>
          </w:tcPr>
          <w:p w14:paraId="4C214156"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w:t>
            </w:r>
            <w:r w:rsidRPr="00DA595D">
              <w:rPr>
                <w:rFonts w:eastAsia="SimSun" w:cs="Times New Roman"/>
                <w:color w:val="000000"/>
                <w:sz w:val="20"/>
                <w:szCs w:val="20"/>
                <w:lang w:eastAsia="zh-CN"/>
              </w:rPr>
              <w:lastRenderedPageBreak/>
              <w:t>центры, инновационные центры, государственные академии наук, опытно-конструкторские центры, в том числе отраслевые)</w:t>
            </w:r>
          </w:p>
        </w:tc>
        <w:tc>
          <w:tcPr>
            <w:tcW w:w="6378" w:type="dxa"/>
            <w:shd w:val="clear" w:color="auto" w:fill="auto"/>
            <w:vAlign w:val="center"/>
          </w:tcPr>
          <w:p w14:paraId="32D457AF"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1000/15000 кв. м;</w:t>
            </w:r>
          </w:p>
          <w:p w14:paraId="1734AD71"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w:t>
            </w:r>
            <w:r w:rsidRPr="00DA595D">
              <w:rPr>
                <w:rFonts w:eastAsia="SimSun" w:cs="Times New Roman"/>
                <w:color w:val="000000"/>
                <w:sz w:val="20"/>
                <w:szCs w:val="20"/>
                <w:lang w:eastAsia="zh-CN"/>
              </w:rPr>
              <w:lastRenderedPageBreak/>
              <w:t>(проезда) – 20 м;</w:t>
            </w:r>
          </w:p>
          <w:p w14:paraId="5AEE8BDC"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0C785F8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00F5610A"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60986970"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34"/>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DA595D">
                <w:rPr>
                  <w:rFonts w:eastAsia="SimSun" w:cs="Times New Roman"/>
                  <w:color w:val="000000"/>
                  <w:sz w:val="20"/>
                  <w:szCs w:val="20"/>
                  <w:lang w:eastAsia="zh-CN"/>
                </w:rPr>
                <w:t>30 м</w:t>
              </w:r>
            </w:smartTag>
            <w:r w:rsidRPr="00DA595D">
              <w:rPr>
                <w:rFonts w:eastAsia="SimSun" w:cs="Times New Roman"/>
                <w:color w:val="000000"/>
                <w:sz w:val="20"/>
                <w:szCs w:val="20"/>
                <w:lang w:eastAsia="zh-CN"/>
              </w:rPr>
              <w:t>;</w:t>
            </w:r>
          </w:p>
          <w:p w14:paraId="5211DF5B"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34"/>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5F195E16"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lastRenderedPageBreak/>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6945"/>
      </w:tblGrid>
      <w:tr w:rsidR="00EE343F" w:rsidRPr="00DA595D" w14:paraId="4A8226E8" w14:textId="77777777" w:rsidTr="00F2429F">
        <w:trPr>
          <w:trHeight w:val="20"/>
        </w:trPr>
        <w:tc>
          <w:tcPr>
            <w:tcW w:w="8648" w:type="dxa"/>
            <w:vAlign w:val="center"/>
          </w:tcPr>
          <w:p w14:paraId="2131BEF1" w14:textId="77777777" w:rsidR="00EE343F" w:rsidRPr="00DA595D" w:rsidRDefault="00EE343F"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945" w:type="dxa"/>
            <w:vAlign w:val="center"/>
          </w:tcPr>
          <w:p w14:paraId="0C76F42D" w14:textId="77777777" w:rsidR="00EE343F" w:rsidRPr="00DA595D" w:rsidRDefault="00EE343F"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EE343F" w:rsidRPr="00DA595D" w14:paraId="28ABA9C5" w14:textId="77777777" w:rsidTr="00F2429F">
        <w:trPr>
          <w:trHeight w:val="20"/>
        </w:trPr>
        <w:tc>
          <w:tcPr>
            <w:tcW w:w="8648" w:type="dxa"/>
            <w:vAlign w:val="center"/>
          </w:tcPr>
          <w:p w14:paraId="7E1B73D6"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7E37C59C"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CA4EF0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E72B50A"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197FDC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2EEF7729"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3BB3EC1"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площадки для отдыха, спортивных занятий;</w:t>
            </w:r>
          </w:p>
          <w:p w14:paraId="31634A4E"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49266428"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60DD39DB"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220172E8"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945" w:type="dxa"/>
            <w:vAlign w:val="center"/>
          </w:tcPr>
          <w:p w14:paraId="2CA1FAC9"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площадь земельных участков - 1 кв. м. </w:t>
            </w:r>
          </w:p>
          <w:p w14:paraId="5D1EB5F4"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E372FAC"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262CD81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216BA97A"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A51781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62793B8F"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E30480F"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279C0D01" w14:textId="6428800B" w:rsidR="00EE343F" w:rsidRPr="00DA595D" w:rsidRDefault="00EE343F" w:rsidP="00F2429F">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7ED9342" w14:textId="77777777" w:rsidR="00214D5E" w:rsidRPr="00DA595D" w:rsidRDefault="00214D5E" w:rsidP="0020158A">
      <w:pPr>
        <w:spacing w:after="0" w:line="240" w:lineRule="auto"/>
        <w:ind w:firstLine="567"/>
        <w:jc w:val="both"/>
        <w:rPr>
          <w:rFonts w:cs="Times New Roman"/>
          <w:b/>
          <w:sz w:val="16"/>
          <w:szCs w:val="20"/>
        </w:rPr>
      </w:pPr>
      <w:r w:rsidRPr="00DA595D">
        <w:rPr>
          <w:rFonts w:cs="Times New Roman"/>
          <w:b/>
          <w:sz w:val="16"/>
          <w:szCs w:val="20"/>
        </w:rPr>
        <w:t>Ограничения использования земельных участков и объектов капитального строительства:</w:t>
      </w:r>
    </w:p>
    <w:p w14:paraId="5A6FA670" w14:textId="77777777" w:rsidR="00452EB4" w:rsidRPr="00DA595D" w:rsidRDefault="00452EB4" w:rsidP="0020158A">
      <w:pPr>
        <w:spacing w:after="0" w:line="240" w:lineRule="auto"/>
        <w:ind w:firstLine="567"/>
        <w:jc w:val="both"/>
        <w:rPr>
          <w:rFonts w:cs="Times New Roman"/>
          <w:b/>
          <w:sz w:val="16"/>
          <w:szCs w:val="20"/>
        </w:rPr>
      </w:pPr>
    </w:p>
    <w:p w14:paraId="60371348" w14:textId="16BBE51E"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Минимальный процент озеленения земельного участка для зданий общественно-делового назначения – 1</w:t>
      </w:r>
      <w:r w:rsidR="00ED630E" w:rsidRPr="00DA595D">
        <w:rPr>
          <w:rFonts w:cs="Times New Roman"/>
          <w:sz w:val="16"/>
          <w:szCs w:val="20"/>
        </w:rPr>
        <w:t>5</w:t>
      </w:r>
      <w:r w:rsidRPr="00DA595D">
        <w:rPr>
          <w:rFonts w:cs="Times New Roman"/>
          <w:sz w:val="16"/>
          <w:szCs w:val="20"/>
        </w:rPr>
        <w:t>%</w:t>
      </w:r>
      <w:r w:rsidR="00ED630E" w:rsidRPr="00DA595D">
        <w:rPr>
          <w:rFonts w:cs="Times New Roman"/>
          <w:sz w:val="16"/>
          <w:szCs w:val="20"/>
        </w:rPr>
        <w:t xml:space="preserve"> от площади земельного участка</w:t>
      </w:r>
      <w:r w:rsidRPr="00DA595D">
        <w:rPr>
          <w:rFonts w:cs="Times New Roman"/>
          <w:sz w:val="16"/>
          <w:szCs w:val="20"/>
        </w:rPr>
        <w:t>.</w:t>
      </w:r>
    </w:p>
    <w:p w14:paraId="3BEB95DC" w14:textId="77777777" w:rsidR="00214D5E" w:rsidRPr="00DA595D" w:rsidRDefault="00214D5E" w:rsidP="0020158A">
      <w:pPr>
        <w:spacing w:after="0" w:line="240" w:lineRule="auto"/>
        <w:ind w:firstLine="567"/>
        <w:jc w:val="both"/>
        <w:rPr>
          <w:rFonts w:cs="Times New Roman"/>
          <w:sz w:val="16"/>
          <w:szCs w:val="20"/>
        </w:rPr>
      </w:pPr>
    </w:p>
    <w:p w14:paraId="57E0F78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lastRenderedPageBreak/>
        <w:t>Расстояние до красной линии:</w:t>
      </w:r>
    </w:p>
    <w:p w14:paraId="6C85EC3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1) от Пожарных депо - </w:t>
      </w:r>
      <w:smartTag w:uri="urn:schemas-microsoft-com:office:smarttags" w:element="metricconverter">
        <w:smartTagPr>
          <w:attr w:name="ProductID" w:val="10 м"/>
        </w:smartTagPr>
        <w:r w:rsidRPr="00DA595D">
          <w:rPr>
            <w:rFonts w:cs="Times New Roman"/>
            <w:sz w:val="16"/>
            <w:szCs w:val="20"/>
          </w:rPr>
          <w:t>10 м</w:t>
        </w:r>
      </w:smartTag>
      <w:r w:rsidRPr="00DA595D">
        <w:rPr>
          <w:rFonts w:cs="Times New Roman"/>
          <w:sz w:val="16"/>
          <w:szCs w:val="20"/>
        </w:rPr>
        <w:t xml:space="preserve"> (</w:t>
      </w:r>
      <w:smartTag w:uri="urn:schemas-microsoft-com:office:smarttags" w:element="metricconverter">
        <w:smartTagPr>
          <w:attr w:name="ProductID" w:val="15 м"/>
        </w:smartTagPr>
        <w:r w:rsidRPr="00DA595D">
          <w:rPr>
            <w:rFonts w:cs="Times New Roman"/>
            <w:sz w:val="16"/>
            <w:szCs w:val="20"/>
          </w:rPr>
          <w:t>15 м</w:t>
        </w:r>
      </w:smartTag>
      <w:r w:rsidRPr="00DA595D">
        <w:rPr>
          <w:rFonts w:cs="Times New Roman"/>
          <w:sz w:val="16"/>
          <w:szCs w:val="20"/>
        </w:rPr>
        <w:t xml:space="preserve"> - для депо I типа);</w:t>
      </w:r>
    </w:p>
    <w:p w14:paraId="68C497F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3) улиц, от общественных зданий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59075E7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4) проездов, от общественных зданий – </w:t>
      </w:r>
      <w:smartTag w:uri="urn:schemas-microsoft-com:office:smarttags" w:element="metricconverter">
        <w:smartTagPr>
          <w:attr w:name="ProductID" w:val="3 м"/>
        </w:smartTagPr>
        <w:r w:rsidRPr="00DA595D">
          <w:rPr>
            <w:rFonts w:cs="Times New Roman"/>
            <w:sz w:val="16"/>
            <w:szCs w:val="20"/>
          </w:rPr>
          <w:t>3 м</w:t>
        </w:r>
      </w:smartTag>
      <w:r w:rsidRPr="00DA595D">
        <w:rPr>
          <w:rFonts w:cs="Times New Roman"/>
          <w:sz w:val="16"/>
          <w:szCs w:val="20"/>
        </w:rPr>
        <w:t>;</w:t>
      </w:r>
    </w:p>
    <w:p w14:paraId="0ABFAC6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5) от контрольно-пропускных пунктов, пунктов охраны, проходных – 1 м.</w:t>
      </w:r>
    </w:p>
    <w:p w14:paraId="76450B6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6) от остальных зданий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51D4876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Размещение производственной территориальной зоны не допускается:</w:t>
      </w:r>
    </w:p>
    <w:p w14:paraId="615A56F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а) в составе рекреационных зон;</w:t>
      </w:r>
    </w:p>
    <w:p w14:paraId="61C86EC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б) на землях особо охраняемых территорий, в том числе:</w:t>
      </w:r>
    </w:p>
    <w:p w14:paraId="614E584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первом поясе зоны санитарной охраны источников водоснабжения;</w:t>
      </w:r>
    </w:p>
    <w:p w14:paraId="159C838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06F1B6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водоохранных и прибрежных зонах рек, морей;</w:t>
      </w:r>
    </w:p>
    <w:p w14:paraId="317A0E5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зонах охраны памятников истории и культуры без согласования с соответствующими органами охраны памятников;</w:t>
      </w:r>
    </w:p>
    <w:p w14:paraId="3284D8A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зонах активного карста, оползней, оседания или обрушения поверхности, которые могут угрожать застройке и эксплуатации предприятий;</w:t>
      </w:r>
    </w:p>
    <w:p w14:paraId="2D7754B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55FA654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зонах возможного катастрофического затопления в результате разрушения плотин или дамб.</w:t>
      </w:r>
    </w:p>
    <w:p w14:paraId="020BF20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A595D">
          <w:rPr>
            <w:rFonts w:cs="Times New Roman"/>
            <w:sz w:val="16"/>
            <w:szCs w:val="20"/>
          </w:rPr>
          <w:t>0,5 м</w:t>
        </w:r>
      </w:smartTag>
      <w:r w:rsidRPr="00DA595D">
        <w:rPr>
          <w:rFonts w:cs="Times New Roman"/>
          <w:sz w:val="16"/>
          <w:szCs w:val="20"/>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F50572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DA595D">
          <w:rPr>
            <w:rFonts w:cs="Times New Roman"/>
            <w:sz w:val="16"/>
            <w:szCs w:val="20"/>
          </w:rPr>
          <w:t>1000 м</w:t>
        </w:r>
      </w:smartTag>
      <w:r w:rsidRPr="00DA595D">
        <w:rPr>
          <w:rFonts w:cs="Times New Roman"/>
          <w:sz w:val="16"/>
          <w:szCs w:val="20"/>
        </w:rPr>
        <w:t xml:space="preserve"> и </w:t>
      </w:r>
      <w:smartTag w:uri="urn:schemas-microsoft-com:office:smarttags" w:element="metricconverter">
        <w:smartTagPr>
          <w:attr w:name="ProductID" w:val="500 м"/>
        </w:smartTagPr>
        <w:r w:rsidRPr="00DA595D">
          <w:rPr>
            <w:rFonts w:cs="Times New Roman"/>
            <w:sz w:val="16"/>
            <w:szCs w:val="20"/>
          </w:rPr>
          <w:t>500 м</w:t>
        </w:r>
      </w:smartTag>
      <w:r w:rsidRPr="00DA595D">
        <w:rPr>
          <w:rFonts w:cs="Times New Roman"/>
          <w:sz w:val="16"/>
          <w:szCs w:val="20"/>
        </w:rPr>
        <w:t xml:space="preserve"> соответственно, на территории населенных пунктов Краснодарского края не допускается.</w:t>
      </w:r>
    </w:p>
    <w:p w14:paraId="682C228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DA595D">
          <w:rPr>
            <w:rFonts w:cs="Times New Roman"/>
            <w:sz w:val="16"/>
            <w:szCs w:val="20"/>
          </w:rPr>
          <w:t>100 м</w:t>
        </w:r>
      </w:smartTag>
      <w:r w:rsidRPr="00DA595D">
        <w:rPr>
          <w:rFonts w:cs="Times New Roman"/>
          <w:sz w:val="16"/>
          <w:szCs w:val="20"/>
        </w:rPr>
        <w:t>.</w:t>
      </w:r>
    </w:p>
    <w:p w14:paraId="003557B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Не допускается расширение производственных предприятий, если при этом требуется увеличение размера санитарно-защитных зон.</w:t>
      </w:r>
    </w:p>
    <w:p w14:paraId="19736DB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DA595D">
          <w:rPr>
            <w:rFonts w:cs="Times New Roman"/>
            <w:sz w:val="16"/>
            <w:szCs w:val="20"/>
          </w:rPr>
          <w:t>1000 м</w:t>
        </w:r>
      </w:smartTag>
      <w:r w:rsidRPr="00DA595D">
        <w:rPr>
          <w:rFonts w:cs="Times New Roman"/>
          <w:sz w:val="16"/>
          <w:szCs w:val="20"/>
        </w:rPr>
        <w:t>.</w:t>
      </w:r>
    </w:p>
    <w:p w14:paraId="7C45A61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70235B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Запрещается проектирование указанных предприятий на территории бывших кладбищ, скотомогильников, свалок.</w:t>
      </w:r>
    </w:p>
    <w:p w14:paraId="4AD3FD68" w14:textId="77777777" w:rsidR="00214D5E" w:rsidRPr="00DA595D" w:rsidRDefault="00214D5E" w:rsidP="0020158A">
      <w:pPr>
        <w:spacing w:after="0" w:line="240" w:lineRule="auto"/>
        <w:ind w:firstLine="567"/>
        <w:jc w:val="both"/>
        <w:rPr>
          <w:rFonts w:cs="Times New Roman"/>
          <w:sz w:val="16"/>
          <w:szCs w:val="20"/>
        </w:rPr>
      </w:pPr>
    </w:p>
    <w:p w14:paraId="41AD5AA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Примечание общее.</w:t>
      </w:r>
    </w:p>
    <w:p w14:paraId="327B39F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C6AAFC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3E5A42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BD8587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5C6D2A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278D240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CABA03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осуществление авиационных мер по борьбе с вредными организмами.</w:t>
      </w:r>
    </w:p>
    <w:p w14:paraId="0F2F4ED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4F0E36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в границах территорий общего пользования;</w:t>
      </w:r>
    </w:p>
    <w:p w14:paraId="4851AB7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002B7FB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515F960" w14:textId="2AC3FA55" w:rsidR="007F2C4B"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зданий, строений и сооружений возможно </w:t>
      </w:r>
      <w:r w:rsidR="00004D2E" w:rsidRPr="00DA595D">
        <w:rPr>
          <w:rFonts w:cs="Times New Roman"/>
          <w:sz w:val="16"/>
          <w:szCs w:val="20"/>
        </w:rPr>
        <w:t>при соблюдении требований стат</w:t>
      </w:r>
      <w:r w:rsidR="00452EB4" w:rsidRPr="00DA595D">
        <w:rPr>
          <w:rFonts w:cs="Times New Roman"/>
          <w:sz w:val="16"/>
          <w:szCs w:val="20"/>
        </w:rPr>
        <w:t xml:space="preserve">ей 48 и </w:t>
      </w:r>
      <w:r w:rsidR="00004D2E" w:rsidRPr="00DA595D">
        <w:rPr>
          <w:rFonts w:cs="Times New Roman"/>
          <w:sz w:val="16"/>
          <w:szCs w:val="20"/>
        </w:rPr>
        <w:t>52 настоящих Правил</w:t>
      </w:r>
      <w:r w:rsidR="007F2C4B" w:rsidRPr="00DA595D">
        <w:rPr>
          <w:rFonts w:cs="Times New Roman"/>
          <w:sz w:val="16"/>
          <w:szCs w:val="20"/>
        </w:rPr>
        <w:t>.</w:t>
      </w:r>
    </w:p>
    <w:p w14:paraId="4C38B498" w14:textId="77777777" w:rsidR="00214D5E" w:rsidRPr="00DA595D" w:rsidRDefault="00214D5E" w:rsidP="0020158A">
      <w:pPr>
        <w:pStyle w:val="1ff4"/>
        <w:rPr>
          <w:sz w:val="20"/>
          <w:szCs w:val="20"/>
        </w:rPr>
      </w:pPr>
      <w:bookmarkStart w:id="32" w:name="_Toc159854159"/>
      <w:r w:rsidRPr="00DA595D">
        <w:rPr>
          <w:sz w:val="20"/>
          <w:szCs w:val="20"/>
        </w:rPr>
        <w:lastRenderedPageBreak/>
        <w:t>Зоны инженерной и транспортной инфраструктур:</w:t>
      </w:r>
      <w:bookmarkEnd w:id="32"/>
    </w:p>
    <w:p w14:paraId="3674FE8A"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4155CD5F" w14:textId="77777777" w:rsidR="00214D5E" w:rsidRPr="00DA595D" w:rsidRDefault="00214D5E" w:rsidP="0020158A">
      <w:pPr>
        <w:spacing w:after="0" w:line="240" w:lineRule="auto"/>
        <w:jc w:val="both"/>
        <w:rPr>
          <w:rFonts w:cs="Times New Roman"/>
          <w:sz w:val="20"/>
          <w:szCs w:val="20"/>
        </w:rPr>
      </w:pPr>
    </w:p>
    <w:p w14:paraId="13B49C2B" w14:textId="77777777" w:rsidR="00214D5E" w:rsidRPr="00DA595D" w:rsidRDefault="00214D5E" w:rsidP="0020158A">
      <w:pPr>
        <w:pStyle w:val="6"/>
        <w:rPr>
          <w:rFonts w:cs="Times New Roman"/>
          <w:sz w:val="20"/>
          <w:szCs w:val="20"/>
        </w:rPr>
      </w:pPr>
      <w:bookmarkStart w:id="33" w:name="_Toc159854160"/>
      <w:r w:rsidRPr="00DA595D">
        <w:rPr>
          <w:rFonts w:cs="Times New Roman"/>
          <w:sz w:val="20"/>
          <w:szCs w:val="20"/>
        </w:rPr>
        <w:t>ИТ-1. Зона инженерной инфраструктуры.</w:t>
      </w:r>
      <w:bookmarkEnd w:id="33"/>
    </w:p>
    <w:p w14:paraId="12D7CB41" w14:textId="77777777" w:rsidR="00214D5E" w:rsidRPr="00DA595D" w:rsidRDefault="00214D5E" w:rsidP="0020158A">
      <w:pPr>
        <w:spacing w:after="0" w:line="240" w:lineRule="auto"/>
        <w:jc w:val="both"/>
        <w:rPr>
          <w:rFonts w:cs="Times New Roman"/>
          <w:sz w:val="20"/>
          <w:szCs w:val="20"/>
        </w:rPr>
      </w:pPr>
    </w:p>
    <w:p w14:paraId="7B9D47D7"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095"/>
        <w:gridCol w:w="5953"/>
      </w:tblGrid>
      <w:tr w:rsidR="00EE343F" w:rsidRPr="00DA595D" w14:paraId="3A0449B9" w14:textId="77777777" w:rsidTr="001B3D4B">
        <w:trPr>
          <w:trHeight w:val="20"/>
        </w:trPr>
        <w:tc>
          <w:tcPr>
            <w:tcW w:w="3545" w:type="dxa"/>
            <w:vAlign w:val="center"/>
          </w:tcPr>
          <w:p w14:paraId="7CF66FF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6095" w:type="dxa"/>
            <w:vAlign w:val="center"/>
          </w:tcPr>
          <w:p w14:paraId="153247BA"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5953" w:type="dxa"/>
            <w:vAlign w:val="center"/>
          </w:tcPr>
          <w:p w14:paraId="44F65AC0"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43F" w:rsidRPr="00DA595D" w14:paraId="3D2CC8DD" w14:textId="77777777" w:rsidTr="001B3D4B">
        <w:trPr>
          <w:trHeight w:val="20"/>
        </w:trPr>
        <w:tc>
          <w:tcPr>
            <w:tcW w:w="3545" w:type="dxa"/>
            <w:vAlign w:val="center"/>
          </w:tcPr>
          <w:p w14:paraId="518D0D1B"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[6.7] - Энергетика</w:t>
            </w:r>
          </w:p>
        </w:tc>
        <w:tc>
          <w:tcPr>
            <w:tcW w:w="6095" w:type="dxa"/>
          </w:tcPr>
          <w:p w14:paraId="2B3CA8EA" w14:textId="77777777" w:rsidR="00EE343F" w:rsidRPr="00DA595D" w:rsidRDefault="00EE343F" w:rsidP="0020158A">
            <w:pPr>
              <w:widowControl w:val="0"/>
              <w:tabs>
                <w:tab w:val="left" w:pos="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A595D">
              <w:rPr>
                <w:rFonts w:eastAsia="SimSun" w:cs="Times New Roman"/>
                <w:color w:val="000000"/>
                <w:sz w:val="20"/>
                <w:szCs w:val="20"/>
                <w:lang w:eastAsia="zh-CN"/>
              </w:rPr>
              <w:t>золоотвалов</w:t>
            </w:r>
            <w:proofErr w:type="spellEnd"/>
            <w:r w:rsidRPr="00DA595D">
              <w:rPr>
                <w:rFonts w:eastAsia="SimSun" w:cs="Times New Roman"/>
                <w:color w:val="000000"/>
                <w:sz w:val="20"/>
                <w:szCs w:val="20"/>
                <w:lang w:eastAsia="zh-CN"/>
              </w:rPr>
              <w:t>, гидротехнических сооружений);</w:t>
            </w:r>
          </w:p>
          <w:p w14:paraId="5128E642" w14:textId="77777777" w:rsidR="00EE343F" w:rsidRPr="00DA595D" w:rsidRDefault="00EE343F" w:rsidP="0020158A">
            <w:pPr>
              <w:widowControl w:val="0"/>
              <w:tabs>
                <w:tab w:val="left" w:pos="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953" w:type="dxa"/>
            <w:vMerge w:val="restart"/>
            <w:vAlign w:val="center"/>
          </w:tcPr>
          <w:p w14:paraId="2916563B"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58F6F09F"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1479DFC7"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228A8ADE"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37FE3B9E"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2F41F57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10739521"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b/>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EE343F" w:rsidRPr="00DA595D" w14:paraId="5C2A6F03" w14:textId="77777777" w:rsidTr="001B3D4B">
        <w:trPr>
          <w:trHeight w:val="20"/>
        </w:trPr>
        <w:tc>
          <w:tcPr>
            <w:tcW w:w="3545" w:type="dxa"/>
            <w:vAlign w:val="center"/>
          </w:tcPr>
          <w:p w14:paraId="7A2290C3"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[7.5] – Трубопроводный транспорт</w:t>
            </w:r>
          </w:p>
          <w:p w14:paraId="1B1877D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14B91A7E"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6095" w:type="dxa"/>
          </w:tcPr>
          <w:p w14:paraId="1C3A0288" w14:textId="77777777" w:rsidR="00EE343F" w:rsidRPr="00DA595D" w:rsidRDefault="00EE343F" w:rsidP="0020158A">
            <w:pPr>
              <w:widowControl w:val="0"/>
              <w:tabs>
                <w:tab w:val="left" w:pos="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953" w:type="dxa"/>
            <w:vMerge/>
            <w:vAlign w:val="center"/>
          </w:tcPr>
          <w:p w14:paraId="787FDC11"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141F1440" w14:textId="77777777" w:rsidTr="001B3D4B">
        <w:trPr>
          <w:trHeight w:val="20"/>
        </w:trPr>
        <w:tc>
          <w:tcPr>
            <w:tcW w:w="3545" w:type="dxa"/>
            <w:vAlign w:val="center"/>
          </w:tcPr>
          <w:p w14:paraId="62F1A33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[11.3] – Гидротехнические сооружения</w:t>
            </w:r>
          </w:p>
        </w:tc>
        <w:tc>
          <w:tcPr>
            <w:tcW w:w="6095" w:type="dxa"/>
          </w:tcPr>
          <w:p w14:paraId="6B0FB971" w14:textId="77777777" w:rsidR="00EE343F" w:rsidRPr="00DA595D" w:rsidRDefault="00EE343F" w:rsidP="0020158A">
            <w:pPr>
              <w:widowControl w:val="0"/>
              <w:tabs>
                <w:tab w:val="left" w:pos="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953" w:type="dxa"/>
            <w:vMerge/>
            <w:vAlign w:val="center"/>
          </w:tcPr>
          <w:p w14:paraId="554A07EE"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0A6F4DEB" w14:textId="77777777" w:rsidTr="001B3D4B">
        <w:trPr>
          <w:trHeight w:val="20"/>
        </w:trPr>
        <w:tc>
          <w:tcPr>
            <w:tcW w:w="3545" w:type="dxa"/>
            <w:vAlign w:val="center"/>
          </w:tcPr>
          <w:p w14:paraId="0758861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6.8</w:t>
            </w:r>
            <w:r w:rsidRPr="00DA595D">
              <w:rPr>
                <w:rFonts w:eastAsia="SimSun" w:cs="Times New Roman"/>
                <w:color w:val="000000"/>
                <w:sz w:val="20"/>
                <w:szCs w:val="20"/>
                <w:lang w:eastAsia="zh-CN"/>
              </w:rPr>
              <w:t>] - Связь</w:t>
            </w:r>
          </w:p>
        </w:tc>
        <w:tc>
          <w:tcPr>
            <w:tcW w:w="6095" w:type="dxa"/>
            <w:vAlign w:val="center"/>
          </w:tcPr>
          <w:p w14:paraId="6A1DB61D"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3" w:type="dxa"/>
            <w:vMerge/>
            <w:vAlign w:val="center"/>
          </w:tcPr>
          <w:p w14:paraId="10E05D7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EE343F" w:rsidRPr="00DA595D" w14:paraId="37377A61" w14:textId="77777777" w:rsidTr="001B3D4B">
        <w:trPr>
          <w:trHeight w:val="20"/>
        </w:trPr>
        <w:tc>
          <w:tcPr>
            <w:tcW w:w="3545" w:type="dxa"/>
            <w:shd w:val="clear" w:color="auto" w:fill="FFFFFF"/>
            <w:vAlign w:val="center"/>
          </w:tcPr>
          <w:p w14:paraId="6B0CEB1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6095" w:type="dxa"/>
            <w:shd w:val="clear" w:color="auto" w:fill="FFFFFF"/>
            <w:vAlign w:val="center"/>
          </w:tcPr>
          <w:p w14:paraId="69A4A0F5"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DA595D">
              <w:rPr>
                <w:rFonts w:eastAsia="SimSun" w:cs="Times New Roman"/>
                <w:color w:val="000000"/>
                <w:sz w:val="20"/>
                <w:szCs w:val="20"/>
                <w:lang w:eastAsia="zh-CN"/>
              </w:rPr>
              <w:lastRenderedPageBreak/>
              <w:t>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3" w:type="dxa"/>
            <w:vMerge w:val="restart"/>
            <w:vAlign w:val="center"/>
          </w:tcPr>
          <w:p w14:paraId="6BBFC6B8"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lastRenderedPageBreak/>
              <w:t xml:space="preserve">Регламенты не подлежат установлению.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DA595D">
              <w:rPr>
                <w:rFonts w:cs="Times New Roman"/>
                <w:color w:val="000000"/>
                <w:sz w:val="20"/>
                <w:szCs w:val="20"/>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E343F" w:rsidRPr="00DA595D" w14:paraId="09BE3E10" w14:textId="77777777" w:rsidTr="001B3D4B">
        <w:trPr>
          <w:trHeight w:val="20"/>
        </w:trPr>
        <w:tc>
          <w:tcPr>
            <w:tcW w:w="3545" w:type="dxa"/>
            <w:shd w:val="clear" w:color="auto" w:fill="FFFFFF"/>
            <w:vAlign w:val="center"/>
          </w:tcPr>
          <w:p w14:paraId="665EA6B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[12.0.2] - Благоустройство территории</w:t>
            </w:r>
          </w:p>
        </w:tc>
        <w:tc>
          <w:tcPr>
            <w:tcW w:w="6095" w:type="dxa"/>
            <w:shd w:val="clear" w:color="auto" w:fill="FFFFFF"/>
            <w:vAlign w:val="center"/>
          </w:tcPr>
          <w:p w14:paraId="582DAAC4"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3" w:type="dxa"/>
            <w:vMerge/>
            <w:vAlign w:val="center"/>
          </w:tcPr>
          <w:p w14:paraId="6AFD1291"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799773A8"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EE343F" w:rsidRPr="00DA595D" w14:paraId="4A8021CF" w14:textId="77777777" w:rsidTr="002423DE">
        <w:trPr>
          <w:trHeight w:val="20"/>
        </w:trPr>
        <w:tc>
          <w:tcPr>
            <w:tcW w:w="3545" w:type="dxa"/>
            <w:tcBorders>
              <w:bottom w:val="single" w:sz="4" w:space="0" w:color="auto"/>
            </w:tcBorders>
            <w:vAlign w:val="center"/>
          </w:tcPr>
          <w:p w14:paraId="72DF05E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tcBorders>
              <w:bottom w:val="single" w:sz="4" w:space="0" w:color="auto"/>
            </w:tcBorders>
            <w:vAlign w:val="center"/>
          </w:tcPr>
          <w:p w14:paraId="70F26514"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14:paraId="1E1C9B5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43F" w:rsidRPr="00DA595D" w14:paraId="7F0E97D9" w14:textId="77777777" w:rsidTr="002423DE">
        <w:trPr>
          <w:trHeight w:val="20"/>
        </w:trPr>
        <w:tc>
          <w:tcPr>
            <w:tcW w:w="3545" w:type="dxa"/>
            <w:tcBorders>
              <w:top w:val="single" w:sz="4" w:space="0" w:color="auto"/>
              <w:bottom w:val="single" w:sz="4" w:space="0" w:color="auto"/>
            </w:tcBorders>
            <w:shd w:val="clear" w:color="auto" w:fill="auto"/>
            <w:vAlign w:val="center"/>
          </w:tcPr>
          <w:p w14:paraId="309DEDCC" w14:textId="77777777" w:rsidR="00EE343F" w:rsidRPr="00DA595D" w:rsidRDefault="00EE343F" w:rsidP="0020158A">
            <w:pPr>
              <w:widowControl w:val="0"/>
              <w:overflowPunct w:val="0"/>
              <w:autoSpaceDE w:val="0"/>
              <w:autoSpaceDN w:val="0"/>
              <w:adjustRightInd w:val="0"/>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 xml:space="preserve">не подлежит установлению </w:t>
            </w:r>
          </w:p>
        </w:tc>
        <w:tc>
          <w:tcPr>
            <w:tcW w:w="5670" w:type="dxa"/>
            <w:tcBorders>
              <w:top w:val="single" w:sz="4" w:space="0" w:color="auto"/>
              <w:bottom w:val="single" w:sz="4" w:space="0" w:color="auto"/>
            </w:tcBorders>
            <w:shd w:val="clear" w:color="auto" w:fill="auto"/>
            <w:vAlign w:val="center"/>
          </w:tcPr>
          <w:p w14:paraId="35B87EA8" w14:textId="77777777" w:rsidR="00EE343F" w:rsidRPr="00DA595D" w:rsidRDefault="00EE343F" w:rsidP="0020158A">
            <w:pPr>
              <w:widowControl w:val="0"/>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eastAsia="SimSun" w:cs="Times New Roman"/>
                <w:color w:val="000000"/>
                <w:sz w:val="20"/>
                <w:szCs w:val="20"/>
                <w:lang w:eastAsia="zh-CN"/>
              </w:rPr>
              <w:t>не подлежит установлению</w:t>
            </w:r>
          </w:p>
        </w:tc>
        <w:tc>
          <w:tcPr>
            <w:tcW w:w="6378" w:type="dxa"/>
            <w:shd w:val="clear" w:color="auto" w:fill="auto"/>
            <w:vAlign w:val="center"/>
          </w:tcPr>
          <w:p w14:paraId="01DFBAD1" w14:textId="77777777" w:rsidR="00EE343F" w:rsidRPr="00DA595D" w:rsidRDefault="00EE343F" w:rsidP="0020158A">
            <w:pPr>
              <w:widowControl w:val="0"/>
              <w:overflowPunct w:val="0"/>
              <w:autoSpaceDE w:val="0"/>
              <w:autoSpaceDN w:val="0"/>
              <w:adjustRightInd w:val="0"/>
              <w:spacing w:after="0" w:line="240" w:lineRule="auto"/>
              <w:ind w:firstLine="567"/>
              <w:jc w:val="center"/>
              <w:rPr>
                <w:rFonts w:eastAsia="SimSun" w:cs="Times New Roman"/>
                <w:color w:val="000000"/>
                <w:sz w:val="20"/>
                <w:szCs w:val="20"/>
                <w:lang w:eastAsia="zh-CN"/>
              </w:rPr>
            </w:pPr>
            <w:r w:rsidRPr="00DA595D">
              <w:rPr>
                <w:rFonts w:eastAsia="SimSun" w:cs="Times New Roman"/>
                <w:color w:val="000000"/>
                <w:sz w:val="20"/>
                <w:szCs w:val="20"/>
                <w:lang w:eastAsia="zh-CN"/>
              </w:rPr>
              <w:t>не подлежит установлению</w:t>
            </w:r>
          </w:p>
        </w:tc>
      </w:tr>
    </w:tbl>
    <w:p w14:paraId="16765722"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6804"/>
      </w:tblGrid>
      <w:tr w:rsidR="00EE343F" w:rsidRPr="00DA595D" w14:paraId="44D507B0" w14:textId="77777777" w:rsidTr="001B3D4B">
        <w:trPr>
          <w:trHeight w:val="20"/>
        </w:trPr>
        <w:tc>
          <w:tcPr>
            <w:tcW w:w="8789" w:type="dxa"/>
            <w:vAlign w:val="center"/>
          </w:tcPr>
          <w:p w14:paraId="3D9F8023" w14:textId="77777777" w:rsidR="00EE343F" w:rsidRPr="00DA595D" w:rsidRDefault="00EE343F"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804" w:type="dxa"/>
            <w:vAlign w:val="center"/>
          </w:tcPr>
          <w:p w14:paraId="2B039E1A" w14:textId="77777777" w:rsidR="00EE343F" w:rsidRPr="00DA595D" w:rsidRDefault="00EE343F"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EE343F" w:rsidRPr="00DA595D" w14:paraId="383FD372" w14:textId="77777777" w:rsidTr="001B3D4B">
        <w:trPr>
          <w:trHeight w:val="20"/>
        </w:trPr>
        <w:tc>
          <w:tcPr>
            <w:tcW w:w="8789" w:type="dxa"/>
            <w:vAlign w:val="center"/>
          </w:tcPr>
          <w:p w14:paraId="3B94C64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55875561"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3E33DEF"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FCBCF8A"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8E5D98B"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34D77F71"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A40D2A3"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благоустроенные, в том числе озелененные территории, площадки для отдыха, спортивных </w:t>
            </w:r>
            <w:r w:rsidRPr="00DA595D">
              <w:rPr>
                <w:rFonts w:eastAsia="SimSun" w:cs="Times New Roman"/>
                <w:color w:val="000000"/>
                <w:sz w:val="20"/>
                <w:szCs w:val="20"/>
                <w:lang w:eastAsia="zh-CN"/>
              </w:rPr>
              <w:lastRenderedPageBreak/>
              <w:t>занятий;</w:t>
            </w:r>
          </w:p>
          <w:p w14:paraId="33DDA715"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595FB1BC"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473262B9"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73021C7C"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14:paraId="330BB39D"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 площадь земельных участков - 1 кв. м. </w:t>
            </w:r>
          </w:p>
          <w:p w14:paraId="62F65D88"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06F1FE5"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622766D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1CA106FF"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89623A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62E28E4A"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w:t>
            </w:r>
            <w:r w:rsidRPr="00DA595D">
              <w:rPr>
                <w:rFonts w:eastAsia="SimSun" w:cs="Times New Roman"/>
                <w:color w:val="000000"/>
                <w:sz w:val="20"/>
                <w:szCs w:val="20"/>
                <w:lang w:eastAsia="zh-CN"/>
              </w:rPr>
              <w:lastRenderedPageBreak/>
              <w:t xml:space="preserve">основными и условно разрешенными видами использования,  с обязательным условием применения понижающего коэффициента 0,5 </w:t>
            </w:r>
          </w:p>
          <w:p w14:paraId="1D497165"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2D733833" w14:textId="25F9646E" w:rsidR="00EE343F" w:rsidRPr="00DA595D" w:rsidRDefault="00EE343F" w:rsidP="001B3D4B">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E9EB72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lastRenderedPageBreak/>
        <w:t>Ограничения использования земельных участков и объектов капитального строительства:</w:t>
      </w:r>
    </w:p>
    <w:p w14:paraId="39E50D76" w14:textId="3D49012A"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Минимальный процент озеленения земельного участка для зданий общественно-делового назначения – 1</w:t>
      </w:r>
      <w:r w:rsidR="00ED630E" w:rsidRPr="00DA595D">
        <w:rPr>
          <w:rFonts w:cs="Times New Roman"/>
          <w:sz w:val="16"/>
          <w:szCs w:val="20"/>
        </w:rPr>
        <w:t>5</w:t>
      </w:r>
      <w:r w:rsidRPr="00DA595D">
        <w:rPr>
          <w:rFonts w:cs="Times New Roman"/>
          <w:sz w:val="16"/>
          <w:szCs w:val="20"/>
        </w:rPr>
        <w:t>%</w:t>
      </w:r>
      <w:r w:rsidR="00ED630E" w:rsidRPr="00DA595D">
        <w:rPr>
          <w:rFonts w:cs="Times New Roman"/>
          <w:sz w:val="16"/>
          <w:szCs w:val="20"/>
        </w:rPr>
        <w:t xml:space="preserve"> от площади земельного участка</w:t>
      </w:r>
      <w:r w:rsidRPr="00DA595D">
        <w:rPr>
          <w:rFonts w:cs="Times New Roman"/>
          <w:sz w:val="16"/>
          <w:szCs w:val="20"/>
        </w:rPr>
        <w:t>.</w:t>
      </w:r>
    </w:p>
    <w:p w14:paraId="23424DD9" w14:textId="77777777" w:rsidR="00214D5E" w:rsidRPr="00DA595D" w:rsidRDefault="00214D5E" w:rsidP="0020158A">
      <w:pPr>
        <w:spacing w:after="0" w:line="240" w:lineRule="auto"/>
        <w:ind w:firstLine="567"/>
        <w:jc w:val="both"/>
        <w:rPr>
          <w:rFonts w:cs="Times New Roman"/>
          <w:sz w:val="16"/>
          <w:szCs w:val="20"/>
        </w:rPr>
      </w:pPr>
    </w:p>
    <w:p w14:paraId="41B1397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Расстояние до красной линии:</w:t>
      </w:r>
    </w:p>
    <w:p w14:paraId="46F6C74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1) от Пожарных депо - </w:t>
      </w:r>
      <w:smartTag w:uri="urn:schemas-microsoft-com:office:smarttags" w:element="metricconverter">
        <w:smartTagPr>
          <w:attr w:name="ProductID" w:val="10 м"/>
        </w:smartTagPr>
        <w:r w:rsidRPr="00DA595D">
          <w:rPr>
            <w:rFonts w:cs="Times New Roman"/>
            <w:sz w:val="16"/>
            <w:szCs w:val="20"/>
          </w:rPr>
          <w:t>10 м</w:t>
        </w:r>
      </w:smartTag>
      <w:r w:rsidRPr="00DA595D">
        <w:rPr>
          <w:rFonts w:cs="Times New Roman"/>
          <w:sz w:val="16"/>
          <w:szCs w:val="20"/>
        </w:rPr>
        <w:t xml:space="preserve"> (</w:t>
      </w:r>
      <w:smartTag w:uri="urn:schemas-microsoft-com:office:smarttags" w:element="metricconverter">
        <w:smartTagPr>
          <w:attr w:name="ProductID" w:val="15 м"/>
        </w:smartTagPr>
        <w:r w:rsidRPr="00DA595D">
          <w:rPr>
            <w:rFonts w:cs="Times New Roman"/>
            <w:sz w:val="16"/>
            <w:szCs w:val="20"/>
          </w:rPr>
          <w:t>15 м</w:t>
        </w:r>
      </w:smartTag>
      <w:r w:rsidRPr="00DA595D">
        <w:rPr>
          <w:rFonts w:cs="Times New Roman"/>
          <w:sz w:val="16"/>
          <w:szCs w:val="20"/>
        </w:rPr>
        <w:t xml:space="preserve"> - для депо I типа);</w:t>
      </w:r>
    </w:p>
    <w:p w14:paraId="0447ACF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3) улиц, от общественных зданий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4CC4103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4) проездов, от общественных зданий – </w:t>
      </w:r>
      <w:smartTag w:uri="urn:schemas-microsoft-com:office:smarttags" w:element="metricconverter">
        <w:smartTagPr>
          <w:attr w:name="ProductID" w:val="3 м"/>
        </w:smartTagPr>
        <w:r w:rsidRPr="00DA595D">
          <w:rPr>
            <w:rFonts w:cs="Times New Roman"/>
            <w:sz w:val="16"/>
            <w:szCs w:val="20"/>
          </w:rPr>
          <w:t>3 м</w:t>
        </w:r>
      </w:smartTag>
      <w:r w:rsidRPr="00DA595D">
        <w:rPr>
          <w:rFonts w:cs="Times New Roman"/>
          <w:sz w:val="16"/>
          <w:szCs w:val="20"/>
        </w:rPr>
        <w:t>;</w:t>
      </w:r>
    </w:p>
    <w:p w14:paraId="18B00C6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5) от контрольно-пропускных пунктов, пунктов охраны, проходных – 1 м.</w:t>
      </w:r>
    </w:p>
    <w:p w14:paraId="34D91BF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6) от остальных зданий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0811D9C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2FDD3A82" w14:textId="77777777" w:rsidR="00214D5E" w:rsidRPr="00DA595D" w:rsidRDefault="00214D5E" w:rsidP="0020158A">
      <w:pPr>
        <w:spacing w:after="0" w:line="240" w:lineRule="auto"/>
        <w:ind w:firstLine="567"/>
        <w:jc w:val="both"/>
        <w:rPr>
          <w:rFonts w:cs="Times New Roman"/>
          <w:sz w:val="16"/>
          <w:szCs w:val="20"/>
        </w:rPr>
      </w:pPr>
    </w:p>
    <w:p w14:paraId="551A471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Примечание общее.</w:t>
      </w:r>
    </w:p>
    <w:p w14:paraId="6C25601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E366E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EEFC08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EB8CFD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309F659"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303C714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9D1719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осуществление авиационных мер по борьбе с вредными организмами.</w:t>
      </w:r>
    </w:p>
    <w:p w14:paraId="12FF16A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13EC7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в границах территорий общего пользования;</w:t>
      </w:r>
    </w:p>
    <w:p w14:paraId="1A6454A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160F301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FB53534" w14:textId="0D740D06"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зданий, строений и сооружений возможно </w:t>
      </w:r>
      <w:r w:rsidR="00004D2E" w:rsidRPr="00DA595D">
        <w:rPr>
          <w:rFonts w:cs="Times New Roman"/>
          <w:sz w:val="16"/>
          <w:szCs w:val="20"/>
        </w:rPr>
        <w:t>при соблюдении требований стат</w:t>
      </w:r>
      <w:r w:rsidR="00452EB4" w:rsidRPr="00DA595D">
        <w:rPr>
          <w:rFonts w:cs="Times New Roman"/>
          <w:sz w:val="16"/>
          <w:szCs w:val="20"/>
        </w:rPr>
        <w:t>ей 48 и</w:t>
      </w:r>
      <w:r w:rsidR="00004D2E" w:rsidRPr="00DA595D">
        <w:rPr>
          <w:rFonts w:cs="Times New Roman"/>
          <w:sz w:val="16"/>
          <w:szCs w:val="20"/>
        </w:rPr>
        <w:t xml:space="preserve"> 52 настоящих Правил</w:t>
      </w:r>
      <w:r w:rsidRPr="00DA595D">
        <w:rPr>
          <w:rFonts w:cs="Times New Roman"/>
          <w:sz w:val="16"/>
          <w:szCs w:val="20"/>
        </w:rPr>
        <w:t>.</w:t>
      </w:r>
    </w:p>
    <w:p w14:paraId="7B313F8D" w14:textId="77777777" w:rsidR="00214D5E" w:rsidRPr="00DA595D" w:rsidRDefault="00214D5E" w:rsidP="0020158A">
      <w:pPr>
        <w:spacing w:after="0" w:line="240" w:lineRule="auto"/>
        <w:jc w:val="both"/>
        <w:rPr>
          <w:rFonts w:cs="Times New Roman"/>
          <w:sz w:val="16"/>
          <w:szCs w:val="20"/>
        </w:rPr>
      </w:pPr>
    </w:p>
    <w:p w14:paraId="2B5FF00C" w14:textId="77777777" w:rsidR="00214D5E" w:rsidRPr="00DA595D" w:rsidRDefault="00214D5E" w:rsidP="0020158A">
      <w:pPr>
        <w:pStyle w:val="6"/>
        <w:rPr>
          <w:rFonts w:cs="Times New Roman"/>
          <w:sz w:val="20"/>
          <w:szCs w:val="20"/>
        </w:rPr>
      </w:pPr>
      <w:bookmarkStart w:id="34" w:name="_Toc159854161"/>
      <w:r w:rsidRPr="00DA595D">
        <w:rPr>
          <w:rFonts w:cs="Times New Roman"/>
          <w:sz w:val="20"/>
          <w:szCs w:val="20"/>
        </w:rPr>
        <w:t>ИТ-2. Зона транспортной инфраструктуры.</w:t>
      </w:r>
      <w:bookmarkEnd w:id="34"/>
    </w:p>
    <w:p w14:paraId="1A88BE86" w14:textId="77777777" w:rsidR="00214D5E" w:rsidRPr="00DA595D" w:rsidRDefault="00214D5E" w:rsidP="0020158A">
      <w:pPr>
        <w:spacing w:after="0" w:line="240" w:lineRule="auto"/>
        <w:jc w:val="both"/>
        <w:rPr>
          <w:rFonts w:cs="Times New Roman"/>
          <w:sz w:val="20"/>
          <w:szCs w:val="20"/>
        </w:rPr>
      </w:pPr>
    </w:p>
    <w:p w14:paraId="0B01DD12"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E343F" w:rsidRPr="00DA595D" w14:paraId="4B77D28E" w14:textId="77777777" w:rsidTr="002423DE">
        <w:trPr>
          <w:trHeight w:val="20"/>
        </w:trPr>
        <w:tc>
          <w:tcPr>
            <w:tcW w:w="3545" w:type="dxa"/>
            <w:vAlign w:val="center"/>
          </w:tcPr>
          <w:p w14:paraId="05D1B2FB"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58CC085F"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2669FF6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43F" w:rsidRPr="00DA595D" w14:paraId="13616497" w14:textId="77777777" w:rsidTr="002423DE">
        <w:trPr>
          <w:trHeight w:val="20"/>
        </w:trPr>
        <w:tc>
          <w:tcPr>
            <w:tcW w:w="3545" w:type="dxa"/>
            <w:shd w:val="clear" w:color="auto" w:fill="FFFFFF"/>
            <w:vAlign w:val="center"/>
          </w:tcPr>
          <w:p w14:paraId="4ED57E02"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w:t>
            </w:r>
            <w:r w:rsidRPr="00DA595D">
              <w:rPr>
                <w:rFonts w:cs="Times New Roman"/>
                <w:color w:val="000000"/>
                <w:sz w:val="20"/>
                <w:szCs w:val="20"/>
                <w:lang w:eastAsia="zh-CN"/>
              </w:rPr>
              <w:t>7.1</w:t>
            </w:r>
            <w:r w:rsidRPr="00DA595D">
              <w:rPr>
                <w:rFonts w:eastAsia="SimSun" w:cs="Times New Roman"/>
                <w:color w:val="000000"/>
                <w:sz w:val="20"/>
                <w:szCs w:val="20"/>
                <w:lang w:eastAsia="zh-CN"/>
              </w:rPr>
              <w:t>] – Железнодорожный транспорт</w:t>
            </w:r>
          </w:p>
        </w:tc>
        <w:tc>
          <w:tcPr>
            <w:tcW w:w="5670" w:type="dxa"/>
            <w:shd w:val="clear" w:color="auto" w:fill="FFFFFF"/>
            <w:vAlign w:val="center"/>
          </w:tcPr>
          <w:p w14:paraId="6F4FE632"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железнодорожных путей;</w:t>
            </w:r>
          </w:p>
          <w:p w14:paraId="673EF35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50A2F16"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378" w:type="dxa"/>
            <w:shd w:val="clear" w:color="auto" w:fill="FFFFFF"/>
            <w:vAlign w:val="center"/>
          </w:tcPr>
          <w:p w14:paraId="22BD6112"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5641AF9A"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30FA8C6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16E8FCA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03312CBF"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108E56F5"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3FAAB7FE"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EE343F" w:rsidRPr="00DA595D" w14:paraId="0D0C2488" w14:textId="77777777" w:rsidTr="002423DE">
        <w:trPr>
          <w:trHeight w:val="20"/>
        </w:trPr>
        <w:tc>
          <w:tcPr>
            <w:tcW w:w="3545" w:type="dxa"/>
            <w:vAlign w:val="center"/>
          </w:tcPr>
          <w:p w14:paraId="1A5CBC1D"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7.2</w:t>
            </w:r>
            <w:r w:rsidRPr="00DA595D">
              <w:rPr>
                <w:rFonts w:eastAsia="SimSun" w:cs="Times New Roman"/>
                <w:color w:val="000000"/>
                <w:sz w:val="20"/>
                <w:szCs w:val="20"/>
                <w:lang w:eastAsia="zh-CN"/>
              </w:rPr>
              <w:t>] – Автомобильный транспорт</w:t>
            </w:r>
          </w:p>
        </w:tc>
        <w:tc>
          <w:tcPr>
            <w:tcW w:w="5670" w:type="dxa"/>
            <w:vAlign w:val="center"/>
          </w:tcPr>
          <w:p w14:paraId="72A97468"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автомобильных дорог и технически связанных с ними сооружений;</w:t>
            </w:r>
          </w:p>
          <w:p w14:paraId="69E3ABBF"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E40A2DD"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78" w:type="dxa"/>
            <w:vAlign w:val="center"/>
          </w:tcPr>
          <w:p w14:paraId="70B4E86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6743A0E3"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2880019A"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51CA4251"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575F014E"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72C1EC0B"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1489529E"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p w14:paraId="73332B2C"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056623FA" w14:textId="77777777" w:rsidTr="002423DE">
        <w:trPr>
          <w:trHeight w:val="20"/>
        </w:trPr>
        <w:tc>
          <w:tcPr>
            <w:tcW w:w="3545" w:type="dxa"/>
            <w:vAlign w:val="center"/>
          </w:tcPr>
          <w:p w14:paraId="25E23E7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7.5</w:t>
            </w:r>
            <w:r w:rsidRPr="00DA595D">
              <w:rPr>
                <w:rFonts w:eastAsia="SimSun" w:cs="Times New Roman"/>
                <w:color w:val="000000"/>
                <w:sz w:val="20"/>
                <w:szCs w:val="20"/>
                <w:lang w:eastAsia="zh-CN"/>
              </w:rPr>
              <w:t>] – Трубопроводный транспорт</w:t>
            </w:r>
          </w:p>
        </w:tc>
        <w:tc>
          <w:tcPr>
            <w:tcW w:w="5670" w:type="dxa"/>
            <w:vAlign w:val="center"/>
          </w:tcPr>
          <w:p w14:paraId="73831286"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Align w:val="center"/>
          </w:tcPr>
          <w:p w14:paraId="066AA0D5"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43A8D27C"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3E9FC75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12AF752E"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702F230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5B5EA72B"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593FF350"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EE343F" w:rsidRPr="00DA595D" w14:paraId="7074C8FA" w14:textId="77777777" w:rsidTr="002423DE">
        <w:trPr>
          <w:trHeight w:val="20"/>
        </w:trPr>
        <w:tc>
          <w:tcPr>
            <w:tcW w:w="3545" w:type="dxa"/>
          </w:tcPr>
          <w:p w14:paraId="3A7ECE1D" w14:textId="77777777" w:rsidR="00EE343F" w:rsidRPr="00DA595D" w:rsidRDefault="00EE343F" w:rsidP="0020158A">
            <w:pPr>
              <w:spacing w:after="0" w:line="240" w:lineRule="auto"/>
              <w:rPr>
                <w:rFonts w:cs="Times New Roman"/>
                <w:color w:val="000000"/>
                <w:sz w:val="20"/>
                <w:szCs w:val="20"/>
              </w:rPr>
            </w:pPr>
            <w:r w:rsidRPr="00DA595D">
              <w:rPr>
                <w:rFonts w:cs="Times New Roman"/>
                <w:color w:val="000000"/>
                <w:sz w:val="20"/>
                <w:szCs w:val="20"/>
              </w:rPr>
              <w:lastRenderedPageBreak/>
              <w:t>[2.7.1] - Хранение автотранспорта</w:t>
            </w:r>
          </w:p>
        </w:tc>
        <w:tc>
          <w:tcPr>
            <w:tcW w:w="5670" w:type="dxa"/>
          </w:tcPr>
          <w:p w14:paraId="2DB61364" w14:textId="77777777" w:rsidR="00EE343F" w:rsidRPr="00DA595D" w:rsidRDefault="00EE343F" w:rsidP="0020158A">
            <w:pPr>
              <w:spacing w:after="0" w:line="240" w:lineRule="auto"/>
              <w:rPr>
                <w:rFonts w:cs="Times New Roman"/>
                <w:color w:val="000000"/>
                <w:sz w:val="20"/>
                <w:szCs w:val="20"/>
              </w:rPr>
            </w:pPr>
            <w:r w:rsidRPr="00DA595D">
              <w:rPr>
                <w:rFonts w:cs="Times New Roman"/>
                <w:color w:val="000000"/>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378" w:type="dxa"/>
            <w:vAlign w:val="center"/>
          </w:tcPr>
          <w:p w14:paraId="3D12A989" w14:textId="77777777" w:rsidR="00EE343F" w:rsidRPr="00DA595D" w:rsidRDefault="00EE343F"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20/50 кв. м;</w:t>
            </w:r>
          </w:p>
          <w:p w14:paraId="0FFECE2E"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5 м;</w:t>
            </w:r>
          </w:p>
          <w:p w14:paraId="3D387348"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39AB7051"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0100A121"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10323054"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EE343F" w:rsidRPr="00DA595D" w14:paraId="74E95535" w14:textId="77777777" w:rsidTr="002423DE">
        <w:trPr>
          <w:trHeight w:val="20"/>
        </w:trPr>
        <w:tc>
          <w:tcPr>
            <w:tcW w:w="3545" w:type="dxa"/>
            <w:vAlign w:val="center"/>
          </w:tcPr>
          <w:p w14:paraId="4B4F0895"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4.9</w:t>
            </w:r>
            <w:r w:rsidRPr="00DA595D">
              <w:rPr>
                <w:rFonts w:eastAsia="SimSun" w:cs="Times New Roman"/>
                <w:color w:val="000000"/>
                <w:sz w:val="20"/>
                <w:szCs w:val="20"/>
                <w:lang w:eastAsia="zh-CN"/>
              </w:rPr>
              <w:t xml:space="preserve">] - </w:t>
            </w:r>
            <w:r w:rsidRPr="00DA595D">
              <w:rPr>
                <w:rFonts w:cs="Times New Roman"/>
                <w:color w:val="000000"/>
                <w:sz w:val="20"/>
                <w:szCs w:val="20"/>
              </w:rPr>
              <w:t>Служебные гаражи</w:t>
            </w:r>
          </w:p>
        </w:tc>
        <w:tc>
          <w:tcPr>
            <w:tcW w:w="5670" w:type="dxa"/>
            <w:vAlign w:val="center"/>
          </w:tcPr>
          <w:p w14:paraId="320911A0"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vAlign w:val="center"/>
          </w:tcPr>
          <w:p w14:paraId="20F5E445" w14:textId="77777777" w:rsidR="00EE343F" w:rsidRPr="00DA595D" w:rsidRDefault="00EE343F"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20/5000 кв. м;</w:t>
            </w:r>
          </w:p>
          <w:p w14:paraId="1442E6F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5 м;</w:t>
            </w:r>
          </w:p>
          <w:p w14:paraId="65A23DAE"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1C253AC4"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5B4C430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17B42482"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EE343F" w:rsidRPr="00DA595D" w14:paraId="27207428" w14:textId="77777777" w:rsidTr="002423DE">
        <w:trPr>
          <w:trHeight w:val="20"/>
        </w:trPr>
        <w:tc>
          <w:tcPr>
            <w:tcW w:w="3545" w:type="dxa"/>
            <w:vAlign w:val="center"/>
          </w:tcPr>
          <w:p w14:paraId="3676C51F"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4.9.1.1</w:t>
            </w:r>
            <w:r w:rsidRPr="00DA595D">
              <w:rPr>
                <w:rFonts w:eastAsia="SimSun" w:cs="Times New Roman"/>
                <w:color w:val="000000"/>
                <w:sz w:val="20"/>
                <w:szCs w:val="20"/>
                <w:lang w:eastAsia="zh-CN"/>
              </w:rPr>
              <w:t>] - Заправка транспортных средств</w:t>
            </w:r>
          </w:p>
        </w:tc>
        <w:tc>
          <w:tcPr>
            <w:tcW w:w="5670" w:type="dxa"/>
            <w:vAlign w:val="center"/>
          </w:tcPr>
          <w:p w14:paraId="0574FB46"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Align w:val="center"/>
          </w:tcPr>
          <w:p w14:paraId="73D86B11" w14:textId="77777777" w:rsidR="00EE343F" w:rsidRPr="00DA595D" w:rsidRDefault="00EE343F"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509065AF"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4E99C3D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BF9E93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3D74B6FA"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419C602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EE343F" w:rsidRPr="00DA595D" w14:paraId="5447987C" w14:textId="77777777" w:rsidTr="002423DE">
        <w:trPr>
          <w:trHeight w:val="20"/>
        </w:trPr>
        <w:tc>
          <w:tcPr>
            <w:tcW w:w="3545" w:type="dxa"/>
            <w:vAlign w:val="center"/>
          </w:tcPr>
          <w:p w14:paraId="2314F5C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4.9.1.3</w:t>
            </w:r>
            <w:r w:rsidRPr="00DA595D">
              <w:rPr>
                <w:rFonts w:eastAsia="SimSun" w:cs="Times New Roman"/>
                <w:color w:val="000000"/>
                <w:sz w:val="20"/>
                <w:szCs w:val="20"/>
                <w:lang w:eastAsia="zh-CN"/>
              </w:rPr>
              <w:t xml:space="preserve">] - </w:t>
            </w:r>
            <w:r w:rsidRPr="00DA595D">
              <w:rPr>
                <w:rFonts w:cs="Times New Roman"/>
                <w:color w:val="000000"/>
                <w:sz w:val="20"/>
                <w:szCs w:val="20"/>
              </w:rPr>
              <w:t>Автомобильные мойки</w:t>
            </w:r>
          </w:p>
        </w:tc>
        <w:tc>
          <w:tcPr>
            <w:tcW w:w="5670" w:type="dxa"/>
            <w:vAlign w:val="center"/>
          </w:tcPr>
          <w:p w14:paraId="7625A590"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автомобильных моек, а также размещение магазинов сопутствующей торговли</w:t>
            </w:r>
          </w:p>
        </w:tc>
        <w:tc>
          <w:tcPr>
            <w:tcW w:w="6378" w:type="dxa"/>
            <w:vAlign w:val="center"/>
          </w:tcPr>
          <w:p w14:paraId="1D4D7016" w14:textId="77777777" w:rsidR="00EE343F" w:rsidRPr="00DA595D" w:rsidRDefault="00EE343F"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60/1000 кв. м;</w:t>
            </w:r>
          </w:p>
          <w:p w14:paraId="3ED1CFB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121968A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73D0C713"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2B722023"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EE343F" w:rsidRPr="00DA595D" w14:paraId="12EB8B57" w14:textId="77777777" w:rsidTr="002423DE">
        <w:trPr>
          <w:trHeight w:val="20"/>
        </w:trPr>
        <w:tc>
          <w:tcPr>
            <w:tcW w:w="3545" w:type="dxa"/>
            <w:vAlign w:val="center"/>
          </w:tcPr>
          <w:p w14:paraId="59B1A89C"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4.9.1.4</w:t>
            </w:r>
            <w:r w:rsidRPr="00DA595D">
              <w:rPr>
                <w:rFonts w:eastAsia="SimSun" w:cs="Times New Roman"/>
                <w:color w:val="000000"/>
                <w:sz w:val="20"/>
                <w:szCs w:val="20"/>
                <w:lang w:eastAsia="zh-CN"/>
              </w:rPr>
              <w:t xml:space="preserve">] - </w:t>
            </w:r>
            <w:r w:rsidRPr="00DA595D">
              <w:rPr>
                <w:rFonts w:cs="Times New Roman"/>
                <w:color w:val="000000"/>
                <w:sz w:val="20"/>
                <w:szCs w:val="20"/>
              </w:rPr>
              <w:t>Ремонт автомобилей</w:t>
            </w:r>
          </w:p>
        </w:tc>
        <w:tc>
          <w:tcPr>
            <w:tcW w:w="5670" w:type="dxa"/>
            <w:vAlign w:val="center"/>
          </w:tcPr>
          <w:p w14:paraId="0F9E412A"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DA595D">
              <w:rPr>
                <w:rFonts w:eastAsia="SimSun" w:cs="Times New Roman"/>
                <w:color w:val="000000"/>
                <w:sz w:val="20"/>
                <w:szCs w:val="20"/>
                <w:lang w:eastAsia="zh-CN"/>
              </w:rPr>
              <w:lastRenderedPageBreak/>
              <w:t>торговли</w:t>
            </w:r>
          </w:p>
        </w:tc>
        <w:tc>
          <w:tcPr>
            <w:tcW w:w="6378" w:type="dxa"/>
            <w:vAlign w:val="center"/>
          </w:tcPr>
          <w:p w14:paraId="4536AF97" w14:textId="77777777" w:rsidR="00EE343F" w:rsidRPr="00DA595D" w:rsidRDefault="00EE343F" w:rsidP="0020158A">
            <w:pPr>
              <w:widowControl w:val="0"/>
              <w:tabs>
                <w:tab w:val="left" w:pos="1134"/>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60/2000 кв. м;</w:t>
            </w:r>
          </w:p>
          <w:p w14:paraId="5DFB0AB2"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w:t>
            </w:r>
            <w:r w:rsidRPr="00DA595D">
              <w:rPr>
                <w:rFonts w:eastAsia="SimSun" w:cs="Times New Roman"/>
                <w:color w:val="000000"/>
                <w:sz w:val="20"/>
                <w:szCs w:val="20"/>
                <w:lang w:eastAsia="zh-CN"/>
              </w:rPr>
              <w:lastRenderedPageBreak/>
              <w:t>(проезда) – 12 м;</w:t>
            </w:r>
          </w:p>
          <w:p w14:paraId="02D63C83"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6FDC2C01"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- 12 м;</w:t>
            </w:r>
          </w:p>
          <w:p w14:paraId="6C9107F7"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EE343F" w:rsidRPr="00DA595D" w14:paraId="2BD616AA" w14:textId="77777777" w:rsidTr="002423DE">
        <w:trPr>
          <w:trHeight w:val="20"/>
        </w:trPr>
        <w:tc>
          <w:tcPr>
            <w:tcW w:w="3545" w:type="dxa"/>
            <w:vAlign w:val="center"/>
          </w:tcPr>
          <w:p w14:paraId="714D3EC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w:t>
            </w:r>
            <w:r w:rsidRPr="00DA595D">
              <w:rPr>
                <w:rFonts w:cs="Times New Roman"/>
                <w:color w:val="000000"/>
                <w:sz w:val="20"/>
                <w:szCs w:val="20"/>
                <w:lang w:eastAsia="zh-CN"/>
              </w:rPr>
              <w:t>7.3</w:t>
            </w:r>
            <w:r w:rsidRPr="00DA595D">
              <w:rPr>
                <w:rFonts w:eastAsia="SimSun" w:cs="Times New Roman"/>
                <w:color w:val="000000"/>
                <w:sz w:val="20"/>
                <w:szCs w:val="20"/>
                <w:lang w:eastAsia="zh-CN"/>
              </w:rPr>
              <w:t>] – Водный транспорт</w:t>
            </w:r>
          </w:p>
        </w:tc>
        <w:tc>
          <w:tcPr>
            <w:tcW w:w="5670" w:type="dxa"/>
            <w:vAlign w:val="center"/>
          </w:tcPr>
          <w:p w14:paraId="3B6E3EA5"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6378" w:type="dxa"/>
            <w:vAlign w:val="center"/>
          </w:tcPr>
          <w:p w14:paraId="0F661E94"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20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5BAFD70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6 м;</w:t>
            </w:r>
          </w:p>
          <w:p w14:paraId="03D9EBE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5A3C097B"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4C44AA98"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01516D2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EE343F" w:rsidRPr="00DA595D" w14:paraId="78EB73A5" w14:textId="77777777" w:rsidTr="002423DE">
        <w:trPr>
          <w:trHeight w:val="20"/>
        </w:trPr>
        <w:tc>
          <w:tcPr>
            <w:tcW w:w="3545" w:type="dxa"/>
            <w:vAlign w:val="center"/>
          </w:tcPr>
          <w:p w14:paraId="4F303DE4"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6.9</w:t>
            </w:r>
            <w:r w:rsidRPr="00DA595D">
              <w:rPr>
                <w:rFonts w:eastAsia="SimSun" w:cs="Times New Roman"/>
                <w:color w:val="000000"/>
                <w:sz w:val="20"/>
                <w:szCs w:val="20"/>
                <w:lang w:eastAsia="zh-CN"/>
              </w:rPr>
              <w:t>] – Склады</w:t>
            </w:r>
          </w:p>
        </w:tc>
        <w:tc>
          <w:tcPr>
            <w:tcW w:w="5670" w:type="dxa"/>
            <w:vAlign w:val="center"/>
          </w:tcPr>
          <w:p w14:paraId="08C339C6"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val="restart"/>
            <w:vAlign w:val="center"/>
          </w:tcPr>
          <w:p w14:paraId="448C05F2"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4ACCE46A"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316385A2"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520A6A7F"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74A47163"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639EC85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5D78A8AA"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EE343F" w:rsidRPr="00DA595D" w14:paraId="5FEBFCD1" w14:textId="77777777" w:rsidTr="002423DE">
        <w:trPr>
          <w:trHeight w:val="20"/>
        </w:trPr>
        <w:tc>
          <w:tcPr>
            <w:tcW w:w="3545" w:type="dxa"/>
            <w:vAlign w:val="center"/>
          </w:tcPr>
          <w:p w14:paraId="7BC084B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 xml:space="preserve">[6.9.1] – </w:t>
            </w:r>
            <w:r w:rsidRPr="00DA595D">
              <w:rPr>
                <w:rFonts w:cs="Times New Roman"/>
                <w:color w:val="000000"/>
                <w:sz w:val="20"/>
                <w:szCs w:val="20"/>
              </w:rPr>
              <w:t>Складские площадки</w:t>
            </w:r>
          </w:p>
        </w:tc>
        <w:tc>
          <w:tcPr>
            <w:tcW w:w="5670" w:type="dxa"/>
            <w:vAlign w:val="center"/>
          </w:tcPr>
          <w:p w14:paraId="23B133FC"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14:paraId="6023FE9F"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EE343F" w:rsidRPr="00DA595D" w14:paraId="677FB811" w14:textId="77777777" w:rsidTr="002423DE">
        <w:trPr>
          <w:trHeight w:val="20"/>
        </w:trPr>
        <w:tc>
          <w:tcPr>
            <w:tcW w:w="3545" w:type="dxa"/>
            <w:shd w:val="clear" w:color="auto" w:fill="FFFFFF"/>
            <w:vAlign w:val="center"/>
          </w:tcPr>
          <w:p w14:paraId="7B4EBCB5"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5670" w:type="dxa"/>
            <w:shd w:val="clear" w:color="auto" w:fill="FFFFFF"/>
            <w:vAlign w:val="center"/>
          </w:tcPr>
          <w:p w14:paraId="16AA6358"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21B1D68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3E809FD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E343F" w:rsidRPr="00DA595D" w14:paraId="4CB0F559" w14:textId="77777777" w:rsidTr="002423DE">
        <w:trPr>
          <w:trHeight w:val="2024"/>
        </w:trPr>
        <w:tc>
          <w:tcPr>
            <w:tcW w:w="3545" w:type="dxa"/>
            <w:shd w:val="clear" w:color="auto" w:fill="FFFFFF"/>
            <w:vAlign w:val="center"/>
          </w:tcPr>
          <w:p w14:paraId="29C5454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[12.0.2] - Благоустройство территории</w:t>
            </w:r>
          </w:p>
        </w:tc>
        <w:tc>
          <w:tcPr>
            <w:tcW w:w="5670" w:type="dxa"/>
            <w:shd w:val="clear" w:color="auto" w:fill="FFFFFF"/>
            <w:vAlign w:val="center"/>
          </w:tcPr>
          <w:p w14:paraId="0FFFC495"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62255168"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1F1546A6"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EE343F" w:rsidRPr="00DA595D" w14:paraId="0CC89FB2" w14:textId="77777777" w:rsidTr="002423DE">
        <w:trPr>
          <w:trHeight w:val="20"/>
        </w:trPr>
        <w:tc>
          <w:tcPr>
            <w:tcW w:w="3545" w:type="dxa"/>
            <w:tcBorders>
              <w:bottom w:val="single" w:sz="4" w:space="0" w:color="auto"/>
            </w:tcBorders>
            <w:vAlign w:val="center"/>
          </w:tcPr>
          <w:p w14:paraId="692F3EE1"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tcBorders>
              <w:bottom w:val="single" w:sz="4" w:space="0" w:color="auto"/>
            </w:tcBorders>
            <w:vAlign w:val="center"/>
          </w:tcPr>
          <w:p w14:paraId="548C1EB2"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14:paraId="1E826E2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43F" w:rsidRPr="00DA595D" w14:paraId="2F24C4C1" w14:textId="77777777" w:rsidTr="002423DE">
        <w:trPr>
          <w:trHeight w:val="20"/>
        </w:trPr>
        <w:tc>
          <w:tcPr>
            <w:tcW w:w="3545" w:type="dxa"/>
            <w:tcBorders>
              <w:top w:val="single" w:sz="4" w:space="0" w:color="auto"/>
              <w:bottom w:val="single" w:sz="4" w:space="0" w:color="auto"/>
            </w:tcBorders>
            <w:shd w:val="clear" w:color="auto" w:fill="auto"/>
            <w:vAlign w:val="center"/>
          </w:tcPr>
          <w:p w14:paraId="07A314C2"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[4</w:t>
            </w:r>
            <w:r w:rsidRPr="00DA595D">
              <w:rPr>
                <w:rFonts w:cs="Times New Roman"/>
                <w:color w:val="000000"/>
                <w:sz w:val="20"/>
                <w:szCs w:val="20"/>
                <w:lang w:eastAsia="zh-CN"/>
              </w:rPr>
              <w:t>.1</w:t>
            </w:r>
            <w:r w:rsidRPr="00DA595D">
              <w:rPr>
                <w:rFonts w:eastAsia="SimSun" w:cs="Times New Roman"/>
                <w:color w:val="000000"/>
                <w:sz w:val="20"/>
                <w:szCs w:val="20"/>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16600695"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vAlign w:val="center"/>
          </w:tcPr>
          <w:p w14:paraId="7CE94D21"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1D40E460"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5D85F43D"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6F7BF4B"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4 этажа (включая мансардный этаж);</w:t>
            </w:r>
          </w:p>
          <w:p w14:paraId="1972991C"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5C687A32"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tc>
      </w:tr>
    </w:tbl>
    <w:p w14:paraId="2239F436"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6804"/>
      </w:tblGrid>
      <w:tr w:rsidR="00EE343F" w:rsidRPr="00DA595D" w14:paraId="7E0E3A1D" w14:textId="77777777" w:rsidTr="001B3D4B">
        <w:trPr>
          <w:trHeight w:val="20"/>
        </w:trPr>
        <w:tc>
          <w:tcPr>
            <w:tcW w:w="8789" w:type="dxa"/>
            <w:vAlign w:val="center"/>
          </w:tcPr>
          <w:p w14:paraId="3EDF867C" w14:textId="77777777" w:rsidR="00EE343F" w:rsidRPr="00DA595D" w:rsidRDefault="00EE343F"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804" w:type="dxa"/>
            <w:vAlign w:val="center"/>
          </w:tcPr>
          <w:p w14:paraId="20372189" w14:textId="77777777" w:rsidR="00EE343F" w:rsidRPr="00DA595D" w:rsidRDefault="00EE343F"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EE343F" w:rsidRPr="00DA595D" w14:paraId="232238C1" w14:textId="77777777" w:rsidTr="001B3D4B">
        <w:trPr>
          <w:trHeight w:val="20"/>
        </w:trPr>
        <w:tc>
          <w:tcPr>
            <w:tcW w:w="8789" w:type="dxa"/>
            <w:vAlign w:val="center"/>
          </w:tcPr>
          <w:p w14:paraId="02D87754"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456690AE"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AC941C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5ED1C3F"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w:t>
            </w:r>
            <w:r w:rsidRPr="00DA595D">
              <w:rPr>
                <w:rFonts w:eastAsia="SimSun" w:cs="Times New Roman"/>
                <w:color w:val="000000"/>
                <w:sz w:val="20"/>
                <w:szCs w:val="20"/>
                <w:lang w:eastAsia="zh-CN"/>
              </w:rPr>
              <w:lastRenderedPageBreak/>
              <w:t xml:space="preserve">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4619C7D"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3FBD4E10"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C688FCE"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площадки для отдыха, спортивных занятий;</w:t>
            </w:r>
          </w:p>
          <w:p w14:paraId="3261C36E"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6B931485"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0487300D"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514B0E68"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14:paraId="477481A6"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 площадь земельных участков - 1 кв. м. </w:t>
            </w:r>
          </w:p>
          <w:p w14:paraId="5B9E9D49"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F04ED82"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2B1874F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644BC80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w:t>
            </w:r>
            <w:r w:rsidRPr="00DA595D">
              <w:rPr>
                <w:rFonts w:eastAsia="SimSun" w:cs="Times New Roman"/>
                <w:color w:val="000000"/>
                <w:sz w:val="20"/>
                <w:szCs w:val="20"/>
                <w:lang w:eastAsia="zh-CN"/>
              </w:rPr>
              <w:lastRenderedPageBreak/>
              <w:t xml:space="preserve">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14:paraId="4A457308"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655AE67A"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58FF29B"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7953E918" w14:textId="72AAE07E" w:rsidR="00EE343F" w:rsidRPr="00DA595D" w:rsidRDefault="00EE343F" w:rsidP="001B3D4B">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609F75A5" w14:textId="77777777" w:rsidR="00214D5E" w:rsidRPr="00DA595D" w:rsidRDefault="00214D5E" w:rsidP="0020158A">
      <w:pPr>
        <w:spacing w:after="0" w:line="240" w:lineRule="auto"/>
        <w:ind w:firstLine="567"/>
        <w:jc w:val="both"/>
        <w:rPr>
          <w:rFonts w:cs="Times New Roman"/>
          <w:b/>
          <w:sz w:val="16"/>
          <w:szCs w:val="20"/>
        </w:rPr>
      </w:pPr>
      <w:r w:rsidRPr="00DA595D">
        <w:rPr>
          <w:rFonts w:cs="Times New Roman"/>
          <w:b/>
          <w:sz w:val="16"/>
          <w:szCs w:val="20"/>
        </w:rPr>
        <w:lastRenderedPageBreak/>
        <w:t>Ограничения использования земельных участков и объектов капитального строительства:</w:t>
      </w:r>
    </w:p>
    <w:p w14:paraId="3824579B" w14:textId="77777777" w:rsidR="00452EB4" w:rsidRPr="00DA595D" w:rsidRDefault="00452EB4" w:rsidP="0020158A">
      <w:pPr>
        <w:spacing w:after="0" w:line="240" w:lineRule="auto"/>
        <w:ind w:firstLine="567"/>
        <w:jc w:val="both"/>
        <w:rPr>
          <w:rFonts w:cs="Times New Roman"/>
          <w:b/>
          <w:sz w:val="16"/>
          <w:szCs w:val="20"/>
        </w:rPr>
      </w:pPr>
    </w:p>
    <w:p w14:paraId="60711EBF" w14:textId="700FAC05"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Минимальный процент озеленения земельного участка для зданий общественно-делового назначения – 1</w:t>
      </w:r>
      <w:r w:rsidR="00ED630E" w:rsidRPr="00DA595D">
        <w:rPr>
          <w:rFonts w:cs="Times New Roman"/>
          <w:sz w:val="16"/>
          <w:szCs w:val="20"/>
        </w:rPr>
        <w:t>5</w:t>
      </w:r>
      <w:r w:rsidRPr="00DA595D">
        <w:rPr>
          <w:rFonts w:cs="Times New Roman"/>
          <w:sz w:val="16"/>
          <w:szCs w:val="20"/>
        </w:rPr>
        <w:t>%</w:t>
      </w:r>
      <w:r w:rsidR="00ED630E" w:rsidRPr="00DA595D">
        <w:rPr>
          <w:rFonts w:cs="Times New Roman"/>
          <w:sz w:val="16"/>
          <w:szCs w:val="20"/>
        </w:rPr>
        <w:t xml:space="preserve"> от площади земельного участка</w:t>
      </w:r>
      <w:r w:rsidRPr="00DA595D">
        <w:rPr>
          <w:rFonts w:cs="Times New Roman"/>
          <w:sz w:val="16"/>
          <w:szCs w:val="20"/>
        </w:rPr>
        <w:t>.</w:t>
      </w:r>
    </w:p>
    <w:p w14:paraId="3EC2895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Расстояние до красной линии:</w:t>
      </w:r>
    </w:p>
    <w:p w14:paraId="481C8EA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1) от Пожарных депо - </w:t>
      </w:r>
      <w:smartTag w:uri="urn:schemas-microsoft-com:office:smarttags" w:element="metricconverter">
        <w:smartTagPr>
          <w:attr w:name="ProductID" w:val="10 м"/>
        </w:smartTagPr>
        <w:r w:rsidRPr="00DA595D">
          <w:rPr>
            <w:rFonts w:cs="Times New Roman"/>
            <w:sz w:val="16"/>
            <w:szCs w:val="20"/>
          </w:rPr>
          <w:t>10 м</w:t>
        </w:r>
      </w:smartTag>
      <w:r w:rsidRPr="00DA595D">
        <w:rPr>
          <w:rFonts w:cs="Times New Roman"/>
          <w:sz w:val="16"/>
          <w:szCs w:val="20"/>
        </w:rPr>
        <w:t xml:space="preserve"> (</w:t>
      </w:r>
      <w:smartTag w:uri="urn:schemas-microsoft-com:office:smarttags" w:element="metricconverter">
        <w:smartTagPr>
          <w:attr w:name="ProductID" w:val="15 м"/>
        </w:smartTagPr>
        <w:r w:rsidRPr="00DA595D">
          <w:rPr>
            <w:rFonts w:cs="Times New Roman"/>
            <w:sz w:val="16"/>
            <w:szCs w:val="20"/>
          </w:rPr>
          <w:t>15 м</w:t>
        </w:r>
      </w:smartTag>
      <w:r w:rsidRPr="00DA595D">
        <w:rPr>
          <w:rFonts w:cs="Times New Roman"/>
          <w:sz w:val="16"/>
          <w:szCs w:val="20"/>
        </w:rPr>
        <w:t xml:space="preserve"> - для депо I типа);</w:t>
      </w:r>
    </w:p>
    <w:p w14:paraId="0A9861C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3) улиц, от общественных зданий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12ECA88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4) проездов, от общественных зданий – </w:t>
      </w:r>
      <w:smartTag w:uri="urn:schemas-microsoft-com:office:smarttags" w:element="metricconverter">
        <w:smartTagPr>
          <w:attr w:name="ProductID" w:val="3 м"/>
        </w:smartTagPr>
        <w:r w:rsidRPr="00DA595D">
          <w:rPr>
            <w:rFonts w:cs="Times New Roman"/>
            <w:sz w:val="16"/>
            <w:szCs w:val="20"/>
          </w:rPr>
          <w:t>3 м</w:t>
        </w:r>
      </w:smartTag>
      <w:r w:rsidRPr="00DA595D">
        <w:rPr>
          <w:rFonts w:cs="Times New Roman"/>
          <w:sz w:val="16"/>
          <w:szCs w:val="20"/>
        </w:rPr>
        <w:t>;</w:t>
      </w:r>
    </w:p>
    <w:p w14:paraId="1C0904B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5) от контрольно-пропускных пунктов, пунктов охраны, проходных – 1 м.</w:t>
      </w:r>
    </w:p>
    <w:p w14:paraId="21071F5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6) от остальных зданий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29497F2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039EF5E0" w14:textId="77777777" w:rsidR="00214D5E" w:rsidRPr="00DA595D" w:rsidRDefault="00214D5E" w:rsidP="0020158A">
      <w:pPr>
        <w:spacing w:after="0" w:line="240" w:lineRule="auto"/>
        <w:ind w:firstLine="567"/>
        <w:jc w:val="both"/>
        <w:rPr>
          <w:rFonts w:cs="Times New Roman"/>
          <w:sz w:val="16"/>
          <w:szCs w:val="20"/>
        </w:rPr>
      </w:pPr>
    </w:p>
    <w:p w14:paraId="044B4089"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Примечание общее.</w:t>
      </w:r>
    </w:p>
    <w:p w14:paraId="55F7770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19EF8C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ABBAA7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C87507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E27297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1F6EAF9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45238B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осуществление авиационных мер по борьбе с вредными организмами.</w:t>
      </w:r>
    </w:p>
    <w:p w14:paraId="1157E6E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4412A5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в границах территорий общего пользования;</w:t>
      </w:r>
    </w:p>
    <w:p w14:paraId="03032FD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2C4E2C7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E0D566F" w14:textId="7AB12D8E"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зданий, строений и сооружений возможно </w:t>
      </w:r>
      <w:r w:rsidR="00004D2E" w:rsidRPr="00DA595D">
        <w:rPr>
          <w:rFonts w:cs="Times New Roman"/>
          <w:sz w:val="16"/>
          <w:szCs w:val="20"/>
        </w:rPr>
        <w:t>при соблюдении требований статьи 52 настоящих Правил</w:t>
      </w:r>
      <w:r w:rsidRPr="00DA595D">
        <w:rPr>
          <w:rFonts w:cs="Times New Roman"/>
          <w:sz w:val="16"/>
          <w:szCs w:val="20"/>
        </w:rPr>
        <w:t>.</w:t>
      </w:r>
    </w:p>
    <w:p w14:paraId="4F1A1F30" w14:textId="77777777" w:rsidR="00214D5E" w:rsidRPr="00DA595D" w:rsidRDefault="00214D5E" w:rsidP="0020158A">
      <w:pPr>
        <w:spacing w:after="0" w:line="240" w:lineRule="auto"/>
        <w:jc w:val="both"/>
        <w:rPr>
          <w:rFonts w:cs="Times New Roman"/>
          <w:sz w:val="16"/>
          <w:szCs w:val="20"/>
        </w:rPr>
      </w:pPr>
    </w:p>
    <w:p w14:paraId="382B4968" w14:textId="77777777" w:rsidR="00214D5E" w:rsidRPr="00DA595D" w:rsidRDefault="00214D5E" w:rsidP="0020158A">
      <w:pPr>
        <w:pStyle w:val="1ff4"/>
        <w:rPr>
          <w:sz w:val="20"/>
          <w:szCs w:val="20"/>
        </w:rPr>
      </w:pPr>
      <w:bookmarkStart w:id="35" w:name="_Toc159854162"/>
      <w:r w:rsidRPr="00DA595D">
        <w:rPr>
          <w:sz w:val="20"/>
          <w:szCs w:val="20"/>
        </w:rPr>
        <w:lastRenderedPageBreak/>
        <w:t>Зоны сельскохозяйственного использования:</w:t>
      </w:r>
      <w:bookmarkEnd w:id="35"/>
    </w:p>
    <w:p w14:paraId="6FABF3DE" w14:textId="77777777" w:rsidR="00214D5E" w:rsidRPr="00DA595D" w:rsidRDefault="00214D5E" w:rsidP="0020158A">
      <w:pPr>
        <w:spacing w:after="0" w:line="240" w:lineRule="auto"/>
        <w:jc w:val="both"/>
        <w:rPr>
          <w:rFonts w:cs="Times New Roman"/>
          <w:sz w:val="20"/>
          <w:szCs w:val="20"/>
        </w:rPr>
      </w:pPr>
    </w:p>
    <w:p w14:paraId="32B78ABA" w14:textId="77777777" w:rsidR="00214D5E" w:rsidRPr="00DA595D" w:rsidRDefault="00214D5E" w:rsidP="0020158A">
      <w:pPr>
        <w:pStyle w:val="6"/>
        <w:rPr>
          <w:rFonts w:cs="Times New Roman"/>
          <w:sz w:val="20"/>
          <w:szCs w:val="20"/>
        </w:rPr>
      </w:pPr>
      <w:bookmarkStart w:id="36" w:name="_Toc159854163"/>
      <w:r w:rsidRPr="00DA595D">
        <w:rPr>
          <w:rFonts w:cs="Times New Roman"/>
          <w:sz w:val="20"/>
          <w:szCs w:val="20"/>
        </w:rPr>
        <w:t>СХ-1. Зона сельскохозяйственных угодий.</w:t>
      </w:r>
      <w:bookmarkEnd w:id="36"/>
    </w:p>
    <w:p w14:paraId="4651DDCF" w14:textId="77777777"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4DB718AD" w14:textId="77777777" w:rsidR="00214D5E" w:rsidRPr="00DA595D" w:rsidRDefault="00214D5E" w:rsidP="0020158A">
      <w:pPr>
        <w:spacing w:after="0" w:line="240" w:lineRule="auto"/>
        <w:jc w:val="both"/>
        <w:rPr>
          <w:rFonts w:cs="Times New Roman"/>
          <w:sz w:val="20"/>
          <w:szCs w:val="20"/>
        </w:rPr>
      </w:pPr>
    </w:p>
    <w:p w14:paraId="043A93D2"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E343F" w:rsidRPr="00DA595D" w14:paraId="5840E869" w14:textId="77777777" w:rsidTr="002423DE">
        <w:trPr>
          <w:trHeight w:val="20"/>
        </w:trPr>
        <w:tc>
          <w:tcPr>
            <w:tcW w:w="3545" w:type="dxa"/>
            <w:vAlign w:val="center"/>
          </w:tcPr>
          <w:p w14:paraId="3FC4FDDA"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034B6A4B"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7F396767" w14:textId="77777777" w:rsidR="00EE343F" w:rsidRPr="00DA595D" w:rsidRDefault="00EE343F"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43F" w:rsidRPr="00DA595D" w14:paraId="5FF2A0CF" w14:textId="77777777" w:rsidTr="002423DE">
        <w:trPr>
          <w:trHeight w:val="20"/>
        </w:trPr>
        <w:tc>
          <w:tcPr>
            <w:tcW w:w="3545" w:type="dxa"/>
            <w:vAlign w:val="center"/>
          </w:tcPr>
          <w:p w14:paraId="4D20D6A4"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[1.2] – Выращивание зерновых и иных сельскохозяйственных культур</w:t>
            </w:r>
          </w:p>
        </w:tc>
        <w:tc>
          <w:tcPr>
            <w:tcW w:w="5670" w:type="dxa"/>
            <w:vAlign w:val="center"/>
          </w:tcPr>
          <w:p w14:paraId="7FD72AE4" w14:textId="77777777" w:rsidR="00EE343F" w:rsidRPr="00DA595D" w:rsidRDefault="00EE343F" w:rsidP="0020158A">
            <w:pPr>
              <w:widowControl w:val="0"/>
              <w:tabs>
                <w:tab w:val="left" w:pos="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378" w:type="dxa"/>
            <w:vMerge w:val="restart"/>
            <w:vAlign w:val="center"/>
          </w:tcPr>
          <w:p w14:paraId="7C955A72"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cs="Times New Roman"/>
                <w:color w:val="000000"/>
                <w:sz w:val="20"/>
                <w:szCs w:val="20"/>
                <w:lang w:eastAsia="ar-SA"/>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300/50000 кв.м. </w:t>
            </w:r>
          </w:p>
          <w:p w14:paraId="08BBBDBB"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256A5B38"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Предельные параметры разрешенного строительства, реконструкции объектов капитального строительства</w:t>
            </w:r>
            <w:r w:rsidRPr="00DA595D">
              <w:rPr>
                <w:rFonts w:eastAsia="SimSun" w:cs="Times New Roman"/>
                <w:color w:val="000000"/>
                <w:sz w:val="20"/>
                <w:szCs w:val="20"/>
                <w:lang w:eastAsia="zh-CN"/>
              </w:rPr>
              <w:t xml:space="preserve"> не устанавливаются в связи с запретом строительства объектов капитального строительства </w:t>
            </w:r>
          </w:p>
          <w:p w14:paraId="7C3A343A"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EE343F" w:rsidRPr="00DA595D" w14:paraId="6B3D35DF" w14:textId="77777777" w:rsidTr="002423DE">
        <w:trPr>
          <w:trHeight w:val="20"/>
        </w:trPr>
        <w:tc>
          <w:tcPr>
            <w:tcW w:w="3545" w:type="dxa"/>
            <w:vAlign w:val="center"/>
          </w:tcPr>
          <w:p w14:paraId="7A101C42"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[1.3] – Овощеводство.</w:t>
            </w:r>
          </w:p>
        </w:tc>
        <w:tc>
          <w:tcPr>
            <w:tcW w:w="5670" w:type="dxa"/>
            <w:vAlign w:val="center"/>
          </w:tcPr>
          <w:p w14:paraId="571901DE" w14:textId="77777777" w:rsidR="00EE343F" w:rsidRPr="00DA595D" w:rsidRDefault="00EE343F" w:rsidP="0020158A">
            <w:pPr>
              <w:widowControl w:val="0"/>
              <w:tabs>
                <w:tab w:val="left" w:pos="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bCs/>
                <w:color w:val="000000"/>
                <w:sz w:val="20"/>
                <w:szCs w:val="20"/>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Pr="00DA595D">
              <w:rPr>
                <w:rFonts w:cs="Times New Roman"/>
                <w:bCs/>
                <w:color w:val="000000"/>
                <w:sz w:val="20"/>
                <w:szCs w:val="20"/>
              </w:rPr>
              <w:br/>
            </w:r>
            <w:r w:rsidRPr="00DA595D">
              <w:rPr>
                <w:rFonts w:cs="Times New Roman"/>
                <w:bCs/>
                <w:color w:val="000000"/>
                <w:sz w:val="20"/>
                <w:szCs w:val="20"/>
              </w:rPr>
              <w:br/>
            </w:r>
          </w:p>
        </w:tc>
        <w:tc>
          <w:tcPr>
            <w:tcW w:w="6378" w:type="dxa"/>
            <w:vMerge/>
            <w:vAlign w:val="center"/>
          </w:tcPr>
          <w:p w14:paraId="75697F15"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3AB4A989" w14:textId="77777777" w:rsidTr="002423DE">
        <w:trPr>
          <w:trHeight w:val="20"/>
        </w:trPr>
        <w:tc>
          <w:tcPr>
            <w:tcW w:w="3545" w:type="dxa"/>
            <w:vAlign w:val="center"/>
          </w:tcPr>
          <w:p w14:paraId="2648A5EC"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[1.4] – Выращивание тонизирующих, лекарственных, цветочных культур</w:t>
            </w:r>
          </w:p>
        </w:tc>
        <w:tc>
          <w:tcPr>
            <w:tcW w:w="5670" w:type="dxa"/>
            <w:vAlign w:val="center"/>
          </w:tcPr>
          <w:p w14:paraId="4C121697" w14:textId="77777777" w:rsidR="00EE343F" w:rsidRPr="00DA595D" w:rsidRDefault="00EE343F" w:rsidP="0020158A">
            <w:pPr>
              <w:widowControl w:val="0"/>
              <w:tabs>
                <w:tab w:val="left" w:pos="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378" w:type="dxa"/>
            <w:vMerge/>
            <w:vAlign w:val="center"/>
          </w:tcPr>
          <w:p w14:paraId="6CF9801C"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32C799CF" w14:textId="77777777" w:rsidTr="002423DE">
        <w:trPr>
          <w:trHeight w:val="20"/>
        </w:trPr>
        <w:tc>
          <w:tcPr>
            <w:tcW w:w="3545" w:type="dxa"/>
            <w:vAlign w:val="center"/>
          </w:tcPr>
          <w:p w14:paraId="3FD8ADE2"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[1.5] – Садоводство</w:t>
            </w:r>
          </w:p>
        </w:tc>
        <w:tc>
          <w:tcPr>
            <w:tcW w:w="5670" w:type="dxa"/>
            <w:vAlign w:val="center"/>
          </w:tcPr>
          <w:p w14:paraId="76938B05" w14:textId="77777777" w:rsidR="00EE343F" w:rsidRPr="00DA595D" w:rsidRDefault="00EE343F" w:rsidP="0020158A">
            <w:pPr>
              <w:widowControl w:val="0"/>
              <w:tabs>
                <w:tab w:val="left" w:pos="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378" w:type="dxa"/>
            <w:vMerge/>
            <w:vAlign w:val="center"/>
          </w:tcPr>
          <w:p w14:paraId="15492971"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0A6E8AF4" w14:textId="77777777" w:rsidTr="002423DE">
        <w:trPr>
          <w:trHeight w:val="20"/>
        </w:trPr>
        <w:tc>
          <w:tcPr>
            <w:tcW w:w="3545" w:type="dxa"/>
            <w:vAlign w:val="center"/>
          </w:tcPr>
          <w:p w14:paraId="2E64782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[1.6] – Выращивание льна и конопли</w:t>
            </w:r>
          </w:p>
        </w:tc>
        <w:tc>
          <w:tcPr>
            <w:tcW w:w="5670" w:type="dxa"/>
            <w:vAlign w:val="center"/>
          </w:tcPr>
          <w:p w14:paraId="5F628E31" w14:textId="77777777" w:rsidR="00EE343F" w:rsidRPr="00DA595D" w:rsidRDefault="00EE343F" w:rsidP="0020158A">
            <w:pPr>
              <w:widowControl w:val="0"/>
              <w:tabs>
                <w:tab w:val="left" w:pos="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хозяйственной деятельности на сельскохозяйственных угодьях, связанной с выращиванием льна, конопли</w:t>
            </w:r>
          </w:p>
        </w:tc>
        <w:tc>
          <w:tcPr>
            <w:tcW w:w="6378" w:type="dxa"/>
            <w:vMerge/>
            <w:vAlign w:val="center"/>
          </w:tcPr>
          <w:p w14:paraId="62F5CAB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b/>
                <w:color w:val="000000"/>
                <w:sz w:val="20"/>
                <w:szCs w:val="20"/>
              </w:rPr>
            </w:pPr>
          </w:p>
        </w:tc>
      </w:tr>
      <w:tr w:rsidR="00EE343F" w:rsidRPr="00DA595D" w14:paraId="675AEEFF" w14:textId="77777777" w:rsidTr="002423DE">
        <w:trPr>
          <w:trHeight w:val="20"/>
        </w:trPr>
        <w:tc>
          <w:tcPr>
            <w:tcW w:w="3545" w:type="dxa"/>
            <w:vAlign w:val="center"/>
          </w:tcPr>
          <w:p w14:paraId="4DD55628"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[1.19] – Сенокошение</w:t>
            </w:r>
          </w:p>
        </w:tc>
        <w:tc>
          <w:tcPr>
            <w:tcW w:w="5670" w:type="dxa"/>
            <w:vAlign w:val="center"/>
          </w:tcPr>
          <w:p w14:paraId="0C571A1F"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Кошение трав, сбор и заготовка сена</w:t>
            </w:r>
          </w:p>
        </w:tc>
        <w:tc>
          <w:tcPr>
            <w:tcW w:w="6378" w:type="dxa"/>
            <w:vMerge/>
            <w:vAlign w:val="center"/>
          </w:tcPr>
          <w:p w14:paraId="0491C5B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EE343F" w:rsidRPr="00DA595D" w14:paraId="7FE9EF3E" w14:textId="77777777" w:rsidTr="002423DE">
        <w:trPr>
          <w:trHeight w:val="20"/>
        </w:trPr>
        <w:tc>
          <w:tcPr>
            <w:tcW w:w="3545" w:type="dxa"/>
            <w:vAlign w:val="center"/>
          </w:tcPr>
          <w:p w14:paraId="268F8D9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[1.20] – Выпас сельскохозяйственных животных</w:t>
            </w:r>
          </w:p>
        </w:tc>
        <w:tc>
          <w:tcPr>
            <w:tcW w:w="5670" w:type="dxa"/>
            <w:vAlign w:val="center"/>
          </w:tcPr>
          <w:p w14:paraId="6C37DBB4"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Выпас сельскохозяйственных животных</w:t>
            </w:r>
          </w:p>
        </w:tc>
        <w:tc>
          <w:tcPr>
            <w:tcW w:w="6378" w:type="dxa"/>
            <w:vMerge/>
            <w:vAlign w:val="center"/>
          </w:tcPr>
          <w:p w14:paraId="35F48047"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EE343F" w:rsidRPr="00DA595D" w14:paraId="629BFE25" w14:textId="77777777" w:rsidTr="002423DE">
        <w:trPr>
          <w:trHeight w:val="20"/>
        </w:trPr>
        <w:tc>
          <w:tcPr>
            <w:tcW w:w="3545" w:type="dxa"/>
            <w:vAlign w:val="center"/>
          </w:tcPr>
          <w:p w14:paraId="4C8C1A5B"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[13.1] - Ведение огородничества</w:t>
            </w:r>
          </w:p>
        </w:tc>
        <w:tc>
          <w:tcPr>
            <w:tcW w:w="5670" w:type="dxa"/>
            <w:vAlign w:val="center"/>
          </w:tcPr>
          <w:p w14:paraId="35DBE036" w14:textId="77777777" w:rsidR="00EE343F" w:rsidRPr="00DA595D" w:rsidRDefault="00EE343F"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DA595D">
              <w:rPr>
                <w:rFonts w:eastAsia="SimSun" w:cs="Times New Roman"/>
                <w:color w:val="000000"/>
                <w:sz w:val="20"/>
                <w:szCs w:val="20"/>
                <w:lang w:eastAsia="zh-CN"/>
              </w:rPr>
              <w:lastRenderedPageBreak/>
              <w:t>инвентаря и урожая сельскохозяйственных культур</w:t>
            </w:r>
          </w:p>
        </w:tc>
        <w:tc>
          <w:tcPr>
            <w:tcW w:w="6378" w:type="dxa"/>
            <w:vAlign w:val="center"/>
          </w:tcPr>
          <w:p w14:paraId="4F355893"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cs="Times New Roman"/>
                <w:color w:val="000000"/>
                <w:sz w:val="20"/>
                <w:szCs w:val="20"/>
                <w:lang w:eastAsia="ar-SA"/>
              </w:rPr>
              <w:lastRenderedPageBreak/>
              <w:t>Минимальная/максимальная площадь земельных участков 300 кв. м. /</w:t>
            </w:r>
            <w:r w:rsidRPr="00DA595D">
              <w:rPr>
                <w:rFonts w:cs="Times New Roman"/>
                <w:b/>
                <w:bCs/>
                <w:color w:val="000000"/>
                <w:sz w:val="20"/>
                <w:szCs w:val="20"/>
              </w:rPr>
              <w:t>не подлежит установлению</w:t>
            </w:r>
            <w:r w:rsidRPr="00DA595D">
              <w:rPr>
                <w:rFonts w:cs="Times New Roman"/>
                <w:color w:val="000000"/>
                <w:sz w:val="20"/>
                <w:szCs w:val="20"/>
                <w:lang w:eastAsia="ar-SA"/>
              </w:rPr>
              <w:t>;</w:t>
            </w:r>
          </w:p>
          <w:p w14:paraId="4C93DAE4"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Предельные параметры разрешенного строительства, реконструкции объектов капитального строительства</w:t>
            </w:r>
            <w:r w:rsidRPr="00DA595D">
              <w:rPr>
                <w:rFonts w:eastAsia="SimSun" w:cs="Times New Roman"/>
                <w:color w:val="000000"/>
                <w:sz w:val="20"/>
                <w:szCs w:val="20"/>
                <w:lang w:eastAsia="zh-CN"/>
              </w:rPr>
              <w:t xml:space="preserve"> не </w:t>
            </w:r>
            <w:r w:rsidRPr="00DA595D">
              <w:rPr>
                <w:rFonts w:eastAsia="SimSun" w:cs="Times New Roman"/>
                <w:color w:val="000000"/>
                <w:sz w:val="20"/>
                <w:szCs w:val="20"/>
                <w:lang w:eastAsia="zh-CN"/>
              </w:rPr>
              <w:lastRenderedPageBreak/>
              <w:t xml:space="preserve">устанавливаются в связи с запретом строительства объектов капитального строительства </w:t>
            </w:r>
          </w:p>
          <w:p w14:paraId="5F412E59"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EE343F" w:rsidRPr="00DA595D" w14:paraId="4273FDE0" w14:textId="77777777" w:rsidTr="002423DE">
        <w:trPr>
          <w:trHeight w:val="20"/>
        </w:trPr>
        <w:tc>
          <w:tcPr>
            <w:tcW w:w="3545" w:type="dxa"/>
            <w:vAlign w:val="center"/>
          </w:tcPr>
          <w:p w14:paraId="1571CE4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lastRenderedPageBreak/>
              <w:t>[12.0.1] - Улично-дорожная сеть</w:t>
            </w:r>
          </w:p>
        </w:tc>
        <w:tc>
          <w:tcPr>
            <w:tcW w:w="5670" w:type="dxa"/>
            <w:vAlign w:val="center"/>
          </w:tcPr>
          <w:p w14:paraId="4A031E6F"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74B35B58"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1FC422B3"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E343F" w:rsidRPr="00DA595D" w14:paraId="0F2F279C" w14:textId="77777777" w:rsidTr="002423DE">
        <w:trPr>
          <w:trHeight w:val="2024"/>
        </w:trPr>
        <w:tc>
          <w:tcPr>
            <w:tcW w:w="3545" w:type="dxa"/>
            <w:vAlign w:val="center"/>
          </w:tcPr>
          <w:p w14:paraId="76DF53D6"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[12.0.2] - Благоустройство территории</w:t>
            </w:r>
          </w:p>
        </w:tc>
        <w:tc>
          <w:tcPr>
            <w:tcW w:w="5670" w:type="dxa"/>
            <w:vAlign w:val="center"/>
          </w:tcPr>
          <w:p w14:paraId="70A0344C" w14:textId="77777777" w:rsidR="00EE343F" w:rsidRPr="00DA595D" w:rsidRDefault="00EE343F"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4D0335AE" w14:textId="77777777" w:rsidR="00EE343F" w:rsidRPr="00DA595D" w:rsidRDefault="00EE343F"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173F7783"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14D5E" w:rsidRPr="00DA595D" w14:paraId="606A2AE6" w14:textId="77777777" w:rsidTr="00214D5E">
        <w:trPr>
          <w:trHeight w:val="20"/>
        </w:trPr>
        <w:tc>
          <w:tcPr>
            <w:tcW w:w="3545" w:type="dxa"/>
            <w:vAlign w:val="center"/>
          </w:tcPr>
          <w:p w14:paraId="78D892AF" w14:textId="77777777" w:rsidR="00214D5E" w:rsidRPr="00DA595D" w:rsidRDefault="00214D5E" w:rsidP="0020158A">
            <w:pPr>
              <w:spacing w:after="0" w:line="240" w:lineRule="auto"/>
              <w:rPr>
                <w:rFonts w:cs="Times New Roman"/>
                <w:b/>
                <w:sz w:val="20"/>
                <w:szCs w:val="20"/>
              </w:rPr>
            </w:pPr>
            <w:r w:rsidRPr="00DA595D">
              <w:rPr>
                <w:rFonts w:cs="Times New Roman"/>
                <w:b/>
                <w:sz w:val="20"/>
                <w:szCs w:val="20"/>
              </w:rPr>
              <w:t>Виды разрешенного использования земельных участков</w:t>
            </w:r>
          </w:p>
        </w:tc>
        <w:tc>
          <w:tcPr>
            <w:tcW w:w="5670" w:type="dxa"/>
            <w:vAlign w:val="center"/>
          </w:tcPr>
          <w:p w14:paraId="27804953" w14:textId="77777777" w:rsidR="00214D5E" w:rsidRPr="00DA595D" w:rsidRDefault="00214D5E" w:rsidP="0020158A">
            <w:pPr>
              <w:spacing w:after="0" w:line="240" w:lineRule="auto"/>
              <w:rPr>
                <w:rFonts w:cs="Times New Roman"/>
                <w:b/>
                <w:sz w:val="20"/>
                <w:szCs w:val="20"/>
              </w:rPr>
            </w:pPr>
            <w:r w:rsidRPr="00DA595D">
              <w:rPr>
                <w:rFonts w:cs="Times New Roman"/>
                <w:b/>
                <w:sz w:val="20"/>
                <w:szCs w:val="20"/>
              </w:rPr>
              <w:t>Описание вида разрешенного использования земельного участка</w:t>
            </w:r>
          </w:p>
        </w:tc>
        <w:tc>
          <w:tcPr>
            <w:tcW w:w="6378" w:type="dxa"/>
            <w:vAlign w:val="center"/>
          </w:tcPr>
          <w:p w14:paraId="7F89B177" w14:textId="77777777" w:rsidR="00214D5E" w:rsidRPr="00DA595D" w:rsidRDefault="00214D5E" w:rsidP="0020158A">
            <w:pPr>
              <w:spacing w:after="0" w:line="240" w:lineRule="auto"/>
              <w:rPr>
                <w:rFonts w:cs="Times New Roman"/>
                <w:b/>
                <w:sz w:val="20"/>
                <w:szCs w:val="20"/>
              </w:rPr>
            </w:pPr>
            <w:r w:rsidRPr="00DA595D">
              <w:rPr>
                <w:rFonts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14D5E" w:rsidRPr="00DA595D" w14:paraId="65342517" w14:textId="77777777" w:rsidTr="00214D5E">
        <w:trPr>
          <w:trHeight w:val="20"/>
        </w:trPr>
        <w:tc>
          <w:tcPr>
            <w:tcW w:w="3545" w:type="dxa"/>
            <w:vAlign w:val="center"/>
          </w:tcPr>
          <w:p w14:paraId="63FC9F61"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Не подлежат установлению</w:t>
            </w:r>
          </w:p>
        </w:tc>
        <w:tc>
          <w:tcPr>
            <w:tcW w:w="5670" w:type="dxa"/>
            <w:vAlign w:val="center"/>
          </w:tcPr>
          <w:p w14:paraId="6D7B46AB"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Не подлежат установлению</w:t>
            </w:r>
          </w:p>
        </w:tc>
        <w:tc>
          <w:tcPr>
            <w:tcW w:w="6378" w:type="dxa"/>
            <w:vAlign w:val="center"/>
          </w:tcPr>
          <w:p w14:paraId="2D5306AF"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Не подлежат установлению</w:t>
            </w:r>
          </w:p>
        </w:tc>
      </w:tr>
    </w:tbl>
    <w:p w14:paraId="1C7FC211"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9639"/>
      </w:tblGrid>
      <w:tr w:rsidR="000F0AA1" w:rsidRPr="00DA595D" w14:paraId="3214B825" w14:textId="77777777" w:rsidTr="001B3D4B">
        <w:trPr>
          <w:trHeight w:val="20"/>
        </w:trPr>
        <w:tc>
          <w:tcPr>
            <w:tcW w:w="5954" w:type="dxa"/>
            <w:vAlign w:val="center"/>
          </w:tcPr>
          <w:p w14:paraId="5C64C5AF" w14:textId="77777777" w:rsidR="000F0AA1" w:rsidRPr="00DA595D" w:rsidRDefault="000F0AA1"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9639" w:type="dxa"/>
            <w:vAlign w:val="center"/>
          </w:tcPr>
          <w:p w14:paraId="2100ADB5" w14:textId="77777777" w:rsidR="000F0AA1" w:rsidRPr="00DA595D" w:rsidRDefault="000F0AA1"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0F0AA1" w:rsidRPr="00DA595D" w14:paraId="31E5DF03" w14:textId="77777777" w:rsidTr="001B3D4B">
        <w:trPr>
          <w:trHeight w:val="20"/>
        </w:trPr>
        <w:tc>
          <w:tcPr>
            <w:tcW w:w="5954" w:type="dxa"/>
            <w:vAlign w:val="center"/>
          </w:tcPr>
          <w:p w14:paraId="5FE9308A"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0FF81AD1"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Возведение вспомогательных объектов осуществляется только при наличии действующего разрешения на строительство </w:t>
            </w:r>
            <w:r w:rsidRPr="00DA595D">
              <w:rPr>
                <w:rFonts w:eastAsia="SimSun" w:cs="Times New Roman"/>
                <w:color w:val="000000"/>
                <w:sz w:val="20"/>
                <w:szCs w:val="20"/>
                <w:lang w:eastAsia="zh-CN"/>
              </w:rPr>
              <w:lastRenderedPageBreak/>
              <w:t>основных и условно разрешенных объектов капитального строительства.</w:t>
            </w:r>
          </w:p>
          <w:p w14:paraId="3C2980FE"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F466B8A"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9639" w:type="dxa"/>
            <w:vAlign w:val="center"/>
          </w:tcPr>
          <w:p w14:paraId="6B9849BF"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 площадь земельных участков - 1 кв. м. </w:t>
            </w:r>
          </w:p>
          <w:p w14:paraId="4C522291"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604EA06"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05929763"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63C67513"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F863803"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6B1FAA52"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8D606D2"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6F0F1D59" w14:textId="2D3206A7" w:rsidR="000F0AA1" w:rsidRPr="00DA595D" w:rsidRDefault="000F0AA1" w:rsidP="001B3D4B">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w:t>
            </w:r>
            <w:r w:rsidR="001B3D4B" w:rsidRPr="00DA595D">
              <w:rPr>
                <w:rFonts w:eastAsia="SimSun" w:cs="Times New Roman"/>
                <w:color w:val="000000"/>
                <w:sz w:val="20"/>
                <w:szCs w:val="20"/>
                <w:lang w:eastAsia="zh-CN"/>
              </w:rPr>
              <w:t xml:space="preserve"> вентиляционные и дымовые трубы</w:t>
            </w:r>
          </w:p>
        </w:tc>
      </w:tr>
    </w:tbl>
    <w:p w14:paraId="04051568" w14:textId="77777777" w:rsidR="00214D5E" w:rsidRPr="00DA595D" w:rsidRDefault="00214D5E" w:rsidP="0020158A">
      <w:pPr>
        <w:spacing w:after="0" w:line="240" w:lineRule="auto"/>
        <w:ind w:firstLine="567"/>
        <w:jc w:val="both"/>
        <w:rPr>
          <w:rFonts w:cs="Times New Roman"/>
          <w:b/>
          <w:sz w:val="16"/>
          <w:szCs w:val="20"/>
        </w:rPr>
      </w:pPr>
      <w:r w:rsidRPr="00DA595D">
        <w:rPr>
          <w:rFonts w:cs="Times New Roman"/>
          <w:b/>
          <w:sz w:val="16"/>
          <w:szCs w:val="20"/>
        </w:rPr>
        <w:lastRenderedPageBreak/>
        <w:t>Ограничения использования земельных участков и объектов капитального строительства:</w:t>
      </w:r>
    </w:p>
    <w:p w14:paraId="495433F9" w14:textId="77777777" w:rsidR="00004748" w:rsidRPr="00DA595D" w:rsidRDefault="00004748" w:rsidP="0020158A">
      <w:pPr>
        <w:spacing w:after="0" w:line="240" w:lineRule="auto"/>
        <w:ind w:firstLine="567"/>
        <w:jc w:val="both"/>
        <w:rPr>
          <w:rFonts w:cs="Times New Roman"/>
          <w:b/>
          <w:sz w:val="16"/>
          <w:szCs w:val="20"/>
        </w:rPr>
      </w:pPr>
    </w:p>
    <w:p w14:paraId="5212D83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Расстояние до красной линии:</w:t>
      </w:r>
    </w:p>
    <w:p w14:paraId="37FCF6D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от контрольно-пропускных пунктов, пунктов охраны, проходных – 1 м.</w:t>
      </w:r>
    </w:p>
    <w:p w14:paraId="7E95850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2) от сооружений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491DDE0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0F812F8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Примечание общее.</w:t>
      </w:r>
    </w:p>
    <w:p w14:paraId="6A090D5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852488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7B64A0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742AB4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3B2DB7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0F99BE6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829E69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осуществление авиационных мер по борьбе с вредными организмами.</w:t>
      </w:r>
    </w:p>
    <w:p w14:paraId="1A7FBD5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18EA87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DA595D">
          <w:rPr>
            <w:rFonts w:cs="Times New Roman"/>
            <w:sz w:val="16"/>
            <w:szCs w:val="20"/>
          </w:rPr>
          <w:t>2,0 м</w:t>
        </w:r>
      </w:smartTag>
      <w:r w:rsidRPr="00DA595D">
        <w:rPr>
          <w:rFonts w:cs="Times New Roman"/>
          <w:sz w:val="16"/>
          <w:szCs w:val="20"/>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8E0ACA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DA595D">
          <w:rPr>
            <w:rFonts w:cs="Times New Roman"/>
            <w:sz w:val="16"/>
            <w:szCs w:val="20"/>
          </w:rPr>
          <w:t>0,5 м</w:t>
        </w:r>
      </w:smartTag>
      <w:r w:rsidRPr="00DA595D">
        <w:rPr>
          <w:rFonts w:cs="Times New Roman"/>
          <w:sz w:val="16"/>
          <w:szCs w:val="20"/>
        </w:rPr>
        <w:t xml:space="preserve"> от уровня земли ограждения и высотой не более </w:t>
      </w:r>
      <w:smartTag w:uri="urn:schemas-microsoft-com:office:smarttags" w:element="metricconverter">
        <w:smartTagPr>
          <w:attr w:name="ProductID" w:val="2,0 м"/>
        </w:smartTagPr>
        <w:r w:rsidRPr="00DA595D">
          <w:rPr>
            <w:rFonts w:cs="Times New Roman"/>
            <w:sz w:val="16"/>
            <w:szCs w:val="20"/>
          </w:rPr>
          <w:t>2,0 м</w:t>
        </w:r>
      </w:smartTag>
      <w:r w:rsidRPr="00DA595D">
        <w:rPr>
          <w:rFonts w:cs="Times New Roman"/>
          <w:sz w:val="16"/>
          <w:szCs w:val="20"/>
        </w:rPr>
        <w:t>.</w:t>
      </w:r>
    </w:p>
    <w:p w14:paraId="6E4B4B1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98CB0C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в границах территорий общего пользования;</w:t>
      </w:r>
    </w:p>
    <w:p w14:paraId="0567CDF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7A56461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ACCB341" w14:textId="44476E14"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зданий, строений и сооружений возможно </w:t>
      </w:r>
      <w:r w:rsidR="00004D2E" w:rsidRPr="00DA595D">
        <w:rPr>
          <w:rFonts w:cs="Times New Roman"/>
          <w:sz w:val="16"/>
          <w:szCs w:val="20"/>
        </w:rPr>
        <w:t>при соблюдении требований статьи 52 настоящих Правил</w:t>
      </w:r>
      <w:r w:rsidRPr="00DA595D">
        <w:rPr>
          <w:rFonts w:cs="Times New Roman"/>
          <w:sz w:val="16"/>
          <w:szCs w:val="20"/>
        </w:rPr>
        <w:t>.</w:t>
      </w:r>
    </w:p>
    <w:p w14:paraId="7A05B407" w14:textId="77777777" w:rsidR="00214D5E" w:rsidRPr="00DA595D" w:rsidRDefault="00214D5E" w:rsidP="0020158A">
      <w:pPr>
        <w:spacing w:after="0" w:line="240" w:lineRule="auto"/>
        <w:ind w:firstLine="567"/>
        <w:jc w:val="both"/>
        <w:rPr>
          <w:rFonts w:cs="Times New Roman"/>
          <w:sz w:val="20"/>
          <w:szCs w:val="20"/>
        </w:rPr>
      </w:pPr>
    </w:p>
    <w:p w14:paraId="47D87491" w14:textId="77777777" w:rsidR="00214D5E" w:rsidRPr="00DA595D" w:rsidRDefault="00214D5E" w:rsidP="0020158A">
      <w:pPr>
        <w:pStyle w:val="6"/>
        <w:rPr>
          <w:rFonts w:cs="Times New Roman"/>
          <w:sz w:val="20"/>
          <w:szCs w:val="20"/>
        </w:rPr>
      </w:pPr>
      <w:bookmarkStart w:id="37" w:name="_Toc159854164"/>
      <w:r w:rsidRPr="00DA595D">
        <w:rPr>
          <w:rFonts w:cs="Times New Roman"/>
          <w:sz w:val="20"/>
          <w:szCs w:val="20"/>
        </w:rPr>
        <w:lastRenderedPageBreak/>
        <w:t>СХ-2. Зона объектов сельскохозяйственного назначения.</w:t>
      </w:r>
      <w:bookmarkEnd w:id="37"/>
    </w:p>
    <w:p w14:paraId="55FCBA9D" w14:textId="77777777"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5B8FEE01" w14:textId="77777777" w:rsidR="00214D5E" w:rsidRPr="00DA595D" w:rsidRDefault="00214D5E" w:rsidP="0020158A">
      <w:pPr>
        <w:spacing w:after="0" w:line="240" w:lineRule="auto"/>
        <w:jc w:val="both"/>
        <w:rPr>
          <w:rFonts w:cs="Times New Roman"/>
          <w:sz w:val="20"/>
          <w:szCs w:val="20"/>
        </w:rPr>
      </w:pPr>
    </w:p>
    <w:p w14:paraId="3BAA7574"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F0AA1" w:rsidRPr="00DA595D" w14:paraId="446F5CA6" w14:textId="77777777" w:rsidTr="002423DE">
        <w:trPr>
          <w:trHeight w:val="20"/>
        </w:trPr>
        <w:tc>
          <w:tcPr>
            <w:tcW w:w="3545" w:type="dxa"/>
            <w:vAlign w:val="center"/>
          </w:tcPr>
          <w:p w14:paraId="3B35FB1D"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20EF5157"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shd w:val="clear" w:color="auto" w:fill="auto"/>
            <w:vAlign w:val="center"/>
          </w:tcPr>
          <w:p w14:paraId="18104D3A"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0AA1" w:rsidRPr="00DA595D" w14:paraId="08D5CA30" w14:textId="77777777" w:rsidTr="002423DE">
        <w:trPr>
          <w:trHeight w:val="20"/>
        </w:trPr>
        <w:tc>
          <w:tcPr>
            <w:tcW w:w="3545" w:type="dxa"/>
            <w:shd w:val="clear" w:color="auto" w:fill="auto"/>
            <w:vAlign w:val="center"/>
          </w:tcPr>
          <w:p w14:paraId="7F421714"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[1.3] - Овощеводство</w:t>
            </w:r>
          </w:p>
        </w:tc>
        <w:tc>
          <w:tcPr>
            <w:tcW w:w="5670" w:type="dxa"/>
            <w:shd w:val="clear" w:color="auto" w:fill="auto"/>
            <w:vAlign w:val="center"/>
          </w:tcPr>
          <w:p w14:paraId="257C651C"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bCs/>
                <w:color w:val="000000"/>
                <w:sz w:val="20"/>
                <w:szCs w:val="20"/>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vMerge w:val="restart"/>
            <w:shd w:val="clear" w:color="auto" w:fill="auto"/>
            <w:vAlign w:val="center"/>
          </w:tcPr>
          <w:p w14:paraId="303FACF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cs="Times New Roman"/>
                <w:color w:val="000000"/>
                <w:sz w:val="20"/>
                <w:szCs w:val="20"/>
                <w:lang w:eastAsia="ar-SA"/>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300/100000 кв. м. </w:t>
            </w:r>
          </w:p>
          <w:p w14:paraId="15DBC97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2BCBA6A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Предельные параметры разрешенного строительства, реконструкции объектов капитального строительства</w:t>
            </w:r>
            <w:r w:rsidRPr="00DA595D">
              <w:rPr>
                <w:rFonts w:eastAsia="SimSun" w:cs="Times New Roman"/>
                <w:color w:val="000000"/>
                <w:sz w:val="20"/>
                <w:szCs w:val="20"/>
                <w:lang w:eastAsia="zh-CN"/>
              </w:rPr>
              <w:t xml:space="preserve"> не устанавливаются в связи с запретом строительства объектов капитального строительства </w:t>
            </w:r>
          </w:p>
          <w:p w14:paraId="3EC43944"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both"/>
              <w:rPr>
                <w:rFonts w:cs="Times New Roman"/>
                <w:color w:val="000000"/>
                <w:sz w:val="20"/>
                <w:szCs w:val="20"/>
              </w:rPr>
            </w:pPr>
          </w:p>
        </w:tc>
      </w:tr>
      <w:tr w:rsidR="000F0AA1" w:rsidRPr="00DA595D" w14:paraId="42FE1293" w14:textId="77777777" w:rsidTr="002423DE">
        <w:trPr>
          <w:trHeight w:val="20"/>
        </w:trPr>
        <w:tc>
          <w:tcPr>
            <w:tcW w:w="3545" w:type="dxa"/>
            <w:shd w:val="clear" w:color="auto" w:fill="auto"/>
            <w:vAlign w:val="center"/>
          </w:tcPr>
          <w:p w14:paraId="0CBA36CF"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[1.4] - Выращивание тонизирующих, лекарственных, цветочных культур</w:t>
            </w:r>
          </w:p>
        </w:tc>
        <w:tc>
          <w:tcPr>
            <w:tcW w:w="5670" w:type="dxa"/>
            <w:shd w:val="clear" w:color="auto" w:fill="auto"/>
            <w:vAlign w:val="center"/>
          </w:tcPr>
          <w:p w14:paraId="5ED54C7C"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Осуществление хозяйственной деятельности, связанной с производством чая, лекарственных и цветочных культур </w:t>
            </w:r>
          </w:p>
        </w:tc>
        <w:tc>
          <w:tcPr>
            <w:tcW w:w="6378" w:type="dxa"/>
            <w:vMerge/>
            <w:shd w:val="clear" w:color="auto" w:fill="auto"/>
            <w:vAlign w:val="center"/>
          </w:tcPr>
          <w:p w14:paraId="37E40E1C"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0F0AA1" w:rsidRPr="00DA595D" w14:paraId="45EFFA22" w14:textId="77777777" w:rsidTr="002423DE">
        <w:trPr>
          <w:trHeight w:val="20"/>
        </w:trPr>
        <w:tc>
          <w:tcPr>
            <w:tcW w:w="3545" w:type="dxa"/>
            <w:shd w:val="clear" w:color="auto" w:fill="auto"/>
          </w:tcPr>
          <w:p w14:paraId="281B796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[1.6] - Выращивание льна и конопли</w:t>
            </w:r>
          </w:p>
        </w:tc>
        <w:tc>
          <w:tcPr>
            <w:tcW w:w="5670" w:type="dxa"/>
            <w:shd w:val="clear" w:color="auto" w:fill="auto"/>
          </w:tcPr>
          <w:p w14:paraId="410D42C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Осуществление хозяйственной деятельности, связанной с выращиванием льна, конопли</w:t>
            </w:r>
          </w:p>
        </w:tc>
        <w:tc>
          <w:tcPr>
            <w:tcW w:w="6378" w:type="dxa"/>
            <w:vMerge/>
            <w:shd w:val="clear" w:color="auto" w:fill="auto"/>
            <w:vAlign w:val="center"/>
          </w:tcPr>
          <w:p w14:paraId="34C6B3E4"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r>
      <w:tr w:rsidR="000F0AA1" w:rsidRPr="00DA595D" w14:paraId="3CC40989" w14:textId="77777777" w:rsidTr="002423DE">
        <w:trPr>
          <w:trHeight w:val="20"/>
        </w:trPr>
        <w:tc>
          <w:tcPr>
            <w:tcW w:w="3545" w:type="dxa"/>
            <w:shd w:val="clear" w:color="auto" w:fill="auto"/>
            <w:vAlign w:val="center"/>
          </w:tcPr>
          <w:p w14:paraId="225BCF0F"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[1.8] - Скотоводство</w:t>
            </w:r>
          </w:p>
        </w:tc>
        <w:tc>
          <w:tcPr>
            <w:tcW w:w="5670" w:type="dxa"/>
            <w:shd w:val="clear" w:color="auto" w:fill="auto"/>
            <w:vAlign w:val="center"/>
          </w:tcPr>
          <w:p w14:paraId="37232AB9" w14:textId="77777777" w:rsidR="000F0AA1" w:rsidRPr="00DA595D" w:rsidRDefault="000F0AA1" w:rsidP="0020158A">
            <w:pPr>
              <w:spacing w:after="0" w:line="240" w:lineRule="auto"/>
              <w:rPr>
                <w:rFonts w:cs="Times New Roman"/>
                <w:bCs/>
                <w:color w:val="000000"/>
                <w:sz w:val="20"/>
                <w:szCs w:val="20"/>
              </w:rPr>
            </w:pPr>
            <w:r w:rsidRPr="00DA595D">
              <w:rPr>
                <w:rFonts w:cs="Times New Roman"/>
                <w:bCs/>
                <w:color w:val="000000"/>
                <w:sz w:val="20"/>
                <w:szCs w:val="20"/>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B2ABE7E" w14:textId="77777777" w:rsidR="000F0AA1" w:rsidRPr="00DA595D" w:rsidRDefault="000F0AA1" w:rsidP="0020158A">
            <w:pPr>
              <w:spacing w:after="0" w:line="240" w:lineRule="auto"/>
              <w:rPr>
                <w:rFonts w:cs="Times New Roman"/>
                <w:bCs/>
                <w:color w:val="000000"/>
                <w:sz w:val="20"/>
                <w:szCs w:val="20"/>
              </w:rPr>
            </w:pPr>
            <w:r w:rsidRPr="00DA595D">
              <w:rPr>
                <w:rFonts w:cs="Times New Roman"/>
                <w:bCs/>
                <w:color w:val="000000"/>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14:paraId="11DAC5F6"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b/>
                <w:bCs/>
                <w:color w:val="000000"/>
                <w:sz w:val="20"/>
                <w:szCs w:val="20"/>
              </w:rPr>
              <w:br/>
            </w:r>
            <w:r w:rsidRPr="00DA595D">
              <w:rPr>
                <w:rFonts w:cs="Times New Roman"/>
                <w:b/>
                <w:bCs/>
                <w:color w:val="000000"/>
                <w:sz w:val="20"/>
                <w:szCs w:val="20"/>
              </w:rPr>
              <w:br/>
            </w:r>
          </w:p>
        </w:tc>
        <w:tc>
          <w:tcPr>
            <w:tcW w:w="6378" w:type="dxa"/>
            <w:shd w:val="clear" w:color="auto" w:fill="auto"/>
            <w:vAlign w:val="center"/>
          </w:tcPr>
          <w:p w14:paraId="10E92E3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- 300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5C9E77CD"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4666D76D"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7263564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67F1A7EC"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eastAsia="SimSun" w:cs="Times New Roman"/>
                <w:color w:val="000000"/>
                <w:sz w:val="20"/>
                <w:szCs w:val="20"/>
                <w:lang w:eastAsia="zh-CN"/>
              </w:rPr>
              <w:t>максимальный процент застройки в границах земельного участка – 50%</w:t>
            </w:r>
          </w:p>
        </w:tc>
      </w:tr>
      <w:tr w:rsidR="000F0AA1" w:rsidRPr="00DA595D" w14:paraId="51BD3851" w14:textId="77777777" w:rsidTr="002423DE">
        <w:trPr>
          <w:trHeight w:val="20"/>
        </w:trPr>
        <w:tc>
          <w:tcPr>
            <w:tcW w:w="3545" w:type="dxa"/>
            <w:shd w:val="clear" w:color="auto" w:fill="auto"/>
            <w:vAlign w:val="center"/>
          </w:tcPr>
          <w:p w14:paraId="47AEAFD3"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[1.9] - Звероводство</w:t>
            </w:r>
          </w:p>
          <w:p w14:paraId="139C107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c>
          <w:tcPr>
            <w:tcW w:w="5670" w:type="dxa"/>
            <w:shd w:val="clear" w:color="auto" w:fill="auto"/>
            <w:vAlign w:val="center"/>
          </w:tcPr>
          <w:p w14:paraId="652F69E8"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хозяйственной деятельности, связанной с разведением в неволе ценных пушных зверей;</w:t>
            </w:r>
          </w:p>
          <w:p w14:paraId="66FEE596"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BBA9271"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14:paraId="1F90E8EC"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- 300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1544607B"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7B3611B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645395A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75A18D78"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w:t>
            </w:r>
            <w:r w:rsidRPr="00DA595D">
              <w:rPr>
                <w:rFonts w:eastAsia="SimSun" w:cs="Times New Roman"/>
                <w:color w:val="000000"/>
                <w:sz w:val="20"/>
                <w:szCs w:val="20"/>
                <w:lang w:eastAsia="zh-CN"/>
              </w:rPr>
              <w:lastRenderedPageBreak/>
              <w:t>участка – 50%</w:t>
            </w:r>
          </w:p>
        </w:tc>
      </w:tr>
      <w:tr w:rsidR="000F0AA1" w:rsidRPr="00DA595D" w14:paraId="5447A1FE" w14:textId="77777777" w:rsidTr="002423DE">
        <w:trPr>
          <w:trHeight w:val="20"/>
        </w:trPr>
        <w:tc>
          <w:tcPr>
            <w:tcW w:w="3545" w:type="dxa"/>
            <w:shd w:val="clear" w:color="auto" w:fill="auto"/>
            <w:vAlign w:val="center"/>
          </w:tcPr>
          <w:p w14:paraId="632661D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lastRenderedPageBreak/>
              <w:t>[1.10] - Птицеводство</w:t>
            </w:r>
          </w:p>
        </w:tc>
        <w:tc>
          <w:tcPr>
            <w:tcW w:w="5670" w:type="dxa"/>
            <w:shd w:val="clear" w:color="auto" w:fill="auto"/>
            <w:vAlign w:val="center"/>
          </w:tcPr>
          <w:p w14:paraId="5284CDA6"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хозяйственной деятельности, связанной с разведением домашних пород птиц, в том числе водоплавающих;</w:t>
            </w:r>
          </w:p>
          <w:p w14:paraId="4BD230E5"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9AAA7FE"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14:paraId="02FB9D35"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- 300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09CABD3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41CAB5D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18AEBA10"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0224AE84"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eastAsia="SimSun" w:cs="Times New Roman"/>
                <w:color w:val="000000"/>
                <w:sz w:val="20"/>
                <w:szCs w:val="20"/>
                <w:lang w:eastAsia="zh-CN"/>
              </w:rPr>
              <w:t>максимальный процент застройки в границах земельного участка – 50%</w:t>
            </w:r>
          </w:p>
        </w:tc>
      </w:tr>
      <w:tr w:rsidR="000F0AA1" w:rsidRPr="00DA595D" w14:paraId="22DC6FB3" w14:textId="77777777" w:rsidTr="002423DE">
        <w:trPr>
          <w:trHeight w:val="20"/>
        </w:trPr>
        <w:tc>
          <w:tcPr>
            <w:tcW w:w="3545" w:type="dxa"/>
            <w:shd w:val="clear" w:color="auto" w:fill="auto"/>
            <w:vAlign w:val="center"/>
          </w:tcPr>
          <w:p w14:paraId="5B1E754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[1.11] - Свиноводство</w:t>
            </w:r>
          </w:p>
        </w:tc>
        <w:tc>
          <w:tcPr>
            <w:tcW w:w="5670" w:type="dxa"/>
            <w:shd w:val="clear" w:color="auto" w:fill="auto"/>
            <w:vAlign w:val="center"/>
          </w:tcPr>
          <w:p w14:paraId="3A85F3C5"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хозяйственной деятельности, связанной с разведением свиней;</w:t>
            </w:r>
          </w:p>
          <w:p w14:paraId="3FE59147"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50319EC"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14:paraId="4306575D"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65526273"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2497C38D"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6D35AFAB"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3FA11CD8"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eastAsia="SimSun" w:cs="Times New Roman"/>
                <w:color w:val="000000"/>
                <w:sz w:val="20"/>
                <w:szCs w:val="20"/>
                <w:lang w:eastAsia="zh-CN"/>
              </w:rPr>
              <w:t>максимальный процент застройки в границах земельного участка – 50%</w:t>
            </w:r>
          </w:p>
        </w:tc>
      </w:tr>
      <w:tr w:rsidR="000F0AA1" w:rsidRPr="00DA595D" w14:paraId="75B3F22B" w14:textId="77777777" w:rsidTr="002423DE">
        <w:trPr>
          <w:trHeight w:val="20"/>
        </w:trPr>
        <w:tc>
          <w:tcPr>
            <w:tcW w:w="3545" w:type="dxa"/>
            <w:shd w:val="clear" w:color="auto" w:fill="auto"/>
            <w:vAlign w:val="center"/>
          </w:tcPr>
          <w:p w14:paraId="7DB5E8B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[1.12] - Пчеловодство</w:t>
            </w:r>
          </w:p>
        </w:tc>
        <w:tc>
          <w:tcPr>
            <w:tcW w:w="5670" w:type="dxa"/>
            <w:shd w:val="clear" w:color="auto" w:fill="auto"/>
            <w:vAlign w:val="center"/>
          </w:tcPr>
          <w:p w14:paraId="46AD8148"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хозяйственной деятельности по разведению, содержанию и использованию пчел и иных полезных насекомых;</w:t>
            </w:r>
          </w:p>
          <w:p w14:paraId="0945880B"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ульев, иных объектов и оборудования, необходимого для пчеловодства и разведениях иных полезных насекомых;</w:t>
            </w:r>
          </w:p>
          <w:p w14:paraId="4B80BC27"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сооружений, используемых для хранения и первичной переработки продукции пчеловодства</w:t>
            </w:r>
          </w:p>
        </w:tc>
        <w:tc>
          <w:tcPr>
            <w:tcW w:w="6378" w:type="dxa"/>
            <w:shd w:val="clear" w:color="auto" w:fill="auto"/>
            <w:vAlign w:val="center"/>
          </w:tcPr>
          <w:p w14:paraId="24BEF9D0"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4D826BA4"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8 м;</w:t>
            </w:r>
          </w:p>
          <w:p w14:paraId="1F684C92"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7F4E364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76855FAA"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eastAsia="SimSun" w:cs="Times New Roman"/>
                <w:color w:val="000000"/>
                <w:sz w:val="20"/>
                <w:szCs w:val="20"/>
                <w:lang w:eastAsia="zh-CN"/>
              </w:rPr>
              <w:t>максимальный процент застройки в границах земельного участка – 50%</w:t>
            </w:r>
          </w:p>
        </w:tc>
      </w:tr>
      <w:tr w:rsidR="000F0AA1" w:rsidRPr="00DA595D" w14:paraId="1A1436E0" w14:textId="77777777" w:rsidTr="002423DE">
        <w:trPr>
          <w:trHeight w:val="20"/>
        </w:trPr>
        <w:tc>
          <w:tcPr>
            <w:tcW w:w="3545" w:type="dxa"/>
            <w:shd w:val="clear" w:color="auto" w:fill="auto"/>
            <w:vAlign w:val="center"/>
          </w:tcPr>
          <w:p w14:paraId="135E4DBD"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[1.13] - Рыбоводство</w:t>
            </w:r>
          </w:p>
        </w:tc>
        <w:tc>
          <w:tcPr>
            <w:tcW w:w="5670" w:type="dxa"/>
            <w:shd w:val="clear" w:color="auto" w:fill="auto"/>
            <w:vAlign w:val="center"/>
          </w:tcPr>
          <w:p w14:paraId="23D917B7"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5A6F88F7"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сооружений, оборудования, необходимых для осуществления рыбоводства (аквакультуры)</w:t>
            </w:r>
          </w:p>
        </w:tc>
        <w:tc>
          <w:tcPr>
            <w:tcW w:w="6378" w:type="dxa"/>
            <w:shd w:val="clear" w:color="auto" w:fill="auto"/>
            <w:vAlign w:val="center"/>
          </w:tcPr>
          <w:p w14:paraId="03E6627F"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385D51CB"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8 м;</w:t>
            </w:r>
          </w:p>
          <w:p w14:paraId="6F17A04D"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786D95B7"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1F15957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tc>
      </w:tr>
      <w:tr w:rsidR="000F0AA1" w:rsidRPr="00DA595D" w14:paraId="0BC2EB3F" w14:textId="77777777" w:rsidTr="002423DE">
        <w:trPr>
          <w:trHeight w:val="20"/>
        </w:trPr>
        <w:tc>
          <w:tcPr>
            <w:tcW w:w="3545" w:type="dxa"/>
            <w:shd w:val="clear" w:color="auto" w:fill="auto"/>
            <w:vAlign w:val="center"/>
          </w:tcPr>
          <w:p w14:paraId="1489E2C7"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[1.14] - Научное обеспечение сельского хозяйства</w:t>
            </w:r>
          </w:p>
          <w:p w14:paraId="08CDB700"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c>
          <w:tcPr>
            <w:tcW w:w="5670" w:type="dxa"/>
            <w:shd w:val="clear" w:color="auto" w:fill="auto"/>
            <w:vAlign w:val="center"/>
          </w:tcPr>
          <w:p w14:paraId="56F23225"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47AA9A8"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коллекций генетических ресурсов растений</w:t>
            </w:r>
          </w:p>
        </w:tc>
        <w:tc>
          <w:tcPr>
            <w:tcW w:w="6378" w:type="dxa"/>
            <w:shd w:val="clear" w:color="auto" w:fill="auto"/>
            <w:vAlign w:val="center"/>
          </w:tcPr>
          <w:p w14:paraId="10CB614F"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6560CDEB"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8 м;</w:t>
            </w:r>
          </w:p>
          <w:p w14:paraId="4DC88F6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lastRenderedPageBreak/>
              <w:t>минимальные отступы от границ земельных участков - 1 м;</w:t>
            </w:r>
          </w:p>
          <w:p w14:paraId="2231625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5B9779B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50%;</w:t>
            </w:r>
          </w:p>
          <w:p w14:paraId="5D25BCA5"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0F0AA1" w:rsidRPr="00DA595D" w14:paraId="0B198E13" w14:textId="77777777" w:rsidTr="002423DE">
        <w:trPr>
          <w:trHeight w:val="20"/>
        </w:trPr>
        <w:tc>
          <w:tcPr>
            <w:tcW w:w="3545" w:type="dxa"/>
            <w:shd w:val="clear" w:color="auto" w:fill="auto"/>
            <w:vAlign w:val="center"/>
          </w:tcPr>
          <w:p w14:paraId="4FC7998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lastRenderedPageBreak/>
              <w:t>[1.15] - Хранение и переработка сельскохозяйственной продукции</w:t>
            </w:r>
          </w:p>
        </w:tc>
        <w:tc>
          <w:tcPr>
            <w:tcW w:w="5670" w:type="dxa"/>
            <w:shd w:val="clear" w:color="auto" w:fill="auto"/>
            <w:vAlign w:val="center"/>
          </w:tcPr>
          <w:p w14:paraId="375A322D"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shd w:val="clear" w:color="auto" w:fill="auto"/>
            <w:vAlign w:val="center"/>
          </w:tcPr>
          <w:p w14:paraId="1A43C98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35973070"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0429FDD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59FC3A6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3C599A0C"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5477984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0F0AA1" w:rsidRPr="00DA595D" w14:paraId="7CB939E9" w14:textId="77777777" w:rsidTr="002423DE">
        <w:trPr>
          <w:trHeight w:val="20"/>
        </w:trPr>
        <w:tc>
          <w:tcPr>
            <w:tcW w:w="3545" w:type="dxa"/>
            <w:shd w:val="clear" w:color="auto" w:fill="auto"/>
            <w:vAlign w:val="center"/>
          </w:tcPr>
          <w:p w14:paraId="6E6C1DC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[1.17] - Питомники</w:t>
            </w:r>
          </w:p>
        </w:tc>
        <w:tc>
          <w:tcPr>
            <w:tcW w:w="5670" w:type="dxa"/>
            <w:shd w:val="clear" w:color="auto" w:fill="auto"/>
            <w:vAlign w:val="center"/>
          </w:tcPr>
          <w:p w14:paraId="44C05CCD"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2B4ECC8"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сооружений, необходимых для указанных видов сельскохозяйственного производства</w:t>
            </w:r>
          </w:p>
        </w:tc>
        <w:tc>
          <w:tcPr>
            <w:tcW w:w="6378" w:type="dxa"/>
            <w:shd w:val="clear" w:color="auto" w:fill="auto"/>
            <w:vAlign w:val="center"/>
          </w:tcPr>
          <w:p w14:paraId="11EC7300"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37047F4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429363B7"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2B6541AB"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6694FCF5"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50%;</w:t>
            </w:r>
          </w:p>
        </w:tc>
      </w:tr>
      <w:tr w:rsidR="000F0AA1" w:rsidRPr="00DA595D" w14:paraId="20DCD215" w14:textId="77777777" w:rsidTr="002423DE">
        <w:trPr>
          <w:trHeight w:val="20"/>
        </w:trPr>
        <w:tc>
          <w:tcPr>
            <w:tcW w:w="3545" w:type="dxa"/>
            <w:shd w:val="clear" w:color="auto" w:fill="auto"/>
            <w:vAlign w:val="center"/>
          </w:tcPr>
          <w:p w14:paraId="68EFA9F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[13.1] - Ведение огородничества</w:t>
            </w:r>
          </w:p>
        </w:tc>
        <w:tc>
          <w:tcPr>
            <w:tcW w:w="5670" w:type="dxa"/>
            <w:shd w:val="clear" w:color="auto" w:fill="auto"/>
            <w:vAlign w:val="center"/>
          </w:tcPr>
          <w:p w14:paraId="4D582832"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378" w:type="dxa"/>
            <w:shd w:val="clear" w:color="auto" w:fill="auto"/>
            <w:vAlign w:val="center"/>
          </w:tcPr>
          <w:p w14:paraId="4A0ADA3C"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cs="Times New Roman"/>
                <w:color w:val="000000"/>
                <w:sz w:val="20"/>
                <w:szCs w:val="20"/>
                <w:lang w:eastAsia="ar-SA"/>
              </w:rPr>
              <w:t>Минимальная/максимальная площадь земельных участков 300 кв. м. /не подлежит установлению;</w:t>
            </w:r>
          </w:p>
          <w:p w14:paraId="1D6301FF"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7A505113"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минимальный отступ от границ участка - </w:t>
            </w:r>
            <w:smartTag w:uri="urn:schemas-microsoft-com:office:smarttags" w:element="metricconverter">
              <w:smartTagPr>
                <w:attr w:name="ProductID" w:val="1 м"/>
              </w:smartTagPr>
              <w:r w:rsidRPr="00DA595D">
                <w:rPr>
                  <w:rFonts w:eastAsia="SimSun" w:cs="Times New Roman"/>
                  <w:color w:val="000000"/>
                  <w:sz w:val="20"/>
                  <w:szCs w:val="20"/>
                  <w:lang w:eastAsia="zh-CN"/>
                </w:rPr>
                <w:t>1 м</w:t>
              </w:r>
            </w:smartTag>
            <w:r w:rsidRPr="00DA595D">
              <w:rPr>
                <w:rFonts w:eastAsia="SimSun" w:cs="Times New Roman"/>
                <w:color w:val="000000"/>
                <w:sz w:val="20"/>
                <w:szCs w:val="20"/>
                <w:lang w:eastAsia="zh-CN"/>
              </w:rPr>
              <w:t>;</w:t>
            </w:r>
          </w:p>
          <w:p w14:paraId="7643440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строений, сооружений от уровня земли - 5 м;</w:t>
            </w:r>
          </w:p>
          <w:p w14:paraId="0D94CF2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10%;</w:t>
            </w:r>
          </w:p>
        </w:tc>
      </w:tr>
      <w:tr w:rsidR="000F0AA1" w:rsidRPr="00DA595D" w14:paraId="049F86EE" w14:textId="77777777" w:rsidTr="002423DE">
        <w:trPr>
          <w:trHeight w:val="20"/>
        </w:trPr>
        <w:tc>
          <w:tcPr>
            <w:tcW w:w="3545" w:type="dxa"/>
            <w:shd w:val="clear" w:color="auto" w:fill="auto"/>
            <w:vAlign w:val="center"/>
          </w:tcPr>
          <w:p w14:paraId="5274363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[1.18] - Обеспечение сельскохозяйственного производства</w:t>
            </w:r>
          </w:p>
        </w:tc>
        <w:tc>
          <w:tcPr>
            <w:tcW w:w="5670" w:type="dxa"/>
            <w:shd w:val="clear" w:color="auto" w:fill="auto"/>
          </w:tcPr>
          <w:p w14:paraId="4F509380"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378" w:type="dxa"/>
            <w:shd w:val="clear" w:color="auto" w:fill="auto"/>
            <w:vAlign w:val="center"/>
          </w:tcPr>
          <w:p w14:paraId="6137863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2A23E6D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3E5B5BD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51DEEE24"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7062CD44"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максимальный процент застройки в границах земельного участка – 80%;</w:t>
            </w:r>
          </w:p>
          <w:p w14:paraId="1969A304"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0F0AA1" w:rsidRPr="00DA595D" w14:paraId="21F0BE7E" w14:textId="77777777" w:rsidTr="002423DE">
        <w:trPr>
          <w:trHeight w:val="20"/>
        </w:trPr>
        <w:tc>
          <w:tcPr>
            <w:tcW w:w="3545" w:type="dxa"/>
            <w:vAlign w:val="center"/>
          </w:tcPr>
          <w:p w14:paraId="77080DF5"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lastRenderedPageBreak/>
              <w:t>[12.0.1] - Улично-дорожная сеть</w:t>
            </w:r>
          </w:p>
        </w:tc>
        <w:tc>
          <w:tcPr>
            <w:tcW w:w="5670" w:type="dxa"/>
            <w:vAlign w:val="center"/>
          </w:tcPr>
          <w:p w14:paraId="0B0C645F"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vAlign w:val="center"/>
          </w:tcPr>
          <w:p w14:paraId="7573476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62884CA2"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F0AA1" w:rsidRPr="00DA595D" w14:paraId="577DC30E" w14:textId="77777777" w:rsidTr="001B3D4B">
        <w:trPr>
          <w:trHeight w:val="1146"/>
        </w:trPr>
        <w:tc>
          <w:tcPr>
            <w:tcW w:w="3545" w:type="dxa"/>
            <w:vAlign w:val="center"/>
          </w:tcPr>
          <w:p w14:paraId="2BC8A0DF"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[12.0.2] - Благоустройство территории</w:t>
            </w:r>
          </w:p>
        </w:tc>
        <w:tc>
          <w:tcPr>
            <w:tcW w:w="5670" w:type="dxa"/>
            <w:vAlign w:val="center"/>
          </w:tcPr>
          <w:p w14:paraId="4AD04E39"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auto"/>
            <w:vAlign w:val="center"/>
          </w:tcPr>
          <w:p w14:paraId="3455B7ED"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0C6A27A2"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4961"/>
        <w:gridCol w:w="7087"/>
      </w:tblGrid>
      <w:tr w:rsidR="000F0AA1" w:rsidRPr="00DA595D" w14:paraId="3AA8FB37" w14:textId="77777777" w:rsidTr="001B3D4B">
        <w:trPr>
          <w:trHeight w:val="20"/>
        </w:trPr>
        <w:tc>
          <w:tcPr>
            <w:tcW w:w="3545" w:type="dxa"/>
            <w:tcBorders>
              <w:bottom w:val="single" w:sz="4" w:space="0" w:color="auto"/>
            </w:tcBorders>
            <w:vAlign w:val="center"/>
          </w:tcPr>
          <w:p w14:paraId="190E9911"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4961" w:type="dxa"/>
            <w:tcBorders>
              <w:bottom w:val="single" w:sz="4" w:space="0" w:color="auto"/>
            </w:tcBorders>
            <w:vAlign w:val="center"/>
          </w:tcPr>
          <w:p w14:paraId="6012D480"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7087" w:type="dxa"/>
            <w:tcBorders>
              <w:bottom w:val="single" w:sz="4" w:space="0" w:color="auto"/>
            </w:tcBorders>
            <w:vAlign w:val="center"/>
          </w:tcPr>
          <w:p w14:paraId="4D6F1C99"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0AA1" w:rsidRPr="00DA595D" w14:paraId="24F3BA26" w14:textId="77777777" w:rsidTr="001B3D4B">
        <w:trPr>
          <w:trHeight w:val="20"/>
        </w:trPr>
        <w:tc>
          <w:tcPr>
            <w:tcW w:w="3545" w:type="dxa"/>
            <w:tcBorders>
              <w:top w:val="single" w:sz="4" w:space="0" w:color="auto"/>
              <w:bottom w:val="single" w:sz="4" w:space="0" w:color="auto"/>
            </w:tcBorders>
            <w:shd w:val="clear" w:color="auto" w:fill="auto"/>
            <w:vAlign w:val="center"/>
          </w:tcPr>
          <w:p w14:paraId="7FBA3A74"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[3.10.1] - Амбулаторное ветеринарное обслуживание</w:t>
            </w:r>
          </w:p>
        </w:tc>
        <w:tc>
          <w:tcPr>
            <w:tcW w:w="4961" w:type="dxa"/>
            <w:tcBorders>
              <w:top w:val="single" w:sz="4" w:space="0" w:color="auto"/>
              <w:bottom w:val="single" w:sz="4" w:space="0" w:color="auto"/>
            </w:tcBorders>
            <w:shd w:val="clear" w:color="auto" w:fill="auto"/>
            <w:vAlign w:val="center"/>
          </w:tcPr>
          <w:p w14:paraId="26616D4D"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7087" w:type="dxa"/>
            <w:shd w:val="clear" w:color="auto" w:fill="auto"/>
            <w:vAlign w:val="center"/>
          </w:tcPr>
          <w:p w14:paraId="02AAF1E0"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земельного участка – 100/5000 кв. м;</w:t>
            </w:r>
          </w:p>
          <w:p w14:paraId="730DDC1D"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12 м;</w:t>
            </w:r>
          </w:p>
          <w:p w14:paraId="75C2382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36F10510"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2 этажа (включая мансардный этаж); </w:t>
            </w:r>
          </w:p>
          <w:p w14:paraId="575C0902"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00D27589"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cs="Times New Roman"/>
                <w:color w:val="000000"/>
                <w:sz w:val="20"/>
                <w:szCs w:val="20"/>
              </w:rPr>
              <w:t>Процент застройки подземной части не регламентируется.</w:t>
            </w:r>
          </w:p>
        </w:tc>
      </w:tr>
    </w:tbl>
    <w:p w14:paraId="1961EB72"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6804"/>
      </w:tblGrid>
      <w:tr w:rsidR="000F0AA1" w:rsidRPr="00DA595D" w14:paraId="58DC9C33" w14:textId="77777777" w:rsidTr="001B3D4B">
        <w:trPr>
          <w:trHeight w:val="20"/>
        </w:trPr>
        <w:tc>
          <w:tcPr>
            <w:tcW w:w="8789" w:type="dxa"/>
            <w:vAlign w:val="center"/>
          </w:tcPr>
          <w:p w14:paraId="4DB26113" w14:textId="77777777" w:rsidR="000F0AA1" w:rsidRPr="00DA595D" w:rsidRDefault="000F0AA1"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804" w:type="dxa"/>
            <w:vAlign w:val="center"/>
          </w:tcPr>
          <w:p w14:paraId="4F430326" w14:textId="77777777" w:rsidR="000F0AA1" w:rsidRPr="00DA595D" w:rsidRDefault="000F0AA1"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0F0AA1" w:rsidRPr="00DA595D" w14:paraId="0C273831" w14:textId="77777777" w:rsidTr="001B3D4B">
        <w:trPr>
          <w:trHeight w:val="20"/>
        </w:trPr>
        <w:tc>
          <w:tcPr>
            <w:tcW w:w="8789" w:type="dxa"/>
            <w:vAlign w:val="center"/>
          </w:tcPr>
          <w:p w14:paraId="226130BD"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w:t>
            </w:r>
            <w:r w:rsidRPr="00DA595D">
              <w:rPr>
                <w:rFonts w:cs="Times New Roman"/>
                <w:color w:val="000000"/>
                <w:sz w:val="20"/>
                <w:szCs w:val="20"/>
              </w:rPr>
              <w:lastRenderedPageBreak/>
              <w:t>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05977ED5"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FE95F63"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6FD20AC"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7DB39CE"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40456D13"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276588E"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площадки для отдыха, спортивных занятий;</w:t>
            </w:r>
          </w:p>
          <w:p w14:paraId="51301394"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3C6C065C"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173CB8FD"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0F9172EB"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14:paraId="59F24CE7"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 площадь земельных участков - 1 кв. м. </w:t>
            </w:r>
          </w:p>
          <w:p w14:paraId="3F7D2836" w14:textId="6BDF45F9"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F7C87D8"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27743659"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3055B5BF"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32A29D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63931110" w14:textId="6F8C475B" w:rsidR="000F0AA1" w:rsidRPr="00DA595D" w:rsidRDefault="000F0AA1"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E5ADFA7"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3BE2F03D" w14:textId="06B2D005" w:rsidR="000F0AA1" w:rsidRPr="00DA595D" w:rsidRDefault="000F0AA1" w:rsidP="001B3D4B">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AC76226" w14:textId="77777777" w:rsidR="00214D5E" w:rsidRPr="00DA595D" w:rsidRDefault="00214D5E" w:rsidP="0020158A">
      <w:pPr>
        <w:spacing w:after="0" w:line="240" w:lineRule="auto"/>
        <w:ind w:firstLine="567"/>
        <w:jc w:val="both"/>
        <w:rPr>
          <w:rFonts w:cs="Times New Roman"/>
          <w:b/>
          <w:sz w:val="16"/>
          <w:szCs w:val="20"/>
        </w:rPr>
      </w:pPr>
      <w:r w:rsidRPr="00DA595D">
        <w:rPr>
          <w:rFonts w:cs="Times New Roman"/>
          <w:b/>
          <w:sz w:val="16"/>
          <w:szCs w:val="20"/>
        </w:rPr>
        <w:lastRenderedPageBreak/>
        <w:t>Ограничения использования земельных участков и объектов капитального строительства:</w:t>
      </w:r>
    </w:p>
    <w:p w14:paraId="3E5AA469" w14:textId="77777777" w:rsidR="00004748" w:rsidRPr="00DA595D" w:rsidRDefault="00004748" w:rsidP="0020158A">
      <w:pPr>
        <w:spacing w:after="0" w:line="240" w:lineRule="auto"/>
        <w:ind w:firstLine="567"/>
        <w:jc w:val="both"/>
        <w:rPr>
          <w:rFonts w:cs="Times New Roman"/>
          <w:b/>
          <w:sz w:val="16"/>
          <w:szCs w:val="20"/>
        </w:rPr>
      </w:pPr>
    </w:p>
    <w:p w14:paraId="6E0D1A2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Расстояние до красной линии:</w:t>
      </w:r>
    </w:p>
    <w:p w14:paraId="07B2306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1) от Пожарных депо - </w:t>
      </w:r>
      <w:smartTag w:uri="urn:schemas-microsoft-com:office:smarttags" w:element="metricconverter">
        <w:smartTagPr>
          <w:attr w:name="ProductID" w:val="10 м"/>
        </w:smartTagPr>
        <w:r w:rsidRPr="00DA595D">
          <w:rPr>
            <w:rFonts w:cs="Times New Roman"/>
            <w:sz w:val="16"/>
            <w:szCs w:val="20"/>
          </w:rPr>
          <w:t>10 м</w:t>
        </w:r>
      </w:smartTag>
      <w:r w:rsidRPr="00DA595D">
        <w:rPr>
          <w:rFonts w:cs="Times New Roman"/>
          <w:sz w:val="16"/>
          <w:szCs w:val="20"/>
        </w:rPr>
        <w:t xml:space="preserve"> (</w:t>
      </w:r>
      <w:smartTag w:uri="urn:schemas-microsoft-com:office:smarttags" w:element="metricconverter">
        <w:smartTagPr>
          <w:attr w:name="ProductID" w:val="15 м"/>
        </w:smartTagPr>
        <w:r w:rsidRPr="00DA595D">
          <w:rPr>
            <w:rFonts w:cs="Times New Roman"/>
            <w:sz w:val="16"/>
            <w:szCs w:val="20"/>
          </w:rPr>
          <w:t>15 м</w:t>
        </w:r>
      </w:smartTag>
      <w:r w:rsidRPr="00DA595D">
        <w:rPr>
          <w:rFonts w:cs="Times New Roman"/>
          <w:sz w:val="16"/>
          <w:szCs w:val="20"/>
        </w:rPr>
        <w:t xml:space="preserve"> - для депо I типа);</w:t>
      </w:r>
    </w:p>
    <w:p w14:paraId="59F7A33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3) улиц, от зданий и сооружений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0C3DD0A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4) проездов, от зданий и сооружений – </w:t>
      </w:r>
      <w:smartTag w:uri="urn:schemas-microsoft-com:office:smarttags" w:element="metricconverter">
        <w:smartTagPr>
          <w:attr w:name="ProductID" w:val="3 м"/>
        </w:smartTagPr>
        <w:r w:rsidRPr="00DA595D">
          <w:rPr>
            <w:rFonts w:cs="Times New Roman"/>
            <w:sz w:val="16"/>
            <w:szCs w:val="20"/>
          </w:rPr>
          <w:t>3 м</w:t>
        </w:r>
      </w:smartTag>
      <w:r w:rsidRPr="00DA595D">
        <w:rPr>
          <w:rFonts w:cs="Times New Roman"/>
          <w:sz w:val="16"/>
          <w:szCs w:val="20"/>
        </w:rPr>
        <w:t>;</w:t>
      </w:r>
    </w:p>
    <w:p w14:paraId="3A7B1FD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5) от контрольно-пропускных пунктов, пунктов охраны, проходных – 1 м.</w:t>
      </w:r>
    </w:p>
    <w:p w14:paraId="20814E4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6) от строений и сооружений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1BA4C519"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1B2A189D" w14:textId="77777777" w:rsidR="00214D5E" w:rsidRPr="00DA595D" w:rsidRDefault="00214D5E" w:rsidP="0020158A">
      <w:pPr>
        <w:spacing w:after="0" w:line="240" w:lineRule="auto"/>
        <w:ind w:firstLine="567"/>
        <w:jc w:val="both"/>
        <w:rPr>
          <w:rFonts w:cs="Times New Roman"/>
          <w:sz w:val="16"/>
          <w:szCs w:val="20"/>
        </w:rPr>
      </w:pPr>
    </w:p>
    <w:p w14:paraId="38FF124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Примечание общее.</w:t>
      </w:r>
    </w:p>
    <w:p w14:paraId="2C6D266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2680E5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FC262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04FB51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CE37C9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1E30688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226E68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lastRenderedPageBreak/>
        <w:t>4) осуществление авиационных мер по борьбе с вредными организмами.</w:t>
      </w:r>
    </w:p>
    <w:p w14:paraId="69676B1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Размещение сельскохозяйственных предприятий, зданий и сооружений не допускается:</w:t>
      </w:r>
    </w:p>
    <w:p w14:paraId="3F84303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на месте бывших полигонов для бытовых отходов, очистных сооружений, скотомогильников, кожсырьевых предприятий;</w:t>
      </w:r>
    </w:p>
    <w:p w14:paraId="4D3A862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на площадях залегания полезных ископаемых без согласования с органами Федерального агентства по недропользованию;</w:t>
      </w:r>
    </w:p>
    <w:p w14:paraId="593A17C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опасных зонах отвалов породы угольных и сланцевых шахт и обогатительных фабрик;</w:t>
      </w:r>
    </w:p>
    <w:p w14:paraId="24B0212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зонах оползней, селевых потоков и снежных лавин, которые могут угрожать застройке и эксплуатации предприятий, зданий и сооружений;</w:t>
      </w:r>
    </w:p>
    <w:p w14:paraId="13F50E3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3B302D0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на землях зеленых зон городов;</w:t>
      </w:r>
    </w:p>
    <w:p w14:paraId="423C2A7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1936685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на землях заповедников;</w:t>
      </w:r>
    </w:p>
    <w:p w14:paraId="574E435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на землях </w:t>
      </w:r>
      <w:proofErr w:type="spellStart"/>
      <w:r w:rsidRPr="00DA595D">
        <w:rPr>
          <w:rFonts w:cs="Times New Roman"/>
          <w:sz w:val="16"/>
          <w:szCs w:val="20"/>
        </w:rPr>
        <w:t>особоохраняемых</w:t>
      </w:r>
      <w:proofErr w:type="spellEnd"/>
      <w:r w:rsidRPr="00DA595D">
        <w:rPr>
          <w:rFonts w:cs="Times New Roman"/>
          <w:sz w:val="16"/>
          <w:szCs w:val="20"/>
        </w:rPr>
        <w:t xml:space="preserve"> природных территорий, в том числе в зонах охраны объектов культурного наследия.</w:t>
      </w:r>
    </w:p>
    <w:p w14:paraId="70799FF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Примечания. </w:t>
      </w:r>
    </w:p>
    <w:p w14:paraId="04F9C3C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животноводческих, птицеводческих и звероводческих предприятий запрещается в водоохранных зонах рек и озер.</w:t>
      </w:r>
    </w:p>
    <w:p w14:paraId="7CD7AFD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79816DB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755B290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w:t>
      </w:r>
      <w:proofErr w:type="spellStart"/>
      <w:r w:rsidRPr="00DA595D">
        <w:rPr>
          <w:rFonts w:cs="Times New Roman"/>
          <w:sz w:val="16"/>
          <w:szCs w:val="20"/>
        </w:rPr>
        <w:t>особоохраняемых</w:t>
      </w:r>
      <w:proofErr w:type="spellEnd"/>
      <w:r w:rsidRPr="00DA595D">
        <w:rPr>
          <w:rFonts w:cs="Times New Roman"/>
          <w:sz w:val="16"/>
          <w:szCs w:val="20"/>
        </w:rPr>
        <w:t xml:space="preserve">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w:t>
      </w:r>
      <w:proofErr w:type="spellStart"/>
      <w:r w:rsidRPr="00DA595D">
        <w:rPr>
          <w:rFonts w:cs="Times New Roman"/>
          <w:sz w:val="16"/>
          <w:szCs w:val="20"/>
        </w:rPr>
        <w:t>Роспотребнадзором</w:t>
      </w:r>
      <w:proofErr w:type="spellEnd"/>
      <w:r w:rsidRPr="00DA595D">
        <w:rPr>
          <w:rFonts w:cs="Times New Roman"/>
          <w:sz w:val="16"/>
          <w:szCs w:val="20"/>
        </w:rPr>
        <w:t>.</w:t>
      </w:r>
    </w:p>
    <w:p w14:paraId="45429F4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27E5529E" w14:textId="77777777" w:rsidR="00214D5E" w:rsidRPr="00DA595D" w:rsidRDefault="00214D5E" w:rsidP="0020158A">
      <w:pPr>
        <w:spacing w:after="0" w:line="240" w:lineRule="auto"/>
        <w:ind w:firstLine="567"/>
        <w:jc w:val="both"/>
        <w:rPr>
          <w:rFonts w:cs="Times New Roman"/>
          <w:sz w:val="16"/>
          <w:szCs w:val="20"/>
        </w:rPr>
      </w:pPr>
    </w:p>
    <w:p w14:paraId="239F397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E6D2BD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DA595D">
          <w:rPr>
            <w:rFonts w:cs="Times New Roman"/>
            <w:sz w:val="16"/>
            <w:szCs w:val="20"/>
          </w:rPr>
          <w:t>2,0 м</w:t>
        </w:r>
      </w:smartTag>
      <w:r w:rsidRPr="00DA595D">
        <w:rPr>
          <w:rFonts w:cs="Times New Roman"/>
          <w:sz w:val="16"/>
          <w:szCs w:val="20"/>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D373F6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DA595D">
          <w:rPr>
            <w:rFonts w:cs="Times New Roman"/>
            <w:sz w:val="16"/>
            <w:szCs w:val="20"/>
          </w:rPr>
          <w:t>0,5 м</w:t>
        </w:r>
      </w:smartTag>
      <w:r w:rsidRPr="00DA595D">
        <w:rPr>
          <w:rFonts w:cs="Times New Roman"/>
          <w:sz w:val="16"/>
          <w:szCs w:val="20"/>
        </w:rPr>
        <w:t xml:space="preserve"> от уровня земли ограждения и высотой не более </w:t>
      </w:r>
      <w:smartTag w:uri="urn:schemas-microsoft-com:office:smarttags" w:element="metricconverter">
        <w:smartTagPr>
          <w:attr w:name="ProductID" w:val="2,0 м"/>
        </w:smartTagPr>
        <w:r w:rsidRPr="00DA595D">
          <w:rPr>
            <w:rFonts w:cs="Times New Roman"/>
            <w:sz w:val="16"/>
            <w:szCs w:val="20"/>
          </w:rPr>
          <w:t>2,0 м</w:t>
        </w:r>
      </w:smartTag>
      <w:r w:rsidRPr="00DA595D">
        <w:rPr>
          <w:rFonts w:cs="Times New Roman"/>
          <w:sz w:val="16"/>
          <w:szCs w:val="20"/>
        </w:rPr>
        <w:t>.</w:t>
      </w:r>
    </w:p>
    <w:p w14:paraId="3B89298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80A7C8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в границах территорий общего пользования;</w:t>
      </w:r>
    </w:p>
    <w:p w14:paraId="65581D2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0062963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12A89C9" w14:textId="6D46FE19"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зданий, строений и сооружений возможно </w:t>
      </w:r>
      <w:r w:rsidR="00616C52" w:rsidRPr="00DA595D">
        <w:rPr>
          <w:rFonts w:cs="Times New Roman"/>
          <w:sz w:val="16"/>
          <w:szCs w:val="20"/>
        </w:rPr>
        <w:t>при соблюдении требований стаей 48 и</w:t>
      </w:r>
      <w:r w:rsidR="00004D2E" w:rsidRPr="00DA595D">
        <w:rPr>
          <w:rFonts w:cs="Times New Roman"/>
          <w:sz w:val="16"/>
          <w:szCs w:val="20"/>
        </w:rPr>
        <w:t xml:space="preserve"> 52 настоящих Правил</w:t>
      </w:r>
      <w:r w:rsidRPr="00DA595D">
        <w:rPr>
          <w:rFonts w:cs="Times New Roman"/>
          <w:sz w:val="16"/>
          <w:szCs w:val="20"/>
        </w:rPr>
        <w:t>.</w:t>
      </w:r>
    </w:p>
    <w:p w14:paraId="37F4C5E1" w14:textId="77777777" w:rsidR="00214D5E" w:rsidRPr="00DA595D" w:rsidRDefault="00214D5E" w:rsidP="0020158A">
      <w:pPr>
        <w:spacing w:after="0" w:line="240" w:lineRule="auto"/>
        <w:jc w:val="both"/>
        <w:rPr>
          <w:rFonts w:cs="Times New Roman"/>
          <w:sz w:val="16"/>
          <w:szCs w:val="20"/>
        </w:rPr>
      </w:pPr>
    </w:p>
    <w:p w14:paraId="44581324" w14:textId="77777777" w:rsidR="00214D5E" w:rsidRPr="00DA595D" w:rsidRDefault="00214D5E" w:rsidP="0020158A">
      <w:pPr>
        <w:spacing w:after="0" w:line="240" w:lineRule="auto"/>
        <w:jc w:val="both"/>
        <w:rPr>
          <w:rFonts w:cs="Times New Roman"/>
          <w:sz w:val="16"/>
          <w:szCs w:val="20"/>
        </w:rPr>
      </w:pPr>
    </w:p>
    <w:p w14:paraId="01E33415" w14:textId="77777777" w:rsidR="00214D5E" w:rsidRPr="00DA595D" w:rsidRDefault="00214D5E" w:rsidP="0020158A">
      <w:pPr>
        <w:pStyle w:val="1ff4"/>
        <w:rPr>
          <w:sz w:val="20"/>
          <w:szCs w:val="20"/>
        </w:rPr>
      </w:pPr>
      <w:bookmarkStart w:id="38" w:name="_Toc159854165"/>
      <w:r w:rsidRPr="00DA595D">
        <w:rPr>
          <w:sz w:val="20"/>
          <w:szCs w:val="20"/>
        </w:rPr>
        <w:lastRenderedPageBreak/>
        <w:t>Зоны рекреационного назначения:</w:t>
      </w:r>
      <w:bookmarkEnd w:id="38"/>
    </w:p>
    <w:p w14:paraId="0451C19B"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4F7CFEB9" w14:textId="77777777" w:rsidR="00214D5E" w:rsidRPr="00DA595D" w:rsidRDefault="00214D5E" w:rsidP="0020158A">
      <w:pPr>
        <w:spacing w:after="0" w:line="240" w:lineRule="auto"/>
        <w:jc w:val="both"/>
        <w:rPr>
          <w:rFonts w:cs="Times New Roman"/>
          <w:sz w:val="20"/>
          <w:szCs w:val="20"/>
        </w:rPr>
      </w:pPr>
    </w:p>
    <w:p w14:paraId="0944DE83" w14:textId="77777777" w:rsidR="00214D5E" w:rsidRPr="00DA595D" w:rsidRDefault="00214D5E" w:rsidP="0020158A">
      <w:pPr>
        <w:pStyle w:val="6"/>
        <w:rPr>
          <w:rFonts w:cs="Times New Roman"/>
          <w:sz w:val="20"/>
          <w:szCs w:val="20"/>
        </w:rPr>
      </w:pPr>
      <w:bookmarkStart w:id="39" w:name="_Toc159854166"/>
      <w:r w:rsidRPr="00DA595D">
        <w:rPr>
          <w:rFonts w:cs="Times New Roman"/>
          <w:sz w:val="20"/>
          <w:szCs w:val="20"/>
        </w:rPr>
        <w:t>Р-О. Зона озелененных пространств рекреационного назначения.</w:t>
      </w:r>
      <w:bookmarkEnd w:id="39"/>
    </w:p>
    <w:p w14:paraId="3218ED94" w14:textId="77777777"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14:paraId="015F2421" w14:textId="77777777" w:rsidR="00214D5E" w:rsidRPr="00DA595D" w:rsidRDefault="00214D5E" w:rsidP="0020158A">
      <w:pPr>
        <w:spacing w:after="0" w:line="240" w:lineRule="auto"/>
        <w:jc w:val="both"/>
        <w:rPr>
          <w:rFonts w:cs="Times New Roman"/>
          <w:sz w:val="20"/>
          <w:szCs w:val="20"/>
        </w:rPr>
      </w:pPr>
    </w:p>
    <w:p w14:paraId="39F9C5E7"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6"/>
        <w:gridCol w:w="6378"/>
      </w:tblGrid>
      <w:tr w:rsidR="000F0AA1" w:rsidRPr="00DA595D" w14:paraId="23FB997E" w14:textId="77777777" w:rsidTr="001B3D4B">
        <w:trPr>
          <w:trHeight w:val="20"/>
        </w:trPr>
        <w:tc>
          <w:tcPr>
            <w:tcW w:w="3119" w:type="dxa"/>
            <w:vAlign w:val="center"/>
          </w:tcPr>
          <w:p w14:paraId="27A8979F"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6096" w:type="dxa"/>
            <w:vAlign w:val="center"/>
          </w:tcPr>
          <w:p w14:paraId="09CD6949"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284CC3AD"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0AA1" w:rsidRPr="00DA595D" w14:paraId="7C5B8E2E" w14:textId="77777777" w:rsidTr="001B3D4B">
        <w:trPr>
          <w:trHeight w:val="20"/>
        </w:trPr>
        <w:tc>
          <w:tcPr>
            <w:tcW w:w="3119" w:type="dxa"/>
            <w:vAlign w:val="center"/>
          </w:tcPr>
          <w:p w14:paraId="063C41DB"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6096" w:type="dxa"/>
            <w:vAlign w:val="center"/>
          </w:tcPr>
          <w:p w14:paraId="50B7222F"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1CA744AF"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5802BEB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F0AA1" w:rsidRPr="00DA595D" w14:paraId="765C82E1" w14:textId="77777777" w:rsidTr="001B3D4B">
        <w:trPr>
          <w:trHeight w:val="20"/>
        </w:trPr>
        <w:tc>
          <w:tcPr>
            <w:tcW w:w="3119" w:type="dxa"/>
            <w:vAlign w:val="center"/>
          </w:tcPr>
          <w:p w14:paraId="5F6A65C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[12.0.2] - Благоустройство территории</w:t>
            </w:r>
          </w:p>
        </w:tc>
        <w:tc>
          <w:tcPr>
            <w:tcW w:w="6096" w:type="dxa"/>
            <w:vAlign w:val="center"/>
          </w:tcPr>
          <w:p w14:paraId="0FCF993A"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2A360B4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r w:rsidR="000F0AA1" w:rsidRPr="00DA595D" w14:paraId="35249F68" w14:textId="77777777" w:rsidTr="001B3D4B">
        <w:trPr>
          <w:trHeight w:val="818"/>
        </w:trPr>
        <w:tc>
          <w:tcPr>
            <w:tcW w:w="3119" w:type="dxa"/>
            <w:vAlign w:val="center"/>
          </w:tcPr>
          <w:p w14:paraId="5615DFE2"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[3.6.2] – Парки культуры и отдыха</w:t>
            </w:r>
          </w:p>
        </w:tc>
        <w:tc>
          <w:tcPr>
            <w:tcW w:w="6096" w:type="dxa"/>
            <w:vAlign w:val="center"/>
          </w:tcPr>
          <w:p w14:paraId="203ABB8B"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парков культуры и отдыха</w:t>
            </w:r>
          </w:p>
        </w:tc>
        <w:tc>
          <w:tcPr>
            <w:tcW w:w="6378" w:type="dxa"/>
            <w:vAlign w:val="center"/>
          </w:tcPr>
          <w:p w14:paraId="0839803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Минимальная/максимальная площадь земельных участков 400 кв. м. /</w:t>
            </w:r>
            <w:r w:rsidRPr="00DA595D">
              <w:rPr>
                <w:rFonts w:cs="Times New Roman"/>
                <w:b/>
                <w:color w:val="000000"/>
                <w:sz w:val="20"/>
                <w:szCs w:val="20"/>
              </w:rPr>
              <w:t>не подлежит установлению</w:t>
            </w:r>
            <w:r w:rsidRPr="00DA595D">
              <w:rPr>
                <w:rFonts w:cs="Times New Roman"/>
                <w:color w:val="000000"/>
                <w:sz w:val="20"/>
                <w:szCs w:val="20"/>
              </w:rPr>
              <w:t>;</w:t>
            </w:r>
          </w:p>
          <w:p w14:paraId="5464ABEE" w14:textId="7325A707" w:rsidR="000F0AA1" w:rsidRPr="00DA595D" w:rsidRDefault="000F0AA1" w:rsidP="001B3D4B">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w:t>
            </w:r>
          </w:p>
        </w:tc>
      </w:tr>
    </w:tbl>
    <w:p w14:paraId="7C14ADBE"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F0AA1" w:rsidRPr="00DA595D" w14:paraId="5941F8B4" w14:textId="77777777" w:rsidTr="002423DE">
        <w:trPr>
          <w:trHeight w:val="20"/>
        </w:trPr>
        <w:tc>
          <w:tcPr>
            <w:tcW w:w="3545" w:type="dxa"/>
            <w:tcBorders>
              <w:bottom w:val="single" w:sz="4" w:space="0" w:color="auto"/>
            </w:tcBorders>
            <w:vAlign w:val="center"/>
          </w:tcPr>
          <w:p w14:paraId="65022E41"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tcBorders>
              <w:bottom w:val="single" w:sz="4" w:space="0" w:color="auto"/>
            </w:tcBorders>
            <w:vAlign w:val="center"/>
          </w:tcPr>
          <w:p w14:paraId="1FB56D26"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14:paraId="0E29161C"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0AA1" w:rsidRPr="00DA595D" w14:paraId="253D3D04" w14:textId="77777777" w:rsidTr="002423DE">
        <w:trPr>
          <w:trHeight w:val="20"/>
        </w:trPr>
        <w:tc>
          <w:tcPr>
            <w:tcW w:w="3545" w:type="dxa"/>
            <w:tcBorders>
              <w:top w:val="single" w:sz="4" w:space="0" w:color="auto"/>
              <w:bottom w:val="single" w:sz="4" w:space="0" w:color="auto"/>
            </w:tcBorders>
            <w:shd w:val="clear" w:color="auto" w:fill="auto"/>
            <w:vAlign w:val="center"/>
          </w:tcPr>
          <w:p w14:paraId="52EEE4A3"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[11.1] - Общее пользование </w:t>
            </w:r>
            <w:r w:rsidRPr="00DA595D">
              <w:rPr>
                <w:rFonts w:eastAsia="SimSun" w:cs="Times New Roman"/>
                <w:color w:val="000000"/>
                <w:sz w:val="20"/>
                <w:szCs w:val="20"/>
                <w:lang w:eastAsia="zh-CN"/>
              </w:rPr>
              <w:lastRenderedPageBreak/>
              <w:t>водными объектами</w:t>
            </w:r>
          </w:p>
        </w:tc>
        <w:tc>
          <w:tcPr>
            <w:tcW w:w="5670" w:type="dxa"/>
            <w:tcBorders>
              <w:top w:val="single" w:sz="4" w:space="0" w:color="auto"/>
              <w:bottom w:val="single" w:sz="4" w:space="0" w:color="auto"/>
            </w:tcBorders>
            <w:shd w:val="clear" w:color="auto" w:fill="auto"/>
            <w:vAlign w:val="center"/>
          </w:tcPr>
          <w:p w14:paraId="31C6137D"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Использование объектов капитального строительства на </w:t>
            </w:r>
            <w:r w:rsidRPr="00DA595D">
              <w:rPr>
                <w:rFonts w:eastAsia="SimSun" w:cs="Times New Roman"/>
                <w:color w:val="000000"/>
                <w:sz w:val="20"/>
                <w:szCs w:val="20"/>
                <w:lang w:eastAsia="zh-CN"/>
              </w:rPr>
              <w:lastRenderedPageBreak/>
              <w:t>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14:paraId="16E666D3"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минимальная/максимальная площадь земельных участков  – 100 </w:t>
            </w:r>
            <w:r w:rsidRPr="00DA595D">
              <w:rPr>
                <w:rFonts w:eastAsia="SimSun" w:cs="Times New Roman"/>
                <w:color w:val="000000"/>
                <w:sz w:val="20"/>
                <w:szCs w:val="20"/>
                <w:lang w:eastAsia="zh-CN"/>
              </w:rPr>
              <w:lastRenderedPageBreak/>
              <w:t>кв. м/3000 кв. м;</w:t>
            </w:r>
          </w:p>
          <w:p w14:paraId="200359E9"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3B9D0E65"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- 1 м;</w:t>
            </w:r>
          </w:p>
          <w:p w14:paraId="133E0EDD"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- 10 м;</w:t>
            </w:r>
          </w:p>
          <w:p w14:paraId="4ECCE36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90%;</w:t>
            </w:r>
          </w:p>
        </w:tc>
      </w:tr>
      <w:tr w:rsidR="000F0AA1" w:rsidRPr="00DA595D" w14:paraId="52E25D35" w14:textId="77777777" w:rsidTr="002423DE">
        <w:trPr>
          <w:trHeight w:val="20"/>
        </w:trPr>
        <w:tc>
          <w:tcPr>
            <w:tcW w:w="3545" w:type="dxa"/>
            <w:tcBorders>
              <w:top w:val="single" w:sz="4" w:space="0" w:color="auto"/>
              <w:bottom w:val="single" w:sz="4" w:space="0" w:color="auto"/>
            </w:tcBorders>
            <w:shd w:val="clear" w:color="auto" w:fill="auto"/>
            <w:vAlign w:val="center"/>
          </w:tcPr>
          <w:p w14:paraId="395A7E52"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[5.1.3] - Площадки для занятий спортом</w:t>
            </w:r>
          </w:p>
        </w:tc>
        <w:tc>
          <w:tcPr>
            <w:tcW w:w="5670" w:type="dxa"/>
            <w:tcBorders>
              <w:top w:val="single" w:sz="4" w:space="0" w:color="auto"/>
              <w:bottom w:val="single" w:sz="4" w:space="0" w:color="auto"/>
            </w:tcBorders>
            <w:shd w:val="clear" w:color="auto" w:fill="auto"/>
            <w:vAlign w:val="center"/>
          </w:tcPr>
          <w:p w14:paraId="5FACEEA6"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shd w:val="clear" w:color="auto" w:fill="auto"/>
            <w:vAlign w:val="center"/>
          </w:tcPr>
          <w:p w14:paraId="084C2E80"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- 50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6DA08FF5"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5 м;</w:t>
            </w:r>
          </w:p>
          <w:p w14:paraId="43BF9155"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27372FF0"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Cs/>
                <w:color w:val="000000"/>
                <w:sz w:val="20"/>
                <w:szCs w:val="20"/>
              </w:rPr>
              <w:t>10 м;</w:t>
            </w:r>
          </w:p>
          <w:p w14:paraId="0B36DDA9"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cs="Times New Roman"/>
                <w:color w:val="000000"/>
                <w:sz w:val="20"/>
                <w:szCs w:val="20"/>
                <w:lang w:eastAsia="ar-SA"/>
              </w:rPr>
              <w:t>максимальный процент застройки в границах земельного участка – 90%.</w:t>
            </w:r>
          </w:p>
        </w:tc>
      </w:tr>
      <w:tr w:rsidR="000F0AA1" w:rsidRPr="00DA595D" w14:paraId="20EF712E" w14:textId="77777777" w:rsidTr="002423DE">
        <w:trPr>
          <w:trHeight w:val="20"/>
        </w:trPr>
        <w:tc>
          <w:tcPr>
            <w:tcW w:w="3545" w:type="dxa"/>
            <w:tcBorders>
              <w:top w:val="single" w:sz="4" w:space="0" w:color="auto"/>
              <w:bottom w:val="single" w:sz="4" w:space="0" w:color="auto"/>
            </w:tcBorders>
            <w:shd w:val="clear" w:color="auto" w:fill="auto"/>
            <w:vAlign w:val="center"/>
          </w:tcPr>
          <w:p w14:paraId="511E98A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[5.1.4] - Оборудованные площадки для занятий спортом</w:t>
            </w:r>
          </w:p>
        </w:tc>
        <w:tc>
          <w:tcPr>
            <w:tcW w:w="5670" w:type="dxa"/>
            <w:tcBorders>
              <w:top w:val="single" w:sz="4" w:space="0" w:color="auto"/>
              <w:bottom w:val="single" w:sz="4" w:space="0" w:color="auto"/>
            </w:tcBorders>
            <w:shd w:val="clear" w:color="auto" w:fill="auto"/>
            <w:vAlign w:val="center"/>
          </w:tcPr>
          <w:p w14:paraId="1DD38681"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378" w:type="dxa"/>
            <w:shd w:val="clear" w:color="auto" w:fill="auto"/>
            <w:vAlign w:val="center"/>
          </w:tcPr>
          <w:p w14:paraId="56DBC70C"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- 50 кв. м/</w:t>
            </w:r>
            <w:r w:rsidRPr="00DA595D">
              <w:rPr>
                <w:rFonts w:cs="Times New Roman"/>
                <w:b/>
                <w:bCs/>
                <w:color w:val="000000"/>
                <w:sz w:val="20"/>
                <w:szCs w:val="20"/>
              </w:rPr>
              <w:t xml:space="preserve"> не подлежит установлению</w:t>
            </w:r>
            <w:r w:rsidRPr="00DA595D">
              <w:rPr>
                <w:rFonts w:cs="Times New Roman"/>
                <w:bCs/>
                <w:color w:val="000000"/>
                <w:sz w:val="20"/>
                <w:szCs w:val="20"/>
              </w:rPr>
              <w:t>;</w:t>
            </w:r>
          </w:p>
          <w:p w14:paraId="486FFC70"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0B342FC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6C1AA084"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2 этажа; </w:t>
            </w:r>
          </w:p>
          <w:p w14:paraId="548CC803"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37E1EFD6"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cs="Times New Roman"/>
                <w:color w:val="000000"/>
                <w:sz w:val="20"/>
                <w:szCs w:val="20"/>
                <w:lang w:eastAsia="ar-SA"/>
              </w:rPr>
            </w:pPr>
            <w:r w:rsidRPr="00DA595D">
              <w:rPr>
                <w:rFonts w:cs="Times New Roman"/>
                <w:color w:val="000000"/>
                <w:sz w:val="20"/>
                <w:szCs w:val="20"/>
                <w:lang w:eastAsia="ar-SA"/>
              </w:rPr>
              <w:t>максимальный процент застройки в границах земельного участка – 80%;</w:t>
            </w:r>
          </w:p>
          <w:p w14:paraId="71BAA8ED"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0F0AA1" w:rsidRPr="00DA595D" w14:paraId="29041CFA" w14:textId="77777777" w:rsidTr="002423DE">
        <w:trPr>
          <w:trHeight w:val="20"/>
        </w:trPr>
        <w:tc>
          <w:tcPr>
            <w:tcW w:w="3545" w:type="dxa"/>
            <w:tcBorders>
              <w:top w:val="single" w:sz="4" w:space="0" w:color="auto"/>
              <w:bottom w:val="single" w:sz="4" w:space="0" w:color="auto"/>
            </w:tcBorders>
            <w:shd w:val="clear" w:color="auto" w:fill="auto"/>
            <w:vAlign w:val="center"/>
          </w:tcPr>
          <w:p w14:paraId="1CD5A68A" w14:textId="77777777" w:rsidR="000F0AA1" w:rsidRPr="00DA595D" w:rsidRDefault="000F0AA1" w:rsidP="0020158A">
            <w:pPr>
              <w:widowControl w:val="0"/>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[9.3] - Историко-культурная деятельность</w:t>
            </w:r>
          </w:p>
        </w:tc>
        <w:tc>
          <w:tcPr>
            <w:tcW w:w="5670" w:type="dxa"/>
            <w:tcBorders>
              <w:top w:val="single" w:sz="4" w:space="0" w:color="auto"/>
              <w:bottom w:val="single" w:sz="4" w:space="0" w:color="auto"/>
            </w:tcBorders>
            <w:shd w:val="clear" w:color="auto" w:fill="auto"/>
            <w:vAlign w:val="center"/>
          </w:tcPr>
          <w:p w14:paraId="4B62B1C8" w14:textId="77777777" w:rsidR="000F0AA1" w:rsidRPr="00DA595D" w:rsidRDefault="000F0AA1"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14:paraId="244B2198" w14:textId="77777777" w:rsidR="000F0AA1" w:rsidRPr="00DA595D" w:rsidRDefault="000F0AA1" w:rsidP="0020158A">
            <w:pPr>
              <w:spacing w:after="0" w:line="240" w:lineRule="auto"/>
              <w:ind w:firstLine="426"/>
              <w:rPr>
                <w:rFonts w:eastAsia="SimSun" w:cs="Times New Roman"/>
                <w:color w:val="000000"/>
                <w:sz w:val="20"/>
                <w:szCs w:val="20"/>
                <w:lang w:eastAsia="zh-CN"/>
              </w:rPr>
            </w:pPr>
          </w:p>
        </w:tc>
        <w:tc>
          <w:tcPr>
            <w:tcW w:w="6378" w:type="dxa"/>
            <w:shd w:val="clear" w:color="auto" w:fill="auto"/>
            <w:vAlign w:val="center"/>
          </w:tcPr>
          <w:p w14:paraId="7154992F" w14:textId="77777777" w:rsidR="000F0AA1" w:rsidRPr="00DA595D" w:rsidRDefault="000F0AA1" w:rsidP="0020158A">
            <w:pPr>
              <w:spacing w:after="0" w:line="240" w:lineRule="auto"/>
              <w:ind w:firstLine="284"/>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минимальная/максимальная площадь земельных участков - 1000 кв. м/не устанавливается; </w:t>
            </w:r>
          </w:p>
          <w:p w14:paraId="55859F87" w14:textId="77777777" w:rsidR="000F0AA1" w:rsidRPr="00DA595D" w:rsidRDefault="000F0AA1"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1 этаж; </w:t>
            </w:r>
          </w:p>
          <w:p w14:paraId="0245D6D6" w14:textId="77777777" w:rsidR="000F0AA1" w:rsidRPr="00DA595D" w:rsidRDefault="000F0AA1"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 xml:space="preserve">- минимальные отступы от границ участка - </w:t>
            </w:r>
            <w:smartTag w:uri="urn:schemas-microsoft-com:office:smarttags" w:element="metricconverter">
              <w:smartTagPr>
                <w:attr w:name="ProductID" w:val="3 м"/>
              </w:smartTagPr>
              <w:r w:rsidRPr="00DA595D">
                <w:rPr>
                  <w:rFonts w:eastAsia="SimSun" w:cs="Times New Roman"/>
                  <w:color w:val="000000"/>
                  <w:sz w:val="20"/>
                  <w:szCs w:val="20"/>
                  <w:lang w:eastAsia="zh-CN"/>
                </w:rPr>
                <w:t>3 м</w:t>
              </w:r>
            </w:smartTag>
            <w:r w:rsidRPr="00DA595D">
              <w:rPr>
                <w:rFonts w:eastAsia="SimSun" w:cs="Times New Roman"/>
                <w:color w:val="000000"/>
                <w:sz w:val="20"/>
                <w:szCs w:val="20"/>
                <w:lang w:eastAsia="zh-CN"/>
              </w:rPr>
              <w:t xml:space="preserve"> с учетом соблюдения требований технических регламентов;</w:t>
            </w:r>
          </w:p>
          <w:p w14:paraId="4C4F8C95" w14:textId="77777777" w:rsidR="000F0AA1" w:rsidRPr="00DA595D" w:rsidRDefault="000F0AA1" w:rsidP="0020158A">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зданий от уровня земли до верха перекрытия последнего этажа (или конька кровли) - 7 м;</w:t>
            </w:r>
          </w:p>
          <w:p w14:paraId="591C2D56" w14:textId="42B680D2" w:rsidR="000F0AA1" w:rsidRPr="00DA595D" w:rsidRDefault="000F0AA1" w:rsidP="001B3D4B">
            <w:pPr>
              <w:spacing w:after="0" w:line="240" w:lineRule="auto"/>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10%</w:t>
            </w:r>
          </w:p>
        </w:tc>
      </w:tr>
    </w:tbl>
    <w:p w14:paraId="33FBFC13" w14:textId="77777777" w:rsidR="000F0AA1" w:rsidRPr="00DA595D" w:rsidRDefault="000F0AA1" w:rsidP="0020158A">
      <w:pPr>
        <w:spacing w:after="0" w:line="240" w:lineRule="auto"/>
        <w:jc w:val="both"/>
        <w:rPr>
          <w:rFonts w:cs="Times New Roman"/>
          <w:b/>
          <w:sz w:val="20"/>
          <w:szCs w:val="20"/>
        </w:rPr>
      </w:pPr>
    </w:p>
    <w:p w14:paraId="1D706FAB"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lastRenderedPageBreak/>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6804"/>
      </w:tblGrid>
      <w:tr w:rsidR="000F0AA1" w:rsidRPr="00DA595D" w14:paraId="6F4278B0" w14:textId="77777777" w:rsidTr="001B3D4B">
        <w:trPr>
          <w:trHeight w:val="20"/>
        </w:trPr>
        <w:tc>
          <w:tcPr>
            <w:tcW w:w="8789" w:type="dxa"/>
            <w:vAlign w:val="center"/>
          </w:tcPr>
          <w:p w14:paraId="43E8B6FD" w14:textId="77777777" w:rsidR="000F0AA1" w:rsidRPr="00DA595D" w:rsidRDefault="000F0AA1"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804" w:type="dxa"/>
            <w:vAlign w:val="center"/>
          </w:tcPr>
          <w:p w14:paraId="51C0DF47" w14:textId="77777777" w:rsidR="000F0AA1" w:rsidRPr="00DA595D" w:rsidRDefault="000F0AA1"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0F0AA1" w:rsidRPr="00DA595D" w14:paraId="0EC0E031" w14:textId="77777777" w:rsidTr="001B3D4B">
        <w:trPr>
          <w:trHeight w:val="20"/>
        </w:trPr>
        <w:tc>
          <w:tcPr>
            <w:tcW w:w="8789" w:type="dxa"/>
            <w:vAlign w:val="center"/>
          </w:tcPr>
          <w:p w14:paraId="641CE63B"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43B94DA9"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6E51946"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E0753D8"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A284EE6"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0767A7B2"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E991ED9"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434133BD"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376AA962"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11F0F8A2"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647F2522"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14:paraId="7CC071B9"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площадь земельных участков - 1 кв. м. </w:t>
            </w:r>
          </w:p>
          <w:p w14:paraId="7DD7C761"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A08DA22"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20A53AF9"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DD41627"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4C62E31C"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F42DE1D"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4ED64FD1" w14:textId="6A2F3619" w:rsidR="000F0AA1" w:rsidRPr="00DA595D" w:rsidRDefault="000F0AA1" w:rsidP="001B3D4B">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w:t>
            </w:r>
            <w:r w:rsidR="001B3D4B" w:rsidRPr="00DA595D">
              <w:rPr>
                <w:rFonts w:eastAsia="SimSun" w:cs="Times New Roman"/>
                <w:color w:val="000000"/>
                <w:sz w:val="20"/>
                <w:szCs w:val="20"/>
                <w:lang w:eastAsia="zh-CN"/>
              </w:rPr>
              <w:t xml:space="preserve"> вентиляционные и дымовые трубы</w:t>
            </w:r>
          </w:p>
        </w:tc>
      </w:tr>
    </w:tbl>
    <w:p w14:paraId="5F907D7E" w14:textId="77777777" w:rsidR="00214D5E" w:rsidRPr="00DA595D" w:rsidRDefault="00214D5E" w:rsidP="0020158A">
      <w:pPr>
        <w:spacing w:after="0" w:line="240" w:lineRule="auto"/>
        <w:ind w:firstLine="567"/>
        <w:jc w:val="both"/>
        <w:rPr>
          <w:rFonts w:cs="Times New Roman"/>
          <w:b/>
          <w:sz w:val="16"/>
          <w:szCs w:val="20"/>
        </w:rPr>
      </w:pPr>
      <w:r w:rsidRPr="00DA595D">
        <w:rPr>
          <w:rFonts w:cs="Times New Roman"/>
          <w:b/>
          <w:sz w:val="16"/>
          <w:szCs w:val="20"/>
        </w:rPr>
        <w:t>Ограничения использования земельных участков и объектов капитального строительства:</w:t>
      </w:r>
    </w:p>
    <w:p w14:paraId="52FAC035" w14:textId="77777777" w:rsidR="00BA2929" w:rsidRPr="00DA595D" w:rsidRDefault="00BA2929" w:rsidP="0020158A">
      <w:pPr>
        <w:spacing w:after="0" w:line="240" w:lineRule="auto"/>
        <w:ind w:firstLine="567"/>
        <w:jc w:val="both"/>
        <w:rPr>
          <w:rFonts w:cs="Times New Roman"/>
          <w:b/>
          <w:sz w:val="16"/>
          <w:szCs w:val="20"/>
        </w:rPr>
      </w:pPr>
    </w:p>
    <w:p w14:paraId="452B2E3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Расстояние до красной линии:</w:t>
      </w:r>
    </w:p>
    <w:p w14:paraId="24985C2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улиц, от общественных зданий  – 5 м;</w:t>
      </w:r>
    </w:p>
    <w:p w14:paraId="0414272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проездов, от общественных зданий – 3 м;</w:t>
      </w:r>
    </w:p>
    <w:p w14:paraId="142EB4A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от остальных зданий и сооружений - 5 м.</w:t>
      </w:r>
    </w:p>
    <w:p w14:paraId="5ED40D1A" w14:textId="77777777" w:rsidR="00214D5E" w:rsidRPr="00DA595D" w:rsidRDefault="00214D5E" w:rsidP="0020158A">
      <w:pPr>
        <w:spacing w:after="0" w:line="240" w:lineRule="auto"/>
        <w:ind w:firstLine="567"/>
        <w:jc w:val="both"/>
        <w:rPr>
          <w:rFonts w:cs="Times New Roman"/>
          <w:sz w:val="16"/>
          <w:szCs w:val="20"/>
        </w:rPr>
      </w:pPr>
    </w:p>
    <w:p w14:paraId="08079A6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26BA3F5A" w14:textId="77777777" w:rsidR="00214D5E" w:rsidRPr="00DA595D" w:rsidRDefault="00214D5E" w:rsidP="0020158A">
      <w:pPr>
        <w:spacing w:after="0" w:line="240" w:lineRule="auto"/>
        <w:ind w:firstLine="567"/>
        <w:jc w:val="both"/>
        <w:rPr>
          <w:rFonts w:cs="Times New Roman"/>
          <w:sz w:val="16"/>
          <w:szCs w:val="20"/>
        </w:rPr>
      </w:pPr>
    </w:p>
    <w:p w14:paraId="521D177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14:paraId="41192949"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D51AA2F" w14:textId="77777777" w:rsidR="00214D5E" w:rsidRPr="00DA595D" w:rsidRDefault="00214D5E" w:rsidP="0020158A">
      <w:pPr>
        <w:spacing w:after="0" w:line="240" w:lineRule="auto"/>
        <w:ind w:firstLine="567"/>
        <w:jc w:val="both"/>
        <w:rPr>
          <w:rFonts w:cs="Times New Roman"/>
          <w:sz w:val="16"/>
          <w:szCs w:val="20"/>
        </w:rPr>
      </w:pPr>
    </w:p>
    <w:p w14:paraId="40FAD70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lastRenderedPageBreak/>
        <w:t>Примечание общее.</w:t>
      </w:r>
    </w:p>
    <w:p w14:paraId="72179DBA"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F0ACA4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BFEDA3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B0724D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C1CF4F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4DED9B3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F695D4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осуществление авиационных мер по борьбе с вредными организмами.</w:t>
      </w:r>
    </w:p>
    <w:p w14:paraId="782B8E9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A0AC42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в границах территорий общего пользования;</w:t>
      </w:r>
    </w:p>
    <w:p w14:paraId="4A13B8C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71A37A8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79FC87C" w14:textId="019A9B70"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зданий, строений и сооружений возможно </w:t>
      </w:r>
      <w:r w:rsidR="00004D2E" w:rsidRPr="00DA595D">
        <w:rPr>
          <w:rFonts w:cs="Times New Roman"/>
          <w:sz w:val="16"/>
          <w:szCs w:val="20"/>
        </w:rPr>
        <w:t>при соблюдении требований стат</w:t>
      </w:r>
      <w:r w:rsidR="00BA2929" w:rsidRPr="00DA595D">
        <w:rPr>
          <w:rFonts w:cs="Times New Roman"/>
          <w:sz w:val="16"/>
          <w:szCs w:val="20"/>
        </w:rPr>
        <w:t>ей 48 и</w:t>
      </w:r>
      <w:r w:rsidR="00004D2E" w:rsidRPr="00DA595D">
        <w:rPr>
          <w:rFonts w:cs="Times New Roman"/>
          <w:sz w:val="16"/>
          <w:szCs w:val="20"/>
        </w:rPr>
        <w:t xml:space="preserve"> 52 настоящих Правил</w:t>
      </w:r>
      <w:r w:rsidRPr="00DA595D">
        <w:rPr>
          <w:rFonts w:cs="Times New Roman"/>
          <w:sz w:val="16"/>
          <w:szCs w:val="20"/>
        </w:rPr>
        <w:t>.</w:t>
      </w:r>
    </w:p>
    <w:p w14:paraId="37DB0F3E" w14:textId="77777777" w:rsidR="00214D5E" w:rsidRPr="00DA595D" w:rsidRDefault="00214D5E" w:rsidP="0020158A">
      <w:pPr>
        <w:spacing w:after="0" w:line="240" w:lineRule="auto"/>
        <w:ind w:firstLine="567"/>
        <w:jc w:val="both"/>
        <w:rPr>
          <w:rFonts w:cs="Times New Roman"/>
          <w:sz w:val="20"/>
          <w:szCs w:val="20"/>
        </w:rPr>
      </w:pPr>
    </w:p>
    <w:p w14:paraId="69E4A153" w14:textId="77777777" w:rsidR="00214D5E" w:rsidRPr="00DA595D" w:rsidRDefault="00214D5E" w:rsidP="0020158A">
      <w:pPr>
        <w:spacing w:after="0" w:line="240" w:lineRule="auto"/>
        <w:jc w:val="both"/>
        <w:rPr>
          <w:rFonts w:cs="Times New Roman"/>
          <w:sz w:val="20"/>
          <w:szCs w:val="20"/>
        </w:rPr>
      </w:pPr>
    </w:p>
    <w:p w14:paraId="030DEB43" w14:textId="77777777" w:rsidR="00214D5E" w:rsidRPr="00DA595D" w:rsidRDefault="00214D5E" w:rsidP="0020158A">
      <w:pPr>
        <w:pStyle w:val="6"/>
        <w:rPr>
          <w:rFonts w:cs="Times New Roman"/>
          <w:sz w:val="20"/>
          <w:szCs w:val="20"/>
        </w:rPr>
      </w:pPr>
      <w:bookmarkStart w:id="40" w:name="_Toc159854167"/>
      <w:r w:rsidRPr="00DA595D">
        <w:rPr>
          <w:rFonts w:cs="Times New Roman"/>
          <w:sz w:val="20"/>
          <w:szCs w:val="20"/>
        </w:rPr>
        <w:t>Р-ТОС. Зона объектов туризма, отдыха и спорта.</w:t>
      </w:r>
      <w:bookmarkEnd w:id="40"/>
    </w:p>
    <w:p w14:paraId="4807115A" w14:textId="77777777"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t>Зона предназначена для размещения объектов туризма, отдыха и спорта, сохранения экологически чистой окружающей среды и использования существующего природного ландшафта в рекреационных целях.</w:t>
      </w:r>
    </w:p>
    <w:p w14:paraId="52318363" w14:textId="77777777" w:rsidR="00214D5E" w:rsidRPr="00DA595D" w:rsidRDefault="00214D5E" w:rsidP="0020158A">
      <w:pPr>
        <w:spacing w:after="0" w:line="240" w:lineRule="auto"/>
        <w:jc w:val="both"/>
        <w:rPr>
          <w:rFonts w:cs="Times New Roman"/>
          <w:sz w:val="20"/>
          <w:szCs w:val="20"/>
        </w:rPr>
      </w:pPr>
    </w:p>
    <w:p w14:paraId="508A47B4"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386"/>
        <w:gridCol w:w="6662"/>
      </w:tblGrid>
      <w:tr w:rsidR="000F0AA1" w:rsidRPr="00DA595D" w14:paraId="7AB6E6BC" w14:textId="77777777" w:rsidTr="00C81AF2">
        <w:trPr>
          <w:trHeight w:val="20"/>
        </w:trPr>
        <w:tc>
          <w:tcPr>
            <w:tcW w:w="3545" w:type="dxa"/>
            <w:vAlign w:val="center"/>
          </w:tcPr>
          <w:p w14:paraId="7103B279"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386" w:type="dxa"/>
            <w:vAlign w:val="center"/>
          </w:tcPr>
          <w:p w14:paraId="35E2B5AF"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662" w:type="dxa"/>
            <w:vAlign w:val="center"/>
          </w:tcPr>
          <w:p w14:paraId="5560B970"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0AA1" w:rsidRPr="00DA595D" w14:paraId="6403FB4D" w14:textId="77777777" w:rsidTr="00C81AF2">
        <w:trPr>
          <w:trHeight w:val="20"/>
        </w:trPr>
        <w:tc>
          <w:tcPr>
            <w:tcW w:w="3545" w:type="dxa"/>
            <w:shd w:val="clear" w:color="auto" w:fill="auto"/>
            <w:vAlign w:val="center"/>
          </w:tcPr>
          <w:p w14:paraId="55BEAD7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5386" w:type="dxa"/>
            <w:shd w:val="clear" w:color="auto" w:fill="auto"/>
            <w:vAlign w:val="center"/>
          </w:tcPr>
          <w:p w14:paraId="0F1168C1"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662" w:type="dxa"/>
            <w:vMerge w:val="restart"/>
            <w:shd w:val="clear" w:color="auto" w:fill="auto"/>
            <w:vAlign w:val="center"/>
          </w:tcPr>
          <w:p w14:paraId="29EC6245"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p>
          <w:p w14:paraId="6C82C6B5"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предельные параметры разрешенного строительства, реконструкции объектов капитального строительства не подлежат установлению</w:t>
            </w:r>
          </w:p>
          <w:p w14:paraId="700DFF3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F0AA1" w:rsidRPr="00DA595D" w14:paraId="78014F31" w14:textId="77777777" w:rsidTr="00C81AF2">
        <w:trPr>
          <w:trHeight w:val="20"/>
        </w:trPr>
        <w:tc>
          <w:tcPr>
            <w:tcW w:w="3545" w:type="dxa"/>
            <w:shd w:val="clear" w:color="auto" w:fill="auto"/>
            <w:vAlign w:val="center"/>
          </w:tcPr>
          <w:p w14:paraId="07CCA699"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[12.0.2] - Благоустройство территории</w:t>
            </w:r>
          </w:p>
        </w:tc>
        <w:tc>
          <w:tcPr>
            <w:tcW w:w="5386" w:type="dxa"/>
            <w:shd w:val="clear" w:color="auto" w:fill="auto"/>
            <w:vAlign w:val="center"/>
          </w:tcPr>
          <w:p w14:paraId="511FE517"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декоративных, технических, планировочных, конструктивных устройств, элементов </w:t>
            </w:r>
            <w:r w:rsidRPr="00DA595D">
              <w:rPr>
                <w:rFonts w:eastAsia="SimSun" w:cs="Times New Roman"/>
                <w:color w:val="000000"/>
                <w:sz w:val="20"/>
                <w:szCs w:val="20"/>
                <w:lang w:eastAsia="zh-CN"/>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2" w:type="dxa"/>
            <w:vMerge/>
            <w:shd w:val="clear" w:color="auto" w:fill="auto"/>
            <w:vAlign w:val="center"/>
          </w:tcPr>
          <w:p w14:paraId="4FA49552"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r w:rsidR="000F0AA1" w:rsidRPr="00DA595D" w14:paraId="4EFBE411" w14:textId="77777777" w:rsidTr="00C81AF2">
        <w:trPr>
          <w:trHeight w:val="20"/>
        </w:trPr>
        <w:tc>
          <w:tcPr>
            <w:tcW w:w="3545" w:type="dxa"/>
            <w:shd w:val="clear" w:color="auto" w:fill="auto"/>
            <w:vAlign w:val="center"/>
          </w:tcPr>
          <w:p w14:paraId="6547F3EC"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[3.6.2] – Парки культуры и отдыха</w:t>
            </w:r>
          </w:p>
        </w:tc>
        <w:tc>
          <w:tcPr>
            <w:tcW w:w="5386" w:type="dxa"/>
            <w:shd w:val="clear" w:color="auto" w:fill="auto"/>
            <w:vAlign w:val="center"/>
          </w:tcPr>
          <w:p w14:paraId="14659EF2"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парков культуры и отдыха</w:t>
            </w:r>
          </w:p>
        </w:tc>
        <w:tc>
          <w:tcPr>
            <w:tcW w:w="6662" w:type="dxa"/>
            <w:shd w:val="clear" w:color="auto" w:fill="auto"/>
            <w:vAlign w:val="center"/>
          </w:tcPr>
          <w:p w14:paraId="198F6735" w14:textId="77777777" w:rsidR="000F0AA1" w:rsidRPr="00DA595D" w:rsidRDefault="000F0AA1" w:rsidP="0020158A">
            <w:pPr>
              <w:widowControl w:val="0"/>
              <w:overflowPunct w:val="0"/>
              <w:autoSpaceDE w:val="0"/>
              <w:autoSpaceDN w:val="0"/>
              <w:adjustRightInd w:val="0"/>
              <w:spacing w:after="0" w:line="240" w:lineRule="auto"/>
              <w:jc w:val="both"/>
              <w:rPr>
                <w:rFonts w:cs="Times New Roman"/>
                <w:color w:val="000000"/>
                <w:sz w:val="20"/>
                <w:szCs w:val="20"/>
              </w:rPr>
            </w:pPr>
            <w:r w:rsidRPr="00DA595D">
              <w:rPr>
                <w:rFonts w:cs="Times New Roman"/>
                <w:color w:val="000000"/>
                <w:sz w:val="20"/>
                <w:szCs w:val="20"/>
              </w:rPr>
              <w:t xml:space="preserve">        Минимальная/максимальная площадь земельных участков 400 кв. м. /</w:t>
            </w:r>
            <w:r w:rsidRPr="00DA595D">
              <w:rPr>
                <w:rFonts w:cs="Times New Roman"/>
                <w:b/>
                <w:color w:val="000000"/>
                <w:sz w:val="20"/>
                <w:szCs w:val="20"/>
              </w:rPr>
              <w:t>не подлежит установлению</w:t>
            </w:r>
            <w:r w:rsidRPr="00DA595D">
              <w:rPr>
                <w:rFonts w:cs="Times New Roman"/>
                <w:color w:val="000000"/>
                <w:sz w:val="20"/>
                <w:szCs w:val="20"/>
              </w:rPr>
              <w:t>;</w:t>
            </w:r>
          </w:p>
          <w:p w14:paraId="2D77260F"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tc>
      </w:tr>
      <w:tr w:rsidR="000F0AA1" w:rsidRPr="00DA595D" w14:paraId="0645CB2C" w14:textId="77777777" w:rsidTr="00C81AF2">
        <w:trPr>
          <w:trHeight w:val="20"/>
        </w:trPr>
        <w:tc>
          <w:tcPr>
            <w:tcW w:w="3545" w:type="dxa"/>
            <w:shd w:val="clear" w:color="auto" w:fill="auto"/>
            <w:vAlign w:val="center"/>
          </w:tcPr>
          <w:p w14:paraId="3069391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[9.3] – Историко-культурная деятельность</w:t>
            </w:r>
          </w:p>
        </w:tc>
        <w:tc>
          <w:tcPr>
            <w:tcW w:w="5386" w:type="dxa"/>
            <w:shd w:val="clear" w:color="auto" w:fill="auto"/>
            <w:vAlign w:val="center"/>
          </w:tcPr>
          <w:p w14:paraId="4FC0FEAD"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662" w:type="dxa"/>
            <w:shd w:val="clear" w:color="auto" w:fill="auto"/>
            <w:vAlign w:val="center"/>
          </w:tcPr>
          <w:p w14:paraId="39F71754"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5746BB3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30 м;</w:t>
            </w:r>
          </w:p>
          <w:p w14:paraId="4F8A2F89"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034E77D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7457F0C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6CBD10A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cs="Times New Roman"/>
                <w:color w:val="000000"/>
                <w:sz w:val="20"/>
                <w:szCs w:val="20"/>
                <w:lang w:eastAsia="ar-SA"/>
              </w:rPr>
              <w:t>максимальный процент застройки в границах земельного участка – 80%;</w:t>
            </w:r>
          </w:p>
          <w:p w14:paraId="2C34F272"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Процент застройки подземной части не регламентируется.</w:t>
            </w:r>
          </w:p>
        </w:tc>
      </w:tr>
      <w:tr w:rsidR="000F0AA1" w:rsidRPr="00DA595D" w14:paraId="6BB10C8B" w14:textId="77777777" w:rsidTr="00C81AF2">
        <w:trPr>
          <w:trHeight w:val="20"/>
        </w:trPr>
        <w:tc>
          <w:tcPr>
            <w:tcW w:w="3545" w:type="dxa"/>
            <w:shd w:val="clear" w:color="auto" w:fill="auto"/>
            <w:vAlign w:val="center"/>
          </w:tcPr>
          <w:p w14:paraId="3E8FFC99"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[5.1.1] – Обеспечение спортивно-зрелищных мероприятий</w:t>
            </w:r>
          </w:p>
        </w:tc>
        <w:tc>
          <w:tcPr>
            <w:tcW w:w="5386" w:type="dxa"/>
            <w:shd w:val="clear" w:color="auto" w:fill="auto"/>
            <w:vAlign w:val="center"/>
          </w:tcPr>
          <w:p w14:paraId="34DA5A77"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662" w:type="dxa"/>
            <w:shd w:val="clear" w:color="auto" w:fill="auto"/>
            <w:vAlign w:val="center"/>
          </w:tcPr>
          <w:p w14:paraId="37CD5BC0"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5C45AA64"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50 м;</w:t>
            </w:r>
          </w:p>
          <w:p w14:paraId="77A6AFC4"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50B1F28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55B31145"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51AA5C2E"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cs="Times New Roman"/>
                <w:color w:val="000000"/>
                <w:sz w:val="20"/>
                <w:szCs w:val="20"/>
                <w:lang w:eastAsia="ar-SA"/>
              </w:rPr>
            </w:pPr>
            <w:r w:rsidRPr="00DA595D">
              <w:rPr>
                <w:rFonts w:cs="Times New Roman"/>
                <w:color w:val="000000"/>
                <w:sz w:val="20"/>
                <w:szCs w:val="20"/>
                <w:lang w:eastAsia="ar-SA"/>
              </w:rPr>
              <w:t>максимальный процент застройки в границах земельного участка – 80%;</w:t>
            </w:r>
          </w:p>
          <w:p w14:paraId="0F9F41EE"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0F0AA1" w:rsidRPr="00DA595D" w14:paraId="434E10EF" w14:textId="77777777" w:rsidTr="00C81AF2">
        <w:trPr>
          <w:trHeight w:val="20"/>
        </w:trPr>
        <w:tc>
          <w:tcPr>
            <w:tcW w:w="3545" w:type="dxa"/>
            <w:shd w:val="clear" w:color="auto" w:fill="auto"/>
            <w:vAlign w:val="center"/>
          </w:tcPr>
          <w:p w14:paraId="023B1C79"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[5.1.2] - Обеспечение занятий спортом в помещениях</w:t>
            </w:r>
          </w:p>
        </w:tc>
        <w:tc>
          <w:tcPr>
            <w:tcW w:w="5386" w:type="dxa"/>
            <w:shd w:val="clear" w:color="auto" w:fill="auto"/>
            <w:vAlign w:val="center"/>
          </w:tcPr>
          <w:p w14:paraId="30BFF7B1"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662" w:type="dxa"/>
            <w:shd w:val="clear" w:color="auto" w:fill="auto"/>
            <w:vAlign w:val="center"/>
          </w:tcPr>
          <w:p w14:paraId="4F8E21CF"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- 50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1AB3F13F"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043AB8B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5BCCC1C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5933012D"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lastRenderedPageBreak/>
              <w:t xml:space="preserve">максимальная высота строений, сооружений от уровня земли - </w:t>
            </w:r>
            <w:r w:rsidRPr="00DA595D">
              <w:rPr>
                <w:rFonts w:cs="Times New Roman"/>
                <w:bCs/>
                <w:color w:val="000000"/>
                <w:sz w:val="20"/>
                <w:szCs w:val="20"/>
              </w:rPr>
              <w:t>15м;</w:t>
            </w:r>
          </w:p>
          <w:p w14:paraId="14C10E4A" w14:textId="16FCF690" w:rsidR="000F0AA1" w:rsidRPr="00DA595D" w:rsidRDefault="000F0AA1" w:rsidP="0020158A">
            <w:pPr>
              <w:widowControl w:val="0"/>
              <w:overflowPunct w:val="0"/>
              <w:autoSpaceDE w:val="0"/>
              <w:autoSpaceDN w:val="0"/>
              <w:adjustRightInd w:val="0"/>
              <w:spacing w:after="0" w:line="240" w:lineRule="auto"/>
              <w:ind w:firstLine="284"/>
              <w:jc w:val="both"/>
              <w:rPr>
                <w:rFonts w:cs="Times New Roman"/>
                <w:color w:val="000000"/>
                <w:sz w:val="20"/>
                <w:szCs w:val="20"/>
                <w:lang w:eastAsia="ar-SA"/>
              </w:rPr>
            </w:pPr>
            <w:r w:rsidRPr="00DA595D">
              <w:rPr>
                <w:rFonts w:cs="Times New Roman"/>
                <w:color w:val="000000"/>
                <w:sz w:val="20"/>
                <w:szCs w:val="20"/>
                <w:lang w:eastAsia="ar-SA"/>
              </w:rPr>
              <w:t xml:space="preserve">максимальный процент застройки в границах земельного участка – </w:t>
            </w:r>
            <w:r w:rsidR="002D7F5A" w:rsidRPr="00DA595D">
              <w:rPr>
                <w:rFonts w:cs="Times New Roman"/>
                <w:color w:val="000000"/>
                <w:sz w:val="20"/>
                <w:szCs w:val="20"/>
                <w:lang w:eastAsia="ar-SA"/>
              </w:rPr>
              <w:t>6</w:t>
            </w:r>
            <w:r w:rsidRPr="00DA595D">
              <w:rPr>
                <w:rFonts w:cs="Times New Roman"/>
                <w:color w:val="000000"/>
                <w:sz w:val="20"/>
                <w:szCs w:val="20"/>
                <w:lang w:eastAsia="ar-SA"/>
              </w:rPr>
              <w:t>0%;</w:t>
            </w:r>
          </w:p>
          <w:p w14:paraId="4D4DF8C9"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0F0AA1" w:rsidRPr="00DA595D" w14:paraId="3935E495" w14:textId="77777777" w:rsidTr="00C81AF2">
        <w:trPr>
          <w:trHeight w:val="20"/>
        </w:trPr>
        <w:tc>
          <w:tcPr>
            <w:tcW w:w="3545" w:type="dxa"/>
            <w:shd w:val="clear" w:color="auto" w:fill="auto"/>
            <w:vAlign w:val="center"/>
          </w:tcPr>
          <w:p w14:paraId="24EC7977"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[5.1.3] - Площадки для занятий спортом</w:t>
            </w:r>
          </w:p>
        </w:tc>
        <w:tc>
          <w:tcPr>
            <w:tcW w:w="5386" w:type="dxa"/>
            <w:shd w:val="clear" w:color="auto" w:fill="auto"/>
            <w:vAlign w:val="center"/>
          </w:tcPr>
          <w:p w14:paraId="1EFC9F80"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662" w:type="dxa"/>
            <w:shd w:val="clear" w:color="auto" w:fill="auto"/>
            <w:vAlign w:val="center"/>
          </w:tcPr>
          <w:p w14:paraId="5C7FC019"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- 50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2BF96DAE"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1AF1639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39862DE3"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Cs/>
                <w:color w:val="000000"/>
                <w:sz w:val="20"/>
                <w:szCs w:val="20"/>
              </w:rPr>
              <w:t>10 м;</w:t>
            </w:r>
          </w:p>
          <w:p w14:paraId="6B9B2060"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cs="Times New Roman"/>
                <w:color w:val="000000"/>
                <w:sz w:val="20"/>
                <w:szCs w:val="20"/>
                <w:lang w:eastAsia="ar-SA"/>
              </w:rPr>
              <w:t>максимальный процент застройки в границах земельного участка – 90%.</w:t>
            </w:r>
          </w:p>
        </w:tc>
      </w:tr>
      <w:tr w:rsidR="000F0AA1" w:rsidRPr="00DA595D" w14:paraId="3D959C7A" w14:textId="77777777" w:rsidTr="00C81AF2">
        <w:trPr>
          <w:trHeight w:val="20"/>
        </w:trPr>
        <w:tc>
          <w:tcPr>
            <w:tcW w:w="3545" w:type="dxa"/>
            <w:shd w:val="clear" w:color="auto" w:fill="auto"/>
            <w:vAlign w:val="center"/>
          </w:tcPr>
          <w:p w14:paraId="638EFC92"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[5.1.4] - Оборудованные площадки для занятий спортом</w:t>
            </w:r>
          </w:p>
        </w:tc>
        <w:tc>
          <w:tcPr>
            <w:tcW w:w="5386" w:type="dxa"/>
            <w:shd w:val="clear" w:color="auto" w:fill="auto"/>
            <w:vAlign w:val="center"/>
          </w:tcPr>
          <w:p w14:paraId="7F7C6213"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662" w:type="dxa"/>
            <w:shd w:val="clear" w:color="auto" w:fill="auto"/>
            <w:vAlign w:val="center"/>
          </w:tcPr>
          <w:p w14:paraId="61CB6877"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- 50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537376EB"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0FA5FF79"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6E468039"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2 этажа; </w:t>
            </w:r>
          </w:p>
          <w:p w14:paraId="21B1FE8C"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447F13CE"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cs="Times New Roman"/>
                <w:color w:val="000000"/>
                <w:sz w:val="20"/>
                <w:szCs w:val="20"/>
                <w:lang w:eastAsia="ar-SA"/>
              </w:rPr>
            </w:pPr>
            <w:r w:rsidRPr="00DA595D">
              <w:rPr>
                <w:rFonts w:cs="Times New Roman"/>
                <w:color w:val="000000"/>
                <w:sz w:val="20"/>
                <w:szCs w:val="20"/>
                <w:lang w:eastAsia="ar-SA"/>
              </w:rPr>
              <w:t>максимальный процент застройки в границах земельного участка – 80%;</w:t>
            </w:r>
          </w:p>
          <w:p w14:paraId="5A27A299"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0F0AA1" w:rsidRPr="00DA595D" w14:paraId="66054EC6" w14:textId="77777777" w:rsidTr="00C81AF2">
        <w:trPr>
          <w:trHeight w:val="20"/>
        </w:trPr>
        <w:tc>
          <w:tcPr>
            <w:tcW w:w="3545" w:type="dxa"/>
            <w:shd w:val="clear" w:color="auto" w:fill="auto"/>
            <w:vAlign w:val="center"/>
          </w:tcPr>
          <w:p w14:paraId="2FA0C67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 xml:space="preserve">[5.1.5] - </w:t>
            </w:r>
            <w:r w:rsidRPr="00DA595D">
              <w:rPr>
                <w:rFonts w:cs="Times New Roman"/>
                <w:color w:val="000000"/>
                <w:sz w:val="20"/>
                <w:szCs w:val="20"/>
              </w:rPr>
              <w:t>Водный спорт</w:t>
            </w:r>
          </w:p>
        </w:tc>
        <w:tc>
          <w:tcPr>
            <w:tcW w:w="5386" w:type="dxa"/>
            <w:shd w:val="clear" w:color="auto" w:fill="auto"/>
            <w:vAlign w:val="center"/>
          </w:tcPr>
          <w:p w14:paraId="45E9B9E3"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662" w:type="dxa"/>
            <w:shd w:val="clear" w:color="auto" w:fill="auto"/>
            <w:vAlign w:val="center"/>
          </w:tcPr>
          <w:p w14:paraId="328D1554"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- 50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69780584"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10 м;</w:t>
            </w:r>
          </w:p>
          <w:p w14:paraId="3C78762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745A019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2 этажа; </w:t>
            </w:r>
          </w:p>
          <w:p w14:paraId="3BFC2A57"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eastAsia="SimSun" w:cs="Times New Roman"/>
                <w:color w:val="000000"/>
                <w:sz w:val="20"/>
                <w:szCs w:val="20"/>
                <w:lang w:eastAsia="zh-CN"/>
              </w:rPr>
              <w:t xml:space="preserve">максимальная высота строений, сооружений от уровня земли - </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53F12AD7" w14:textId="77777777" w:rsidR="000F0AA1" w:rsidRPr="00DA595D" w:rsidRDefault="000F0AA1" w:rsidP="0020158A">
            <w:pPr>
              <w:widowControl w:val="0"/>
              <w:overflowPunct w:val="0"/>
              <w:autoSpaceDE w:val="0"/>
              <w:autoSpaceDN w:val="0"/>
              <w:adjustRightInd w:val="0"/>
              <w:spacing w:after="0" w:line="240" w:lineRule="auto"/>
              <w:ind w:firstLine="284"/>
              <w:jc w:val="both"/>
              <w:rPr>
                <w:rFonts w:eastAsia="SimSun" w:cs="Times New Roman"/>
                <w:color w:val="000000"/>
                <w:sz w:val="20"/>
                <w:szCs w:val="20"/>
                <w:lang w:eastAsia="zh-CN"/>
              </w:rPr>
            </w:pPr>
            <w:r w:rsidRPr="00DA595D">
              <w:rPr>
                <w:rFonts w:cs="Times New Roman"/>
                <w:color w:val="000000"/>
                <w:sz w:val="20"/>
                <w:szCs w:val="20"/>
                <w:lang w:eastAsia="ar-SA"/>
              </w:rPr>
              <w:t>максимальный процент застройки в границах земельного участка – 80%.</w:t>
            </w:r>
          </w:p>
        </w:tc>
      </w:tr>
    </w:tbl>
    <w:p w14:paraId="229A6BE2"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E54176E" w14:textId="77777777" w:rsidR="007F2C4B" w:rsidRPr="00DA595D" w:rsidRDefault="007F2C4B" w:rsidP="0020158A">
      <w:pPr>
        <w:spacing w:after="0" w:line="240" w:lineRule="auto"/>
        <w:jc w:val="both"/>
        <w:rPr>
          <w:rFonts w:cs="Times New Roman"/>
          <w:b/>
          <w:sz w:val="20"/>
          <w:szCs w:val="2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F0AA1" w:rsidRPr="00DA595D" w14:paraId="398CFA61" w14:textId="77777777" w:rsidTr="002423DE">
        <w:trPr>
          <w:trHeight w:val="20"/>
        </w:trPr>
        <w:tc>
          <w:tcPr>
            <w:tcW w:w="3545" w:type="dxa"/>
            <w:vAlign w:val="center"/>
          </w:tcPr>
          <w:p w14:paraId="4C57770C"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527EF4C1"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6B807171"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0AA1" w:rsidRPr="00DA595D" w14:paraId="1C40DDB7" w14:textId="77777777" w:rsidTr="002423DE">
        <w:trPr>
          <w:trHeight w:val="20"/>
        </w:trPr>
        <w:tc>
          <w:tcPr>
            <w:tcW w:w="3545" w:type="dxa"/>
            <w:vAlign w:val="center"/>
          </w:tcPr>
          <w:p w14:paraId="706E3EA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[5.2] – Природно-</w:t>
            </w:r>
            <w:r w:rsidRPr="00DA595D">
              <w:rPr>
                <w:rFonts w:eastAsia="SimSun" w:cs="Times New Roman"/>
                <w:color w:val="000000"/>
                <w:sz w:val="20"/>
                <w:szCs w:val="20"/>
                <w:lang w:eastAsia="zh-CN"/>
              </w:rPr>
              <w:lastRenderedPageBreak/>
              <w:t>познавательный туризм</w:t>
            </w:r>
          </w:p>
        </w:tc>
        <w:tc>
          <w:tcPr>
            <w:tcW w:w="5670" w:type="dxa"/>
            <w:vAlign w:val="center"/>
          </w:tcPr>
          <w:p w14:paraId="50670162"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Размещение баз и палаточных лагерей для проведения </w:t>
            </w:r>
            <w:r w:rsidRPr="00DA595D">
              <w:rPr>
                <w:rFonts w:eastAsia="SimSun" w:cs="Times New Roman"/>
                <w:color w:val="000000"/>
                <w:sz w:val="20"/>
                <w:szCs w:val="20"/>
                <w:lang w:eastAsia="zh-CN"/>
              </w:rPr>
              <w:lastRenderedPageBreak/>
              <w:t>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AACEFBC"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необходимых природоохранных и природовосстановительных мероприятий</w:t>
            </w:r>
          </w:p>
        </w:tc>
        <w:tc>
          <w:tcPr>
            <w:tcW w:w="6378" w:type="dxa"/>
            <w:vAlign w:val="center"/>
          </w:tcPr>
          <w:p w14:paraId="7775BEAF"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минимальная/максимальная площадь земельных участков  – </w:t>
            </w:r>
            <w:r w:rsidRPr="00DA595D">
              <w:rPr>
                <w:rFonts w:eastAsia="SimSun" w:cs="Times New Roman"/>
                <w:color w:val="000000"/>
                <w:sz w:val="20"/>
                <w:szCs w:val="20"/>
                <w:lang w:eastAsia="zh-CN"/>
              </w:rPr>
              <w:lastRenderedPageBreak/>
              <w:t>2000 кв. м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7B213309"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43AFDD0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4CBF19A7"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5A47F9C7"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- 15 м;</w:t>
            </w:r>
          </w:p>
          <w:p w14:paraId="16462688"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eastAsia="SimSun" w:cs="Times New Roman"/>
                <w:color w:val="000000"/>
                <w:sz w:val="20"/>
                <w:szCs w:val="20"/>
                <w:lang w:eastAsia="zh-CN"/>
              </w:rPr>
              <w:t>максимальный процент застройки в границах земельного участка – 60%;</w:t>
            </w:r>
          </w:p>
        </w:tc>
      </w:tr>
      <w:tr w:rsidR="000F0AA1" w:rsidRPr="00DA595D" w14:paraId="7990797E" w14:textId="77777777" w:rsidTr="002423DE">
        <w:trPr>
          <w:trHeight w:val="20"/>
        </w:trPr>
        <w:tc>
          <w:tcPr>
            <w:tcW w:w="3545" w:type="dxa"/>
            <w:vAlign w:val="center"/>
          </w:tcPr>
          <w:p w14:paraId="7F8672B1"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[5.2.1] – Туристическое обслуживание</w:t>
            </w:r>
          </w:p>
        </w:tc>
        <w:tc>
          <w:tcPr>
            <w:tcW w:w="5670" w:type="dxa"/>
            <w:vAlign w:val="center"/>
          </w:tcPr>
          <w:p w14:paraId="63EAFFDD" w14:textId="77777777" w:rsidR="000F0AA1" w:rsidRPr="00DA595D" w:rsidRDefault="000F0AA1"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cs="Times New Roman"/>
                <w:color w:val="000000"/>
                <w:sz w:val="20"/>
                <w:szCs w:val="20"/>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378" w:type="dxa"/>
            <w:vAlign w:val="center"/>
          </w:tcPr>
          <w:p w14:paraId="49669C06"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2000 кв. м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007C6AC0"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20 м;</w:t>
            </w:r>
          </w:p>
          <w:p w14:paraId="4017EFB0"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минимальные отступы от границ земельных участков - 3 м;</w:t>
            </w:r>
          </w:p>
          <w:p w14:paraId="715305A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максимальное количество надземных этажей зданий – 3 этажа (включая мансардный этаж);</w:t>
            </w:r>
          </w:p>
          <w:p w14:paraId="190CF7B8"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- 15 м;</w:t>
            </w:r>
          </w:p>
          <w:p w14:paraId="218800B9"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eastAsia="SimSun" w:cs="Times New Roman"/>
                <w:color w:val="000000"/>
                <w:sz w:val="20"/>
                <w:szCs w:val="20"/>
                <w:lang w:eastAsia="zh-CN"/>
              </w:rPr>
              <w:t>максимальный процент застройки в границах земельного участка – 60%;</w:t>
            </w:r>
          </w:p>
        </w:tc>
      </w:tr>
    </w:tbl>
    <w:p w14:paraId="68F41E2B"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6520"/>
      </w:tblGrid>
      <w:tr w:rsidR="000F0AA1" w:rsidRPr="00DA595D" w14:paraId="40818025" w14:textId="77777777" w:rsidTr="00C81AF2">
        <w:trPr>
          <w:trHeight w:val="20"/>
        </w:trPr>
        <w:tc>
          <w:tcPr>
            <w:tcW w:w="9073" w:type="dxa"/>
            <w:vAlign w:val="center"/>
          </w:tcPr>
          <w:p w14:paraId="14BDC7F8" w14:textId="77777777" w:rsidR="000F0AA1" w:rsidRPr="00DA595D" w:rsidRDefault="000F0AA1"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520" w:type="dxa"/>
            <w:vAlign w:val="center"/>
          </w:tcPr>
          <w:p w14:paraId="4FAD256C" w14:textId="77777777" w:rsidR="000F0AA1" w:rsidRPr="00DA595D" w:rsidRDefault="000F0AA1"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0F0AA1" w:rsidRPr="00DA595D" w14:paraId="14A7B0C4" w14:textId="77777777" w:rsidTr="00C81AF2">
        <w:trPr>
          <w:trHeight w:val="20"/>
        </w:trPr>
        <w:tc>
          <w:tcPr>
            <w:tcW w:w="9073" w:type="dxa"/>
            <w:vAlign w:val="center"/>
          </w:tcPr>
          <w:p w14:paraId="431DD219"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6A11EDEF"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CE1D665"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EEAC21A"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F251804"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2D17309D"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w:t>
            </w:r>
            <w:r w:rsidRPr="00DA595D">
              <w:rPr>
                <w:rFonts w:eastAsia="SimSun" w:cs="Times New Roman"/>
                <w:color w:val="000000"/>
                <w:sz w:val="20"/>
                <w:szCs w:val="20"/>
                <w:lang w:eastAsia="zh-CN"/>
              </w:rPr>
              <w:lastRenderedPageBreak/>
              <w:t>использования;</w:t>
            </w:r>
          </w:p>
          <w:p w14:paraId="6DB0C4BC"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31784800"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E6EEA75"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 и выгула собак;</w:t>
            </w:r>
          </w:p>
          <w:p w14:paraId="30258F21"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2BF0ABF2" w14:textId="77777777" w:rsidR="000F0AA1" w:rsidRPr="00DA595D" w:rsidRDefault="000F0AA1"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vAlign w:val="center"/>
          </w:tcPr>
          <w:p w14:paraId="4B013D47"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 xml:space="preserve">минимальная площадь земельных участков - 1 кв. м. </w:t>
            </w:r>
          </w:p>
          <w:p w14:paraId="0998A8E2"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093A2A5"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7AD364C9"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14:paraId="1ACE72DA" w14:textId="77777777" w:rsidR="000F0AA1" w:rsidRPr="00DA595D" w:rsidRDefault="000F0AA1"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7D18C42C" w14:textId="77777777" w:rsidR="000F0AA1" w:rsidRPr="00DA595D" w:rsidRDefault="000F0AA1"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w:t>
            </w:r>
            <w:r w:rsidRPr="00DA595D">
              <w:rPr>
                <w:rFonts w:eastAsia="SimSun" w:cs="Times New Roman"/>
                <w:color w:val="000000"/>
                <w:sz w:val="20"/>
                <w:szCs w:val="20"/>
                <w:lang w:eastAsia="zh-CN"/>
              </w:rPr>
              <w:lastRenderedPageBreak/>
              <w:t xml:space="preserve">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34FCD35"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54567A89" w14:textId="26260FA6" w:rsidR="000F0AA1" w:rsidRPr="00DA595D" w:rsidRDefault="000F0AA1" w:rsidP="00C81AF2">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EA6E798" w14:textId="77777777" w:rsidR="00214D5E" w:rsidRPr="00DA595D" w:rsidRDefault="00214D5E" w:rsidP="0020158A">
      <w:pPr>
        <w:spacing w:after="0" w:line="240" w:lineRule="auto"/>
        <w:ind w:firstLine="567"/>
        <w:jc w:val="both"/>
        <w:rPr>
          <w:rFonts w:cs="Times New Roman"/>
          <w:b/>
          <w:sz w:val="16"/>
          <w:szCs w:val="20"/>
        </w:rPr>
      </w:pPr>
      <w:r w:rsidRPr="00DA595D">
        <w:rPr>
          <w:rFonts w:cs="Times New Roman"/>
          <w:b/>
          <w:sz w:val="16"/>
          <w:szCs w:val="20"/>
        </w:rPr>
        <w:lastRenderedPageBreak/>
        <w:t>Ограничения использования земельных участков и объектов капитального строительства:</w:t>
      </w:r>
    </w:p>
    <w:p w14:paraId="2349C09A" w14:textId="77777777" w:rsidR="00BA2929" w:rsidRPr="00DA595D" w:rsidRDefault="00BA2929" w:rsidP="0020158A">
      <w:pPr>
        <w:spacing w:after="0" w:line="240" w:lineRule="auto"/>
        <w:ind w:firstLine="567"/>
        <w:jc w:val="both"/>
        <w:rPr>
          <w:rFonts w:cs="Times New Roman"/>
          <w:b/>
          <w:sz w:val="16"/>
          <w:szCs w:val="20"/>
        </w:rPr>
      </w:pPr>
    </w:p>
    <w:p w14:paraId="740F9951" w14:textId="5983D29C"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Минимальный процент озеленения земельного участка для зданий общественно-делового назначения – 1</w:t>
      </w:r>
      <w:r w:rsidR="00ED630E" w:rsidRPr="00DA595D">
        <w:rPr>
          <w:rFonts w:cs="Times New Roman"/>
          <w:sz w:val="16"/>
          <w:szCs w:val="20"/>
        </w:rPr>
        <w:t>5</w:t>
      </w:r>
      <w:r w:rsidRPr="00DA595D">
        <w:rPr>
          <w:rFonts w:cs="Times New Roman"/>
          <w:sz w:val="16"/>
          <w:szCs w:val="20"/>
        </w:rPr>
        <w:t>%</w:t>
      </w:r>
      <w:r w:rsidR="00ED630E" w:rsidRPr="00DA595D">
        <w:rPr>
          <w:rFonts w:cs="Times New Roman"/>
          <w:sz w:val="16"/>
          <w:szCs w:val="20"/>
        </w:rPr>
        <w:t xml:space="preserve"> от площади земельного участка</w:t>
      </w:r>
      <w:r w:rsidRPr="00DA595D">
        <w:rPr>
          <w:rFonts w:cs="Times New Roman"/>
          <w:sz w:val="16"/>
          <w:szCs w:val="20"/>
        </w:rPr>
        <w:t>.</w:t>
      </w:r>
    </w:p>
    <w:p w14:paraId="7950CE5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Расстояние до красной линии:</w:t>
      </w:r>
    </w:p>
    <w:p w14:paraId="2C0A03A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улиц, от общественных зданий  – 5 м;</w:t>
      </w:r>
    </w:p>
    <w:p w14:paraId="173B024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проездов, общественных зданий – 3 м;</w:t>
      </w:r>
    </w:p>
    <w:p w14:paraId="4DD3F54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от остальных зданий и сооружений - 5 м.</w:t>
      </w:r>
    </w:p>
    <w:p w14:paraId="57756C33" w14:textId="77777777" w:rsidR="00214D5E" w:rsidRPr="00DA595D" w:rsidRDefault="00214D5E" w:rsidP="0020158A">
      <w:pPr>
        <w:spacing w:after="0" w:line="240" w:lineRule="auto"/>
        <w:ind w:firstLine="567"/>
        <w:jc w:val="both"/>
        <w:rPr>
          <w:rFonts w:cs="Times New Roman"/>
          <w:sz w:val="16"/>
          <w:szCs w:val="20"/>
        </w:rPr>
      </w:pPr>
    </w:p>
    <w:p w14:paraId="4EC4BE5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CC6D2F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Вспомогательные строения, за исключением гаражей, размещать со стороны улиц не допускается.</w:t>
      </w:r>
    </w:p>
    <w:p w14:paraId="229832E3"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3E4EA5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14:paraId="3FFE9DB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5F633DA" w14:textId="77777777" w:rsidR="00214D5E" w:rsidRPr="00DA595D" w:rsidRDefault="00214D5E" w:rsidP="0020158A">
      <w:pPr>
        <w:spacing w:after="0" w:line="240" w:lineRule="auto"/>
        <w:ind w:firstLine="567"/>
        <w:jc w:val="both"/>
        <w:rPr>
          <w:rFonts w:cs="Times New Roman"/>
          <w:sz w:val="16"/>
          <w:szCs w:val="20"/>
        </w:rPr>
      </w:pPr>
    </w:p>
    <w:p w14:paraId="7130040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Примечание общее.</w:t>
      </w:r>
    </w:p>
    <w:p w14:paraId="5A16F4C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DB962B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C0CD9F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412267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75A0E8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44ED0BF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4F0ED4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осуществление авиационных мер по борьбе с вредными организмами.</w:t>
      </w:r>
    </w:p>
    <w:p w14:paraId="39CBA1D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40DC32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в границах территорий общего пользования;</w:t>
      </w:r>
    </w:p>
    <w:p w14:paraId="2F0377A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3312BB2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0A3A84D" w14:textId="0331813E"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зданий, строений и сооружений возможно </w:t>
      </w:r>
      <w:r w:rsidR="00004D2E" w:rsidRPr="00DA595D">
        <w:rPr>
          <w:rFonts w:cs="Times New Roman"/>
          <w:sz w:val="16"/>
          <w:szCs w:val="20"/>
        </w:rPr>
        <w:t>при соблюдении требований стат</w:t>
      </w:r>
      <w:r w:rsidR="00BA2929" w:rsidRPr="00DA595D">
        <w:rPr>
          <w:rFonts w:cs="Times New Roman"/>
          <w:sz w:val="16"/>
          <w:szCs w:val="20"/>
        </w:rPr>
        <w:t>ей 48 и</w:t>
      </w:r>
      <w:r w:rsidR="00004D2E" w:rsidRPr="00DA595D">
        <w:rPr>
          <w:rFonts w:cs="Times New Roman"/>
          <w:sz w:val="16"/>
          <w:szCs w:val="20"/>
        </w:rPr>
        <w:t xml:space="preserve"> 52 настоящих Правил</w:t>
      </w:r>
      <w:r w:rsidRPr="00DA595D">
        <w:rPr>
          <w:rFonts w:cs="Times New Roman"/>
          <w:sz w:val="16"/>
          <w:szCs w:val="20"/>
        </w:rPr>
        <w:t>.</w:t>
      </w:r>
    </w:p>
    <w:p w14:paraId="517C94F2" w14:textId="77777777" w:rsidR="00214D5E" w:rsidRPr="00DA595D" w:rsidRDefault="00214D5E" w:rsidP="0020158A">
      <w:pPr>
        <w:spacing w:after="0" w:line="240" w:lineRule="auto"/>
        <w:jc w:val="both"/>
        <w:rPr>
          <w:rFonts w:cs="Times New Roman"/>
          <w:sz w:val="16"/>
          <w:szCs w:val="20"/>
        </w:rPr>
      </w:pPr>
    </w:p>
    <w:p w14:paraId="50EDD5FB" w14:textId="77777777" w:rsidR="00214D5E" w:rsidRPr="00DA595D" w:rsidRDefault="00214D5E" w:rsidP="0020158A">
      <w:pPr>
        <w:pStyle w:val="1ff4"/>
        <w:rPr>
          <w:sz w:val="20"/>
          <w:szCs w:val="20"/>
          <w:lang w:val="ru-RU"/>
        </w:rPr>
      </w:pPr>
      <w:bookmarkStart w:id="41" w:name="_Toc159854168"/>
      <w:r w:rsidRPr="00DA595D">
        <w:rPr>
          <w:sz w:val="20"/>
          <w:szCs w:val="20"/>
        </w:rPr>
        <w:lastRenderedPageBreak/>
        <w:t>Зоны специального назначения:</w:t>
      </w:r>
      <w:bookmarkEnd w:id="41"/>
    </w:p>
    <w:p w14:paraId="4F36E117"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07660035" w14:textId="77777777" w:rsidR="00214D5E" w:rsidRPr="00DA595D" w:rsidRDefault="00214D5E" w:rsidP="0020158A">
      <w:pPr>
        <w:spacing w:after="0" w:line="240" w:lineRule="auto"/>
        <w:jc w:val="both"/>
        <w:rPr>
          <w:rFonts w:cs="Times New Roman"/>
          <w:sz w:val="20"/>
          <w:szCs w:val="20"/>
        </w:rPr>
      </w:pPr>
    </w:p>
    <w:p w14:paraId="6F22A45A" w14:textId="77777777" w:rsidR="00214D5E" w:rsidRPr="00DA595D" w:rsidRDefault="00214D5E" w:rsidP="0020158A">
      <w:pPr>
        <w:pStyle w:val="6"/>
        <w:rPr>
          <w:rFonts w:cs="Times New Roman"/>
          <w:sz w:val="20"/>
          <w:szCs w:val="20"/>
        </w:rPr>
      </w:pPr>
      <w:bookmarkStart w:id="42" w:name="_Toc159854169"/>
      <w:r w:rsidRPr="00DA595D">
        <w:rPr>
          <w:rFonts w:cs="Times New Roman"/>
          <w:sz w:val="20"/>
          <w:szCs w:val="20"/>
        </w:rPr>
        <w:t>СН.1. Зона кладбищ.</w:t>
      </w:r>
      <w:bookmarkEnd w:id="42"/>
    </w:p>
    <w:p w14:paraId="1F080C41" w14:textId="77777777" w:rsidR="00214D5E" w:rsidRPr="00DA595D" w:rsidRDefault="00214D5E" w:rsidP="0020158A">
      <w:pPr>
        <w:spacing w:after="0" w:line="240" w:lineRule="auto"/>
        <w:jc w:val="both"/>
        <w:rPr>
          <w:rFonts w:cs="Times New Roman"/>
          <w:sz w:val="20"/>
          <w:szCs w:val="20"/>
        </w:rPr>
      </w:pPr>
    </w:p>
    <w:p w14:paraId="12CAE153"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230"/>
        <w:gridCol w:w="5811"/>
      </w:tblGrid>
      <w:tr w:rsidR="00806239" w:rsidRPr="00DA595D" w14:paraId="6A307C7F" w14:textId="77777777" w:rsidTr="00CA6225">
        <w:trPr>
          <w:trHeight w:val="20"/>
        </w:trPr>
        <w:tc>
          <w:tcPr>
            <w:tcW w:w="2552" w:type="dxa"/>
            <w:vAlign w:val="center"/>
          </w:tcPr>
          <w:p w14:paraId="4F54C40D"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7230" w:type="dxa"/>
            <w:vAlign w:val="center"/>
          </w:tcPr>
          <w:p w14:paraId="01F1FC12"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5811" w:type="dxa"/>
            <w:vAlign w:val="center"/>
          </w:tcPr>
          <w:p w14:paraId="3B5FEDBF"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6239" w:rsidRPr="00DA595D" w14:paraId="0222A27C" w14:textId="77777777" w:rsidTr="00CA6225">
        <w:trPr>
          <w:trHeight w:val="20"/>
        </w:trPr>
        <w:tc>
          <w:tcPr>
            <w:tcW w:w="2552" w:type="dxa"/>
            <w:vAlign w:val="center"/>
          </w:tcPr>
          <w:p w14:paraId="6125093F"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12.1</w:t>
            </w:r>
            <w:r w:rsidRPr="00DA595D">
              <w:rPr>
                <w:rFonts w:eastAsia="SimSun" w:cs="Times New Roman"/>
                <w:color w:val="000000"/>
                <w:sz w:val="20"/>
                <w:szCs w:val="20"/>
                <w:lang w:eastAsia="zh-CN"/>
              </w:rPr>
              <w:t>] - Ритуальная деятельность</w:t>
            </w:r>
          </w:p>
          <w:p w14:paraId="64E0B26A"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c>
          <w:tcPr>
            <w:tcW w:w="7230" w:type="dxa"/>
          </w:tcPr>
          <w:p w14:paraId="1B29885E"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кладбищ, крематориев и мест захоронения;</w:t>
            </w:r>
          </w:p>
          <w:p w14:paraId="23613B4B"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соответствующих культовых сооружений;</w:t>
            </w:r>
          </w:p>
          <w:p w14:paraId="642C681D"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осуществление деятельности по производству продукции ритуально-обрядового назначения</w:t>
            </w:r>
          </w:p>
        </w:tc>
        <w:tc>
          <w:tcPr>
            <w:tcW w:w="5811" w:type="dxa"/>
            <w:vAlign w:val="center"/>
          </w:tcPr>
          <w:p w14:paraId="16A2FF66"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bCs/>
                <w:color w:val="000000"/>
                <w:sz w:val="20"/>
                <w:szCs w:val="20"/>
              </w:rPr>
            </w:pPr>
            <w:r w:rsidRPr="00DA595D">
              <w:rPr>
                <w:rFonts w:cs="Times New Roman"/>
                <w:bCs/>
                <w:color w:val="000000"/>
                <w:sz w:val="20"/>
                <w:szCs w:val="20"/>
              </w:rPr>
              <w:t>минимальный/максимальный размер земельного участка – 100/40 0000 кв.м;</w:t>
            </w:r>
          </w:p>
          <w:p w14:paraId="062C9DE3"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70%;</w:t>
            </w:r>
          </w:p>
          <w:p w14:paraId="78B1B8EC"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p w14:paraId="55101D0F"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6637B4DE"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567"/>
              <w:jc w:val="both"/>
              <w:rPr>
                <w:rFonts w:cs="Times New Roman"/>
                <w:b/>
                <w:color w:val="000000"/>
                <w:sz w:val="20"/>
                <w:szCs w:val="20"/>
              </w:rPr>
            </w:pPr>
            <w:r w:rsidRPr="00DA595D">
              <w:rPr>
                <w:rFonts w:eastAsia="SimSun" w:cs="Times New Roman"/>
                <w:color w:val="000000"/>
                <w:sz w:val="20"/>
                <w:szCs w:val="20"/>
                <w:lang w:eastAsia="zh-CN"/>
              </w:rPr>
              <w:t>максимальная высота – 12 м.</w:t>
            </w:r>
          </w:p>
        </w:tc>
      </w:tr>
      <w:tr w:rsidR="00806239" w:rsidRPr="00DA595D" w14:paraId="10514307" w14:textId="77777777" w:rsidTr="00CA6225">
        <w:trPr>
          <w:trHeight w:val="20"/>
        </w:trPr>
        <w:tc>
          <w:tcPr>
            <w:tcW w:w="2552" w:type="dxa"/>
            <w:vAlign w:val="center"/>
          </w:tcPr>
          <w:p w14:paraId="05C02FDD"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7230" w:type="dxa"/>
            <w:vAlign w:val="center"/>
          </w:tcPr>
          <w:p w14:paraId="38F8E956"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811" w:type="dxa"/>
            <w:vMerge w:val="restart"/>
            <w:vAlign w:val="center"/>
          </w:tcPr>
          <w:p w14:paraId="401C4D9E"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18DA7899"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06239" w:rsidRPr="00DA595D" w14:paraId="2388D106" w14:textId="77777777" w:rsidTr="00CA6225">
        <w:trPr>
          <w:trHeight w:val="1284"/>
        </w:trPr>
        <w:tc>
          <w:tcPr>
            <w:tcW w:w="2552" w:type="dxa"/>
            <w:vAlign w:val="center"/>
          </w:tcPr>
          <w:p w14:paraId="188514EC"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[12.0.2] - Благоустройство территории</w:t>
            </w:r>
          </w:p>
        </w:tc>
        <w:tc>
          <w:tcPr>
            <w:tcW w:w="7230" w:type="dxa"/>
            <w:vAlign w:val="center"/>
          </w:tcPr>
          <w:p w14:paraId="4480701C"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11" w:type="dxa"/>
            <w:vMerge/>
            <w:vAlign w:val="center"/>
          </w:tcPr>
          <w:p w14:paraId="0E59BBDD"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46BDEE2E"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14D5E" w:rsidRPr="00DA595D" w14:paraId="575CEA51" w14:textId="77777777" w:rsidTr="00214D5E">
        <w:trPr>
          <w:trHeight w:val="20"/>
        </w:trPr>
        <w:tc>
          <w:tcPr>
            <w:tcW w:w="3545" w:type="dxa"/>
            <w:vAlign w:val="center"/>
          </w:tcPr>
          <w:p w14:paraId="7F6728B5"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Виды разрешенного использования земельных участков</w:t>
            </w:r>
          </w:p>
        </w:tc>
        <w:tc>
          <w:tcPr>
            <w:tcW w:w="5670" w:type="dxa"/>
            <w:vAlign w:val="center"/>
          </w:tcPr>
          <w:p w14:paraId="3391AB54"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Описание вида разрешенного использования земельного участка</w:t>
            </w:r>
          </w:p>
        </w:tc>
        <w:tc>
          <w:tcPr>
            <w:tcW w:w="6378" w:type="dxa"/>
            <w:vAlign w:val="center"/>
          </w:tcPr>
          <w:p w14:paraId="76668DDA"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14D5E" w:rsidRPr="00DA595D" w14:paraId="350AE69A" w14:textId="77777777" w:rsidTr="00214D5E">
        <w:trPr>
          <w:trHeight w:val="20"/>
        </w:trPr>
        <w:tc>
          <w:tcPr>
            <w:tcW w:w="3545" w:type="dxa"/>
            <w:shd w:val="clear" w:color="auto" w:fill="auto"/>
            <w:vAlign w:val="center"/>
          </w:tcPr>
          <w:p w14:paraId="229604A9"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lastRenderedPageBreak/>
              <w:t>Не подлежат установлению</w:t>
            </w:r>
          </w:p>
        </w:tc>
        <w:tc>
          <w:tcPr>
            <w:tcW w:w="5670" w:type="dxa"/>
            <w:shd w:val="clear" w:color="auto" w:fill="auto"/>
          </w:tcPr>
          <w:p w14:paraId="703D9C10"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Не подлежат установлению</w:t>
            </w:r>
          </w:p>
        </w:tc>
        <w:tc>
          <w:tcPr>
            <w:tcW w:w="6378" w:type="dxa"/>
            <w:shd w:val="clear" w:color="auto" w:fill="auto"/>
            <w:vAlign w:val="center"/>
          </w:tcPr>
          <w:p w14:paraId="0698F565"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Не подлежат установлению</w:t>
            </w:r>
          </w:p>
        </w:tc>
      </w:tr>
    </w:tbl>
    <w:p w14:paraId="7E3D83A6"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7087"/>
      </w:tblGrid>
      <w:tr w:rsidR="00806239" w:rsidRPr="00DA595D" w14:paraId="2B7FC2B0" w14:textId="77777777" w:rsidTr="00B7107F">
        <w:trPr>
          <w:trHeight w:val="20"/>
        </w:trPr>
        <w:tc>
          <w:tcPr>
            <w:tcW w:w="8506" w:type="dxa"/>
            <w:vAlign w:val="center"/>
          </w:tcPr>
          <w:p w14:paraId="12E12214" w14:textId="77777777" w:rsidR="00806239" w:rsidRPr="00DA595D" w:rsidRDefault="00806239"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7087" w:type="dxa"/>
            <w:vAlign w:val="center"/>
          </w:tcPr>
          <w:p w14:paraId="61E50F10" w14:textId="77777777" w:rsidR="00806239" w:rsidRPr="00DA595D" w:rsidRDefault="00806239"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806239" w:rsidRPr="00DA595D" w14:paraId="0BAFEC82" w14:textId="77777777" w:rsidTr="00B7107F">
        <w:trPr>
          <w:trHeight w:val="20"/>
        </w:trPr>
        <w:tc>
          <w:tcPr>
            <w:tcW w:w="8506" w:type="dxa"/>
            <w:vAlign w:val="center"/>
          </w:tcPr>
          <w:p w14:paraId="5F5CA6AA"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0072A19A"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8AE3C41"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F4A6301"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3C4F70D"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764697D1"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D3B34ED"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площадки для отдыха;</w:t>
            </w:r>
          </w:p>
          <w:p w14:paraId="336A0F49"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06D93D4A"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5710E439"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3E103C38"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087" w:type="dxa"/>
            <w:vAlign w:val="center"/>
          </w:tcPr>
          <w:p w14:paraId="0FE2FE33"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площадь земельных участков - 1 кв. м. </w:t>
            </w:r>
          </w:p>
          <w:p w14:paraId="123E9371"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5AB1046"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0E9C0614"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12A1ED08"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90F157C"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02B81E20"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7805FD2"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5EEB8090" w14:textId="62E89709" w:rsidR="00806239" w:rsidRPr="00DA595D" w:rsidRDefault="00806239" w:rsidP="00B7107F">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6E916A4" w14:textId="77777777" w:rsidR="00214D5E" w:rsidRPr="00DA595D" w:rsidRDefault="00214D5E" w:rsidP="0020158A">
      <w:pPr>
        <w:spacing w:after="0" w:line="240" w:lineRule="auto"/>
        <w:jc w:val="both"/>
        <w:rPr>
          <w:rFonts w:cs="Times New Roman"/>
          <w:b/>
          <w:sz w:val="16"/>
          <w:szCs w:val="20"/>
        </w:rPr>
      </w:pPr>
      <w:r w:rsidRPr="00DA595D">
        <w:rPr>
          <w:rFonts w:cs="Times New Roman"/>
          <w:b/>
          <w:sz w:val="16"/>
          <w:szCs w:val="20"/>
        </w:rPr>
        <w:t>Ограничения использования земельных участков и объектов капитального строительства:</w:t>
      </w:r>
    </w:p>
    <w:p w14:paraId="5B16BDF1" w14:textId="77777777" w:rsidR="00142BA0" w:rsidRPr="00DA595D" w:rsidRDefault="00142BA0" w:rsidP="0020158A">
      <w:pPr>
        <w:spacing w:after="0" w:line="240" w:lineRule="auto"/>
        <w:jc w:val="both"/>
        <w:rPr>
          <w:rFonts w:cs="Times New Roman"/>
          <w:b/>
          <w:sz w:val="16"/>
          <w:szCs w:val="20"/>
        </w:rPr>
      </w:pPr>
    </w:p>
    <w:p w14:paraId="571660A0"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Расстояние до красной линии:</w:t>
      </w:r>
    </w:p>
    <w:p w14:paraId="1085CC2B"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1) улиц, от общественных зданий  – 5 м;</w:t>
      </w:r>
    </w:p>
    <w:p w14:paraId="77F652A1"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 xml:space="preserve">2) проездов, от общественных зданий – </w:t>
      </w:r>
      <w:smartTag w:uri="urn:schemas-microsoft-com:office:smarttags" w:element="metricconverter">
        <w:smartTagPr>
          <w:attr w:name="ProductID" w:val="3 м"/>
        </w:smartTagPr>
        <w:r w:rsidRPr="00DA595D">
          <w:rPr>
            <w:rFonts w:cs="Times New Roman"/>
            <w:sz w:val="16"/>
            <w:szCs w:val="20"/>
          </w:rPr>
          <w:t>3 м</w:t>
        </w:r>
      </w:smartTag>
      <w:r w:rsidRPr="00DA595D">
        <w:rPr>
          <w:rFonts w:cs="Times New Roman"/>
          <w:sz w:val="16"/>
          <w:szCs w:val="20"/>
        </w:rPr>
        <w:t>;</w:t>
      </w:r>
    </w:p>
    <w:p w14:paraId="3FCCCF7E"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3) от контрольно-пропускных пунктов, пунктов охраны, проходных – 1 м.</w:t>
      </w:r>
    </w:p>
    <w:p w14:paraId="2F40E8EB"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 xml:space="preserve">4) от остальных зданий - </w:t>
      </w:r>
      <w:smartTag w:uri="urn:schemas-microsoft-com:office:smarttags" w:element="metricconverter">
        <w:smartTagPr>
          <w:attr w:name="ProductID" w:val="5 м"/>
        </w:smartTagPr>
        <w:r w:rsidRPr="00DA595D">
          <w:rPr>
            <w:rFonts w:cs="Times New Roman"/>
            <w:sz w:val="16"/>
            <w:szCs w:val="20"/>
          </w:rPr>
          <w:t>5 м</w:t>
        </w:r>
      </w:smartTag>
      <w:r w:rsidRPr="00DA595D">
        <w:rPr>
          <w:rFonts w:cs="Times New Roman"/>
          <w:sz w:val="16"/>
          <w:szCs w:val="20"/>
        </w:rPr>
        <w:t>.</w:t>
      </w:r>
    </w:p>
    <w:p w14:paraId="68345889"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3B355F74" w14:textId="77777777" w:rsidR="00214D5E" w:rsidRPr="00DA595D" w:rsidRDefault="00214D5E" w:rsidP="0020158A">
      <w:pPr>
        <w:spacing w:after="0" w:line="240" w:lineRule="auto"/>
        <w:jc w:val="both"/>
        <w:rPr>
          <w:rFonts w:cs="Times New Roman"/>
          <w:sz w:val="16"/>
          <w:szCs w:val="20"/>
        </w:rPr>
      </w:pPr>
    </w:p>
    <w:p w14:paraId="099BBD43"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Примечание общее.</w:t>
      </w:r>
    </w:p>
    <w:p w14:paraId="36B857D5"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90E4B76"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471D9D8"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EBEDD20"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B361487"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54BE5B47"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5C0A3A3"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4) осуществление авиационных мер по борьбе с вредными организмами.</w:t>
      </w:r>
    </w:p>
    <w:p w14:paraId="6A526CD1"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7258E80"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 в границах территорий общего пользования;</w:t>
      </w:r>
    </w:p>
    <w:p w14:paraId="76D8B903"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733E934F" w14:textId="77777777" w:rsidR="00214D5E" w:rsidRPr="00DA595D" w:rsidRDefault="00214D5E" w:rsidP="0020158A">
      <w:pPr>
        <w:spacing w:after="0" w:line="240" w:lineRule="auto"/>
        <w:jc w:val="both"/>
        <w:rPr>
          <w:rFonts w:cs="Times New Roman"/>
          <w:sz w:val="16"/>
          <w:szCs w:val="20"/>
        </w:rPr>
      </w:pPr>
      <w:r w:rsidRPr="00DA595D">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4B90BDA" w14:textId="7B12B778" w:rsidR="00214D5E" w:rsidRPr="00DA595D" w:rsidRDefault="00214D5E" w:rsidP="0020158A">
      <w:pPr>
        <w:spacing w:after="0" w:line="240" w:lineRule="auto"/>
        <w:jc w:val="both"/>
        <w:rPr>
          <w:rFonts w:cs="Times New Roman"/>
          <w:sz w:val="16"/>
          <w:szCs w:val="20"/>
        </w:rPr>
      </w:pPr>
      <w:r w:rsidRPr="00DA595D">
        <w:rPr>
          <w:rFonts w:cs="Times New Roman"/>
          <w:sz w:val="16"/>
          <w:szCs w:val="20"/>
        </w:rPr>
        <w:t xml:space="preserve">Размещение зданий, строений и сооружений возможно </w:t>
      </w:r>
      <w:r w:rsidR="00142BA0" w:rsidRPr="00DA595D">
        <w:rPr>
          <w:rFonts w:cs="Times New Roman"/>
          <w:sz w:val="16"/>
          <w:szCs w:val="20"/>
        </w:rPr>
        <w:t xml:space="preserve">при соблюдении требований статей 48 и </w:t>
      </w:r>
      <w:r w:rsidR="00004D2E" w:rsidRPr="00DA595D">
        <w:rPr>
          <w:rFonts w:cs="Times New Roman"/>
          <w:sz w:val="16"/>
          <w:szCs w:val="20"/>
        </w:rPr>
        <w:t>52 настоящих Правил</w:t>
      </w:r>
      <w:r w:rsidRPr="00DA595D">
        <w:rPr>
          <w:rFonts w:cs="Times New Roman"/>
          <w:sz w:val="16"/>
          <w:szCs w:val="20"/>
        </w:rPr>
        <w:t>.</w:t>
      </w:r>
    </w:p>
    <w:p w14:paraId="5A088FF2" w14:textId="77777777" w:rsidR="00214D5E" w:rsidRPr="00DA595D" w:rsidRDefault="00214D5E" w:rsidP="0020158A">
      <w:pPr>
        <w:pStyle w:val="1ff4"/>
        <w:rPr>
          <w:sz w:val="20"/>
          <w:szCs w:val="20"/>
        </w:rPr>
      </w:pPr>
      <w:bookmarkStart w:id="43" w:name="_Toc159854170"/>
      <w:r w:rsidRPr="00DA595D">
        <w:rPr>
          <w:rStyle w:val="1ff5"/>
          <w:b/>
          <w:bCs/>
          <w:caps/>
          <w:sz w:val="20"/>
          <w:szCs w:val="20"/>
        </w:rPr>
        <w:lastRenderedPageBreak/>
        <w:t>Зоны военных объектов и иныХ режимных территорий</w:t>
      </w:r>
      <w:r w:rsidRPr="00DA595D">
        <w:rPr>
          <w:sz w:val="20"/>
          <w:szCs w:val="20"/>
        </w:rPr>
        <w:t>:</w:t>
      </w:r>
      <w:bookmarkEnd w:id="43"/>
    </w:p>
    <w:p w14:paraId="15872A62" w14:textId="77777777" w:rsidR="00214D5E" w:rsidRPr="00DA595D" w:rsidRDefault="00214D5E" w:rsidP="0020158A">
      <w:pPr>
        <w:spacing w:after="0" w:line="240" w:lineRule="auto"/>
        <w:jc w:val="both"/>
        <w:rPr>
          <w:rFonts w:cs="Times New Roman"/>
          <w:sz w:val="20"/>
          <w:szCs w:val="20"/>
        </w:rPr>
      </w:pPr>
    </w:p>
    <w:p w14:paraId="7D71A18D" w14:textId="77777777" w:rsidR="00214D5E" w:rsidRPr="00DA595D" w:rsidRDefault="00214D5E" w:rsidP="0020158A">
      <w:pPr>
        <w:pStyle w:val="6"/>
        <w:rPr>
          <w:rFonts w:cs="Times New Roman"/>
          <w:sz w:val="20"/>
          <w:szCs w:val="20"/>
        </w:rPr>
      </w:pPr>
      <w:bookmarkStart w:id="44" w:name="_Toc159854171"/>
      <w:r w:rsidRPr="00DA595D">
        <w:rPr>
          <w:rFonts w:cs="Times New Roman"/>
          <w:sz w:val="20"/>
          <w:szCs w:val="20"/>
        </w:rPr>
        <w:t>В. Зона военных объектов и иных режимных территорий.</w:t>
      </w:r>
      <w:bookmarkEnd w:id="44"/>
    </w:p>
    <w:p w14:paraId="0B4FA805" w14:textId="2AAC3993"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09ED7CCB" w14:textId="77777777" w:rsidR="00214D5E" w:rsidRPr="00DA595D" w:rsidRDefault="00214D5E" w:rsidP="0020158A">
      <w:pPr>
        <w:spacing w:after="0" w:line="240" w:lineRule="auto"/>
        <w:jc w:val="both"/>
        <w:rPr>
          <w:rFonts w:cs="Times New Roman"/>
          <w:sz w:val="20"/>
          <w:szCs w:val="20"/>
        </w:rPr>
      </w:pPr>
    </w:p>
    <w:p w14:paraId="76D93B54"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806239" w:rsidRPr="00DA595D" w14:paraId="4CD67FEF" w14:textId="77777777" w:rsidTr="002423DE">
        <w:trPr>
          <w:trHeight w:val="20"/>
        </w:trPr>
        <w:tc>
          <w:tcPr>
            <w:tcW w:w="3545" w:type="dxa"/>
            <w:vAlign w:val="center"/>
          </w:tcPr>
          <w:p w14:paraId="5F45DF98"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169FA69C"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05C760BA"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6239" w:rsidRPr="00DA595D" w14:paraId="2D6F92F9" w14:textId="77777777" w:rsidTr="002423DE">
        <w:trPr>
          <w:trHeight w:val="20"/>
        </w:trPr>
        <w:tc>
          <w:tcPr>
            <w:tcW w:w="3545" w:type="dxa"/>
            <w:shd w:val="clear" w:color="auto" w:fill="auto"/>
            <w:vAlign w:val="center"/>
          </w:tcPr>
          <w:p w14:paraId="5BF6CEC9"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[8.0] - Обеспечение обороны и безопасности</w:t>
            </w:r>
          </w:p>
        </w:tc>
        <w:tc>
          <w:tcPr>
            <w:tcW w:w="5670" w:type="dxa"/>
            <w:shd w:val="clear" w:color="auto" w:fill="auto"/>
            <w:vAlign w:val="center"/>
          </w:tcPr>
          <w:p w14:paraId="2667E27E"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7A68BDB5"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военных училищ, военных институтов, военных университетов, военных академий;</w:t>
            </w:r>
          </w:p>
          <w:p w14:paraId="1F42C2F7"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обеспечивающих осуществление таможенной деятельности</w:t>
            </w:r>
          </w:p>
        </w:tc>
        <w:tc>
          <w:tcPr>
            <w:tcW w:w="6378" w:type="dxa"/>
            <w:shd w:val="clear" w:color="auto" w:fill="auto"/>
            <w:vAlign w:val="center"/>
          </w:tcPr>
          <w:p w14:paraId="5F3E3B18"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716DFEDA"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10 м; </w:t>
            </w:r>
          </w:p>
          <w:p w14:paraId="23D6EA0F"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DA595D">
                <w:rPr>
                  <w:rFonts w:eastAsia="SimSun" w:cs="Times New Roman"/>
                  <w:color w:val="000000"/>
                  <w:sz w:val="20"/>
                  <w:szCs w:val="20"/>
                  <w:lang w:eastAsia="zh-CN"/>
                </w:rPr>
                <w:t>3 м</w:t>
              </w:r>
            </w:smartTag>
            <w:r w:rsidRPr="00DA595D">
              <w:rPr>
                <w:rFonts w:eastAsia="SimSun" w:cs="Times New Roman"/>
                <w:color w:val="000000"/>
                <w:sz w:val="20"/>
                <w:szCs w:val="20"/>
                <w:lang w:eastAsia="zh-CN"/>
              </w:rPr>
              <w:t xml:space="preserve">; </w:t>
            </w:r>
          </w:p>
          <w:p w14:paraId="06DDF47B"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0BF8BA8D"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47694B03" w14:textId="54969DB7" w:rsidR="00806239" w:rsidRPr="00DA595D" w:rsidRDefault="00806239" w:rsidP="00B7107F">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cs="Times New Roman"/>
                <w:color w:val="000000"/>
                <w:sz w:val="20"/>
                <w:szCs w:val="20"/>
              </w:rPr>
              <w:t>Процент застройки подземной части не регламентируется.</w:t>
            </w:r>
          </w:p>
        </w:tc>
      </w:tr>
      <w:tr w:rsidR="00806239" w:rsidRPr="00DA595D" w14:paraId="7907C6AA" w14:textId="77777777" w:rsidTr="002423DE">
        <w:trPr>
          <w:trHeight w:val="20"/>
        </w:trPr>
        <w:tc>
          <w:tcPr>
            <w:tcW w:w="3545" w:type="dxa"/>
            <w:vAlign w:val="center"/>
          </w:tcPr>
          <w:p w14:paraId="2C662EFA"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[8.1] - Обеспечение вооруженных сил</w:t>
            </w:r>
          </w:p>
        </w:tc>
        <w:tc>
          <w:tcPr>
            <w:tcW w:w="5670" w:type="dxa"/>
            <w:vAlign w:val="center"/>
          </w:tcPr>
          <w:p w14:paraId="67250276"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1DC5A50"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4D8162B0"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77B3D98B"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для обеспечения безопасности которых были созданы закрытые административно-</w:t>
            </w:r>
            <w:r w:rsidRPr="00DA595D">
              <w:rPr>
                <w:rFonts w:eastAsia="SimSun" w:cs="Times New Roman"/>
                <w:color w:val="000000"/>
                <w:sz w:val="20"/>
                <w:szCs w:val="20"/>
                <w:lang w:eastAsia="zh-CN"/>
              </w:rPr>
              <w:lastRenderedPageBreak/>
              <w:t>территориальные образования</w:t>
            </w:r>
          </w:p>
        </w:tc>
        <w:tc>
          <w:tcPr>
            <w:tcW w:w="6378" w:type="dxa"/>
            <w:vAlign w:val="center"/>
          </w:tcPr>
          <w:p w14:paraId="49ADA102"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- 5000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250698C7"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50 м; </w:t>
            </w:r>
          </w:p>
          <w:p w14:paraId="091FD5F9"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25607678"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00AD983D"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60%;</w:t>
            </w:r>
          </w:p>
          <w:p w14:paraId="48A83BB7" w14:textId="312D4BA6" w:rsidR="00806239" w:rsidRPr="00DA595D" w:rsidRDefault="00806239" w:rsidP="00B7107F">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06239" w:rsidRPr="00DA595D" w14:paraId="24A3400B" w14:textId="77777777" w:rsidTr="002423DE">
        <w:trPr>
          <w:trHeight w:val="20"/>
        </w:trPr>
        <w:tc>
          <w:tcPr>
            <w:tcW w:w="3545" w:type="dxa"/>
            <w:shd w:val="clear" w:color="auto" w:fill="FFFFFF"/>
            <w:vAlign w:val="center"/>
          </w:tcPr>
          <w:p w14:paraId="3A5D4E8F"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[8.2] - Охрана Государственной границы Российской Федерации</w:t>
            </w:r>
          </w:p>
        </w:tc>
        <w:tc>
          <w:tcPr>
            <w:tcW w:w="5670" w:type="dxa"/>
            <w:shd w:val="clear" w:color="auto" w:fill="FFFFFF"/>
            <w:vAlign w:val="center"/>
          </w:tcPr>
          <w:p w14:paraId="289BA5E2"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6378" w:type="dxa"/>
            <w:vAlign w:val="center"/>
          </w:tcPr>
          <w:p w14:paraId="76379216"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4CEC3EAB"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10 м; </w:t>
            </w:r>
          </w:p>
          <w:p w14:paraId="1E2CF686"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минимальный отступ от границ земельного участка, за пределами которых запрещено строительство зданий, строений, сооружений, - 3 м; </w:t>
            </w:r>
          </w:p>
          <w:p w14:paraId="3DFA2256"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400404CD"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7538F1DA"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06239" w:rsidRPr="00DA595D" w14:paraId="37226B76" w14:textId="77777777" w:rsidTr="002423DE">
        <w:trPr>
          <w:trHeight w:val="20"/>
        </w:trPr>
        <w:tc>
          <w:tcPr>
            <w:tcW w:w="3545" w:type="dxa"/>
            <w:vAlign w:val="center"/>
          </w:tcPr>
          <w:p w14:paraId="25DCA59D"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8.3</w:t>
            </w:r>
            <w:r w:rsidRPr="00DA595D">
              <w:rPr>
                <w:rFonts w:eastAsia="SimSun" w:cs="Times New Roman"/>
                <w:color w:val="000000"/>
                <w:sz w:val="20"/>
                <w:szCs w:val="20"/>
                <w:lang w:eastAsia="zh-CN"/>
              </w:rPr>
              <w:t>] - Обеспечение внутреннего правопорядка</w:t>
            </w:r>
          </w:p>
        </w:tc>
        <w:tc>
          <w:tcPr>
            <w:tcW w:w="5670" w:type="dxa"/>
            <w:vAlign w:val="center"/>
          </w:tcPr>
          <w:p w14:paraId="1CCA33AE"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A595D">
              <w:rPr>
                <w:rFonts w:eastAsia="SimSun" w:cs="Times New Roman"/>
                <w:color w:val="000000"/>
                <w:sz w:val="20"/>
                <w:szCs w:val="20"/>
                <w:lang w:eastAsia="zh-CN"/>
              </w:rPr>
              <w:t>Росгвардии</w:t>
            </w:r>
            <w:proofErr w:type="spellEnd"/>
            <w:r w:rsidRPr="00DA595D">
              <w:rPr>
                <w:rFonts w:eastAsia="SimSun" w:cs="Times New Roman"/>
                <w:color w:val="000000"/>
                <w:sz w:val="20"/>
                <w:szCs w:val="20"/>
                <w:lang w:eastAsia="zh-CN"/>
              </w:rPr>
              <w:t xml:space="preserve"> и спасательных служб, в которых существует военизированная служба;</w:t>
            </w:r>
          </w:p>
          <w:p w14:paraId="142D642B"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tcPr>
          <w:p w14:paraId="2C6883D0"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40959343"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453F3CDE"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260EEE16"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25D088E0"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4C1FCCC5"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7AFF81C5"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06239" w:rsidRPr="00DA595D" w14:paraId="0BBA13D1" w14:textId="77777777" w:rsidTr="002423DE">
        <w:trPr>
          <w:trHeight w:val="20"/>
        </w:trPr>
        <w:tc>
          <w:tcPr>
            <w:tcW w:w="3545" w:type="dxa"/>
            <w:vAlign w:val="center"/>
          </w:tcPr>
          <w:p w14:paraId="3E816250"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[8.4] - Обеспечение деятельности по исполнению наказаний</w:t>
            </w:r>
          </w:p>
        </w:tc>
        <w:tc>
          <w:tcPr>
            <w:tcW w:w="5670" w:type="dxa"/>
            <w:vAlign w:val="center"/>
          </w:tcPr>
          <w:p w14:paraId="04A565BE"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378" w:type="dxa"/>
            <w:vAlign w:val="center"/>
          </w:tcPr>
          <w:p w14:paraId="583CD2DC"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30721B8A"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25 м; </w:t>
            </w:r>
          </w:p>
          <w:p w14:paraId="249739E7"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5895124E"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69EC2DCC"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24A5E7CB"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06239" w:rsidRPr="00DA595D" w14:paraId="384486FF" w14:textId="77777777" w:rsidTr="002423DE">
        <w:trPr>
          <w:trHeight w:val="20"/>
        </w:trPr>
        <w:tc>
          <w:tcPr>
            <w:tcW w:w="3545" w:type="dxa"/>
            <w:vAlign w:val="center"/>
          </w:tcPr>
          <w:p w14:paraId="7C96EDD2"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[3.1.1] - Предоставление коммунальных услуг</w:t>
            </w:r>
          </w:p>
          <w:p w14:paraId="452E9AA2"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5670" w:type="dxa"/>
            <w:vAlign w:val="center"/>
          </w:tcPr>
          <w:p w14:paraId="27EF10BF"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DA595D">
              <w:rPr>
                <w:rFonts w:eastAsia="SimSun" w:cs="Times New Roman"/>
                <w:color w:val="000000"/>
                <w:sz w:val="20"/>
                <w:szCs w:val="20"/>
                <w:lang w:eastAsia="zh-CN"/>
              </w:rPr>
              <w:lastRenderedPageBreak/>
              <w:t>линий связи, телефонных станций, канализаций)</w:t>
            </w:r>
          </w:p>
        </w:tc>
        <w:tc>
          <w:tcPr>
            <w:tcW w:w="6378" w:type="dxa"/>
            <w:vAlign w:val="center"/>
          </w:tcPr>
          <w:p w14:paraId="19622556"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653F25B0"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4295BBC9"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0551E89D"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w:t>
            </w:r>
            <w:r w:rsidRPr="00DA595D">
              <w:rPr>
                <w:rFonts w:eastAsia="SimSun" w:cs="Times New Roman"/>
                <w:color w:val="000000"/>
                <w:sz w:val="20"/>
                <w:szCs w:val="20"/>
                <w:lang w:eastAsia="zh-CN"/>
              </w:rPr>
              <w:lastRenderedPageBreak/>
              <w:t xml:space="preserve">(включая мансардный этаж); </w:t>
            </w:r>
          </w:p>
          <w:p w14:paraId="3255734D"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13352785"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7939C4EC"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06239" w:rsidRPr="00DA595D" w14:paraId="38D033B9" w14:textId="77777777" w:rsidTr="002423DE">
        <w:trPr>
          <w:trHeight w:val="20"/>
        </w:trPr>
        <w:tc>
          <w:tcPr>
            <w:tcW w:w="3545" w:type="dxa"/>
            <w:vAlign w:val="center"/>
          </w:tcPr>
          <w:p w14:paraId="37FBC8D1"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lastRenderedPageBreak/>
              <w:t xml:space="preserve">[3.1.2] - </w:t>
            </w:r>
            <w:r w:rsidRPr="00DA595D">
              <w:rPr>
                <w:rFonts w:cs="Times New Roman"/>
                <w:color w:val="000000"/>
                <w:sz w:val="20"/>
                <w:szCs w:val="20"/>
              </w:rPr>
              <w:t>Административные здания организаций, обеспечивающих предоставление коммунальных услуг</w:t>
            </w:r>
          </w:p>
          <w:p w14:paraId="5153CE25"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tc>
        <w:tc>
          <w:tcPr>
            <w:tcW w:w="5670" w:type="dxa"/>
            <w:vAlign w:val="center"/>
          </w:tcPr>
          <w:p w14:paraId="17184194"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Align w:val="center"/>
          </w:tcPr>
          <w:p w14:paraId="18987FF8"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- 400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r w:rsidRPr="00DA595D">
              <w:rPr>
                <w:rFonts w:eastAsia="SimSun" w:cs="Times New Roman"/>
                <w:color w:val="000000"/>
                <w:sz w:val="20"/>
                <w:szCs w:val="20"/>
                <w:lang w:eastAsia="zh-CN"/>
              </w:rPr>
              <w:t xml:space="preserve"> </w:t>
            </w:r>
          </w:p>
          <w:p w14:paraId="2D71FF39"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15 м;</w:t>
            </w:r>
          </w:p>
          <w:p w14:paraId="0958F50B"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- 3 м;</w:t>
            </w:r>
          </w:p>
          <w:p w14:paraId="34BD577A"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5ED1AACD"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- 20 м;</w:t>
            </w:r>
          </w:p>
          <w:p w14:paraId="2C925F41"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065CFFDB"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r w:rsidR="00806239" w:rsidRPr="00DA595D" w14:paraId="26A561CD" w14:textId="77777777" w:rsidTr="002423DE">
        <w:trPr>
          <w:trHeight w:val="20"/>
        </w:trPr>
        <w:tc>
          <w:tcPr>
            <w:tcW w:w="3545" w:type="dxa"/>
            <w:shd w:val="clear" w:color="auto" w:fill="auto"/>
            <w:vAlign w:val="center"/>
          </w:tcPr>
          <w:p w14:paraId="265D1EC5"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w:t>
            </w:r>
            <w:r w:rsidRPr="00DA595D">
              <w:rPr>
                <w:rFonts w:cs="Times New Roman"/>
                <w:color w:val="000000"/>
                <w:sz w:val="20"/>
                <w:szCs w:val="20"/>
                <w:lang w:eastAsia="zh-CN"/>
              </w:rPr>
              <w:t>6.8</w:t>
            </w:r>
            <w:r w:rsidRPr="00DA595D">
              <w:rPr>
                <w:rFonts w:eastAsia="SimSun" w:cs="Times New Roman"/>
                <w:color w:val="000000"/>
                <w:sz w:val="20"/>
                <w:szCs w:val="20"/>
                <w:lang w:eastAsia="zh-CN"/>
              </w:rPr>
              <w:t>] - Связь</w:t>
            </w:r>
          </w:p>
        </w:tc>
        <w:tc>
          <w:tcPr>
            <w:tcW w:w="5670" w:type="dxa"/>
            <w:shd w:val="clear" w:color="auto" w:fill="auto"/>
            <w:vAlign w:val="center"/>
          </w:tcPr>
          <w:p w14:paraId="5D7227E2"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vAlign w:val="center"/>
          </w:tcPr>
          <w:p w14:paraId="7F70EB67"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 кв. м/</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2A03DA9C"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 ширина земельных участков вдоль фронта улицы (проезда) – 4 м;</w:t>
            </w:r>
          </w:p>
          <w:p w14:paraId="70E666D0"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52033917"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максимальное количество надземных этажей зданий – 3 этажа (включая мансардный этаж); </w:t>
            </w:r>
          </w:p>
          <w:p w14:paraId="60B20730"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максимальная высота строений, сооружений от уровня земли - 35 м;</w:t>
            </w:r>
          </w:p>
          <w:p w14:paraId="28CAA27E"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80%;</w:t>
            </w:r>
          </w:p>
          <w:p w14:paraId="00C87E64"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cs="Times New Roman"/>
                <w:color w:val="000000"/>
                <w:sz w:val="20"/>
                <w:szCs w:val="20"/>
              </w:rPr>
              <w:t>Процент застройки подземной части не регламентируется.</w:t>
            </w:r>
          </w:p>
        </w:tc>
      </w:tr>
    </w:tbl>
    <w:p w14:paraId="7237AF70"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14D5E" w:rsidRPr="00DA595D" w14:paraId="5D2CCEB4" w14:textId="77777777" w:rsidTr="00214D5E">
        <w:trPr>
          <w:trHeight w:val="20"/>
        </w:trPr>
        <w:tc>
          <w:tcPr>
            <w:tcW w:w="3545" w:type="dxa"/>
            <w:vAlign w:val="center"/>
          </w:tcPr>
          <w:p w14:paraId="5D524CFA" w14:textId="77777777" w:rsidR="00214D5E" w:rsidRPr="00DA595D" w:rsidRDefault="00214D5E" w:rsidP="0020158A">
            <w:pPr>
              <w:spacing w:after="0" w:line="240" w:lineRule="auto"/>
              <w:rPr>
                <w:rFonts w:cs="Times New Roman"/>
                <w:b/>
                <w:sz w:val="20"/>
                <w:szCs w:val="20"/>
              </w:rPr>
            </w:pPr>
            <w:r w:rsidRPr="00DA595D">
              <w:rPr>
                <w:rFonts w:cs="Times New Roman"/>
                <w:b/>
                <w:sz w:val="20"/>
                <w:szCs w:val="20"/>
              </w:rPr>
              <w:t>Виды разрешенного использования земельных участков</w:t>
            </w:r>
          </w:p>
        </w:tc>
        <w:tc>
          <w:tcPr>
            <w:tcW w:w="5670" w:type="dxa"/>
            <w:vAlign w:val="center"/>
          </w:tcPr>
          <w:p w14:paraId="3960053D" w14:textId="77777777" w:rsidR="00214D5E" w:rsidRPr="00DA595D" w:rsidRDefault="00214D5E" w:rsidP="0020158A">
            <w:pPr>
              <w:spacing w:after="0" w:line="240" w:lineRule="auto"/>
              <w:rPr>
                <w:rFonts w:cs="Times New Roman"/>
                <w:b/>
                <w:sz w:val="20"/>
                <w:szCs w:val="20"/>
              </w:rPr>
            </w:pPr>
            <w:r w:rsidRPr="00DA595D">
              <w:rPr>
                <w:rFonts w:cs="Times New Roman"/>
                <w:b/>
                <w:sz w:val="20"/>
                <w:szCs w:val="20"/>
              </w:rPr>
              <w:t>Описание вида разрешенного использования земельного участка</w:t>
            </w:r>
          </w:p>
        </w:tc>
        <w:tc>
          <w:tcPr>
            <w:tcW w:w="6378" w:type="dxa"/>
            <w:vAlign w:val="center"/>
          </w:tcPr>
          <w:p w14:paraId="33B5B6A6" w14:textId="77777777" w:rsidR="00214D5E" w:rsidRPr="00DA595D" w:rsidRDefault="00214D5E" w:rsidP="0020158A">
            <w:pPr>
              <w:spacing w:after="0" w:line="240" w:lineRule="auto"/>
              <w:rPr>
                <w:rFonts w:cs="Times New Roman"/>
                <w:b/>
                <w:sz w:val="20"/>
                <w:szCs w:val="20"/>
              </w:rPr>
            </w:pPr>
            <w:r w:rsidRPr="00DA595D">
              <w:rPr>
                <w:rFonts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14D5E" w:rsidRPr="00DA595D" w14:paraId="08DDA76A" w14:textId="77777777" w:rsidTr="00214D5E">
        <w:trPr>
          <w:trHeight w:val="20"/>
        </w:trPr>
        <w:tc>
          <w:tcPr>
            <w:tcW w:w="3545" w:type="dxa"/>
            <w:shd w:val="clear" w:color="auto" w:fill="auto"/>
            <w:vAlign w:val="center"/>
          </w:tcPr>
          <w:p w14:paraId="1B02A569"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Не подлежат установлению</w:t>
            </w:r>
          </w:p>
        </w:tc>
        <w:tc>
          <w:tcPr>
            <w:tcW w:w="5670" w:type="dxa"/>
            <w:shd w:val="clear" w:color="auto" w:fill="auto"/>
            <w:vAlign w:val="center"/>
          </w:tcPr>
          <w:p w14:paraId="4F9074B3"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Не подлежат установлению</w:t>
            </w:r>
          </w:p>
        </w:tc>
        <w:tc>
          <w:tcPr>
            <w:tcW w:w="6378" w:type="dxa"/>
            <w:shd w:val="clear" w:color="auto" w:fill="auto"/>
            <w:vAlign w:val="center"/>
          </w:tcPr>
          <w:p w14:paraId="73D9E2C5"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Не подлежат установлению</w:t>
            </w:r>
          </w:p>
        </w:tc>
      </w:tr>
    </w:tbl>
    <w:p w14:paraId="2D37609A" w14:textId="77777777" w:rsidR="00806239" w:rsidRPr="00DA595D" w:rsidRDefault="00806239" w:rsidP="0020158A">
      <w:pPr>
        <w:spacing w:after="0" w:line="240" w:lineRule="auto"/>
        <w:jc w:val="both"/>
        <w:rPr>
          <w:rFonts w:cs="Times New Roman"/>
          <w:b/>
          <w:sz w:val="20"/>
          <w:szCs w:val="20"/>
        </w:rPr>
      </w:pPr>
    </w:p>
    <w:p w14:paraId="417D7E5A" w14:textId="77777777" w:rsidR="007F2C4B" w:rsidRPr="00DA595D" w:rsidRDefault="007F2C4B" w:rsidP="0020158A">
      <w:pPr>
        <w:spacing w:after="0" w:line="240" w:lineRule="auto"/>
        <w:jc w:val="both"/>
        <w:rPr>
          <w:rFonts w:cs="Times New Roman"/>
          <w:b/>
          <w:sz w:val="20"/>
          <w:szCs w:val="20"/>
        </w:rPr>
      </w:pPr>
    </w:p>
    <w:p w14:paraId="06650CBA" w14:textId="77777777" w:rsidR="007F2C4B" w:rsidRPr="00DA595D" w:rsidRDefault="007F2C4B" w:rsidP="0020158A">
      <w:pPr>
        <w:spacing w:after="0" w:line="240" w:lineRule="auto"/>
        <w:jc w:val="both"/>
        <w:rPr>
          <w:rFonts w:cs="Times New Roman"/>
          <w:b/>
          <w:sz w:val="20"/>
          <w:szCs w:val="20"/>
        </w:rPr>
      </w:pPr>
    </w:p>
    <w:p w14:paraId="6DA600BA" w14:textId="77777777" w:rsidR="007F2C4B" w:rsidRPr="00DA595D" w:rsidRDefault="007F2C4B" w:rsidP="0020158A">
      <w:pPr>
        <w:spacing w:after="0" w:line="240" w:lineRule="auto"/>
        <w:jc w:val="both"/>
        <w:rPr>
          <w:rFonts w:cs="Times New Roman"/>
          <w:b/>
          <w:sz w:val="20"/>
          <w:szCs w:val="20"/>
        </w:rPr>
      </w:pPr>
    </w:p>
    <w:p w14:paraId="3A6C4D1F"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lastRenderedPageBreak/>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6662"/>
      </w:tblGrid>
      <w:tr w:rsidR="00806239" w:rsidRPr="00DA595D" w14:paraId="5AB2BA38" w14:textId="77777777" w:rsidTr="00B7107F">
        <w:trPr>
          <w:trHeight w:val="20"/>
        </w:trPr>
        <w:tc>
          <w:tcPr>
            <w:tcW w:w="8931" w:type="dxa"/>
            <w:vAlign w:val="center"/>
          </w:tcPr>
          <w:p w14:paraId="7AB23C0E" w14:textId="77777777" w:rsidR="00806239" w:rsidRPr="00DA595D" w:rsidRDefault="00806239"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6662" w:type="dxa"/>
            <w:vAlign w:val="center"/>
          </w:tcPr>
          <w:p w14:paraId="22B6D269" w14:textId="77777777" w:rsidR="00806239" w:rsidRPr="00DA595D" w:rsidRDefault="00806239"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806239" w:rsidRPr="00DA595D" w14:paraId="5AF44EAC" w14:textId="77777777" w:rsidTr="00B7107F">
        <w:trPr>
          <w:trHeight w:val="20"/>
        </w:trPr>
        <w:tc>
          <w:tcPr>
            <w:tcW w:w="8931" w:type="dxa"/>
            <w:vAlign w:val="center"/>
          </w:tcPr>
          <w:p w14:paraId="159ED967"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0A06FCD8"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91E9554"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5538D76"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166A874"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3A595A02"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0DEDFD6"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14:paraId="513DD7CD"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постройки хозяйственного назначения; </w:t>
            </w:r>
          </w:p>
          <w:p w14:paraId="4C8CC31E"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площадки хозяйственные, в том числе площадки для мусоросборников;</w:t>
            </w:r>
          </w:p>
          <w:p w14:paraId="4F26221A"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общественные туалеты, надворные туалеты, гидронепроницаемые выгребы, септики;</w:t>
            </w:r>
          </w:p>
          <w:p w14:paraId="04F70EE0"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662" w:type="dxa"/>
            <w:vAlign w:val="center"/>
          </w:tcPr>
          <w:p w14:paraId="1502492C"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площадь земельных участков - 1 кв. м. </w:t>
            </w:r>
          </w:p>
          <w:p w14:paraId="13BDCD64"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37D35D7"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25876202"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55C7A597"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7287AE7"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16FFE316"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2E8AE8A" w14:textId="77777777" w:rsidR="00792F37" w:rsidRPr="00DA595D" w:rsidRDefault="00792F37" w:rsidP="00792F37">
            <w:pPr>
              <w:spacing w:after="0" w:line="240" w:lineRule="auto"/>
              <w:jc w:val="both"/>
              <w:rPr>
                <w:sz w:val="20"/>
                <w:szCs w:val="20"/>
              </w:rPr>
            </w:pPr>
            <w:r w:rsidRPr="00DA595D">
              <w:rPr>
                <w:sz w:val="20"/>
                <w:szCs w:val="20"/>
              </w:rPr>
              <w:t>минимальные отступы от границ земельных участков - 1 м (для надворных туалетов, гидронепроницаемых выгребов, септиков – 4 м);</w:t>
            </w:r>
          </w:p>
          <w:p w14:paraId="5C73A0FF" w14:textId="12AB199E" w:rsidR="00806239" w:rsidRPr="00DA595D" w:rsidRDefault="00806239" w:rsidP="00B7107F">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DDA6E6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Ограничения использования земельных участков и объектов капитального строительства:</w:t>
      </w:r>
    </w:p>
    <w:p w14:paraId="1FC9F39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Расстояние до красной линии:</w:t>
      </w:r>
    </w:p>
    <w:p w14:paraId="21925B4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от Пожарных депо - 10 м (15 м - для депо I типа);</w:t>
      </w:r>
    </w:p>
    <w:p w14:paraId="06C42C2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улиц, от жилых и общественных зданий  – 5 м;</w:t>
      </w:r>
    </w:p>
    <w:p w14:paraId="2EDD9B19"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проездов, от жилых и общественных зданий – 3 м;</w:t>
      </w:r>
    </w:p>
    <w:p w14:paraId="0693CEE6"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от остальных зданий и сооружений - 5 м.</w:t>
      </w:r>
    </w:p>
    <w:p w14:paraId="6F750599" w14:textId="77777777" w:rsidR="00214D5E" w:rsidRPr="00DA595D" w:rsidRDefault="00214D5E" w:rsidP="0020158A">
      <w:pPr>
        <w:spacing w:after="0" w:line="240" w:lineRule="auto"/>
        <w:ind w:firstLine="567"/>
        <w:jc w:val="both"/>
        <w:rPr>
          <w:rFonts w:cs="Times New Roman"/>
          <w:sz w:val="16"/>
          <w:szCs w:val="20"/>
        </w:rPr>
      </w:pPr>
    </w:p>
    <w:p w14:paraId="7764B9B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Примечание общее.</w:t>
      </w:r>
    </w:p>
    <w:p w14:paraId="6E347F8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F0E7D1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9E0F99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6D354B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466DCC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0930C3BE"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ED216C2"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осуществление авиационных мер по борьбе с вредными организмами.</w:t>
      </w:r>
    </w:p>
    <w:p w14:paraId="4CBFD5EF"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67F1A4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в границах территорий общего пользования;</w:t>
      </w:r>
    </w:p>
    <w:p w14:paraId="051FD13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30A9E01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0073D56" w14:textId="3517E18A"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Размещение зданий, строений и сооружений возможно </w:t>
      </w:r>
      <w:r w:rsidR="00004D2E" w:rsidRPr="00DA595D">
        <w:rPr>
          <w:rFonts w:cs="Times New Roman"/>
          <w:sz w:val="16"/>
          <w:szCs w:val="20"/>
        </w:rPr>
        <w:t>при соблюдении требований стат</w:t>
      </w:r>
      <w:r w:rsidR="00B16A6B" w:rsidRPr="00DA595D">
        <w:rPr>
          <w:rFonts w:cs="Times New Roman"/>
          <w:sz w:val="16"/>
          <w:szCs w:val="20"/>
        </w:rPr>
        <w:t>ей 48 и</w:t>
      </w:r>
      <w:r w:rsidR="00004D2E" w:rsidRPr="00DA595D">
        <w:rPr>
          <w:rFonts w:cs="Times New Roman"/>
          <w:sz w:val="16"/>
          <w:szCs w:val="20"/>
        </w:rPr>
        <w:t xml:space="preserve"> 52 настоящих Правил</w:t>
      </w:r>
      <w:r w:rsidRPr="00DA595D">
        <w:rPr>
          <w:rFonts w:cs="Times New Roman"/>
          <w:sz w:val="16"/>
          <w:szCs w:val="20"/>
        </w:rPr>
        <w:t>.</w:t>
      </w:r>
    </w:p>
    <w:p w14:paraId="30C8B155" w14:textId="77777777" w:rsidR="00214D5E" w:rsidRPr="00DA595D" w:rsidRDefault="00214D5E" w:rsidP="0020158A">
      <w:pPr>
        <w:spacing w:after="0" w:line="240" w:lineRule="auto"/>
        <w:ind w:firstLine="567"/>
        <w:jc w:val="both"/>
        <w:rPr>
          <w:rFonts w:cs="Times New Roman"/>
          <w:sz w:val="16"/>
          <w:szCs w:val="20"/>
        </w:rPr>
      </w:pPr>
    </w:p>
    <w:p w14:paraId="1E47E05A" w14:textId="77777777" w:rsidR="00214D5E" w:rsidRPr="00DA595D" w:rsidRDefault="00214D5E" w:rsidP="0020158A">
      <w:pPr>
        <w:spacing w:after="0" w:line="240" w:lineRule="auto"/>
        <w:ind w:firstLine="567"/>
        <w:jc w:val="both"/>
        <w:rPr>
          <w:rFonts w:cs="Times New Roman"/>
          <w:sz w:val="16"/>
          <w:szCs w:val="20"/>
        </w:rPr>
      </w:pPr>
    </w:p>
    <w:p w14:paraId="46768EF9" w14:textId="77777777" w:rsidR="00214D5E" w:rsidRPr="00DA595D" w:rsidRDefault="00214D5E" w:rsidP="0020158A">
      <w:pPr>
        <w:pStyle w:val="1ff4"/>
        <w:rPr>
          <w:sz w:val="20"/>
          <w:szCs w:val="20"/>
        </w:rPr>
      </w:pPr>
      <w:bookmarkStart w:id="45" w:name="_Toc159854172"/>
      <w:r w:rsidRPr="00DA595D">
        <w:rPr>
          <w:sz w:val="20"/>
          <w:szCs w:val="20"/>
        </w:rPr>
        <w:lastRenderedPageBreak/>
        <w:t>иные виды территориальных зон:</w:t>
      </w:r>
      <w:bookmarkEnd w:id="45"/>
    </w:p>
    <w:p w14:paraId="4D57BBBA" w14:textId="77777777" w:rsidR="00214D5E" w:rsidRPr="00DA595D" w:rsidRDefault="00214D5E" w:rsidP="0020158A">
      <w:pPr>
        <w:spacing w:after="0" w:line="240" w:lineRule="auto"/>
        <w:jc w:val="both"/>
        <w:rPr>
          <w:rFonts w:cs="Times New Roman"/>
          <w:sz w:val="20"/>
          <w:szCs w:val="20"/>
        </w:rPr>
      </w:pPr>
    </w:p>
    <w:p w14:paraId="39C99D2C" w14:textId="77777777" w:rsidR="00214D5E" w:rsidRPr="00DA595D" w:rsidRDefault="00214D5E" w:rsidP="0020158A">
      <w:pPr>
        <w:pStyle w:val="6"/>
        <w:rPr>
          <w:rFonts w:cs="Times New Roman"/>
          <w:sz w:val="20"/>
          <w:szCs w:val="20"/>
        </w:rPr>
      </w:pPr>
      <w:bookmarkStart w:id="46" w:name="_Toc159854173"/>
      <w:r w:rsidRPr="00DA595D">
        <w:rPr>
          <w:rFonts w:cs="Times New Roman"/>
          <w:sz w:val="20"/>
          <w:szCs w:val="20"/>
        </w:rPr>
        <w:t>ИВ-1. Зона озеленения специального назначения.</w:t>
      </w:r>
      <w:bookmarkEnd w:id="46"/>
    </w:p>
    <w:p w14:paraId="069F6938" w14:textId="6D677C5A" w:rsidR="00214D5E" w:rsidRPr="00DA595D" w:rsidRDefault="00214D5E" w:rsidP="0020158A">
      <w:pPr>
        <w:spacing w:after="0" w:line="240" w:lineRule="auto"/>
        <w:jc w:val="both"/>
        <w:rPr>
          <w:rFonts w:cs="Times New Roman"/>
          <w:i/>
          <w:sz w:val="20"/>
          <w:szCs w:val="20"/>
        </w:rPr>
      </w:pPr>
      <w:r w:rsidRPr="00DA595D">
        <w:rPr>
          <w:rFonts w:cs="Times New Roman"/>
          <w:i/>
          <w:sz w:val="20"/>
          <w:szCs w:val="20"/>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w:t>
      </w:r>
      <w:r w:rsidR="007440D0" w:rsidRPr="00DA595D">
        <w:rPr>
          <w:rFonts w:cs="Times New Roman"/>
          <w:i/>
          <w:sz w:val="20"/>
          <w:szCs w:val="20"/>
        </w:rPr>
        <w:t>,</w:t>
      </w:r>
      <w:r w:rsidRPr="00DA595D">
        <w:rPr>
          <w:rFonts w:cs="Times New Roman"/>
          <w:i/>
          <w:sz w:val="20"/>
          <w:szCs w:val="20"/>
        </w:rPr>
        <w:t xml:space="preserve"> изъятых из интенсивного хозяйственного использования с ограниченным режимом природопользования.</w:t>
      </w:r>
    </w:p>
    <w:p w14:paraId="2C9440B8" w14:textId="77777777" w:rsidR="00214D5E" w:rsidRPr="00DA595D" w:rsidRDefault="00214D5E" w:rsidP="0020158A">
      <w:pPr>
        <w:spacing w:after="0" w:line="240" w:lineRule="auto"/>
        <w:jc w:val="both"/>
        <w:rPr>
          <w:rFonts w:cs="Times New Roman"/>
          <w:sz w:val="20"/>
          <w:szCs w:val="20"/>
        </w:rPr>
      </w:pPr>
    </w:p>
    <w:p w14:paraId="4E838F3C"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806239" w:rsidRPr="00DA595D" w14:paraId="7666166A" w14:textId="77777777" w:rsidTr="002423DE">
        <w:trPr>
          <w:trHeight w:val="20"/>
        </w:trPr>
        <w:tc>
          <w:tcPr>
            <w:tcW w:w="3545" w:type="dxa"/>
            <w:vAlign w:val="center"/>
          </w:tcPr>
          <w:p w14:paraId="004D8E05"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Виды разрешенного использования земельных участков</w:t>
            </w:r>
          </w:p>
        </w:tc>
        <w:tc>
          <w:tcPr>
            <w:tcW w:w="5670" w:type="dxa"/>
            <w:vAlign w:val="center"/>
          </w:tcPr>
          <w:p w14:paraId="3A4E0FF6"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shd w:val="clear" w:color="auto" w:fill="FFFFFF"/>
              </w:rPr>
              <w:t>Описание вида разрешенного использования земельного участка</w:t>
            </w:r>
          </w:p>
        </w:tc>
        <w:tc>
          <w:tcPr>
            <w:tcW w:w="6378" w:type="dxa"/>
            <w:vAlign w:val="center"/>
          </w:tcPr>
          <w:p w14:paraId="5FC72868"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567"/>
              <w:jc w:val="center"/>
              <w:rPr>
                <w:rFonts w:eastAsia="SimSun" w:cs="Times New Roman"/>
                <w:b/>
                <w:color w:val="000000"/>
                <w:sz w:val="20"/>
                <w:szCs w:val="20"/>
                <w:lang w:eastAsia="zh-CN"/>
              </w:rPr>
            </w:pPr>
            <w:r w:rsidRPr="00DA595D">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6239" w:rsidRPr="00DA595D" w14:paraId="5C9A567B" w14:textId="77777777" w:rsidTr="002423DE">
        <w:trPr>
          <w:trHeight w:val="20"/>
        </w:trPr>
        <w:tc>
          <w:tcPr>
            <w:tcW w:w="3545" w:type="dxa"/>
            <w:shd w:val="clear" w:color="auto" w:fill="auto"/>
            <w:vAlign w:val="center"/>
          </w:tcPr>
          <w:p w14:paraId="4576CB48"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eastAsia="SimSun" w:cs="Times New Roman"/>
                <w:color w:val="000000"/>
                <w:sz w:val="20"/>
                <w:szCs w:val="20"/>
                <w:lang w:eastAsia="zh-CN"/>
              </w:rPr>
              <w:t>[9.1] - Охрана природных территорий</w:t>
            </w:r>
          </w:p>
        </w:tc>
        <w:tc>
          <w:tcPr>
            <w:tcW w:w="5670" w:type="dxa"/>
            <w:shd w:val="clear" w:color="auto" w:fill="auto"/>
            <w:vAlign w:val="center"/>
          </w:tcPr>
          <w:p w14:paraId="79615CD9"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378" w:type="dxa"/>
            <w:shd w:val="clear" w:color="auto" w:fill="auto"/>
            <w:vAlign w:val="center"/>
          </w:tcPr>
          <w:p w14:paraId="2733ECEA"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минимальная/максимальная площадь земельных участков - 100 кв. м/</w:t>
            </w:r>
            <w:r w:rsidRPr="00DA595D">
              <w:rPr>
                <w:rFonts w:cs="Times New Roman"/>
                <w:b/>
                <w:bCs/>
                <w:color w:val="000000"/>
                <w:sz w:val="20"/>
                <w:szCs w:val="20"/>
              </w:rPr>
              <w:t>не подлежит установлению</w:t>
            </w:r>
            <w:r w:rsidRPr="00DA595D">
              <w:rPr>
                <w:rFonts w:cs="Times New Roman"/>
                <w:bCs/>
                <w:color w:val="000000"/>
                <w:sz w:val="20"/>
                <w:szCs w:val="20"/>
              </w:rPr>
              <w:t>;</w:t>
            </w:r>
          </w:p>
          <w:p w14:paraId="0E149F0F"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5 м; </w:t>
            </w:r>
          </w:p>
          <w:p w14:paraId="4826B1F4"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минимальный отступ от границ земельного участка, за пределами которых запрещено строительство зданий, строений, сооружений, - 1 м; </w:t>
            </w:r>
          </w:p>
          <w:p w14:paraId="0F85BDA1"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высота – </w:t>
            </w:r>
            <w:r w:rsidRPr="00DA595D">
              <w:rPr>
                <w:rFonts w:cs="Times New Roman"/>
                <w:b/>
                <w:bCs/>
                <w:color w:val="000000"/>
                <w:sz w:val="20"/>
                <w:szCs w:val="20"/>
              </w:rPr>
              <w:t>не подлежит установлению</w:t>
            </w:r>
            <w:r w:rsidRPr="00DA595D">
              <w:rPr>
                <w:rFonts w:eastAsia="SimSun" w:cs="Times New Roman"/>
                <w:color w:val="000000"/>
                <w:sz w:val="20"/>
                <w:szCs w:val="20"/>
                <w:lang w:eastAsia="zh-CN"/>
              </w:rPr>
              <w:t>;</w:t>
            </w:r>
          </w:p>
          <w:p w14:paraId="18C870C1"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максимальный процент застройки в границах земельного участка – 10%;</w:t>
            </w:r>
          </w:p>
        </w:tc>
      </w:tr>
      <w:tr w:rsidR="00806239" w:rsidRPr="00DA595D" w14:paraId="5F0C9330" w14:textId="77777777" w:rsidTr="002423DE">
        <w:trPr>
          <w:trHeight w:val="20"/>
        </w:trPr>
        <w:tc>
          <w:tcPr>
            <w:tcW w:w="3545" w:type="dxa"/>
            <w:shd w:val="clear" w:color="auto" w:fill="auto"/>
            <w:vAlign w:val="center"/>
          </w:tcPr>
          <w:p w14:paraId="27F499A2"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lang w:eastAsia="ar-SA"/>
              </w:rPr>
            </w:pPr>
            <w:r w:rsidRPr="00DA595D">
              <w:rPr>
                <w:rFonts w:eastAsia="SimSun" w:cs="Times New Roman"/>
                <w:color w:val="000000"/>
                <w:sz w:val="20"/>
                <w:szCs w:val="20"/>
                <w:lang w:eastAsia="zh-CN"/>
              </w:rPr>
              <w:t>[12.0.1] - Улично-дорожная сеть</w:t>
            </w:r>
          </w:p>
        </w:tc>
        <w:tc>
          <w:tcPr>
            <w:tcW w:w="5670" w:type="dxa"/>
            <w:shd w:val="clear" w:color="auto" w:fill="auto"/>
            <w:vAlign w:val="center"/>
          </w:tcPr>
          <w:p w14:paraId="6DB6935F"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DA595D">
              <w:rPr>
                <w:rFonts w:eastAsia="SimSun" w:cs="Times New Roman"/>
                <w:color w:val="000000"/>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vAlign w:val="center"/>
          </w:tcPr>
          <w:p w14:paraId="10409435"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Регламенты не подлежат установлению.</w:t>
            </w:r>
          </w:p>
          <w:p w14:paraId="18826FED"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r w:rsidRPr="00DA595D">
              <w:rPr>
                <w:rFonts w:cs="Times New Roman"/>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06239" w:rsidRPr="00DA595D" w14:paraId="237360A5" w14:textId="77777777" w:rsidTr="002423DE">
        <w:trPr>
          <w:trHeight w:val="2024"/>
        </w:trPr>
        <w:tc>
          <w:tcPr>
            <w:tcW w:w="3545" w:type="dxa"/>
            <w:shd w:val="clear" w:color="auto" w:fill="auto"/>
            <w:vAlign w:val="center"/>
          </w:tcPr>
          <w:p w14:paraId="00778C35"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lastRenderedPageBreak/>
              <w:t>[12.0.2] - Благоустройство территории</w:t>
            </w:r>
          </w:p>
        </w:tc>
        <w:tc>
          <w:tcPr>
            <w:tcW w:w="5670" w:type="dxa"/>
            <w:shd w:val="clear" w:color="auto" w:fill="auto"/>
            <w:vAlign w:val="center"/>
          </w:tcPr>
          <w:p w14:paraId="054A72B9" w14:textId="77777777" w:rsidR="00806239" w:rsidRPr="00DA595D" w:rsidRDefault="00806239" w:rsidP="0020158A">
            <w:pPr>
              <w:widowControl w:val="0"/>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auto"/>
            <w:vAlign w:val="center"/>
          </w:tcPr>
          <w:p w14:paraId="141FCFCB"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cs="Times New Roman"/>
                <w:color w:val="000000"/>
                <w:sz w:val="20"/>
                <w:szCs w:val="20"/>
              </w:rPr>
            </w:pPr>
          </w:p>
        </w:tc>
      </w:tr>
    </w:tbl>
    <w:p w14:paraId="608913EC"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14D5E" w:rsidRPr="00DA595D" w14:paraId="7B9E7A4B" w14:textId="77777777" w:rsidTr="00214D5E">
        <w:trPr>
          <w:trHeight w:val="20"/>
        </w:trPr>
        <w:tc>
          <w:tcPr>
            <w:tcW w:w="3545" w:type="dxa"/>
            <w:vAlign w:val="center"/>
          </w:tcPr>
          <w:p w14:paraId="05CE2F83" w14:textId="77777777" w:rsidR="00214D5E" w:rsidRPr="00DA595D" w:rsidRDefault="00214D5E" w:rsidP="0020158A">
            <w:pPr>
              <w:spacing w:after="0" w:line="240" w:lineRule="auto"/>
              <w:rPr>
                <w:rFonts w:cs="Times New Roman"/>
                <w:b/>
                <w:sz w:val="20"/>
                <w:szCs w:val="20"/>
              </w:rPr>
            </w:pPr>
            <w:r w:rsidRPr="00DA595D">
              <w:rPr>
                <w:rFonts w:cs="Times New Roman"/>
                <w:b/>
                <w:sz w:val="20"/>
                <w:szCs w:val="20"/>
              </w:rPr>
              <w:t>Виды разрешенного использования земельных участков</w:t>
            </w:r>
          </w:p>
        </w:tc>
        <w:tc>
          <w:tcPr>
            <w:tcW w:w="5670" w:type="dxa"/>
            <w:vAlign w:val="center"/>
          </w:tcPr>
          <w:p w14:paraId="520161D9" w14:textId="77777777" w:rsidR="00214D5E" w:rsidRPr="00DA595D" w:rsidRDefault="00214D5E" w:rsidP="0020158A">
            <w:pPr>
              <w:spacing w:after="0" w:line="240" w:lineRule="auto"/>
              <w:rPr>
                <w:rFonts w:cs="Times New Roman"/>
                <w:b/>
                <w:sz w:val="20"/>
                <w:szCs w:val="20"/>
              </w:rPr>
            </w:pPr>
            <w:r w:rsidRPr="00DA595D">
              <w:rPr>
                <w:rFonts w:cs="Times New Roman"/>
                <w:b/>
                <w:sz w:val="20"/>
                <w:szCs w:val="20"/>
              </w:rPr>
              <w:t>Описание вида разрешенного использования земельного участка</w:t>
            </w:r>
          </w:p>
        </w:tc>
        <w:tc>
          <w:tcPr>
            <w:tcW w:w="6378" w:type="dxa"/>
            <w:vAlign w:val="center"/>
          </w:tcPr>
          <w:p w14:paraId="1A139096" w14:textId="77777777" w:rsidR="00214D5E" w:rsidRPr="00DA595D" w:rsidRDefault="00214D5E" w:rsidP="0020158A">
            <w:pPr>
              <w:spacing w:after="0" w:line="240" w:lineRule="auto"/>
              <w:rPr>
                <w:rFonts w:cs="Times New Roman"/>
                <w:b/>
                <w:sz w:val="20"/>
                <w:szCs w:val="20"/>
              </w:rPr>
            </w:pPr>
            <w:r w:rsidRPr="00DA595D">
              <w:rPr>
                <w:rFonts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14D5E" w:rsidRPr="00DA595D" w14:paraId="75E51EF9" w14:textId="77777777" w:rsidTr="00214D5E">
        <w:trPr>
          <w:trHeight w:val="20"/>
        </w:trPr>
        <w:tc>
          <w:tcPr>
            <w:tcW w:w="3545" w:type="dxa"/>
            <w:shd w:val="clear" w:color="auto" w:fill="auto"/>
            <w:vAlign w:val="center"/>
          </w:tcPr>
          <w:p w14:paraId="09C68B1B"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 xml:space="preserve">Не подлежат установлению </w:t>
            </w:r>
          </w:p>
        </w:tc>
        <w:tc>
          <w:tcPr>
            <w:tcW w:w="5670" w:type="dxa"/>
            <w:shd w:val="clear" w:color="auto" w:fill="auto"/>
            <w:vAlign w:val="center"/>
          </w:tcPr>
          <w:p w14:paraId="20D34807"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 xml:space="preserve">Не подлежат установлению </w:t>
            </w:r>
          </w:p>
        </w:tc>
        <w:tc>
          <w:tcPr>
            <w:tcW w:w="6378" w:type="dxa"/>
            <w:shd w:val="clear" w:color="auto" w:fill="auto"/>
            <w:vAlign w:val="center"/>
          </w:tcPr>
          <w:p w14:paraId="647EF761" w14:textId="77777777" w:rsidR="00214D5E" w:rsidRPr="00DA595D" w:rsidRDefault="00214D5E" w:rsidP="0020158A">
            <w:pPr>
              <w:spacing w:after="0" w:line="240" w:lineRule="auto"/>
              <w:jc w:val="both"/>
              <w:rPr>
                <w:rFonts w:cs="Times New Roman"/>
                <w:sz w:val="20"/>
                <w:szCs w:val="20"/>
              </w:rPr>
            </w:pPr>
            <w:r w:rsidRPr="00DA595D">
              <w:rPr>
                <w:rFonts w:cs="Times New Roman"/>
                <w:sz w:val="20"/>
                <w:szCs w:val="20"/>
              </w:rPr>
              <w:t xml:space="preserve">Не подлежат установлению </w:t>
            </w:r>
          </w:p>
        </w:tc>
      </w:tr>
    </w:tbl>
    <w:p w14:paraId="71E23562"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806239" w:rsidRPr="00DA595D" w14:paraId="5FAF96DC" w14:textId="77777777" w:rsidTr="002423DE">
        <w:trPr>
          <w:trHeight w:val="20"/>
        </w:trPr>
        <w:tc>
          <w:tcPr>
            <w:tcW w:w="7655" w:type="dxa"/>
            <w:vAlign w:val="center"/>
          </w:tcPr>
          <w:p w14:paraId="600C78D9" w14:textId="77777777" w:rsidR="00806239" w:rsidRPr="00DA595D" w:rsidRDefault="00806239" w:rsidP="0020158A">
            <w:pPr>
              <w:widowControl w:val="0"/>
              <w:tabs>
                <w:tab w:val="left" w:pos="-1667"/>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b/>
                <w:color w:val="000000"/>
                <w:sz w:val="20"/>
                <w:szCs w:val="20"/>
                <w:lang w:eastAsia="zh-CN"/>
              </w:rPr>
              <w:t>Виды разрешенного использования земельных участков и</w:t>
            </w:r>
            <w:r w:rsidRPr="00DA595D">
              <w:rPr>
                <w:rFonts w:cs="Times New Roman"/>
                <w:b/>
                <w:color w:val="000000"/>
                <w:sz w:val="20"/>
                <w:szCs w:val="20"/>
              </w:rPr>
              <w:t xml:space="preserve"> объектов капитального строительства</w:t>
            </w:r>
          </w:p>
        </w:tc>
        <w:tc>
          <w:tcPr>
            <w:tcW w:w="7938" w:type="dxa"/>
            <w:vAlign w:val="center"/>
          </w:tcPr>
          <w:p w14:paraId="598508CD" w14:textId="77777777" w:rsidR="00806239" w:rsidRPr="00DA595D" w:rsidRDefault="00806239" w:rsidP="0020158A">
            <w:pPr>
              <w:widowControl w:val="0"/>
              <w:tabs>
                <w:tab w:val="left" w:pos="-6204"/>
              </w:tabs>
              <w:overflowPunct w:val="0"/>
              <w:autoSpaceDE w:val="0"/>
              <w:autoSpaceDN w:val="0"/>
              <w:adjustRightInd w:val="0"/>
              <w:spacing w:after="0" w:line="240" w:lineRule="auto"/>
              <w:ind w:firstLine="426"/>
              <w:jc w:val="center"/>
              <w:rPr>
                <w:rFonts w:eastAsia="SimSun" w:cs="Times New Roman"/>
                <w:color w:val="000000"/>
                <w:sz w:val="20"/>
                <w:szCs w:val="20"/>
                <w:lang w:eastAsia="zh-CN"/>
              </w:rPr>
            </w:pPr>
            <w:r w:rsidRPr="00DA595D">
              <w:rPr>
                <w:rFonts w:cs="Times New Roman"/>
                <w:b/>
                <w:color w:val="000000"/>
                <w:sz w:val="20"/>
                <w:szCs w:val="20"/>
              </w:rPr>
              <w:t>Предельные параметры разрешенного строительства, реконструкции объектов капитального строительства</w:t>
            </w:r>
          </w:p>
        </w:tc>
      </w:tr>
      <w:tr w:rsidR="00806239" w:rsidRPr="00DA595D" w14:paraId="791E4CDE" w14:textId="77777777" w:rsidTr="002423DE">
        <w:trPr>
          <w:trHeight w:val="20"/>
        </w:trPr>
        <w:tc>
          <w:tcPr>
            <w:tcW w:w="7655" w:type="dxa"/>
            <w:vAlign w:val="center"/>
          </w:tcPr>
          <w:p w14:paraId="6E3B4F75"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Виды разрешенного использования земельных участков - аналогичны</w:t>
            </w:r>
            <w:r w:rsidRPr="00DA595D">
              <w:rPr>
                <w:rFonts w:cs="Times New Roman"/>
                <w:color w:val="000000"/>
                <w:sz w:val="20"/>
                <w:szCs w:val="20"/>
              </w:rPr>
              <w:t xml:space="preserve"> видам разрешенного использования земельных участков</w:t>
            </w:r>
            <w:r w:rsidRPr="00DA595D">
              <w:rPr>
                <w:rFonts w:eastAsia="SimSun" w:cs="Times New Roman"/>
                <w:color w:val="000000"/>
                <w:sz w:val="20"/>
                <w:szCs w:val="20"/>
                <w:lang w:eastAsia="zh-CN"/>
              </w:rPr>
              <w:t xml:space="preserve"> с основными и условно разрешенными видами использования;</w:t>
            </w:r>
          </w:p>
          <w:p w14:paraId="74643E07"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4AC7C91"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833A16A"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FC43812"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проезды общего пользования;</w:t>
            </w:r>
          </w:p>
          <w:p w14:paraId="05A7FF35"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благоустроенные, в том числе озелененные территории;</w:t>
            </w:r>
          </w:p>
          <w:p w14:paraId="18F6409D" w14:textId="77777777" w:rsidR="00806239" w:rsidRPr="00DA595D" w:rsidRDefault="00806239" w:rsidP="0020158A">
            <w:pPr>
              <w:widowControl w:val="0"/>
              <w:tabs>
                <w:tab w:val="left" w:pos="2520"/>
              </w:tabs>
              <w:overflowPunct w:val="0"/>
              <w:autoSpaceDE w:val="0"/>
              <w:autoSpaceDN w:val="0"/>
              <w:adjustRightInd w:val="0"/>
              <w:spacing w:after="0" w:line="240" w:lineRule="auto"/>
              <w:ind w:firstLine="426"/>
              <w:jc w:val="both"/>
              <w:rPr>
                <w:rFonts w:eastAsia="SimSun" w:cs="Times New Roman"/>
                <w:color w:val="000000"/>
                <w:sz w:val="20"/>
                <w:szCs w:val="20"/>
                <w:lang w:eastAsia="zh-CN"/>
              </w:rPr>
            </w:pPr>
            <w:r w:rsidRPr="00DA595D">
              <w:rPr>
                <w:rFonts w:eastAsia="SimSun" w:cs="Times New Roma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3A198EE4"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площадь земельных участков - 1 кв. м. </w:t>
            </w:r>
          </w:p>
          <w:p w14:paraId="018BA217"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4D5F6FD"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eastAsia="SimSun" w:cs="Times New Roman"/>
                <w:color w:val="000000"/>
                <w:sz w:val="20"/>
                <w:szCs w:val="20"/>
                <w:lang w:eastAsia="zh-CN"/>
              </w:rPr>
            </w:pPr>
          </w:p>
          <w:p w14:paraId="7F712F4F"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 xml:space="preserve">минимальная ширина земельных участков вдоль фронта улицы (проезда) - </w:t>
            </w:r>
          </w:p>
          <w:p w14:paraId="3430E87B"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r w:rsidRPr="00DA595D">
              <w:rPr>
                <w:rFonts w:eastAsia="SimSun" w:cs="Times New Roman"/>
                <w:color w:val="000000"/>
                <w:sz w:val="20"/>
                <w:szCs w:val="20"/>
                <w:lang w:eastAsia="zh-CN"/>
              </w:rPr>
              <w:t>1 м/</w:t>
            </w:r>
            <w:r w:rsidRPr="00DA595D">
              <w:rPr>
                <w:rFonts w:cs="Times New Roman"/>
                <w:b/>
                <w:bCs/>
                <w:color w:val="000000"/>
                <w:sz w:val="20"/>
                <w:szCs w:val="20"/>
              </w:rPr>
              <w:t xml:space="preserve"> не подлежит установлению</w:t>
            </w:r>
            <w:r w:rsidRPr="00DA595D">
              <w:rPr>
                <w:rFonts w:eastAsia="SimSun" w:cs="Times New Roman"/>
                <w:color w:val="000000"/>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353770C" w14:textId="77777777" w:rsidR="00806239" w:rsidRPr="00DA595D" w:rsidRDefault="00806239" w:rsidP="0020158A">
            <w:pPr>
              <w:widowControl w:val="0"/>
              <w:overflowPunct w:val="0"/>
              <w:autoSpaceDE w:val="0"/>
              <w:autoSpaceDN w:val="0"/>
              <w:adjustRightInd w:val="0"/>
              <w:spacing w:after="0" w:line="240" w:lineRule="auto"/>
              <w:ind w:firstLine="567"/>
              <w:jc w:val="both"/>
              <w:rPr>
                <w:rFonts w:eastAsia="SimSun" w:cs="Times New Roman"/>
                <w:color w:val="000000"/>
                <w:sz w:val="20"/>
                <w:szCs w:val="20"/>
                <w:lang w:eastAsia="zh-CN"/>
              </w:rPr>
            </w:pPr>
          </w:p>
          <w:p w14:paraId="440AE253"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eastAsia="SimSun" w:cs="Times New Roma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0995142" w14:textId="77777777" w:rsidR="00806239" w:rsidRPr="00DA595D" w:rsidRDefault="00806239" w:rsidP="0020158A">
            <w:pPr>
              <w:widowControl w:val="0"/>
              <w:overflowPunct w:val="0"/>
              <w:autoSpaceDE w:val="0"/>
              <w:autoSpaceDN w:val="0"/>
              <w:adjustRightInd w:val="0"/>
              <w:spacing w:after="0" w:line="240" w:lineRule="auto"/>
              <w:ind w:firstLine="459"/>
              <w:jc w:val="both"/>
              <w:rPr>
                <w:rFonts w:cs="Times New Roman"/>
                <w:color w:val="000000"/>
                <w:sz w:val="20"/>
                <w:szCs w:val="20"/>
              </w:rPr>
            </w:pPr>
            <w:r w:rsidRPr="00DA595D">
              <w:rPr>
                <w:rFonts w:cs="Times New Roman"/>
                <w:color w:val="000000"/>
                <w:sz w:val="20"/>
                <w:szCs w:val="20"/>
              </w:rPr>
              <w:t>минимальные отступы от границ земельных участков - 1 м;</w:t>
            </w:r>
          </w:p>
          <w:p w14:paraId="5CD52CA3" w14:textId="13C4535A" w:rsidR="00806239" w:rsidRPr="00DA595D" w:rsidRDefault="00806239" w:rsidP="00B7107F">
            <w:pPr>
              <w:widowControl w:val="0"/>
              <w:tabs>
                <w:tab w:val="left" w:pos="-6204"/>
              </w:tabs>
              <w:overflowPunct w:val="0"/>
              <w:autoSpaceDE w:val="0"/>
              <w:autoSpaceDN w:val="0"/>
              <w:adjustRightInd w:val="0"/>
              <w:spacing w:after="0" w:line="240" w:lineRule="auto"/>
              <w:ind w:firstLine="459"/>
              <w:jc w:val="both"/>
              <w:rPr>
                <w:rFonts w:eastAsia="SimSun" w:cs="Times New Roman"/>
                <w:color w:val="000000"/>
                <w:sz w:val="20"/>
                <w:szCs w:val="20"/>
                <w:lang w:eastAsia="zh-CN"/>
              </w:rPr>
            </w:pPr>
            <w:r w:rsidRPr="00DA595D">
              <w:rPr>
                <w:rFonts w:eastAsia="SimSun" w:cs="Times New Roma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16103C4" w14:textId="77777777" w:rsidR="00214D5E" w:rsidRPr="00DA595D" w:rsidRDefault="00214D5E" w:rsidP="0020158A">
      <w:pPr>
        <w:spacing w:after="0" w:line="240" w:lineRule="auto"/>
        <w:ind w:firstLine="567"/>
        <w:rPr>
          <w:rFonts w:cs="Times New Roman"/>
          <w:b/>
          <w:sz w:val="16"/>
          <w:szCs w:val="20"/>
        </w:rPr>
      </w:pPr>
      <w:r w:rsidRPr="00DA595D">
        <w:rPr>
          <w:rFonts w:cs="Times New Roman"/>
          <w:b/>
          <w:sz w:val="16"/>
          <w:szCs w:val="20"/>
        </w:rPr>
        <w:lastRenderedPageBreak/>
        <w:t>Ограничения использования земельных участков и объектов капитального строительства:</w:t>
      </w:r>
    </w:p>
    <w:p w14:paraId="70342ECA" w14:textId="77777777" w:rsidR="00B16A6B" w:rsidRPr="00DA595D" w:rsidRDefault="00B16A6B" w:rsidP="0020158A">
      <w:pPr>
        <w:spacing w:after="0" w:line="240" w:lineRule="auto"/>
        <w:ind w:firstLine="567"/>
        <w:rPr>
          <w:rFonts w:cs="Times New Roman"/>
          <w:b/>
          <w:sz w:val="16"/>
          <w:szCs w:val="20"/>
        </w:rPr>
      </w:pPr>
    </w:p>
    <w:p w14:paraId="41DA49C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Расстояние до красной линии:</w:t>
      </w:r>
    </w:p>
    <w:p w14:paraId="6E4C1287" w14:textId="64EC4982"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у</w:t>
      </w:r>
      <w:r w:rsidR="001B464A" w:rsidRPr="00DA595D">
        <w:rPr>
          <w:rFonts w:cs="Times New Roman"/>
          <w:sz w:val="16"/>
          <w:szCs w:val="20"/>
        </w:rPr>
        <w:t>лиц, от зданий и сооружений</w:t>
      </w:r>
      <w:r w:rsidRPr="00DA595D">
        <w:rPr>
          <w:rFonts w:cs="Times New Roman"/>
          <w:sz w:val="16"/>
          <w:szCs w:val="20"/>
        </w:rPr>
        <w:t xml:space="preserve"> – 5 м;</w:t>
      </w:r>
    </w:p>
    <w:p w14:paraId="776FC5B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проездов, от зданий и сооружений – 3 м.</w:t>
      </w:r>
    </w:p>
    <w:p w14:paraId="160012DC" w14:textId="77777777" w:rsidR="00214D5E" w:rsidRPr="00DA595D" w:rsidRDefault="00214D5E" w:rsidP="0020158A">
      <w:pPr>
        <w:spacing w:after="0" w:line="240" w:lineRule="auto"/>
        <w:ind w:firstLine="567"/>
        <w:jc w:val="both"/>
        <w:rPr>
          <w:rFonts w:cs="Times New Roman"/>
          <w:sz w:val="16"/>
          <w:szCs w:val="20"/>
        </w:rPr>
      </w:pPr>
    </w:p>
    <w:p w14:paraId="1BE049A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Примечание общее.</w:t>
      </w:r>
    </w:p>
    <w:p w14:paraId="067578D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3A87670"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0D48D5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53F169B"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052DD2C"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2) использование сточных вод в целях регулирования плодородия почв;</w:t>
      </w:r>
    </w:p>
    <w:p w14:paraId="65FBC8E8"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7576A04"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4) осуществление авиационных мер по борьбе с вредными организмами.</w:t>
      </w:r>
    </w:p>
    <w:p w14:paraId="3F8AC6FD"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A009FD7"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в границах территорий общего пользования;</w:t>
      </w:r>
    </w:p>
    <w:p w14:paraId="1500E355"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 предназначенные для размещения линейных объектов и (или) занятые линейными объектами.</w:t>
      </w:r>
    </w:p>
    <w:p w14:paraId="5E1E00C1" w14:textId="77777777" w:rsidR="00214D5E" w:rsidRPr="00DA595D" w:rsidRDefault="00214D5E" w:rsidP="0020158A">
      <w:pPr>
        <w:spacing w:after="0" w:line="240" w:lineRule="auto"/>
        <w:ind w:firstLine="567"/>
        <w:jc w:val="both"/>
        <w:rPr>
          <w:rFonts w:cs="Times New Roman"/>
          <w:sz w:val="16"/>
          <w:szCs w:val="20"/>
        </w:rPr>
      </w:pPr>
      <w:r w:rsidRPr="00DA595D">
        <w:rPr>
          <w:rFonts w:cs="Times New Roman"/>
          <w:sz w:val="16"/>
          <w:szCs w:val="20"/>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0B55A1F" w14:textId="77777777" w:rsidR="00214D5E" w:rsidRPr="00DA595D" w:rsidRDefault="00214D5E" w:rsidP="0020158A">
      <w:pPr>
        <w:spacing w:after="0" w:line="240" w:lineRule="auto"/>
        <w:jc w:val="both"/>
        <w:rPr>
          <w:rFonts w:cs="Times New Roman"/>
          <w:sz w:val="16"/>
          <w:szCs w:val="20"/>
        </w:rPr>
      </w:pPr>
    </w:p>
    <w:p w14:paraId="184F196D" w14:textId="77777777" w:rsidR="00214D5E" w:rsidRPr="00DA595D" w:rsidRDefault="00214D5E" w:rsidP="0020158A">
      <w:pPr>
        <w:spacing w:after="0" w:line="240" w:lineRule="auto"/>
        <w:jc w:val="both"/>
        <w:rPr>
          <w:rFonts w:cs="Times New Roman"/>
          <w:sz w:val="20"/>
          <w:szCs w:val="20"/>
        </w:rPr>
        <w:sectPr w:rsidR="00214D5E" w:rsidRPr="00DA595D" w:rsidSect="00FE3F25">
          <w:headerReference w:type="default" r:id="rId9"/>
          <w:pgSz w:w="16838" w:h="11906" w:orient="landscape"/>
          <w:pgMar w:top="1701" w:right="1075" w:bottom="566" w:left="1135" w:header="567" w:footer="709" w:gutter="0"/>
          <w:cols w:space="708"/>
          <w:titlePg/>
          <w:docGrid w:linePitch="381"/>
        </w:sectPr>
      </w:pPr>
    </w:p>
    <w:p w14:paraId="2D8F2CFC" w14:textId="24195307" w:rsidR="00214D5E" w:rsidRPr="00DA595D" w:rsidRDefault="00214D5E" w:rsidP="0020158A">
      <w:pPr>
        <w:pStyle w:val="4"/>
        <w:rPr>
          <w:sz w:val="20"/>
          <w:szCs w:val="20"/>
        </w:rPr>
      </w:pPr>
      <w:bookmarkStart w:id="47" w:name="_Toc159854174"/>
      <w:r w:rsidRPr="00DA595D">
        <w:rPr>
          <w:sz w:val="20"/>
          <w:szCs w:val="20"/>
        </w:rPr>
        <w:lastRenderedPageBreak/>
        <w:t xml:space="preserve">Статья </w:t>
      </w:r>
      <w:r w:rsidR="00004D2E" w:rsidRPr="00DA595D">
        <w:rPr>
          <w:sz w:val="20"/>
          <w:szCs w:val="20"/>
        </w:rPr>
        <w:t>52</w:t>
      </w:r>
      <w:r w:rsidRPr="00DA595D">
        <w:rPr>
          <w:sz w:val="20"/>
          <w:szCs w:val="2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47"/>
    </w:p>
    <w:p w14:paraId="68BD96D6" w14:textId="77777777" w:rsidR="00214D5E" w:rsidRPr="00DA595D" w:rsidRDefault="00214D5E" w:rsidP="0020158A">
      <w:pPr>
        <w:spacing w:after="0" w:line="240" w:lineRule="auto"/>
        <w:ind w:firstLine="567"/>
        <w:jc w:val="both"/>
        <w:rPr>
          <w:rFonts w:cs="Times New Roman"/>
          <w:b/>
          <w:i/>
          <w:sz w:val="20"/>
          <w:szCs w:val="20"/>
        </w:rPr>
      </w:pPr>
    </w:p>
    <w:p w14:paraId="4C50810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Обеспечение доступности объектов социальной инфраструктуры для инвалидов и других маломобильных групп населения.</w:t>
      </w:r>
    </w:p>
    <w:p w14:paraId="4773025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w:t>
      </w:r>
      <w:proofErr w:type="spellStart"/>
      <w:r w:rsidRPr="00DA595D">
        <w:rPr>
          <w:rFonts w:cs="Times New Roman"/>
          <w:sz w:val="20"/>
          <w:szCs w:val="20"/>
        </w:rPr>
        <w:t>сти</w:t>
      </w:r>
      <w:proofErr w:type="spellEnd"/>
      <w:r w:rsidRPr="00DA595D">
        <w:rPr>
          <w:rFonts w:cs="Times New Roman"/>
          <w:sz w:val="20"/>
          <w:szCs w:val="20"/>
        </w:rPr>
        <w:t>, равные для остальных категорий населения, в соответствии с 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СП 140.13330.2012, СП 136.13330.2012, СП 141.13330.2012, СП 35-107-2003, СП 35-101-2001, СП 35-102-2001, СП 31-102-99, СП 35-103-2001, СП 35-104-2001, СП 35-105-2002, СП 35-106-2003, СП 35-109-2005, СП 35-112-2005, СП 35-114-2003, СП 35-117-2006, ВСН-62-91*,РДС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222CEBA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 барьерной городской среды для маломобильных групп населения (МГН) на основании требований СП 141.13330.</w:t>
      </w:r>
    </w:p>
    <w:p w14:paraId="3058C2FA" w14:textId="77777777" w:rsidR="00214D5E" w:rsidRPr="00DA595D" w:rsidRDefault="00214D5E" w:rsidP="0020158A">
      <w:pPr>
        <w:spacing w:after="0" w:line="240" w:lineRule="auto"/>
        <w:ind w:firstLine="567"/>
        <w:jc w:val="both"/>
        <w:rPr>
          <w:rFonts w:cs="Times New Roman"/>
          <w:sz w:val="20"/>
          <w:szCs w:val="20"/>
        </w:rPr>
      </w:pPr>
    </w:p>
    <w:p w14:paraId="2EA4EDAA" w14:textId="0CE53539" w:rsidR="00214D5E" w:rsidRPr="00DA595D" w:rsidRDefault="00214D5E" w:rsidP="0020158A">
      <w:pPr>
        <w:spacing w:after="0" w:line="240" w:lineRule="auto"/>
        <w:ind w:firstLine="567"/>
        <w:jc w:val="center"/>
        <w:rPr>
          <w:rFonts w:cs="Times New Roman"/>
          <w:b/>
          <w:sz w:val="20"/>
          <w:szCs w:val="20"/>
        </w:rPr>
      </w:pPr>
      <w:r w:rsidRPr="00DA595D">
        <w:rPr>
          <w:rFonts w:cs="Times New Roman"/>
          <w:b/>
          <w:sz w:val="20"/>
          <w:szCs w:val="20"/>
        </w:rPr>
        <w:t>Ограничения</w:t>
      </w:r>
    </w:p>
    <w:p w14:paraId="083E5825" w14:textId="50378A32" w:rsidR="00214D5E" w:rsidRPr="00DA595D" w:rsidRDefault="00214D5E" w:rsidP="0020158A">
      <w:pPr>
        <w:spacing w:after="0" w:line="240" w:lineRule="auto"/>
        <w:ind w:firstLine="567"/>
        <w:jc w:val="center"/>
        <w:rPr>
          <w:rFonts w:cs="Times New Roman"/>
          <w:b/>
          <w:sz w:val="20"/>
          <w:szCs w:val="20"/>
        </w:rPr>
      </w:pPr>
      <w:r w:rsidRPr="00DA595D">
        <w:rPr>
          <w:rFonts w:cs="Times New Roman"/>
          <w:b/>
          <w:sz w:val="20"/>
          <w:szCs w:val="20"/>
        </w:rPr>
        <w:t>использования земельных участков и объектов капитального строительства</w:t>
      </w:r>
    </w:p>
    <w:p w14:paraId="5AC83E8F" w14:textId="77777777" w:rsidR="00214D5E" w:rsidRPr="00DA595D" w:rsidRDefault="00214D5E" w:rsidP="0020158A">
      <w:pPr>
        <w:spacing w:after="0" w:line="240" w:lineRule="auto"/>
        <w:ind w:firstLine="567"/>
        <w:jc w:val="center"/>
        <w:rPr>
          <w:rFonts w:cs="Times New Roman"/>
          <w:b/>
          <w:sz w:val="20"/>
          <w:szCs w:val="20"/>
        </w:rPr>
      </w:pPr>
      <w:r w:rsidRPr="00DA595D">
        <w:rPr>
          <w:rFonts w:cs="Times New Roman"/>
          <w:b/>
          <w:sz w:val="20"/>
          <w:szCs w:val="20"/>
        </w:rPr>
        <w:t>в зонах с особыми условиями использования территории</w:t>
      </w:r>
    </w:p>
    <w:p w14:paraId="7DBD8CBB" w14:textId="77777777" w:rsidR="00004D2E" w:rsidRPr="00DA595D" w:rsidRDefault="00004D2E" w:rsidP="0020158A">
      <w:pPr>
        <w:spacing w:after="0" w:line="240" w:lineRule="auto"/>
        <w:ind w:firstLine="567"/>
        <w:jc w:val="center"/>
        <w:rPr>
          <w:rFonts w:cs="Times New Roman"/>
          <w:sz w:val="20"/>
          <w:szCs w:val="20"/>
        </w:rPr>
      </w:pPr>
    </w:p>
    <w:p w14:paraId="4F14D9D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Зоны с особыми условиями использования территорий устанавливаются в следующих целях:</w:t>
      </w:r>
    </w:p>
    <w:p w14:paraId="6DF65B3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защита жизни и здоровья граждан;</w:t>
      </w:r>
    </w:p>
    <w:p w14:paraId="1F16DAE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2) безопасная эксплуатация объектов транспорта, связи, энергетики, объектов обороны страны и безопасности государства;</w:t>
      </w:r>
    </w:p>
    <w:p w14:paraId="4AD7815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3) обеспечение сохранности объектов культурного наследия;</w:t>
      </w:r>
    </w:p>
    <w:p w14:paraId="4889C8C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68E7B8B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5) обеспечение обороны страны и безопасности государства.</w:t>
      </w:r>
    </w:p>
    <w:p w14:paraId="1CA6BA3F"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343D45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1C35ABBB" w14:textId="77777777" w:rsidR="00214D5E" w:rsidRPr="00DA595D" w:rsidRDefault="00214D5E" w:rsidP="0020158A">
      <w:pPr>
        <w:spacing w:after="0" w:line="240" w:lineRule="auto"/>
        <w:ind w:firstLine="567"/>
        <w:jc w:val="both"/>
        <w:rPr>
          <w:rFonts w:cs="Times New Roman"/>
          <w:sz w:val="20"/>
          <w:szCs w:val="20"/>
        </w:rPr>
      </w:pPr>
    </w:p>
    <w:p w14:paraId="5209D928" w14:textId="57328D55" w:rsidR="00214D5E" w:rsidRPr="00DA595D" w:rsidRDefault="00214D5E" w:rsidP="0020158A">
      <w:pPr>
        <w:spacing w:after="0" w:line="240" w:lineRule="auto"/>
        <w:ind w:firstLine="567"/>
        <w:jc w:val="center"/>
        <w:rPr>
          <w:rFonts w:cs="Times New Roman"/>
          <w:b/>
          <w:sz w:val="20"/>
          <w:szCs w:val="20"/>
        </w:rPr>
      </w:pPr>
      <w:r w:rsidRPr="00DA595D">
        <w:rPr>
          <w:rFonts w:cs="Times New Roman"/>
          <w:b/>
          <w:sz w:val="20"/>
          <w:szCs w:val="20"/>
        </w:rPr>
        <w:t>Виды зон с особыми условиями использования территорий</w:t>
      </w:r>
    </w:p>
    <w:p w14:paraId="5EDCC486" w14:textId="77777777" w:rsidR="00214D5E" w:rsidRPr="00DA595D" w:rsidRDefault="00214D5E" w:rsidP="0020158A">
      <w:pPr>
        <w:spacing w:after="0" w:line="240" w:lineRule="auto"/>
        <w:ind w:firstLine="567"/>
        <w:jc w:val="center"/>
        <w:rPr>
          <w:rFonts w:cs="Times New Roman"/>
          <w:b/>
          <w:sz w:val="20"/>
          <w:szCs w:val="20"/>
        </w:rPr>
      </w:pPr>
      <w:r w:rsidRPr="00DA595D">
        <w:rPr>
          <w:rFonts w:cs="Times New Roman"/>
          <w:b/>
          <w:sz w:val="20"/>
          <w:szCs w:val="20"/>
        </w:rPr>
        <w:t>и ограничения использования земельных участков и объектов капитального строительства в них:</w:t>
      </w:r>
    </w:p>
    <w:p w14:paraId="1CF3FC69" w14:textId="77777777" w:rsidR="00B16A6B" w:rsidRPr="00DA595D" w:rsidRDefault="00B16A6B" w:rsidP="0020158A">
      <w:pPr>
        <w:spacing w:after="0" w:line="240" w:lineRule="auto"/>
        <w:ind w:firstLine="567"/>
        <w:jc w:val="center"/>
        <w:rPr>
          <w:rFonts w:cs="Times New Roman"/>
          <w:b/>
          <w:sz w:val="20"/>
          <w:szCs w:val="20"/>
        </w:rPr>
      </w:pPr>
    </w:p>
    <w:p w14:paraId="566C1F3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b/>
          <w:sz w:val="20"/>
          <w:szCs w:val="20"/>
        </w:rPr>
        <w:t>Зоны охраны объектов культурного наследия</w:t>
      </w:r>
      <w:r w:rsidRPr="00DA595D">
        <w:rPr>
          <w:rFonts w:cs="Times New Roman"/>
          <w:sz w:val="20"/>
          <w:szCs w:val="20"/>
        </w:rPr>
        <w:t>;</w:t>
      </w:r>
    </w:p>
    <w:p w14:paraId="0CF69FAF"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6C58A51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14:paraId="1FC3074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17FAFC0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lastRenderedPageBreak/>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2A4164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14:paraId="3BF6707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b/>
          <w:sz w:val="20"/>
          <w:szCs w:val="20"/>
        </w:rPr>
        <w:t>Охранная зона объекта культурного наследия</w:t>
      </w:r>
      <w:r w:rsidRPr="00DA595D">
        <w:rPr>
          <w:rFonts w:cs="Times New Roman"/>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84454B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b/>
          <w:sz w:val="20"/>
          <w:szCs w:val="20"/>
        </w:rPr>
        <w:t>Зона регулирования застройки и хозяйственной деятельности</w:t>
      </w:r>
      <w:r w:rsidRPr="00DA595D">
        <w:rPr>
          <w:rFonts w:cs="Times New Roman"/>
          <w:sz w:val="20"/>
          <w:szCs w:val="20"/>
        </w:rPr>
        <w:t xml:space="preserve">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707232F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b/>
          <w:sz w:val="20"/>
          <w:szCs w:val="20"/>
        </w:rPr>
        <w:t>Зона охраняемого природного ландшафта</w:t>
      </w:r>
      <w:r w:rsidRPr="00DA595D">
        <w:rPr>
          <w:rFonts w:cs="Times New Roman"/>
          <w:sz w:val="20"/>
          <w:szCs w:val="20"/>
        </w:rPr>
        <w:t xml:space="preserve">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681A02C6" w14:textId="4964CFF1"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48E9461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3831AF6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6521CE5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5CF6B37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устанавливается защитная зона.</w:t>
      </w:r>
    </w:p>
    <w:p w14:paraId="7F504C86"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Защитная зона объекта культурного наследия;</w:t>
      </w:r>
    </w:p>
    <w:p w14:paraId="46949E8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E925F9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w:t>
      </w:r>
      <w:r w:rsidRPr="00DA595D">
        <w:rPr>
          <w:rFonts w:cs="Times New Roman"/>
          <w:sz w:val="20"/>
          <w:szCs w:val="20"/>
        </w:rPr>
        <w:lastRenderedPageBreak/>
        <w:t>25.06.2002 N 73-ФЗ "Об объектах культурного наследия (памятниках истории и культуры) народов Российской Федерации" требования и ограничения.</w:t>
      </w:r>
    </w:p>
    <w:p w14:paraId="606AB0D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Границы защитной зоны объекта культурного наследия устанавливаются:</w:t>
      </w:r>
    </w:p>
    <w:p w14:paraId="780F521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7ECE283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5E954E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236A8E5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49E44FF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6DC89D3" w14:textId="77777777" w:rsidR="00214D5E" w:rsidRPr="00DA595D" w:rsidRDefault="00214D5E" w:rsidP="0020158A">
      <w:pPr>
        <w:spacing w:after="0" w:line="240" w:lineRule="auto"/>
        <w:ind w:firstLine="567"/>
        <w:jc w:val="both"/>
        <w:rPr>
          <w:rFonts w:cs="Times New Roman"/>
          <w:sz w:val="20"/>
          <w:szCs w:val="20"/>
        </w:rPr>
      </w:pPr>
    </w:p>
    <w:p w14:paraId="65A04E59"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Охранная зона объектов электроэнергетики (объектов электросетевого хозяйства и объектов по производству электрической энергии);</w:t>
      </w:r>
    </w:p>
    <w:p w14:paraId="51EA9F5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0EFEC3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7F455CA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23017E9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0B62389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Ограничения использования земельных участков в границах санитарных разрывов линий электропередачи установлены СанПиН 2.2.1/2.1.1.1200-03 "Санитарно-защитные зоны и санитарная классификация предприятий, сооружений и иных объектов".</w:t>
      </w:r>
    </w:p>
    <w:p w14:paraId="52224C4D"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Охранная зона железных дорог;</w:t>
      </w:r>
    </w:p>
    <w:p w14:paraId="08D6167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ЗК РФ (п. 3 ч. 2 ст. 90), Федеральным законом от 10.01.2003 N 17-ФЗ "О железнодорожном транспорте в Российской Федерации" (ст. 9) </w:t>
      </w:r>
      <w:r w:rsidRPr="00DA595D">
        <w:rPr>
          <w:rFonts w:cs="Times New Roman"/>
          <w:sz w:val="20"/>
          <w:szCs w:val="20"/>
        </w:rPr>
        <w:lastRenderedPageBreak/>
        <w:t>и Постановлением Правительства РФ от 12.10.2006 N 611 "О порядке установления и использования полос отвода и охранных зон железных дорог", Приказом Минтранса РФ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14:paraId="1827B92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Приказом Министерства путей сообщения РФ от 15.05.1999 N 26Ц утверждено Положение о порядке использования земель федерального железнодорожного транспорта в пределах полосы отвода железных дорог.</w:t>
      </w:r>
    </w:p>
    <w:p w14:paraId="46F7E22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12.10.2006 N 611).</w:t>
      </w:r>
    </w:p>
    <w:p w14:paraId="2EAC57E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b/>
          <w:sz w:val="20"/>
          <w:szCs w:val="20"/>
        </w:rPr>
        <w:t>Придорожные полосы автомобильных дорог</w:t>
      </w:r>
      <w:r w:rsidRPr="00DA595D">
        <w:rPr>
          <w:rFonts w:cs="Times New Roman"/>
          <w:sz w:val="20"/>
          <w:szCs w:val="20"/>
        </w:rPr>
        <w:t>;</w:t>
      </w:r>
    </w:p>
    <w:p w14:paraId="24B4E8F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4B59765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421CB23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семидесяти пяти метров - для автомобильных дорог первой и второй категорий;</w:t>
      </w:r>
    </w:p>
    <w:p w14:paraId="61ED583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2) пятидесяти метров - для автомобильных дорог третьей и четвертой категорий;</w:t>
      </w:r>
    </w:p>
    <w:p w14:paraId="695F3D2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3) двадцати пяти метров - для автомобильных дорог пятой категории;</w:t>
      </w:r>
    </w:p>
    <w:p w14:paraId="05BAF4D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704EA70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1469AA3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34B45D6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Решение об установлении придорожных полос частных автомобильных дорог или об изменении таких придорожных полос принимается:</w:t>
      </w:r>
    </w:p>
    <w:p w14:paraId="066FBBD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0786F4C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5F68B0C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4E51ED1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3801C42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36CDFCF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14:paraId="176EFE9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lastRenderedPageBreak/>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182A367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Обозначение границ придорожных полос автомобильных дорог на местности осуществляется владельцами автомобильных дорог за их счет.</w:t>
      </w:r>
    </w:p>
    <w:p w14:paraId="2678F30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09107EC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Положение о придорожных полосах автомобильных дорог утверждается Правительством Российской Федерации.</w:t>
      </w:r>
    </w:p>
    <w:p w14:paraId="58DB8DD3"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Охранная зона трубопроводов (газопроводов, нефтепроводов и нефтепродуктопроводов, аммиакопроводов);</w:t>
      </w:r>
    </w:p>
    <w:p w14:paraId="79DCBE1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Охранные зоны трубопроводов устанавливаются согласно п. 1.1 Правил охраны магистральных трубопроводов, утв. Минтопэнерго России 29.04.1992, Постановлением Госгортехнадзора России от 22.04.1992 N 9,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14:paraId="2474EAB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соответствии с п. 4.1 Правил охранные зоны устанавливаются вдоль трасс трубопроводов, транспортирующих нефть, природный газ, нефтепродукты, нефтяной и искусственный углеводородные газы, в виде участка земли, ограниченного условными линиями, проходящими в 25 метрах от оси трубопровода с каждой стороны.</w:t>
      </w:r>
    </w:p>
    <w:p w14:paraId="345D6C9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(п. 4.2 Правил).</w:t>
      </w:r>
    </w:p>
    <w:p w14:paraId="7F1B84D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которых сельскохозяйственных и других работ регламентируются Правилами охраны магистральных трубопроводов (п. 5.6 СП 36.13330.2012. Свод правил. Магистральные трубопроводы. Актуализированная редакция СНиП 2.05.06-85* (утв. Приказом Госстроя от 25.12.2012 N 108/ГС)). Необходимо учитывать, что в соответствии с Изменением N 1 к СП 36.13330.2012 "СНиП 2.05.06-85* Магистральные трубопроводы" (утв. и введено в действие Приказом Минстроя России от 18.08.2016 N 580/</w:t>
      </w:r>
      <w:proofErr w:type="spellStart"/>
      <w:r w:rsidRPr="00DA595D">
        <w:rPr>
          <w:rFonts w:cs="Times New Roman"/>
          <w:sz w:val="20"/>
          <w:szCs w:val="20"/>
        </w:rPr>
        <w:t>пр</w:t>
      </w:r>
      <w:proofErr w:type="spellEnd"/>
      <w:r w:rsidRPr="00DA595D">
        <w:rPr>
          <w:rFonts w:cs="Times New Roman"/>
          <w:sz w:val="20"/>
          <w:szCs w:val="20"/>
        </w:rPr>
        <w:t>) указанный свод правил не распространяется на проектирование трубопроводов, прокладываемых на территории городов и других населенных пунктов, в морских акваториях и промыслах.</w:t>
      </w:r>
    </w:p>
    <w:p w14:paraId="5DC5125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6C5D576A"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Охранная зона линий и сооружений связи;</w:t>
      </w:r>
    </w:p>
    <w:p w14:paraId="53EF661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трассах кабельных и воздушных линий связи и линий радиофикации:</w:t>
      </w:r>
    </w:p>
    <w:p w14:paraId="222D098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а) устанавливаются охранные зоны с особыми условиями использования:</w:t>
      </w:r>
    </w:p>
    <w:p w14:paraId="34D3533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2A2C304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w:t>
      </w:r>
      <w:r w:rsidRPr="00DA595D">
        <w:rPr>
          <w:rFonts w:cs="Times New Roman"/>
          <w:sz w:val="20"/>
          <w:szCs w:val="20"/>
        </w:rPr>
        <w:lastRenderedPageBreak/>
        <w:t>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7C45290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444AAF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создаются просеки в лесных массивах и зеленых насаждениях:</w:t>
      </w:r>
    </w:p>
    <w:p w14:paraId="595FBE7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4919C06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7BF80B7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вдоль трассы кабеля связи - шириной не менее 6 метров (по 3 метра с каждой стороны от кабеля связи);</w:t>
      </w:r>
    </w:p>
    <w:p w14:paraId="75DC7CF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6B3EEEC"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Приаэродромная территория;</w:t>
      </w:r>
    </w:p>
    <w:p w14:paraId="5FE194B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Приаэродромная территория является зоной с особыми условиями использования территорий.</w:t>
      </w:r>
    </w:p>
    <w:p w14:paraId="6C125D0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Приаэродромная территория аэродрома совместного базирования Анапа (Витязево) установлена приказом Первого заместителя министра обороны Российской Федерации от 29 июля 2019 г. № 645 «Об установлении приаэродромной территории аэродрома совместного базирования Анапа (Витязево)».</w:t>
      </w:r>
    </w:p>
    <w:p w14:paraId="1787089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Ограничения использования объектов недвижимости и осуществления деятельности в границах подзоны № 7 определяются уполномоченным Правительством Российской Федерации федеральным органом исполнительной власти при установлении приаэродромной территории с учетом требований законодательства в области обеспечения санитарно-эпидемиологического благополучия населения.</w:t>
      </w:r>
    </w:p>
    <w:p w14:paraId="3261743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Ввиду превышения уровня шумового и электромагнитного воздействий, концентраций загрязняющих веществ в атмосферном воздухе в границах контура № 1, определенного по факторам, учитывающим электромагнитное воздействие, акустическое воздействие (от наземных источников) и концентрацию загрязняющих веществ в атмосферном воздухе, не рекомендуется использование земельных участков в целях:</w:t>
      </w:r>
    </w:p>
    <w:p w14:paraId="5FB4BA1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размещения жилой застройки, объектов образовательного и медицинского назначения, спортивных сооружений открытого типа, организации отдыха детей и их оздоровления, зон рекреационного назначения и для ведения дачного хозяйства и садоводства;</w:t>
      </w:r>
    </w:p>
    <w:p w14:paraId="33533F0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14:paraId="1BA6888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случае если земельный участок или объект капитального строительства расположены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и совокупностью ограничений, установленных в соответствии с законодательством Российской Федерации.</w:t>
      </w:r>
    </w:p>
    <w:p w14:paraId="5ED05C5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соответствии с подпунктом 5 пункта 7 статьи 4 Федерального закона от</w:t>
      </w:r>
    </w:p>
    <w:p w14:paraId="7A7433E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зоне приаэродромной территории при установлении приаэродромных территорий в порядке, предусмотренном Воздушным кодексом Российской Федерации (в редакции настоящего Федерального закона),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Федерального закона от 1 июля 2017 г. № 135-ФЗ.</w:t>
      </w:r>
    </w:p>
    <w:p w14:paraId="56F7EFC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Если ограничения, установленные в проекте решения об установлении приаэродромной территории аэродрома совместного базирования Анапа (Витязево), относятся к одному и тому же параметру (требованию), применению подлежат более строгие ограничения.</w:t>
      </w:r>
    </w:p>
    <w:p w14:paraId="00B6441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6B5EF2EE"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Зона охраняемого объекта;</w:t>
      </w:r>
    </w:p>
    <w:p w14:paraId="349A86B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w:t>
      </w:r>
      <w:r w:rsidRPr="00DA595D">
        <w:rPr>
          <w:rFonts w:cs="Times New Roman"/>
          <w:sz w:val="20"/>
          <w:szCs w:val="20"/>
        </w:rPr>
        <w:lastRenderedPageBreak/>
        <w:t>порядке, установленном Правительством Российской Федерации (Постановление Правительства РФ от 31.08.2019 N 1132 "Об утверждении Положения о зоне охраняемого объекта");</w:t>
      </w:r>
    </w:p>
    <w:p w14:paraId="272F731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b/>
          <w:sz w:val="20"/>
          <w:szCs w:val="20"/>
        </w:rPr>
        <w:t>Охраняемые объекты</w:t>
      </w:r>
      <w:r w:rsidRPr="00DA595D">
        <w:rPr>
          <w:rFonts w:cs="Times New Roman"/>
          <w:sz w:val="20"/>
          <w:szCs w:val="20"/>
        </w:rPr>
        <w:t xml:space="preserve">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625F64A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b/>
          <w:sz w:val="20"/>
          <w:szCs w:val="20"/>
        </w:rPr>
        <w:t>Зона охраняемого объекта</w:t>
      </w:r>
      <w:r w:rsidRPr="00DA595D">
        <w:rPr>
          <w:rFonts w:cs="Times New Roman"/>
          <w:sz w:val="20"/>
          <w:szCs w:val="20"/>
        </w:rPr>
        <w:t xml:space="preserve"> - территория (акватория), в границах которой в соответствии с федеральным законодательством устанавливаются особые условия ее использования;</w:t>
      </w:r>
    </w:p>
    <w:p w14:paraId="00A4CA4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4CF0284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344637F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04DE9E1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границах зоны охраняемого объекта может устанавливаться запрет на:</w:t>
      </w:r>
    </w:p>
    <w:p w14:paraId="6B6355C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5CDFB94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размещение и эксплуатацию любых объектов недвижимого имущества;</w:t>
      </w:r>
    </w:p>
    <w:p w14:paraId="0DD45D0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размещение и эксплуатацию любых некапитальных строений, сооружений, в том числе временных;</w:t>
      </w:r>
    </w:p>
    <w:p w14:paraId="27015C7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расположение посадочных площадок и площадок десантирования (приземления);</w:t>
      </w:r>
    </w:p>
    <w:p w14:paraId="7A44036F"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1E44B5D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строительство новых дорог (в том числе велодорожек и путепроводов) для движения наземного транспорта;</w:t>
      </w:r>
    </w:p>
    <w:p w14:paraId="4D01683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строительство сооружений связи;</w:t>
      </w:r>
    </w:p>
    <w:p w14:paraId="4A075DF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устройство якорных стоянок в акватории водного объекта или ее части;</w:t>
      </w:r>
    </w:p>
    <w:p w14:paraId="17ACCD1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5B447E3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установку и эксплуатацию всех типов и видов рекламных конструкций и "транспарантов-перетяжек";</w:t>
      </w:r>
    </w:p>
    <w:p w14:paraId="6DABBB4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703D94A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057D75B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посадку древесных насаждений и кустарников, нарушающих исторически сложившуюся систему озеленения и благоустройства;</w:t>
      </w:r>
    </w:p>
    <w:p w14:paraId="391977E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размещение инженерно-технического оборудования на главных фасадах зданий, строений, сооружений;</w:t>
      </w:r>
    </w:p>
    <w:p w14:paraId="21196F8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установку произведений монументально-декоративного искусства (фонтаны, малые архитектурные формы) высотой более 3,5 метра;</w:t>
      </w:r>
    </w:p>
    <w:p w14:paraId="67D9222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использование акватории водных объектов в целях любительского рыболовства, прогулок, в том числе лыжных прогулок, занятий буерным спортом и </w:t>
      </w:r>
      <w:proofErr w:type="spellStart"/>
      <w:r w:rsidRPr="00DA595D">
        <w:rPr>
          <w:rFonts w:cs="Times New Roman"/>
          <w:sz w:val="20"/>
          <w:szCs w:val="20"/>
        </w:rPr>
        <w:t>сноукайтингом</w:t>
      </w:r>
      <w:proofErr w:type="spellEnd"/>
      <w:r w:rsidRPr="00DA595D">
        <w:rPr>
          <w:rFonts w:cs="Times New Roman"/>
          <w:sz w:val="20"/>
          <w:szCs w:val="20"/>
        </w:rPr>
        <w:t>;</w:t>
      </w:r>
    </w:p>
    <w:p w14:paraId="1000194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осуществление полетов беспилотных воздушных судов любой максимальной взлетной массы;</w:t>
      </w:r>
    </w:p>
    <w:p w14:paraId="6ED6438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использование беспилотных аппаратов, перемещающихся по земле, на воде и под водой;</w:t>
      </w:r>
    </w:p>
    <w:p w14:paraId="2CE8AB1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организацию и функционирование тиров, стрелково-стендовых комплексов и стрельбищ, а также </w:t>
      </w:r>
      <w:proofErr w:type="spellStart"/>
      <w:r w:rsidRPr="00DA595D">
        <w:rPr>
          <w:rFonts w:cs="Times New Roman"/>
          <w:sz w:val="20"/>
          <w:szCs w:val="20"/>
        </w:rPr>
        <w:t>пейнтбольных</w:t>
      </w:r>
      <w:proofErr w:type="spellEnd"/>
      <w:r w:rsidRPr="00DA595D">
        <w:rPr>
          <w:rFonts w:cs="Times New Roman"/>
          <w:sz w:val="20"/>
          <w:szCs w:val="20"/>
        </w:rPr>
        <w:t xml:space="preserve">, </w:t>
      </w:r>
      <w:proofErr w:type="spellStart"/>
      <w:r w:rsidRPr="00DA595D">
        <w:rPr>
          <w:rFonts w:cs="Times New Roman"/>
          <w:sz w:val="20"/>
          <w:szCs w:val="20"/>
        </w:rPr>
        <w:t>страйкбольных</w:t>
      </w:r>
      <w:proofErr w:type="spellEnd"/>
      <w:r w:rsidRPr="00DA595D">
        <w:rPr>
          <w:rFonts w:cs="Times New Roman"/>
          <w:sz w:val="20"/>
          <w:szCs w:val="20"/>
        </w:rPr>
        <w:t xml:space="preserve"> клубов и иных учебных, спортивных и досуговых организаций, использующих изделия, имеющие внешнее и (или) конструктивное сходство с оружием;</w:t>
      </w:r>
    </w:p>
    <w:p w14:paraId="74F87BA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7BAD926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эксплуатацию химически опасных, взрывопожароопасных и иных опасных производственных объектов;</w:t>
      </w:r>
    </w:p>
    <w:p w14:paraId="4CD5A13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использование морского и внутреннего водного транспорта;</w:t>
      </w:r>
    </w:p>
    <w:p w14:paraId="3A97100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организацию зон массового отдыха и пляжей водных объектов;</w:t>
      </w:r>
    </w:p>
    <w:p w14:paraId="504DB95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осуществление деятельности по накоплению, обработке, утилизации, обезвреживанию и размещению отходов производства и потребления;</w:t>
      </w:r>
    </w:p>
    <w:p w14:paraId="50CC740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lastRenderedPageBreak/>
        <w:t>организацию аэроклубов, а также запуск аэростатов, шаров-зондов и других беспилотных воздушных судов;</w:t>
      </w:r>
    </w:p>
    <w:p w14:paraId="4E8B410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проведение массовых общественно-политических, спортивных, культурных, зрелищно-развлекательных или иных мероприятий;</w:t>
      </w:r>
    </w:p>
    <w:p w14:paraId="4F4B5EC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осуществление оптовой и розничной торговли, в том числе всех действий, связанных с продажей и ремонтом автомобилей и мотоциклов;</w:t>
      </w:r>
    </w:p>
    <w:p w14:paraId="197F9D9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4FCE2EA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33E1AE37"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73E5481F"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Согласно Постановлению Правительства РФ от 05.05.2014 N 405 (ред. от 27.07.2017)</w:t>
      </w:r>
    </w:p>
    <w:p w14:paraId="3E0CCCC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14:paraId="0C19413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3FE7C10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38E538E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4CC3FBEF"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15A4E4C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71E88D4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01812D2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w:t>
      </w:r>
      <w:r w:rsidRPr="00DA595D">
        <w:rPr>
          <w:rFonts w:cs="Times New Roman"/>
          <w:sz w:val="20"/>
          <w:szCs w:val="20"/>
        </w:rPr>
        <w:lastRenderedPageBreak/>
        <w:t>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53AEAA0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14:paraId="6EBCCAF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Запретные зоны и специальные зоны являются территориями с особыми условиями использования находящихся в их границах земельных участков.</w:t>
      </w:r>
    </w:p>
    <w:p w14:paraId="5BC372E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границах запретной зоны могут (при необходимости) устанавливаться зоны охраняемых военных объектов и охранные зоны военных объектов.</w:t>
      </w:r>
    </w:p>
    <w:p w14:paraId="741B9D1F"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Целями установления запретных зон являются:</w:t>
      </w:r>
    </w:p>
    <w:p w14:paraId="6267979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а) обеспечение обороны страны, защиты населения и бесперебойного функционирования военных объектов;</w:t>
      </w:r>
    </w:p>
    <w:p w14:paraId="3B30247F"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40F4FA6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1136E1D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 защита населения при функционировании военных объектов и возникновении чрезвычайных ситуаций на них.</w:t>
      </w:r>
    </w:p>
    <w:p w14:paraId="0183A7B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Целями установления специальных зон являются:</w:t>
      </w:r>
    </w:p>
    <w:p w14:paraId="32C5D57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6A9A589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обеспечение бесперебойного функционирования и безопасности эксплуатации военных объектов.</w:t>
      </w:r>
    </w:p>
    <w:p w14:paraId="3E44BC6F" w14:textId="17E8C1F3"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6DFDB2F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38C7498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505CA8D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0DC72AE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2CC5F37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на расстоянии, не превышающем 100 метров, - для прочих военных объектов.</w:t>
      </w:r>
    </w:p>
    <w:p w14:paraId="4119759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08C0200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4D98A88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7485CE3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а) проживание и (или) нахождение физических лиц;</w:t>
      </w:r>
    </w:p>
    <w:p w14:paraId="4C44A39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осуществление хозяйственной и иной деятельности в соответствии с настоящим Положением;</w:t>
      </w:r>
    </w:p>
    <w:p w14:paraId="0043C32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lastRenderedPageBreak/>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42A1671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44FD77C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территории зоны охраняемого военного объекта не допускается ликвидация дорог и переправ, а также осушение и отведение русел рек.</w:t>
      </w:r>
    </w:p>
    <w:p w14:paraId="4AE84CD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4CD93F4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455E73B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53893DC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53137AB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2D56C71F"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7521BC8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2A4AD08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132E8F2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7C36A94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808E80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68BA294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48CEC01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w:t>
      </w:r>
      <w:r w:rsidRPr="00DA595D">
        <w:rPr>
          <w:rFonts w:cs="Times New Roman"/>
          <w:sz w:val="20"/>
          <w:szCs w:val="20"/>
        </w:rPr>
        <w:lastRenderedPageBreak/>
        <w:t>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3EAB314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488D65B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14.03.1995 N 33-ФЗ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14.03.1995 N 33-ФЗ "Об особо охраняемых природных территориях", запрещает размещение таких линейных объектов.</w:t>
      </w:r>
    </w:p>
    <w:p w14:paraId="7384659C"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Охранная зона стационарных пунктов наблюдений за состоянием окружающей среды, ее загрязнением;</w:t>
      </w:r>
    </w:p>
    <w:p w14:paraId="393B181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19.07.1998 N 113-ФЗ (ред. от 03.08.2018) "О гидрометеорологической службе").</w:t>
      </w:r>
    </w:p>
    <w:p w14:paraId="2B182577"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Водоохранная (рыбоохранная) зона;</w:t>
      </w:r>
    </w:p>
    <w:p w14:paraId="58620A6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14:paraId="4436699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14:paraId="767D7A9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Границы рыбоохранной зоны озера Байкал устанавливаются в соответствии с Федеральным законом от 1 мая 1999 года N 94-ФЗ "Об охране озера Байкал".</w:t>
      </w:r>
    </w:p>
    <w:p w14:paraId="46D5615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Данная деятельность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030499D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Меры по сохранению водных биоресурсов и среды их обитания, порядок их осуществления определяются Правительством Российской Федерации.</w:t>
      </w:r>
    </w:p>
    <w:p w14:paraId="628E359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14:paraId="04AA474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Рыбоохранной зоной является территория, прилегающая к акватории водного объекта рыбохозяйственного значения, на которой вводятся ограничения хозяйственной и иной деятельности.</w:t>
      </w:r>
    </w:p>
    <w:p w14:paraId="137C8D5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Ширина рыбоохранной зоны рек и ручьев устанавливается от их истока до устья и составляет для рек и ручьев протяженностью:</w:t>
      </w:r>
    </w:p>
    <w:p w14:paraId="2C4603D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до 10 километров - 50 метров;</w:t>
      </w:r>
    </w:p>
    <w:p w14:paraId="150E176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от 10 до 50 километров - 100 метров;</w:t>
      </w:r>
    </w:p>
    <w:p w14:paraId="58A4FBD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от 50 километров и более - 200 метров.</w:t>
      </w:r>
    </w:p>
    <w:p w14:paraId="4C5E927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14:paraId="6325C8E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Ширина рыбоохранной зоны водохранилища, расположенного на водотоке, устанавливается равной ширине рыбоохранной зоны этого водотока.</w:t>
      </w:r>
    </w:p>
    <w:p w14:paraId="3B983DE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Ширина рыбоохранной зоны моря составляет 500 метров.</w:t>
      </w:r>
    </w:p>
    <w:p w14:paraId="5A8C6CEF"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Ширина рыбоохранных зон магистральных или межхозяйственных каналов совпадает по ширине с полосами отводов таких каналов.</w:t>
      </w:r>
    </w:p>
    <w:p w14:paraId="583C03B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Рыбоохранные зоны для рек, ручьев или их частей, помещенных в закрытые коллекторы, не устанавливаются.</w:t>
      </w:r>
    </w:p>
    <w:p w14:paraId="1168274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Ширина рыбоохранных зон рек, ручьев, озер, водохранилищ, имеющих особо ценное </w:t>
      </w:r>
      <w:proofErr w:type="spellStart"/>
      <w:r w:rsidRPr="00DA595D">
        <w:rPr>
          <w:rFonts w:cs="Times New Roman"/>
          <w:sz w:val="20"/>
          <w:szCs w:val="20"/>
        </w:rPr>
        <w:t>рыбохозяйственное</w:t>
      </w:r>
      <w:proofErr w:type="spellEnd"/>
      <w:r w:rsidRPr="00DA595D">
        <w:rPr>
          <w:rFonts w:cs="Times New Roman"/>
          <w:sz w:val="20"/>
          <w:szCs w:val="20"/>
        </w:rPr>
        <w:t xml:space="preserve"> значение (места нагула, зимовки, нереста и размножения водных биологических ресурсов), устанавливается в размере 200 метров.</w:t>
      </w:r>
    </w:p>
    <w:p w14:paraId="63B6A7E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14:paraId="71551B9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lastRenderedPageBreak/>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13.07.2015 N 244-ФЗ).</w:t>
      </w:r>
    </w:p>
    <w:p w14:paraId="691070A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6BEC02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4EDECAA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Ширина водоохранной зоны рек или ручьев устанавливается от их истока для рек или ручьев протяженностью:</w:t>
      </w:r>
    </w:p>
    <w:p w14:paraId="54110F6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до десяти километров - в размере пятидесяти метров;</w:t>
      </w:r>
    </w:p>
    <w:p w14:paraId="2D88DF1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2) от десяти до пятидесяти километров - в размере ста метров;</w:t>
      </w:r>
    </w:p>
    <w:p w14:paraId="76E3A58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3) от пятидесяти километров и более - в размере двухсот метров.</w:t>
      </w:r>
    </w:p>
    <w:p w14:paraId="16516DD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4CF0275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342180E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Границы водоохранной зоны озера Байкал устанавливаются в соответствии с Федеральным законом от 1 мая 1999 года N 94-ФЗ "Об охране озера Байкал".</w:t>
      </w:r>
    </w:p>
    <w:p w14:paraId="045B116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Ширина водоохранной зоны моря составляет пятьсот метров.</w:t>
      </w:r>
    </w:p>
    <w:p w14:paraId="34B6B2E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Водоохранные зоны магистральных или межхозяйственных каналов совпадают по ширине с полосами отводов таких каналов.</w:t>
      </w:r>
    </w:p>
    <w:p w14:paraId="5FFAC4C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Водоохранные зоны рек, их частей, помещенных в закрытые коллекторы, не устанавливаются.</w:t>
      </w:r>
    </w:p>
    <w:p w14:paraId="325CC7B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границах водоохранных зон запрещаются:</w:t>
      </w:r>
    </w:p>
    <w:p w14:paraId="2C675A4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использование сточных вод в целях регулирования плодородия почв;</w:t>
      </w:r>
    </w:p>
    <w:p w14:paraId="13FF2D9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F858F0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3) осуществление авиационных мер по борьбе с вредными организмами;</w:t>
      </w:r>
    </w:p>
    <w:p w14:paraId="01CC620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8D9444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21DA8F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6) размещение специализированных хранилищ пестицидов и агрохимикатов, применение пестицидов и агрохимикатов;</w:t>
      </w:r>
    </w:p>
    <w:p w14:paraId="26E90E8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7) сброс сточных, в том числе дренажных, вод;</w:t>
      </w:r>
    </w:p>
    <w:p w14:paraId="55DE833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участков недр на основании утвержденного технического проекта в соответствии со статьей 19.1 Закона Российской Федерации от 21 февраля 1992 года N 2395-1 "О недрах").</w:t>
      </w:r>
    </w:p>
    <w:p w14:paraId="545BD33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w:t>
      </w:r>
      <w:r w:rsidRPr="00DA595D">
        <w:rPr>
          <w:rFonts w:cs="Times New Roman"/>
          <w:sz w:val="20"/>
          <w:szCs w:val="20"/>
        </w:rPr>
        <w:lastRenderedPageBreak/>
        <w:t>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1C25B0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централизованные системы водоотведения (канализации), централизованные ливневые системы водоотведения;</w:t>
      </w:r>
    </w:p>
    <w:p w14:paraId="782A7C3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10EC736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5A13B7B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417ADE8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1B71FEF"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Прибрежная защитная полоса;</w:t>
      </w:r>
    </w:p>
    <w:p w14:paraId="0950CD3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7BDDBC6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04928EB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Ширина прибрежной защитной полосы реки, озера, водохранилища, имеющих особо ценное </w:t>
      </w:r>
      <w:proofErr w:type="spellStart"/>
      <w:r w:rsidRPr="00DA595D">
        <w:rPr>
          <w:rFonts w:cs="Times New Roman"/>
          <w:sz w:val="20"/>
          <w:szCs w:val="20"/>
        </w:rPr>
        <w:t>рыбохозяйственное</w:t>
      </w:r>
      <w:proofErr w:type="spellEnd"/>
      <w:r w:rsidRPr="00DA595D">
        <w:rPr>
          <w:rFonts w:cs="Times New Roman"/>
          <w:sz w:val="20"/>
          <w:szCs w:val="20"/>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0579082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F3975B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границах прибрежных защитных полос наряду с ограничениями установленными в границах водоохранных зон запрещаются:</w:t>
      </w:r>
    </w:p>
    <w:p w14:paraId="2A65A8E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распашка земель;</w:t>
      </w:r>
    </w:p>
    <w:p w14:paraId="190D5AF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2) размещение отвалов размываемых грунтов;</w:t>
      </w:r>
    </w:p>
    <w:p w14:paraId="3067A6A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3) выпас сельскохозяйственных животных и организация для них летних лагерей, ванн.</w:t>
      </w:r>
    </w:p>
    <w:p w14:paraId="1370FDE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0" w:history="1">
        <w:r w:rsidRPr="00DA595D">
          <w:rPr>
            <w:rFonts w:cs="Times New Roman"/>
            <w:sz w:val="20"/>
            <w:szCs w:val="20"/>
          </w:rPr>
          <w:t>порядке</w:t>
        </w:r>
      </w:hyperlink>
      <w:r w:rsidRPr="00DA595D">
        <w:rPr>
          <w:rFonts w:cs="Times New Roman"/>
          <w:sz w:val="20"/>
          <w:szCs w:val="20"/>
        </w:rPr>
        <w:t>, установленном Правительством Российской Федерации.</w:t>
      </w:r>
    </w:p>
    <w:p w14:paraId="70C876D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Установление границ осуществляется:</w:t>
      </w:r>
    </w:p>
    <w:p w14:paraId="558397E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3467608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7CEF965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целях установления границ органы государственной власти обеспечивают:</w:t>
      </w:r>
    </w:p>
    <w:p w14:paraId="0E67DD1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41990EC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описание границ водоохранных зон и границ прибрежных защитных полос водного объекта, их координат и опорных точек;</w:t>
      </w:r>
    </w:p>
    <w:p w14:paraId="27D898D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отображение границ водоохранных зон и границ прибрежных защитных полос водных объектов на картографических материалах;</w:t>
      </w:r>
    </w:p>
    <w:p w14:paraId="3B6C8B4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4E2829D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lastRenderedPageBreak/>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75D8F68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1F76EE2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N 253 "О порядке ведения государственного водного реестра".</w:t>
      </w:r>
    </w:p>
    <w:p w14:paraId="309AA50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37BA087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76E3679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0D08F13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2B1A3554"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Округ санитарной (горно-санитарной) охраны лечебно-оздоровительных местностей, курортов и природных лечебных ресурсов;</w:t>
      </w:r>
    </w:p>
    <w:p w14:paraId="277C9E6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72D5827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03FA55F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составе округа санитарной (горно-санитарной) охраны выделяется до трех зон.</w:t>
      </w:r>
    </w:p>
    <w:p w14:paraId="35C1871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5C67DEA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17D4DAE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5BDF630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23E7E95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12EEFBCF"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753EE1D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w:t>
      </w:r>
      <w:r w:rsidRPr="00DA595D">
        <w:rPr>
          <w:rFonts w:cs="Times New Roman"/>
          <w:sz w:val="20"/>
          <w:szCs w:val="20"/>
        </w:rPr>
        <w:lastRenderedPageBreak/>
        <w:t>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086A739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76E1E93B"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Зоны затопления и подтопления;</w:t>
      </w:r>
    </w:p>
    <w:p w14:paraId="53BD7A2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27046F4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702ED93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Форма графического описания местоположения границ зон затопления, подтопления, а также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 затопления, подтопления, устанавливаются Министерством экономического развития Российской Федерации.</w:t>
      </w:r>
    </w:p>
    <w:p w14:paraId="504F7FE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Решение об установлении или изменении зон затопления, подтопления оформляется актом Федерального агентства водных ресурсов (его территориальных органов).</w:t>
      </w:r>
    </w:p>
    <w:p w14:paraId="14E9821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D2FFA9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4ADCEC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2) использование сточных вод в целях регулирования плодородия почв;</w:t>
      </w:r>
    </w:p>
    <w:p w14:paraId="6AE239D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3D140D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4) осуществление авиационных мер по борьбе с вредными организмами.</w:t>
      </w:r>
    </w:p>
    <w:p w14:paraId="0DB0AB2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Зоны затопления устанавливаются в отношении:</w:t>
      </w:r>
    </w:p>
    <w:p w14:paraId="4DA2E27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а) территорий, которые прилегают к </w:t>
      </w:r>
      <w:proofErr w:type="spellStart"/>
      <w:r w:rsidRPr="00DA595D">
        <w:rPr>
          <w:rFonts w:cs="Times New Roman"/>
          <w:sz w:val="20"/>
          <w:szCs w:val="20"/>
        </w:rPr>
        <w:t>незарегулированным</w:t>
      </w:r>
      <w:proofErr w:type="spellEnd"/>
      <w:r w:rsidRPr="00DA595D">
        <w:rPr>
          <w:rFonts w:cs="Times New Roman"/>
          <w:sz w:val="20"/>
          <w:szCs w:val="20"/>
        </w:rPr>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14:paraId="7CD6CD4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территорий, прилегающих к устьевым участкам водотоков, затапливаемых в результате нагонных явлений расчетной обеспеченности;</w:t>
      </w:r>
    </w:p>
    <w:p w14:paraId="578D81F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территорий, прилегающих к естественным водоемам, затапливаемых при уровнях воды однопроцентной обеспеченности;</w:t>
      </w:r>
    </w:p>
    <w:p w14:paraId="6ABFE00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5E02840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2190A4D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Зоны подтопления устанавливаются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451095D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границах зон подтопления устанавливаются:</w:t>
      </w:r>
    </w:p>
    <w:p w14:paraId="2851026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а) территории сильного подтопления - при глубине залегания грунтовых вод менее 0,3 метра;</w:t>
      </w:r>
    </w:p>
    <w:p w14:paraId="46D5936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территории умеренного подтопления - при глубине залегания грунтовых вод от 0,3 - 0,7 до 1,2 - 2 метров от поверхности;</w:t>
      </w:r>
    </w:p>
    <w:p w14:paraId="0A842DB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территории слабого подтопления - при глубине залегания грунтовых вод от 2 до 3 метров.</w:t>
      </w:r>
    </w:p>
    <w:p w14:paraId="0BDB46F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b/>
          <w:sz w:val="20"/>
          <w:szCs w:val="20"/>
        </w:rPr>
        <w:t>Санитарно-защитная зона;</w:t>
      </w:r>
    </w:p>
    <w:p w14:paraId="763D1D2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w:t>
      </w:r>
      <w:r w:rsidRPr="00DA595D">
        <w:rPr>
          <w:rFonts w:cs="Times New Roman"/>
          <w:sz w:val="20"/>
          <w:szCs w:val="20"/>
        </w:rPr>
        <w:lastRenderedPageBreak/>
        <w:t>контурами объектов химического, физического и (или) биологического воздействия, превышающего санитарно-эпидемиологические требования.</w:t>
      </w:r>
    </w:p>
    <w:p w14:paraId="21947BA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58593DF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72AA12D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01A1256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В случае если в отношении аэродрома в соответствии с Воздушным кодексом Российской Федерации принято решение об установлении приаэродромной территории с выделенной на ней седьмой </w:t>
      </w:r>
      <w:proofErr w:type="spellStart"/>
      <w:r w:rsidRPr="00DA595D">
        <w:rPr>
          <w:rFonts w:cs="Times New Roman"/>
          <w:sz w:val="20"/>
          <w:szCs w:val="20"/>
        </w:rPr>
        <w:t>подзоной</w:t>
      </w:r>
      <w:proofErr w:type="spellEnd"/>
      <w:r w:rsidRPr="00DA595D">
        <w:rPr>
          <w:rFonts w:cs="Times New Roman"/>
          <w:sz w:val="20"/>
          <w:szCs w:val="20"/>
        </w:rPr>
        <w:t>, предусмотренной подпунктом 7 пункта 3 статьи 47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приаэродромной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p w14:paraId="1E24F14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границах санитарно-защитной зоны не допускается использования земельных участков в целях:</w:t>
      </w:r>
    </w:p>
    <w:p w14:paraId="0A4828B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D4F2BF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31559FDF"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Зона ограничений передающего радиотехнического объекта, являющегося объектом капитального строительства;</w:t>
      </w:r>
    </w:p>
    <w:p w14:paraId="3CE2EBA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устанавливаются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14:paraId="6876C88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2FF8ED2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7BAF4E9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0F667A4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Рекомендуется размещение антенн ПРТО (в </w:t>
      </w:r>
      <w:proofErr w:type="spellStart"/>
      <w:r w:rsidRPr="00DA595D">
        <w:rPr>
          <w:rFonts w:cs="Times New Roman"/>
          <w:sz w:val="20"/>
          <w:szCs w:val="20"/>
        </w:rPr>
        <w:t>т.ч</w:t>
      </w:r>
      <w:proofErr w:type="spellEnd"/>
      <w:r w:rsidRPr="00DA595D">
        <w:rPr>
          <w:rFonts w:cs="Times New Roman"/>
          <w:sz w:val="20"/>
          <w:szCs w:val="20"/>
        </w:rPr>
        <w:t>. РРС, РГД) на отдельно стоящих опорах и мачтах.</w:t>
      </w:r>
    </w:p>
    <w:p w14:paraId="696EC39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14:paraId="5952A67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Размещение только приемных антенн не ограничивается и не требует получения санитарно-эпидемиологических заключений.</w:t>
      </w:r>
    </w:p>
    <w:p w14:paraId="52C7F91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lastRenderedPageBreak/>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5CAAEDF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Границы СЗЗ определяются на высоте 2 м от поверхности земли по ПДУ, указанным в п. п. 3.3 и 3.4 СанПиН 2.1.8/2.2.4.1383-03".</w:t>
      </w:r>
    </w:p>
    <w:p w14:paraId="2478396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333F1D5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1755E5F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5564915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Запрещается без согласования с Управлением Роспотребнадзора в субъекте федерации внесение изменений в условия и режимы работы ПРТО (в </w:t>
      </w:r>
      <w:proofErr w:type="spellStart"/>
      <w:r w:rsidRPr="00DA595D">
        <w:rPr>
          <w:rFonts w:cs="Times New Roman"/>
          <w:sz w:val="20"/>
          <w:szCs w:val="20"/>
        </w:rPr>
        <w:t>т.ч</w:t>
      </w:r>
      <w:proofErr w:type="spellEnd"/>
      <w:r w:rsidRPr="00DA595D">
        <w:rPr>
          <w:rFonts w:cs="Times New Roman"/>
          <w:sz w:val="20"/>
          <w:szCs w:val="20"/>
        </w:rPr>
        <w:t>. РРС, РГД), которые приводят к увеличению уровней ЭМП на селитебной территории.</w:t>
      </w:r>
    </w:p>
    <w:p w14:paraId="0E27C70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270B92B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208464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СЗЗ не может рассматриваться как территория для размещения коллективных или индивидуальных дачных и садово-огородных участков.</w:t>
      </w:r>
    </w:p>
    <w:p w14:paraId="127CFCCB"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Охранная зона пунктов государственной геодезической сети, государственной нивелирной сети и государственной гравиметрической сети;</w:t>
      </w:r>
    </w:p>
    <w:p w14:paraId="5FFAB9E9" w14:textId="7BF48E93"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p w14:paraId="30BAF90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0FF09C7F"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1CB07FE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3A2719C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0915D4B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258E6B5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63B9A46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63E5DB0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14:paraId="0410E8A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lastRenderedPageBreak/>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14:paraId="17B8FB5F"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Местоположение пунктов на местности обозначается центрами пунктов (реперами, марками) и (или) наружными опознавательными знаками.</w:t>
      </w:r>
    </w:p>
    <w:p w14:paraId="2E903CA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6E73EE5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708C773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57C68EE9"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Рыбохозяйственная заповедная зона;</w:t>
      </w:r>
    </w:p>
    <w:p w14:paraId="77656C50"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08F939F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5C30963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4EFF704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38834BC1"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1FFDFD8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 Свод правил. Магистральные трубопроводы. Актуализированная редакция СНиП 2.05.06-85*".</w:t>
      </w:r>
    </w:p>
    <w:p w14:paraId="6DF4431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СП 36.13330.2012. Свод правил. Магистральные трубопроводы. Актуализированная редакция СНиП 2.05.06-85*".</w:t>
      </w:r>
    </w:p>
    <w:p w14:paraId="4EBFA147" w14:textId="77777777" w:rsidR="00214D5E" w:rsidRPr="00DA595D" w:rsidRDefault="00214D5E" w:rsidP="0020158A">
      <w:pPr>
        <w:spacing w:after="0" w:line="240" w:lineRule="auto"/>
        <w:ind w:firstLine="567"/>
        <w:jc w:val="both"/>
        <w:rPr>
          <w:rFonts w:cs="Times New Roman"/>
          <w:b/>
          <w:sz w:val="20"/>
          <w:szCs w:val="20"/>
        </w:rPr>
      </w:pPr>
      <w:r w:rsidRPr="00DA595D">
        <w:rPr>
          <w:rFonts w:cs="Times New Roman"/>
          <w:b/>
          <w:sz w:val="20"/>
          <w:szCs w:val="20"/>
        </w:rPr>
        <w:t>Охранная зона тепловых сетей.</w:t>
      </w:r>
    </w:p>
    <w:p w14:paraId="289AF07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Ограничения использования земельных участков охранной зоны тепловых сетей установлены Приказом Минстроя РФ от 17.08.1992 N 197 "О типовых правилах охраны коммунальных тепловых сетей".</w:t>
      </w:r>
    </w:p>
    <w:p w14:paraId="5B06FC1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3602AEF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1FFE1531"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14:paraId="717FB0C5" w14:textId="77777777" w:rsidR="00214D5E" w:rsidRPr="00DA595D" w:rsidRDefault="00214D5E" w:rsidP="0020158A">
      <w:pPr>
        <w:spacing w:after="0" w:line="240" w:lineRule="auto"/>
        <w:jc w:val="both"/>
        <w:rPr>
          <w:rFonts w:cs="Times New Roman"/>
          <w:sz w:val="20"/>
          <w:szCs w:val="20"/>
        </w:rPr>
      </w:pPr>
    </w:p>
    <w:p w14:paraId="4AAD69B4"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Иные ограничения использования земельных участков и объектов капитального строительства</w:t>
      </w:r>
    </w:p>
    <w:p w14:paraId="79BD0D35" w14:textId="77777777" w:rsidR="00214D5E" w:rsidRPr="00DA595D" w:rsidRDefault="00214D5E" w:rsidP="0020158A">
      <w:pPr>
        <w:spacing w:after="0" w:line="240" w:lineRule="auto"/>
        <w:jc w:val="both"/>
        <w:rPr>
          <w:rFonts w:cs="Times New Roman"/>
          <w:b/>
          <w:sz w:val="20"/>
          <w:szCs w:val="20"/>
        </w:rPr>
      </w:pPr>
    </w:p>
    <w:p w14:paraId="64B09CE4"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667FD3BB"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lastRenderedPageBreak/>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50EAA545"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1" w:history="1">
        <w:r w:rsidRPr="00DA595D">
          <w:rPr>
            <w:rFonts w:cs="Times New Roman"/>
            <w:sz w:val="20"/>
            <w:szCs w:val="20"/>
          </w:rPr>
          <w:t>Особые условия</w:t>
        </w:r>
      </w:hyperlink>
      <w:r w:rsidRPr="00DA595D">
        <w:rPr>
          <w:rFonts w:cs="Times New Roman"/>
          <w:sz w:val="20"/>
          <w:szCs w:val="20"/>
        </w:rPr>
        <w:t xml:space="preserve"> пользования береговой полосой устанавливаются Правительством Российской Федерации.</w:t>
      </w:r>
    </w:p>
    <w:p w14:paraId="54D316F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4124E5D6"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3F920FFE"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617C678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2" w:history="1">
        <w:r w:rsidRPr="00DA595D">
          <w:rPr>
            <w:rFonts w:cs="Times New Roman"/>
            <w:sz w:val="20"/>
            <w:szCs w:val="20"/>
          </w:rPr>
          <w:t>законодательством</w:t>
        </w:r>
      </w:hyperlink>
      <w:r w:rsidRPr="00DA595D">
        <w:rPr>
          <w:rFonts w:cs="Times New Roman"/>
          <w:sz w:val="20"/>
          <w:szCs w:val="20"/>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7C9C813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1B169073"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4BB0415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43C7EEAA"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681BC8D8"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г) не допускать в местах прилегания к лесным массивам скопление сухостоя, валежника, порубочных остатков и других горючих материалов;</w:t>
      </w:r>
    </w:p>
    <w:p w14:paraId="0CF5058D"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д) отделять границу полосы отвода на участках </w:t>
      </w:r>
      <w:proofErr w:type="spellStart"/>
      <w:r w:rsidRPr="00DA595D">
        <w:rPr>
          <w:rFonts w:cs="Times New Roman"/>
          <w:sz w:val="20"/>
          <w:szCs w:val="20"/>
        </w:rPr>
        <w:t>курсирования</w:t>
      </w:r>
      <w:proofErr w:type="spellEnd"/>
      <w:r w:rsidRPr="00DA595D">
        <w:rPr>
          <w:rFonts w:cs="Times New Roman"/>
          <w:sz w:val="20"/>
          <w:szCs w:val="20"/>
        </w:rPr>
        <w:t xml:space="preserve">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14:paraId="2EE2A819"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48579190" w14:textId="77777777" w:rsidR="00214D5E" w:rsidRPr="00DA595D" w:rsidRDefault="00214D5E" w:rsidP="0020158A">
      <w:pPr>
        <w:spacing w:after="0" w:line="240" w:lineRule="auto"/>
        <w:jc w:val="both"/>
        <w:rPr>
          <w:rFonts w:cs="Times New Roman"/>
          <w:sz w:val="20"/>
          <w:szCs w:val="20"/>
        </w:rPr>
      </w:pPr>
    </w:p>
    <w:p w14:paraId="32215696" w14:textId="100649C2" w:rsidR="00214D5E" w:rsidRPr="00DA595D" w:rsidRDefault="00217626" w:rsidP="0020158A">
      <w:pPr>
        <w:pStyle w:val="2"/>
        <w:rPr>
          <w:sz w:val="20"/>
          <w:szCs w:val="20"/>
        </w:rPr>
      </w:pPr>
      <w:bookmarkStart w:id="48" w:name="_Toc159854175"/>
      <w:r w:rsidRPr="00DA595D">
        <w:rPr>
          <w:sz w:val="20"/>
          <w:szCs w:val="20"/>
        </w:rPr>
        <w:t>П</w:t>
      </w:r>
      <w:r w:rsidR="00214D5E" w:rsidRPr="00DA595D">
        <w:rPr>
          <w:sz w:val="20"/>
          <w:szCs w:val="20"/>
        </w:rPr>
        <w:t>РИЛОЖЕНИЕ 1. СВЕДЕНИЯ О ГРАНИЦАХ ТЕРРИТОРИАЛЬНЫХ ЗОН</w:t>
      </w:r>
      <w:bookmarkEnd w:id="48"/>
    </w:p>
    <w:p w14:paraId="440386A4" w14:textId="77777777" w:rsidR="00214D5E" w:rsidRPr="00DA595D" w:rsidRDefault="00214D5E" w:rsidP="0020158A">
      <w:pPr>
        <w:spacing w:after="0" w:line="240" w:lineRule="auto"/>
        <w:jc w:val="both"/>
        <w:rPr>
          <w:rFonts w:cs="Times New Roman"/>
          <w:sz w:val="20"/>
          <w:szCs w:val="20"/>
        </w:rPr>
      </w:pPr>
    </w:p>
    <w:p w14:paraId="56512CB9" w14:textId="77777777" w:rsidR="00214D5E" w:rsidRPr="00DA595D" w:rsidRDefault="00214D5E" w:rsidP="0020158A">
      <w:pPr>
        <w:spacing w:after="0" w:line="240" w:lineRule="auto"/>
        <w:jc w:val="both"/>
        <w:rPr>
          <w:rFonts w:cs="Times New Roman"/>
          <w:b/>
          <w:sz w:val="20"/>
          <w:szCs w:val="20"/>
        </w:rPr>
      </w:pPr>
      <w:r w:rsidRPr="00DA595D">
        <w:rPr>
          <w:rFonts w:cs="Times New Roman"/>
          <w:b/>
          <w:sz w:val="20"/>
          <w:szCs w:val="20"/>
        </w:rPr>
        <w:t>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032DABAC"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 xml:space="preserve">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w:t>
      </w:r>
      <w:r w:rsidRPr="00DA595D">
        <w:rPr>
          <w:rFonts w:cs="Times New Roman"/>
          <w:sz w:val="20"/>
          <w:szCs w:val="20"/>
        </w:rPr>
        <w:lastRenderedPageBreak/>
        <w:t>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0A1F9FA2"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2. В случае, если до дня вступления в силу Федерального закона от 31.12.2017 N 507-ФЗ "О внесении изменений в Градостроительный кодекс Российской Федерации и отдельные законодательные акты Российской Федерации" в отношении территории населенного пункта, территориальной зоны, их части подготовлена карта (план) объекта землеустройства в соответствии с требованиями, установленными Федеральным законом от 18 июня 2001 года N 78-ФЗ "О землеустройстве", или заключен государственный либо муниципальный контракт на подготовку такой карты (плана) объекта землеустройства, подготовка сведений о границах населенных пунктов, территориальных зон в соответствии со статьями 19, 23 и 30 Градостроительного кодекса Российской Федерации (в редакции Федерального закона N 507-ФЗ) не требуется. В этом случае внесение в Единый государственный реестр недвижимости сведений о местоположении границ населенных пунктов, территориальных зон осуществляется на основании таких карт (планов) объектов землеустройства.</w:t>
      </w:r>
    </w:p>
    <w:p w14:paraId="7A3BBB87" w14:textId="77777777" w:rsidR="00214D5E" w:rsidRPr="00DA595D" w:rsidRDefault="00214D5E" w:rsidP="0020158A">
      <w:pPr>
        <w:spacing w:after="0" w:line="240" w:lineRule="auto"/>
        <w:ind w:firstLine="567"/>
        <w:jc w:val="both"/>
        <w:rPr>
          <w:rFonts w:cs="Times New Roman"/>
          <w:sz w:val="20"/>
          <w:szCs w:val="20"/>
        </w:rPr>
      </w:pPr>
      <w:r w:rsidRPr="00DA595D">
        <w:rPr>
          <w:rFonts w:cs="Times New Roman"/>
          <w:sz w:val="20"/>
          <w:szCs w:val="20"/>
        </w:rPr>
        <w:t>3. Органами государственной власти и органами местного самоуправления, осуществившими подготовку и утверждение документов территориального планирования и правил землепользования и застройки до дня вступления в силу Федерального закона от 31.12.2017 N 507-ФЗ "О внесении изменений в Градостроительный кодекс Российской Федерации и отдельные законодательные акты Российской Федерации", должны быть подготовлены сведения о границах населенных пунктов, о границах территориальных зон в соответствии со статьями 19, 23 и 30 Градостроительного кодекса Российской Федерации (в редакции Федерального закона от 31.12.2017 N 507-ФЗ "О внесении изменений в Градостроительный кодекс Российской Федерации и отдельные законодательные акты Российской Федерации") до 1 июня 2023 года (за исключением случая, указанного в части 2 настоящей статьи).</w:t>
      </w:r>
    </w:p>
    <w:p w14:paraId="2B2A4307" w14:textId="1A45F84B" w:rsidR="00CE6CC4" w:rsidRPr="0020158A" w:rsidRDefault="00214D5E" w:rsidP="0020158A">
      <w:pPr>
        <w:spacing w:after="0" w:line="240" w:lineRule="auto"/>
        <w:ind w:firstLine="567"/>
        <w:jc w:val="both"/>
        <w:rPr>
          <w:rFonts w:cs="Times New Roman"/>
          <w:sz w:val="20"/>
          <w:szCs w:val="20"/>
        </w:rPr>
      </w:pPr>
      <w:r w:rsidRPr="00DA595D">
        <w:rPr>
          <w:rFonts w:cs="Times New Roman"/>
          <w:sz w:val="20"/>
          <w:szCs w:val="20"/>
        </w:rPr>
        <w:t>4. Органы государственной власти, органы местного самоуправления, утвердившие документы территориального планирования, которыми устанавливаются или изменяются границы населенных пунктов (в том числе вновь образованных), правила землепользования и застройки, обязаны направить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документы, необходимые для внесения сведений соответственно о границах населенных пунктов, территориальных зон в Единый государственный реестр недвижимости, в целях обеспечения внесения таких сведений в Единый государственный реестр недвижимости в срок</w:t>
      </w:r>
      <w:r w:rsidR="009C5CFC" w:rsidRPr="00DA595D">
        <w:rPr>
          <w:rFonts w:cs="Times New Roman"/>
          <w:sz w:val="20"/>
          <w:szCs w:val="20"/>
        </w:rPr>
        <w:t xml:space="preserve"> не позднее 1 января 202</w:t>
      </w:r>
      <w:r w:rsidR="00CA3951" w:rsidRPr="00DA595D">
        <w:rPr>
          <w:rFonts w:cs="Times New Roman"/>
          <w:sz w:val="20"/>
          <w:szCs w:val="20"/>
        </w:rPr>
        <w:t>7</w:t>
      </w:r>
      <w:r w:rsidR="009C5CFC" w:rsidRPr="00DA595D">
        <w:rPr>
          <w:rFonts w:cs="Times New Roman"/>
          <w:sz w:val="20"/>
          <w:szCs w:val="20"/>
        </w:rPr>
        <w:t xml:space="preserve"> года.</w:t>
      </w:r>
    </w:p>
    <w:sectPr w:rsidR="00CE6CC4" w:rsidRPr="0020158A" w:rsidSect="00CE3E0A">
      <w:headerReference w:type="even" r:id="rId13"/>
      <w:headerReference w:type="default" r:id="rId14"/>
      <w:headerReference w:type="first" r:id="rId15"/>
      <w:pgSz w:w="11906" w:h="16798"/>
      <w:pgMar w:top="1134" w:right="566"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45F09" w14:textId="77777777" w:rsidR="008C4526" w:rsidRDefault="008C4526" w:rsidP="00FC0337">
      <w:pPr>
        <w:spacing w:after="0" w:line="240" w:lineRule="auto"/>
      </w:pPr>
      <w:r>
        <w:separator/>
      </w:r>
    </w:p>
  </w:endnote>
  <w:endnote w:type="continuationSeparator" w:id="0">
    <w:p w14:paraId="74B8C26E" w14:textId="77777777" w:rsidR="008C4526" w:rsidRDefault="008C4526" w:rsidP="00FC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Arial???????">
    <w:altName w:val="Arial"/>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AD9DF" w14:textId="77777777" w:rsidR="008C4526" w:rsidRDefault="008C4526" w:rsidP="00FC0337">
      <w:pPr>
        <w:spacing w:after="0" w:line="240" w:lineRule="auto"/>
      </w:pPr>
      <w:r>
        <w:separator/>
      </w:r>
    </w:p>
  </w:footnote>
  <w:footnote w:type="continuationSeparator" w:id="0">
    <w:p w14:paraId="26F98794" w14:textId="77777777" w:rsidR="008C4526" w:rsidRDefault="008C4526" w:rsidP="00FC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21D3" w14:textId="2AAD633B" w:rsidR="008C4526" w:rsidRPr="00214D5E" w:rsidRDefault="008C4526" w:rsidP="00214D5E">
    <w:pPr>
      <w:spacing w:after="0" w:line="240" w:lineRule="auto"/>
      <w:jc w:val="center"/>
    </w:pPr>
    <w:r w:rsidRPr="00214D5E">
      <w:fldChar w:fldCharType="begin"/>
    </w:r>
    <w:r w:rsidRPr="00214D5E">
      <w:instrText xml:space="preserve"> PAGE   \* MERGEFORMAT </w:instrText>
    </w:r>
    <w:r w:rsidRPr="00214D5E">
      <w:fldChar w:fldCharType="separate"/>
    </w:r>
    <w:r w:rsidR="00F52465">
      <w:rPr>
        <w:noProof/>
      </w:rPr>
      <w:t>2</w:t>
    </w:r>
    <w:r w:rsidRPr="00214D5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BC69" w14:textId="77777777" w:rsidR="008C4526" w:rsidRPr="00214D5E" w:rsidRDefault="008C4526" w:rsidP="000E6F6D">
    <w:pPr>
      <w:jc w:val="center"/>
    </w:pPr>
    <w:r w:rsidRPr="00214D5E">
      <w:fldChar w:fldCharType="begin"/>
    </w:r>
    <w:r w:rsidRPr="00214D5E">
      <w:instrText>PAGE   \* MERGEFORMAT</w:instrText>
    </w:r>
    <w:r w:rsidRPr="00214D5E">
      <w:fldChar w:fldCharType="separate"/>
    </w:r>
    <w:r w:rsidR="00F52465">
      <w:rPr>
        <w:noProof/>
      </w:rPr>
      <w:t>76</w:t>
    </w:r>
    <w:r w:rsidRPr="00214D5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3A81" w14:textId="77777777" w:rsidR="008C4526" w:rsidRDefault="008C45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A1A1" w14:textId="77777777" w:rsidR="008C4526" w:rsidRPr="00672C9F" w:rsidRDefault="008C4526" w:rsidP="00EC227E">
    <w:pPr>
      <w:pStyle w:val="af9"/>
      <w:jc w:val="center"/>
    </w:pPr>
    <w:r w:rsidRPr="00F6097C">
      <w:fldChar w:fldCharType="begin"/>
    </w:r>
    <w:r w:rsidRPr="00F6097C">
      <w:instrText>PAGE   \* MERGEFORMAT</w:instrText>
    </w:r>
    <w:r w:rsidRPr="00F6097C">
      <w:fldChar w:fldCharType="separate"/>
    </w:r>
    <w:r w:rsidR="00EE4A56">
      <w:rPr>
        <w:noProof/>
      </w:rPr>
      <w:t>140</w:t>
    </w:r>
    <w:r w:rsidRPr="00F6097C">
      <w:fldChar w:fldCharType="end"/>
    </w:r>
  </w:p>
  <w:p w14:paraId="609AB87B" w14:textId="77777777" w:rsidR="008C4526" w:rsidRPr="003551B3" w:rsidRDefault="008C4526" w:rsidP="003551B3">
    <w:pPr>
      <w:pStyle w:val="a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D534" w14:textId="77777777" w:rsidR="008C4526" w:rsidRDefault="008C45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58C2624"/>
    <w:lvl w:ilvl="0">
      <w:numFmt w:val="bullet"/>
      <w:lvlText w:val="*"/>
      <w:lvlJc w:val="left"/>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4"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5"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7" w15:restartNumberingAfterBreak="0">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642B86"/>
    <w:multiLevelType w:val="hybridMultilevel"/>
    <w:tmpl w:val="76181B94"/>
    <w:styleLink w:val="111111221"/>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636A22"/>
    <w:multiLevelType w:val="hybridMultilevel"/>
    <w:tmpl w:val="BEECE748"/>
    <w:lvl w:ilvl="0" w:tplc="B664B066">
      <w:start w:val="1"/>
      <w:numFmt w:val="decimal"/>
      <w:pStyle w:val="a0"/>
      <w:suff w:val="space"/>
      <w:lvlText w:val="%1."/>
      <w:lvlJc w:val="left"/>
      <w:pPr>
        <w:ind w:left="-147" w:firstLine="567"/>
      </w:pPr>
      <w:rPr>
        <w:rFonts w:hint="default"/>
        <w:b/>
      </w:rPr>
    </w:lvl>
    <w:lvl w:ilvl="1" w:tplc="68D4FA60">
      <w:start w:val="1"/>
      <w:numFmt w:val="bullet"/>
      <w:pStyle w:val="a1"/>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4C3356A"/>
    <w:multiLevelType w:val="hybridMultilevel"/>
    <w:tmpl w:val="6A42D424"/>
    <w:styleLink w:val="11111122"/>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7" w15:restartNumberingAfterBreak="0">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2"/>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1E752E14"/>
    <w:multiLevelType w:val="hybridMultilevel"/>
    <w:tmpl w:val="1ABAD5F6"/>
    <w:lvl w:ilvl="0" w:tplc="EE9EA95A">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7145BA6"/>
    <w:multiLevelType w:val="multilevel"/>
    <w:tmpl w:val="692C588C"/>
    <w:lvl w:ilvl="0">
      <w:numFmt w:val="bullet"/>
      <w:pStyle w:val="10"/>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7" w15:restartNumberingAfterBreak="0">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B7D1F83"/>
    <w:multiLevelType w:val="hybridMultilevel"/>
    <w:tmpl w:val="44ACC822"/>
    <w:lvl w:ilvl="0" w:tplc="58808D1C">
      <w:start w:val="1"/>
      <w:numFmt w:val="bullet"/>
      <w:pStyle w:val="11"/>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0" w15:restartNumberingAfterBreak="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53F740B"/>
    <w:multiLevelType w:val="hybridMultilevel"/>
    <w:tmpl w:val="038A399C"/>
    <w:styleLink w:val="111111211"/>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15:restartNumberingAfterBreak="0">
    <w:nsid w:val="366F10B0"/>
    <w:multiLevelType w:val="hybridMultilevel"/>
    <w:tmpl w:val="B790C004"/>
    <w:lvl w:ilvl="0" w:tplc="F1063D20">
      <w:start w:val="1"/>
      <w:numFmt w:val="decimal"/>
      <w:pStyle w:val="a4"/>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15:restartNumberingAfterBreak="0">
    <w:nsid w:val="37CC56B6"/>
    <w:multiLevelType w:val="hybridMultilevel"/>
    <w:tmpl w:val="B99C121C"/>
    <w:styleLink w:val="11111151"/>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1" w15:restartNumberingAfterBreak="0">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2A3007"/>
    <w:multiLevelType w:val="hybridMultilevel"/>
    <w:tmpl w:val="473E9824"/>
    <w:lvl w:ilvl="0" w:tplc="1D4E863C">
      <w:start w:val="1"/>
      <w:numFmt w:val="bullet"/>
      <w:pStyle w:val="a5"/>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A406570"/>
    <w:multiLevelType w:val="multilevel"/>
    <w:tmpl w:val="04190023"/>
    <w:styleLink w:val="a6"/>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BED0640"/>
    <w:multiLevelType w:val="hybridMultilevel"/>
    <w:tmpl w:val="A3A0BC20"/>
    <w:lvl w:ilvl="0" w:tplc="9BB4DBE4">
      <w:start w:val="1"/>
      <w:numFmt w:val="bullet"/>
      <w:pStyle w:val="12"/>
      <w:lvlText w:val=""/>
      <w:lvlJc w:val="left"/>
      <w:pPr>
        <w:ind w:left="1069" w:hanging="360"/>
      </w:pPr>
      <w:rPr>
        <w:rFonts w:ascii="Symbol" w:hAnsi="Symbol" w:hint="default"/>
        <w:strike w:val="0"/>
        <w:color w:val="auto"/>
      </w:rPr>
    </w:lvl>
    <w:lvl w:ilvl="1" w:tplc="04190003">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55" w15:restartNumberingAfterBreak="0">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8"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25C48E8"/>
    <w:multiLevelType w:val="hybridMultilevel"/>
    <w:tmpl w:val="778EE860"/>
    <w:styleLink w:val="111111212"/>
    <w:lvl w:ilvl="0" w:tplc="2852389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0123E45"/>
    <w:multiLevelType w:val="multilevel"/>
    <w:tmpl w:val="775ED996"/>
    <w:numStyleLink w:val="111111"/>
  </w:abstractNum>
  <w:abstractNum w:abstractNumId="77" w15:restartNumberingAfterBreak="0">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8"/>
  </w:num>
  <w:num w:numId="3">
    <w:abstractNumId w:val="43"/>
  </w:num>
  <w:num w:numId="4">
    <w:abstractNumId w:val="8"/>
  </w:num>
  <w:num w:numId="5">
    <w:abstractNumId w:val="40"/>
  </w:num>
  <w:num w:numId="6">
    <w:abstractNumId w:val="26"/>
  </w:num>
  <w:num w:numId="7">
    <w:abstractNumId w:val="16"/>
  </w:num>
  <w:num w:numId="8">
    <w:abstractNumId w:val="58"/>
  </w:num>
  <w:num w:numId="9">
    <w:abstractNumId w:val="14"/>
  </w:num>
  <w:num w:numId="10">
    <w:abstractNumId w:val="60"/>
  </w:num>
  <w:num w:numId="11">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2">
    <w:abstractNumId w:val="0"/>
  </w:num>
  <w:num w:numId="13">
    <w:abstractNumId w:val="57"/>
  </w:num>
  <w:num w:numId="14">
    <w:abstractNumId w:val="76"/>
  </w:num>
  <w:num w:numId="15">
    <w:abstractNumId w:val="19"/>
  </w:num>
  <w:num w:numId="16">
    <w:abstractNumId w:val="10"/>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67"/>
  </w:num>
  <w:num w:numId="20">
    <w:abstractNumId w:val="56"/>
  </w:num>
  <w:num w:numId="21">
    <w:abstractNumId w:val="44"/>
  </w:num>
  <w:num w:numId="22">
    <w:abstractNumId w:val="31"/>
  </w:num>
  <w:num w:numId="23">
    <w:abstractNumId w:val="21"/>
  </w:num>
  <w:num w:numId="24">
    <w:abstractNumId w:val="81"/>
  </w:num>
  <w:num w:numId="25">
    <w:abstractNumId w:val="64"/>
  </w:num>
  <w:num w:numId="26">
    <w:abstractNumId w:val="12"/>
  </w:num>
  <w:num w:numId="27">
    <w:abstractNumId w:val="74"/>
  </w:num>
  <w:num w:numId="28">
    <w:abstractNumId w:val="48"/>
  </w:num>
  <w:num w:numId="29">
    <w:abstractNumId w:val="46"/>
  </w:num>
  <w:num w:numId="30">
    <w:abstractNumId w:val="66"/>
  </w:num>
  <w:num w:numId="31">
    <w:abstractNumId w:val="28"/>
  </w:num>
  <w:num w:numId="32">
    <w:abstractNumId w:val="63"/>
  </w:num>
  <w:num w:numId="33">
    <w:abstractNumId w:val="35"/>
  </w:num>
  <w:num w:numId="34">
    <w:abstractNumId w:val="30"/>
  </w:num>
  <w:num w:numId="35">
    <w:abstractNumId w:val="55"/>
  </w:num>
  <w:num w:numId="36">
    <w:abstractNumId w:val="83"/>
  </w:num>
  <w:num w:numId="37">
    <w:abstractNumId w:val="32"/>
  </w:num>
  <w:num w:numId="38">
    <w:abstractNumId w:val="53"/>
  </w:num>
  <w:num w:numId="39">
    <w:abstractNumId w:val="45"/>
  </w:num>
  <w:num w:numId="40">
    <w:abstractNumId w:val="50"/>
  </w:num>
  <w:num w:numId="41">
    <w:abstractNumId w:val="65"/>
  </w:num>
  <w:num w:numId="42">
    <w:abstractNumId w:val="59"/>
  </w:num>
  <w:num w:numId="43">
    <w:abstractNumId w:val="7"/>
  </w:num>
  <w:num w:numId="44">
    <w:abstractNumId w:val="79"/>
  </w:num>
  <w:num w:numId="45">
    <w:abstractNumId w:val="34"/>
  </w:num>
  <w:num w:numId="46">
    <w:abstractNumId w:val="37"/>
  </w:num>
  <w:num w:numId="47">
    <w:abstractNumId w:val="77"/>
  </w:num>
  <w:num w:numId="48">
    <w:abstractNumId w:val="80"/>
  </w:num>
  <w:num w:numId="49">
    <w:abstractNumId w:val="20"/>
  </w:num>
  <w:num w:numId="50">
    <w:abstractNumId w:val="71"/>
  </w:num>
  <w:num w:numId="51">
    <w:abstractNumId w:val="82"/>
  </w:num>
  <w:num w:numId="52">
    <w:abstractNumId w:val="36"/>
  </w:num>
  <w:num w:numId="53">
    <w:abstractNumId w:val="69"/>
  </w:num>
  <w:num w:numId="54">
    <w:abstractNumId w:val="62"/>
  </w:num>
  <w:num w:numId="55">
    <w:abstractNumId w:val="15"/>
  </w:num>
  <w:num w:numId="56">
    <w:abstractNumId w:val="68"/>
  </w:num>
  <w:num w:numId="57">
    <w:abstractNumId w:val="73"/>
  </w:num>
  <w:num w:numId="58">
    <w:abstractNumId w:val="17"/>
  </w:num>
  <w:num w:numId="59">
    <w:abstractNumId w:val="33"/>
  </w:num>
  <w:num w:numId="60">
    <w:abstractNumId w:val="25"/>
  </w:num>
  <w:num w:numId="61">
    <w:abstractNumId w:val="52"/>
  </w:num>
  <w:num w:numId="62">
    <w:abstractNumId w:val="41"/>
  </w:num>
  <w:num w:numId="63">
    <w:abstractNumId w:val="61"/>
  </w:num>
  <w:num w:numId="64">
    <w:abstractNumId w:val="11"/>
  </w:num>
  <w:num w:numId="65">
    <w:abstractNumId w:val="49"/>
  </w:num>
  <w:num w:numId="66">
    <w:abstractNumId w:val="27"/>
  </w:num>
  <w:num w:numId="67">
    <w:abstractNumId w:val="47"/>
  </w:num>
  <w:num w:numId="68">
    <w:abstractNumId w:val="51"/>
  </w:num>
  <w:num w:numId="69">
    <w:abstractNumId w:val="23"/>
  </w:num>
  <w:num w:numId="70">
    <w:abstractNumId w:val="9"/>
  </w:num>
  <w:num w:numId="71">
    <w:abstractNumId w:val="78"/>
  </w:num>
  <w:num w:numId="72">
    <w:abstractNumId w:val="22"/>
  </w:num>
  <w:num w:numId="73">
    <w:abstractNumId w:val="24"/>
  </w:num>
  <w:num w:numId="74">
    <w:abstractNumId w:val="70"/>
  </w:num>
  <w:num w:numId="75">
    <w:abstractNumId w:val="72"/>
  </w:num>
  <w:num w:numId="76">
    <w:abstractNumId w:val="13"/>
  </w:num>
  <w:num w:numId="77">
    <w:abstractNumId w:val="75"/>
  </w:num>
  <w:num w:numId="78">
    <w:abstractNumId w:val="54"/>
  </w:num>
  <w:num w:numId="79">
    <w:abstractNumId w:val="42"/>
  </w:num>
  <w:num w:numId="80">
    <w:abstractNumId w:val="39"/>
  </w:num>
  <w:num w:numId="81">
    <w:abstractNumId w:val="2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5"/>
    <w:rsid w:val="00000CF0"/>
    <w:rsid w:val="00001254"/>
    <w:rsid w:val="000015E0"/>
    <w:rsid w:val="00001CD6"/>
    <w:rsid w:val="00001D79"/>
    <w:rsid w:val="000023A9"/>
    <w:rsid w:val="00003B91"/>
    <w:rsid w:val="00004034"/>
    <w:rsid w:val="000040F4"/>
    <w:rsid w:val="000045C6"/>
    <w:rsid w:val="00004748"/>
    <w:rsid w:val="00004C96"/>
    <w:rsid w:val="00004D2E"/>
    <w:rsid w:val="00005AAD"/>
    <w:rsid w:val="00005B44"/>
    <w:rsid w:val="000064D9"/>
    <w:rsid w:val="00006FF3"/>
    <w:rsid w:val="00010115"/>
    <w:rsid w:val="00011C01"/>
    <w:rsid w:val="00013426"/>
    <w:rsid w:val="00013CF8"/>
    <w:rsid w:val="000140E7"/>
    <w:rsid w:val="00015A6C"/>
    <w:rsid w:val="00015E77"/>
    <w:rsid w:val="00015F19"/>
    <w:rsid w:val="00016F1F"/>
    <w:rsid w:val="00017741"/>
    <w:rsid w:val="000201B8"/>
    <w:rsid w:val="0002028D"/>
    <w:rsid w:val="00022B12"/>
    <w:rsid w:val="000231BB"/>
    <w:rsid w:val="00024384"/>
    <w:rsid w:val="00024914"/>
    <w:rsid w:val="00025D6B"/>
    <w:rsid w:val="000268DE"/>
    <w:rsid w:val="00027226"/>
    <w:rsid w:val="00030B11"/>
    <w:rsid w:val="00031154"/>
    <w:rsid w:val="000312E5"/>
    <w:rsid w:val="00031682"/>
    <w:rsid w:val="00031AA0"/>
    <w:rsid w:val="00032A12"/>
    <w:rsid w:val="000333A5"/>
    <w:rsid w:val="00033461"/>
    <w:rsid w:val="00034677"/>
    <w:rsid w:val="00035213"/>
    <w:rsid w:val="00035C09"/>
    <w:rsid w:val="0003604A"/>
    <w:rsid w:val="000371CF"/>
    <w:rsid w:val="00037803"/>
    <w:rsid w:val="00037A7D"/>
    <w:rsid w:val="00040479"/>
    <w:rsid w:val="00040900"/>
    <w:rsid w:val="00040905"/>
    <w:rsid w:val="00040C41"/>
    <w:rsid w:val="00040FAF"/>
    <w:rsid w:val="000410F9"/>
    <w:rsid w:val="00042496"/>
    <w:rsid w:val="000432CD"/>
    <w:rsid w:val="00046979"/>
    <w:rsid w:val="00046F04"/>
    <w:rsid w:val="0004736C"/>
    <w:rsid w:val="00047C8D"/>
    <w:rsid w:val="00050324"/>
    <w:rsid w:val="00052032"/>
    <w:rsid w:val="000551D9"/>
    <w:rsid w:val="000554D4"/>
    <w:rsid w:val="0005571B"/>
    <w:rsid w:val="00056276"/>
    <w:rsid w:val="00057239"/>
    <w:rsid w:val="000578F4"/>
    <w:rsid w:val="0006147C"/>
    <w:rsid w:val="000614B6"/>
    <w:rsid w:val="000614E5"/>
    <w:rsid w:val="00062210"/>
    <w:rsid w:val="0006274A"/>
    <w:rsid w:val="0006297F"/>
    <w:rsid w:val="00062E1B"/>
    <w:rsid w:val="00063893"/>
    <w:rsid w:val="0006460A"/>
    <w:rsid w:val="00064A86"/>
    <w:rsid w:val="00064D29"/>
    <w:rsid w:val="00064FBB"/>
    <w:rsid w:val="000657E4"/>
    <w:rsid w:val="00067D7F"/>
    <w:rsid w:val="0007028C"/>
    <w:rsid w:val="00070B70"/>
    <w:rsid w:val="00071131"/>
    <w:rsid w:val="00071327"/>
    <w:rsid w:val="00071C6B"/>
    <w:rsid w:val="00074517"/>
    <w:rsid w:val="00075226"/>
    <w:rsid w:val="000753ED"/>
    <w:rsid w:val="000766FB"/>
    <w:rsid w:val="00077783"/>
    <w:rsid w:val="00077906"/>
    <w:rsid w:val="00077A6C"/>
    <w:rsid w:val="00077BD9"/>
    <w:rsid w:val="00077E30"/>
    <w:rsid w:val="000801A6"/>
    <w:rsid w:val="000807C3"/>
    <w:rsid w:val="000808BA"/>
    <w:rsid w:val="00080D40"/>
    <w:rsid w:val="000829BB"/>
    <w:rsid w:val="0008311E"/>
    <w:rsid w:val="00083A67"/>
    <w:rsid w:val="00084C0B"/>
    <w:rsid w:val="00085372"/>
    <w:rsid w:val="00085391"/>
    <w:rsid w:val="00085494"/>
    <w:rsid w:val="0008756B"/>
    <w:rsid w:val="00090FBC"/>
    <w:rsid w:val="000912BF"/>
    <w:rsid w:val="00091815"/>
    <w:rsid w:val="000921F5"/>
    <w:rsid w:val="00092772"/>
    <w:rsid w:val="000927F5"/>
    <w:rsid w:val="000929E8"/>
    <w:rsid w:val="00093106"/>
    <w:rsid w:val="0009404B"/>
    <w:rsid w:val="00095339"/>
    <w:rsid w:val="0009586B"/>
    <w:rsid w:val="00095AB6"/>
    <w:rsid w:val="00095BE7"/>
    <w:rsid w:val="00096CDF"/>
    <w:rsid w:val="00096D2B"/>
    <w:rsid w:val="00096FEC"/>
    <w:rsid w:val="00097C8E"/>
    <w:rsid w:val="000A00EB"/>
    <w:rsid w:val="000A19FB"/>
    <w:rsid w:val="000A1D13"/>
    <w:rsid w:val="000A31FD"/>
    <w:rsid w:val="000A3599"/>
    <w:rsid w:val="000A3624"/>
    <w:rsid w:val="000A4382"/>
    <w:rsid w:val="000A46F3"/>
    <w:rsid w:val="000A4C55"/>
    <w:rsid w:val="000A540C"/>
    <w:rsid w:val="000A5E9F"/>
    <w:rsid w:val="000A6DEA"/>
    <w:rsid w:val="000A7F71"/>
    <w:rsid w:val="000B0A33"/>
    <w:rsid w:val="000B1020"/>
    <w:rsid w:val="000B217C"/>
    <w:rsid w:val="000B23B4"/>
    <w:rsid w:val="000B35FB"/>
    <w:rsid w:val="000B3A0A"/>
    <w:rsid w:val="000B494E"/>
    <w:rsid w:val="000B4D9E"/>
    <w:rsid w:val="000B57F1"/>
    <w:rsid w:val="000B5F75"/>
    <w:rsid w:val="000B65AC"/>
    <w:rsid w:val="000B6681"/>
    <w:rsid w:val="000B6D10"/>
    <w:rsid w:val="000B7055"/>
    <w:rsid w:val="000B76A3"/>
    <w:rsid w:val="000B7C0C"/>
    <w:rsid w:val="000C1375"/>
    <w:rsid w:val="000C1FAD"/>
    <w:rsid w:val="000C284F"/>
    <w:rsid w:val="000C28E4"/>
    <w:rsid w:val="000C2D88"/>
    <w:rsid w:val="000C493E"/>
    <w:rsid w:val="000C4FAE"/>
    <w:rsid w:val="000C5185"/>
    <w:rsid w:val="000C5511"/>
    <w:rsid w:val="000C596F"/>
    <w:rsid w:val="000C5D2F"/>
    <w:rsid w:val="000C6354"/>
    <w:rsid w:val="000D0652"/>
    <w:rsid w:val="000D0CA5"/>
    <w:rsid w:val="000D1D31"/>
    <w:rsid w:val="000D375B"/>
    <w:rsid w:val="000D3C65"/>
    <w:rsid w:val="000D41E8"/>
    <w:rsid w:val="000D4C3D"/>
    <w:rsid w:val="000D68D3"/>
    <w:rsid w:val="000D732A"/>
    <w:rsid w:val="000D7A9E"/>
    <w:rsid w:val="000D7B35"/>
    <w:rsid w:val="000D7C78"/>
    <w:rsid w:val="000E00C0"/>
    <w:rsid w:val="000E062E"/>
    <w:rsid w:val="000E22EB"/>
    <w:rsid w:val="000E340D"/>
    <w:rsid w:val="000E3467"/>
    <w:rsid w:val="000E3A9A"/>
    <w:rsid w:val="000E3D22"/>
    <w:rsid w:val="000E523A"/>
    <w:rsid w:val="000E6058"/>
    <w:rsid w:val="000E6349"/>
    <w:rsid w:val="000E6624"/>
    <w:rsid w:val="000E66EF"/>
    <w:rsid w:val="000E6E28"/>
    <w:rsid w:val="000E6F6D"/>
    <w:rsid w:val="000E71AF"/>
    <w:rsid w:val="000E7742"/>
    <w:rsid w:val="000E7D84"/>
    <w:rsid w:val="000E7E13"/>
    <w:rsid w:val="000F0186"/>
    <w:rsid w:val="000F0426"/>
    <w:rsid w:val="000F0AA1"/>
    <w:rsid w:val="000F2688"/>
    <w:rsid w:val="000F2BAA"/>
    <w:rsid w:val="000F2EDB"/>
    <w:rsid w:val="000F32CA"/>
    <w:rsid w:val="000F3C60"/>
    <w:rsid w:val="000F43F2"/>
    <w:rsid w:val="000F4AC4"/>
    <w:rsid w:val="000F4ED2"/>
    <w:rsid w:val="000F53C5"/>
    <w:rsid w:val="000F5FFB"/>
    <w:rsid w:val="000F61E8"/>
    <w:rsid w:val="000F6E45"/>
    <w:rsid w:val="000F7F34"/>
    <w:rsid w:val="0010000C"/>
    <w:rsid w:val="00100400"/>
    <w:rsid w:val="001009B4"/>
    <w:rsid w:val="001017B3"/>
    <w:rsid w:val="00101C73"/>
    <w:rsid w:val="00103304"/>
    <w:rsid w:val="00103341"/>
    <w:rsid w:val="00103A0E"/>
    <w:rsid w:val="001040E4"/>
    <w:rsid w:val="00104B99"/>
    <w:rsid w:val="00105E84"/>
    <w:rsid w:val="001060BF"/>
    <w:rsid w:val="001062D2"/>
    <w:rsid w:val="0010644B"/>
    <w:rsid w:val="0010679A"/>
    <w:rsid w:val="00106D00"/>
    <w:rsid w:val="001075B2"/>
    <w:rsid w:val="00107F26"/>
    <w:rsid w:val="00110585"/>
    <w:rsid w:val="0011196D"/>
    <w:rsid w:val="001132FC"/>
    <w:rsid w:val="0011424D"/>
    <w:rsid w:val="00114A7D"/>
    <w:rsid w:val="0011525E"/>
    <w:rsid w:val="00115E30"/>
    <w:rsid w:val="00115F43"/>
    <w:rsid w:val="00116194"/>
    <w:rsid w:val="00116DAB"/>
    <w:rsid w:val="00117BC0"/>
    <w:rsid w:val="001210CE"/>
    <w:rsid w:val="00121CE0"/>
    <w:rsid w:val="00121F09"/>
    <w:rsid w:val="001229DE"/>
    <w:rsid w:val="00123936"/>
    <w:rsid w:val="00124197"/>
    <w:rsid w:val="001246CA"/>
    <w:rsid w:val="00125038"/>
    <w:rsid w:val="001252B9"/>
    <w:rsid w:val="00125FD0"/>
    <w:rsid w:val="001261AB"/>
    <w:rsid w:val="00126432"/>
    <w:rsid w:val="00126567"/>
    <w:rsid w:val="001273A9"/>
    <w:rsid w:val="0012795B"/>
    <w:rsid w:val="00127E54"/>
    <w:rsid w:val="00130108"/>
    <w:rsid w:val="001305E1"/>
    <w:rsid w:val="00130AD6"/>
    <w:rsid w:val="00130C82"/>
    <w:rsid w:val="00130D32"/>
    <w:rsid w:val="00130D5C"/>
    <w:rsid w:val="001317E3"/>
    <w:rsid w:val="00131BA9"/>
    <w:rsid w:val="00131F0B"/>
    <w:rsid w:val="00132533"/>
    <w:rsid w:val="00132599"/>
    <w:rsid w:val="00132623"/>
    <w:rsid w:val="00132DB7"/>
    <w:rsid w:val="00133BCA"/>
    <w:rsid w:val="00134CBC"/>
    <w:rsid w:val="0013517E"/>
    <w:rsid w:val="001356B2"/>
    <w:rsid w:val="00135889"/>
    <w:rsid w:val="00135D2C"/>
    <w:rsid w:val="00136B16"/>
    <w:rsid w:val="00136FC4"/>
    <w:rsid w:val="001370C2"/>
    <w:rsid w:val="001377FC"/>
    <w:rsid w:val="00140051"/>
    <w:rsid w:val="00141538"/>
    <w:rsid w:val="001423FA"/>
    <w:rsid w:val="00142A7B"/>
    <w:rsid w:val="00142BA0"/>
    <w:rsid w:val="0014325F"/>
    <w:rsid w:val="001437F6"/>
    <w:rsid w:val="0014451B"/>
    <w:rsid w:val="001445DF"/>
    <w:rsid w:val="001459D7"/>
    <w:rsid w:val="00146CD1"/>
    <w:rsid w:val="00146D4D"/>
    <w:rsid w:val="00146E6B"/>
    <w:rsid w:val="0014744F"/>
    <w:rsid w:val="001476F1"/>
    <w:rsid w:val="0015100A"/>
    <w:rsid w:val="00152712"/>
    <w:rsid w:val="00152E94"/>
    <w:rsid w:val="00154107"/>
    <w:rsid w:val="00154910"/>
    <w:rsid w:val="00154C6A"/>
    <w:rsid w:val="0015694B"/>
    <w:rsid w:val="001569B1"/>
    <w:rsid w:val="001573E9"/>
    <w:rsid w:val="00157C75"/>
    <w:rsid w:val="0016058D"/>
    <w:rsid w:val="00160783"/>
    <w:rsid w:val="00160A0A"/>
    <w:rsid w:val="001620E3"/>
    <w:rsid w:val="001625BE"/>
    <w:rsid w:val="001631C2"/>
    <w:rsid w:val="00163286"/>
    <w:rsid w:val="001643A6"/>
    <w:rsid w:val="0016510A"/>
    <w:rsid w:val="001651EA"/>
    <w:rsid w:val="00165382"/>
    <w:rsid w:val="00166998"/>
    <w:rsid w:val="00166CB0"/>
    <w:rsid w:val="001675A6"/>
    <w:rsid w:val="001676A8"/>
    <w:rsid w:val="001679A0"/>
    <w:rsid w:val="00170519"/>
    <w:rsid w:val="00170F19"/>
    <w:rsid w:val="0017115A"/>
    <w:rsid w:val="00171174"/>
    <w:rsid w:val="00171A33"/>
    <w:rsid w:val="00173280"/>
    <w:rsid w:val="00174222"/>
    <w:rsid w:val="0017424D"/>
    <w:rsid w:val="00174442"/>
    <w:rsid w:val="001745E0"/>
    <w:rsid w:val="00174EC7"/>
    <w:rsid w:val="00175CF0"/>
    <w:rsid w:val="00176BDC"/>
    <w:rsid w:val="00177134"/>
    <w:rsid w:val="00177C0E"/>
    <w:rsid w:val="001809B9"/>
    <w:rsid w:val="001816E8"/>
    <w:rsid w:val="00181D44"/>
    <w:rsid w:val="00184746"/>
    <w:rsid w:val="001852A4"/>
    <w:rsid w:val="00185768"/>
    <w:rsid w:val="001859D8"/>
    <w:rsid w:val="00186CD3"/>
    <w:rsid w:val="00186F14"/>
    <w:rsid w:val="00187979"/>
    <w:rsid w:val="00187F00"/>
    <w:rsid w:val="00191299"/>
    <w:rsid w:val="001919B0"/>
    <w:rsid w:val="0019357C"/>
    <w:rsid w:val="00194B8E"/>
    <w:rsid w:val="001950EC"/>
    <w:rsid w:val="0019518C"/>
    <w:rsid w:val="00195230"/>
    <w:rsid w:val="00195A68"/>
    <w:rsid w:val="00195BE8"/>
    <w:rsid w:val="00195CE3"/>
    <w:rsid w:val="00196D33"/>
    <w:rsid w:val="001971FA"/>
    <w:rsid w:val="001972B4"/>
    <w:rsid w:val="001973AC"/>
    <w:rsid w:val="00197B9B"/>
    <w:rsid w:val="001A0171"/>
    <w:rsid w:val="001A0283"/>
    <w:rsid w:val="001A0993"/>
    <w:rsid w:val="001A351A"/>
    <w:rsid w:val="001A46B9"/>
    <w:rsid w:val="001A4F78"/>
    <w:rsid w:val="001A6DAD"/>
    <w:rsid w:val="001A72B6"/>
    <w:rsid w:val="001A78FB"/>
    <w:rsid w:val="001A7915"/>
    <w:rsid w:val="001B0F23"/>
    <w:rsid w:val="001B1414"/>
    <w:rsid w:val="001B1D37"/>
    <w:rsid w:val="001B2234"/>
    <w:rsid w:val="001B2A02"/>
    <w:rsid w:val="001B39B3"/>
    <w:rsid w:val="001B3D4B"/>
    <w:rsid w:val="001B4130"/>
    <w:rsid w:val="001B464A"/>
    <w:rsid w:val="001B46F4"/>
    <w:rsid w:val="001B47EC"/>
    <w:rsid w:val="001B4C60"/>
    <w:rsid w:val="001B5DA9"/>
    <w:rsid w:val="001B6161"/>
    <w:rsid w:val="001B6B1D"/>
    <w:rsid w:val="001B6B4F"/>
    <w:rsid w:val="001B7C3E"/>
    <w:rsid w:val="001C02E6"/>
    <w:rsid w:val="001C0DDE"/>
    <w:rsid w:val="001C2899"/>
    <w:rsid w:val="001C2CF7"/>
    <w:rsid w:val="001C3201"/>
    <w:rsid w:val="001C3800"/>
    <w:rsid w:val="001C3C23"/>
    <w:rsid w:val="001C3C78"/>
    <w:rsid w:val="001C3CBB"/>
    <w:rsid w:val="001C61C4"/>
    <w:rsid w:val="001C6C02"/>
    <w:rsid w:val="001C6C63"/>
    <w:rsid w:val="001D05B8"/>
    <w:rsid w:val="001D0984"/>
    <w:rsid w:val="001D110A"/>
    <w:rsid w:val="001D1C10"/>
    <w:rsid w:val="001D240C"/>
    <w:rsid w:val="001D2528"/>
    <w:rsid w:val="001D2845"/>
    <w:rsid w:val="001D3227"/>
    <w:rsid w:val="001D39C2"/>
    <w:rsid w:val="001D3CC7"/>
    <w:rsid w:val="001D4FFA"/>
    <w:rsid w:val="001D6270"/>
    <w:rsid w:val="001D669B"/>
    <w:rsid w:val="001D69C5"/>
    <w:rsid w:val="001E020D"/>
    <w:rsid w:val="001E0336"/>
    <w:rsid w:val="001E193F"/>
    <w:rsid w:val="001E2C95"/>
    <w:rsid w:val="001E35F1"/>
    <w:rsid w:val="001E3C61"/>
    <w:rsid w:val="001E4182"/>
    <w:rsid w:val="001E5716"/>
    <w:rsid w:val="001E5BC9"/>
    <w:rsid w:val="001E5CC8"/>
    <w:rsid w:val="001E6301"/>
    <w:rsid w:val="001E6E5C"/>
    <w:rsid w:val="001E6FA7"/>
    <w:rsid w:val="001E7140"/>
    <w:rsid w:val="001F00AA"/>
    <w:rsid w:val="001F015A"/>
    <w:rsid w:val="001F0D7C"/>
    <w:rsid w:val="001F115B"/>
    <w:rsid w:val="001F1857"/>
    <w:rsid w:val="001F18E9"/>
    <w:rsid w:val="001F1D31"/>
    <w:rsid w:val="001F2CD4"/>
    <w:rsid w:val="001F2E62"/>
    <w:rsid w:val="001F3247"/>
    <w:rsid w:val="001F3CD0"/>
    <w:rsid w:val="001F4B7D"/>
    <w:rsid w:val="001F5C81"/>
    <w:rsid w:val="001F5CB9"/>
    <w:rsid w:val="001F5D62"/>
    <w:rsid w:val="001F5EF0"/>
    <w:rsid w:val="001F617E"/>
    <w:rsid w:val="001F6B7D"/>
    <w:rsid w:val="001F759E"/>
    <w:rsid w:val="001F789F"/>
    <w:rsid w:val="00200AD7"/>
    <w:rsid w:val="00200D24"/>
    <w:rsid w:val="00201288"/>
    <w:rsid w:val="0020158A"/>
    <w:rsid w:val="00201EA4"/>
    <w:rsid w:val="00202EA8"/>
    <w:rsid w:val="0020352D"/>
    <w:rsid w:val="002038A3"/>
    <w:rsid w:val="00203C3D"/>
    <w:rsid w:val="00205E56"/>
    <w:rsid w:val="00207F64"/>
    <w:rsid w:val="00211DDE"/>
    <w:rsid w:val="0021256A"/>
    <w:rsid w:val="00214744"/>
    <w:rsid w:val="00214D5E"/>
    <w:rsid w:val="00214FD7"/>
    <w:rsid w:val="00215B5A"/>
    <w:rsid w:val="00215C7C"/>
    <w:rsid w:val="00216040"/>
    <w:rsid w:val="002171CA"/>
    <w:rsid w:val="0021733B"/>
    <w:rsid w:val="00217626"/>
    <w:rsid w:val="00217A1F"/>
    <w:rsid w:val="00220690"/>
    <w:rsid w:val="00220B27"/>
    <w:rsid w:val="00221A9B"/>
    <w:rsid w:val="00222471"/>
    <w:rsid w:val="00222586"/>
    <w:rsid w:val="00223ACB"/>
    <w:rsid w:val="00223F2B"/>
    <w:rsid w:val="00224EAE"/>
    <w:rsid w:val="002254E8"/>
    <w:rsid w:val="002266E6"/>
    <w:rsid w:val="00230BFD"/>
    <w:rsid w:val="00231194"/>
    <w:rsid w:val="002316F1"/>
    <w:rsid w:val="00231D6B"/>
    <w:rsid w:val="00231FD3"/>
    <w:rsid w:val="00232D25"/>
    <w:rsid w:val="00233AD5"/>
    <w:rsid w:val="00233C86"/>
    <w:rsid w:val="002349B1"/>
    <w:rsid w:val="0023715D"/>
    <w:rsid w:val="00237669"/>
    <w:rsid w:val="0024121C"/>
    <w:rsid w:val="00241CB4"/>
    <w:rsid w:val="00241D65"/>
    <w:rsid w:val="00241E34"/>
    <w:rsid w:val="0024225A"/>
    <w:rsid w:val="002423DE"/>
    <w:rsid w:val="00242F0E"/>
    <w:rsid w:val="002437A2"/>
    <w:rsid w:val="00243DB9"/>
    <w:rsid w:val="00243DFB"/>
    <w:rsid w:val="00245728"/>
    <w:rsid w:val="00245A17"/>
    <w:rsid w:val="00246611"/>
    <w:rsid w:val="0024673E"/>
    <w:rsid w:val="0024686F"/>
    <w:rsid w:val="002511E6"/>
    <w:rsid w:val="00252BFB"/>
    <w:rsid w:val="00253274"/>
    <w:rsid w:val="00253563"/>
    <w:rsid w:val="002540FC"/>
    <w:rsid w:val="00254C86"/>
    <w:rsid w:val="00254DED"/>
    <w:rsid w:val="002550FC"/>
    <w:rsid w:val="00255559"/>
    <w:rsid w:val="00255CA0"/>
    <w:rsid w:val="0025691D"/>
    <w:rsid w:val="002571F9"/>
    <w:rsid w:val="00260CBE"/>
    <w:rsid w:val="00261BE7"/>
    <w:rsid w:val="002622F1"/>
    <w:rsid w:val="00262A70"/>
    <w:rsid w:val="00263918"/>
    <w:rsid w:val="00263D42"/>
    <w:rsid w:val="00263DEF"/>
    <w:rsid w:val="00264D1B"/>
    <w:rsid w:val="002657F8"/>
    <w:rsid w:val="002658B7"/>
    <w:rsid w:val="00265A05"/>
    <w:rsid w:val="002667EA"/>
    <w:rsid w:val="00267124"/>
    <w:rsid w:val="00271478"/>
    <w:rsid w:val="00271632"/>
    <w:rsid w:val="00271BFE"/>
    <w:rsid w:val="00274BA1"/>
    <w:rsid w:val="00274E78"/>
    <w:rsid w:val="00276061"/>
    <w:rsid w:val="002766A4"/>
    <w:rsid w:val="002766D9"/>
    <w:rsid w:val="002803DB"/>
    <w:rsid w:val="0028170D"/>
    <w:rsid w:val="00281852"/>
    <w:rsid w:val="0028199E"/>
    <w:rsid w:val="00281E7E"/>
    <w:rsid w:val="0028264F"/>
    <w:rsid w:val="002826F8"/>
    <w:rsid w:val="0028444C"/>
    <w:rsid w:val="002854EB"/>
    <w:rsid w:val="00285BDD"/>
    <w:rsid w:val="00285DE0"/>
    <w:rsid w:val="00290884"/>
    <w:rsid w:val="002916D6"/>
    <w:rsid w:val="00293582"/>
    <w:rsid w:val="0029383C"/>
    <w:rsid w:val="00293E8A"/>
    <w:rsid w:val="00294B08"/>
    <w:rsid w:val="00294BE4"/>
    <w:rsid w:val="00294CD9"/>
    <w:rsid w:val="0029504F"/>
    <w:rsid w:val="002951F1"/>
    <w:rsid w:val="00295230"/>
    <w:rsid w:val="002954AE"/>
    <w:rsid w:val="00295731"/>
    <w:rsid w:val="00295AF8"/>
    <w:rsid w:val="00297F1C"/>
    <w:rsid w:val="002A1475"/>
    <w:rsid w:val="002A17DC"/>
    <w:rsid w:val="002A187D"/>
    <w:rsid w:val="002A19DB"/>
    <w:rsid w:val="002A2805"/>
    <w:rsid w:val="002A288F"/>
    <w:rsid w:val="002A2B1E"/>
    <w:rsid w:val="002A3DEF"/>
    <w:rsid w:val="002A3E82"/>
    <w:rsid w:val="002A45D3"/>
    <w:rsid w:val="002A636E"/>
    <w:rsid w:val="002A6AFB"/>
    <w:rsid w:val="002A6EFA"/>
    <w:rsid w:val="002A71F3"/>
    <w:rsid w:val="002A75B4"/>
    <w:rsid w:val="002A7C4D"/>
    <w:rsid w:val="002B0432"/>
    <w:rsid w:val="002B04C5"/>
    <w:rsid w:val="002B250A"/>
    <w:rsid w:val="002B383B"/>
    <w:rsid w:val="002B73AA"/>
    <w:rsid w:val="002B79F5"/>
    <w:rsid w:val="002B7B74"/>
    <w:rsid w:val="002C02E3"/>
    <w:rsid w:val="002C038C"/>
    <w:rsid w:val="002C14C4"/>
    <w:rsid w:val="002C1A1F"/>
    <w:rsid w:val="002C1AE2"/>
    <w:rsid w:val="002C2D79"/>
    <w:rsid w:val="002C312A"/>
    <w:rsid w:val="002C31D6"/>
    <w:rsid w:val="002C3E5E"/>
    <w:rsid w:val="002C405D"/>
    <w:rsid w:val="002C44CD"/>
    <w:rsid w:val="002C473C"/>
    <w:rsid w:val="002C539A"/>
    <w:rsid w:val="002C620C"/>
    <w:rsid w:val="002C67BB"/>
    <w:rsid w:val="002C6DCB"/>
    <w:rsid w:val="002C7304"/>
    <w:rsid w:val="002C75A2"/>
    <w:rsid w:val="002C7AAA"/>
    <w:rsid w:val="002D1923"/>
    <w:rsid w:val="002D2B4D"/>
    <w:rsid w:val="002D3BA3"/>
    <w:rsid w:val="002D415C"/>
    <w:rsid w:val="002D49B5"/>
    <w:rsid w:val="002D5FA5"/>
    <w:rsid w:val="002D6664"/>
    <w:rsid w:val="002D66C7"/>
    <w:rsid w:val="002D6888"/>
    <w:rsid w:val="002D75BC"/>
    <w:rsid w:val="002D7E48"/>
    <w:rsid w:val="002D7F5A"/>
    <w:rsid w:val="002E02BF"/>
    <w:rsid w:val="002E1670"/>
    <w:rsid w:val="002E16A0"/>
    <w:rsid w:val="002E17B2"/>
    <w:rsid w:val="002E329F"/>
    <w:rsid w:val="002E4C29"/>
    <w:rsid w:val="002E4DFC"/>
    <w:rsid w:val="002E5C54"/>
    <w:rsid w:val="002E65E5"/>
    <w:rsid w:val="002E664B"/>
    <w:rsid w:val="002E6F9F"/>
    <w:rsid w:val="002E6FCA"/>
    <w:rsid w:val="002E7B20"/>
    <w:rsid w:val="002E7C96"/>
    <w:rsid w:val="002E7D5A"/>
    <w:rsid w:val="002F15B4"/>
    <w:rsid w:val="002F162F"/>
    <w:rsid w:val="002F2313"/>
    <w:rsid w:val="002F287C"/>
    <w:rsid w:val="002F3D59"/>
    <w:rsid w:val="002F4060"/>
    <w:rsid w:val="002F42B7"/>
    <w:rsid w:val="002F42D9"/>
    <w:rsid w:val="002F453D"/>
    <w:rsid w:val="002F463D"/>
    <w:rsid w:val="002F4BD0"/>
    <w:rsid w:val="002F4FDC"/>
    <w:rsid w:val="002F52B8"/>
    <w:rsid w:val="002F5E8F"/>
    <w:rsid w:val="002F68D8"/>
    <w:rsid w:val="00300749"/>
    <w:rsid w:val="0030165B"/>
    <w:rsid w:val="0030188F"/>
    <w:rsid w:val="00301953"/>
    <w:rsid w:val="00301B09"/>
    <w:rsid w:val="00302B26"/>
    <w:rsid w:val="00303258"/>
    <w:rsid w:val="00303995"/>
    <w:rsid w:val="00303DAA"/>
    <w:rsid w:val="003041B7"/>
    <w:rsid w:val="00304D6A"/>
    <w:rsid w:val="00304DD1"/>
    <w:rsid w:val="00304F7C"/>
    <w:rsid w:val="00305985"/>
    <w:rsid w:val="00305A49"/>
    <w:rsid w:val="00305CC3"/>
    <w:rsid w:val="003063E5"/>
    <w:rsid w:val="003071B3"/>
    <w:rsid w:val="00307A4B"/>
    <w:rsid w:val="00307F93"/>
    <w:rsid w:val="00310386"/>
    <w:rsid w:val="0031040A"/>
    <w:rsid w:val="00311CE6"/>
    <w:rsid w:val="00312EF5"/>
    <w:rsid w:val="003131A6"/>
    <w:rsid w:val="00313FF1"/>
    <w:rsid w:val="003156D8"/>
    <w:rsid w:val="003157C2"/>
    <w:rsid w:val="00316743"/>
    <w:rsid w:val="00320309"/>
    <w:rsid w:val="003203EF"/>
    <w:rsid w:val="00322137"/>
    <w:rsid w:val="00322359"/>
    <w:rsid w:val="00323E7C"/>
    <w:rsid w:val="00323FA2"/>
    <w:rsid w:val="00324D81"/>
    <w:rsid w:val="003256F0"/>
    <w:rsid w:val="003258E7"/>
    <w:rsid w:val="00326379"/>
    <w:rsid w:val="003302D1"/>
    <w:rsid w:val="00331026"/>
    <w:rsid w:val="003314B0"/>
    <w:rsid w:val="00331A44"/>
    <w:rsid w:val="00331A48"/>
    <w:rsid w:val="00331F57"/>
    <w:rsid w:val="0033234F"/>
    <w:rsid w:val="00332EDB"/>
    <w:rsid w:val="0033310F"/>
    <w:rsid w:val="003336C0"/>
    <w:rsid w:val="00334B94"/>
    <w:rsid w:val="00337220"/>
    <w:rsid w:val="003427BC"/>
    <w:rsid w:val="00342E93"/>
    <w:rsid w:val="00343DEA"/>
    <w:rsid w:val="00344245"/>
    <w:rsid w:val="00344271"/>
    <w:rsid w:val="00344988"/>
    <w:rsid w:val="00344E44"/>
    <w:rsid w:val="00344ECE"/>
    <w:rsid w:val="00344F6D"/>
    <w:rsid w:val="00345095"/>
    <w:rsid w:val="00345862"/>
    <w:rsid w:val="00345953"/>
    <w:rsid w:val="00346C30"/>
    <w:rsid w:val="00350BAC"/>
    <w:rsid w:val="0035115E"/>
    <w:rsid w:val="003518DD"/>
    <w:rsid w:val="00351D92"/>
    <w:rsid w:val="00351FC0"/>
    <w:rsid w:val="0035212E"/>
    <w:rsid w:val="0035289D"/>
    <w:rsid w:val="003529CA"/>
    <w:rsid w:val="00353944"/>
    <w:rsid w:val="00353F46"/>
    <w:rsid w:val="00354D41"/>
    <w:rsid w:val="003551B3"/>
    <w:rsid w:val="00355C26"/>
    <w:rsid w:val="003562BD"/>
    <w:rsid w:val="003565A9"/>
    <w:rsid w:val="0035687C"/>
    <w:rsid w:val="00356D7F"/>
    <w:rsid w:val="00360358"/>
    <w:rsid w:val="0036035D"/>
    <w:rsid w:val="00360791"/>
    <w:rsid w:val="003614EB"/>
    <w:rsid w:val="00361C8A"/>
    <w:rsid w:val="00361DD2"/>
    <w:rsid w:val="00363528"/>
    <w:rsid w:val="0036372E"/>
    <w:rsid w:val="00363EA1"/>
    <w:rsid w:val="003655A3"/>
    <w:rsid w:val="003658F5"/>
    <w:rsid w:val="0036708E"/>
    <w:rsid w:val="00367B97"/>
    <w:rsid w:val="00371E87"/>
    <w:rsid w:val="00373201"/>
    <w:rsid w:val="003733B5"/>
    <w:rsid w:val="003733F8"/>
    <w:rsid w:val="0037350E"/>
    <w:rsid w:val="0037371C"/>
    <w:rsid w:val="00373C0C"/>
    <w:rsid w:val="00373D8F"/>
    <w:rsid w:val="00373EDC"/>
    <w:rsid w:val="003746AA"/>
    <w:rsid w:val="003752A5"/>
    <w:rsid w:val="0037609A"/>
    <w:rsid w:val="00377332"/>
    <w:rsid w:val="00377C25"/>
    <w:rsid w:val="003800E6"/>
    <w:rsid w:val="00380878"/>
    <w:rsid w:val="00381601"/>
    <w:rsid w:val="00382C8C"/>
    <w:rsid w:val="003839DF"/>
    <w:rsid w:val="00384CC4"/>
    <w:rsid w:val="00384F3E"/>
    <w:rsid w:val="00385E47"/>
    <w:rsid w:val="003864B2"/>
    <w:rsid w:val="00386D7E"/>
    <w:rsid w:val="0038792E"/>
    <w:rsid w:val="00387A3B"/>
    <w:rsid w:val="00391935"/>
    <w:rsid w:val="00392458"/>
    <w:rsid w:val="003924E2"/>
    <w:rsid w:val="00392ED1"/>
    <w:rsid w:val="00394084"/>
    <w:rsid w:val="00394EA9"/>
    <w:rsid w:val="00394ED6"/>
    <w:rsid w:val="003957DC"/>
    <w:rsid w:val="00396279"/>
    <w:rsid w:val="003968FC"/>
    <w:rsid w:val="003979ED"/>
    <w:rsid w:val="00397B01"/>
    <w:rsid w:val="00397B2A"/>
    <w:rsid w:val="003A0F0E"/>
    <w:rsid w:val="003A2069"/>
    <w:rsid w:val="003A2B6D"/>
    <w:rsid w:val="003A2C60"/>
    <w:rsid w:val="003A536A"/>
    <w:rsid w:val="003A7287"/>
    <w:rsid w:val="003A7529"/>
    <w:rsid w:val="003A77AB"/>
    <w:rsid w:val="003A7825"/>
    <w:rsid w:val="003B0181"/>
    <w:rsid w:val="003B241D"/>
    <w:rsid w:val="003B2CE7"/>
    <w:rsid w:val="003B31FB"/>
    <w:rsid w:val="003B3FC2"/>
    <w:rsid w:val="003B4060"/>
    <w:rsid w:val="003B517A"/>
    <w:rsid w:val="003B6960"/>
    <w:rsid w:val="003B7F4A"/>
    <w:rsid w:val="003C0581"/>
    <w:rsid w:val="003C0998"/>
    <w:rsid w:val="003C1E8F"/>
    <w:rsid w:val="003C1F38"/>
    <w:rsid w:val="003C2524"/>
    <w:rsid w:val="003C28D6"/>
    <w:rsid w:val="003C2B19"/>
    <w:rsid w:val="003C2F12"/>
    <w:rsid w:val="003C3CD6"/>
    <w:rsid w:val="003C427B"/>
    <w:rsid w:val="003C42A4"/>
    <w:rsid w:val="003C4E81"/>
    <w:rsid w:val="003C535F"/>
    <w:rsid w:val="003C56B5"/>
    <w:rsid w:val="003C62E8"/>
    <w:rsid w:val="003C64FA"/>
    <w:rsid w:val="003C7AD0"/>
    <w:rsid w:val="003C7FE8"/>
    <w:rsid w:val="003D0109"/>
    <w:rsid w:val="003D07E8"/>
    <w:rsid w:val="003D1838"/>
    <w:rsid w:val="003D1E17"/>
    <w:rsid w:val="003D2672"/>
    <w:rsid w:val="003D369E"/>
    <w:rsid w:val="003D3714"/>
    <w:rsid w:val="003D4357"/>
    <w:rsid w:val="003D44A4"/>
    <w:rsid w:val="003D554D"/>
    <w:rsid w:val="003D5CFD"/>
    <w:rsid w:val="003D6078"/>
    <w:rsid w:val="003D60A0"/>
    <w:rsid w:val="003D6374"/>
    <w:rsid w:val="003E0086"/>
    <w:rsid w:val="003E00C7"/>
    <w:rsid w:val="003E1101"/>
    <w:rsid w:val="003E13A5"/>
    <w:rsid w:val="003E19FA"/>
    <w:rsid w:val="003E20FC"/>
    <w:rsid w:val="003E3DA7"/>
    <w:rsid w:val="003E4B45"/>
    <w:rsid w:val="003E4DD5"/>
    <w:rsid w:val="003E5C76"/>
    <w:rsid w:val="003E5EBD"/>
    <w:rsid w:val="003E6071"/>
    <w:rsid w:val="003E64D5"/>
    <w:rsid w:val="003E6B61"/>
    <w:rsid w:val="003E6B7F"/>
    <w:rsid w:val="003E6F49"/>
    <w:rsid w:val="003E7261"/>
    <w:rsid w:val="003E7309"/>
    <w:rsid w:val="003E74DF"/>
    <w:rsid w:val="003E786F"/>
    <w:rsid w:val="003E794C"/>
    <w:rsid w:val="003F0990"/>
    <w:rsid w:val="003F0F0A"/>
    <w:rsid w:val="003F1020"/>
    <w:rsid w:val="003F1BEC"/>
    <w:rsid w:val="003F21E2"/>
    <w:rsid w:val="003F2265"/>
    <w:rsid w:val="003F360A"/>
    <w:rsid w:val="003F4282"/>
    <w:rsid w:val="003F4A2A"/>
    <w:rsid w:val="003F4C75"/>
    <w:rsid w:val="003F63D6"/>
    <w:rsid w:val="003F7388"/>
    <w:rsid w:val="003F7BF4"/>
    <w:rsid w:val="00400170"/>
    <w:rsid w:val="004007D8"/>
    <w:rsid w:val="00400B94"/>
    <w:rsid w:val="00401C35"/>
    <w:rsid w:val="00401E55"/>
    <w:rsid w:val="004024A3"/>
    <w:rsid w:val="00402606"/>
    <w:rsid w:val="00403D8E"/>
    <w:rsid w:val="00404258"/>
    <w:rsid w:val="004042D7"/>
    <w:rsid w:val="00404D58"/>
    <w:rsid w:val="004051CE"/>
    <w:rsid w:val="004055A8"/>
    <w:rsid w:val="00406024"/>
    <w:rsid w:val="0040650F"/>
    <w:rsid w:val="00406C55"/>
    <w:rsid w:val="00407290"/>
    <w:rsid w:val="00407570"/>
    <w:rsid w:val="00407986"/>
    <w:rsid w:val="004108D7"/>
    <w:rsid w:val="00412A16"/>
    <w:rsid w:val="00412B46"/>
    <w:rsid w:val="0041313F"/>
    <w:rsid w:val="00413970"/>
    <w:rsid w:val="004143C9"/>
    <w:rsid w:val="00415031"/>
    <w:rsid w:val="00415F20"/>
    <w:rsid w:val="004174CD"/>
    <w:rsid w:val="0041781A"/>
    <w:rsid w:val="00417AD5"/>
    <w:rsid w:val="00417B0F"/>
    <w:rsid w:val="004218FC"/>
    <w:rsid w:val="004231CD"/>
    <w:rsid w:val="00423716"/>
    <w:rsid w:val="00424889"/>
    <w:rsid w:val="00424C7B"/>
    <w:rsid w:val="004250DD"/>
    <w:rsid w:val="00425370"/>
    <w:rsid w:val="004264CB"/>
    <w:rsid w:val="004264EB"/>
    <w:rsid w:val="004265A4"/>
    <w:rsid w:val="00426F93"/>
    <w:rsid w:val="00427427"/>
    <w:rsid w:val="004275E1"/>
    <w:rsid w:val="00427902"/>
    <w:rsid w:val="00427E77"/>
    <w:rsid w:val="004302F4"/>
    <w:rsid w:val="00430A63"/>
    <w:rsid w:val="00430C8D"/>
    <w:rsid w:val="0043153F"/>
    <w:rsid w:val="0043425A"/>
    <w:rsid w:val="00435F14"/>
    <w:rsid w:val="00436D46"/>
    <w:rsid w:val="004402A2"/>
    <w:rsid w:val="00440FAE"/>
    <w:rsid w:val="00443332"/>
    <w:rsid w:val="004435D9"/>
    <w:rsid w:val="0044457C"/>
    <w:rsid w:val="004455C1"/>
    <w:rsid w:val="004459B6"/>
    <w:rsid w:val="00445A49"/>
    <w:rsid w:val="00445F6E"/>
    <w:rsid w:val="00446929"/>
    <w:rsid w:val="00446C7F"/>
    <w:rsid w:val="00446E4B"/>
    <w:rsid w:val="00450B09"/>
    <w:rsid w:val="004519A1"/>
    <w:rsid w:val="00451BC2"/>
    <w:rsid w:val="0045220B"/>
    <w:rsid w:val="0045247E"/>
    <w:rsid w:val="00452A73"/>
    <w:rsid w:val="00452EB4"/>
    <w:rsid w:val="004535BA"/>
    <w:rsid w:val="00453603"/>
    <w:rsid w:val="00453C96"/>
    <w:rsid w:val="00453DAC"/>
    <w:rsid w:val="004549D3"/>
    <w:rsid w:val="00454A44"/>
    <w:rsid w:val="00454CC0"/>
    <w:rsid w:val="0045548A"/>
    <w:rsid w:val="004562AA"/>
    <w:rsid w:val="00460B39"/>
    <w:rsid w:val="004629C7"/>
    <w:rsid w:val="00463E8D"/>
    <w:rsid w:val="004650B0"/>
    <w:rsid w:val="004651A0"/>
    <w:rsid w:val="004660D0"/>
    <w:rsid w:val="004667E9"/>
    <w:rsid w:val="004676BC"/>
    <w:rsid w:val="0047000A"/>
    <w:rsid w:val="004715AC"/>
    <w:rsid w:val="004716EF"/>
    <w:rsid w:val="00472140"/>
    <w:rsid w:val="00472303"/>
    <w:rsid w:val="00472891"/>
    <w:rsid w:val="0047313B"/>
    <w:rsid w:val="00473A99"/>
    <w:rsid w:val="00473B51"/>
    <w:rsid w:val="0047421A"/>
    <w:rsid w:val="0047498E"/>
    <w:rsid w:val="004752E9"/>
    <w:rsid w:val="00475A03"/>
    <w:rsid w:val="00475C56"/>
    <w:rsid w:val="00477121"/>
    <w:rsid w:val="00477F9D"/>
    <w:rsid w:val="00480387"/>
    <w:rsid w:val="00480C94"/>
    <w:rsid w:val="00480DCE"/>
    <w:rsid w:val="004816B1"/>
    <w:rsid w:val="00482BC0"/>
    <w:rsid w:val="0048400C"/>
    <w:rsid w:val="00484926"/>
    <w:rsid w:val="004850A7"/>
    <w:rsid w:val="0048554B"/>
    <w:rsid w:val="00485928"/>
    <w:rsid w:val="00485B3F"/>
    <w:rsid w:val="004862BE"/>
    <w:rsid w:val="004865E3"/>
    <w:rsid w:val="00486988"/>
    <w:rsid w:val="004872CB"/>
    <w:rsid w:val="00487BB3"/>
    <w:rsid w:val="00491C93"/>
    <w:rsid w:val="00491DA3"/>
    <w:rsid w:val="00493259"/>
    <w:rsid w:val="004934D8"/>
    <w:rsid w:val="0049358B"/>
    <w:rsid w:val="00493B05"/>
    <w:rsid w:val="00493B46"/>
    <w:rsid w:val="00493B61"/>
    <w:rsid w:val="0049411F"/>
    <w:rsid w:val="004944E0"/>
    <w:rsid w:val="0049472C"/>
    <w:rsid w:val="00494C0E"/>
    <w:rsid w:val="004963DF"/>
    <w:rsid w:val="0049677D"/>
    <w:rsid w:val="004971C3"/>
    <w:rsid w:val="00497B9E"/>
    <w:rsid w:val="004A0055"/>
    <w:rsid w:val="004A008F"/>
    <w:rsid w:val="004A00B0"/>
    <w:rsid w:val="004A0183"/>
    <w:rsid w:val="004A15BB"/>
    <w:rsid w:val="004A19E6"/>
    <w:rsid w:val="004A29DA"/>
    <w:rsid w:val="004A2B97"/>
    <w:rsid w:val="004A3281"/>
    <w:rsid w:val="004A3707"/>
    <w:rsid w:val="004A4499"/>
    <w:rsid w:val="004A44FB"/>
    <w:rsid w:val="004A47A9"/>
    <w:rsid w:val="004A502F"/>
    <w:rsid w:val="004A5B4D"/>
    <w:rsid w:val="004A5BFF"/>
    <w:rsid w:val="004A5EB9"/>
    <w:rsid w:val="004B0DC5"/>
    <w:rsid w:val="004B1942"/>
    <w:rsid w:val="004B1CA3"/>
    <w:rsid w:val="004B232A"/>
    <w:rsid w:val="004B2727"/>
    <w:rsid w:val="004B3880"/>
    <w:rsid w:val="004B3C7F"/>
    <w:rsid w:val="004B41AD"/>
    <w:rsid w:val="004B50C5"/>
    <w:rsid w:val="004B661A"/>
    <w:rsid w:val="004B6864"/>
    <w:rsid w:val="004B68A5"/>
    <w:rsid w:val="004B719D"/>
    <w:rsid w:val="004B7E43"/>
    <w:rsid w:val="004C0613"/>
    <w:rsid w:val="004C082D"/>
    <w:rsid w:val="004C146D"/>
    <w:rsid w:val="004C16B1"/>
    <w:rsid w:val="004C1812"/>
    <w:rsid w:val="004C1B3F"/>
    <w:rsid w:val="004C27F5"/>
    <w:rsid w:val="004C2837"/>
    <w:rsid w:val="004C2C80"/>
    <w:rsid w:val="004C2F21"/>
    <w:rsid w:val="004C35BE"/>
    <w:rsid w:val="004C54AA"/>
    <w:rsid w:val="004C567E"/>
    <w:rsid w:val="004D05B5"/>
    <w:rsid w:val="004D0D47"/>
    <w:rsid w:val="004D0E98"/>
    <w:rsid w:val="004D11CA"/>
    <w:rsid w:val="004D1855"/>
    <w:rsid w:val="004D3F32"/>
    <w:rsid w:val="004D4740"/>
    <w:rsid w:val="004D48C0"/>
    <w:rsid w:val="004D6742"/>
    <w:rsid w:val="004D6AAC"/>
    <w:rsid w:val="004D6F38"/>
    <w:rsid w:val="004D748E"/>
    <w:rsid w:val="004E00BC"/>
    <w:rsid w:val="004E0AAC"/>
    <w:rsid w:val="004E0F46"/>
    <w:rsid w:val="004E1452"/>
    <w:rsid w:val="004E23E4"/>
    <w:rsid w:val="004E2766"/>
    <w:rsid w:val="004E3D0A"/>
    <w:rsid w:val="004E43CA"/>
    <w:rsid w:val="004E52D8"/>
    <w:rsid w:val="004E5549"/>
    <w:rsid w:val="004E56BE"/>
    <w:rsid w:val="004E5E7D"/>
    <w:rsid w:val="004E62A8"/>
    <w:rsid w:val="004E785B"/>
    <w:rsid w:val="004F0DD9"/>
    <w:rsid w:val="004F12D8"/>
    <w:rsid w:val="004F2207"/>
    <w:rsid w:val="004F2B3C"/>
    <w:rsid w:val="004F2F1C"/>
    <w:rsid w:val="004F37EC"/>
    <w:rsid w:val="004F4412"/>
    <w:rsid w:val="004F460B"/>
    <w:rsid w:val="004F4877"/>
    <w:rsid w:val="004F4EE5"/>
    <w:rsid w:val="004F541B"/>
    <w:rsid w:val="004F572C"/>
    <w:rsid w:val="004F6228"/>
    <w:rsid w:val="004F6294"/>
    <w:rsid w:val="004F72CD"/>
    <w:rsid w:val="004F73B6"/>
    <w:rsid w:val="004F7E99"/>
    <w:rsid w:val="00501064"/>
    <w:rsid w:val="00501E30"/>
    <w:rsid w:val="00502C39"/>
    <w:rsid w:val="00503539"/>
    <w:rsid w:val="0050367B"/>
    <w:rsid w:val="00504586"/>
    <w:rsid w:val="00504B00"/>
    <w:rsid w:val="00505391"/>
    <w:rsid w:val="005055CA"/>
    <w:rsid w:val="00505EB5"/>
    <w:rsid w:val="00506838"/>
    <w:rsid w:val="0050745E"/>
    <w:rsid w:val="0051087C"/>
    <w:rsid w:val="005111AF"/>
    <w:rsid w:val="00512A57"/>
    <w:rsid w:val="00513083"/>
    <w:rsid w:val="00513096"/>
    <w:rsid w:val="005136D1"/>
    <w:rsid w:val="005141BE"/>
    <w:rsid w:val="00514569"/>
    <w:rsid w:val="005148F1"/>
    <w:rsid w:val="00515886"/>
    <w:rsid w:val="00521D59"/>
    <w:rsid w:val="00522ADE"/>
    <w:rsid w:val="00522C0C"/>
    <w:rsid w:val="00524629"/>
    <w:rsid w:val="00524B21"/>
    <w:rsid w:val="00525AC5"/>
    <w:rsid w:val="00525BA7"/>
    <w:rsid w:val="005264BF"/>
    <w:rsid w:val="00526F14"/>
    <w:rsid w:val="00527C3D"/>
    <w:rsid w:val="00530C69"/>
    <w:rsid w:val="005313F6"/>
    <w:rsid w:val="00531556"/>
    <w:rsid w:val="00531C57"/>
    <w:rsid w:val="005327B9"/>
    <w:rsid w:val="00533454"/>
    <w:rsid w:val="005342CD"/>
    <w:rsid w:val="00534334"/>
    <w:rsid w:val="005347EA"/>
    <w:rsid w:val="00534C67"/>
    <w:rsid w:val="005366E1"/>
    <w:rsid w:val="00536846"/>
    <w:rsid w:val="00536911"/>
    <w:rsid w:val="005369BB"/>
    <w:rsid w:val="0054080F"/>
    <w:rsid w:val="0054127C"/>
    <w:rsid w:val="00541384"/>
    <w:rsid w:val="00541E6F"/>
    <w:rsid w:val="00542268"/>
    <w:rsid w:val="00542486"/>
    <w:rsid w:val="005434FB"/>
    <w:rsid w:val="005439C7"/>
    <w:rsid w:val="00543D2B"/>
    <w:rsid w:val="00545FA7"/>
    <w:rsid w:val="0054677E"/>
    <w:rsid w:val="00546B19"/>
    <w:rsid w:val="00547B4C"/>
    <w:rsid w:val="00550516"/>
    <w:rsid w:val="0055177D"/>
    <w:rsid w:val="00551EE0"/>
    <w:rsid w:val="00552171"/>
    <w:rsid w:val="00552366"/>
    <w:rsid w:val="00552C01"/>
    <w:rsid w:val="00553A0C"/>
    <w:rsid w:val="005543A0"/>
    <w:rsid w:val="005563B5"/>
    <w:rsid w:val="005577AC"/>
    <w:rsid w:val="00560472"/>
    <w:rsid w:val="00560F34"/>
    <w:rsid w:val="005629E8"/>
    <w:rsid w:val="00563B2A"/>
    <w:rsid w:val="00563D14"/>
    <w:rsid w:val="00563D41"/>
    <w:rsid w:val="005646B7"/>
    <w:rsid w:val="00564FB6"/>
    <w:rsid w:val="00565358"/>
    <w:rsid w:val="005656E9"/>
    <w:rsid w:val="00565A74"/>
    <w:rsid w:val="00566F1F"/>
    <w:rsid w:val="00567DD4"/>
    <w:rsid w:val="00567F3E"/>
    <w:rsid w:val="00567FC1"/>
    <w:rsid w:val="0057091A"/>
    <w:rsid w:val="00572562"/>
    <w:rsid w:val="00573B90"/>
    <w:rsid w:val="005741F8"/>
    <w:rsid w:val="005748D9"/>
    <w:rsid w:val="0057557E"/>
    <w:rsid w:val="00575651"/>
    <w:rsid w:val="0057591A"/>
    <w:rsid w:val="00575E00"/>
    <w:rsid w:val="00576112"/>
    <w:rsid w:val="005761AA"/>
    <w:rsid w:val="00576678"/>
    <w:rsid w:val="00577CA1"/>
    <w:rsid w:val="00580225"/>
    <w:rsid w:val="00580FB3"/>
    <w:rsid w:val="005819DA"/>
    <w:rsid w:val="0058261A"/>
    <w:rsid w:val="00582731"/>
    <w:rsid w:val="00582E0E"/>
    <w:rsid w:val="0058363F"/>
    <w:rsid w:val="00583C9E"/>
    <w:rsid w:val="00585EE8"/>
    <w:rsid w:val="00586CBC"/>
    <w:rsid w:val="0058722D"/>
    <w:rsid w:val="0058749F"/>
    <w:rsid w:val="0059059A"/>
    <w:rsid w:val="00591324"/>
    <w:rsid w:val="005913F7"/>
    <w:rsid w:val="005914F4"/>
    <w:rsid w:val="00591843"/>
    <w:rsid w:val="005918A3"/>
    <w:rsid w:val="005935EC"/>
    <w:rsid w:val="005944A9"/>
    <w:rsid w:val="005949C1"/>
    <w:rsid w:val="00594B50"/>
    <w:rsid w:val="005952C3"/>
    <w:rsid w:val="0059544F"/>
    <w:rsid w:val="005955F3"/>
    <w:rsid w:val="00595B6B"/>
    <w:rsid w:val="0059666D"/>
    <w:rsid w:val="00596818"/>
    <w:rsid w:val="005976AE"/>
    <w:rsid w:val="00597F79"/>
    <w:rsid w:val="00597FD0"/>
    <w:rsid w:val="005A0DF2"/>
    <w:rsid w:val="005A133A"/>
    <w:rsid w:val="005A166C"/>
    <w:rsid w:val="005A1984"/>
    <w:rsid w:val="005A1EE2"/>
    <w:rsid w:val="005A203E"/>
    <w:rsid w:val="005A2701"/>
    <w:rsid w:val="005A2703"/>
    <w:rsid w:val="005A3358"/>
    <w:rsid w:val="005A41E6"/>
    <w:rsid w:val="005A47C0"/>
    <w:rsid w:val="005A4D9B"/>
    <w:rsid w:val="005A51A1"/>
    <w:rsid w:val="005A605F"/>
    <w:rsid w:val="005A7618"/>
    <w:rsid w:val="005A7CBB"/>
    <w:rsid w:val="005B0CAB"/>
    <w:rsid w:val="005B11A6"/>
    <w:rsid w:val="005B219D"/>
    <w:rsid w:val="005B25CE"/>
    <w:rsid w:val="005B3B2D"/>
    <w:rsid w:val="005B460E"/>
    <w:rsid w:val="005B47AB"/>
    <w:rsid w:val="005B4DAC"/>
    <w:rsid w:val="005B5171"/>
    <w:rsid w:val="005B685C"/>
    <w:rsid w:val="005B71E8"/>
    <w:rsid w:val="005B76F1"/>
    <w:rsid w:val="005B77BA"/>
    <w:rsid w:val="005B7D5B"/>
    <w:rsid w:val="005C0A41"/>
    <w:rsid w:val="005C1B85"/>
    <w:rsid w:val="005C1E8F"/>
    <w:rsid w:val="005C2CA2"/>
    <w:rsid w:val="005C360E"/>
    <w:rsid w:val="005C4263"/>
    <w:rsid w:val="005C4E18"/>
    <w:rsid w:val="005C58C9"/>
    <w:rsid w:val="005C77A4"/>
    <w:rsid w:val="005D0DBE"/>
    <w:rsid w:val="005D200A"/>
    <w:rsid w:val="005D3265"/>
    <w:rsid w:val="005D3799"/>
    <w:rsid w:val="005D46A7"/>
    <w:rsid w:val="005D5C12"/>
    <w:rsid w:val="005D6248"/>
    <w:rsid w:val="005D62F0"/>
    <w:rsid w:val="005D6F9E"/>
    <w:rsid w:val="005D7752"/>
    <w:rsid w:val="005E0B28"/>
    <w:rsid w:val="005E17A1"/>
    <w:rsid w:val="005E1E07"/>
    <w:rsid w:val="005E33D1"/>
    <w:rsid w:val="005E3FA2"/>
    <w:rsid w:val="005E4AD9"/>
    <w:rsid w:val="005E74FD"/>
    <w:rsid w:val="005E7B02"/>
    <w:rsid w:val="005F0943"/>
    <w:rsid w:val="005F0C98"/>
    <w:rsid w:val="005F1515"/>
    <w:rsid w:val="005F1E8C"/>
    <w:rsid w:val="005F201E"/>
    <w:rsid w:val="005F2C1C"/>
    <w:rsid w:val="005F31D2"/>
    <w:rsid w:val="005F367D"/>
    <w:rsid w:val="005F3AE6"/>
    <w:rsid w:val="005F3D2D"/>
    <w:rsid w:val="005F45DF"/>
    <w:rsid w:val="005F48BA"/>
    <w:rsid w:val="005F4B94"/>
    <w:rsid w:val="005F54EC"/>
    <w:rsid w:val="005F5673"/>
    <w:rsid w:val="005F5A6C"/>
    <w:rsid w:val="005F5C1D"/>
    <w:rsid w:val="005F6BE2"/>
    <w:rsid w:val="00600038"/>
    <w:rsid w:val="0060041B"/>
    <w:rsid w:val="00600B51"/>
    <w:rsid w:val="00602A23"/>
    <w:rsid w:val="006034B0"/>
    <w:rsid w:val="0060350B"/>
    <w:rsid w:val="00603608"/>
    <w:rsid w:val="00603CB9"/>
    <w:rsid w:val="006070E7"/>
    <w:rsid w:val="0060711C"/>
    <w:rsid w:val="00607291"/>
    <w:rsid w:val="00607E1C"/>
    <w:rsid w:val="0061012E"/>
    <w:rsid w:val="0061015F"/>
    <w:rsid w:val="00610F04"/>
    <w:rsid w:val="0061142B"/>
    <w:rsid w:val="006115E5"/>
    <w:rsid w:val="0061261A"/>
    <w:rsid w:val="00612D40"/>
    <w:rsid w:val="00613BF9"/>
    <w:rsid w:val="0061403D"/>
    <w:rsid w:val="0061429E"/>
    <w:rsid w:val="00614412"/>
    <w:rsid w:val="00615555"/>
    <w:rsid w:val="00615781"/>
    <w:rsid w:val="006163C6"/>
    <w:rsid w:val="00616519"/>
    <w:rsid w:val="00616C52"/>
    <w:rsid w:val="00617115"/>
    <w:rsid w:val="00617A85"/>
    <w:rsid w:val="00620CE2"/>
    <w:rsid w:val="00621040"/>
    <w:rsid w:val="0062236A"/>
    <w:rsid w:val="0062424F"/>
    <w:rsid w:val="00624435"/>
    <w:rsid w:val="00624527"/>
    <w:rsid w:val="00624867"/>
    <w:rsid w:val="00624C11"/>
    <w:rsid w:val="00624D52"/>
    <w:rsid w:val="00625205"/>
    <w:rsid w:val="006258FC"/>
    <w:rsid w:val="00625B3E"/>
    <w:rsid w:val="00625FD0"/>
    <w:rsid w:val="006265EF"/>
    <w:rsid w:val="00626889"/>
    <w:rsid w:val="00626CAA"/>
    <w:rsid w:val="006312C6"/>
    <w:rsid w:val="00631652"/>
    <w:rsid w:val="00633F56"/>
    <w:rsid w:val="00634009"/>
    <w:rsid w:val="00634554"/>
    <w:rsid w:val="00634CDE"/>
    <w:rsid w:val="00635522"/>
    <w:rsid w:val="00635899"/>
    <w:rsid w:val="006361C6"/>
    <w:rsid w:val="006361E9"/>
    <w:rsid w:val="00636FCF"/>
    <w:rsid w:val="00640014"/>
    <w:rsid w:val="006411E5"/>
    <w:rsid w:val="0064121B"/>
    <w:rsid w:val="006423BD"/>
    <w:rsid w:val="006427DD"/>
    <w:rsid w:val="006436DE"/>
    <w:rsid w:val="00644CE9"/>
    <w:rsid w:val="006461EF"/>
    <w:rsid w:val="0064679A"/>
    <w:rsid w:val="00646EFC"/>
    <w:rsid w:val="00646F62"/>
    <w:rsid w:val="00647976"/>
    <w:rsid w:val="00650068"/>
    <w:rsid w:val="00650BE1"/>
    <w:rsid w:val="0065234B"/>
    <w:rsid w:val="00653AA8"/>
    <w:rsid w:val="006546CE"/>
    <w:rsid w:val="00655934"/>
    <w:rsid w:val="00655B6E"/>
    <w:rsid w:val="006564A1"/>
    <w:rsid w:val="00656EE5"/>
    <w:rsid w:val="006576F4"/>
    <w:rsid w:val="00657B7C"/>
    <w:rsid w:val="006606F4"/>
    <w:rsid w:val="006607C9"/>
    <w:rsid w:val="00660D64"/>
    <w:rsid w:val="00661339"/>
    <w:rsid w:val="00662474"/>
    <w:rsid w:val="00662AB1"/>
    <w:rsid w:val="0066372E"/>
    <w:rsid w:val="0066373D"/>
    <w:rsid w:val="00663B79"/>
    <w:rsid w:val="00663D4D"/>
    <w:rsid w:val="006654A9"/>
    <w:rsid w:val="00665D1D"/>
    <w:rsid w:val="00665D67"/>
    <w:rsid w:val="00666F7B"/>
    <w:rsid w:val="00667372"/>
    <w:rsid w:val="0066775F"/>
    <w:rsid w:val="00667F4A"/>
    <w:rsid w:val="006705BE"/>
    <w:rsid w:val="00670A36"/>
    <w:rsid w:val="00670DC4"/>
    <w:rsid w:val="00670DEE"/>
    <w:rsid w:val="006714E4"/>
    <w:rsid w:val="006715C0"/>
    <w:rsid w:val="00671AC0"/>
    <w:rsid w:val="00671C24"/>
    <w:rsid w:val="00672915"/>
    <w:rsid w:val="00673248"/>
    <w:rsid w:val="0067327E"/>
    <w:rsid w:val="00673C7F"/>
    <w:rsid w:val="00673DD9"/>
    <w:rsid w:val="00674630"/>
    <w:rsid w:val="00675EF4"/>
    <w:rsid w:val="006765CF"/>
    <w:rsid w:val="00676967"/>
    <w:rsid w:val="00676C0C"/>
    <w:rsid w:val="006800F8"/>
    <w:rsid w:val="00680B64"/>
    <w:rsid w:val="00681566"/>
    <w:rsid w:val="00681C65"/>
    <w:rsid w:val="00682058"/>
    <w:rsid w:val="0068275E"/>
    <w:rsid w:val="00682924"/>
    <w:rsid w:val="00682B43"/>
    <w:rsid w:val="006831A1"/>
    <w:rsid w:val="0068550E"/>
    <w:rsid w:val="00685686"/>
    <w:rsid w:val="00685E99"/>
    <w:rsid w:val="0068790D"/>
    <w:rsid w:val="00687A1E"/>
    <w:rsid w:val="00687B39"/>
    <w:rsid w:val="0069202A"/>
    <w:rsid w:val="0069367F"/>
    <w:rsid w:val="00693F32"/>
    <w:rsid w:val="00694341"/>
    <w:rsid w:val="00695DFF"/>
    <w:rsid w:val="00696F9E"/>
    <w:rsid w:val="00697C09"/>
    <w:rsid w:val="006A0433"/>
    <w:rsid w:val="006A06F1"/>
    <w:rsid w:val="006A0A7A"/>
    <w:rsid w:val="006A176C"/>
    <w:rsid w:val="006A31E3"/>
    <w:rsid w:val="006A37E1"/>
    <w:rsid w:val="006A3A92"/>
    <w:rsid w:val="006A4E74"/>
    <w:rsid w:val="006A5353"/>
    <w:rsid w:val="006A7395"/>
    <w:rsid w:val="006A7B9F"/>
    <w:rsid w:val="006A7CA3"/>
    <w:rsid w:val="006B1371"/>
    <w:rsid w:val="006B1419"/>
    <w:rsid w:val="006B1E1E"/>
    <w:rsid w:val="006B2EE6"/>
    <w:rsid w:val="006B3C51"/>
    <w:rsid w:val="006B5EEF"/>
    <w:rsid w:val="006B618F"/>
    <w:rsid w:val="006B70CD"/>
    <w:rsid w:val="006B7721"/>
    <w:rsid w:val="006C02AD"/>
    <w:rsid w:val="006C044C"/>
    <w:rsid w:val="006C0951"/>
    <w:rsid w:val="006C0EB2"/>
    <w:rsid w:val="006C0F14"/>
    <w:rsid w:val="006C1519"/>
    <w:rsid w:val="006C1566"/>
    <w:rsid w:val="006C1A3D"/>
    <w:rsid w:val="006C30BA"/>
    <w:rsid w:val="006C339B"/>
    <w:rsid w:val="006C376E"/>
    <w:rsid w:val="006C4305"/>
    <w:rsid w:val="006C45C7"/>
    <w:rsid w:val="006C4C37"/>
    <w:rsid w:val="006C527A"/>
    <w:rsid w:val="006C7661"/>
    <w:rsid w:val="006C79BA"/>
    <w:rsid w:val="006C7AC1"/>
    <w:rsid w:val="006C7E8C"/>
    <w:rsid w:val="006D01B9"/>
    <w:rsid w:val="006D1CF4"/>
    <w:rsid w:val="006D1DDC"/>
    <w:rsid w:val="006D2A77"/>
    <w:rsid w:val="006D3033"/>
    <w:rsid w:val="006D34B7"/>
    <w:rsid w:val="006D388B"/>
    <w:rsid w:val="006D4231"/>
    <w:rsid w:val="006D5A4C"/>
    <w:rsid w:val="006D61AC"/>
    <w:rsid w:val="006D66DF"/>
    <w:rsid w:val="006D67EB"/>
    <w:rsid w:val="006D7731"/>
    <w:rsid w:val="006D7EB2"/>
    <w:rsid w:val="006E0B4D"/>
    <w:rsid w:val="006E1A91"/>
    <w:rsid w:val="006E1C36"/>
    <w:rsid w:val="006E1F0C"/>
    <w:rsid w:val="006E2721"/>
    <w:rsid w:val="006E3DE0"/>
    <w:rsid w:val="006E45AC"/>
    <w:rsid w:val="006E4ACC"/>
    <w:rsid w:val="006E5F80"/>
    <w:rsid w:val="006E5FDD"/>
    <w:rsid w:val="006E632C"/>
    <w:rsid w:val="006E69F0"/>
    <w:rsid w:val="006E6DF1"/>
    <w:rsid w:val="006E7E67"/>
    <w:rsid w:val="006F05BC"/>
    <w:rsid w:val="006F1C81"/>
    <w:rsid w:val="006F24EB"/>
    <w:rsid w:val="006F26CC"/>
    <w:rsid w:val="006F4135"/>
    <w:rsid w:val="006F5C0F"/>
    <w:rsid w:val="006F6E3F"/>
    <w:rsid w:val="006F7EA6"/>
    <w:rsid w:val="007000BA"/>
    <w:rsid w:val="007002DB"/>
    <w:rsid w:val="00700759"/>
    <w:rsid w:val="00703BA3"/>
    <w:rsid w:val="00704205"/>
    <w:rsid w:val="00704879"/>
    <w:rsid w:val="0070492C"/>
    <w:rsid w:val="00706CCB"/>
    <w:rsid w:val="007071AC"/>
    <w:rsid w:val="00707321"/>
    <w:rsid w:val="00711717"/>
    <w:rsid w:val="007130BE"/>
    <w:rsid w:val="00713926"/>
    <w:rsid w:val="00715665"/>
    <w:rsid w:val="0071792F"/>
    <w:rsid w:val="007227B1"/>
    <w:rsid w:val="0072402F"/>
    <w:rsid w:val="007243FF"/>
    <w:rsid w:val="00724BCC"/>
    <w:rsid w:val="00725119"/>
    <w:rsid w:val="007252CE"/>
    <w:rsid w:val="007257DA"/>
    <w:rsid w:val="007258FE"/>
    <w:rsid w:val="00725F36"/>
    <w:rsid w:val="00726520"/>
    <w:rsid w:val="0072717D"/>
    <w:rsid w:val="00727470"/>
    <w:rsid w:val="007279D0"/>
    <w:rsid w:val="00730A84"/>
    <w:rsid w:val="00734282"/>
    <w:rsid w:val="0073454E"/>
    <w:rsid w:val="00734899"/>
    <w:rsid w:val="00735540"/>
    <w:rsid w:val="0073596F"/>
    <w:rsid w:val="007365F2"/>
    <w:rsid w:val="00737BE2"/>
    <w:rsid w:val="00737C7F"/>
    <w:rsid w:val="00740456"/>
    <w:rsid w:val="00740616"/>
    <w:rsid w:val="00740928"/>
    <w:rsid w:val="00741986"/>
    <w:rsid w:val="007422C7"/>
    <w:rsid w:val="00742ED0"/>
    <w:rsid w:val="00743071"/>
    <w:rsid w:val="0074385C"/>
    <w:rsid w:val="00743B0D"/>
    <w:rsid w:val="007440D0"/>
    <w:rsid w:val="007459B9"/>
    <w:rsid w:val="00745B11"/>
    <w:rsid w:val="00745D61"/>
    <w:rsid w:val="00746254"/>
    <w:rsid w:val="0074644B"/>
    <w:rsid w:val="007465DB"/>
    <w:rsid w:val="00747610"/>
    <w:rsid w:val="00747ECA"/>
    <w:rsid w:val="007502E7"/>
    <w:rsid w:val="007502E8"/>
    <w:rsid w:val="007507E9"/>
    <w:rsid w:val="00750E66"/>
    <w:rsid w:val="007512F7"/>
    <w:rsid w:val="00752152"/>
    <w:rsid w:val="0075290E"/>
    <w:rsid w:val="00753DA4"/>
    <w:rsid w:val="007545B8"/>
    <w:rsid w:val="007545FA"/>
    <w:rsid w:val="00754FDF"/>
    <w:rsid w:val="00756000"/>
    <w:rsid w:val="007560C9"/>
    <w:rsid w:val="00757819"/>
    <w:rsid w:val="00757BDC"/>
    <w:rsid w:val="007606EC"/>
    <w:rsid w:val="00760E5A"/>
    <w:rsid w:val="00761772"/>
    <w:rsid w:val="0076186F"/>
    <w:rsid w:val="007642C9"/>
    <w:rsid w:val="00764360"/>
    <w:rsid w:val="00764B51"/>
    <w:rsid w:val="00767224"/>
    <w:rsid w:val="00767759"/>
    <w:rsid w:val="00767943"/>
    <w:rsid w:val="0077010A"/>
    <w:rsid w:val="00770F1B"/>
    <w:rsid w:val="0077107D"/>
    <w:rsid w:val="00771644"/>
    <w:rsid w:val="007717E5"/>
    <w:rsid w:val="00771CE4"/>
    <w:rsid w:val="00771E64"/>
    <w:rsid w:val="007725A9"/>
    <w:rsid w:val="00773197"/>
    <w:rsid w:val="007733B1"/>
    <w:rsid w:val="007735E0"/>
    <w:rsid w:val="00773FF9"/>
    <w:rsid w:val="007743D4"/>
    <w:rsid w:val="00774E71"/>
    <w:rsid w:val="0077635A"/>
    <w:rsid w:val="007807FD"/>
    <w:rsid w:val="007811D7"/>
    <w:rsid w:val="00781A36"/>
    <w:rsid w:val="00781C53"/>
    <w:rsid w:val="00784064"/>
    <w:rsid w:val="0078446C"/>
    <w:rsid w:val="0078637C"/>
    <w:rsid w:val="007864FC"/>
    <w:rsid w:val="007868AB"/>
    <w:rsid w:val="0078759A"/>
    <w:rsid w:val="00790F53"/>
    <w:rsid w:val="007914A0"/>
    <w:rsid w:val="007914F5"/>
    <w:rsid w:val="00791988"/>
    <w:rsid w:val="00791A9C"/>
    <w:rsid w:val="00791CE0"/>
    <w:rsid w:val="00792F37"/>
    <w:rsid w:val="0079435C"/>
    <w:rsid w:val="007945E3"/>
    <w:rsid w:val="00795D6D"/>
    <w:rsid w:val="0079742B"/>
    <w:rsid w:val="007A00BC"/>
    <w:rsid w:val="007A069E"/>
    <w:rsid w:val="007A0956"/>
    <w:rsid w:val="007A0F22"/>
    <w:rsid w:val="007A12CF"/>
    <w:rsid w:val="007A39E5"/>
    <w:rsid w:val="007A4006"/>
    <w:rsid w:val="007A409B"/>
    <w:rsid w:val="007A4A9A"/>
    <w:rsid w:val="007A4BBE"/>
    <w:rsid w:val="007A4E12"/>
    <w:rsid w:val="007A5D30"/>
    <w:rsid w:val="007A5DEF"/>
    <w:rsid w:val="007A634E"/>
    <w:rsid w:val="007A6F94"/>
    <w:rsid w:val="007A721D"/>
    <w:rsid w:val="007A7287"/>
    <w:rsid w:val="007B02E2"/>
    <w:rsid w:val="007B0F62"/>
    <w:rsid w:val="007B1AC4"/>
    <w:rsid w:val="007B1B77"/>
    <w:rsid w:val="007B1E1A"/>
    <w:rsid w:val="007B2020"/>
    <w:rsid w:val="007B27B6"/>
    <w:rsid w:val="007B2CC7"/>
    <w:rsid w:val="007B3272"/>
    <w:rsid w:val="007B3F43"/>
    <w:rsid w:val="007B4219"/>
    <w:rsid w:val="007B4B76"/>
    <w:rsid w:val="007B4B8C"/>
    <w:rsid w:val="007B5DF5"/>
    <w:rsid w:val="007B7184"/>
    <w:rsid w:val="007B76B7"/>
    <w:rsid w:val="007B7EEE"/>
    <w:rsid w:val="007C0057"/>
    <w:rsid w:val="007C05A0"/>
    <w:rsid w:val="007C1B82"/>
    <w:rsid w:val="007C1E06"/>
    <w:rsid w:val="007C260C"/>
    <w:rsid w:val="007C2BFF"/>
    <w:rsid w:val="007C3E8A"/>
    <w:rsid w:val="007C59D6"/>
    <w:rsid w:val="007C5E4B"/>
    <w:rsid w:val="007C6FCB"/>
    <w:rsid w:val="007D01C2"/>
    <w:rsid w:val="007D199E"/>
    <w:rsid w:val="007D262A"/>
    <w:rsid w:val="007D26D3"/>
    <w:rsid w:val="007D279C"/>
    <w:rsid w:val="007D3273"/>
    <w:rsid w:val="007D3451"/>
    <w:rsid w:val="007D6008"/>
    <w:rsid w:val="007D63BA"/>
    <w:rsid w:val="007D71C6"/>
    <w:rsid w:val="007D729F"/>
    <w:rsid w:val="007D74F1"/>
    <w:rsid w:val="007D7D76"/>
    <w:rsid w:val="007E0702"/>
    <w:rsid w:val="007E2366"/>
    <w:rsid w:val="007E2C80"/>
    <w:rsid w:val="007E2F4C"/>
    <w:rsid w:val="007E3316"/>
    <w:rsid w:val="007E332C"/>
    <w:rsid w:val="007E3D2C"/>
    <w:rsid w:val="007E44A8"/>
    <w:rsid w:val="007E472A"/>
    <w:rsid w:val="007E4938"/>
    <w:rsid w:val="007E5372"/>
    <w:rsid w:val="007E5910"/>
    <w:rsid w:val="007E6367"/>
    <w:rsid w:val="007E7BDD"/>
    <w:rsid w:val="007F024E"/>
    <w:rsid w:val="007F0746"/>
    <w:rsid w:val="007F2C4B"/>
    <w:rsid w:val="007F2F55"/>
    <w:rsid w:val="007F3592"/>
    <w:rsid w:val="007F360D"/>
    <w:rsid w:val="007F420D"/>
    <w:rsid w:val="007F517B"/>
    <w:rsid w:val="007F51FF"/>
    <w:rsid w:val="007F5440"/>
    <w:rsid w:val="007F591C"/>
    <w:rsid w:val="007F5E1D"/>
    <w:rsid w:val="007F6914"/>
    <w:rsid w:val="007F6D8E"/>
    <w:rsid w:val="007F7851"/>
    <w:rsid w:val="007F7E09"/>
    <w:rsid w:val="008028B3"/>
    <w:rsid w:val="00802A2E"/>
    <w:rsid w:val="00803010"/>
    <w:rsid w:val="0080352C"/>
    <w:rsid w:val="00803B1A"/>
    <w:rsid w:val="008040FA"/>
    <w:rsid w:val="00805FB7"/>
    <w:rsid w:val="00806239"/>
    <w:rsid w:val="00806310"/>
    <w:rsid w:val="008065C3"/>
    <w:rsid w:val="00806B0D"/>
    <w:rsid w:val="00807158"/>
    <w:rsid w:val="00807C28"/>
    <w:rsid w:val="008104A0"/>
    <w:rsid w:val="008105F4"/>
    <w:rsid w:val="00810602"/>
    <w:rsid w:val="008108E6"/>
    <w:rsid w:val="00811C28"/>
    <w:rsid w:val="00811CDB"/>
    <w:rsid w:val="00811F9C"/>
    <w:rsid w:val="00812565"/>
    <w:rsid w:val="008126C9"/>
    <w:rsid w:val="00812B35"/>
    <w:rsid w:val="008137DD"/>
    <w:rsid w:val="00813E9B"/>
    <w:rsid w:val="00814044"/>
    <w:rsid w:val="0081413E"/>
    <w:rsid w:val="00814148"/>
    <w:rsid w:val="00814541"/>
    <w:rsid w:val="00814A09"/>
    <w:rsid w:val="00814A79"/>
    <w:rsid w:val="00814B83"/>
    <w:rsid w:val="008151DE"/>
    <w:rsid w:val="008155D4"/>
    <w:rsid w:val="00815926"/>
    <w:rsid w:val="00815A7A"/>
    <w:rsid w:val="00815AC1"/>
    <w:rsid w:val="00815B51"/>
    <w:rsid w:val="00815DCB"/>
    <w:rsid w:val="00816B4D"/>
    <w:rsid w:val="0081718F"/>
    <w:rsid w:val="00817375"/>
    <w:rsid w:val="008210BB"/>
    <w:rsid w:val="00821BE4"/>
    <w:rsid w:val="00822C67"/>
    <w:rsid w:val="00822DB1"/>
    <w:rsid w:val="008247D0"/>
    <w:rsid w:val="0082579C"/>
    <w:rsid w:val="00825849"/>
    <w:rsid w:val="008260E7"/>
    <w:rsid w:val="00826280"/>
    <w:rsid w:val="00827108"/>
    <w:rsid w:val="0083053B"/>
    <w:rsid w:val="00832148"/>
    <w:rsid w:val="00832673"/>
    <w:rsid w:val="008326E9"/>
    <w:rsid w:val="00833576"/>
    <w:rsid w:val="0083539B"/>
    <w:rsid w:val="00835560"/>
    <w:rsid w:val="00836136"/>
    <w:rsid w:val="00836E2F"/>
    <w:rsid w:val="00837FAF"/>
    <w:rsid w:val="00841659"/>
    <w:rsid w:val="00841738"/>
    <w:rsid w:val="00842810"/>
    <w:rsid w:val="00845376"/>
    <w:rsid w:val="00845CB3"/>
    <w:rsid w:val="00846136"/>
    <w:rsid w:val="008462C8"/>
    <w:rsid w:val="0084665E"/>
    <w:rsid w:val="00846B08"/>
    <w:rsid w:val="00847D44"/>
    <w:rsid w:val="0085018F"/>
    <w:rsid w:val="00850880"/>
    <w:rsid w:val="008511DF"/>
    <w:rsid w:val="008516C0"/>
    <w:rsid w:val="00851D78"/>
    <w:rsid w:val="00852972"/>
    <w:rsid w:val="0085345F"/>
    <w:rsid w:val="008536EA"/>
    <w:rsid w:val="00853851"/>
    <w:rsid w:val="00853895"/>
    <w:rsid w:val="00853E72"/>
    <w:rsid w:val="00854177"/>
    <w:rsid w:val="00855181"/>
    <w:rsid w:val="008556FB"/>
    <w:rsid w:val="00856AFD"/>
    <w:rsid w:val="00856EB6"/>
    <w:rsid w:val="00856FB0"/>
    <w:rsid w:val="0085740D"/>
    <w:rsid w:val="00857639"/>
    <w:rsid w:val="00857C93"/>
    <w:rsid w:val="00860011"/>
    <w:rsid w:val="00860E40"/>
    <w:rsid w:val="00861775"/>
    <w:rsid w:val="00861DE7"/>
    <w:rsid w:val="008625AC"/>
    <w:rsid w:val="008628BF"/>
    <w:rsid w:val="00862BA9"/>
    <w:rsid w:val="00862E14"/>
    <w:rsid w:val="00862EA3"/>
    <w:rsid w:val="00863978"/>
    <w:rsid w:val="00863DF8"/>
    <w:rsid w:val="008640BE"/>
    <w:rsid w:val="008666B8"/>
    <w:rsid w:val="008671F3"/>
    <w:rsid w:val="0086729F"/>
    <w:rsid w:val="00867309"/>
    <w:rsid w:val="00867ED2"/>
    <w:rsid w:val="0087017A"/>
    <w:rsid w:val="00870E88"/>
    <w:rsid w:val="00871366"/>
    <w:rsid w:val="00871CB6"/>
    <w:rsid w:val="00871D37"/>
    <w:rsid w:val="00872064"/>
    <w:rsid w:val="00872504"/>
    <w:rsid w:val="0087282A"/>
    <w:rsid w:val="00872A0E"/>
    <w:rsid w:val="008730DA"/>
    <w:rsid w:val="00873852"/>
    <w:rsid w:val="008739B3"/>
    <w:rsid w:val="00873A19"/>
    <w:rsid w:val="0087428A"/>
    <w:rsid w:val="0087476A"/>
    <w:rsid w:val="0087476E"/>
    <w:rsid w:val="008751DF"/>
    <w:rsid w:val="008759B1"/>
    <w:rsid w:val="008759C6"/>
    <w:rsid w:val="00876752"/>
    <w:rsid w:val="00876C26"/>
    <w:rsid w:val="00877417"/>
    <w:rsid w:val="008776A7"/>
    <w:rsid w:val="00881615"/>
    <w:rsid w:val="00882F52"/>
    <w:rsid w:val="00883450"/>
    <w:rsid w:val="0088348E"/>
    <w:rsid w:val="00883931"/>
    <w:rsid w:val="00883A80"/>
    <w:rsid w:val="00884C84"/>
    <w:rsid w:val="00884E09"/>
    <w:rsid w:val="0088546A"/>
    <w:rsid w:val="008854B0"/>
    <w:rsid w:val="0088741A"/>
    <w:rsid w:val="00890072"/>
    <w:rsid w:val="00890636"/>
    <w:rsid w:val="008912CD"/>
    <w:rsid w:val="00891806"/>
    <w:rsid w:val="00891AEA"/>
    <w:rsid w:val="0089215D"/>
    <w:rsid w:val="00892165"/>
    <w:rsid w:val="00893AAB"/>
    <w:rsid w:val="00895946"/>
    <w:rsid w:val="0089682F"/>
    <w:rsid w:val="008968AB"/>
    <w:rsid w:val="008979FC"/>
    <w:rsid w:val="008A08D3"/>
    <w:rsid w:val="008A0FCA"/>
    <w:rsid w:val="008A1892"/>
    <w:rsid w:val="008A1F9B"/>
    <w:rsid w:val="008A1FD4"/>
    <w:rsid w:val="008A25E7"/>
    <w:rsid w:val="008A2667"/>
    <w:rsid w:val="008A2840"/>
    <w:rsid w:val="008A2AB2"/>
    <w:rsid w:val="008A3749"/>
    <w:rsid w:val="008A45CC"/>
    <w:rsid w:val="008A4DD4"/>
    <w:rsid w:val="008A5984"/>
    <w:rsid w:val="008A5E6D"/>
    <w:rsid w:val="008A5F30"/>
    <w:rsid w:val="008A6312"/>
    <w:rsid w:val="008A691E"/>
    <w:rsid w:val="008A696A"/>
    <w:rsid w:val="008A6B22"/>
    <w:rsid w:val="008A6C2C"/>
    <w:rsid w:val="008A7B26"/>
    <w:rsid w:val="008B1004"/>
    <w:rsid w:val="008B304A"/>
    <w:rsid w:val="008B3869"/>
    <w:rsid w:val="008B4446"/>
    <w:rsid w:val="008B4A47"/>
    <w:rsid w:val="008B4FDB"/>
    <w:rsid w:val="008B525F"/>
    <w:rsid w:val="008B563E"/>
    <w:rsid w:val="008B5AFF"/>
    <w:rsid w:val="008B5B6A"/>
    <w:rsid w:val="008B5E34"/>
    <w:rsid w:val="008B6725"/>
    <w:rsid w:val="008B6A93"/>
    <w:rsid w:val="008B6EF1"/>
    <w:rsid w:val="008B73A6"/>
    <w:rsid w:val="008B7593"/>
    <w:rsid w:val="008B7BA2"/>
    <w:rsid w:val="008C0299"/>
    <w:rsid w:val="008C2DF5"/>
    <w:rsid w:val="008C34C8"/>
    <w:rsid w:val="008C34E8"/>
    <w:rsid w:val="008C4526"/>
    <w:rsid w:val="008C4771"/>
    <w:rsid w:val="008C5433"/>
    <w:rsid w:val="008C62F9"/>
    <w:rsid w:val="008C6383"/>
    <w:rsid w:val="008C63A5"/>
    <w:rsid w:val="008C6516"/>
    <w:rsid w:val="008D033E"/>
    <w:rsid w:val="008D220A"/>
    <w:rsid w:val="008D33AC"/>
    <w:rsid w:val="008D3864"/>
    <w:rsid w:val="008D3F68"/>
    <w:rsid w:val="008D4B16"/>
    <w:rsid w:val="008D542F"/>
    <w:rsid w:val="008D57F4"/>
    <w:rsid w:val="008D64FF"/>
    <w:rsid w:val="008D747B"/>
    <w:rsid w:val="008E0998"/>
    <w:rsid w:val="008E13B5"/>
    <w:rsid w:val="008E1B6C"/>
    <w:rsid w:val="008E22DD"/>
    <w:rsid w:val="008E303B"/>
    <w:rsid w:val="008E3344"/>
    <w:rsid w:val="008E4A1D"/>
    <w:rsid w:val="008E5145"/>
    <w:rsid w:val="008E52E2"/>
    <w:rsid w:val="008E64B1"/>
    <w:rsid w:val="008E6546"/>
    <w:rsid w:val="008F1465"/>
    <w:rsid w:val="008F1A42"/>
    <w:rsid w:val="008F2223"/>
    <w:rsid w:val="008F229D"/>
    <w:rsid w:val="008F243A"/>
    <w:rsid w:val="008F26F0"/>
    <w:rsid w:val="008F2E1A"/>
    <w:rsid w:val="008F3104"/>
    <w:rsid w:val="008F44B6"/>
    <w:rsid w:val="008F44B8"/>
    <w:rsid w:val="008F48F4"/>
    <w:rsid w:val="008F4B40"/>
    <w:rsid w:val="008F4D4E"/>
    <w:rsid w:val="008F529E"/>
    <w:rsid w:val="008F5F7C"/>
    <w:rsid w:val="008F63F2"/>
    <w:rsid w:val="008F6B9F"/>
    <w:rsid w:val="008F6DA2"/>
    <w:rsid w:val="009000E4"/>
    <w:rsid w:val="00901630"/>
    <w:rsid w:val="00901C14"/>
    <w:rsid w:val="009024F2"/>
    <w:rsid w:val="009026D8"/>
    <w:rsid w:val="0090272E"/>
    <w:rsid w:val="00902998"/>
    <w:rsid w:val="009031DB"/>
    <w:rsid w:val="009034D7"/>
    <w:rsid w:val="00903995"/>
    <w:rsid w:val="00903EE3"/>
    <w:rsid w:val="00904DEE"/>
    <w:rsid w:val="00905629"/>
    <w:rsid w:val="00905D2D"/>
    <w:rsid w:val="00905EC2"/>
    <w:rsid w:val="0090666C"/>
    <w:rsid w:val="00906AC5"/>
    <w:rsid w:val="00907388"/>
    <w:rsid w:val="00907D16"/>
    <w:rsid w:val="009108C1"/>
    <w:rsid w:val="00910923"/>
    <w:rsid w:val="009109D4"/>
    <w:rsid w:val="0091147A"/>
    <w:rsid w:val="00913D2F"/>
    <w:rsid w:val="00915690"/>
    <w:rsid w:val="009175EE"/>
    <w:rsid w:val="00920E45"/>
    <w:rsid w:val="0092178D"/>
    <w:rsid w:val="009222CC"/>
    <w:rsid w:val="009226CC"/>
    <w:rsid w:val="00922C6B"/>
    <w:rsid w:val="00922FDE"/>
    <w:rsid w:val="00923630"/>
    <w:rsid w:val="00923634"/>
    <w:rsid w:val="009247C2"/>
    <w:rsid w:val="00925EF0"/>
    <w:rsid w:val="0092606E"/>
    <w:rsid w:val="00926B2C"/>
    <w:rsid w:val="00927147"/>
    <w:rsid w:val="0092791C"/>
    <w:rsid w:val="00927D09"/>
    <w:rsid w:val="009307EA"/>
    <w:rsid w:val="009310C0"/>
    <w:rsid w:val="00931BD6"/>
    <w:rsid w:val="009321F7"/>
    <w:rsid w:val="0093301F"/>
    <w:rsid w:val="009334DD"/>
    <w:rsid w:val="00933B35"/>
    <w:rsid w:val="00934751"/>
    <w:rsid w:val="00934EEE"/>
    <w:rsid w:val="00936A17"/>
    <w:rsid w:val="00937D2B"/>
    <w:rsid w:val="00940D38"/>
    <w:rsid w:val="00941468"/>
    <w:rsid w:val="00941798"/>
    <w:rsid w:val="00943063"/>
    <w:rsid w:val="009435AF"/>
    <w:rsid w:val="00943C71"/>
    <w:rsid w:val="009442B5"/>
    <w:rsid w:val="00944515"/>
    <w:rsid w:val="00945310"/>
    <w:rsid w:val="00945D7E"/>
    <w:rsid w:val="0094648F"/>
    <w:rsid w:val="009504DA"/>
    <w:rsid w:val="009507DE"/>
    <w:rsid w:val="00950B7E"/>
    <w:rsid w:val="00950DA3"/>
    <w:rsid w:val="009517CE"/>
    <w:rsid w:val="009522BD"/>
    <w:rsid w:val="009527F8"/>
    <w:rsid w:val="00953681"/>
    <w:rsid w:val="00956406"/>
    <w:rsid w:val="009566D2"/>
    <w:rsid w:val="009575BE"/>
    <w:rsid w:val="00957C6D"/>
    <w:rsid w:val="009607CA"/>
    <w:rsid w:val="0096241D"/>
    <w:rsid w:val="009626CC"/>
    <w:rsid w:val="009632E4"/>
    <w:rsid w:val="00963A61"/>
    <w:rsid w:val="00964589"/>
    <w:rsid w:val="009645A1"/>
    <w:rsid w:val="00965C1A"/>
    <w:rsid w:val="00966443"/>
    <w:rsid w:val="00966D8F"/>
    <w:rsid w:val="00966ED9"/>
    <w:rsid w:val="0096794E"/>
    <w:rsid w:val="00967CDA"/>
    <w:rsid w:val="009700D0"/>
    <w:rsid w:val="00971099"/>
    <w:rsid w:val="00971223"/>
    <w:rsid w:val="009721BD"/>
    <w:rsid w:val="009725A8"/>
    <w:rsid w:val="009728E9"/>
    <w:rsid w:val="00973386"/>
    <w:rsid w:val="009739FA"/>
    <w:rsid w:val="0097417D"/>
    <w:rsid w:val="009757AA"/>
    <w:rsid w:val="00975BD6"/>
    <w:rsid w:val="00975F24"/>
    <w:rsid w:val="00976F33"/>
    <w:rsid w:val="00977BC6"/>
    <w:rsid w:val="00982A5E"/>
    <w:rsid w:val="00983627"/>
    <w:rsid w:val="00983E63"/>
    <w:rsid w:val="00983EBA"/>
    <w:rsid w:val="0098594E"/>
    <w:rsid w:val="00985AD4"/>
    <w:rsid w:val="00986D35"/>
    <w:rsid w:val="00990BAD"/>
    <w:rsid w:val="00990E50"/>
    <w:rsid w:val="00991601"/>
    <w:rsid w:val="0099206E"/>
    <w:rsid w:val="009939F6"/>
    <w:rsid w:val="00994171"/>
    <w:rsid w:val="0099434E"/>
    <w:rsid w:val="009946A8"/>
    <w:rsid w:val="00994C36"/>
    <w:rsid w:val="009962AC"/>
    <w:rsid w:val="009975B6"/>
    <w:rsid w:val="009A0B2C"/>
    <w:rsid w:val="009A0C1B"/>
    <w:rsid w:val="009A0C21"/>
    <w:rsid w:val="009A1736"/>
    <w:rsid w:val="009A1908"/>
    <w:rsid w:val="009A209D"/>
    <w:rsid w:val="009A225A"/>
    <w:rsid w:val="009A2A3B"/>
    <w:rsid w:val="009A40F2"/>
    <w:rsid w:val="009A64C3"/>
    <w:rsid w:val="009B058A"/>
    <w:rsid w:val="009B09A9"/>
    <w:rsid w:val="009B141F"/>
    <w:rsid w:val="009B1537"/>
    <w:rsid w:val="009B1CFF"/>
    <w:rsid w:val="009B1E1F"/>
    <w:rsid w:val="009B3121"/>
    <w:rsid w:val="009B5346"/>
    <w:rsid w:val="009B70B3"/>
    <w:rsid w:val="009B7AF0"/>
    <w:rsid w:val="009B7FC1"/>
    <w:rsid w:val="009C0E04"/>
    <w:rsid w:val="009C2D20"/>
    <w:rsid w:val="009C3224"/>
    <w:rsid w:val="009C4672"/>
    <w:rsid w:val="009C48BF"/>
    <w:rsid w:val="009C5CFC"/>
    <w:rsid w:val="009C5E8E"/>
    <w:rsid w:val="009C5FA6"/>
    <w:rsid w:val="009C7FC9"/>
    <w:rsid w:val="009D028A"/>
    <w:rsid w:val="009D08FA"/>
    <w:rsid w:val="009D250F"/>
    <w:rsid w:val="009D27DB"/>
    <w:rsid w:val="009D300A"/>
    <w:rsid w:val="009D31B5"/>
    <w:rsid w:val="009D32A3"/>
    <w:rsid w:val="009D3ABF"/>
    <w:rsid w:val="009D3FE9"/>
    <w:rsid w:val="009D4751"/>
    <w:rsid w:val="009D4999"/>
    <w:rsid w:val="009D553D"/>
    <w:rsid w:val="009D591D"/>
    <w:rsid w:val="009D63EE"/>
    <w:rsid w:val="009D675C"/>
    <w:rsid w:val="009D67C9"/>
    <w:rsid w:val="009E0933"/>
    <w:rsid w:val="009E12C5"/>
    <w:rsid w:val="009E1449"/>
    <w:rsid w:val="009E21B6"/>
    <w:rsid w:val="009E27E2"/>
    <w:rsid w:val="009E43D3"/>
    <w:rsid w:val="009E5823"/>
    <w:rsid w:val="009E5DAC"/>
    <w:rsid w:val="009E73DF"/>
    <w:rsid w:val="009E76F9"/>
    <w:rsid w:val="009F0F44"/>
    <w:rsid w:val="009F1A98"/>
    <w:rsid w:val="009F28E9"/>
    <w:rsid w:val="009F37B0"/>
    <w:rsid w:val="009F590A"/>
    <w:rsid w:val="009F5E40"/>
    <w:rsid w:val="009F68B2"/>
    <w:rsid w:val="009F6B51"/>
    <w:rsid w:val="009F7058"/>
    <w:rsid w:val="009F70FD"/>
    <w:rsid w:val="009F7CDD"/>
    <w:rsid w:val="00A009AD"/>
    <w:rsid w:val="00A00D6B"/>
    <w:rsid w:val="00A0146A"/>
    <w:rsid w:val="00A0157B"/>
    <w:rsid w:val="00A016F4"/>
    <w:rsid w:val="00A02841"/>
    <w:rsid w:val="00A02A39"/>
    <w:rsid w:val="00A02AB6"/>
    <w:rsid w:val="00A0591E"/>
    <w:rsid w:val="00A05F3A"/>
    <w:rsid w:val="00A10E36"/>
    <w:rsid w:val="00A1122F"/>
    <w:rsid w:val="00A11649"/>
    <w:rsid w:val="00A12AF5"/>
    <w:rsid w:val="00A1303E"/>
    <w:rsid w:val="00A13364"/>
    <w:rsid w:val="00A143F1"/>
    <w:rsid w:val="00A157B3"/>
    <w:rsid w:val="00A16CE2"/>
    <w:rsid w:val="00A16EFB"/>
    <w:rsid w:val="00A171A3"/>
    <w:rsid w:val="00A173F1"/>
    <w:rsid w:val="00A17CB6"/>
    <w:rsid w:val="00A20450"/>
    <w:rsid w:val="00A2238D"/>
    <w:rsid w:val="00A22598"/>
    <w:rsid w:val="00A23789"/>
    <w:rsid w:val="00A23ABB"/>
    <w:rsid w:val="00A24843"/>
    <w:rsid w:val="00A25764"/>
    <w:rsid w:val="00A25A80"/>
    <w:rsid w:val="00A307A5"/>
    <w:rsid w:val="00A30E3A"/>
    <w:rsid w:val="00A310E6"/>
    <w:rsid w:val="00A3176B"/>
    <w:rsid w:val="00A325AF"/>
    <w:rsid w:val="00A33EDA"/>
    <w:rsid w:val="00A34480"/>
    <w:rsid w:val="00A348FD"/>
    <w:rsid w:val="00A34B69"/>
    <w:rsid w:val="00A34C61"/>
    <w:rsid w:val="00A3715F"/>
    <w:rsid w:val="00A412F2"/>
    <w:rsid w:val="00A41947"/>
    <w:rsid w:val="00A420DC"/>
    <w:rsid w:val="00A4226D"/>
    <w:rsid w:val="00A424BF"/>
    <w:rsid w:val="00A427BA"/>
    <w:rsid w:val="00A4306E"/>
    <w:rsid w:val="00A43337"/>
    <w:rsid w:val="00A437B9"/>
    <w:rsid w:val="00A437DE"/>
    <w:rsid w:val="00A44E24"/>
    <w:rsid w:val="00A452AA"/>
    <w:rsid w:val="00A46DAF"/>
    <w:rsid w:val="00A47223"/>
    <w:rsid w:val="00A47FE5"/>
    <w:rsid w:val="00A50028"/>
    <w:rsid w:val="00A50184"/>
    <w:rsid w:val="00A50D47"/>
    <w:rsid w:val="00A515BD"/>
    <w:rsid w:val="00A51DF2"/>
    <w:rsid w:val="00A5292E"/>
    <w:rsid w:val="00A53514"/>
    <w:rsid w:val="00A543DE"/>
    <w:rsid w:val="00A54453"/>
    <w:rsid w:val="00A55792"/>
    <w:rsid w:val="00A55A17"/>
    <w:rsid w:val="00A55C28"/>
    <w:rsid w:val="00A5680B"/>
    <w:rsid w:val="00A56B95"/>
    <w:rsid w:val="00A57BDF"/>
    <w:rsid w:val="00A607DA"/>
    <w:rsid w:val="00A612CB"/>
    <w:rsid w:val="00A613BF"/>
    <w:rsid w:val="00A614FF"/>
    <w:rsid w:val="00A61DA8"/>
    <w:rsid w:val="00A61F04"/>
    <w:rsid w:val="00A62012"/>
    <w:rsid w:val="00A63329"/>
    <w:rsid w:val="00A6336E"/>
    <w:rsid w:val="00A63762"/>
    <w:rsid w:val="00A64B88"/>
    <w:rsid w:val="00A655CE"/>
    <w:rsid w:val="00A65C06"/>
    <w:rsid w:val="00A65E49"/>
    <w:rsid w:val="00A66151"/>
    <w:rsid w:val="00A67DB7"/>
    <w:rsid w:val="00A70B8B"/>
    <w:rsid w:val="00A7113E"/>
    <w:rsid w:val="00A711AB"/>
    <w:rsid w:val="00A71C47"/>
    <w:rsid w:val="00A72BBA"/>
    <w:rsid w:val="00A72C2E"/>
    <w:rsid w:val="00A7312B"/>
    <w:rsid w:val="00A73E6B"/>
    <w:rsid w:val="00A748ED"/>
    <w:rsid w:val="00A750C2"/>
    <w:rsid w:val="00A75477"/>
    <w:rsid w:val="00A7598C"/>
    <w:rsid w:val="00A761E8"/>
    <w:rsid w:val="00A76CC5"/>
    <w:rsid w:val="00A76E37"/>
    <w:rsid w:val="00A774FF"/>
    <w:rsid w:val="00A77879"/>
    <w:rsid w:val="00A806BD"/>
    <w:rsid w:val="00A806F3"/>
    <w:rsid w:val="00A80AE2"/>
    <w:rsid w:val="00A81192"/>
    <w:rsid w:val="00A812D8"/>
    <w:rsid w:val="00A81302"/>
    <w:rsid w:val="00A8138D"/>
    <w:rsid w:val="00A814A3"/>
    <w:rsid w:val="00A826F2"/>
    <w:rsid w:val="00A838FA"/>
    <w:rsid w:val="00A83C9E"/>
    <w:rsid w:val="00A84EAF"/>
    <w:rsid w:val="00A8517E"/>
    <w:rsid w:val="00A857D7"/>
    <w:rsid w:val="00A86C71"/>
    <w:rsid w:val="00A871C7"/>
    <w:rsid w:val="00A872C2"/>
    <w:rsid w:val="00A873CB"/>
    <w:rsid w:val="00A878E5"/>
    <w:rsid w:val="00A87C48"/>
    <w:rsid w:val="00A902D6"/>
    <w:rsid w:val="00A90609"/>
    <w:rsid w:val="00A921E6"/>
    <w:rsid w:val="00A93333"/>
    <w:rsid w:val="00A93ABE"/>
    <w:rsid w:val="00A93CD4"/>
    <w:rsid w:val="00A93ED6"/>
    <w:rsid w:val="00A94C7E"/>
    <w:rsid w:val="00A94FF0"/>
    <w:rsid w:val="00A95D9D"/>
    <w:rsid w:val="00A95FEF"/>
    <w:rsid w:val="00A96B67"/>
    <w:rsid w:val="00A96DB3"/>
    <w:rsid w:val="00A96F83"/>
    <w:rsid w:val="00A9759F"/>
    <w:rsid w:val="00A979D2"/>
    <w:rsid w:val="00AA00AB"/>
    <w:rsid w:val="00AA00CD"/>
    <w:rsid w:val="00AA021A"/>
    <w:rsid w:val="00AA0BE3"/>
    <w:rsid w:val="00AA2D7D"/>
    <w:rsid w:val="00AA2D94"/>
    <w:rsid w:val="00AA3C3C"/>
    <w:rsid w:val="00AA52AB"/>
    <w:rsid w:val="00AA6E9C"/>
    <w:rsid w:val="00AA71A8"/>
    <w:rsid w:val="00AA7262"/>
    <w:rsid w:val="00AA75F6"/>
    <w:rsid w:val="00AA79AE"/>
    <w:rsid w:val="00AB0358"/>
    <w:rsid w:val="00AB0496"/>
    <w:rsid w:val="00AB085E"/>
    <w:rsid w:val="00AB0E3D"/>
    <w:rsid w:val="00AB14C3"/>
    <w:rsid w:val="00AB19AB"/>
    <w:rsid w:val="00AB1B71"/>
    <w:rsid w:val="00AB339A"/>
    <w:rsid w:val="00AB3DD0"/>
    <w:rsid w:val="00AB4372"/>
    <w:rsid w:val="00AB4A60"/>
    <w:rsid w:val="00AB4E7A"/>
    <w:rsid w:val="00AB5389"/>
    <w:rsid w:val="00AB54CA"/>
    <w:rsid w:val="00AB5575"/>
    <w:rsid w:val="00AB5FBD"/>
    <w:rsid w:val="00AB6582"/>
    <w:rsid w:val="00AB65C5"/>
    <w:rsid w:val="00AB666D"/>
    <w:rsid w:val="00AB6FCE"/>
    <w:rsid w:val="00AB70C7"/>
    <w:rsid w:val="00AB71C2"/>
    <w:rsid w:val="00AC03FF"/>
    <w:rsid w:val="00AC0F5E"/>
    <w:rsid w:val="00AC22F8"/>
    <w:rsid w:val="00AC2C47"/>
    <w:rsid w:val="00AC3315"/>
    <w:rsid w:val="00AC3B55"/>
    <w:rsid w:val="00AC3CB1"/>
    <w:rsid w:val="00AC4ACE"/>
    <w:rsid w:val="00AC4BD0"/>
    <w:rsid w:val="00AC504F"/>
    <w:rsid w:val="00AC65FF"/>
    <w:rsid w:val="00AC6A6E"/>
    <w:rsid w:val="00AC7EF5"/>
    <w:rsid w:val="00AD0060"/>
    <w:rsid w:val="00AD0268"/>
    <w:rsid w:val="00AD0282"/>
    <w:rsid w:val="00AD05C9"/>
    <w:rsid w:val="00AD0B37"/>
    <w:rsid w:val="00AD0BAC"/>
    <w:rsid w:val="00AD13B8"/>
    <w:rsid w:val="00AD1944"/>
    <w:rsid w:val="00AD2C0D"/>
    <w:rsid w:val="00AD3E0A"/>
    <w:rsid w:val="00AD3FB2"/>
    <w:rsid w:val="00AD4654"/>
    <w:rsid w:val="00AD4B11"/>
    <w:rsid w:val="00AD553B"/>
    <w:rsid w:val="00AD7C70"/>
    <w:rsid w:val="00AD7D8C"/>
    <w:rsid w:val="00AD7E9A"/>
    <w:rsid w:val="00AE0157"/>
    <w:rsid w:val="00AE1DC7"/>
    <w:rsid w:val="00AE2A9A"/>
    <w:rsid w:val="00AE310C"/>
    <w:rsid w:val="00AE43DB"/>
    <w:rsid w:val="00AE4445"/>
    <w:rsid w:val="00AE5FAC"/>
    <w:rsid w:val="00AE6887"/>
    <w:rsid w:val="00AE724E"/>
    <w:rsid w:val="00AE785A"/>
    <w:rsid w:val="00AF0EF8"/>
    <w:rsid w:val="00AF0F2F"/>
    <w:rsid w:val="00AF123C"/>
    <w:rsid w:val="00AF131C"/>
    <w:rsid w:val="00AF1377"/>
    <w:rsid w:val="00AF1BAD"/>
    <w:rsid w:val="00AF401B"/>
    <w:rsid w:val="00AF408C"/>
    <w:rsid w:val="00AF4B67"/>
    <w:rsid w:val="00AF5829"/>
    <w:rsid w:val="00AF6D58"/>
    <w:rsid w:val="00AF6DE3"/>
    <w:rsid w:val="00AF6E25"/>
    <w:rsid w:val="00AF6F3E"/>
    <w:rsid w:val="00AF75F1"/>
    <w:rsid w:val="00AF7CFC"/>
    <w:rsid w:val="00AF7F42"/>
    <w:rsid w:val="00B00641"/>
    <w:rsid w:val="00B0098D"/>
    <w:rsid w:val="00B011BE"/>
    <w:rsid w:val="00B032D9"/>
    <w:rsid w:val="00B03646"/>
    <w:rsid w:val="00B046A6"/>
    <w:rsid w:val="00B046E8"/>
    <w:rsid w:val="00B0491E"/>
    <w:rsid w:val="00B06F1B"/>
    <w:rsid w:val="00B0739B"/>
    <w:rsid w:val="00B07C73"/>
    <w:rsid w:val="00B1008F"/>
    <w:rsid w:val="00B10B6E"/>
    <w:rsid w:val="00B11D9F"/>
    <w:rsid w:val="00B1202A"/>
    <w:rsid w:val="00B124ED"/>
    <w:rsid w:val="00B12619"/>
    <w:rsid w:val="00B12796"/>
    <w:rsid w:val="00B13364"/>
    <w:rsid w:val="00B1345C"/>
    <w:rsid w:val="00B13746"/>
    <w:rsid w:val="00B14534"/>
    <w:rsid w:val="00B1514E"/>
    <w:rsid w:val="00B15BDF"/>
    <w:rsid w:val="00B16A6B"/>
    <w:rsid w:val="00B16AF9"/>
    <w:rsid w:val="00B16DB4"/>
    <w:rsid w:val="00B16E9F"/>
    <w:rsid w:val="00B17D50"/>
    <w:rsid w:val="00B20A91"/>
    <w:rsid w:val="00B21468"/>
    <w:rsid w:val="00B216B6"/>
    <w:rsid w:val="00B21946"/>
    <w:rsid w:val="00B22D1B"/>
    <w:rsid w:val="00B23D45"/>
    <w:rsid w:val="00B253C1"/>
    <w:rsid w:val="00B25CBF"/>
    <w:rsid w:val="00B25F46"/>
    <w:rsid w:val="00B2639C"/>
    <w:rsid w:val="00B27C40"/>
    <w:rsid w:val="00B3155A"/>
    <w:rsid w:val="00B318D9"/>
    <w:rsid w:val="00B320B7"/>
    <w:rsid w:val="00B329CA"/>
    <w:rsid w:val="00B32B1F"/>
    <w:rsid w:val="00B32C57"/>
    <w:rsid w:val="00B3443D"/>
    <w:rsid w:val="00B34B0E"/>
    <w:rsid w:val="00B351CD"/>
    <w:rsid w:val="00B35ACF"/>
    <w:rsid w:val="00B35DE3"/>
    <w:rsid w:val="00B36731"/>
    <w:rsid w:val="00B36883"/>
    <w:rsid w:val="00B37AC2"/>
    <w:rsid w:val="00B4053F"/>
    <w:rsid w:val="00B409B6"/>
    <w:rsid w:val="00B41794"/>
    <w:rsid w:val="00B41A80"/>
    <w:rsid w:val="00B422AA"/>
    <w:rsid w:val="00B423BF"/>
    <w:rsid w:val="00B42450"/>
    <w:rsid w:val="00B43073"/>
    <w:rsid w:val="00B438C3"/>
    <w:rsid w:val="00B43A54"/>
    <w:rsid w:val="00B450A0"/>
    <w:rsid w:val="00B451BA"/>
    <w:rsid w:val="00B45823"/>
    <w:rsid w:val="00B46238"/>
    <w:rsid w:val="00B466A3"/>
    <w:rsid w:val="00B4671E"/>
    <w:rsid w:val="00B477AA"/>
    <w:rsid w:val="00B5034A"/>
    <w:rsid w:val="00B523F3"/>
    <w:rsid w:val="00B5262D"/>
    <w:rsid w:val="00B545AB"/>
    <w:rsid w:val="00B547BE"/>
    <w:rsid w:val="00B54C3B"/>
    <w:rsid w:val="00B54CD4"/>
    <w:rsid w:val="00B55D5D"/>
    <w:rsid w:val="00B56092"/>
    <w:rsid w:val="00B56163"/>
    <w:rsid w:val="00B56D7C"/>
    <w:rsid w:val="00B57205"/>
    <w:rsid w:val="00B574C0"/>
    <w:rsid w:val="00B574E8"/>
    <w:rsid w:val="00B57540"/>
    <w:rsid w:val="00B60CB6"/>
    <w:rsid w:val="00B63C5D"/>
    <w:rsid w:val="00B63FF2"/>
    <w:rsid w:val="00B656F0"/>
    <w:rsid w:val="00B66C28"/>
    <w:rsid w:val="00B67052"/>
    <w:rsid w:val="00B6780F"/>
    <w:rsid w:val="00B67950"/>
    <w:rsid w:val="00B67CBF"/>
    <w:rsid w:val="00B67E77"/>
    <w:rsid w:val="00B70602"/>
    <w:rsid w:val="00B70915"/>
    <w:rsid w:val="00B7107F"/>
    <w:rsid w:val="00B710AA"/>
    <w:rsid w:val="00B71301"/>
    <w:rsid w:val="00B713B5"/>
    <w:rsid w:val="00B715E1"/>
    <w:rsid w:val="00B738CC"/>
    <w:rsid w:val="00B7410B"/>
    <w:rsid w:val="00B74182"/>
    <w:rsid w:val="00B746A8"/>
    <w:rsid w:val="00B74EDE"/>
    <w:rsid w:val="00B759F1"/>
    <w:rsid w:val="00B75D31"/>
    <w:rsid w:val="00B76D15"/>
    <w:rsid w:val="00B8038C"/>
    <w:rsid w:val="00B81B77"/>
    <w:rsid w:val="00B81F6F"/>
    <w:rsid w:val="00B8336E"/>
    <w:rsid w:val="00B83EFA"/>
    <w:rsid w:val="00B84743"/>
    <w:rsid w:val="00B853A6"/>
    <w:rsid w:val="00B85852"/>
    <w:rsid w:val="00B86C34"/>
    <w:rsid w:val="00B9068D"/>
    <w:rsid w:val="00B9070D"/>
    <w:rsid w:val="00B90EFB"/>
    <w:rsid w:val="00B91FA6"/>
    <w:rsid w:val="00B91FD5"/>
    <w:rsid w:val="00B92485"/>
    <w:rsid w:val="00B92534"/>
    <w:rsid w:val="00B925CB"/>
    <w:rsid w:val="00B92C65"/>
    <w:rsid w:val="00B92D6C"/>
    <w:rsid w:val="00B94B62"/>
    <w:rsid w:val="00B96F4F"/>
    <w:rsid w:val="00B972BC"/>
    <w:rsid w:val="00B97625"/>
    <w:rsid w:val="00B979E4"/>
    <w:rsid w:val="00B97FB9"/>
    <w:rsid w:val="00BA031B"/>
    <w:rsid w:val="00BA055D"/>
    <w:rsid w:val="00BA0EAC"/>
    <w:rsid w:val="00BA13A4"/>
    <w:rsid w:val="00BA1698"/>
    <w:rsid w:val="00BA2929"/>
    <w:rsid w:val="00BA2D18"/>
    <w:rsid w:val="00BA2EBE"/>
    <w:rsid w:val="00BA3274"/>
    <w:rsid w:val="00BA37FA"/>
    <w:rsid w:val="00BA3FD2"/>
    <w:rsid w:val="00BA4401"/>
    <w:rsid w:val="00BA454C"/>
    <w:rsid w:val="00BA4D43"/>
    <w:rsid w:val="00BA51DD"/>
    <w:rsid w:val="00BA55E7"/>
    <w:rsid w:val="00BA5C08"/>
    <w:rsid w:val="00BA605D"/>
    <w:rsid w:val="00BA656B"/>
    <w:rsid w:val="00BA6946"/>
    <w:rsid w:val="00BA6E59"/>
    <w:rsid w:val="00BB01F6"/>
    <w:rsid w:val="00BB0ACC"/>
    <w:rsid w:val="00BB1065"/>
    <w:rsid w:val="00BB1BD7"/>
    <w:rsid w:val="00BB2729"/>
    <w:rsid w:val="00BB2B57"/>
    <w:rsid w:val="00BB435E"/>
    <w:rsid w:val="00BB4F52"/>
    <w:rsid w:val="00BB4FB3"/>
    <w:rsid w:val="00BB5602"/>
    <w:rsid w:val="00BB5660"/>
    <w:rsid w:val="00BB5CEE"/>
    <w:rsid w:val="00BB63BF"/>
    <w:rsid w:val="00BB7E6D"/>
    <w:rsid w:val="00BC03F4"/>
    <w:rsid w:val="00BC097E"/>
    <w:rsid w:val="00BC0AA8"/>
    <w:rsid w:val="00BC2677"/>
    <w:rsid w:val="00BC2B79"/>
    <w:rsid w:val="00BC2D5D"/>
    <w:rsid w:val="00BC3510"/>
    <w:rsid w:val="00BC3721"/>
    <w:rsid w:val="00BC4EA8"/>
    <w:rsid w:val="00BC5AE7"/>
    <w:rsid w:val="00BC5F29"/>
    <w:rsid w:val="00BC6438"/>
    <w:rsid w:val="00BC6B86"/>
    <w:rsid w:val="00BC6D92"/>
    <w:rsid w:val="00BC73D0"/>
    <w:rsid w:val="00BD1571"/>
    <w:rsid w:val="00BD2C0D"/>
    <w:rsid w:val="00BD39DE"/>
    <w:rsid w:val="00BD3AB1"/>
    <w:rsid w:val="00BD47A6"/>
    <w:rsid w:val="00BD47BD"/>
    <w:rsid w:val="00BD48EE"/>
    <w:rsid w:val="00BD51C9"/>
    <w:rsid w:val="00BD6AAC"/>
    <w:rsid w:val="00BD766C"/>
    <w:rsid w:val="00BD7990"/>
    <w:rsid w:val="00BE12B6"/>
    <w:rsid w:val="00BE197C"/>
    <w:rsid w:val="00BE3D9C"/>
    <w:rsid w:val="00BE45B6"/>
    <w:rsid w:val="00BE4C6C"/>
    <w:rsid w:val="00BE550E"/>
    <w:rsid w:val="00BE5A58"/>
    <w:rsid w:val="00BE63E6"/>
    <w:rsid w:val="00BE7011"/>
    <w:rsid w:val="00BE7C43"/>
    <w:rsid w:val="00BF04B5"/>
    <w:rsid w:val="00BF1463"/>
    <w:rsid w:val="00BF1CDB"/>
    <w:rsid w:val="00BF21A8"/>
    <w:rsid w:val="00BF2223"/>
    <w:rsid w:val="00BF235C"/>
    <w:rsid w:val="00BF2C10"/>
    <w:rsid w:val="00BF2C69"/>
    <w:rsid w:val="00BF3128"/>
    <w:rsid w:val="00BF39A3"/>
    <w:rsid w:val="00BF3DC4"/>
    <w:rsid w:val="00BF3FD4"/>
    <w:rsid w:val="00BF4CF0"/>
    <w:rsid w:val="00BF615C"/>
    <w:rsid w:val="00BF61C7"/>
    <w:rsid w:val="00BF6394"/>
    <w:rsid w:val="00BF729F"/>
    <w:rsid w:val="00BF74A3"/>
    <w:rsid w:val="00C00DE3"/>
    <w:rsid w:val="00C00EAF"/>
    <w:rsid w:val="00C00F6A"/>
    <w:rsid w:val="00C02261"/>
    <w:rsid w:val="00C035B3"/>
    <w:rsid w:val="00C038ED"/>
    <w:rsid w:val="00C040CD"/>
    <w:rsid w:val="00C04D04"/>
    <w:rsid w:val="00C06857"/>
    <w:rsid w:val="00C100D9"/>
    <w:rsid w:val="00C10AAA"/>
    <w:rsid w:val="00C10C41"/>
    <w:rsid w:val="00C10EE3"/>
    <w:rsid w:val="00C12223"/>
    <w:rsid w:val="00C13415"/>
    <w:rsid w:val="00C13B15"/>
    <w:rsid w:val="00C13C1F"/>
    <w:rsid w:val="00C14610"/>
    <w:rsid w:val="00C146C9"/>
    <w:rsid w:val="00C15213"/>
    <w:rsid w:val="00C15BE7"/>
    <w:rsid w:val="00C15C8A"/>
    <w:rsid w:val="00C15CA3"/>
    <w:rsid w:val="00C15D3E"/>
    <w:rsid w:val="00C15E88"/>
    <w:rsid w:val="00C162EB"/>
    <w:rsid w:val="00C1727C"/>
    <w:rsid w:val="00C20F45"/>
    <w:rsid w:val="00C21441"/>
    <w:rsid w:val="00C219F4"/>
    <w:rsid w:val="00C21B30"/>
    <w:rsid w:val="00C23648"/>
    <w:rsid w:val="00C23C4C"/>
    <w:rsid w:val="00C242E6"/>
    <w:rsid w:val="00C24503"/>
    <w:rsid w:val="00C2471B"/>
    <w:rsid w:val="00C24925"/>
    <w:rsid w:val="00C26839"/>
    <w:rsid w:val="00C27BFE"/>
    <w:rsid w:val="00C32806"/>
    <w:rsid w:val="00C32FC1"/>
    <w:rsid w:val="00C3319C"/>
    <w:rsid w:val="00C33B29"/>
    <w:rsid w:val="00C3541C"/>
    <w:rsid w:val="00C368C4"/>
    <w:rsid w:val="00C376DF"/>
    <w:rsid w:val="00C3771F"/>
    <w:rsid w:val="00C37726"/>
    <w:rsid w:val="00C377C7"/>
    <w:rsid w:val="00C379A4"/>
    <w:rsid w:val="00C4006B"/>
    <w:rsid w:val="00C404E0"/>
    <w:rsid w:val="00C407C1"/>
    <w:rsid w:val="00C410D5"/>
    <w:rsid w:val="00C44627"/>
    <w:rsid w:val="00C44D44"/>
    <w:rsid w:val="00C44F3F"/>
    <w:rsid w:val="00C456A4"/>
    <w:rsid w:val="00C45B42"/>
    <w:rsid w:val="00C46231"/>
    <w:rsid w:val="00C462B3"/>
    <w:rsid w:val="00C463ED"/>
    <w:rsid w:val="00C4727D"/>
    <w:rsid w:val="00C5128A"/>
    <w:rsid w:val="00C53767"/>
    <w:rsid w:val="00C53B48"/>
    <w:rsid w:val="00C540D1"/>
    <w:rsid w:val="00C545D4"/>
    <w:rsid w:val="00C54E09"/>
    <w:rsid w:val="00C55051"/>
    <w:rsid w:val="00C551B5"/>
    <w:rsid w:val="00C56148"/>
    <w:rsid w:val="00C5707F"/>
    <w:rsid w:val="00C578C1"/>
    <w:rsid w:val="00C603AF"/>
    <w:rsid w:val="00C61E03"/>
    <w:rsid w:val="00C61FEF"/>
    <w:rsid w:val="00C62E16"/>
    <w:rsid w:val="00C63537"/>
    <w:rsid w:val="00C64FF1"/>
    <w:rsid w:val="00C657A6"/>
    <w:rsid w:val="00C6589D"/>
    <w:rsid w:val="00C65B00"/>
    <w:rsid w:val="00C65EF7"/>
    <w:rsid w:val="00C66B2E"/>
    <w:rsid w:val="00C6766F"/>
    <w:rsid w:val="00C6776C"/>
    <w:rsid w:val="00C706A4"/>
    <w:rsid w:val="00C70ABE"/>
    <w:rsid w:val="00C70C61"/>
    <w:rsid w:val="00C723E3"/>
    <w:rsid w:val="00C72A1D"/>
    <w:rsid w:val="00C73916"/>
    <w:rsid w:val="00C73A93"/>
    <w:rsid w:val="00C746B2"/>
    <w:rsid w:val="00C7531E"/>
    <w:rsid w:val="00C7557C"/>
    <w:rsid w:val="00C77033"/>
    <w:rsid w:val="00C775B1"/>
    <w:rsid w:val="00C800E2"/>
    <w:rsid w:val="00C81AF2"/>
    <w:rsid w:val="00C825FC"/>
    <w:rsid w:val="00C82B14"/>
    <w:rsid w:val="00C83B7C"/>
    <w:rsid w:val="00C8484D"/>
    <w:rsid w:val="00C84C62"/>
    <w:rsid w:val="00C8568C"/>
    <w:rsid w:val="00C85C07"/>
    <w:rsid w:val="00C868BB"/>
    <w:rsid w:val="00C86F59"/>
    <w:rsid w:val="00C90734"/>
    <w:rsid w:val="00C90982"/>
    <w:rsid w:val="00C912B1"/>
    <w:rsid w:val="00C929D4"/>
    <w:rsid w:val="00C92EE4"/>
    <w:rsid w:val="00C93003"/>
    <w:rsid w:val="00C94610"/>
    <w:rsid w:val="00C954A4"/>
    <w:rsid w:val="00C95DDE"/>
    <w:rsid w:val="00C96533"/>
    <w:rsid w:val="00C96B4E"/>
    <w:rsid w:val="00C970EF"/>
    <w:rsid w:val="00CA12FD"/>
    <w:rsid w:val="00CA158A"/>
    <w:rsid w:val="00CA1782"/>
    <w:rsid w:val="00CA1F35"/>
    <w:rsid w:val="00CA34FB"/>
    <w:rsid w:val="00CA363F"/>
    <w:rsid w:val="00CA3951"/>
    <w:rsid w:val="00CA3FA6"/>
    <w:rsid w:val="00CA4CCE"/>
    <w:rsid w:val="00CA5101"/>
    <w:rsid w:val="00CA560C"/>
    <w:rsid w:val="00CA6225"/>
    <w:rsid w:val="00CA6C33"/>
    <w:rsid w:val="00CA6EB1"/>
    <w:rsid w:val="00CA7958"/>
    <w:rsid w:val="00CB0632"/>
    <w:rsid w:val="00CB07CD"/>
    <w:rsid w:val="00CB09BB"/>
    <w:rsid w:val="00CB1D33"/>
    <w:rsid w:val="00CB1FFA"/>
    <w:rsid w:val="00CB3A9E"/>
    <w:rsid w:val="00CB3F6D"/>
    <w:rsid w:val="00CB588E"/>
    <w:rsid w:val="00CB5DDD"/>
    <w:rsid w:val="00CB5EB2"/>
    <w:rsid w:val="00CC0F0E"/>
    <w:rsid w:val="00CC12AC"/>
    <w:rsid w:val="00CC17BB"/>
    <w:rsid w:val="00CC1B30"/>
    <w:rsid w:val="00CC1BF1"/>
    <w:rsid w:val="00CC1E35"/>
    <w:rsid w:val="00CC213D"/>
    <w:rsid w:val="00CC2A5B"/>
    <w:rsid w:val="00CC3DB0"/>
    <w:rsid w:val="00CC3F0D"/>
    <w:rsid w:val="00CC41B3"/>
    <w:rsid w:val="00CC42EE"/>
    <w:rsid w:val="00CC4852"/>
    <w:rsid w:val="00CD0784"/>
    <w:rsid w:val="00CD0988"/>
    <w:rsid w:val="00CD22E0"/>
    <w:rsid w:val="00CD286B"/>
    <w:rsid w:val="00CD2A11"/>
    <w:rsid w:val="00CD2E85"/>
    <w:rsid w:val="00CD351C"/>
    <w:rsid w:val="00CD3886"/>
    <w:rsid w:val="00CD38A7"/>
    <w:rsid w:val="00CD39DD"/>
    <w:rsid w:val="00CD4835"/>
    <w:rsid w:val="00CD4E73"/>
    <w:rsid w:val="00CD4F02"/>
    <w:rsid w:val="00CD5055"/>
    <w:rsid w:val="00CD54C0"/>
    <w:rsid w:val="00CD5679"/>
    <w:rsid w:val="00CD567D"/>
    <w:rsid w:val="00CD64F4"/>
    <w:rsid w:val="00CD6840"/>
    <w:rsid w:val="00CD6917"/>
    <w:rsid w:val="00CD6C52"/>
    <w:rsid w:val="00CD7150"/>
    <w:rsid w:val="00CE0480"/>
    <w:rsid w:val="00CE16D3"/>
    <w:rsid w:val="00CE19C5"/>
    <w:rsid w:val="00CE204B"/>
    <w:rsid w:val="00CE2585"/>
    <w:rsid w:val="00CE270D"/>
    <w:rsid w:val="00CE2897"/>
    <w:rsid w:val="00CE2C1E"/>
    <w:rsid w:val="00CE3E0A"/>
    <w:rsid w:val="00CE3F90"/>
    <w:rsid w:val="00CE443D"/>
    <w:rsid w:val="00CE492A"/>
    <w:rsid w:val="00CE6353"/>
    <w:rsid w:val="00CE6CC4"/>
    <w:rsid w:val="00CF0AA0"/>
    <w:rsid w:val="00CF0B05"/>
    <w:rsid w:val="00CF14CA"/>
    <w:rsid w:val="00CF18B5"/>
    <w:rsid w:val="00CF19AA"/>
    <w:rsid w:val="00CF1E80"/>
    <w:rsid w:val="00CF2564"/>
    <w:rsid w:val="00CF2930"/>
    <w:rsid w:val="00CF329D"/>
    <w:rsid w:val="00CF3E1D"/>
    <w:rsid w:val="00CF4CFE"/>
    <w:rsid w:val="00CF51CA"/>
    <w:rsid w:val="00CF536C"/>
    <w:rsid w:val="00CF65DE"/>
    <w:rsid w:val="00CF65F4"/>
    <w:rsid w:val="00CF6958"/>
    <w:rsid w:val="00CF7DCD"/>
    <w:rsid w:val="00D00170"/>
    <w:rsid w:val="00D00B34"/>
    <w:rsid w:val="00D00B46"/>
    <w:rsid w:val="00D00E01"/>
    <w:rsid w:val="00D01C46"/>
    <w:rsid w:val="00D03024"/>
    <w:rsid w:val="00D032F4"/>
    <w:rsid w:val="00D038C0"/>
    <w:rsid w:val="00D04243"/>
    <w:rsid w:val="00D05176"/>
    <w:rsid w:val="00D05EE6"/>
    <w:rsid w:val="00D06A8B"/>
    <w:rsid w:val="00D0761B"/>
    <w:rsid w:val="00D1155C"/>
    <w:rsid w:val="00D11596"/>
    <w:rsid w:val="00D115D4"/>
    <w:rsid w:val="00D11A96"/>
    <w:rsid w:val="00D11CBD"/>
    <w:rsid w:val="00D1207B"/>
    <w:rsid w:val="00D13F47"/>
    <w:rsid w:val="00D13FFD"/>
    <w:rsid w:val="00D14EA2"/>
    <w:rsid w:val="00D158E2"/>
    <w:rsid w:val="00D17298"/>
    <w:rsid w:val="00D1763F"/>
    <w:rsid w:val="00D176B7"/>
    <w:rsid w:val="00D205CD"/>
    <w:rsid w:val="00D20827"/>
    <w:rsid w:val="00D213BA"/>
    <w:rsid w:val="00D22352"/>
    <w:rsid w:val="00D22418"/>
    <w:rsid w:val="00D231E6"/>
    <w:rsid w:val="00D24961"/>
    <w:rsid w:val="00D24BB1"/>
    <w:rsid w:val="00D24C8E"/>
    <w:rsid w:val="00D253D6"/>
    <w:rsid w:val="00D25513"/>
    <w:rsid w:val="00D26E35"/>
    <w:rsid w:val="00D26E52"/>
    <w:rsid w:val="00D3077E"/>
    <w:rsid w:val="00D31C9A"/>
    <w:rsid w:val="00D31F76"/>
    <w:rsid w:val="00D323D1"/>
    <w:rsid w:val="00D32794"/>
    <w:rsid w:val="00D33112"/>
    <w:rsid w:val="00D34217"/>
    <w:rsid w:val="00D3460E"/>
    <w:rsid w:val="00D3509C"/>
    <w:rsid w:val="00D3542D"/>
    <w:rsid w:val="00D35603"/>
    <w:rsid w:val="00D365A1"/>
    <w:rsid w:val="00D36F03"/>
    <w:rsid w:val="00D3717F"/>
    <w:rsid w:val="00D402B5"/>
    <w:rsid w:val="00D403F3"/>
    <w:rsid w:val="00D40B8A"/>
    <w:rsid w:val="00D414E2"/>
    <w:rsid w:val="00D42171"/>
    <w:rsid w:val="00D43F56"/>
    <w:rsid w:val="00D43FC2"/>
    <w:rsid w:val="00D44DCD"/>
    <w:rsid w:val="00D451B3"/>
    <w:rsid w:val="00D452DF"/>
    <w:rsid w:val="00D45930"/>
    <w:rsid w:val="00D47DB8"/>
    <w:rsid w:val="00D47DDB"/>
    <w:rsid w:val="00D50C6C"/>
    <w:rsid w:val="00D51CA0"/>
    <w:rsid w:val="00D52A1A"/>
    <w:rsid w:val="00D52AF9"/>
    <w:rsid w:val="00D53BC4"/>
    <w:rsid w:val="00D5499C"/>
    <w:rsid w:val="00D55202"/>
    <w:rsid w:val="00D55DAE"/>
    <w:rsid w:val="00D5712B"/>
    <w:rsid w:val="00D573C5"/>
    <w:rsid w:val="00D573E6"/>
    <w:rsid w:val="00D578D6"/>
    <w:rsid w:val="00D60025"/>
    <w:rsid w:val="00D61251"/>
    <w:rsid w:val="00D6174B"/>
    <w:rsid w:val="00D61959"/>
    <w:rsid w:val="00D61964"/>
    <w:rsid w:val="00D62EB0"/>
    <w:rsid w:val="00D64111"/>
    <w:rsid w:val="00D643BD"/>
    <w:rsid w:val="00D6467B"/>
    <w:rsid w:val="00D64708"/>
    <w:rsid w:val="00D64CD9"/>
    <w:rsid w:val="00D65309"/>
    <w:rsid w:val="00D659C4"/>
    <w:rsid w:val="00D65A01"/>
    <w:rsid w:val="00D70A27"/>
    <w:rsid w:val="00D71A4D"/>
    <w:rsid w:val="00D71B64"/>
    <w:rsid w:val="00D7270A"/>
    <w:rsid w:val="00D7288B"/>
    <w:rsid w:val="00D72896"/>
    <w:rsid w:val="00D73C38"/>
    <w:rsid w:val="00D73E0B"/>
    <w:rsid w:val="00D77292"/>
    <w:rsid w:val="00D772BC"/>
    <w:rsid w:val="00D77F5D"/>
    <w:rsid w:val="00D77FD4"/>
    <w:rsid w:val="00D80114"/>
    <w:rsid w:val="00D80482"/>
    <w:rsid w:val="00D80CB7"/>
    <w:rsid w:val="00D8270D"/>
    <w:rsid w:val="00D82743"/>
    <w:rsid w:val="00D82B08"/>
    <w:rsid w:val="00D837DA"/>
    <w:rsid w:val="00D8490B"/>
    <w:rsid w:val="00D852C0"/>
    <w:rsid w:val="00D87260"/>
    <w:rsid w:val="00D87A7F"/>
    <w:rsid w:val="00D87F37"/>
    <w:rsid w:val="00D90492"/>
    <w:rsid w:val="00D906FC"/>
    <w:rsid w:val="00D91568"/>
    <w:rsid w:val="00D92A83"/>
    <w:rsid w:val="00D92E24"/>
    <w:rsid w:val="00D93435"/>
    <w:rsid w:val="00D93488"/>
    <w:rsid w:val="00D934F3"/>
    <w:rsid w:val="00D937D7"/>
    <w:rsid w:val="00D93E95"/>
    <w:rsid w:val="00D940C8"/>
    <w:rsid w:val="00D94401"/>
    <w:rsid w:val="00D947B4"/>
    <w:rsid w:val="00D9665F"/>
    <w:rsid w:val="00D968DD"/>
    <w:rsid w:val="00D96E0D"/>
    <w:rsid w:val="00D97171"/>
    <w:rsid w:val="00DA0F90"/>
    <w:rsid w:val="00DA1624"/>
    <w:rsid w:val="00DA1ABA"/>
    <w:rsid w:val="00DA1B41"/>
    <w:rsid w:val="00DA21FA"/>
    <w:rsid w:val="00DA275F"/>
    <w:rsid w:val="00DA3664"/>
    <w:rsid w:val="00DA3A25"/>
    <w:rsid w:val="00DA50B0"/>
    <w:rsid w:val="00DA5397"/>
    <w:rsid w:val="00DA55E7"/>
    <w:rsid w:val="00DA595D"/>
    <w:rsid w:val="00DA6271"/>
    <w:rsid w:val="00DA637A"/>
    <w:rsid w:val="00DA672F"/>
    <w:rsid w:val="00DB03E5"/>
    <w:rsid w:val="00DB048E"/>
    <w:rsid w:val="00DB0D2B"/>
    <w:rsid w:val="00DB1DDF"/>
    <w:rsid w:val="00DB3389"/>
    <w:rsid w:val="00DB41FA"/>
    <w:rsid w:val="00DB4D8C"/>
    <w:rsid w:val="00DB4ECC"/>
    <w:rsid w:val="00DB593B"/>
    <w:rsid w:val="00DB6017"/>
    <w:rsid w:val="00DB641A"/>
    <w:rsid w:val="00DB642D"/>
    <w:rsid w:val="00DB7259"/>
    <w:rsid w:val="00DC0139"/>
    <w:rsid w:val="00DC0B25"/>
    <w:rsid w:val="00DC24B0"/>
    <w:rsid w:val="00DC2A24"/>
    <w:rsid w:val="00DC31DD"/>
    <w:rsid w:val="00DC35A2"/>
    <w:rsid w:val="00DC485D"/>
    <w:rsid w:val="00DC5D1E"/>
    <w:rsid w:val="00DC5D68"/>
    <w:rsid w:val="00DC5E35"/>
    <w:rsid w:val="00DC67FF"/>
    <w:rsid w:val="00DD003D"/>
    <w:rsid w:val="00DD09B0"/>
    <w:rsid w:val="00DD0D1D"/>
    <w:rsid w:val="00DD0FFE"/>
    <w:rsid w:val="00DD1008"/>
    <w:rsid w:val="00DD286D"/>
    <w:rsid w:val="00DD288C"/>
    <w:rsid w:val="00DD2E18"/>
    <w:rsid w:val="00DD30A7"/>
    <w:rsid w:val="00DD3220"/>
    <w:rsid w:val="00DD396C"/>
    <w:rsid w:val="00DD46F1"/>
    <w:rsid w:val="00DD48B1"/>
    <w:rsid w:val="00DD4D88"/>
    <w:rsid w:val="00DD50BC"/>
    <w:rsid w:val="00DD5BE5"/>
    <w:rsid w:val="00DD7E47"/>
    <w:rsid w:val="00DE021C"/>
    <w:rsid w:val="00DE0238"/>
    <w:rsid w:val="00DE0378"/>
    <w:rsid w:val="00DE039B"/>
    <w:rsid w:val="00DE04CC"/>
    <w:rsid w:val="00DE080C"/>
    <w:rsid w:val="00DE31E1"/>
    <w:rsid w:val="00DE3397"/>
    <w:rsid w:val="00DE4123"/>
    <w:rsid w:val="00DE5A31"/>
    <w:rsid w:val="00DE6951"/>
    <w:rsid w:val="00DE6AE1"/>
    <w:rsid w:val="00DF00AF"/>
    <w:rsid w:val="00DF010A"/>
    <w:rsid w:val="00DF051C"/>
    <w:rsid w:val="00DF0893"/>
    <w:rsid w:val="00DF0959"/>
    <w:rsid w:val="00DF09F0"/>
    <w:rsid w:val="00DF226B"/>
    <w:rsid w:val="00DF387B"/>
    <w:rsid w:val="00DF3AF6"/>
    <w:rsid w:val="00DF3CCD"/>
    <w:rsid w:val="00DF4A1F"/>
    <w:rsid w:val="00DF5C8E"/>
    <w:rsid w:val="00DF6045"/>
    <w:rsid w:val="00DF74F6"/>
    <w:rsid w:val="00E0071B"/>
    <w:rsid w:val="00E0072C"/>
    <w:rsid w:val="00E01389"/>
    <w:rsid w:val="00E013B2"/>
    <w:rsid w:val="00E0151E"/>
    <w:rsid w:val="00E01A0E"/>
    <w:rsid w:val="00E02A1C"/>
    <w:rsid w:val="00E02F5E"/>
    <w:rsid w:val="00E02FAC"/>
    <w:rsid w:val="00E037B5"/>
    <w:rsid w:val="00E03A4B"/>
    <w:rsid w:val="00E03B1D"/>
    <w:rsid w:val="00E044B3"/>
    <w:rsid w:val="00E045FB"/>
    <w:rsid w:val="00E049BB"/>
    <w:rsid w:val="00E04B01"/>
    <w:rsid w:val="00E05776"/>
    <w:rsid w:val="00E058C6"/>
    <w:rsid w:val="00E05ACC"/>
    <w:rsid w:val="00E05B75"/>
    <w:rsid w:val="00E0640C"/>
    <w:rsid w:val="00E06565"/>
    <w:rsid w:val="00E06920"/>
    <w:rsid w:val="00E06BA4"/>
    <w:rsid w:val="00E06E19"/>
    <w:rsid w:val="00E072C4"/>
    <w:rsid w:val="00E078EA"/>
    <w:rsid w:val="00E123DB"/>
    <w:rsid w:val="00E132F2"/>
    <w:rsid w:val="00E140A2"/>
    <w:rsid w:val="00E144C5"/>
    <w:rsid w:val="00E16A42"/>
    <w:rsid w:val="00E16A69"/>
    <w:rsid w:val="00E17B33"/>
    <w:rsid w:val="00E2172F"/>
    <w:rsid w:val="00E21AA9"/>
    <w:rsid w:val="00E21B0B"/>
    <w:rsid w:val="00E22485"/>
    <w:rsid w:val="00E2328E"/>
    <w:rsid w:val="00E23443"/>
    <w:rsid w:val="00E2368B"/>
    <w:rsid w:val="00E23992"/>
    <w:rsid w:val="00E24134"/>
    <w:rsid w:val="00E243D4"/>
    <w:rsid w:val="00E24450"/>
    <w:rsid w:val="00E260DD"/>
    <w:rsid w:val="00E27F6F"/>
    <w:rsid w:val="00E300C5"/>
    <w:rsid w:val="00E308B8"/>
    <w:rsid w:val="00E3248F"/>
    <w:rsid w:val="00E325B9"/>
    <w:rsid w:val="00E3290D"/>
    <w:rsid w:val="00E329AE"/>
    <w:rsid w:val="00E33D77"/>
    <w:rsid w:val="00E356A8"/>
    <w:rsid w:val="00E372CA"/>
    <w:rsid w:val="00E377BC"/>
    <w:rsid w:val="00E40979"/>
    <w:rsid w:val="00E40C33"/>
    <w:rsid w:val="00E416AE"/>
    <w:rsid w:val="00E417F4"/>
    <w:rsid w:val="00E41E4D"/>
    <w:rsid w:val="00E41F74"/>
    <w:rsid w:val="00E428AE"/>
    <w:rsid w:val="00E43A6A"/>
    <w:rsid w:val="00E44FA9"/>
    <w:rsid w:val="00E4564A"/>
    <w:rsid w:val="00E45697"/>
    <w:rsid w:val="00E45C0D"/>
    <w:rsid w:val="00E4607F"/>
    <w:rsid w:val="00E4653A"/>
    <w:rsid w:val="00E47059"/>
    <w:rsid w:val="00E478A2"/>
    <w:rsid w:val="00E504C6"/>
    <w:rsid w:val="00E50CE8"/>
    <w:rsid w:val="00E50EE9"/>
    <w:rsid w:val="00E52158"/>
    <w:rsid w:val="00E526C1"/>
    <w:rsid w:val="00E52C79"/>
    <w:rsid w:val="00E5504B"/>
    <w:rsid w:val="00E55C0A"/>
    <w:rsid w:val="00E5629B"/>
    <w:rsid w:val="00E562D6"/>
    <w:rsid w:val="00E56478"/>
    <w:rsid w:val="00E57183"/>
    <w:rsid w:val="00E573AA"/>
    <w:rsid w:val="00E60BF1"/>
    <w:rsid w:val="00E60E02"/>
    <w:rsid w:val="00E622F3"/>
    <w:rsid w:val="00E6366D"/>
    <w:rsid w:val="00E63C08"/>
    <w:rsid w:val="00E63C68"/>
    <w:rsid w:val="00E63CA1"/>
    <w:rsid w:val="00E63CBF"/>
    <w:rsid w:val="00E64102"/>
    <w:rsid w:val="00E645FF"/>
    <w:rsid w:val="00E653DC"/>
    <w:rsid w:val="00E668D0"/>
    <w:rsid w:val="00E669BF"/>
    <w:rsid w:val="00E676AC"/>
    <w:rsid w:val="00E677AB"/>
    <w:rsid w:val="00E7083B"/>
    <w:rsid w:val="00E70938"/>
    <w:rsid w:val="00E70A22"/>
    <w:rsid w:val="00E71B55"/>
    <w:rsid w:val="00E72138"/>
    <w:rsid w:val="00E724F5"/>
    <w:rsid w:val="00E72B3C"/>
    <w:rsid w:val="00E74EF3"/>
    <w:rsid w:val="00E754E5"/>
    <w:rsid w:val="00E759E5"/>
    <w:rsid w:val="00E75E16"/>
    <w:rsid w:val="00E76AC0"/>
    <w:rsid w:val="00E76B7E"/>
    <w:rsid w:val="00E771FC"/>
    <w:rsid w:val="00E800AF"/>
    <w:rsid w:val="00E819AD"/>
    <w:rsid w:val="00E81D44"/>
    <w:rsid w:val="00E823DA"/>
    <w:rsid w:val="00E83E08"/>
    <w:rsid w:val="00E83FAA"/>
    <w:rsid w:val="00E8407A"/>
    <w:rsid w:val="00E850DE"/>
    <w:rsid w:val="00E855F8"/>
    <w:rsid w:val="00E900F2"/>
    <w:rsid w:val="00E91366"/>
    <w:rsid w:val="00E916D9"/>
    <w:rsid w:val="00E92226"/>
    <w:rsid w:val="00E93AF0"/>
    <w:rsid w:val="00E93DFE"/>
    <w:rsid w:val="00E93EFD"/>
    <w:rsid w:val="00E940A2"/>
    <w:rsid w:val="00E94567"/>
    <w:rsid w:val="00E947DE"/>
    <w:rsid w:val="00E94980"/>
    <w:rsid w:val="00E95314"/>
    <w:rsid w:val="00E966FB"/>
    <w:rsid w:val="00E96B07"/>
    <w:rsid w:val="00E96CF4"/>
    <w:rsid w:val="00E9729B"/>
    <w:rsid w:val="00E976F5"/>
    <w:rsid w:val="00E97EA3"/>
    <w:rsid w:val="00EA12AE"/>
    <w:rsid w:val="00EA26D5"/>
    <w:rsid w:val="00EA379E"/>
    <w:rsid w:val="00EA3F6D"/>
    <w:rsid w:val="00EA461C"/>
    <w:rsid w:val="00EA542F"/>
    <w:rsid w:val="00EA5737"/>
    <w:rsid w:val="00EA5AAE"/>
    <w:rsid w:val="00EA5DFF"/>
    <w:rsid w:val="00EB0AE4"/>
    <w:rsid w:val="00EB1DC1"/>
    <w:rsid w:val="00EB3368"/>
    <w:rsid w:val="00EB35C3"/>
    <w:rsid w:val="00EB3A34"/>
    <w:rsid w:val="00EB3CF5"/>
    <w:rsid w:val="00EB4486"/>
    <w:rsid w:val="00EB4819"/>
    <w:rsid w:val="00EB4A77"/>
    <w:rsid w:val="00EB4E7B"/>
    <w:rsid w:val="00EB5603"/>
    <w:rsid w:val="00EB789A"/>
    <w:rsid w:val="00EB7A74"/>
    <w:rsid w:val="00EC0364"/>
    <w:rsid w:val="00EC04DB"/>
    <w:rsid w:val="00EC169A"/>
    <w:rsid w:val="00EC1766"/>
    <w:rsid w:val="00EC227E"/>
    <w:rsid w:val="00EC3E56"/>
    <w:rsid w:val="00EC4363"/>
    <w:rsid w:val="00EC4AA1"/>
    <w:rsid w:val="00EC5279"/>
    <w:rsid w:val="00EC539B"/>
    <w:rsid w:val="00EC60F3"/>
    <w:rsid w:val="00EC6367"/>
    <w:rsid w:val="00EC68D8"/>
    <w:rsid w:val="00EC6BB2"/>
    <w:rsid w:val="00EC6C2F"/>
    <w:rsid w:val="00EC7C55"/>
    <w:rsid w:val="00ED125A"/>
    <w:rsid w:val="00ED1D13"/>
    <w:rsid w:val="00ED1E7C"/>
    <w:rsid w:val="00ED2366"/>
    <w:rsid w:val="00ED2568"/>
    <w:rsid w:val="00ED395A"/>
    <w:rsid w:val="00ED4404"/>
    <w:rsid w:val="00ED482D"/>
    <w:rsid w:val="00ED5636"/>
    <w:rsid w:val="00ED630E"/>
    <w:rsid w:val="00ED6C05"/>
    <w:rsid w:val="00EE11D9"/>
    <w:rsid w:val="00EE1894"/>
    <w:rsid w:val="00EE1DC9"/>
    <w:rsid w:val="00EE28FD"/>
    <w:rsid w:val="00EE3097"/>
    <w:rsid w:val="00EE343F"/>
    <w:rsid w:val="00EE398B"/>
    <w:rsid w:val="00EE4175"/>
    <w:rsid w:val="00EE498A"/>
    <w:rsid w:val="00EE4A56"/>
    <w:rsid w:val="00EE5A3F"/>
    <w:rsid w:val="00EE64FA"/>
    <w:rsid w:val="00EE6B40"/>
    <w:rsid w:val="00EE71D7"/>
    <w:rsid w:val="00EE72BF"/>
    <w:rsid w:val="00EE756E"/>
    <w:rsid w:val="00EF0FFE"/>
    <w:rsid w:val="00EF192A"/>
    <w:rsid w:val="00EF2161"/>
    <w:rsid w:val="00EF246E"/>
    <w:rsid w:val="00EF25AB"/>
    <w:rsid w:val="00EF28B4"/>
    <w:rsid w:val="00EF32AE"/>
    <w:rsid w:val="00EF3666"/>
    <w:rsid w:val="00EF405C"/>
    <w:rsid w:val="00EF4431"/>
    <w:rsid w:val="00EF4691"/>
    <w:rsid w:val="00EF4D78"/>
    <w:rsid w:val="00EF4E20"/>
    <w:rsid w:val="00EF7C32"/>
    <w:rsid w:val="00EF7D74"/>
    <w:rsid w:val="00F02068"/>
    <w:rsid w:val="00F024E3"/>
    <w:rsid w:val="00F02968"/>
    <w:rsid w:val="00F039AC"/>
    <w:rsid w:val="00F0400E"/>
    <w:rsid w:val="00F04DC5"/>
    <w:rsid w:val="00F04F47"/>
    <w:rsid w:val="00F067ED"/>
    <w:rsid w:val="00F075CD"/>
    <w:rsid w:val="00F07CB3"/>
    <w:rsid w:val="00F07EC1"/>
    <w:rsid w:val="00F10610"/>
    <w:rsid w:val="00F10F75"/>
    <w:rsid w:val="00F11970"/>
    <w:rsid w:val="00F1229F"/>
    <w:rsid w:val="00F12CBF"/>
    <w:rsid w:val="00F13BCF"/>
    <w:rsid w:val="00F15D12"/>
    <w:rsid w:val="00F1640B"/>
    <w:rsid w:val="00F1695B"/>
    <w:rsid w:val="00F16D5F"/>
    <w:rsid w:val="00F20990"/>
    <w:rsid w:val="00F21CB4"/>
    <w:rsid w:val="00F22EAB"/>
    <w:rsid w:val="00F236F7"/>
    <w:rsid w:val="00F23F95"/>
    <w:rsid w:val="00F2429F"/>
    <w:rsid w:val="00F24618"/>
    <w:rsid w:val="00F254C3"/>
    <w:rsid w:val="00F2676F"/>
    <w:rsid w:val="00F26C87"/>
    <w:rsid w:val="00F274EA"/>
    <w:rsid w:val="00F315E6"/>
    <w:rsid w:val="00F31875"/>
    <w:rsid w:val="00F35540"/>
    <w:rsid w:val="00F3685F"/>
    <w:rsid w:val="00F423DA"/>
    <w:rsid w:val="00F435BA"/>
    <w:rsid w:val="00F438B5"/>
    <w:rsid w:val="00F44027"/>
    <w:rsid w:val="00F44C54"/>
    <w:rsid w:val="00F455EA"/>
    <w:rsid w:val="00F45799"/>
    <w:rsid w:val="00F45EE8"/>
    <w:rsid w:val="00F46785"/>
    <w:rsid w:val="00F46ED4"/>
    <w:rsid w:val="00F47147"/>
    <w:rsid w:val="00F47811"/>
    <w:rsid w:val="00F47C2A"/>
    <w:rsid w:val="00F50EC4"/>
    <w:rsid w:val="00F52465"/>
    <w:rsid w:val="00F536D0"/>
    <w:rsid w:val="00F53F98"/>
    <w:rsid w:val="00F5414C"/>
    <w:rsid w:val="00F557B6"/>
    <w:rsid w:val="00F5631B"/>
    <w:rsid w:val="00F56C93"/>
    <w:rsid w:val="00F6073D"/>
    <w:rsid w:val="00F6078A"/>
    <w:rsid w:val="00F6228F"/>
    <w:rsid w:val="00F629CF"/>
    <w:rsid w:val="00F631EB"/>
    <w:rsid w:val="00F64832"/>
    <w:rsid w:val="00F649D7"/>
    <w:rsid w:val="00F64EAC"/>
    <w:rsid w:val="00F65119"/>
    <w:rsid w:val="00F65605"/>
    <w:rsid w:val="00F65A09"/>
    <w:rsid w:val="00F65E10"/>
    <w:rsid w:val="00F710D2"/>
    <w:rsid w:val="00F71904"/>
    <w:rsid w:val="00F725A3"/>
    <w:rsid w:val="00F73447"/>
    <w:rsid w:val="00F73CA1"/>
    <w:rsid w:val="00F74C98"/>
    <w:rsid w:val="00F74E62"/>
    <w:rsid w:val="00F75663"/>
    <w:rsid w:val="00F75849"/>
    <w:rsid w:val="00F76B1A"/>
    <w:rsid w:val="00F76B45"/>
    <w:rsid w:val="00F76B8D"/>
    <w:rsid w:val="00F76E0B"/>
    <w:rsid w:val="00F774FC"/>
    <w:rsid w:val="00F8003E"/>
    <w:rsid w:val="00F807F6"/>
    <w:rsid w:val="00F81DAB"/>
    <w:rsid w:val="00F820BC"/>
    <w:rsid w:val="00F82603"/>
    <w:rsid w:val="00F82C92"/>
    <w:rsid w:val="00F837FE"/>
    <w:rsid w:val="00F85ADC"/>
    <w:rsid w:val="00F85F46"/>
    <w:rsid w:val="00F869F8"/>
    <w:rsid w:val="00F87480"/>
    <w:rsid w:val="00F87EF2"/>
    <w:rsid w:val="00F87FDC"/>
    <w:rsid w:val="00F90916"/>
    <w:rsid w:val="00F9132D"/>
    <w:rsid w:val="00F9256F"/>
    <w:rsid w:val="00F939FD"/>
    <w:rsid w:val="00F93DA8"/>
    <w:rsid w:val="00F940C8"/>
    <w:rsid w:val="00F944EE"/>
    <w:rsid w:val="00F9679A"/>
    <w:rsid w:val="00F968AC"/>
    <w:rsid w:val="00FA0DD0"/>
    <w:rsid w:val="00FA0E3A"/>
    <w:rsid w:val="00FA1008"/>
    <w:rsid w:val="00FA24B1"/>
    <w:rsid w:val="00FA2D94"/>
    <w:rsid w:val="00FA35F1"/>
    <w:rsid w:val="00FA3964"/>
    <w:rsid w:val="00FA3B4A"/>
    <w:rsid w:val="00FA41E3"/>
    <w:rsid w:val="00FA458F"/>
    <w:rsid w:val="00FA4F3A"/>
    <w:rsid w:val="00FA622F"/>
    <w:rsid w:val="00FA6581"/>
    <w:rsid w:val="00FA6939"/>
    <w:rsid w:val="00FA7175"/>
    <w:rsid w:val="00FA77F3"/>
    <w:rsid w:val="00FA7A71"/>
    <w:rsid w:val="00FB0C37"/>
    <w:rsid w:val="00FB2750"/>
    <w:rsid w:val="00FB2EA0"/>
    <w:rsid w:val="00FB31C0"/>
    <w:rsid w:val="00FB3D1D"/>
    <w:rsid w:val="00FB42EC"/>
    <w:rsid w:val="00FB436D"/>
    <w:rsid w:val="00FB44CB"/>
    <w:rsid w:val="00FB49C0"/>
    <w:rsid w:val="00FB547B"/>
    <w:rsid w:val="00FB5FC5"/>
    <w:rsid w:val="00FB619A"/>
    <w:rsid w:val="00FB6C7E"/>
    <w:rsid w:val="00FB7650"/>
    <w:rsid w:val="00FC01E7"/>
    <w:rsid w:val="00FC0337"/>
    <w:rsid w:val="00FC0456"/>
    <w:rsid w:val="00FC0CA1"/>
    <w:rsid w:val="00FC1135"/>
    <w:rsid w:val="00FC143C"/>
    <w:rsid w:val="00FC15CC"/>
    <w:rsid w:val="00FC189F"/>
    <w:rsid w:val="00FC1B1D"/>
    <w:rsid w:val="00FC1BBD"/>
    <w:rsid w:val="00FC2044"/>
    <w:rsid w:val="00FC36E3"/>
    <w:rsid w:val="00FC375B"/>
    <w:rsid w:val="00FC3AA0"/>
    <w:rsid w:val="00FC4A7F"/>
    <w:rsid w:val="00FC5487"/>
    <w:rsid w:val="00FC5A5F"/>
    <w:rsid w:val="00FC7259"/>
    <w:rsid w:val="00FC7645"/>
    <w:rsid w:val="00FD1223"/>
    <w:rsid w:val="00FD2975"/>
    <w:rsid w:val="00FD2B79"/>
    <w:rsid w:val="00FD375F"/>
    <w:rsid w:val="00FD53C3"/>
    <w:rsid w:val="00FD63B6"/>
    <w:rsid w:val="00FD6B11"/>
    <w:rsid w:val="00FD7170"/>
    <w:rsid w:val="00FD7D65"/>
    <w:rsid w:val="00FE076F"/>
    <w:rsid w:val="00FE1709"/>
    <w:rsid w:val="00FE1C53"/>
    <w:rsid w:val="00FE1E0E"/>
    <w:rsid w:val="00FE2022"/>
    <w:rsid w:val="00FE2B8B"/>
    <w:rsid w:val="00FE33D4"/>
    <w:rsid w:val="00FE367A"/>
    <w:rsid w:val="00FE3F25"/>
    <w:rsid w:val="00FE54F8"/>
    <w:rsid w:val="00FE6EA6"/>
    <w:rsid w:val="00FE7887"/>
    <w:rsid w:val="00FF03DE"/>
    <w:rsid w:val="00FF085C"/>
    <w:rsid w:val="00FF0CB9"/>
    <w:rsid w:val="00FF10D0"/>
    <w:rsid w:val="00FF12B1"/>
    <w:rsid w:val="00FF12BC"/>
    <w:rsid w:val="00FF13D3"/>
    <w:rsid w:val="00FF17C1"/>
    <w:rsid w:val="00FF1B19"/>
    <w:rsid w:val="00FF2E72"/>
    <w:rsid w:val="00FF3064"/>
    <w:rsid w:val="00FF3618"/>
    <w:rsid w:val="00FF47A0"/>
    <w:rsid w:val="00FF5842"/>
    <w:rsid w:val="00FF5AF5"/>
    <w:rsid w:val="00FF64A5"/>
    <w:rsid w:val="00FF650C"/>
    <w:rsid w:val="00FF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50C9FA1E"/>
  <w15:docId w15:val="{FDCB6E50-D70F-40BC-B27D-3B98EB56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B4D8C"/>
    <w:rPr>
      <w:rFonts w:ascii="Times New Roman" w:hAnsi="Times New Roman"/>
      <w:sz w:val="24"/>
    </w:rPr>
  </w:style>
  <w:style w:type="paragraph" w:styleId="1">
    <w:name w:val="heading 1"/>
    <w:basedOn w:val="a7"/>
    <w:next w:val="a7"/>
    <w:link w:val="13"/>
    <w:qFormat/>
    <w:rsid w:val="002D5FA5"/>
    <w:pPr>
      <w:keepNext/>
      <w:numPr>
        <w:numId w:val="1"/>
      </w:numPr>
      <w:spacing w:after="0" w:line="240" w:lineRule="auto"/>
      <w:outlineLvl w:val="0"/>
    </w:pPr>
    <w:rPr>
      <w:rFonts w:eastAsia="Times New Roman" w:cs="Times New Roman"/>
      <w:b/>
      <w:sz w:val="28"/>
      <w:szCs w:val="24"/>
      <w:lang w:eastAsia="zh-CN"/>
    </w:rPr>
  </w:style>
  <w:style w:type="paragraph" w:styleId="2">
    <w:name w:val="heading 2"/>
    <w:aliases w:val="_Заголовок 2"/>
    <w:basedOn w:val="a7"/>
    <w:next w:val="a7"/>
    <w:link w:val="22"/>
    <w:qFormat/>
    <w:rsid w:val="002D5FA5"/>
    <w:pPr>
      <w:keepNext/>
      <w:numPr>
        <w:ilvl w:val="1"/>
        <w:numId w:val="1"/>
      </w:numPr>
      <w:spacing w:after="0" w:line="240" w:lineRule="auto"/>
      <w:outlineLvl w:val="1"/>
    </w:pPr>
    <w:rPr>
      <w:rFonts w:eastAsia="Times New Roman" w:cs="Times New Roman"/>
      <w:b/>
      <w:bCs/>
      <w:sz w:val="28"/>
      <w:szCs w:val="28"/>
      <w:lang w:eastAsia="zh-CN"/>
    </w:rPr>
  </w:style>
  <w:style w:type="paragraph" w:styleId="3">
    <w:name w:val="heading 3"/>
    <w:basedOn w:val="a7"/>
    <w:next w:val="a7"/>
    <w:link w:val="30"/>
    <w:uiPriority w:val="9"/>
    <w:unhideWhenUsed/>
    <w:qFormat/>
    <w:rsid w:val="00057239"/>
    <w:pPr>
      <w:keepNext/>
      <w:keepLines/>
      <w:spacing w:before="40" w:after="0" w:line="240" w:lineRule="auto"/>
      <w:outlineLvl w:val="2"/>
    </w:pPr>
    <w:rPr>
      <w:rFonts w:eastAsiaTheme="majorEastAsia" w:cstheme="majorBidi"/>
      <w:b/>
      <w:szCs w:val="24"/>
    </w:rPr>
  </w:style>
  <w:style w:type="paragraph" w:styleId="4">
    <w:name w:val="heading 4"/>
    <w:basedOn w:val="a7"/>
    <w:next w:val="a7"/>
    <w:link w:val="40"/>
    <w:qFormat/>
    <w:rsid w:val="00057239"/>
    <w:pPr>
      <w:keepNext/>
      <w:numPr>
        <w:ilvl w:val="3"/>
        <w:numId w:val="1"/>
      </w:numPr>
      <w:spacing w:after="0" w:line="240" w:lineRule="auto"/>
      <w:outlineLvl w:val="3"/>
    </w:pPr>
    <w:rPr>
      <w:rFonts w:eastAsia="Times New Roman" w:cs="Times New Roman"/>
      <w:b/>
      <w:i/>
      <w:szCs w:val="24"/>
      <w:lang w:eastAsia="zh-CN"/>
    </w:rPr>
  </w:style>
  <w:style w:type="paragraph" w:styleId="5">
    <w:name w:val="heading 5"/>
    <w:basedOn w:val="a7"/>
    <w:next w:val="a7"/>
    <w:link w:val="50"/>
    <w:autoRedefine/>
    <w:qFormat/>
    <w:rsid w:val="009D591D"/>
    <w:pPr>
      <w:spacing w:before="120" w:after="120" w:line="240" w:lineRule="auto"/>
      <w:jc w:val="center"/>
      <w:outlineLvl w:val="4"/>
    </w:pPr>
    <w:rPr>
      <w:rFonts w:eastAsia="SimSun" w:cs="Times New Roman"/>
      <w:b/>
      <w:bCs/>
      <w:iCs/>
      <w:caps/>
      <w:sz w:val="28"/>
      <w:szCs w:val="24"/>
      <w:lang w:eastAsia="zh-CN"/>
    </w:rPr>
  </w:style>
  <w:style w:type="paragraph" w:styleId="6">
    <w:name w:val="heading 6"/>
    <w:basedOn w:val="a7"/>
    <w:next w:val="a7"/>
    <w:link w:val="60"/>
    <w:autoRedefine/>
    <w:unhideWhenUsed/>
    <w:qFormat/>
    <w:rsid w:val="00D25513"/>
    <w:pPr>
      <w:keepNext/>
      <w:keepLines/>
      <w:spacing w:after="0" w:line="240" w:lineRule="auto"/>
      <w:jc w:val="center"/>
      <w:outlineLvl w:val="5"/>
    </w:pPr>
    <w:rPr>
      <w:rFonts w:eastAsia="SimSun" w:cstheme="majorBidi"/>
      <w:b/>
      <w:sz w:val="28"/>
      <w:u w:val="single"/>
      <w:lang w:eastAsia="zh-CN"/>
    </w:rPr>
  </w:style>
  <w:style w:type="paragraph" w:styleId="7">
    <w:name w:val="heading 7"/>
    <w:basedOn w:val="a7"/>
    <w:next w:val="a7"/>
    <w:link w:val="70"/>
    <w:unhideWhenUsed/>
    <w:qFormat/>
    <w:rsid w:val="0043153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7"/>
    <w:next w:val="a7"/>
    <w:link w:val="80"/>
    <w:unhideWhenUsed/>
    <w:qFormat/>
    <w:rsid w:val="008C4771"/>
    <w:pPr>
      <w:keepNext/>
      <w:keepLines/>
      <w:spacing w:before="40" w:after="0" w:line="240" w:lineRule="auto"/>
      <w:ind w:left="1440" w:hanging="432"/>
      <w:outlineLvl w:val="7"/>
    </w:pPr>
    <w:rPr>
      <w:rFonts w:ascii="Cambria" w:eastAsia="Times New Roman" w:hAnsi="Cambria" w:cs="Times New Roman"/>
      <w:color w:val="272727"/>
      <w:sz w:val="21"/>
      <w:szCs w:val="21"/>
      <w:lang w:val="x-none" w:eastAsia="x-none"/>
    </w:rPr>
  </w:style>
  <w:style w:type="paragraph" w:styleId="9">
    <w:name w:val="heading 9"/>
    <w:basedOn w:val="a7"/>
    <w:next w:val="a7"/>
    <w:link w:val="90"/>
    <w:uiPriority w:val="9"/>
    <w:qFormat/>
    <w:rsid w:val="00200D24"/>
    <w:pPr>
      <w:spacing w:before="240" w:after="60" w:line="240" w:lineRule="auto"/>
      <w:outlineLvl w:val="8"/>
    </w:pPr>
    <w:rPr>
      <w:rFonts w:ascii="Arial" w:eastAsia="Times New Roman" w:hAnsi="Arial" w:cs="Arial"/>
      <w:lang w:eastAsia="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basedOn w:val="a8"/>
    <w:link w:val="1"/>
    <w:rsid w:val="002D5FA5"/>
    <w:rPr>
      <w:rFonts w:ascii="Times New Roman" w:eastAsia="Times New Roman" w:hAnsi="Times New Roman" w:cs="Times New Roman"/>
      <w:b/>
      <w:sz w:val="28"/>
      <w:szCs w:val="24"/>
      <w:lang w:eastAsia="zh-CN"/>
    </w:rPr>
  </w:style>
  <w:style w:type="character" w:customStyle="1" w:styleId="22">
    <w:name w:val="Заголовок 2 Знак"/>
    <w:aliases w:val="_Заголовок 2 Знак"/>
    <w:basedOn w:val="a8"/>
    <w:link w:val="2"/>
    <w:rsid w:val="002D5FA5"/>
    <w:rPr>
      <w:rFonts w:ascii="Times New Roman" w:eastAsia="Times New Roman" w:hAnsi="Times New Roman" w:cs="Times New Roman"/>
      <w:b/>
      <w:bCs/>
      <w:sz w:val="28"/>
      <w:szCs w:val="28"/>
      <w:lang w:eastAsia="zh-CN"/>
    </w:rPr>
  </w:style>
  <w:style w:type="character" w:customStyle="1" w:styleId="40">
    <w:name w:val="Заголовок 4 Знак"/>
    <w:basedOn w:val="a8"/>
    <w:link w:val="4"/>
    <w:rsid w:val="00057239"/>
    <w:rPr>
      <w:rFonts w:ascii="Times New Roman" w:eastAsia="Times New Roman" w:hAnsi="Times New Roman" w:cs="Times New Roman"/>
      <w:b/>
      <w:i/>
      <w:sz w:val="24"/>
      <w:szCs w:val="24"/>
      <w:lang w:eastAsia="zh-CN"/>
    </w:rPr>
  </w:style>
  <w:style w:type="character" w:customStyle="1" w:styleId="50">
    <w:name w:val="Заголовок 5 Знак"/>
    <w:basedOn w:val="a8"/>
    <w:link w:val="5"/>
    <w:rsid w:val="009D591D"/>
    <w:rPr>
      <w:rFonts w:ascii="Times New Roman" w:eastAsia="SimSun" w:hAnsi="Times New Roman" w:cs="Times New Roman"/>
      <w:b/>
      <w:bCs/>
      <w:iCs/>
      <w:caps/>
      <w:sz w:val="28"/>
      <w:szCs w:val="24"/>
      <w:lang w:eastAsia="zh-CN"/>
    </w:rPr>
  </w:style>
  <w:style w:type="character" w:customStyle="1" w:styleId="90">
    <w:name w:val="Заголовок 9 Знак"/>
    <w:basedOn w:val="a8"/>
    <w:link w:val="9"/>
    <w:uiPriority w:val="9"/>
    <w:rsid w:val="00200D24"/>
    <w:rPr>
      <w:rFonts w:ascii="Arial" w:eastAsia="Times New Roman" w:hAnsi="Arial" w:cs="Arial"/>
      <w:lang w:eastAsia="zh-CN"/>
    </w:rPr>
  </w:style>
  <w:style w:type="numbering" w:customStyle="1" w:styleId="14">
    <w:name w:val="Нет списка1"/>
    <w:next w:val="aa"/>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3">
    <w:name w:val="Основной шрифт абзаца2"/>
    <w:rsid w:val="00200D24"/>
  </w:style>
  <w:style w:type="character" w:customStyle="1" w:styleId="15">
    <w:name w:val="Основной шрифт абзаца1"/>
    <w:rsid w:val="00200D24"/>
  </w:style>
  <w:style w:type="character" w:customStyle="1" w:styleId="ab">
    <w:name w:val="Текст выноски Знак"/>
    <w:uiPriority w:val="99"/>
    <w:rsid w:val="00200D24"/>
    <w:rPr>
      <w:rFonts w:ascii="Tahoma" w:hAnsi="Tahoma" w:cs="Tahoma"/>
      <w:sz w:val="16"/>
      <w:szCs w:val="16"/>
    </w:rPr>
  </w:style>
  <w:style w:type="character" w:styleId="ac">
    <w:name w:val="page number"/>
    <w:basedOn w:val="41"/>
    <w:rsid w:val="00200D24"/>
  </w:style>
  <w:style w:type="character" w:styleId="ad">
    <w:name w:val="Hyperlink"/>
    <w:uiPriority w:val="99"/>
    <w:rsid w:val="00200D24"/>
    <w:rPr>
      <w:color w:val="0000FF"/>
      <w:u w:val="single"/>
    </w:rPr>
  </w:style>
  <w:style w:type="character" w:customStyle="1" w:styleId="ae">
    <w:name w:val="Гипертекстовая ссылка"/>
    <w:uiPriority w:val="99"/>
    <w:rsid w:val="00200D24"/>
    <w:rPr>
      <w:color w:val="106BBE"/>
    </w:rPr>
  </w:style>
  <w:style w:type="character" w:customStyle="1" w:styleId="af">
    <w:name w:val="Цветовое выделение"/>
    <w:uiPriority w:val="99"/>
    <w:rsid w:val="00200D24"/>
    <w:rPr>
      <w:b/>
      <w:color w:val="26282F"/>
    </w:rPr>
  </w:style>
  <w:style w:type="character" w:customStyle="1" w:styleId="ep">
    <w:name w:val="ep"/>
    <w:rsid w:val="00200D24"/>
  </w:style>
  <w:style w:type="character" w:customStyle="1" w:styleId="32">
    <w:name w:val="Основной текст с отступом 3 Знак"/>
    <w:link w:val="33"/>
    <w:rsid w:val="00200D24"/>
    <w:rPr>
      <w:sz w:val="16"/>
      <w:szCs w:val="16"/>
    </w:rPr>
  </w:style>
  <w:style w:type="paragraph" w:customStyle="1" w:styleId="16">
    <w:name w:val="Заголовок1"/>
    <w:basedOn w:val="a7"/>
    <w:next w:val="af0"/>
    <w:link w:val="17"/>
    <w:qFormat/>
    <w:rsid w:val="00200D24"/>
    <w:pPr>
      <w:keepNext/>
      <w:spacing w:before="240" w:after="120" w:line="240" w:lineRule="auto"/>
    </w:pPr>
    <w:rPr>
      <w:rFonts w:ascii="Arial" w:eastAsia="Lucida Sans Unicode" w:hAnsi="Arial" w:cs="Tahoma"/>
      <w:sz w:val="28"/>
      <w:szCs w:val="28"/>
      <w:lang w:eastAsia="zh-CN"/>
    </w:rPr>
  </w:style>
  <w:style w:type="paragraph" w:styleId="af0">
    <w:name w:val="Body Text"/>
    <w:basedOn w:val="a7"/>
    <w:link w:val="af1"/>
    <w:rsid w:val="00200D24"/>
    <w:pPr>
      <w:spacing w:after="0" w:line="240" w:lineRule="auto"/>
      <w:jc w:val="center"/>
    </w:pPr>
    <w:rPr>
      <w:rFonts w:eastAsia="Times New Roman" w:cs="Times New Roman"/>
      <w:sz w:val="28"/>
      <w:szCs w:val="24"/>
      <w:lang w:eastAsia="zh-CN"/>
    </w:rPr>
  </w:style>
  <w:style w:type="character" w:customStyle="1" w:styleId="af1">
    <w:name w:val="Основной текст Знак"/>
    <w:basedOn w:val="a8"/>
    <w:link w:val="af0"/>
    <w:rsid w:val="00200D24"/>
    <w:rPr>
      <w:rFonts w:ascii="Times New Roman" w:eastAsia="Times New Roman" w:hAnsi="Times New Roman" w:cs="Times New Roman"/>
      <w:sz w:val="28"/>
      <w:szCs w:val="24"/>
      <w:lang w:eastAsia="zh-CN"/>
    </w:rPr>
  </w:style>
  <w:style w:type="paragraph" w:styleId="af2">
    <w:name w:val="List"/>
    <w:basedOn w:val="af0"/>
    <w:rsid w:val="00200D24"/>
    <w:rPr>
      <w:rFonts w:cs="Tahoma"/>
    </w:rPr>
  </w:style>
  <w:style w:type="paragraph" w:styleId="af3">
    <w:name w:val="caption"/>
    <w:basedOn w:val="a7"/>
    <w:qFormat/>
    <w:rsid w:val="00200D24"/>
    <w:pPr>
      <w:suppressLineNumbers/>
      <w:spacing w:before="120" w:after="120" w:line="240" w:lineRule="auto"/>
    </w:pPr>
    <w:rPr>
      <w:rFonts w:eastAsia="Times New Roman" w:cs="Mangal"/>
      <w:i/>
      <w:iCs/>
      <w:szCs w:val="24"/>
      <w:lang w:eastAsia="zh-CN"/>
    </w:rPr>
  </w:style>
  <w:style w:type="paragraph" w:customStyle="1" w:styleId="42">
    <w:name w:val="Указатель4"/>
    <w:basedOn w:val="a7"/>
    <w:rsid w:val="00200D24"/>
    <w:pPr>
      <w:suppressLineNumbers/>
      <w:spacing w:after="0" w:line="240" w:lineRule="auto"/>
    </w:pPr>
    <w:rPr>
      <w:rFonts w:eastAsia="Times New Roman" w:cs="Mangal"/>
      <w:szCs w:val="24"/>
      <w:lang w:eastAsia="zh-CN"/>
    </w:rPr>
  </w:style>
  <w:style w:type="paragraph" w:customStyle="1" w:styleId="34">
    <w:name w:val="Название3"/>
    <w:basedOn w:val="a7"/>
    <w:rsid w:val="00200D24"/>
    <w:pPr>
      <w:suppressLineNumbers/>
      <w:spacing w:before="120" w:after="120" w:line="240" w:lineRule="auto"/>
    </w:pPr>
    <w:rPr>
      <w:rFonts w:eastAsia="Times New Roman" w:cs="Tahoma"/>
      <w:i/>
      <w:iCs/>
      <w:szCs w:val="24"/>
      <w:lang w:eastAsia="zh-CN"/>
    </w:rPr>
  </w:style>
  <w:style w:type="paragraph" w:customStyle="1" w:styleId="35">
    <w:name w:val="Указатель3"/>
    <w:basedOn w:val="a7"/>
    <w:rsid w:val="00200D24"/>
    <w:pPr>
      <w:suppressLineNumbers/>
      <w:spacing w:after="0" w:line="240" w:lineRule="auto"/>
    </w:pPr>
    <w:rPr>
      <w:rFonts w:eastAsia="Times New Roman" w:cs="Tahoma"/>
      <w:szCs w:val="24"/>
      <w:lang w:eastAsia="zh-CN"/>
    </w:rPr>
  </w:style>
  <w:style w:type="paragraph" w:customStyle="1" w:styleId="24">
    <w:name w:val="Название2"/>
    <w:basedOn w:val="a7"/>
    <w:rsid w:val="00200D24"/>
    <w:pPr>
      <w:suppressLineNumbers/>
      <w:spacing w:before="120" w:after="120" w:line="240" w:lineRule="auto"/>
    </w:pPr>
    <w:rPr>
      <w:rFonts w:eastAsia="Times New Roman" w:cs="Tahoma"/>
      <w:i/>
      <w:iCs/>
      <w:szCs w:val="24"/>
      <w:lang w:eastAsia="zh-CN"/>
    </w:rPr>
  </w:style>
  <w:style w:type="paragraph" w:customStyle="1" w:styleId="25">
    <w:name w:val="Указатель2"/>
    <w:basedOn w:val="a7"/>
    <w:rsid w:val="00200D24"/>
    <w:pPr>
      <w:suppressLineNumbers/>
      <w:spacing w:after="0" w:line="240" w:lineRule="auto"/>
    </w:pPr>
    <w:rPr>
      <w:rFonts w:eastAsia="Times New Roman" w:cs="Tahoma"/>
      <w:szCs w:val="24"/>
      <w:lang w:eastAsia="zh-CN"/>
    </w:rPr>
  </w:style>
  <w:style w:type="paragraph" w:customStyle="1" w:styleId="18">
    <w:name w:val="Название1"/>
    <w:basedOn w:val="a7"/>
    <w:rsid w:val="00200D24"/>
    <w:pPr>
      <w:suppressLineNumbers/>
      <w:spacing w:before="120" w:after="120" w:line="240" w:lineRule="auto"/>
    </w:pPr>
    <w:rPr>
      <w:rFonts w:eastAsia="Times New Roman" w:cs="Tahoma"/>
      <w:i/>
      <w:iCs/>
      <w:szCs w:val="24"/>
      <w:lang w:eastAsia="zh-CN"/>
    </w:rPr>
  </w:style>
  <w:style w:type="paragraph" w:customStyle="1" w:styleId="19">
    <w:name w:val="Указатель1"/>
    <w:basedOn w:val="a7"/>
    <w:rsid w:val="00200D24"/>
    <w:pPr>
      <w:suppressLineNumbers/>
      <w:spacing w:after="0" w:line="240" w:lineRule="auto"/>
    </w:pPr>
    <w:rPr>
      <w:rFonts w:eastAsia="Times New Roman" w:cs="Tahoma"/>
      <w:szCs w:val="24"/>
      <w:lang w:eastAsia="zh-CN"/>
    </w:rPr>
  </w:style>
  <w:style w:type="paragraph" w:styleId="af4">
    <w:name w:val="Subtitle"/>
    <w:basedOn w:val="a7"/>
    <w:next w:val="af0"/>
    <w:link w:val="af5"/>
    <w:uiPriority w:val="11"/>
    <w:qFormat/>
    <w:rsid w:val="00200D24"/>
    <w:pPr>
      <w:spacing w:after="0" w:line="240" w:lineRule="auto"/>
      <w:jc w:val="center"/>
    </w:pPr>
    <w:rPr>
      <w:rFonts w:eastAsia="Times New Roman" w:cs="Times New Roman"/>
      <w:szCs w:val="20"/>
      <w:lang w:eastAsia="zh-CN"/>
    </w:rPr>
  </w:style>
  <w:style w:type="character" w:customStyle="1" w:styleId="af5">
    <w:name w:val="Подзаголовок Знак"/>
    <w:basedOn w:val="a8"/>
    <w:link w:val="af4"/>
    <w:uiPriority w:val="11"/>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7"/>
    <w:rsid w:val="00200D24"/>
    <w:pPr>
      <w:spacing w:after="0" w:line="240" w:lineRule="auto"/>
      <w:jc w:val="center"/>
    </w:pPr>
    <w:rPr>
      <w:rFonts w:eastAsia="Times New Roman" w:cs="Times New Roman"/>
      <w:sz w:val="28"/>
      <w:szCs w:val="24"/>
      <w:lang w:eastAsia="zh-CN"/>
    </w:rPr>
  </w:style>
  <w:style w:type="paragraph" w:styleId="af6">
    <w:name w:val="Balloon Text"/>
    <w:basedOn w:val="a7"/>
    <w:link w:val="1a"/>
    <w:uiPriority w:val="99"/>
    <w:rsid w:val="00200D24"/>
    <w:pPr>
      <w:spacing w:after="0" w:line="240" w:lineRule="auto"/>
    </w:pPr>
    <w:rPr>
      <w:rFonts w:ascii="Tahoma" w:eastAsia="Times New Roman" w:hAnsi="Tahoma" w:cs="Tahoma"/>
      <w:sz w:val="16"/>
      <w:szCs w:val="16"/>
      <w:lang w:eastAsia="zh-CN"/>
    </w:rPr>
  </w:style>
  <w:style w:type="character" w:customStyle="1" w:styleId="1a">
    <w:name w:val="Текст выноски Знак1"/>
    <w:basedOn w:val="a8"/>
    <w:link w:val="af6"/>
    <w:rsid w:val="00200D24"/>
    <w:rPr>
      <w:rFonts w:ascii="Tahoma" w:eastAsia="Times New Roman" w:hAnsi="Tahoma" w:cs="Tahoma"/>
      <w:sz w:val="16"/>
      <w:szCs w:val="16"/>
      <w:lang w:eastAsia="zh-CN"/>
    </w:rPr>
  </w:style>
  <w:style w:type="paragraph" w:customStyle="1" w:styleId="af7">
    <w:name w:val="Содержимое таблицы"/>
    <w:basedOn w:val="a7"/>
    <w:rsid w:val="00200D24"/>
    <w:pPr>
      <w:suppressLineNumbers/>
      <w:spacing w:after="0" w:line="240" w:lineRule="auto"/>
    </w:pPr>
    <w:rPr>
      <w:rFonts w:eastAsia="Times New Roman" w:cs="Times New Roman"/>
      <w:szCs w:val="24"/>
      <w:lang w:eastAsia="zh-CN"/>
    </w:rPr>
  </w:style>
  <w:style w:type="paragraph" w:customStyle="1" w:styleId="af8">
    <w:name w:val="Заголовок таблицы"/>
    <w:basedOn w:val="af7"/>
    <w:rsid w:val="00200D24"/>
    <w:pPr>
      <w:jc w:val="center"/>
    </w:pPr>
    <w:rPr>
      <w:b/>
      <w:bCs/>
    </w:rPr>
  </w:style>
  <w:style w:type="paragraph" w:styleId="af9">
    <w:name w:val="header"/>
    <w:aliases w:val="??????? ??????????,ВерхКолонтитул Знак,ВерхКолонтитул,Верхний колонтитул Знак Знак,Знак6 Знак Знак, Знак6 Знак Знак"/>
    <w:basedOn w:val="a7"/>
    <w:link w:val="afa"/>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a">
    <w:name w:val="Верхний колонтитул Знак"/>
    <w:aliases w:val="??????? ?????????? Знак,ВерхКолонтитул Знак Знак,ВерхКолонтитул Знак1,Верхний колонтитул Знак Знак Знак,Знак6 Знак Знак Знак, Знак6 Знак Знак Знак"/>
    <w:basedOn w:val="a8"/>
    <w:link w:val="af9"/>
    <w:uiPriority w:val="99"/>
    <w:rsid w:val="00200D24"/>
    <w:rPr>
      <w:rFonts w:ascii="Times New Roman" w:eastAsia="Times New Roman" w:hAnsi="Times New Roman" w:cs="Times New Roman"/>
      <w:sz w:val="24"/>
      <w:szCs w:val="24"/>
      <w:lang w:eastAsia="zh-CN"/>
    </w:rPr>
  </w:style>
  <w:style w:type="paragraph" w:styleId="afb">
    <w:name w:val="footer"/>
    <w:aliases w:val=" Знак"/>
    <w:basedOn w:val="a7"/>
    <w:link w:val="afc"/>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c">
    <w:name w:val="Нижний колонтитул Знак"/>
    <w:aliases w:val=" Знак Знак"/>
    <w:basedOn w:val="a8"/>
    <w:link w:val="afb"/>
    <w:uiPriority w:val="99"/>
    <w:rsid w:val="00200D24"/>
    <w:rPr>
      <w:rFonts w:ascii="Times New Roman" w:eastAsia="Times New Roman" w:hAnsi="Times New Roman" w:cs="Times New Roman"/>
      <w:sz w:val="24"/>
      <w:szCs w:val="24"/>
      <w:lang w:eastAsia="zh-CN"/>
    </w:rPr>
  </w:style>
  <w:style w:type="paragraph" w:styleId="afd">
    <w:name w:val="Body Text Indent"/>
    <w:basedOn w:val="a7"/>
    <w:link w:val="afe"/>
    <w:rsid w:val="00200D24"/>
    <w:pPr>
      <w:spacing w:after="120" w:line="240" w:lineRule="auto"/>
      <w:ind w:left="283"/>
    </w:pPr>
    <w:rPr>
      <w:rFonts w:eastAsia="Times New Roman" w:cs="Times New Roman"/>
      <w:szCs w:val="24"/>
      <w:lang w:eastAsia="zh-CN"/>
    </w:rPr>
  </w:style>
  <w:style w:type="character" w:customStyle="1" w:styleId="afe">
    <w:name w:val="Основной текст с отступом Знак"/>
    <w:basedOn w:val="a8"/>
    <w:link w:val="afd"/>
    <w:rsid w:val="00200D24"/>
    <w:rPr>
      <w:rFonts w:ascii="Times New Roman" w:eastAsia="Times New Roman" w:hAnsi="Times New Roman" w:cs="Times New Roman"/>
      <w:sz w:val="24"/>
      <w:szCs w:val="24"/>
      <w:lang w:eastAsia="zh-CN"/>
    </w:rPr>
  </w:style>
  <w:style w:type="paragraph" w:customStyle="1" w:styleId="normal32">
    <w:name w:val="normal32"/>
    <w:basedOn w:val="a7"/>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7"/>
    <w:rsid w:val="00200D24"/>
    <w:pPr>
      <w:spacing w:before="280" w:after="280" w:line="240" w:lineRule="auto"/>
    </w:pPr>
    <w:rPr>
      <w:rFonts w:eastAsia="Times New Roman" w:cs="Times New Roman"/>
      <w:szCs w:val="24"/>
      <w:lang w:eastAsia="zh-CN"/>
    </w:rPr>
  </w:style>
  <w:style w:type="paragraph" w:customStyle="1" w:styleId="1b">
    <w:name w:val="Текст1"/>
    <w:basedOn w:val="a7"/>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7"/>
    <w:rsid w:val="00200D24"/>
    <w:pPr>
      <w:spacing w:after="120" w:line="480" w:lineRule="auto"/>
    </w:pPr>
    <w:rPr>
      <w:rFonts w:eastAsia="Times New Roman" w:cs="Times New Roman"/>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f">
    <w:name w:val="Normal (Web)"/>
    <w:basedOn w:val="a7"/>
    <w:uiPriority w:val="99"/>
    <w:rsid w:val="00200D24"/>
    <w:pPr>
      <w:spacing w:before="280" w:after="280" w:line="240" w:lineRule="auto"/>
    </w:pPr>
    <w:rPr>
      <w:rFonts w:eastAsia="Times New Roman" w:cs="Times New Roman"/>
      <w:szCs w:val="24"/>
      <w:lang w:eastAsia="zh-CN"/>
    </w:rPr>
  </w:style>
  <w:style w:type="paragraph" w:customStyle="1" w:styleId="aff0">
    <w:name w:val="Нормальный (таблица)"/>
    <w:basedOn w:val="a7"/>
    <w:next w:val="a7"/>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f1">
    <w:name w:val="Прижатый влево"/>
    <w:basedOn w:val="a7"/>
    <w:next w:val="a7"/>
    <w:uiPriority w:val="99"/>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7"/>
    <w:rsid w:val="00200D24"/>
    <w:pPr>
      <w:spacing w:after="120" w:line="240" w:lineRule="auto"/>
      <w:ind w:left="283"/>
    </w:pPr>
    <w:rPr>
      <w:rFonts w:eastAsia="Times New Roman" w:cs="Times New Roman"/>
      <w:sz w:val="16"/>
      <w:szCs w:val="16"/>
      <w:lang w:val="x-none" w:eastAsia="zh-CN"/>
    </w:rPr>
  </w:style>
  <w:style w:type="paragraph" w:customStyle="1" w:styleId="formattext">
    <w:name w:val="formattext"/>
    <w:basedOn w:val="a7"/>
    <w:rsid w:val="00200D24"/>
    <w:pPr>
      <w:spacing w:after="223" w:line="240" w:lineRule="auto"/>
    </w:pPr>
    <w:rPr>
      <w:rFonts w:eastAsia="Times New Roman" w:cs="Times New Roman"/>
      <w:szCs w:val="24"/>
      <w:lang w:eastAsia="zh-CN"/>
    </w:rPr>
  </w:style>
  <w:style w:type="table" w:styleId="aff2">
    <w:name w:val="Table Grid"/>
    <w:basedOn w:val="a9"/>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c">
    <w:name w:val="Сетка таблицы1"/>
    <w:basedOn w:val="a9"/>
    <w:next w:val="aff2"/>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a"/>
    <w:uiPriority w:val="99"/>
    <w:semiHidden/>
    <w:unhideWhenUsed/>
    <w:rsid w:val="00F6073D"/>
  </w:style>
  <w:style w:type="character" w:styleId="aff3">
    <w:name w:val="FollowedHyperlink"/>
    <w:basedOn w:val="a8"/>
    <w:unhideWhenUsed/>
    <w:rsid w:val="00F6073D"/>
    <w:rPr>
      <w:color w:val="954F72" w:themeColor="followedHyperlink"/>
      <w:u w:val="single"/>
    </w:rPr>
  </w:style>
  <w:style w:type="paragraph" w:customStyle="1" w:styleId="msonormal0">
    <w:name w:val="msonormal"/>
    <w:basedOn w:val="a7"/>
    <w:rsid w:val="00F6073D"/>
    <w:pPr>
      <w:spacing w:before="280" w:after="280" w:line="240" w:lineRule="auto"/>
    </w:pPr>
    <w:rPr>
      <w:rFonts w:eastAsia="Times New Roman" w:cs="Times New Roman"/>
      <w:szCs w:val="24"/>
      <w:lang w:eastAsia="zh-CN"/>
    </w:rPr>
  </w:style>
  <w:style w:type="paragraph" w:styleId="aff4">
    <w:name w:val="List Paragraph"/>
    <w:basedOn w:val="a7"/>
    <w:link w:val="aff5"/>
    <w:uiPriority w:val="34"/>
    <w:qFormat/>
    <w:rsid w:val="009575BE"/>
    <w:pPr>
      <w:ind w:left="720"/>
      <w:contextualSpacing/>
    </w:pPr>
    <w:rPr>
      <w:rFonts w:ascii="Calibri" w:eastAsia="Calibri" w:hAnsi="Calibri" w:cs="Times New Roman"/>
      <w:lang w:val="x-none"/>
    </w:rPr>
  </w:style>
  <w:style w:type="character" w:customStyle="1" w:styleId="aff5">
    <w:name w:val="Абзац списка Знак"/>
    <w:link w:val="aff4"/>
    <w:uiPriority w:val="34"/>
    <w:locked/>
    <w:rsid w:val="009575BE"/>
    <w:rPr>
      <w:rFonts w:ascii="Calibri" w:eastAsia="Calibri" w:hAnsi="Calibri" w:cs="Times New Roman"/>
      <w:lang w:val="x-none"/>
    </w:rPr>
  </w:style>
  <w:style w:type="paragraph" w:styleId="aff6">
    <w:name w:val="No Spacing"/>
    <w:link w:val="aff7"/>
    <w:uiPriority w:val="1"/>
    <w:qFormat/>
    <w:rsid w:val="004D0D47"/>
    <w:pPr>
      <w:spacing w:after="0" w:line="240" w:lineRule="auto"/>
    </w:pPr>
    <w:rPr>
      <w:rFonts w:ascii="Calibri" w:eastAsia="Calibri" w:hAnsi="Calibri" w:cs="Times New Roman"/>
    </w:rPr>
  </w:style>
  <w:style w:type="character" w:customStyle="1" w:styleId="30">
    <w:name w:val="Заголовок 3 Знак"/>
    <w:basedOn w:val="a8"/>
    <w:link w:val="3"/>
    <w:uiPriority w:val="9"/>
    <w:rsid w:val="00057239"/>
    <w:rPr>
      <w:rFonts w:ascii="Times New Roman" w:eastAsiaTheme="majorEastAsia" w:hAnsi="Times New Roman" w:cstheme="majorBidi"/>
      <w:b/>
      <w:sz w:val="24"/>
      <w:szCs w:val="24"/>
    </w:rPr>
  </w:style>
  <w:style w:type="character" w:customStyle="1" w:styleId="60">
    <w:name w:val="Заголовок 6 Знак"/>
    <w:basedOn w:val="a8"/>
    <w:link w:val="6"/>
    <w:rsid w:val="00D25513"/>
    <w:rPr>
      <w:rFonts w:ascii="Times New Roman" w:eastAsia="SimSun" w:hAnsi="Times New Roman" w:cstheme="majorBidi"/>
      <w:b/>
      <w:sz w:val="28"/>
      <w:u w:val="single"/>
      <w:lang w:eastAsia="zh-CN"/>
    </w:rPr>
  </w:style>
  <w:style w:type="character" w:customStyle="1" w:styleId="1d">
    <w:name w:val="Неразрешенное упоминание1"/>
    <w:basedOn w:val="a8"/>
    <w:uiPriority w:val="99"/>
    <w:unhideWhenUsed/>
    <w:rsid w:val="0043153F"/>
    <w:rPr>
      <w:color w:val="605E5C"/>
      <w:shd w:val="clear" w:color="auto" w:fill="E1DFDD"/>
    </w:rPr>
  </w:style>
  <w:style w:type="character" w:customStyle="1" w:styleId="70">
    <w:name w:val="Заголовок 7 Знак"/>
    <w:basedOn w:val="a8"/>
    <w:link w:val="7"/>
    <w:rsid w:val="0043153F"/>
    <w:rPr>
      <w:rFonts w:asciiTheme="majorHAnsi" w:eastAsiaTheme="majorEastAsia" w:hAnsiTheme="majorHAnsi" w:cstheme="majorBidi"/>
      <w:i/>
      <w:iCs/>
      <w:color w:val="1F4D78" w:themeColor="accent1" w:themeShade="7F"/>
    </w:rPr>
  </w:style>
  <w:style w:type="paragraph" w:styleId="71">
    <w:name w:val="toc 7"/>
    <w:basedOn w:val="a7"/>
    <w:next w:val="a7"/>
    <w:autoRedefine/>
    <w:uiPriority w:val="39"/>
    <w:unhideWhenUsed/>
    <w:rsid w:val="00344E44"/>
    <w:pPr>
      <w:spacing w:after="100"/>
      <w:ind w:left="1320"/>
    </w:pPr>
    <w:rPr>
      <w:rFonts w:eastAsiaTheme="minorEastAsia"/>
      <w:lang w:eastAsia="ru-RU"/>
    </w:rPr>
  </w:style>
  <w:style w:type="paragraph" w:styleId="1e">
    <w:name w:val="toc 1"/>
    <w:aliases w:val="фр"/>
    <w:basedOn w:val="a7"/>
    <w:next w:val="a7"/>
    <w:autoRedefine/>
    <w:uiPriority w:val="39"/>
    <w:unhideWhenUsed/>
    <w:qFormat/>
    <w:rsid w:val="00344E44"/>
    <w:pPr>
      <w:spacing w:after="100"/>
    </w:pPr>
  </w:style>
  <w:style w:type="paragraph" w:styleId="27">
    <w:name w:val="toc 2"/>
    <w:basedOn w:val="a7"/>
    <w:next w:val="a7"/>
    <w:autoRedefine/>
    <w:uiPriority w:val="39"/>
    <w:unhideWhenUsed/>
    <w:qFormat/>
    <w:rsid w:val="00E21B0B"/>
    <w:pPr>
      <w:tabs>
        <w:tab w:val="right" w:leader="dot" w:pos="9628"/>
      </w:tabs>
      <w:spacing w:after="100"/>
      <w:ind w:left="220"/>
      <w:jc w:val="center"/>
    </w:pPr>
  </w:style>
  <w:style w:type="paragraph" w:styleId="36">
    <w:name w:val="toc 3"/>
    <w:basedOn w:val="a7"/>
    <w:next w:val="a7"/>
    <w:autoRedefine/>
    <w:uiPriority w:val="39"/>
    <w:unhideWhenUsed/>
    <w:qFormat/>
    <w:rsid w:val="00344E44"/>
    <w:pPr>
      <w:spacing w:after="100"/>
      <w:ind w:left="440"/>
    </w:pPr>
  </w:style>
  <w:style w:type="paragraph" w:styleId="43">
    <w:name w:val="toc 4"/>
    <w:basedOn w:val="a7"/>
    <w:next w:val="a7"/>
    <w:autoRedefine/>
    <w:uiPriority w:val="39"/>
    <w:unhideWhenUsed/>
    <w:rsid w:val="00344E44"/>
    <w:pPr>
      <w:spacing w:after="100"/>
      <w:ind w:left="660"/>
    </w:pPr>
  </w:style>
  <w:style w:type="paragraph" w:styleId="51">
    <w:name w:val="toc 5"/>
    <w:basedOn w:val="a7"/>
    <w:next w:val="a7"/>
    <w:autoRedefine/>
    <w:uiPriority w:val="39"/>
    <w:unhideWhenUsed/>
    <w:rsid w:val="00344E44"/>
    <w:pPr>
      <w:spacing w:after="100"/>
      <w:ind w:left="880"/>
    </w:pPr>
    <w:rPr>
      <w:caps/>
    </w:rPr>
  </w:style>
  <w:style w:type="paragraph" w:styleId="61">
    <w:name w:val="toc 6"/>
    <w:basedOn w:val="a7"/>
    <w:next w:val="a7"/>
    <w:autoRedefine/>
    <w:uiPriority w:val="39"/>
    <w:unhideWhenUsed/>
    <w:rsid w:val="00344E44"/>
    <w:pPr>
      <w:spacing w:after="100"/>
      <w:ind w:left="1100"/>
    </w:pPr>
  </w:style>
  <w:style w:type="paragraph" w:styleId="81">
    <w:name w:val="toc 8"/>
    <w:basedOn w:val="a7"/>
    <w:next w:val="a7"/>
    <w:autoRedefine/>
    <w:uiPriority w:val="39"/>
    <w:unhideWhenUsed/>
    <w:rsid w:val="00344E44"/>
    <w:pPr>
      <w:spacing w:after="100"/>
      <w:ind w:left="1540"/>
    </w:pPr>
    <w:rPr>
      <w:rFonts w:eastAsiaTheme="minorEastAsia"/>
      <w:lang w:eastAsia="ru-RU"/>
    </w:rPr>
  </w:style>
  <w:style w:type="paragraph" w:styleId="91">
    <w:name w:val="toc 9"/>
    <w:basedOn w:val="a7"/>
    <w:next w:val="a7"/>
    <w:autoRedefine/>
    <w:uiPriority w:val="39"/>
    <w:unhideWhenUsed/>
    <w:rsid w:val="00344E44"/>
    <w:pPr>
      <w:spacing w:after="100"/>
      <w:ind w:left="1760"/>
    </w:pPr>
    <w:rPr>
      <w:rFonts w:eastAsiaTheme="minorEastAsia"/>
      <w:lang w:eastAsia="ru-RU"/>
    </w:rPr>
  </w:style>
  <w:style w:type="paragraph" w:customStyle="1" w:styleId="Standard">
    <w:name w:val="Standard"/>
    <w:qFormat/>
    <w:rsid w:val="004A00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80">
    <w:name w:val="Заголовок 8 Знак"/>
    <w:basedOn w:val="a8"/>
    <w:link w:val="8"/>
    <w:rsid w:val="008C4771"/>
    <w:rPr>
      <w:rFonts w:ascii="Cambria" w:eastAsia="Times New Roman" w:hAnsi="Cambria" w:cs="Times New Roman"/>
      <w:color w:val="272727"/>
      <w:sz w:val="21"/>
      <w:szCs w:val="21"/>
      <w:lang w:val="x-none" w:eastAsia="x-none"/>
    </w:rPr>
  </w:style>
  <w:style w:type="character" w:customStyle="1" w:styleId="WW8Num3z2">
    <w:name w:val="WW8Num3z2"/>
    <w:rsid w:val="008C4771"/>
  </w:style>
  <w:style w:type="character" w:customStyle="1" w:styleId="WW8Num3z4">
    <w:name w:val="WW8Num3z4"/>
    <w:rsid w:val="008C4771"/>
  </w:style>
  <w:style w:type="character" w:customStyle="1" w:styleId="WW8Num3z5">
    <w:name w:val="WW8Num3z5"/>
    <w:rsid w:val="008C4771"/>
  </w:style>
  <w:style w:type="character" w:customStyle="1" w:styleId="WW8Num3z6">
    <w:name w:val="WW8Num3z6"/>
    <w:rsid w:val="008C4771"/>
  </w:style>
  <w:style w:type="character" w:customStyle="1" w:styleId="WW8Num3z7">
    <w:name w:val="WW8Num3z7"/>
    <w:rsid w:val="008C4771"/>
  </w:style>
  <w:style w:type="character" w:customStyle="1" w:styleId="WW8Num3z8">
    <w:name w:val="WW8Num3z8"/>
    <w:rsid w:val="008C4771"/>
  </w:style>
  <w:style w:type="character" w:customStyle="1" w:styleId="aff8">
    <w:name w:val="Символ нумерации"/>
    <w:rsid w:val="008C4771"/>
  </w:style>
  <w:style w:type="character" w:customStyle="1" w:styleId="Q">
    <w:name w:val="Q"/>
    <w:rsid w:val="008C4771"/>
  </w:style>
  <w:style w:type="character" w:customStyle="1" w:styleId="aff9">
    <w:name w:val="Маркеры списка"/>
    <w:rsid w:val="008C4771"/>
    <w:rPr>
      <w:rFonts w:ascii="OpenSymbol" w:eastAsia="OpenSymbol" w:hAnsi="OpenSymbol" w:cs="OpenSymbol"/>
    </w:rPr>
  </w:style>
  <w:style w:type="character" w:customStyle="1" w:styleId="52">
    <w:name w:val="Основной шрифт абзаца5"/>
    <w:rsid w:val="008C4771"/>
  </w:style>
  <w:style w:type="paragraph" w:styleId="affa">
    <w:name w:val="Title"/>
    <w:basedOn w:val="a7"/>
    <w:next w:val="af0"/>
    <w:link w:val="affb"/>
    <w:qFormat/>
    <w:rsid w:val="008C477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b">
    <w:name w:val="Название Знак"/>
    <w:basedOn w:val="a8"/>
    <w:link w:val="affa"/>
    <w:rsid w:val="008C4771"/>
    <w:rPr>
      <w:rFonts w:ascii="Arial" w:eastAsia="Microsoft YaHei" w:hAnsi="Arial" w:cs="Mangal"/>
      <w:kern w:val="1"/>
      <w:sz w:val="28"/>
      <w:szCs w:val="28"/>
      <w:lang w:eastAsia="hi-IN" w:bidi="hi-IN"/>
    </w:rPr>
  </w:style>
  <w:style w:type="paragraph" w:customStyle="1" w:styleId="ConsPlusNormal">
    <w:name w:val="ConsPlusNormal"/>
    <w:link w:val="ConsPlusNormal0"/>
    <w:qFormat/>
    <w:rsid w:val="008C4771"/>
    <w:pPr>
      <w:suppressAutoHyphens/>
      <w:autoSpaceDE w:val="0"/>
      <w:spacing w:after="0" w:line="240" w:lineRule="auto"/>
    </w:pPr>
    <w:rPr>
      <w:rFonts w:ascii="Times New Roman" w:eastAsia="Times New Roman" w:hAnsi="Times New Roman" w:cs="Times New Roman"/>
      <w:lang w:eastAsia="ar-SA"/>
    </w:rPr>
  </w:style>
  <w:style w:type="paragraph" w:customStyle="1" w:styleId="affc">
    <w:name w:val="Заголовок статьи"/>
    <w:basedOn w:val="a7"/>
    <w:next w:val="a7"/>
    <w:uiPriority w:val="99"/>
    <w:rsid w:val="008C4771"/>
    <w:pPr>
      <w:widowControl w:val="0"/>
      <w:suppressAutoHyphens/>
      <w:spacing w:after="0" w:line="240" w:lineRule="auto"/>
      <w:ind w:left="1612" w:hanging="892"/>
    </w:pPr>
    <w:rPr>
      <w:rFonts w:ascii="Arial" w:eastAsia="SimSun" w:hAnsi="Arial" w:cs="Arial"/>
      <w:kern w:val="1"/>
      <w:szCs w:val="24"/>
      <w:lang w:eastAsia="hi-IN" w:bidi="hi-IN"/>
    </w:rPr>
  </w:style>
  <w:style w:type="paragraph" w:customStyle="1" w:styleId="affd">
    <w:name w:val="Îáû÷íûé"/>
    <w:rsid w:val="008C4771"/>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8C4771"/>
    <w:pPr>
      <w:suppressAutoHyphens/>
      <w:spacing w:after="0" w:line="240" w:lineRule="auto"/>
      <w:jc w:val="center"/>
    </w:pPr>
    <w:rPr>
      <w:rFonts w:ascii="Arial" w:eastAsia="Arial" w:hAnsi="Arial" w:cs="Times New Roman"/>
      <w:sz w:val="28"/>
      <w:szCs w:val="20"/>
      <w:lang w:eastAsia="ar-SA"/>
    </w:rPr>
  </w:style>
  <w:style w:type="paragraph" w:customStyle="1" w:styleId="affe">
    <w:name w:val="Текст (справка)"/>
    <w:basedOn w:val="a7"/>
    <w:next w:val="a7"/>
    <w:uiPriority w:val="99"/>
    <w:rsid w:val="008C4771"/>
    <w:pPr>
      <w:autoSpaceDE w:val="0"/>
      <w:autoSpaceDN w:val="0"/>
      <w:adjustRightInd w:val="0"/>
      <w:spacing w:after="0" w:line="240" w:lineRule="auto"/>
      <w:ind w:left="170" w:right="170"/>
    </w:pPr>
    <w:rPr>
      <w:rFonts w:ascii="Arial" w:eastAsia="Times New Roman" w:hAnsi="Arial" w:cs="Arial"/>
      <w:szCs w:val="24"/>
      <w:lang w:eastAsia="ru-RU"/>
    </w:rPr>
  </w:style>
  <w:style w:type="paragraph" w:customStyle="1" w:styleId="afff">
    <w:name w:val="Комментарий"/>
    <w:basedOn w:val="affe"/>
    <w:next w:val="a7"/>
    <w:uiPriority w:val="99"/>
    <w:rsid w:val="008C477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7"/>
    <w:uiPriority w:val="99"/>
    <w:rsid w:val="008C4771"/>
    <w:rPr>
      <w:i/>
      <w:iCs/>
    </w:rPr>
  </w:style>
  <w:style w:type="character" w:customStyle="1" w:styleId="afff1">
    <w:name w:val="Цветовое выделение для Текст"/>
    <w:uiPriority w:val="99"/>
    <w:rsid w:val="008C4771"/>
  </w:style>
  <w:style w:type="paragraph" w:customStyle="1" w:styleId="a2">
    <w:name w:val="ГЛАВА!"/>
    <w:basedOn w:val="a7"/>
    <w:qFormat/>
    <w:rsid w:val="008C4771"/>
    <w:pPr>
      <w:numPr>
        <w:ilvl w:val="1"/>
        <w:numId w:val="2"/>
      </w:numPr>
      <w:pBdr>
        <w:top w:val="nil"/>
        <w:left w:val="nil"/>
        <w:bottom w:val="nil"/>
        <w:right w:val="nil"/>
        <w:between w:val="nil"/>
        <w:bar w:val="nil"/>
      </w:pBdr>
      <w:spacing w:before="200" w:after="240" w:line="240" w:lineRule="auto"/>
      <w:outlineLvl w:val="1"/>
    </w:pPr>
    <w:rPr>
      <w:rFonts w:ascii="Helvetica Neue Medium" w:eastAsia="Arial Unicode MS" w:hAnsi="Helvetica Neue Medium" w:cs="Arial Unicode MS"/>
      <w:bCs/>
      <w:color w:val="357CA2"/>
      <w:szCs w:val="24"/>
      <w:bdr w:val="nil"/>
      <w:lang w:eastAsia="ru-RU"/>
    </w:rPr>
  </w:style>
  <w:style w:type="character" w:customStyle="1" w:styleId="ConsPlusNormal0">
    <w:name w:val="ConsPlusNormal Знак"/>
    <w:link w:val="ConsPlusNormal"/>
    <w:rsid w:val="008C4771"/>
    <w:rPr>
      <w:rFonts w:ascii="Times New Roman" w:eastAsia="Times New Roman" w:hAnsi="Times New Roman" w:cs="Times New Roman"/>
      <w:lang w:eastAsia="ar-SA"/>
    </w:rPr>
  </w:style>
  <w:style w:type="paragraph" w:customStyle="1" w:styleId="afff2">
    <w:name w:val="Свободная форма"/>
    <w:rsid w:val="008C4771"/>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f3">
    <w:name w:val="текст Знак"/>
    <w:link w:val="afff4"/>
    <w:locked/>
    <w:rsid w:val="008C4771"/>
  </w:style>
  <w:style w:type="paragraph" w:customStyle="1" w:styleId="afff4">
    <w:name w:val="текст"/>
    <w:basedOn w:val="a7"/>
    <w:link w:val="afff3"/>
    <w:qFormat/>
    <w:rsid w:val="008C4771"/>
    <w:pPr>
      <w:spacing w:after="0" w:line="240" w:lineRule="auto"/>
      <w:ind w:firstLine="709"/>
      <w:jc w:val="both"/>
    </w:pPr>
  </w:style>
  <w:style w:type="numbering" w:styleId="a6">
    <w:name w:val="Outline List 3"/>
    <w:basedOn w:val="aa"/>
    <w:semiHidden/>
    <w:unhideWhenUsed/>
    <w:rsid w:val="008C4771"/>
    <w:pPr>
      <w:numPr>
        <w:numId w:val="3"/>
      </w:numPr>
    </w:pPr>
  </w:style>
  <w:style w:type="character" w:customStyle="1" w:styleId="afff5">
    <w:name w:val="Сравнение редакций. Добавленный фрагмент"/>
    <w:uiPriority w:val="99"/>
    <w:rsid w:val="008C4771"/>
    <w:rPr>
      <w:color w:val="000000"/>
      <w:shd w:val="clear" w:color="auto" w:fill="C1D7FF"/>
    </w:rPr>
  </w:style>
  <w:style w:type="character" w:customStyle="1" w:styleId="28">
    <w:name w:val="Неразрешенное упоминание2"/>
    <w:basedOn w:val="a8"/>
    <w:uiPriority w:val="99"/>
    <w:semiHidden/>
    <w:unhideWhenUsed/>
    <w:rsid w:val="00CD4835"/>
    <w:rPr>
      <w:color w:val="605E5C"/>
      <w:shd w:val="clear" w:color="auto" w:fill="E1DFDD"/>
    </w:rPr>
  </w:style>
  <w:style w:type="character" w:customStyle="1" w:styleId="aff7">
    <w:name w:val="Без интервала Знак"/>
    <w:link w:val="aff6"/>
    <w:uiPriority w:val="1"/>
    <w:locked/>
    <w:rsid w:val="007C1B82"/>
    <w:rPr>
      <w:rFonts w:ascii="Calibri" w:eastAsia="Calibri" w:hAnsi="Calibri" w:cs="Times New Roman"/>
    </w:rPr>
  </w:style>
  <w:style w:type="character" w:styleId="afff6">
    <w:name w:val="annotation reference"/>
    <w:basedOn w:val="a8"/>
    <w:unhideWhenUsed/>
    <w:rsid w:val="0068275E"/>
    <w:rPr>
      <w:sz w:val="16"/>
      <w:szCs w:val="16"/>
    </w:rPr>
  </w:style>
  <w:style w:type="paragraph" w:styleId="afff7">
    <w:name w:val="annotation text"/>
    <w:basedOn w:val="a7"/>
    <w:link w:val="afff8"/>
    <w:unhideWhenUsed/>
    <w:rsid w:val="0068275E"/>
    <w:pPr>
      <w:spacing w:line="240" w:lineRule="auto"/>
    </w:pPr>
    <w:rPr>
      <w:sz w:val="20"/>
      <w:szCs w:val="20"/>
    </w:rPr>
  </w:style>
  <w:style w:type="character" w:customStyle="1" w:styleId="afff8">
    <w:name w:val="Текст примечания Знак"/>
    <w:basedOn w:val="a8"/>
    <w:link w:val="afff7"/>
    <w:rsid w:val="0068275E"/>
    <w:rPr>
      <w:rFonts w:ascii="Times New Roman" w:hAnsi="Times New Roman"/>
      <w:sz w:val="20"/>
      <w:szCs w:val="20"/>
    </w:rPr>
  </w:style>
  <w:style w:type="paragraph" w:styleId="afff9">
    <w:name w:val="annotation subject"/>
    <w:basedOn w:val="afff7"/>
    <w:next w:val="afff7"/>
    <w:link w:val="afffa"/>
    <w:unhideWhenUsed/>
    <w:rsid w:val="0068275E"/>
    <w:rPr>
      <w:b/>
      <w:bCs/>
    </w:rPr>
  </w:style>
  <w:style w:type="character" w:customStyle="1" w:styleId="afffa">
    <w:name w:val="Тема примечания Знак"/>
    <w:basedOn w:val="afff8"/>
    <w:link w:val="afff9"/>
    <w:rsid w:val="0068275E"/>
    <w:rPr>
      <w:rFonts w:ascii="Times New Roman" w:hAnsi="Times New Roman"/>
      <w:b/>
      <w:bCs/>
      <w:sz w:val="20"/>
      <w:szCs w:val="20"/>
    </w:rPr>
  </w:style>
  <w:style w:type="paragraph" w:styleId="afffb">
    <w:name w:val="Document Map"/>
    <w:basedOn w:val="a7"/>
    <w:link w:val="afffc"/>
    <w:unhideWhenUsed/>
    <w:rsid w:val="001F1857"/>
    <w:pPr>
      <w:spacing w:after="0" w:line="240" w:lineRule="auto"/>
      <w:ind w:firstLine="567"/>
      <w:jc w:val="both"/>
    </w:pPr>
    <w:rPr>
      <w:rFonts w:ascii="Tahoma" w:eastAsia="Times New Roman" w:hAnsi="Tahoma" w:cs="Times New Roman"/>
      <w:sz w:val="16"/>
      <w:szCs w:val="16"/>
      <w:lang w:eastAsia="ru-RU"/>
    </w:rPr>
  </w:style>
  <w:style w:type="character" w:customStyle="1" w:styleId="afffc">
    <w:name w:val="Схема документа Знак"/>
    <w:basedOn w:val="a8"/>
    <w:link w:val="afffb"/>
    <w:rsid w:val="001F1857"/>
    <w:rPr>
      <w:rFonts w:ascii="Tahoma" w:eastAsia="Times New Roman" w:hAnsi="Tahoma" w:cs="Times New Roman"/>
      <w:sz w:val="16"/>
      <w:szCs w:val="16"/>
      <w:lang w:eastAsia="ru-RU"/>
    </w:rPr>
  </w:style>
  <w:style w:type="character" w:customStyle="1" w:styleId="apple-converted-space">
    <w:name w:val="apple-converted-space"/>
    <w:rsid w:val="001F1857"/>
  </w:style>
  <w:style w:type="character" w:customStyle="1" w:styleId="text31">
    <w:name w:val="text31"/>
    <w:rsid w:val="001F1857"/>
    <w:rPr>
      <w:rFonts w:ascii="Arial" w:hAnsi="Arial" w:cs="Arial" w:hint="default"/>
      <w:strike w:val="0"/>
      <w:dstrike w:val="0"/>
      <w:color w:val="000000"/>
      <w:sz w:val="17"/>
      <w:szCs w:val="17"/>
      <w:u w:val="none"/>
      <w:effect w:val="none"/>
    </w:rPr>
  </w:style>
  <w:style w:type="paragraph" w:customStyle="1" w:styleId="afffd">
    <w:name w:val="основной"/>
    <w:basedOn w:val="a7"/>
    <w:rsid w:val="001F1857"/>
    <w:pPr>
      <w:keepNext/>
      <w:spacing w:after="0" w:line="240" w:lineRule="auto"/>
      <w:ind w:firstLine="567"/>
      <w:jc w:val="both"/>
    </w:pPr>
    <w:rPr>
      <w:rFonts w:eastAsia="Times New Roman" w:cs="Times New Roman"/>
      <w:szCs w:val="24"/>
      <w:lang w:eastAsia="ru-RU"/>
    </w:rPr>
  </w:style>
  <w:style w:type="paragraph" w:customStyle="1" w:styleId="nienie">
    <w:name w:val="nienie"/>
    <w:basedOn w:val="a7"/>
    <w:rsid w:val="001F1857"/>
    <w:pPr>
      <w:keepLines/>
      <w:widowControl w:val="0"/>
      <w:spacing w:after="0" w:line="240" w:lineRule="auto"/>
      <w:ind w:left="709" w:hanging="284"/>
      <w:jc w:val="both"/>
    </w:pPr>
    <w:rPr>
      <w:rFonts w:ascii="Peterburg" w:eastAsia="Times New Roman" w:hAnsi="Peterburg" w:cs="Peterburg"/>
      <w:szCs w:val="24"/>
      <w:lang w:eastAsia="ru-RU"/>
    </w:rPr>
  </w:style>
  <w:style w:type="paragraph" w:customStyle="1" w:styleId="Iauiue">
    <w:name w:val="Iau?iue"/>
    <w:rsid w:val="001F1857"/>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fe">
    <w:name w:val="Отступ перед"/>
    <w:basedOn w:val="a7"/>
    <w:rsid w:val="001F1857"/>
    <w:pPr>
      <w:widowControl w:val="0"/>
      <w:shd w:val="clear" w:color="auto" w:fill="FFFFFF"/>
      <w:autoSpaceDE w:val="0"/>
      <w:autoSpaceDN w:val="0"/>
      <w:adjustRightInd w:val="0"/>
      <w:spacing w:before="120" w:after="0" w:line="240" w:lineRule="auto"/>
      <w:ind w:firstLine="284"/>
      <w:jc w:val="both"/>
    </w:pPr>
    <w:rPr>
      <w:rFonts w:eastAsia="Times New Roman" w:cs="Times New Roman"/>
      <w:lang w:eastAsia="ru-RU"/>
    </w:rPr>
  </w:style>
  <w:style w:type="paragraph" w:styleId="affff">
    <w:name w:val="endnote text"/>
    <w:basedOn w:val="a7"/>
    <w:link w:val="affff0"/>
    <w:uiPriority w:val="99"/>
    <w:semiHidden/>
    <w:unhideWhenUsed/>
    <w:rsid w:val="001F1857"/>
    <w:pPr>
      <w:spacing w:after="0" w:line="240" w:lineRule="auto"/>
      <w:ind w:firstLine="567"/>
      <w:jc w:val="both"/>
    </w:pPr>
    <w:rPr>
      <w:rFonts w:eastAsia="Times New Roman" w:cs="Times New Roman"/>
      <w:sz w:val="20"/>
      <w:szCs w:val="20"/>
      <w:lang w:eastAsia="ru-RU"/>
    </w:rPr>
  </w:style>
  <w:style w:type="character" w:customStyle="1" w:styleId="affff0">
    <w:name w:val="Текст концевой сноски Знак"/>
    <w:basedOn w:val="a8"/>
    <w:link w:val="affff"/>
    <w:uiPriority w:val="99"/>
    <w:semiHidden/>
    <w:rsid w:val="001F1857"/>
    <w:rPr>
      <w:rFonts w:ascii="Times New Roman" w:eastAsia="Times New Roman" w:hAnsi="Times New Roman" w:cs="Times New Roman"/>
      <w:sz w:val="20"/>
      <w:szCs w:val="20"/>
      <w:lang w:eastAsia="ru-RU"/>
    </w:rPr>
  </w:style>
  <w:style w:type="character" w:styleId="affff1">
    <w:name w:val="endnote reference"/>
    <w:uiPriority w:val="99"/>
    <w:semiHidden/>
    <w:unhideWhenUsed/>
    <w:rsid w:val="001F1857"/>
    <w:rPr>
      <w:vertAlign w:val="superscript"/>
    </w:rPr>
  </w:style>
  <w:style w:type="paragraph" w:customStyle="1" w:styleId="ConsPlusCell">
    <w:name w:val="ConsPlusCell"/>
    <w:rsid w:val="001F1857"/>
    <w:pPr>
      <w:widowControl w:val="0"/>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fff2">
    <w:name w:val="Знак Знак Знак Знак"/>
    <w:basedOn w:val="a7"/>
    <w:rsid w:val="001F1857"/>
    <w:pPr>
      <w:autoSpaceDE w:val="0"/>
      <w:autoSpaceDN w:val="0"/>
      <w:spacing w:line="240" w:lineRule="exact"/>
      <w:ind w:firstLine="567"/>
      <w:jc w:val="both"/>
    </w:pPr>
    <w:rPr>
      <w:rFonts w:ascii="Arial" w:eastAsia="Times New Roman" w:hAnsi="Arial" w:cs="Arial"/>
      <w:b/>
      <w:bCs/>
      <w:sz w:val="20"/>
      <w:szCs w:val="20"/>
      <w:lang w:val="en-US" w:eastAsia="de-DE"/>
    </w:rPr>
  </w:style>
  <w:style w:type="paragraph" w:styleId="29">
    <w:name w:val="Body Text Indent 2"/>
    <w:basedOn w:val="a7"/>
    <w:link w:val="2a"/>
    <w:unhideWhenUsed/>
    <w:rsid w:val="001F1857"/>
    <w:pPr>
      <w:spacing w:after="120" w:line="480" w:lineRule="auto"/>
      <w:ind w:left="283" w:firstLine="567"/>
      <w:jc w:val="both"/>
    </w:pPr>
    <w:rPr>
      <w:rFonts w:eastAsia="Times New Roman" w:cs="Times New Roman"/>
      <w:sz w:val="20"/>
      <w:szCs w:val="20"/>
      <w:lang w:eastAsia="ru-RU"/>
    </w:rPr>
  </w:style>
  <w:style w:type="character" w:customStyle="1" w:styleId="2a">
    <w:name w:val="Основной текст с отступом 2 Знак"/>
    <w:basedOn w:val="a8"/>
    <w:link w:val="29"/>
    <w:rsid w:val="001F1857"/>
    <w:rPr>
      <w:rFonts w:ascii="Times New Roman" w:eastAsia="Times New Roman" w:hAnsi="Times New Roman" w:cs="Times New Roman"/>
      <w:sz w:val="20"/>
      <w:szCs w:val="20"/>
      <w:lang w:eastAsia="ru-RU"/>
    </w:rPr>
  </w:style>
  <w:style w:type="paragraph" w:customStyle="1" w:styleId="Style4">
    <w:name w:val="Style4"/>
    <w:basedOn w:val="a7"/>
    <w:rsid w:val="001F1857"/>
    <w:pPr>
      <w:widowControl w:val="0"/>
      <w:autoSpaceDE w:val="0"/>
      <w:autoSpaceDN w:val="0"/>
      <w:adjustRightInd w:val="0"/>
      <w:spacing w:after="0" w:line="322" w:lineRule="exact"/>
      <w:ind w:firstLine="734"/>
      <w:jc w:val="both"/>
    </w:pPr>
    <w:rPr>
      <w:rFonts w:eastAsia="Times New Roman" w:cs="Times New Roman"/>
      <w:szCs w:val="24"/>
      <w:lang w:eastAsia="ru-RU"/>
    </w:rPr>
  </w:style>
  <w:style w:type="character" w:customStyle="1" w:styleId="FontStyle11">
    <w:name w:val="Font Style11"/>
    <w:rsid w:val="001F1857"/>
    <w:rPr>
      <w:rFonts w:ascii="Times New Roman" w:hAnsi="Times New Roman" w:cs="Times New Roman"/>
      <w:sz w:val="26"/>
      <w:szCs w:val="26"/>
    </w:rPr>
  </w:style>
  <w:style w:type="character" w:customStyle="1" w:styleId="FontStyle12">
    <w:name w:val="Font Style12"/>
    <w:rsid w:val="001F1857"/>
    <w:rPr>
      <w:rFonts w:ascii="Times New Roman" w:hAnsi="Times New Roman" w:cs="Times New Roman"/>
      <w:sz w:val="24"/>
      <w:szCs w:val="24"/>
    </w:rPr>
  </w:style>
  <w:style w:type="paragraph" w:customStyle="1" w:styleId="1f">
    <w:name w:val="текст 1"/>
    <w:basedOn w:val="a7"/>
    <w:next w:val="a7"/>
    <w:rsid w:val="001F1857"/>
    <w:pPr>
      <w:spacing w:after="0" w:line="240" w:lineRule="auto"/>
      <w:ind w:firstLine="540"/>
      <w:jc w:val="both"/>
    </w:pPr>
    <w:rPr>
      <w:rFonts w:eastAsia="Times New Roman" w:cs="Times New Roman"/>
      <w:sz w:val="20"/>
      <w:szCs w:val="24"/>
      <w:lang w:eastAsia="ru-RU"/>
    </w:rPr>
  </w:style>
  <w:style w:type="character" w:customStyle="1" w:styleId="2b">
    <w:name w:val="Основной текст (2)"/>
    <w:rsid w:val="001F1857"/>
    <w:rPr>
      <w:rFonts w:ascii="Gungsuh" w:eastAsia="Gungsuh" w:hAnsi="Gungsuh" w:cs="Gungsuh"/>
      <w:b w:val="0"/>
      <w:bCs w:val="0"/>
      <w:i w:val="0"/>
      <w:iCs w:val="0"/>
      <w:smallCaps w:val="0"/>
      <w:strike w:val="0"/>
      <w:spacing w:val="-20"/>
      <w:sz w:val="25"/>
      <w:szCs w:val="25"/>
      <w:u w:val="single"/>
    </w:rPr>
  </w:style>
  <w:style w:type="paragraph" w:customStyle="1" w:styleId="affff3">
    <w:name w:val="Таблицы (моноширинный)"/>
    <w:basedOn w:val="a7"/>
    <w:next w:val="a7"/>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WW-2">
    <w:name w:val="WW-Основной текст с отступом 2"/>
    <w:basedOn w:val="a7"/>
    <w:rsid w:val="001F1857"/>
    <w:pPr>
      <w:widowControl w:val="0"/>
      <w:suppressAutoHyphens/>
      <w:spacing w:after="0" w:line="240" w:lineRule="auto"/>
      <w:ind w:firstLine="851"/>
      <w:jc w:val="both"/>
    </w:pPr>
    <w:rPr>
      <w:rFonts w:eastAsia="Times New Roman" w:cs="Times New Roman"/>
      <w:sz w:val="28"/>
      <w:szCs w:val="24"/>
      <w:lang w:eastAsia="ru-RU"/>
    </w:rPr>
  </w:style>
  <w:style w:type="paragraph" w:customStyle="1" w:styleId="ConsPlusNonformat">
    <w:name w:val="ConsPlusNonformat"/>
    <w:rsid w:val="001F1857"/>
    <w:pPr>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1f0">
    <w:name w:val="Основной текст с отступом1"/>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c">
    <w:name w:val="Îñíîâíîé òåêñò 2"/>
    <w:basedOn w:val="a7"/>
    <w:rsid w:val="001F1857"/>
    <w:pPr>
      <w:widowControl w:val="0"/>
      <w:suppressAutoHyphens/>
      <w:spacing w:after="0" w:line="240" w:lineRule="auto"/>
      <w:ind w:firstLine="720"/>
      <w:jc w:val="both"/>
    </w:pPr>
    <w:rPr>
      <w:rFonts w:eastAsia="Arial" w:cs="Times New Roman"/>
      <w:b/>
      <w:bCs/>
      <w:color w:val="000000"/>
      <w:szCs w:val="24"/>
      <w:lang w:val="en-US" w:eastAsia="ar-SA"/>
    </w:rPr>
  </w:style>
  <w:style w:type="paragraph" w:customStyle="1" w:styleId="u">
    <w:name w:val="u"/>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affff4">
    <w:name w:val="Знак Знак Знак Знак Знак Знак Знак Знак Знак Знак"/>
    <w:basedOn w:val="a7"/>
    <w:rsid w:val="001F1857"/>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320">
    <w:name w:val="Основной текст с отступом 32"/>
    <w:basedOn w:val="a7"/>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character" w:styleId="affff5">
    <w:name w:val="Strong"/>
    <w:qFormat/>
    <w:rsid w:val="001F1857"/>
    <w:rPr>
      <w:b/>
      <w:bCs/>
    </w:rPr>
  </w:style>
  <w:style w:type="character" w:styleId="affff6">
    <w:name w:val="Emphasis"/>
    <w:uiPriority w:val="20"/>
    <w:qFormat/>
    <w:rsid w:val="001F1857"/>
    <w:rPr>
      <w:i/>
      <w:iCs/>
    </w:rPr>
  </w:style>
  <w:style w:type="paragraph" w:styleId="44">
    <w:name w:val="List Bullet 4"/>
    <w:basedOn w:val="a7"/>
    <w:autoRedefine/>
    <w:rsid w:val="001F1857"/>
    <w:pPr>
      <w:tabs>
        <w:tab w:val="num" w:pos="1209"/>
      </w:tabs>
      <w:spacing w:after="0" w:line="240" w:lineRule="auto"/>
      <w:ind w:left="1209" w:hanging="360"/>
      <w:jc w:val="both"/>
    </w:pPr>
    <w:rPr>
      <w:rFonts w:eastAsia="Times New Roman" w:cs="Times New Roman"/>
      <w:sz w:val="20"/>
      <w:szCs w:val="20"/>
      <w:lang w:val="en-GB" w:eastAsia="ru-RU"/>
    </w:rPr>
  </w:style>
  <w:style w:type="paragraph" w:styleId="37">
    <w:name w:val="Body Text 3"/>
    <w:basedOn w:val="a7"/>
    <w:link w:val="38"/>
    <w:rsid w:val="001F1857"/>
    <w:pPr>
      <w:widowControl w:val="0"/>
      <w:shd w:val="clear" w:color="auto" w:fill="FFFFFF"/>
      <w:autoSpaceDE w:val="0"/>
      <w:autoSpaceDN w:val="0"/>
      <w:adjustRightInd w:val="0"/>
      <w:spacing w:after="0" w:line="240" w:lineRule="auto"/>
      <w:ind w:firstLine="567"/>
      <w:jc w:val="center"/>
    </w:pPr>
    <w:rPr>
      <w:rFonts w:eastAsia="Times New Roman" w:cs="Times New Roman"/>
      <w:szCs w:val="24"/>
      <w:lang w:eastAsia="ru-RU"/>
    </w:rPr>
  </w:style>
  <w:style w:type="character" w:customStyle="1" w:styleId="38">
    <w:name w:val="Основной текст 3 Знак"/>
    <w:basedOn w:val="a8"/>
    <w:link w:val="37"/>
    <w:rsid w:val="001F1857"/>
    <w:rPr>
      <w:rFonts w:ascii="Times New Roman" w:eastAsia="Times New Roman" w:hAnsi="Times New Roman" w:cs="Times New Roman"/>
      <w:sz w:val="24"/>
      <w:szCs w:val="24"/>
      <w:shd w:val="clear" w:color="auto" w:fill="FFFFFF"/>
      <w:lang w:eastAsia="ru-RU"/>
    </w:rPr>
  </w:style>
  <w:style w:type="paragraph" w:styleId="33">
    <w:name w:val="Body Text Indent 3"/>
    <w:basedOn w:val="a7"/>
    <w:link w:val="32"/>
    <w:rsid w:val="001F1857"/>
    <w:pPr>
      <w:spacing w:after="120" w:line="240" w:lineRule="auto"/>
      <w:ind w:left="283" w:firstLine="567"/>
      <w:jc w:val="both"/>
    </w:pPr>
    <w:rPr>
      <w:rFonts w:asciiTheme="minorHAnsi" w:hAnsiTheme="minorHAnsi"/>
      <w:sz w:val="16"/>
      <w:szCs w:val="16"/>
    </w:rPr>
  </w:style>
  <w:style w:type="character" w:customStyle="1" w:styleId="311">
    <w:name w:val="Основной текст с отступом 3 Знак1"/>
    <w:basedOn w:val="a8"/>
    <w:uiPriority w:val="99"/>
    <w:semiHidden/>
    <w:rsid w:val="001F1857"/>
    <w:rPr>
      <w:rFonts w:ascii="Times New Roman" w:hAnsi="Times New Roman"/>
      <w:sz w:val="16"/>
      <w:szCs w:val="16"/>
    </w:rPr>
  </w:style>
  <w:style w:type="paragraph" w:styleId="affff7">
    <w:name w:val="Plain Text"/>
    <w:basedOn w:val="a7"/>
    <w:link w:val="affff8"/>
    <w:rsid w:val="001F1857"/>
    <w:pPr>
      <w:spacing w:after="0" w:line="240" w:lineRule="auto"/>
      <w:ind w:firstLine="567"/>
      <w:jc w:val="both"/>
    </w:pPr>
    <w:rPr>
      <w:rFonts w:ascii="Courier New" w:eastAsia="Times New Roman" w:hAnsi="Courier New" w:cs="Times New Roman"/>
      <w:sz w:val="20"/>
      <w:szCs w:val="20"/>
      <w:lang w:eastAsia="ru-RU"/>
    </w:rPr>
  </w:style>
  <w:style w:type="character" w:customStyle="1" w:styleId="affff8">
    <w:name w:val="Текст Знак"/>
    <w:basedOn w:val="a8"/>
    <w:link w:val="affff7"/>
    <w:rsid w:val="001F1857"/>
    <w:rPr>
      <w:rFonts w:ascii="Courier New" w:eastAsia="Times New Roman" w:hAnsi="Courier New" w:cs="Times New Roman"/>
      <w:sz w:val="20"/>
      <w:szCs w:val="20"/>
      <w:lang w:eastAsia="ru-RU"/>
    </w:rPr>
  </w:style>
  <w:style w:type="paragraph" w:customStyle="1" w:styleId="HeadDoc">
    <w:name w:val="HeadDoc"/>
    <w:rsid w:val="001F1857"/>
    <w:pPr>
      <w:keepLines/>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Iauiue2">
    <w:name w:val="Iau?iue2"/>
    <w:rsid w:val="001F1857"/>
    <w:pPr>
      <w:widowControl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nformat">
    <w:name w:val="ConsNonformat"/>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39">
    <w:name w:val="Îñíîâíîé òåêñò ñ îòñòóïîì 3"/>
    <w:basedOn w:val="affd"/>
    <w:rsid w:val="001F1857"/>
    <w:pPr>
      <w:suppressAutoHyphens w:val="0"/>
      <w:ind w:firstLine="567"/>
      <w:jc w:val="both"/>
    </w:pPr>
    <w:rPr>
      <w:rFonts w:ascii="Peterburg" w:eastAsia="Times New Roman" w:hAnsi="Peterburg" w:cs="Peterburg"/>
      <w:b/>
      <w:bCs/>
      <w:i/>
      <w:iCs/>
      <w:sz w:val="24"/>
      <w:szCs w:val="24"/>
      <w:lang w:eastAsia="ru-RU"/>
    </w:rPr>
  </w:style>
  <w:style w:type="paragraph" w:customStyle="1" w:styleId="Iniiaiieoaeno">
    <w:name w:val="Iniiaiie oaeno"/>
    <w:basedOn w:val="Iauiue"/>
    <w:rsid w:val="001F1857"/>
    <w:pPr>
      <w:widowControl/>
    </w:pPr>
    <w:rPr>
      <w:rFonts w:ascii="Peterburg" w:hAnsi="Peterburg" w:cs="Peterburg"/>
    </w:rPr>
  </w:style>
  <w:style w:type="paragraph" w:customStyle="1" w:styleId="Iniiaiieoaeno2">
    <w:name w:val="Iniiaiie oaeno 2"/>
    <w:basedOn w:val="a7"/>
    <w:rsid w:val="001F1857"/>
    <w:pPr>
      <w:widowControl w:val="0"/>
      <w:spacing w:after="0" w:line="240" w:lineRule="auto"/>
      <w:ind w:firstLine="567"/>
      <w:jc w:val="both"/>
    </w:pPr>
    <w:rPr>
      <w:rFonts w:eastAsia="Times New Roman" w:cs="Times New Roman"/>
      <w:b/>
      <w:bCs/>
      <w:color w:val="000000"/>
      <w:szCs w:val="24"/>
      <w:lang w:eastAsia="ru-RU"/>
    </w:rPr>
  </w:style>
  <w:style w:type="paragraph" w:customStyle="1" w:styleId="caaieiaie2">
    <w:name w:val="caaieiaie 2"/>
    <w:basedOn w:val="Iauiue"/>
    <w:next w:val="Iauiue"/>
    <w:rsid w:val="001F1857"/>
    <w:pPr>
      <w:keepNext/>
      <w:keepLines/>
      <w:spacing w:before="240" w:after="60"/>
      <w:jc w:val="center"/>
    </w:pPr>
    <w:rPr>
      <w:rFonts w:ascii="Peterburg" w:hAnsi="Peterburg" w:cs="Peterburg"/>
      <w:b/>
      <w:bCs/>
      <w:sz w:val="24"/>
      <w:szCs w:val="24"/>
    </w:rPr>
  </w:style>
  <w:style w:type="paragraph" w:customStyle="1" w:styleId="1f1">
    <w:name w:val="çàãîëîâîê 1"/>
    <w:basedOn w:val="affd"/>
    <w:next w:val="affd"/>
    <w:rsid w:val="001F1857"/>
    <w:pPr>
      <w:keepNext/>
      <w:suppressAutoHyphens w:val="0"/>
      <w:ind w:firstLine="567"/>
      <w:jc w:val="both"/>
    </w:pPr>
    <w:rPr>
      <w:rFonts w:eastAsia="Times New Roman"/>
      <w:lang w:eastAsia="ru-RU"/>
    </w:rPr>
  </w:style>
  <w:style w:type="paragraph" w:customStyle="1" w:styleId="affff9">
    <w:name w:val="Îñíîâíîé òåêñò"/>
    <w:basedOn w:val="affd"/>
    <w:rsid w:val="001F1857"/>
    <w:pPr>
      <w:tabs>
        <w:tab w:val="left" w:leader="dot" w:pos="9072"/>
      </w:tabs>
      <w:suppressAutoHyphens w:val="0"/>
      <w:ind w:firstLine="567"/>
      <w:jc w:val="both"/>
    </w:pPr>
    <w:rPr>
      <w:rFonts w:eastAsia="Times New Roman"/>
      <w:b/>
      <w:bCs/>
      <w:sz w:val="24"/>
      <w:szCs w:val="24"/>
      <w:lang w:eastAsia="ru-RU"/>
    </w:rPr>
  </w:style>
  <w:style w:type="paragraph" w:customStyle="1" w:styleId="Iniiaiieoaenonionooiii2">
    <w:name w:val="Iniiaiie oaeno n ionooiii 2"/>
    <w:basedOn w:val="Iauiue"/>
    <w:rsid w:val="001F1857"/>
    <w:pPr>
      <w:widowControl/>
      <w:ind w:firstLine="284"/>
    </w:pPr>
    <w:rPr>
      <w:rFonts w:ascii="Peterburg" w:hAnsi="Peterburg" w:cs="Peterburg"/>
    </w:rPr>
  </w:style>
  <w:style w:type="paragraph" w:customStyle="1" w:styleId="1f2">
    <w:name w:val="З1"/>
    <w:basedOn w:val="a7"/>
    <w:next w:val="a7"/>
    <w:rsid w:val="001F1857"/>
    <w:pPr>
      <w:snapToGrid w:val="0"/>
      <w:spacing w:after="0" w:line="360" w:lineRule="auto"/>
      <w:ind w:firstLine="748"/>
      <w:jc w:val="both"/>
    </w:pPr>
    <w:rPr>
      <w:rFonts w:eastAsia="Times New Roman" w:cs="Times New Roman"/>
      <w:b/>
      <w:szCs w:val="24"/>
      <w:lang w:eastAsia="ru-RU"/>
    </w:rPr>
  </w:style>
  <w:style w:type="character" w:styleId="affffa">
    <w:name w:val="line number"/>
    <w:rsid w:val="001F1857"/>
  </w:style>
  <w:style w:type="character" w:customStyle="1" w:styleId="WW8Num6z0">
    <w:name w:val="WW8Num6z0"/>
    <w:rsid w:val="001F1857"/>
    <w:rPr>
      <w:rFonts w:ascii="Symbol" w:hAnsi="Symbol"/>
    </w:rPr>
  </w:style>
  <w:style w:type="character" w:customStyle="1" w:styleId="WW8Num7z0">
    <w:name w:val="WW8Num7z0"/>
    <w:rsid w:val="001F1857"/>
    <w:rPr>
      <w:rFonts w:ascii="Symbol" w:hAnsi="Symbol"/>
    </w:rPr>
  </w:style>
  <w:style w:type="character" w:customStyle="1" w:styleId="WW8Num8z0">
    <w:name w:val="WW8Num8z0"/>
    <w:rsid w:val="001F1857"/>
    <w:rPr>
      <w:rFonts w:ascii="Symbol" w:hAnsi="Symbol"/>
    </w:rPr>
  </w:style>
  <w:style w:type="character" w:customStyle="1" w:styleId="WW8Num9z0">
    <w:name w:val="WW8Num9z0"/>
    <w:rsid w:val="001F1857"/>
    <w:rPr>
      <w:rFonts w:ascii="Symbol" w:hAnsi="Symbol" w:cs="Symbol"/>
    </w:rPr>
  </w:style>
  <w:style w:type="character" w:customStyle="1" w:styleId="WW8Num10z0">
    <w:name w:val="WW8Num10z0"/>
    <w:rsid w:val="001F1857"/>
    <w:rPr>
      <w:rFonts w:ascii="Symbol" w:hAnsi="Symbol" w:cs="Symbol"/>
    </w:rPr>
  </w:style>
  <w:style w:type="character" w:customStyle="1" w:styleId="WW8Num11z0">
    <w:name w:val="WW8Num11z0"/>
    <w:rsid w:val="001F1857"/>
    <w:rPr>
      <w:rFonts w:ascii="Times New Roman" w:eastAsia="Times New Roman" w:hAnsi="Times New Roman"/>
    </w:rPr>
  </w:style>
  <w:style w:type="character" w:customStyle="1" w:styleId="WW8Num11z1">
    <w:name w:val="WW8Num11z1"/>
    <w:rsid w:val="001F1857"/>
    <w:rPr>
      <w:rFonts w:ascii="Symbol" w:hAnsi="Symbol" w:cs="Symbol"/>
    </w:rPr>
  </w:style>
  <w:style w:type="character" w:customStyle="1" w:styleId="WW8Num11z2">
    <w:name w:val="WW8Num11z2"/>
    <w:rsid w:val="001F1857"/>
    <w:rPr>
      <w:rFonts w:ascii="Wingdings" w:hAnsi="Wingdings" w:cs="Wingdings"/>
    </w:rPr>
  </w:style>
  <w:style w:type="character" w:customStyle="1" w:styleId="WW8Num11z4">
    <w:name w:val="WW8Num11z4"/>
    <w:rsid w:val="001F1857"/>
    <w:rPr>
      <w:rFonts w:ascii="Courier New" w:hAnsi="Courier New" w:cs="Courier New"/>
    </w:rPr>
  </w:style>
  <w:style w:type="character" w:customStyle="1" w:styleId="WW8Num12z0">
    <w:name w:val="WW8Num12z0"/>
    <w:rsid w:val="001F1857"/>
    <w:rPr>
      <w:rFonts w:ascii="Symbol" w:hAnsi="Symbol" w:cs="Symbol"/>
    </w:rPr>
  </w:style>
  <w:style w:type="character" w:customStyle="1" w:styleId="WW8Num12z1">
    <w:name w:val="WW8Num12z1"/>
    <w:rsid w:val="001F1857"/>
    <w:rPr>
      <w:rFonts w:ascii="Courier New" w:hAnsi="Courier New" w:cs="Courier New"/>
    </w:rPr>
  </w:style>
  <w:style w:type="character" w:customStyle="1" w:styleId="WW8Num12z2">
    <w:name w:val="WW8Num12z2"/>
    <w:rsid w:val="001F1857"/>
    <w:rPr>
      <w:rFonts w:ascii="Wingdings" w:hAnsi="Wingdings" w:cs="Wingdings"/>
    </w:rPr>
  </w:style>
  <w:style w:type="character" w:customStyle="1" w:styleId="WW8Num14z0">
    <w:name w:val="WW8Num14z0"/>
    <w:rsid w:val="001F1857"/>
    <w:rPr>
      <w:rFonts w:ascii="Times New Roman" w:eastAsia="Times New Roman" w:hAnsi="Times New Roman"/>
    </w:rPr>
  </w:style>
  <w:style w:type="character" w:customStyle="1" w:styleId="WW8Num14z1">
    <w:name w:val="WW8Num14z1"/>
    <w:rsid w:val="001F1857"/>
    <w:rPr>
      <w:rFonts w:ascii="Symbol" w:hAnsi="Symbol" w:cs="Symbol"/>
    </w:rPr>
  </w:style>
  <w:style w:type="character" w:customStyle="1" w:styleId="WW8Num14z2">
    <w:name w:val="WW8Num14z2"/>
    <w:rsid w:val="001F1857"/>
    <w:rPr>
      <w:rFonts w:ascii="Wingdings" w:hAnsi="Wingdings" w:cs="Wingdings"/>
    </w:rPr>
  </w:style>
  <w:style w:type="character" w:customStyle="1" w:styleId="WW8Num14z4">
    <w:name w:val="WW8Num14z4"/>
    <w:rsid w:val="001F1857"/>
    <w:rPr>
      <w:rFonts w:ascii="Courier New" w:hAnsi="Courier New" w:cs="Courier New"/>
    </w:rPr>
  </w:style>
  <w:style w:type="character" w:customStyle="1" w:styleId="WW8Num15z0">
    <w:name w:val="WW8Num15z0"/>
    <w:rsid w:val="001F1857"/>
    <w:rPr>
      <w:rFonts w:ascii="Symbol" w:hAnsi="Symbol" w:cs="Symbol"/>
    </w:rPr>
  </w:style>
  <w:style w:type="character" w:customStyle="1" w:styleId="WW8Num15z1">
    <w:name w:val="WW8Num15z1"/>
    <w:rsid w:val="001F1857"/>
    <w:rPr>
      <w:rFonts w:ascii="Courier New" w:hAnsi="Courier New" w:cs="Courier New"/>
    </w:rPr>
  </w:style>
  <w:style w:type="character" w:customStyle="1" w:styleId="WW8Num15z2">
    <w:name w:val="WW8Num15z2"/>
    <w:rsid w:val="001F1857"/>
    <w:rPr>
      <w:rFonts w:ascii="Wingdings" w:hAnsi="Wingdings" w:cs="Wingdings"/>
    </w:rPr>
  </w:style>
  <w:style w:type="character" w:customStyle="1" w:styleId="WW8Num16z0">
    <w:name w:val="WW8Num16z0"/>
    <w:rsid w:val="001F1857"/>
    <w:rPr>
      <w:rFonts w:ascii="Symbol" w:hAnsi="Symbol" w:cs="Symbol"/>
    </w:rPr>
  </w:style>
  <w:style w:type="character" w:customStyle="1" w:styleId="WW8Num16z1">
    <w:name w:val="WW8Num16z1"/>
    <w:rsid w:val="001F1857"/>
    <w:rPr>
      <w:rFonts w:ascii="Courier New" w:hAnsi="Courier New" w:cs="Courier New"/>
    </w:rPr>
  </w:style>
  <w:style w:type="character" w:customStyle="1" w:styleId="WW8Num16z2">
    <w:name w:val="WW8Num16z2"/>
    <w:rsid w:val="001F1857"/>
    <w:rPr>
      <w:rFonts w:ascii="Wingdings" w:hAnsi="Wingdings" w:cs="Wingdings"/>
    </w:rPr>
  </w:style>
  <w:style w:type="character" w:customStyle="1" w:styleId="WW8Num17z0">
    <w:name w:val="WW8Num17z0"/>
    <w:rsid w:val="001F1857"/>
    <w:rPr>
      <w:rFonts w:ascii="Symbol" w:hAnsi="Symbol" w:cs="Symbol"/>
    </w:rPr>
  </w:style>
  <w:style w:type="character" w:customStyle="1" w:styleId="WW8Num17z2">
    <w:name w:val="WW8Num17z2"/>
    <w:rsid w:val="001F1857"/>
    <w:rPr>
      <w:rFonts w:ascii="Wingdings" w:hAnsi="Wingdings" w:cs="Wingdings"/>
    </w:rPr>
  </w:style>
  <w:style w:type="character" w:customStyle="1" w:styleId="WW8Num17z4">
    <w:name w:val="WW8Num17z4"/>
    <w:rsid w:val="001F1857"/>
    <w:rPr>
      <w:rFonts w:ascii="Courier New" w:hAnsi="Courier New" w:cs="Courier New"/>
    </w:rPr>
  </w:style>
  <w:style w:type="character" w:customStyle="1" w:styleId="WW8Num18z0">
    <w:name w:val="WW8Num18z0"/>
    <w:rsid w:val="001F1857"/>
    <w:rPr>
      <w:rFonts w:ascii="Symbol" w:hAnsi="Symbol" w:cs="Symbol"/>
    </w:rPr>
  </w:style>
  <w:style w:type="character" w:customStyle="1" w:styleId="WW8Num18z1">
    <w:name w:val="WW8Num18z1"/>
    <w:rsid w:val="001F1857"/>
    <w:rPr>
      <w:rFonts w:ascii="Courier New" w:hAnsi="Courier New" w:cs="Courier New"/>
    </w:rPr>
  </w:style>
  <w:style w:type="character" w:customStyle="1" w:styleId="WW8Num18z2">
    <w:name w:val="WW8Num18z2"/>
    <w:rsid w:val="001F1857"/>
    <w:rPr>
      <w:rFonts w:ascii="Wingdings" w:hAnsi="Wingdings" w:cs="Wingdings"/>
    </w:rPr>
  </w:style>
  <w:style w:type="character" w:customStyle="1" w:styleId="WW8Num19z0">
    <w:name w:val="WW8Num19z0"/>
    <w:rsid w:val="001F1857"/>
    <w:rPr>
      <w:rFonts w:ascii="Symbol" w:hAnsi="Symbol" w:cs="Symbol"/>
    </w:rPr>
  </w:style>
  <w:style w:type="character" w:customStyle="1" w:styleId="WW8Num19z2">
    <w:name w:val="WW8Num19z2"/>
    <w:rsid w:val="001F1857"/>
    <w:rPr>
      <w:rFonts w:ascii="Wingdings" w:hAnsi="Wingdings" w:cs="Wingdings"/>
    </w:rPr>
  </w:style>
  <w:style w:type="character" w:customStyle="1" w:styleId="WW8Num19z4">
    <w:name w:val="WW8Num19z4"/>
    <w:rsid w:val="001F1857"/>
    <w:rPr>
      <w:rFonts w:ascii="Courier New" w:hAnsi="Courier New" w:cs="Courier New"/>
    </w:rPr>
  </w:style>
  <w:style w:type="character" w:customStyle="1" w:styleId="WW8Num20z0">
    <w:name w:val="WW8Num20z0"/>
    <w:rsid w:val="001F1857"/>
    <w:rPr>
      <w:rFonts w:ascii="Symbol" w:hAnsi="Symbol" w:cs="Symbol"/>
    </w:rPr>
  </w:style>
  <w:style w:type="character" w:customStyle="1" w:styleId="WW8Num20z1">
    <w:name w:val="WW8Num20z1"/>
    <w:rsid w:val="001F1857"/>
    <w:rPr>
      <w:rFonts w:ascii="Courier New" w:hAnsi="Courier New" w:cs="Courier New"/>
    </w:rPr>
  </w:style>
  <w:style w:type="character" w:customStyle="1" w:styleId="WW8Num20z2">
    <w:name w:val="WW8Num20z2"/>
    <w:rsid w:val="001F1857"/>
    <w:rPr>
      <w:rFonts w:ascii="Wingdings" w:hAnsi="Wingdings" w:cs="Wingdings"/>
    </w:rPr>
  </w:style>
  <w:style w:type="character" w:customStyle="1" w:styleId="WW8Num21z0">
    <w:name w:val="WW8Num21z0"/>
    <w:rsid w:val="001F1857"/>
    <w:rPr>
      <w:rFonts w:ascii="Symbol" w:hAnsi="Symbol" w:cs="Symbol"/>
    </w:rPr>
  </w:style>
  <w:style w:type="character" w:customStyle="1" w:styleId="WW8Num21z1">
    <w:name w:val="WW8Num21z1"/>
    <w:rsid w:val="001F1857"/>
    <w:rPr>
      <w:rFonts w:ascii="Courier New" w:hAnsi="Courier New" w:cs="Courier New"/>
    </w:rPr>
  </w:style>
  <w:style w:type="character" w:customStyle="1" w:styleId="WW8Num21z2">
    <w:name w:val="WW8Num21z2"/>
    <w:rsid w:val="001F1857"/>
    <w:rPr>
      <w:rFonts w:ascii="Wingdings" w:hAnsi="Wingdings" w:cs="Wingdings"/>
    </w:rPr>
  </w:style>
  <w:style w:type="character" w:customStyle="1" w:styleId="WW8Num22z0">
    <w:name w:val="WW8Num22z0"/>
    <w:rsid w:val="001F1857"/>
    <w:rPr>
      <w:rFonts w:ascii="Symbol" w:hAnsi="Symbol" w:cs="Symbol"/>
    </w:rPr>
  </w:style>
  <w:style w:type="character" w:customStyle="1" w:styleId="WW8Num22z2">
    <w:name w:val="WW8Num22z2"/>
    <w:rsid w:val="001F1857"/>
    <w:rPr>
      <w:rFonts w:ascii="Wingdings" w:hAnsi="Wingdings" w:cs="Wingdings"/>
    </w:rPr>
  </w:style>
  <w:style w:type="character" w:customStyle="1" w:styleId="WW8Num22z4">
    <w:name w:val="WW8Num22z4"/>
    <w:rsid w:val="001F1857"/>
    <w:rPr>
      <w:rFonts w:ascii="Courier New" w:hAnsi="Courier New" w:cs="Courier New"/>
    </w:rPr>
  </w:style>
  <w:style w:type="character" w:customStyle="1" w:styleId="WW8Num23z0">
    <w:name w:val="WW8Num23z0"/>
    <w:rsid w:val="001F1857"/>
    <w:rPr>
      <w:rFonts w:ascii="Symbol" w:hAnsi="Symbol" w:cs="Symbol"/>
    </w:rPr>
  </w:style>
  <w:style w:type="character" w:customStyle="1" w:styleId="WW8Num23z1">
    <w:name w:val="WW8Num23z1"/>
    <w:rsid w:val="001F1857"/>
    <w:rPr>
      <w:rFonts w:ascii="Courier New" w:hAnsi="Courier New" w:cs="Courier New"/>
    </w:rPr>
  </w:style>
  <w:style w:type="character" w:customStyle="1" w:styleId="WW8Num23z2">
    <w:name w:val="WW8Num23z2"/>
    <w:rsid w:val="001F1857"/>
    <w:rPr>
      <w:rFonts w:ascii="Wingdings" w:hAnsi="Wingdings" w:cs="Wingdings"/>
    </w:rPr>
  </w:style>
  <w:style w:type="character" w:customStyle="1" w:styleId="WW8Num24z0">
    <w:name w:val="WW8Num24z0"/>
    <w:rsid w:val="001F1857"/>
    <w:rPr>
      <w:rFonts w:ascii="Symbol" w:hAnsi="Symbol" w:cs="Symbol"/>
    </w:rPr>
  </w:style>
  <w:style w:type="character" w:customStyle="1" w:styleId="WW8Num24z1">
    <w:name w:val="WW8Num24z1"/>
    <w:rsid w:val="001F1857"/>
    <w:rPr>
      <w:rFonts w:ascii="Courier New" w:hAnsi="Courier New" w:cs="Courier New"/>
    </w:rPr>
  </w:style>
  <w:style w:type="character" w:customStyle="1" w:styleId="WW8Num24z2">
    <w:name w:val="WW8Num24z2"/>
    <w:rsid w:val="001F1857"/>
    <w:rPr>
      <w:rFonts w:ascii="Wingdings" w:hAnsi="Wingdings" w:cs="Wingdings"/>
    </w:rPr>
  </w:style>
  <w:style w:type="character" w:customStyle="1" w:styleId="WW8Num25z0">
    <w:name w:val="WW8Num25z0"/>
    <w:rsid w:val="001F1857"/>
    <w:rPr>
      <w:rFonts w:ascii="Symbol" w:hAnsi="Symbol" w:cs="Symbol"/>
    </w:rPr>
  </w:style>
  <w:style w:type="character" w:customStyle="1" w:styleId="WW8Num25z1">
    <w:name w:val="WW8Num25z1"/>
    <w:rsid w:val="001F1857"/>
    <w:rPr>
      <w:rFonts w:ascii="Courier New" w:hAnsi="Courier New" w:cs="Courier New"/>
    </w:rPr>
  </w:style>
  <w:style w:type="character" w:customStyle="1" w:styleId="WW8Num25z2">
    <w:name w:val="WW8Num25z2"/>
    <w:rsid w:val="001F1857"/>
    <w:rPr>
      <w:rFonts w:ascii="Wingdings" w:hAnsi="Wingdings" w:cs="Wingdings"/>
    </w:rPr>
  </w:style>
  <w:style w:type="character" w:customStyle="1" w:styleId="WW8Num27z0">
    <w:name w:val="WW8Num27z0"/>
    <w:rsid w:val="001F1857"/>
    <w:rPr>
      <w:rFonts w:ascii="Symbol" w:hAnsi="Symbol" w:cs="Symbol"/>
    </w:rPr>
  </w:style>
  <w:style w:type="character" w:customStyle="1" w:styleId="WW8Num27z1">
    <w:name w:val="WW8Num27z1"/>
    <w:rsid w:val="001F1857"/>
    <w:rPr>
      <w:rFonts w:ascii="Courier New" w:hAnsi="Courier New" w:cs="Courier New"/>
    </w:rPr>
  </w:style>
  <w:style w:type="character" w:customStyle="1" w:styleId="WW8Num27z2">
    <w:name w:val="WW8Num27z2"/>
    <w:rsid w:val="001F1857"/>
    <w:rPr>
      <w:rFonts w:ascii="Wingdings" w:hAnsi="Wingdings" w:cs="Wingdings"/>
    </w:rPr>
  </w:style>
  <w:style w:type="character" w:customStyle="1" w:styleId="WW8Num28z0">
    <w:name w:val="WW8Num28z0"/>
    <w:rsid w:val="001F1857"/>
    <w:rPr>
      <w:rFonts w:ascii="Times New Roman" w:eastAsia="Times New Roman" w:hAnsi="Times New Roman"/>
    </w:rPr>
  </w:style>
  <w:style w:type="character" w:customStyle="1" w:styleId="WW8Num28z1">
    <w:name w:val="WW8Num28z1"/>
    <w:rsid w:val="001F1857"/>
    <w:rPr>
      <w:rFonts w:ascii="Symbol" w:hAnsi="Symbol" w:cs="Symbol"/>
    </w:rPr>
  </w:style>
  <w:style w:type="character" w:customStyle="1" w:styleId="WW8Num28z2">
    <w:name w:val="WW8Num28z2"/>
    <w:rsid w:val="001F1857"/>
    <w:rPr>
      <w:rFonts w:ascii="Wingdings" w:hAnsi="Wingdings" w:cs="Wingdings"/>
    </w:rPr>
  </w:style>
  <w:style w:type="character" w:customStyle="1" w:styleId="WW8Num28z4">
    <w:name w:val="WW8Num28z4"/>
    <w:rsid w:val="001F1857"/>
    <w:rPr>
      <w:rFonts w:ascii="Courier New" w:hAnsi="Courier New" w:cs="Courier New"/>
    </w:rPr>
  </w:style>
  <w:style w:type="character" w:customStyle="1" w:styleId="WW8Num29z0">
    <w:name w:val="WW8Num29z0"/>
    <w:rsid w:val="001F1857"/>
    <w:rPr>
      <w:rFonts w:ascii="Symbol" w:hAnsi="Symbol" w:cs="Symbol"/>
    </w:rPr>
  </w:style>
  <w:style w:type="character" w:customStyle="1" w:styleId="WW8Num29z1">
    <w:name w:val="WW8Num29z1"/>
    <w:rsid w:val="001F1857"/>
    <w:rPr>
      <w:rFonts w:ascii="Courier New" w:hAnsi="Courier New" w:cs="Courier New"/>
    </w:rPr>
  </w:style>
  <w:style w:type="character" w:customStyle="1" w:styleId="WW8Num29z2">
    <w:name w:val="WW8Num29z2"/>
    <w:rsid w:val="001F1857"/>
    <w:rPr>
      <w:rFonts w:ascii="Wingdings" w:hAnsi="Wingdings" w:cs="Wingdings"/>
    </w:rPr>
  </w:style>
  <w:style w:type="paragraph" w:customStyle="1" w:styleId="410">
    <w:name w:val="Маркированный список 41"/>
    <w:basedOn w:val="a7"/>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211">
    <w:name w:val="Основной текст с отступом 21"/>
    <w:basedOn w:val="a7"/>
    <w:rsid w:val="001F1857"/>
    <w:pPr>
      <w:suppressAutoHyphens/>
      <w:spacing w:after="0" w:line="240" w:lineRule="auto"/>
      <w:ind w:firstLine="720"/>
      <w:jc w:val="both"/>
    </w:pPr>
    <w:rPr>
      <w:rFonts w:eastAsia="Times New Roman" w:cs="Times New Roman"/>
      <w:sz w:val="28"/>
      <w:szCs w:val="28"/>
      <w:lang w:eastAsia="ar-SA"/>
    </w:rPr>
  </w:style>
  <w:style w:type="character" w:customStyle="1" w:styleId="af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fc"/>
    <w:uiPriority w:val="99"/>
    <w:rsid w:val="001F1857"/>
    <w:rPr>
      <w:lang w:eastAsia="ar-SA"/>
    </w:rPr>
  </w:style>
  <w:style w:type="paragraph" w:styleId="af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
    <w:basedOn w:val="a7"/>
    <w:link w:val="affffb"/>
    <w:uiPriority w:val="99"/>
    <w:unhideWhenUsed/>
    <w:qFormat/>
    <w:rsid w:val="001F1857"/>
    <w:pPr>
      <w:suppressAutoHyphens/>
      <w:spacing w:after="0" w:line="240" w:lineRule="auto"/>
      <w:ind w:firstLine="567"/>
      <w:jc w:val="both"/>
    </w:pPr>
    <w:rPr>
      <w:rFonts w:asciiTheme="minorHAnsi" w:hAnsiTheme="minorHAnsi"/>
      <w:sz w:val="22"/>
      <w:lang w:eastAsia="ar-SA"/>
    </w:rPr>
  </w:style>
  <w:style w:type="character" w:customStyle="1" w:styleId="1f3">
    <w:name w:val="Текст сноски Знак1"/>
    <w:basedOn w:val="a8"/>
    <w:uiPriority w:val="99"/>
    <w:rsid w:val="001F1857"/>
    <w:rPr>
      <w:rFonts w:ascii="Times New Roman" w:hAnsi="Times New Roman"/>
      <w:sz w:val="20"/>
      <w:szCs w:val="20"/>
    </w:rPr>
  </w:style>
  <w:style w:type="character" w:customStyle="1" w:styleId="1f4">
    <w:name w:val="Текст примечания Знак1"/>
    <w:uiPriority w:val="99"/>
    <w:rsid w:val="001F1857"/>
    <w:rPr>
      <w:rFonts w:ascii="Times New Roman" w:eastAsia="Times New Roman" w:hAnsi="Times New Roman"/>
    </w:rPr>
  </w:style>
  <w:style w:type="paragraph" w:customStyle="1" w:styleId="10">
    <w:name w:val="Маркированный список1"/>
    <w:basedOn w:val="a7"/>
    <w:rsid w:val="001F1857"/>
    <w:pPr>
      <w:numPr>
        <w:numId w:val="6"/>
      </w:numPr>
      <w:suppressAutoHyphens/>
      <w:spacing w:after="0" w:line="240" w:lineRule="auto"/>
      <w:jc w:val="both"/>
    </w:pPr>
    <w:rPr>
      <w:rFonts w:eastAsia="SimSun" w:cs="Times New Roman"/>
      <w:szCs w:val="24"/>
      <w:lang w:eastAsia="ar-SA"/>
    </w:rPr>
  </w:style>
  <w:style w:type="paragraph" w:customStyle="1" w:styleId="21">
    <w:name w:val="Нумерованный список 21"/>
    <w:basedOn w:val="a7"/>
    <w:rsid w:val="001F1857"/>
    <w:pPr>
      <w:numPr>
        <w:numId w:val="7"/>
      </w:numPr>
      <w:tabs>
        <w:tab w:val="left" w:pos="720"/>
      </w:tabs>
      <w:suppressAutoHyphens/>
      <w:spacing w:after="0" w:line="240" w:lineRule="auto"/>
      <w:ind w:left="360" w:firstLine="0"/>
      <w:jc w:val="both"/>
    </w:pPr>
    <w:rPr>
      <w:rFonts w:eastAsia="SimSun" w:cs="Times New Roman"/>
      <w:sz w:val="28"/>
      <w:szCs w:val="24"/>
      <w:lang w:eastAsia="ar-SA"/>
    </w:rPr>
  </w:style>
  <w:style w:type="paragraph" w:customStyle="1" w:styleId="2d">
    <w:name w:val="Текст2"/>
    <w:basedOn w:val="a7"/>
    <w:rsid w:val="001F1857"/>
    <w:pPr>
      <w:suppressAutoHyphens/>
      <w:spacing w:after="0" w:line="240" w:lineRule="auto"/>
      <w:ind w:firstLine="567"/>
      <w:jc w:val="both"/>
    </w:pPr>
    <w:rPr>
      <w:rFonts w:ascii="Courier New" w:eastAsia="SimSun" w:hAnsi="Courier New" w:cs="Courier New"/>
      <w:sz w:val="20"/>
      <w:szCs w:val="20"/>
      <w:lang w:eastAsia="ar-SA"/>
    </w:rPr>
  </w:style>
  <w:style w:type="paragraph" w:customStyle="1" w:styleId="ConsTitle">
    <w:name w:val="ConsTitle"/>
    <w:rsid w:val="001F1857"/>
    <w:pPr>
      <w:widowControl w:val="0"/>
      <w:suppressAutoHyphens/>
      <w:autoSpaceDE w:val="0"/>
      <w:spacing w:after="0" w:line="240" w:lineRule="auto"/>
      <w:ind w:right="19772" w:firstLine="567"/>
      <w:jc w:val="both"/>
    </w:pPr>
    <w:rPr>
      <w:rFonts w:ascii="Arial" w:eastAsia="SimSun" w:hAnsi="Arial" w:cs="Arial"/>
      <w:b/>
      <w:bCs/>
      <w:sz w:val="16"/>
      <w:szCs w:val="16"/>
      <w:lang w:eastAsia="ar-SA"/>
    </w:rPr>
  </w:style>
  <w:style w:type="paragraph" w:customStyle="1" w:styleId="ConsCell">
    <w:name w:val="ConsCell"/>
    <w:rsid w:val="001F1857"/>
    <w:pPr>
      <w:widowControl w:val="0"/>
      <w:suppressAutoHyphens/>
      <w:autoSpaceDE w:val="0"/>
      <w:spacing w:after="0" w:line="240" w:lineRule="auto"/>
      <w:ind w:right="19772" w:firstLine="567"/>
      <w:jc w:val="both"/>
    </w:pPr>
    <w:rPr>
      <w:rFonts w:ascii="Arial" w:eastAsia="SimSun" w:hAnsi="Arial" w:cs="Arial"/>
      <w:sz w:val="20"/>
      <w:szCs w:val="20"/>
      <w:lang w:eastAsia="ar-SA"/>
    </w:rPr>
  </w:style>
  <w:style w:type="paragraph" w:customStyle="1" w:styleId="ConsDocList">
    <w:name w:val="ConsDocList"/>
    <w:rsid w:val="001F1857"/>
    <w:pPr>
      <w:widowControl w:val="0"/>
      <w:suppressAutoHyphens/>
      <w:autoSpaceDE w:val="0"/>
      <w:spacing w:after="0" w:line="240" w:lineRule="auto"/>
      <w:ind w:right="19772" w:firstLine="567"/>
      <w:jc w:val="both"/>
    </w:pPr>
    <w:rPr>
      <w:rFonts w:ascii="Courier New" w:eastAsia="SimSun" w:hAnsi="Courier New" w:cs="Courier New"/>
      <w:sz w:val="20"/>
      <w:szCs w:val="20"/>
      <w:lang w:eastAsia="ar-SA"/>
    </w:rPr>
  </w:style>
  <w:style w:type="paragraph" w:customStyle="1" w:styleId="--">
    <w:name w:val="- СТРАНИЦА -"/>
    <w:rsid w:val="001F1857"/>
    <w:pPr>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2e">
    <w:name w:val="Цитата2"/>
    <w:basedOn w:val="a7"/>
    <w:rsid w:val="001F1857"/>
    <w:pPr>
      <w:tabs>
        <w:tab w:val="left" w:pos="10440"/>
      </w:tabs>
      <w:suppressAutoHyphens/>
      <w:spacing w:before="120" w:after="0" w:line="240" w:lineRule="auto"/>
      <w:ind w:left="360" w:right="333" w:firstLine="567"/>
      <w:jc w:val="both"/>
    </w:pPr>
    <w:rPr>
      <w:rFonts w:eastAsia="Times New Roman" w:cs="Times New Roman"/>
      <w:b/>
      <w:bCs/>
      <w:szCs w:val="24"/>
      <w:lang w:eastAsia="ar-SA"/>
    </w:rPr>
  </w:style>
  <w:style w:type="paragraph" w:customStyle="1" w:styleId="221">
    <w:name w:val="Основной текст с отступом 22"/>
    <w:basedOn w:val="a7"/>
    <w:rsid w:val="001F1857"/>
    <w:pPr>
      <w:suppressAutoHyphens/>
      <w:spacing w:after="120" w:line="480" w:lineRule="auto"/>
      <w:ind w:left="283" w:firstLine="567"/>
      <w:jc w:val="both"/>
    </w:pPr>
    <w:rPr>
      <w:rFonts w:eastAsia="Times New Roman" w:cs="Times New Roman"/>
      <w:szCs w:val="24"/>
      <w:lang w:eastAsia="ar-SA"/>
    </w:rPr>
  </w:style>
  <w:style w:type="paragraph" w:customStyle="1" w:styleId="330">
    <w:name w:val="Основной текст с отступом 33"/>
    <w:basedOn w:val="a7"/>
    <w:rsid w:val="001F1857"/>
    <w:pPr>
      <w:suppressAutoHyphens/>
      <w:spacing w:after="0" w:line="240" w:lineRule="auto"/>
      <w:ind w:left="540" w:firstLine="720"/>
      <w:jc w:val="both"/>
    </w:pPr>
    <w:rPr>
      <w:rFonts w:eastAsia="Times New Roman" w:cs="Times New Roman"/>
      <w:sz w:val="22"/>
      <w:lang w:eastAsia="ar-SA"/>
    </w:rPr>
  </w:style>
  <w:style w:type="paragraph" w:customStyle="1" w:styleId="S">
    <w:name w:val="S_Титульный"/>
    <w:basedOn w:val="a7"/>
    <w:rsid w:val="001F1857"/>
    <w:pPr>
      <w:suppressAutoHyphens/>
      <w:spacing w:after="0" w:line="360" w:lineRule="auto"/>
      <w:ind w:left="3060" w:firstLine="567"/>
      <w:jc w:val="right"/>
    </w:pPr>
    <w:rPr>
      <w:rFonts w:eastAsia="Times New Roman" w:cs="Times New Roman"/>
      <w:b/>
      <w:caps/>
      <w:szCs w:val="24"/>
      <w:lang w:eastAsia="ar-SA"/>
    </w:rPr>
  </w:style>
  <w:style w:type="paragraph" w:customStyle="1" w:styleId="affffd">
    <w:name w:val="Таблица"/>
    <w:basedOn w:val="a7"/>
    <w:rsid w:val="001F1857"/>
    <w:pPr>
      <w:suppressAutoHyphens/>
      <w:spacing w:after="0" w:line="240" w:lineRule="auto"/>
      <w:ind w:firstLine="567"/>
      <w:jc w:val="both"/>
    </w:pPr>
    <w:rPr>
      <w:rFonts w:eastAsia="Times New Roman" w:cs="Times New Roman"/>
      <w:szCs w:val="24"/>
      <w:lang w:eastAsia="ar-SA"/>
    </w:rPr>
  </w:style>
  <w:style w:type="paragraph" w:customStyle="1" w:styleId="1f5">
    <w:name w:val="Схема документа1"/>
    <w:basedOn w:val="a7"/>
    <w:rsid w:val="001F1857"/>
    <w:pPr>
      <w:shd w:val="clear" w:color="auto" w:fill="000080"/>
      <w:suppressAutoHyphens/>
      <w:spacing w:after="0" w:line="240" w:lineRule="auto"/>
      <w:ind w:firstLine="567"/>
      <w:jc w:val="both"/>
    </w:pPr>
    <w:rPr>
      <w:rFonts w:ascii="Tahoma" w:eastAsia="SimSun" w:hAnsi="Tahoma" w:cs="Tahoma"/>
      <w:sz w:val="20"/>
      <w:szCs w:val="20"/>
      <w:lang w:eastAsia="ar-SA"/>
    </w:rPr>
  </w:style>
  <w:style w:type="paragraph" w:customStyle="1" w:styleId="1f6">
    <w:name w:val="Текст примечания1"/>
    <w:basedOn w:val="a7"/>
    <w:rsid w:val="001F1857"/>
    <w:pPr>
      <w:suppressAutoHyphens/>
      <w:spacing w:after="0" w:line="240" w:lineRule="auto"/>
      <w:ind w:firstLine="567"/>
      <w:jc w:val="both"/>
    </w:pPr>
    <w:rPr>
      <w:rFonts w:eastAsia="SimSun" w:cs="Times New Roman"/>
      <w:sz w:val="20"/>
      <w:szCs w:val="20"/>
      <w:lang w:eastAsia="ar-SA"/>
    </w:rPr>
  </w:style>
  <w:style w:type="paragraph" w:customStyle="1" w:styleId="420">
    <w:name w:val="Маркированный список 42"/>
    <w:basedOn w:val="a7"/>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312">
    <w:name w:val="Основной текст 31"/>
    <w:basedOn w:val="a7"/>
    <w:rsid w:val="001F1857"/>
    <w:pPr>
      <w:widowControl w:val="0"/>
      <w:shd w:val="clear" w:color="auto" w:fill="FFFFFF"/>
      <w:suppressAutoHyphens/>
      <w:autoSpaceDE w:val="0"/>
      <w:spacing w:after="0" w:line="240" w:lineRule="auto"/>
      <w:ind w:firstLine="567"/>
      <w:jc w:val="center"/>
    </w:pPr>
    <w:rPr>
      <w:rFonts w:eastAsia="Times New Roman" w:cs="Times New Roman"/>
      <w:szCs w:val="24"/>
      <w:lang w:eastAsia="ar-SA"/>
    </w:rPr>
  </w:style>
  <w:style w:type="paragraph" w:customStyle="1" w:styleId="affffe">
    <w:name w:val="Содержимое врезки"/>
    <w:basedOn w:val="af0"/>
    <w:qFormat/>
    <w:rsid w:val="001F1857"/>
    <w:pPr>
      <w:keepLines/>
      <w:widowControl w:val="0"/>
      <w:suppressAutoHyphens/>
      <w:overflowPunct w:val="0"/>
      <w:autoSpaceDE w:val="0"/>
      <w:spacing w:after="120" w:line="320" w:lineRule="exact"/>
      <w:ind w:firstLine="567"/>
      <w:jc w:val="both"/>
    </w:pPr>
    <w:rPr>
      <w:sz w:val="20"/>
      <w:szCs w:val="20"/>
      <w:lang w:eastAsia="ar-SA"/>
    </w:rPr>
  </w:style>
  <w:style w:type="paragraph" w:customStyle="1" w:styleId="1f7">
    <w:name w:val="Цитата1"/>
    <w:basedOn w:val="a7"/>
    <w:rsid w:val="001F1857"/>
    <w:pPr>
      <w:suppressAutoHyphens/>
      <w:spacing w:after="0" w:line="240" w:lineRule="auto"/>
      <w:ind w:left="360" w:right="-625" w:firstLine="567"/>
      <w:jc w:val="both"/>
    </w:pPr>
    <w:rPr>
      <w:rFonts w:eastAsia="Times New Roman" w:cs="Times New Roman"/>
      <w:kern w:val="2"/>
      <w:szCs w:val="20"/>
      <w:lang w:eastAsia="ar-SA"/>
    </w:rPr>
  </w:style>
  <w:style w:type="paragraph" w:customStyle="1" w:styleId="1f8">
    <w:name w:val="Название объекта1"/>
    <w:basedOn w:val="a7"/>
    <w:next w:val="a7"/>
    <w:rsid w:val="001F1857"/>
    <w:pPr>
      <w:keepLines/>
      <w:suppressAutoHyphens/>
      <w:overflowPunct w:val="0"/>
      <w:autoSpaceDE w:val="0"/>
      <w:spacing w:after="0" w:line="320" w:lineRule="exact"/>
      <w:ind w:firstLine="567"/>
      <w:jc w:val="both"/>
    </w:pPr>
    <w:rPr>
      <w:rFonts w:eastAsia="Times New Roman" w:cs="Times New Roman"/>
      <w:b/>
      <w:bCs/>
      <w:sz w:val="28"/>
      <w:szCs w:val="28"/>
      <w:lang w:eastAsia="ar-SA"/>
    </w:rPr>
  </w:style>
  <w:style w:type="paragraph" w:customStyle="1" w:styleId="afffff">
    <w:name w:val="Знак Знак Знак Знак Знак Знак Знак"/>
    <w:basedOn w:val="a7"/>
    <w:rsid w:val="001F1857"/>
    <w:pPr>
      <w:suppressAutoHyphens/>
      <w:spacing w:line="240" w:lineRule="exact"/>
      <w:ind w:firstLine="567"/>
      <w:jc w:val="both"/>
    </w:pPr>
    <w:rPr>
      <w:rFonts w:eastAsia="Times New Roman" w:cs="Times New Roman"/>
      <w:sz w:val="20"/>
      <w:szCs w:val="20"/>
      <w:lang w:eastAsia="ar-SA"/>
    </w:rPr>
  </w:style>
  <w:style w:type="paragraph" w:customStyle="1" w:styleId="2f">
    <w:name w:val="Основной текст с отступом2"/>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3a">
    <w:name w:val="Основной текст с отступом3"/>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afffff0">
    <w:name w:val="таблица"/>
    <w:basedOn w:val="a7"/>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Cs w:val="24"/>
      <w:lang w:eastAsia="ru-RU"/>
    </w:rPr>
  </w:style>
  <w:style w:type="paragraph" w:customStyle="1" w:styleId="afffff1">
    <w:name w:val="Примечание"/>
    <w:basedOn w:val="a7"/>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 w:val="20"/>
      <w:szCs w:val="20"/>
      <w:lang w:eastAsia="ru-RU"/>
    </w:rPr>
  </w:style>
  <w:style w:type="character" w:customStyle="1" w:styleId="WW8Num7z1">
    <w:name w:val="WW8Num7z1"/>
    <w:rsid w:val="001F1857"/>
    <w:rPr>
      <w:rFonts w:ascii="Symbol" w:hAnsi="Symbol" w:cs="Symbol" w:hint="default"/>
    </w:rPr>
  </w:style>
  <w:style w:type="character" w:customStyle="1" w:styleId="WW8Num7z2">
    <w:name w:val="WW8Num7z2"/>
    <w:rsid w:val="001F1857"/>
    <w:rPr>
      <w:rFonts w:ascii="Wingdings" w:hAnsi="Wingdings" w:cs="Wingdings" w:hint="default"/>
    </w:rPr>
  </w:style>
  <w:style w:type="character" w:customStyle="1" w:styleId="WW8Num7z4">
    <w:name w:val="WW8Num7z4"/>
    <w:rsid w:val="001F1857"/>
    <w:rPr>
      <w:rFonts w:ascii="Courier New" w:hAnsi="Courier New" w:cs="Courier New" w:hint="default"/>
    </w:rPr>
  </w:style>
  <w:style w:type="character" w:customStyle="1" w:styleId="WW8Num8z2">
    <w:name w:val="WW8Num8z2"/>
    <w:rsid w:val="001F1857"/>
    <w:rPr>
      <w:rFonts w:ascii="Wingdings" w:hAnsi="Wingdings" w:cs="Wingdings" w:hint="default"/>
    </w:rPr>
  </w:style>
  <w:style w:type="character" w:customStyle="1" w:styleId="WW8Num8z4">
    <w:name w:val="WW8Num8z4"/>
    <w:rsid w:val="001F1857"/>
    <w:rPr>
      <w:rFonts w:ascii="Courier New" w:hAnsi="Courier New" w:cs="Courier New" w:hint="default"/>
    </w:rPr>
  </w:style>
  <w:style w:type="character" w:customStyle="1" w:styleId="WW8Num9z2">
    <w:name w:val="WW8Num9z2"/>
    <w:rsid w:val="001F1857"/>
    <w:rPr>
      <w:rFonts w:ascii="Wingdings" w:hAnsi="Wingdings" w:cs="Wingdings" w:hint="default"/>
    </w:rPr>
  </w:style>
  <w:style w:type="character" w:customStyle="1" w:styleId="WW8Num9z4">
    <w:name w:val="WW8Num9z4"/>
    <w:rsid w:val="001F1857"/>
    <w:rPr>
      <w:rFonts w:ascii="Courier New" w:hAnsi="Courier New" w:cs="Courier New" w:hint="default"/>
    </w:rPr>
  </w:style>
  <w:style w:type="character" w:customStyle="1" w:styleId="WW8Num10z1">
    <w:name w:val="WW8Num10z1"/>
    <w:rsid w:val="001F1857"/>
    <w:rPr>
      <w:rFonts w:ascii="Symbol" w:hAnsi="Symbol" w:cs="Symbol" w:hint="default"/>
    </w:rPr>
  </w:style>
  <w:style w:type="character" w:customStyle="1" w:styleId="WW8Num10z2">
    <w:name w:val="WW8Num10z2"/>
    <w:rsid w:val="001F1857"/>
    <w:rPr>
      <w:rFonts w:ascii="Wingdings" w:hAnsi="Wingdings" w:cs="Wingdings" w:hint="default"/>
    </w:rPr>
  </w:style>
  <w:style w:type="character" w:customStyle="1" w:styleId="WW8Num10z4">
    <w:name w:val="WW8Num10z4"/>
    <w:rsid w:val="001F1857"/>
    <w:rPr>
      <w:rFonts w:ascii="Courier New" w:hAnsi="Courier New" w:cs="Courier New" w:hint="default"/>
    </w:rPr>
  </w:style>
  <w:style w:type="character" w:customStyle="1" w:styleId="WW8Num12z4">
    <w:name w:val="WW8Num12z4"/>
    <w:rsid w:val="001F1857"/>
    <w:rPr>
      <w:rFonts w:ascii="Courier New" w:hAnsi="Courier New" w:cs="Courier New" w:hint="default"/>
    </w:rPr>
  </w:style>
  <w:style w:type="character" w:customStyle="1" w:styleId="WW8Num13z0">
    <w:name w:val="WW8Num13z0"/>
    <w:rsid w:val="001F1857"/>
    <w:rPr>
      <w:rFonts w:ascii="Times New Roman" w:hAnsi="Times New Roman" w:cs="Times New Roman" w:hint="default"/>
    </w:rPr>
  </w:style>
  <w:style w:type="character" w:customStyle="1" w:styleId="WW8Num13z1">
    <w:name w:val="WW8Num13z1"/>
    <w:rsid w:val="001F1857"/>
    <w:rPr>
      <w:rFonts w:ascii="Symbol" w:hAnsi="Symbol" w:cs="Symbol" w:hint="default"/>
    </w:rPr>
  </w:style>
  <w:style w:type="character" w:customStyle="1" w:styleId="WW8Num13z2">
    <w:name w:val="WW8Num13z2"/>
    <w:rsid w:val="001F1857"/>
    <w:rPr>
      <w:rFonts w:ascii="Wingdings" w:hAnsi="Wingdings" w:cs="Wingdings" w:hint="default"/>
    </w:rPr>
  </w:style>
  <w:style w:type="character" w:customStyle="1" w:styleId="WW8Num13z4">
    <w:name w:val="WW8Num13z4"/>
    <w:rsid w:val="001F1857"/>
    <w:rPr>
      <w:rFonts w:ascii="Courier New" w:hAnsi="Courier New" w:cs="Courier New" w:hint="default"/>
    </w:rPr>
  </w:style>
  <w:style w:type="character" w:customStyle="1" w:styleId="WW8Num26z0">
    <w:name w:val="WW8Num26z0"/>
    <w:rsid w:val="001F1857"/>
    <w:rPr>
      <w:rFonts w:ascii="Symbol" w:hAnsi="Symbol" w:cs="Symbol" w:hint="default"/>
    </w:rPr>
  </w:style>
  <w:style w:type="character" w:customStyle="1" w:styleId="Absatz-Standardschriftart">
    <w:name w:val="Absatz-Standardschriftart"/>
    <w:rsid w:val="001F1857"/>
  </w:style>
  <w:style w:type="character" w:customStyle="1" w:styleId="WW8Num6z1">
    <w:name w:val="WW8Num6z1"/>
    <w:rsid w:val="001F1857"/>
    <w:rPr>
      <w:rFonts w:ascii="Symbol" w:hAnsi="Symbol" w:cs="Symbol" w:hint="default"/>
    </w:rPr>
  </w:style>
  <w:style w:type="character" w:customStyle="1" w:styleId="WW8Num6z2">
    <w:name w:val="WW8Num6z2"/>
    <w:rsid w:val="001F1857"/>
    <w:rPr>
      <w:rFonts w:ascii="Wingdings" w:hAnsi="Wingdings" w:cs="Wingdings" w:hint="default"/>
    </w:rPr>
  </w:style>
  <w:style w:type="character" w:customStyle="1" w:styleId="WW8Num6z4">
    <w:name w:val="WW8Num6z4"/>
    <w:rsid w:val="001F1857"/>
    <w:rPr>
      <w:rFonts w:ascii="Courier New" w:hAnsi="Courier New" w:cs="Courier New" w:hint="default"/>
    </w:rPr>
  </w:style>
  <w:style w:type="character" w:customStyle="1" w:styleId="WW8Num9z1">
    <w:name w:val="WW8Num9z1"/>
    <w:rsid w:val="001F1857"/>
    <w:rPr>
      <w:rFonts w:ascii="Symbol" w:hAnsi="Symbol" w:cs="Symbol" w:hint="default"/>
    </w:rPr>
  </w:style>
  <w:style w:type="character" w:customStyle="1" w:styleId="WW8Num32z0">
    <w:name w:val="WW8Num32z0"/>
    <w:rsid w:val="001F1857"/>
    <w:rPr>
      <w:rFonts w:ascii="Symbol" w:hAnsi="Symbol" w:hint="default"/>
    </w:rPr>
  </w:style>
  <w:style w:type="character" w:customStyle="1" w:styleId="WW8Num32z1">
    <w:name w:val="WW8Num32z1"/>
    <w:rsid w:val="001F1857"/>
    <w:rPr>
      <w:rFonts w:ascii="Courier New" w:hAnsi="Courier New" w:cs="Courier New" w:hint="default"/>
    </w:rPr>
  </w:style>
  <w:style w:type="character" w:customStyle="1" w:styleId="WW8Num32z2">
    <w:name w:val="WW8Num32z2"/>
    <w:rsid w:val="001F1857"/>
    <w:rPr>
      <w:rFonts w:ascii="Wingdings" w:hAnsi="Wingdings" w:hint="default"/>
    </w:rPr>
  </w:style>
  <w:style w:type="character" w:customStyle="1" w:styleId="110">
    <w:name w:val="Заголовок 1 Знак1"/>
    <w:aliases w:val="Заголовок 1 Знак Знак1"/>
    <w:rsid w:val="001F1857"/>
    <w:rPr>
      <w:rFonts w:ascii="Arial" w:hAnsi="Arial" w:cs="Arial" w:hint="default"/>
      <w:b/>
      <w:bCs/>
      <w:kern w:val="2"/>
      <w:sz w:val="32"/>
      <w:szCs w:val="32"/>
      <w:lang w:val="ru-RU" w:eastAsia="ar-SA" w:bidi="ar-SA"/>
    </w:rPr>
  </w:style>
  <w:style w:type="character" w:customStyle="1" w:styleId="1f9">
    <w:name w:val="Заголовок 1 Знак Знак"/>
    <w:rsid w:val="001F1857"/>
    <w:rPr>
      <w:b/>
      <w:bCs/>
      <w:sz w:val="28"/>
      <w:szCs w:val="28"/>
      <w:lang w:val="ru-RU" w:eastAsia="ar-SA" w:bidi="ar-SA"/>
    </w:rPr>
  </w:style>
  <w:style w:type="character" w:customStyle="1" w:styleId="afffff2">
    <w:name w:val="Символ сноски"/>
    <w:rsid w:val="001F1857"/>
    <w:rPr>
      <w:vertAlign w:val="superscript"/>
    </w:rPr>
  </w:style>
  <w:style w:type="character" w:customStyle="1" w:styleId="1fa">
    <w:name w:val="Знак примечания1"/>
    <w:rsid w:val="001F1857"/>
    <w:rPr>
      <w:sz w:val="16"/>
      <w:szCs w:val="16"/>
    </w:rPr>
  </w:style>
  <w:style w:type="character" w:customStyle="1" w:styleId="WW8Num15z4">
    <w:name w:val="WW8Num15z4"/>
    <w:rsid w:val="001F1857"/>
    <w:rPr>
      <w:rFonts w:ascii="Courier New" w:hAnsi="Courier New" w:cs="Courier New" w:hint="default"/>
    </w:rPr>
  </w:style>
  <w:style w:type="character" w:customStyle="1" w:styleId="WW8Num16z4">
    <w:name w:val="WW8Num16z4"/>
    <w:rsid w:val="001F1857"/>
    <w:rPr>
      <w:rFonts w:ascii="Courier New" w:hAnsi="Courier New" w:cs="Courier New" w:hint="default"/>
    </w:rPr>
  </w:style>
  <w:style w:type="character" w:customStyle="1" w:styleId="WW8Num17z1">
    <w:name w:val="WW8Num17z1"/>
    <w:rsid w:val="001F1857"/>
    <w:rPr>
      <w:rFonts w:ascii="Symbol" w:hAnsi="Symbol" w:cs="Symbol" w:hint="default"/>
    </w:rPr>
  </w:style>
  <w:style w:type="character" w:customStyle="1" w:styleId="WW8Num18z4">
    <w:name w:val="WW8Num18z4"/>
    <w:rsid w:val="001F1857"/>
    <w:rPr>
      <w:rFonts w:ascii="Courier New" w:hAnsi="Courier New" w:cs="Courier New" w:hint="default"/>
    </w:rPr>
  </w:style>
  <w:style w:type="character" w:customStyle="1" w:styleId="WW8Num19z1">
    <w:name w:val="WW8Num19z1"/>
    <w:rsid w:val="001F1857"/>
    <w:rPr>
      <w:rFonts w:ascii="Symbol" w:hAnsi="Symbol" w:cs="Courier New" w:hint="default"/>
    </w:rPr>
  </w:style>
  <w:style w:type="character" w:customStyle="1" w:styleId="WW8Num20z4">
    <w:name w:val="WW8Num20z4"/>
    <w:rsid w:val="001F1857"/>
    <w:rPr>
      <w:rFonts w:ascii="Courier New" w:hAnsi="Courier New" w:cs="Courier New" w:hint="default"/>
    </w:rPr>
  </w:style>
  <w:style w:type="character" w:customStyle="1" w:styleId="WW8Num22z1">
    <w:name w:val="WW8Num22z1"/>
    <w:rsid w:val="001F1857"/>
    <w:rPr>
      <w:rFonts w:ascii="Symbol" w:hAnsi="Symbol" w:cs="Courier New" w:hint="default"/>
    </w:rPr>
  </w:style>
  <w:style w:type="character" w:customStyle="1" w:styleId="WW8Num23z4">
    <w:name w:val="WW8Num23z4"/>
    <w:rsid w:val="001F1857"/>
    <w:rPr>
      <w:rFonts w:ascii="Courier New" w:hAnsi="Courier New" w:cs="Courier New" w:hint="default"/>
    </w:rPr>
  </w:style>
  <w:style w:type="character" w:customStyle="1" w:styleId="WW8Num25z4">
    <w:name w:val="WW8Num25z4"/>
    <w:rsid w:val="001F1857"/>
    <w:rPr>
      <w:rFonts w:ascii="Courier New" w:hAnsi="Courier New" w:cs="Courier New" w:hint="default"/>
    </w:rPr>
  </w:style>
  <w:style w:type="character" w:customStyle="1" w:styleId="WW8Num30z0">
    <w:name w:val="WW8Num30z0"/>
    <w:rsid w:val="001F1857"/>
    <w:rPr>
      <w:rFonts w:ascii="Symbol" w:hAnsi="Symbol" w:cs="Symbol" w:hint="default"/>
    </w:rPr>
  </w:style>
  <w:style w:type="character" w:customStyle="1" w:styleId="WW8Num31z0">
    <w:name w:val="WW8Num31z0"/>
    <w:rsid w:val="001F1857"/>
    <w:rPr>
      <w:rFonts w:ascii="Symbol" w:hAnsi="Symbol" w:hint="default"/>
    </w:rPr>
  </w:style>
  <w:style w:type="character" w:customStyle="1" w:styleId="WW8Num33z0">
    <w:name w:val="WW8Num33z0"/>
    <w:rsid w:val="001F1857"/>
    <w:rPr>
      <w:rFonts w:ascii="Symbol" w:hAnsi="Symbol" w:cs="Symbol" w:hint="default"/>
    </w:rPr>
  </w:style>
  <w:style w:type="character" w:customStyle="1" w:styleId="WW8Num34z0">
    <w:name w:val="WW8Num34z0"/>
    <w:rsid w:val="001F1857"/>
    <w:rPr>
      <w:rFonts w:ascii="Symbol" w:hAnsi="Symbol" w:cs="Symbol" w:hint="default"/>
    </w:rPr>
  </w:style>
  <w:style w:type="character" w:customStyle="1" w:styleId="WW8Num35z0">
    <w:name w:val="WW8Num35z0"/>
    <w:rsid w:val="001F1857"/>
    <w:rPr>
      <w:rFonts w:ascii="Symbol" w:hAnsi="Symbol" w:hint="default"/>
    </w:rPr>
  </w:style>
  <w:style w:type="character" w:customStyle="1" w:styleId="WW8Num37z0">
    <w:name w:val="WW8Num37z0"/>
    <w:rsid w:val="001F1857"/>
    <w:rPr>
      <w:rFonts w:ascii="Symbol" w:hAnsi="Symbol" w:cs="Symbol" w:hint="default"/>
    </w:rPr>
  </w:style>
  <w:style w:type="character" w:customStyle="1" w:styleId="WW8Num37z1">
    <w:name w:val="WW8Num37z1"/>
    <w:rsid w:val="001F1857"/>
    <w:rPr>
      <w:rFonts w:ascii="Courier New" w:hAnsi="Courier New" w:cs="Courier New" w:hint="default"/>
    </w:rPr>
  </w:style>
  <w:style w:type="character" w:customStyle="1" w:styleId="WW8Num37z2">
    <w:name w:val="WW8Num37z2"/>
    <w:rsid w:val="001F1857"/>
    <w:rPr>
      <w:rFonts w:ascii="Wingdings" w:hAnsi="Wingdings" w:cs="Wingdings" w:hint="default"/>
    </w:rPr>
  </w:style>
  <w:style w:type="character" w:customStyle="1" w:styleId="WW8Num38z0">
    <w:name w:val="WW8Num38z0"/>
    <w:rsid w:val="001F1857"/>
    <w:rPr>
      <w:rFonts w:ascii="Symbol" w:hAnsi="Symbol" w:cs="Symbol" w:hint="default"/>
    </w:rPr>
  </w:style>
  <w:style w:type="character" w:customStyle="1" w:styleId="WW8Num38z1">
    <w:name w:val="WW8Num38z1"/>
    <w:rsid w:val="001F1857"/>
    <w:rPr>
      <w:rFonts w:ascii="Courier New" w:hAnsi="Courier New" w:cs="Courier New" w:hint="default"/>
    </w:rPr>
  </w:style>
  <w:style w:type="character" w:customStyle="1" w:styleId="WW8Num38z2">
    <w:name w:val="WW8Num38z2"/>
    <w:rsid w:val="001F1857"/>
    <w:rPr>
      <w:rFonts w:ascii="Wingdings" w:hAnsi="Wingdings" w:cs="Wingdings" w:hint="default"/>
    </w:rPr>
  </w:style>
  <w:style w:type="character" w:customStyle="1" w:styleId="WW8Num39z0">
    <w:name w:val="WW8Num39z0"/>
    <w:rsid w:val="001F1857"/>
    <w:rPr>
      <w:rFonts w:ascii="Symbol" w:hAnsi="Symbol" w:cs="Symbol" w:hint="default"/>
    </w:rPr>
  </w:style>
  <w:style w:type="character" w:customStyle="1" w:styleId="WW8Num39z2">
    <w:name w:val="WW8Num39z2"/>
    <w:rsid w:val="001F1857"/>
    <w:rPr>
      <w:rFonts w:ascii="Wingdings" w:hAnsi="Wingdings" w:cs="Wingdings" w:hint="default"/>
    </w:rPr>
  </w:style>
  <w:style w:type="character" w:customStyle="1" w:styleId="WW8Num39z4">
    <w:name w:val="WW8Num39z4"/>
    <w:rsid w:val="001F1857"/>
    <w:rPr>
      <w:rFonts w:ascii="Courier New" w:hAnsi="Courier New" w:cs="Courier New" w:hint="default"/>
    </w:rPr>
  </w:style>
  <w:style w:type="character" w:customStyle="1" w:styleId="WW8Num41z0">
    <w:name w:val="WW8Num41z0"/>
    <w:rsid w:val="001F1857"/>
    <w:rPr>
      <w:rFonts w:ascii="Symbol" w:hAnsi="Symbol" w:cs="Symbol" w:hint="default"/>
    </w:rPr>
  </w:style>
  <w:style w:type="character" w:customStyle="1" w:styleId="WW8Num41z1">
    <w:name w:val="WW8Num41z1"/>
    <w:rsid w:val="001F1857"/>
    <w:rPr>
      <w:rFonts w:ascii="Courier New" w:hAnsi="Courier New" w:cs="Courier New" w:hint="default"/>
    </w:rPr>
  </w:style>
  <w:style w:type="character" w:customStyle="1" w:styleId="WW8Num41z2">
    <w:name w:val="WW8Num41z2"/>
    <w:rsid w:val="001F1857"/>
    <w:rPr>
      <w:rFonts w:ascii="Wingdings" w:hAnsi="Wingdings" w:cs="Wingdings" w:hint="default"/>
    </w:rPr>
  </w:style>
  <w:style w:type="character" w:customStyle="1" w:styleId="WW8NumSt37z0">
    <w:name w:val="WW8NumSt37z0"/>
    <w:rsid w:val="001F1857"/>
    <w:rPr>
      <w:rFonts w:ascii="Helvetica" w:hAnsi="Helvetica" w:hint="default"/>
    </w:rPr>
  </w:style>
  <w:style w:type="character" w:customStyle="1" w:styleId="WW8Num8z1">
    <w:name w:val="WW8Num8z1"/>
    <w:rsid w:val="001F1857"/>
    <w:rPr>
      <w:rFonts w:ascii="Symbol" w:hAnsi="Symbol" w:cs="Symbol" w:hint="default"/>
    </w:rPr>
  </w:style>
  <w:style w:type="character" w:customStyle="1" w:styleId="WW-Absatz-Standardschriftart">
    <w:name w:val="WW-Absatz-Standardschriftart"/>
    <w:rsid w:val="001F1857"/>
  </w:style>
  <w:style w:type="character" w:customStyle="1" w:styleId="WW8Num21z4">
    <w:name w:val="WW8Num21z4"/>
    <w:rsid w:val="001F1857"/>
    <w:rPr>
      <w:rFonts w:ascii="Courier New" w:hAnsi="Courier New" w:cs="Courier New" w:hint="default"/>
    </w:rPr>
  </w:style>
  <w:style w:type="character" w:customStyle="1" w:styleId="WW8Num33z1">
    <w:name w:val="WW8Num33z1"/>
    <w:rsid w:val="001F1857"/>
    <w:rPr>
      <w:rFonts w:ascii="Courier New" w:hAnsi="Courier New" w:cs="Courier New" w:hint="default"/>
    </w:rPr>
  </w:style>
  <w:style w:type="character" w:customStyle="1" w:styleId="WW8Num33z2">
    <w:name w:val="WW8Num33z2"/>
    <w:rsid w:val="001F1857"/>
    <w:rPr>
      <w:rFonts w:ascii="Wingdings" w:hAnsi="Wingdings" w:cs="Wingdings" w:hint="default"/>
    </w:rPr>
  </w:style>
  <w:style w:type="character" w:customStyle="1" w:styleId="WW8Num35z1">
    <w:name w:val="WW8Num35z1"/>
    <w:rsid w:val="001F1857"/>
    <w:rPr>
      <w:rFonts w:ascii="Courier New" w:hAnsi="Courier New" w:cs="Courier New" w:hint="default"/>
    </w:rPr>
  </w:style>
  <w:style w:type="character" w:customStyle="1" w:styleId="WW8Num35z2">
    <w:name w:val="WW8Num35z2"/>
    <w:rsid w:val="001F1857"/>
    <w:rPr>
      <w:rFonts w:ascii="Wingdings" w:hAnsi="Wingdings" w:cs="Wingdings" w:hint="default"/>
    </w:rPr>
  </w:style>
  <w:style w:type="character" w:customStyle="1" w:styleId="WW8Num36z0">
    <w:name w:val="WW8Num36z0"/>
    <w:rsid w:val="001F1857"/>
    <w:rPr>
      <w:rFonts w:ascii="Symbol" w:hAnsi="Symbol" w:cs="Symbol" w:hint="default"/>
    </w:rPr>
  </w:style>
  <w:style w:type="character" w:customStyle="1" w:styleId="WW8Num36z2">
    <w:name w:val="WW8Num36z2"/>
    <w:rsid w:val="001F1857"/>
    <w:rPr>
      <w:rFonts w:ascii="Wingdings" w:hAnsi="Wingdings" w:cs="Wingdings" w:hint="default"/>
    </w:rPr>
  </w:style>
  <w:style w:type="character" w:customStyle="1" w:styleId="WW8Num36z4">
    <w:name w:val="WW8Num36z4"/>
    <w:rsid w:val="001F1857"/>
    <w:rPr>
      <w:rFonts w:ascii="Courier New" w:hAnsi="Courier New" w:cs="Courier New" w:hint="default"/>
    </w:rPr>
  </w:style>
  <w:style w:type="character" w:customStyle="1" w:styleId="WW8NumSt13z0">
    <w:name w:val="WW8NumSt13z0"/>
    <w:rsid w:val="001F1857"/>
    <w:rPr>
      <w:rFonts w:ascii="Helvetica" w:hAnsi="Helvetica" w:hint="default"/>
    </w:rPr>
  </w:style>
  <w:style w:type="character" w:customStyle="1" w:styleId="1fb">
    <w:name w:val="Верхний колонтитул Знак1"/>
    <w:rsid w:val="001F1857"/>
    <w:rPr>
      <w:rFonts w:ascii="SimSun" w:eastAsia="SimSun" w:hAnsi="SimSun" w:hint="eastAsia"/>
      <w:sz w:val="24"/>
      <w:szCs w:val="24"/>
    </w:rPr>
  </w:style>
  <w:style w:type="character" w:customStyle="1" w:styleId="1fc">
    <w:name w:val="Нижний колонтитул Знак1"/>
    <w:rsid w:val="001F1857"/>
    <w:rPr>
      <w:rFonts w:ascii="SimSun" w:eastAsia="SimSun" w:hAnsi="SimSun" w:hint="eastAsia"/>
      <w:sz w:val="24"/>
      <w:szCs w:val="24"/>
    </w:rPr>
  </w:style>
  <w:style w:type="character" w:customStyle="1" w:styleId="1fd">
    <w:name w:val="Основной текст с отступом Знак1"/>
    <w:rsid w:val="001F1857"/>
    <w:rPr>
      <w:sz w:val="24"/>
      <w:szCs w:val="24"/>
    </w:rPr>
  </w:style>
  <w:style w:type="character" w:customStyle="1" w:styleId="1fe">
    <w:name w:val="Название Знак1"/>
    <w:locked/>
    <w:rsid w:val="001F1857"/>
    <w:rPr>
      <w:sz w:val="28"/>
      <w:szCs w:val="28"/>
      <w:lang w:eastAsia="ar-SA"/>
    </w:rPr>
  </w:style>
  <w:style w:type="character" w:customStyle="1" w:styleId="1ff">
    <w:name w:val="Подзаголовок Знак1"/>
    <w:locked/>
    <w:rsid w:val="001F1857"/>
    <w:rPr>
      <w:rFonts w:ascii="Arial" w:eastAsia="Lucida Sans Unicode" w:hAnsi="Arial" w:cs="Tahoma"/>
      <w:i/>
      <w:iCs/>
      <w:sz w:val="28"/>
      <w:szCs w:val="28"/>
      <w:lang w:eastAsia="ar-SA"/>
    </w:rPr>
  </w:style>
  <w:style w:type="character" w:customStyle="1" w:styleId="1ff0">
    <w:name w:val="Тема примечания Знак1"/>
    <w:uiPriority w:val="99"/>
    <w:rsid w:val="001F1857"/>
    <w:rPr>
      <w:rFonts w:ascii="Times New Roman" w:eastAsia="Times New Roman" w:hAnsi="Times New Roman"/>
      <w:b/>
      <w:bCs/>
    </w:rPr>
  </w:style>
  <w:style w:type="paragraph" w:customStyle="1" w:styleId="45">
    <w:name w:val="Основной текст с отступом4"/>
    <w:basedOn w:val="a7"/>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30">
    <w:name w:val="Основной текст 23"/>
    <w:basedOn w:val="a7"/>
    <w:rsid w:val="001F1857"/>
    <w:pPr>
      <w:widowControl w:val="0"/>
      <w:spacing w:before="120" w:after="0" w:line="240" w:lineRule="auto"/>
      <w:ind w:firstLine="567"/>
      <w:jc w:val="both"/>
    </w:pPr>
    <w:rPr>
      <w:rFonts w:eastAsia="Times New Roman" w:cs="Times New Roman"/>
      <w:szCs w:val="20"/>
      <w:lang w:eastAsia="ru-RU"/>
    </w:rPr>
  </w:style>
  <w:style w:type="paragraph" w:customStyle="1" w:styleId="53">
    <w:name w:val="Основной текст с отступом5"/>
    <w:basedOn w:val="a7"/>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40">
    <w:name w:val="Основной текст 24"/>
    <w:basedOn w:val="a7"/>
    <w:rsid w:val="001F1857"/>
    <w:pPr>
      <w:widowControl w:val="0"/>
      <w:spacing w:before="120" w:after="0" w:line="240" w:lineRule="auto"/>
      <w:ind w:firstLine="567"/>
      <w:jc w:val="both"/>
    </w:pPr>
    <w:rPr>
      <w:rFonts w:eastAsia="Times New Roman" w:cs="Times New Roman"/>
      <w:szCs w:val="20"/>
      <w:lang w:eastAsia="ru-RU"/>
    </w:rPr>
  </w:style>
  <w:style w:type="numbering" w:customStyle="1" w:styleId="3b">
    <w:name w:val="Нет списка3"/>
    <w:next w:val="aa"/>
    <w:uiPriority w:val="99"/>
    <w:semiHidden/>
    <w:unhideWhenUsed/>
    <w:rsid w:val="001F1857"/>
  </w:style>
  <w:style w:type="paragraph" w:customStyle="1" w:styleId="3120">
    <w:name w:val="Стиль Заголовок 3 + 12 пт"/>
    <w:basedOn w:val="3"/>
    <w:rsid w:val="001F1857"/>
    <w:pPr>
      <w:keepLines w:val="0"/>
      <w:numPr>
        <w:ilvl w:val="2"/>
      </w:numPr>
      <w:tabs>
        <w:tab w:val="num" w:pos="0"/>
        <w:tab w:val="left" w:pos="2340"/>
      </w:tabs>
      <w:spacing w:before="240" w:after="120"/>
      <w:ind w:firstLine="567"/>
      <w:jc w:val="both"/>
    </w:pPr>
    <w:rPr>
      <w:rFonts w:eastAsia="Times New Roman" w:cs="Times New Roman"/>
      <w:bCs/>
      <w:szCs w:val="26"/>
      <w:lang w:eastAsia="ar-SA"/>
    </w:rPr>
  </w:style>
  <w:style w:type="character" w:customStyle="1" w:styleId="afffff3">
    <w:name w:val="Основной текст_"/>
    <w:link w:val="1ff1"/>
    <w:rsid w:val="001F1857"/>
    <w:rPr>
      <w:rFonts w:ascii="Gungsuh" w:eastAsia="Gungsuh" w:hAnsi="Gungsuh" w:cs="Gungsuh"/>
      <w:spacing w:val="-20"/>
      <w:sz w:val="26"/>
      <w:szCs w:val="26"/>
      <w:shd w:val="clear" w:color="auto" w:fill="FFFFFF"/>
    </w:rPr>
  </w:style>
  <w:style w:type="character" w:customStyle="1" w:styleId="3c">
    <w:name w:val="Основной текст (3)"/>
    <w:rsid w:val="001F1857"/>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F1857"/>
    <w:rPr>
      <w:rFonts w:ascii="Gungsuh" w:eastAsia="Gungsuh" w:hAnsi="Gungsuh" w:cs="Gungsuh"/>
      <w:spacing w:val="0"/>
      <w:sz w:val="26"/>
      <w:szCs w:val="26"/>
      <w:shd w:val="clear" w:color="auto" w:fill="FFFFFF"/>
    </w:rPr>
  </w:style>
  <w:style w:type="paragraph" w:customStyle="1" w:styleId="1ff1">
    <w:name w:val="Основной текст1"/>
    <w:basedOn w:val="a7"/>
    <w:link w:val="afffff3"/>
    <w:rsid w:val="001F1857"/>
    <w:pPr>
      <w:shd w:val="clear" w:color="auto" w:fill="FFFFFF"/>
      <w:spacing w:before="480" w:after="180" w:line="360" w:lineRule="exact"/>
      <w:ind w:firstLine="567"/>
      <w:jc w:val="both"/>
    </w:pPr>
    <w:rPr>
      <w:rFonts w:ascii="Gungsuh" w:eastAsia="Gungsuh" w:hAnsi="Gungsuh" w:cs="Gungsuh"/>
      <w:spacing w:val="-20"/>
      <w:sz w:val="26"/>
      <w:szCs w:val="26"/>
    </w:rPr>
  </w:style>
  <w:style w:type="numbering" w:customStyle="1" w:styleId="111">
    <w:name w:val="Нет списка11"/>
    <w:next w:val="aa"/>
    <w:uiPriority w:val="99"/>
    <w:semiHidden/>
    <w:unhideWhenUsed/>
    <w:rsid w:val="001F1857"/>
  </w:style>
  <w:style w:type="paragraph" w:customStyle="1" w:styleId="112">
    <w:name w:val="Основной текст с отступом11"/>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110">
    <w:name w:val="Основной текст 211"/>
    <w:basedOn w:val="a7"/>
    <w:rsid w:val="001F1857"/>
    <w:pPr>
      <w:widowControl w:val="0"/>
      <w:suppressAutoHyphens/>
      <w:spacing w:before="120" w:after="0" w:line="240" w:lineRule="auto"/>
      <w:ind w:firstLine="567"/>
      <w:jc w:val="both"/>
    </w:pPr>
    <w:rPr>
      <w:rFonts w:eastAsia="Times New Roman" w:cs="Times New Roman"/>
      <w:szCs w:val="20"/>
      <w:lang w:eastAsia="ar-SA"/>
    </w:rPr>
  </w:style>
  <w:style w:type="paragraph" w:customStyle="1" w:styleId="340">
    <w:name w:val="Основной текст с отступом 34"/>
    <w:basedOn w:val="a7"/>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paragraph" w:customStyle="1" w:styleId="afffff4">
    <w:name w:val="ОСНОВНОЙ !!!"/>
    <w:basedOn w:val="af0"/>
    <w:link w:val="2f0"/>
    <w:rsid w:val="001F1857"/>
    <w:pPr>
      <w:spacing w:before="120"/>
      <w:ind w:firstLine="900"/>
      <w:jc w:val="both"/>
    </w:pPr>
    <w:rPr>
      <w:rFonts w:ascii="Arial" w:hAnsi="Arial"/>
      <w:color w:val="660066"/>
      <w:sz w:val="26"/>
      <w:lang w:eastAsia="ar-SA"/>
    </w:rPr>
  </w:style>
  <w:style w:type="character" w:customStyle="1" w:styleId="2f0">
    <w:name w:val="ОСНОВНОЙ !!! Знак2"/>
    <w:link w:val="afffff4"/>
    <w:rsid w:val="001F1857"/>
    <w:rPr>
      <w:rFonts w:ascii="Arial" w:eastAsia="Times New Roman" w:hAnsi="Arial" w:cs="Times New Roman"/>
      <w:color w:val="660066"/>
      <w:sz w:val="26"/>
      <w:szCs w:val="24"/>
      <w:lang w:eastAsia="ar-SA"/>
    </w:rPr>
  </w:style>
  <w:style w:type="paragraph" w:customStyle="1" w:styleId="uni">
    <w:name w:val="uni"/>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character" w:customStyle="1" w:styleId="afffff5">
    <w:name w:val="Абзац списка Знак Знак"/>
    <w:uiPriority w:val="34"/>
    <w:rsid w:val="001F1857"/>
    <w:rPr>
      <w:rFonts w:ascii="Times New Roman" w:eastAsia="Times New Roman" w:hAnsi="Times New Roman" w:cs="Times New Roman"/>
      <w:sz w:val="24"/>
      <w:szCs w:val="24"/>
      <w:lang w:val="en-US" w:bidi="en-US"/>
    </w:rPr>
  </w:style>
  <w:style w:type="character" w:customStyle="1" w:styleId="afffff6">
    <w:name w:val="Без интервала Знак Знак"/>
    <w:locked/>
    <w:rsid w:val="001F1857"/>
    <w:rPr>
      <w:rFonts w:ascii="Times New Roman" w:eastAsia="Times New Roman" w:hAnsi="Times New Roman"/>
      <w:lang w:val="ru-RU" w:eastAsia="ru-RU" w:bidi="ar-SA"/>
    </w:rPr>
  </w:style>
  <w:style w:type="character" w:customStyle="1" w:styleId="afffff7">
    <w:name w:val="Основной текст_ Знак"/>
    <w:rsid w:val="001F1857"/>
    <w:rPr>
      <w:rFonts w:ascii="Gungsuh" w:eastAsia="Gungsuh" w:hAnsi="Gungsuh" w:cs="Gungsuh"/>
      <w:spacing w:val="-20"/>
      <w:sz w:val="26"/>
      <w:szCs w:val="26"/>
      <w:shd w:val="clear" w:color="auto" w:fill="FFFFFF"/>
    </w:rPr>
  </w:style>
  <w:style w:type="character" w:customStyle="1" w:styleId="afffff8">
    <w:name w:val="ОСНОВНОЙ !!! Знак"/>
    <w:rsid w:val="001F1857"/>
    <w:rPr>
      <w:rFonts w:ascii="Arial" w:eastAsia="Times New Roman" w:hAnsi="Arial"/>
      <w:color w:val="660066"/>
      <w:sz w:val="26"/>
      <w:szCs w:val="24"/>
      <w:lang w:eastAsia="ar-SA"/>
    </w:rPr>
  </w:style>
  <w:style w:type="paragraph" w:customStyle="1" w:styleId="headertext">
    <w:name w:val="headertext"/>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WW-20">
    <w:name w:val="WW-???????? ????? 2"/>
    <w:basedOn w:val="a7"/>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212">
    <w:name w:val="???????? ????? 21"/>
    <w:basedOn w:val="a7"/>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s1">
    <w:name w:val="s_1"/>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styleId="afffff9">
    <w:name w:val="TOC Heading"/>
    <w:basedOn w:val="1"/>
    <w:next w:val="a7"/>
    <w:uiPriority w:val="39"/>
    <w:unhideWhenUsed/>
    <w:qFormat/>
    <w:rsid w:val="001F1857"/>
    <w:pPr>
      <w:keepLines/>
      <w:numPr>
        <w:numId w:val="0"/>
      </w:numPr>
      <w:spacing w:before="480" w:line="276" w:lineRule="auto"/>
      <w:outlineLvl w:val="9"/>
    </w:pPr>
    <w:rPr>
      <w:rFonts w:asciiTheme="majorHAnsi" w:eastAsiaTheme="majorEastAsia" w:hAnsiTheme="majorHAnsi" w:cstheme="majorBidi"/>
      <w:bCs/>
      <w:color w:val="2E74B5" w:themeColor="accent1" w:themeShade="BF"/>
      <w:szCs w:val="28"/>
      <w:lang w:eastAsia="en-US"/>
    </w:rPr>
  </w:style>
  <w:style w:type="character" w:customStyle="1" w:styleId="nobr">
    <w:name w:val="nobr"/>
    <w:basedOn w:val="a8"/>
    <w:rsid w:val="001F1857"/>
  </w:style>
  <w:style w:type="character" w:customStyle="1" w:styleId="hl">
    <w:name w:val="hl"/>
    <w:basedOn w:val="a8"/>
    <w:rsid w:val="001F1857"/>
  </w:style>
  <w:style w:type="paragraph" w:customStyle="1" w:styleId="western">
    <w:name w:val="western"/>
    <w:basedOn w:val="a7"/>
    <w:rsid w:val="00805FB7"/>
    <w:pPr>
      <w:spacing w:before="280" w:after="119" w:line="240" w:lineRule="auto"/>
    </w:pPr>
    <w:rPr>
      <w:rFonts w:eastAsia="Times New Roman" w:cs="Times New Roman"/>
      <w:color w:val="000000"/>
      <w:szCs w:val="24"/>
      <w:lang w:eastAsia="zh-CN"/>
    </w:rPr>
  </w:style>
  <w:style w:type="paragraph" w:customStyle="1" w:styleId="1ff2">
    <w:name w:val="Абзац списка1"/>
    <w:basedOn w:val="a7"/>
    <w:rsid w:val="00805FB7"/>
    <w:pPr>
      <w:widowControl w:val="0"/>
      <w:suppressAutoHyphens/>
      <w:autoSpaceDE w:val="0"/>
      <w:spacing w:after="0" w:line="240" w:lineRule="auto"/>
      <w:ind w:left="720"/>
      <w:contextualSpacing/>
    </w:pPr>
    <w:rPr>
      <w:rFonts w:ascii="Arial" w:eastAsia="Times New Roman" w:hAnsi="Arial" w:cs="Arial"/>
      <w:color w:val="000000"/>
      <w:kern w:val="2"/>
      <w:szCs w:val="24"/>
      <w:lang w:val="en-US" w:bidi="en-US"/>
    </w:rPr>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7"/>
    <w:rsid w:val="00C6589D"/>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2c2c2e5e5e5f0f0f0f5f5f5ededede8e8e8e9e9e9eaeaeaeeeeeeebebebeeeeeeedededf2f2f2e8e8e8f2f2f2f3f3f3ebebebc7c7c7ededede0e0e0eaeaea">
    <w:name w:val="Вc2c2c2еe5e5e5рf0f0f0хf5f5f5нedededиe8e8e8йe9e9e9 кeaeaeaоeeeeeeлebebebоeeeeeeнedededтf2f2f2иe8e8e8тf2f2f2уf3f3f3лebebeb Зc7c7c7нedededаe0e0e0кeaeaea"/>
    <w:rsid w:val="00EB0AE4"/>
    <w:rPr>
      <w:rFonts w:ascii="Arial" w:eastAsia="Times New Roman" w:hAnsi="Arial" w:cs="Arial"/>
    </w:rPr>
  </w:style>
  <w:style w:type="paragraph" w:customStyle="1" w:styleId="cdcdeeeef0f0ecece0e0ebebfcfcededfbfbe9e9f2f2e0e0e1e1ebebe8e8f6f6e0e0">
    <w:name w:val="Нcdcdоeeeeрf0f0мececаe0e0лebebьfcfcнededыfbfbйe9e9 (тf2f2аe0e0бe1e1лebebиe8e8цf6f6аe0e0)"/>
    <w:basedOn w:val="a7"/>
    <w:rsid w:val="00C8484D"/>
    <w:pPr>
      <w:widowControl w:val="0"/>
      <w:suppressAutoHyphens/>
      <w:autoSpaceDE w:val="0"/>
      <w:spacing w:after="0" w:line="240" w:lineRule="auto"/>
    </w:pPr>
    <w:rPr>
      <w:rFonts w:ascii="Arial" w:eastAsia="Times New Roman" w:hAnsi="Arial" w:cs="Arial"/>
      <w:color w:val="000000"/>
      <w:kern w:val="2"/>
      <w:szCs w:val="24"/>
      <w:lang w:eastAsia="zh-CN" w:bidi="hi-IN"/>
    </w:rPr>
  </w:style>
  <w:style w:type="paragraph" w:customStyle="1" w:styleId="cdeef0ece0ebfcedfbe9f2e0e1ebe8f6e0">
    <w:name w:val="Нcdоeeрf0мecаe0лebьfcнedыfbйe9 (тf2аe0бe1лebиe8цf6аe0)"/>
    <w:basedOn w:val="a7"/>
    <w:rsid w:val="00EF7C32"/>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7c7c7e0e0e0e3e3e3eeeeeeebebebeeeeeee2e2e2eeeeeeeaeaeaf1f1f1e2e2e2eeeeeee5e5e5e3e3e3eeeeeef1f1f1eeeeeeeeeeeee1e1e1f9f9f9e5e5e5ededede8e8e8ffffff">
    <w:name w:val="Зc7c7c7аe0e0e0гe3e3e3оeeeeeeлebebebоeeeeeeвe2e2e2оeeeeeeкeaeaea сf1f1f1вe2e2e2оeeeeeeеe5e5e5гe3e3e3оeeeeee сf1f1f1оeeeeeeоeeeeeeбe1e1e1щf9f9f9еe5e5e5нedededиe8e8e8яffffff"/>
    <w:rsid w:val="00D578D6"/>
    <w:rPr>
      <w:rFonts w:eastAsia="Times New Roman"/>
      <w:b/>
      <w:bCs/>
      <w:color w:val="26282F"/>
    </w:rPr>
  </w:style>
  <w:style w:type="paragraph" w:customStyle="1" w:styleId="f2f2f2e0e0e0e1e1e1ebebebe8e8e8f6f6f6e0e0e0">
    <w:name w:val="тf2f2f2аe0e0e0бe1e1e1лebebebиe8e8e8цf6f6f6аe0e0e0"/>
    <w:basedOn w:val="a7"/>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Cs w:val="24"/>
      <w:lang w:eastAsia="zh-CN"/>
    </w:rPr>
  </w:style>
  <w:style w:type="paragraph" w:customStyle="1" w:styleId="cfcfcff0f0f0e8e8e8ececece5e5e5f7f7f7e0e0e0ededede8e8e8e5e5e5">
    <w:name w:val="Пcfcfcfрf0f0f0иe8e8e8мecececеe5e5e5чf7f7f7аe0e0e0нedededиe8e8e8еe5e5e5"/>
    <w:basedOn w:val="a7"/>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 w:val="20"/>
      <w:szCs w:val="20"/>
      <w:lang w:eastAsia="zh-CN"/>
    </w:rPr>
  </w:style>
  <w:style w:type="paragraph" w:customStyle="1" w:styleId="afffffa">
    <w:name w:val="Знак Знак"/>
    <w:aliases w:val="Знак Знак Знак Знак Знак Знак"/>
    <w:basedOn w:val="a7"/>
    <w:next w:val="af0"/>
    <w:qFormat/>
    <w:rsid w:val="00753DA4"/>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text1cl">
    <w:name w:val="text1cl"/>
    <w:basedOn w:val="a7"/>
    <w:rsid w:val="00753DA4"/>
    <w:pPr>
      <w:spacing w:before="144" w:after="288" w:line="240" w:lineRule="auto"/>
      <w:jc w:val="center"/>
    </w:pPr>
    <w:rPr>
      <w:rFonts w:eastAsia="Times New Roman" w:cs="Times New Roman"/>
      <w:szCs w:val="24"/>
      <w:lang w:eastAsia="ru-RU"/>
    </w:rPr>
  </w:style>
  <w:style w:type="paragraph" w:customStyle="1" w:styleId="text3cl">
    <w:name w:val="text3cl"/>
    <w:basedOn w:val="a7"/>
    <w:rsid w:val="00753DA4"/>
    <w:pPr>
      <w:spacing w:before="144" w:after="288" w:line="240" w:lineRule="auto"/>
    </w:pPr>
    <w:rPr>
      <w:rFonts w:eastAsia="Times New Roman" w:cs="Times New Roman"/>
      <w:szCs w:val="24"/>
      <w:lang w:eastAsia="ru-RU"/>
    </w:rPr>
  </w:style>
  <w:style w:type="paragraph" w:customStyle="1" w:styleId="Heading">
    <w:name w:val="Heading"/>
    <w:rsid w:val="00753DA4"/>
    <w:pPr>
      <w:autoSpaceDE w:val="0"/>
      <w:autoSpaceDN w:val="0"/>
      <w:adjustRightInd w:val="0"/>
      <w:spacing w:after="0" w:line="240" w:lineRule="auto"/>
    </w:pPr>
    <w:rPr>
      <w:rFonts w:ascii="Arial" w:eastAsia="Times New Roman" w:hAnsi="Arial" w:cs="Arial"/>
      <w:b/>
      <w:bCs/>
      <w:lang w:eastAsia="ru-RU"/>
    </w:rPr>
  </w:style>
  <w:style w:type="paragraph" w:customStyle="1" w:styleId="62">
    <w:name w:val="Основной текст с отступом6"/>
    <w:basedOn w:val="a7"/>
    <w:rsid w:val="00753DA4"/>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50">
    <w:name w:val="Основной текст 25"/>
    <w:basedOn w:val="a7"/>
    <w:rsid w:val="00753DA4"/>
    <w:pPr>
      <w:widowControl w:val="0"/>
      <w:spacing w:before="120" w:after="0" w:line="240" w:lineRule="auto"/>
      <w:jc w:val="both"/>
    </w:pPr>
    <w:rPr>
      <w:rFonts w:eastAsia="Times New Roman" w:cs="Times New Roman"/>
      <w:szCs w:val="20"/>
      <w:lang w:eastAsia="ru-RU"/>
    </w:rPr>
  </w:style>
  <w:style w:type="numbering" w:customStyle="1" w:styleId="213">
    <w:name w:val="Нет списка21"/>
    <w:next w:val="aa"/>
    <w:uiPriority w:val="99"/>
    <w:semiHidden/>
    <w:unhideWhenUsed/>
    <w:rsid w:val="00753DA4"/>
  </w:style>
  <w:style w:type="numbering" w:customStyle="1" w:styleId="1110">
    <w:name w:val="Нет списка111"/>
    <w:next w:val="aa"/>
    <w:uiPriority w:val="99"/>
    <w:semiHidden/>
    <w:unhideWhenUsed/>
    <w:rsid w:val="00753DA4"/>
  </w:style>
  <w:style w:type="numbering" w:customStyle="1" w:styleId="1111">
    <w:name w:val="Нет списка1111"/>
    <w:next w:val="aa"/>
    <w:uiPriority w:val="99"/>
    <w:semiHidden/>
    <w:unhideWhenUsed/>
    <w:rsid w:val="00753DA4"/>
  </w:style>
  <w:style w:type="numbering" w:customStyle="1" w:styleId="2111">
    <w:name w:val="Нет списка211"/>
    <w:next w:val="aa"/>
    <w:uiPriority w:val="99"/>
    <w:semiHidden/>
    <w:unhideWhenUsed/>
    <w:rsid w:val="00753DA4"/>
  </w:style>
  <w:style w:type="numbering" w:customStyle="1" w:styleId="46">
    <w:name w:val="Нет списка4"/>
    <w:next w:val="aa"/>
    <w:uiPriority w:val="99"/>
    <w:semiHidden/>
    <w:unhideWhenUsed/>
    <w:rsid w:val="00753DA4"/>
  </w:style>
  <w:style w:type="numbering" w:customStyle="1" w:styleId="54">
    <w:name w:val="Нет списка5"/>
    <w:next w:val="aa"/>
    <w:uiPriority w:val="99"/>
    <w:semiHidden/>
    <w:unhideWhenUsed/>
    <w:rsid w:val="00753DA4"/>
  </w:style>
  <w:style w:type="numbering" w:customStyle="1" w:styleId="120">
    <w:name w:val="Нет списка12"/>
    <w:next w:val="aa"/>
    <w:uiPriority w:val="99"/>
    <w:semiHidden/>
    <w:unhideWhenUsed/>
    <w:rsid w:val="00753DA4"/>
  </w:style>
  <w:style w:type="numbering" w:customStyle="1" w:styleId="1120">
    <w:name w:val="Нет списка112"/>
    <w:next w:val="aa"/>
    <w:uiPriority w:val="99"/>
    <w:semiHidden/>
    <w:unhideWhenUsed/>
    <w:rsid w:val="00753DA4"/>
  </w:style>
  <w:style w:type="numbering" w:customStyle="1" w:styleId="222">
    <w:name w:val="Нет списка22"/>
    <w:next w:val="aa"/>
    <w:uiPriority w:val="99"/>
    <w:semiHidden/>
    <w:unhideWhenUsed/>
    <w:rsid w:val="00753DA4"/>
  </w:style>
  <w:style w:type="numbering" w:customStyle="1" w:styleId="313">
    <w:name w:val="Нет списка31"/>
    <w:next w:val="aa"/>
    <w:uiPriority w:val="99"/>
    <w:semiHidden/>
    <w:unhideWhenUsed/>
    <w:rsid w:val="00753DA4"/>
  </w:style>
  <w:style w:type="numbering" w:customStyle="1" w:styleId="411">
    <w:name w:val="Нет списка41"/>
    <w:next w:val="aa"/>
    <w:uiPriority w:val="99"/>
    <w:semiHidden/>
    <w:unhideWhenUsed/>
    <w:rsid w:val="00753DA4"/>
  </w:style>
  <w:style w:type="numbering" w:customStyle="1" w:styleId="63">
    <w:name w:val="Нет списка6"/>
    <w:next w:val="aa"/>
    <w:semiHidden/>
    <w:rsid w:val="00753DA4"/>
  </w:style>
  <w:style w:type="numbering" w:customStyle="1" w:styleId="130">
    <w:name w:val="Нет списка13"/>
    <w:next w:val="aa"/>
    <w:semiHidden/>
    <w:unhideWhenUsed/>
    <w:rsid w:val="00753DA4"/>
  </w:style>
  <w:style w:type="numbering" w:customStyle="1" w:styleId="113">
    <w:name w:val="Нет списка113"/>
    <w:next w:val="aa"/>
    <w:semiHidden/>
    <w:unhideWhenUsed/>
    <w:rsid w:val="00753DA4"/>
  </w:style>
  <w:style w:type="numbering" w:customStyle="1" w:styleId="231">
    <w:name w:val="Нет списка23"/>
    <w:next w:val="aa"/>
    <w:semiHidden/>
    <w:unhideWhenUsed/>
    <w:rsid w:val="00753DA4"/>
  </w:style>
  <w:style w:type="numbering" w:customStyle="1" w:styleId="321">
    <w:name w:val="Нет списка32"/>
    <w:next w:val="aa"/>
    <w:semiHidden/>
    <w:unhideWhenUsed/>
    <w:rsid w:val="00753DA4"/>
  </w:style>
  <w:style w:type="numbering" w:customStyle="1" w:styleId="421">
    <w:name w:val="Нет списка42"/>
    <w:next w:val="aa"/>
    <w:semiHidden/>
    <w:unhideWhenUsed/>
    <w:rsid w:val="00753DA4"/>
  </w:style>
  <w:style w:type="numbering" w:customStyle="1" w:styleId="72">
    <w:name w:val="Нет списка7"/>
    <w:next w:val="aa"/>
    <w:semiHidden/>
    <w:unhideWhenUsed/>
    <w:rsid w:val="00753DA4"/>
  </w:style>
  <w:style w:type="numbering" w:customStyle="1" w:styleId="140">
    <w:name w:val="Нет списка14"/>
    <w:next w:val="aa"/>
    <w:semiHidden/>
    <w:unhideWhenUsed/>
    <w:rsid w:val="00753DA4"/>
  </w:style>
  <w:style w:type="numbering" w:customStyle="1" w:styleId="114">
    <w:name w:val="Нет списка114"/>
    <w:next w:val="aa"/>
    <w:semiHidden/>
    <w:unhideWhenUsed/>
    <w:rsid w:val="00753DA4"/>
  </w:style>
  <w:style w:type="numbering" w:customStyle="1" w:styleId="241">
    <w:name w:val="Нет списка24"/>
    <w:next w:val="aa"/>
    <w:semiHidden/>
    <w:unhideWhenUsed/>
    <w:rsid w:val="00753DA4"/>
  </w:style>
  <w:style w:type="numbering" w:customStyle="1" w:styleId="331">
    <w:name w:val="Нет списка33"/>
    <w:next w:val="aa"/>
    <w:semiHidden/>
    <w:unhideWhenUsed/>
    <w:rsid w:val="00753DA4"/>
  </w:style>
  <w:style w:type="numbering" w:customStyle="1" w:styleId="430">
    <w:name w:val="Нет списка43"/>
    <w:next w:val="aa"/>
    <w:semiHidden/>
    <w:unhideWhenUsed/>
    <w:rsid w:val="00753DA4"/>
  </w:style>
  <w:style w:type="numbering" w:customStyle="1" w:styleId="82">
    <w:name w:val="Нет списка8"/>
    <w:next w:val="aa"/>
    <w:semiHidden/>
    <w:rsid w:val="00753DA4"/>
  </w:style>
  <w:style w:type="numbering" w:customStyle="1" w:styleId="150">
    <w:name w:val="Нет списка15"/>
    <w:next w:val="aa"/>
    <w:semiHidden/>
    <w:unhideWhenUsed/>
    <w:rsid w:val="00753DA4"/>
  </w:style>
  <w:style w:type="numbering" w:customStyle="1" w:styleId="115">
    <w:name w:val="Нет списка115"/>
    <w:next w:val="aa"/>
    <w:semiHidden/>
    <w:unhideWhenUsed/>
    <w:rsid w:val="00753DA4"/>
  </w:style>
  <w:style w:type="numbering" w:customStyle="1" w:styleId="251">
    <w:name w:val="Нет списка25"/>
    <w:next w:val="aa"/>
    <w:semiHidden/>
    <w:unhideWhenUsed/>
    <w:rsid w:val="00753DA4"/>
  </w:style>
  <w:style w:type="numbering" w:customStyle="1" w:styleId="341">
    <w:name w:val="Нет списка34"/>
    <w:next w:val="aa"/>
    <w:semiHidden/>
    <w:unhideWhenUsed/>
    <w:rsid w:val="00753DA4"/>
  </w:style>
  <w:style w:type="numbering" w:customStyle="1" w:styleId="440">
    <w:name w:val="Нет списка44"/>
    <w:next w:val="aa"/>
    <w:semiHidden/>
    <w:unhideWhenUsed/>
    <w:rsid w:val="00753DA4"/>
  </w:style>
  <w:style w:type="paragraph" w:customStyle="1" w:styleId="p23">
    <w:name w:val="p23"/>
    <w:basedOn w:val="a7"/>
    <w:rsid w:val="00753DA4"/>
    <w:pPr>
      <w:spacing w:before="100" w:beforeAutospacing="1" w:after="100" w:afterAutospacing="1" w:line="240" w:lineRule="auto"/>
    </w:pPr>
    <w:rPr>
      <w:rFonts w:eastAsia="Times New Roman" w:cs="Times New Roman"/>
      <w:szCs w:val="24"/>
      <w:lang w:eastAsia="ru-RU"/>
    </w:rPr>
  </w:style>
  <w:style w:type="numbering" w:customStyle="1" w:styleId="92">
    <w:name w:val="Нет списка9"/>
    <w:next w:val="aa"/>
    <w:uiPriority w:val="99"/>
    <w:semiHidden/>
    <w:unhideWhenUsed/>
    <w:rsid w:val="00753DA4"/>
  </w:style>
  <w:style w:type="table" w:customStyle="1" w:styleId="2f1">
    <w:name w:val="Сетка таблицы2"/>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a"/>
    <w:uiPriority w:val="99"/>
    <w:semiHidden/>
    <w:unhideWhenUsed/>
    <w:rsid w:val="00753DA4"/>
  </w:style>
  <w:style w:type="numbering" w:customStyle="1" w:styleId="260">
    <w:name w:val="Нет списка26"/>
    <w:next w:val="aa"/>
    <w:uiPriority w:val="99"/>
    <w:semiHidden/>
    <w:unhideWhenUsed/>
    <w:rsid w:val="00753DA4"/>
  </w:style>
  <w:style w:type="table" w:customStyle="1" w:styleId="214">
    <w:name w:val="Сетка таблицы21"/>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9"/>
    <w:next w:val="aff2"/>
    <w:uiPriority w:val="59"/>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7"/>
    <w:rsid w:val="00753DA4"/>
    <w:pPr>
      <w:numPr>
        <w:numId w:val="12"/>
      </w:numPr>
      <w:spacing w:after="0" w:line="240" w:lineRule="auto"/>
    </w:pPr>
    <w:rPr>
      <w:rFonts w:eastAsia="SimSun" w:cs="Times New Roman"/>
      <w:szCs w:val="24"/>
      <w:lang w:eastAsia="zh-CN"/>
    </w:rPr>
  </w:style>
  <w:style w:type="paragraph" w:styleId="20">
    <w:name w:val="List Number 2"/>
    <w:basedOn w:val="a7"/>
    <w:uiPriority w:val="99"/>
    <w:rsid w:val="00753DA4"/>
    <w:pPr>
      <w:numPr>
        <w:numId w:val="14"/>
      </w:numPr>
      <w:spacing w:after="0" w:line="240" w:lineRule="auto"/>
    </w:pPr>
    <w:rPr>
      <w:rFonts w:eastAsia="SimSun" w:cs="Times New Roman"/>
      <w:szCs w:val="24"/>
      <w:lang w:eastAsia="zh-CN"/>
    </w:rPr>
  </w:style>
  <w:style w:type="numbering" w:styleId="111111">
    <w:name w:val="Outline List 2"/>
    <w:basedOn w:val="aa"/>
    <w:rsid w:val="00753DA4"/>
    <w:pPr>
      <w:numPr>
        <w:numId w:val="13"/>
      </w:numPr>
    </w:pPr>
  </w:style>
  <w:style w:type="paragraph" w:styleId="afffffb">
    <w:name w:val="Block Text"/>
    <w:basedOn w:val="a7"/>
    <w:rsid w:val="00753DA4"/>
    <w:pPr>
      <w:tabs>
        <w:tab w:val="left" w:pos="10440"/>
      </w:tabs>
      <w:spacing w:before="120" w:after="0" w:line="240" w:lineRule="auto"/>
      <w:ind w:left="360" w:right="333"/>
    </w:pPr>
    <w:rPr>
      <w:rFonts w:eastAsia="Times New Roman" w:cs="Times New Roman"/>
      <w:b/>
      <w:bCs/>
      <w:szCs w:val="24"/>
      <w:lang w:eastAsia="ru-RU"/>
    </w:rPr>
  </w:style>
  <w:style w:type="paragraph" w:styleId="2f2">
    <w:name w:val="Body Text 2"/>
    <w:basedOn w:val="a7"/>
    <w:link w:val="2f3"/>
    <w:rsid w:val="00753DA4"/>
    <w:pPr>
      <w:widowControl w:val="0"/>
      <w:spacing w:after="0" w:line="240" w:lineRule="auto"/>
      <w:ind w:left="540" w:firstLine="720"/>
    </w:pPr>
    <w:rPr>
      <w:rFonts w:eastAsia="Times New Roman" w:cs="Times New Roman"/>
      <w:color w:val="FF0000"/>
      <w:sz w:val="22"/>
      <w:lang w:val="x-none" w:eastAsia="x-none"/>
    </w:rPr>
  </w:style>
  <w:style w:type="character" w:customStyle="1" w:styleId="2f3">
    <w:name w:val="Основной текст 2 Знак"/>
    <w:basedOn w:val="a8"/>
    <w:link w:val="2f2"/>
    <w:rsid w:val="00753DA4"/>
    <w:rPr>
      <w:rFonts w:ascii="Times New Roman" w:eastAsia="Times New Roman" w:hAnsi="Times New Roman" w:cs="Times New Roman"/>
      <w:color w:val="FF0000"/>
      <w:lang w:val="x-none" w:eastAsia="x-none"/>
    </w:rPr>
  </w:style>
  <w:style w:type="character" w:styleId="afffffc">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
    <w:uiPriority w:val="99"/>
    <w:rsid w:val="00753DA4"/>
    <w:rPr>
      <w:vertAlign w:val="superscript"/>
    </w:rPr>
  </w:style>
  <w:style w:type="paragraph" w:customStyle="1" w:styleId="1ff3">
    <w:name w:val="Знак Знак Знак Знак Знак Знак Знак1"/>
    <w:basedOn w:val="a7"/>
    <w:rsid w:val="00753DA4"/>
    <w:pPr>
      <w:spacing w:line="240" w:lineRule="exact"/>
    </w:pPr>
    <w:rPr>
      <w:rFonts w:eastAsia="Times New Roman" w:cs="Times New Roman"/>
      <w:sz w:val="20"/>
      <w:szCs w:val="20"/>
      <w:lang w:eastAsia="ar-SA"/>
    </w:rPr>
  </w:style>
  <w:style w:type="numbering" w:customStyle="1" w:styleId="1160">
    <w:name w:val="Нет списка116"/>
    <w:next w:val="aa"/>
    <w:uiPriority w:val="99"/>
    <w:semiHidden/>
    <w:unhideWhenUsed/>
    <w:rsid w:val="00753DA4"/>
  </w:style>
  <w:style w:type="numbering" w:customStyle="1" w:styleId="1112">
    <w:name w:val="Нет списка1112"/>
    <w:next w:val="aa"/>
    <w:uiPriority w:val="99"/>
    <w:semiHidden/>
    <w:unhideWhenUsed/>
    <w:rsid w:val="00753DA4"/>
  </w:style>
  <w:style w:type="numbering" w:customStyle="1" w:styleId="2120">
    <w:name w:val="Нет списка212"/>
    <w:next w:val="aa"/>
    <w:uiPriority w:val="99"/>
    <w:semiHidden/>
    <w:unhideWhenUsed/>
    <w:rsid w:val="00753DA4"/>
  </w:style>
  <w:style w:type="numbering" w:customStyle="1" w:styleId="350">
    <w:name w:val="Нет списка35"/>
    <w:next w:val="aa"/>
    <w:uiPriority w:val="99"/>
    <w:semiHidden/>
    <w:unhideWhenUsed/>
    <w:rsid w:val="00753DA4"/>
  </w:style>
  <w:style w:type="numbering" w:customStyle="1" w:styleId="450">
    <w:name w:val="Нет списка45"/>
    <w:next w:val="aa"/>
    <w:uiPriority w:val="99"/>
    <w:semiHidden/>
    <w:unhideWhenUsed/>
    <w:rsid w:val="00753DA4"/>
  </w:style>
  <w:style w:type="numbering" w:customStyle="1" w:styleId="510">
    <w:name w:val="Нет списка51"/>
    <w:next w:val="aa"/>
    <w:uiPriority w:val="99"/>
    <w:semiHidden/>
    <w:unhideWhenUsed/>
    <w:rsid w:val="00753DA4"/>
  </w:style>
  <w:style w:type="numbering" w:customStyle="1" w:styleId="121">
    <w:name w:val="Нет списка121"/>
    <w:next w:val="aa"/>
    <w:uiPriority w:val="99"/>
    <w:semiHidden/>
    <w:unhideWhenUsed/>
    <w:rsid w:val="00753DA4"/>
  </w:style>
  <w:style w:type="numbering" w:customStyle="1" w:styleId="1121">
    <w:name w:val="Нет списка1121"/>
    <w:next w:val="aa"/>
    <w:uiPriority w:val="99"/>
    <w:semiHidden/>
    <w:unhideWhenUsed/>
    <w:rsid w:val="00753DA4"/>
  </w:style>
  <w:style w:type="numbering" w:customStyle="1" w:styleId="2210">
    <w:name w:val="Нет списка221"/>
    <w:next w:val="aa"/>
    <w:uiPriority w:val="99"/>
    <w:semiHidden/>
    <w:unhideWhenUsed/>
    <w:rsid w:val="00753DA4"/>
  </w:style>
  <w:style w:type="numbering" w:customStyle="1" w:styleId="3110">
    <w:name w:val="Нет списка311"/>
    <w:next w:val="aa"/>
    <w:uiPriority w:val="99"/>
    <w:semiHidden/>
    <w:unhideWhenUsed/>
    <w:rsid w:val="00753DA4"/>
  </w:style>
  <w:style w:type="numbering" w:customStyle="1" w:styleId="4110">
    <w:name w:val="Нет списка411"/>
    <w:next w:val="aa"/>
    <w:uiPriority w:val="99"/>
    <w:semiHidden/>
    <w:unhideWhenUsed/>
    <w:rsid w:val="00753DA4"/>
  </w:style>
  <w:style w:type="numbering" w:customStyle="1" w:styleId="610">
    <w:name w:val="Нет списка61"/>
    <w:next w:val="aa"/>
    <w:semiHidden/>
    <w:rsid w:val="00753DA4"/>
  </w:style>
  <w:style w:type="numbering" w:customStyle="1" w:styleId="131">
    <w:name w:val="Нет списка131"/>
    <w:next w:val="aa"/>
    <w:semiHidden/>
    <w:unhideWhenUsed/>
    <w:rsid w:val="00753DA4"/>
  </w:style>
  <w:style w:type="numbering" w:customStyle="1" w:styleId="1131">
    <w:name w:val="Нет списка1131"/>
    <w:next w:val="aa"/>
    <w:semiHidden/>
    <w:unhideWhenUsed/>
    <w:rsid w:val="00753DA4"/>
  </w:style>
  <w:style w:type="numbering" w:customStyle="1" w:styleId="2310">
    <w:name w:val="Нет списка231"/>
    <w:next w:val="aa"/>
    <w:semiHidden/>
    <w:unhideWhenUsed/>
    <w:rsid w:val="00753DA4"/>
  </w:style>
  <w:style w:type="numbering" w:customStyle="1" w:styleId="3210">
    <w:name w:val="Нет списка321"/>
    <w:next w:val="aa"/>
    <w:semiHidden/>
    <w:unhideWhenUsed/>
    <w:rsid w:val="00753DA4"/>
  </w:style>
  <w:style w:type="numbering" w:customStyle="1" w:styleId="4210">
    <w:name w:val="Нет списка421"/>
    <w:next w:val="aa"/>
    <w:semiHidden/>
    <w:unhideWhenUsed/>
    <w:rsid w:val="00753DA4"/>
  </w:style>
  <w:style w:type="numbering" w:customStyle="1" w:styleId="710">
    <w:name w:val="Нет списка71"/>
    <w:next w:val="aa"/>
    <w:semiHidden/>
    <w:unhideWhenUsed/>
    <w:rsid w:val="00753DA4"/>
  </w:style>
  <w:style w:type="numbering" w:customStyle="1" w:styleId="141">
    <w:name w:val="Нет списка141"/>
    <w:next w:val="aa"/>
    <w:semiHidden/>
    <w:unhideWhenUsed/>
    <w:rsid w:val="00753DA4"/>
  </w:style>
  <w:style w:type="numbering" w:customStyle="1" w:styleId="1141">
    <w:name w:val="Нет списка1141"/>
    <w:next w:val="aa"/>
    <w:semiHidden/>
    <w:unhideWhenUsed/>
    <w:rsid w:val="00753DA4"/>
  </w:style>
  <w:style w:type="numbering" w:customStyle="1" w:styleId="2410">
    <w:name w:val="Нет списка241"/>
    <w:next w:val="aa"/>
    <w:semiHidden/>
    <w:unhideWhenUsed/>
    <w:rsid w:val="00753DA4"/>
  </w:style>
  <w:style w:type="numbering" w:customStyle="1" w:styleId="3310">
    <w:name w:val="Нет списка331"/>
    <w:next w:val="aa"/>
    <w:semiHidden/>
    <w:unhideWhenUsed/>
    <w:rsid w:val="00753DA4"/>
  </w:style>
  <w:style w:type="numbering" w:customStyle="1" w:styleId="431">
    <w:name w:val="Нет списка431"/>
    <w:next w:val="aa"/>
    <w:semiHidden/>
    <w:unhideWhenUsed/>
    <w:rsid w:val="00753DA4"/>
  </w:style>
  <w:style w:type="numbering" w:customStyle="1" w:styleId="810">
    <w:name w:val="Нет списка81"/>
    <w:next w:val="aa"/>
    <w:semiHidden/>
    <w:rsid w:val="00753DA4"/>
  </w:style>
  <w:style w:type="numbering" w:customStyle="1" w:styleId="151">
    <w:name w:val="Нет списка151"/>
    <w:next w:val="aa"/>
    <w:semiHidden/>
    <w:unhideWhenUsed/>
    <w:rsid w:val="00753DA4"/>
  </w:style>
  <w:style w:type="numbering" w:customStyle="1" w:styleId="1151">
    <w:name w:val="Нет списка1151"/>
    <w:next w:val="aa"/>
    <w:semiHidden/>
    <w:unhideWhenUsed/>
    <w:rsid w:val="00753DA4"/>
  </w:style>
  <w:style w:type="numbering" w:customStyle="1" w:styleId="2510">
    <w:name w:val="Нет списка251"/>
    <w:next w:val="aa"/>
    <w:semiHidden/>
    <w:unhideWhenUsed/>
    <w:rsid w:val="00753DA4"/>
  </w:style>
  <w:style w:type="numbering" w:customStyle="1" w:styleId="3410">
    <w:name w:val="Нет списка341"/>
    <w:next w:val="aa"/>
    <w:semiHidden/>
    <w:unhideWhenUsed/>
    <w:rsid w:val="00753DA4"/>
  </w:style>
  <w:style w:type="numbering" w:customStyle="1" w:styleId="441">
    <w:name w:val="Нет списка441"/>
    <w:next w:val="aa"/>
    <w:semiHidden/>
    <w:unhideWhenUsed/>
    <w:rsid w:val="00753DA4"/>
  </w:style>
  <w:style w:type="character" w:customStyle="1" w:styleId="2f4">
    <w:name w:val="Название Знак2"/>
    <w:rsid w:val="00753DA4"/>
    <w:rPr>
      <w:sz w:val="28"/>
      <w:szCs w:val="28"/>
    </w:rPr>
  </w:style>
  <w:style w:type="paragraph" w:customStyle="1" w:styleId="1ff4">
    <w:name w:val="_Заголовок 1"/>
    <w:basedOn w:val="a7"/>
    <w:link w:val="1ff5"/>
    <w:autoRedefine/>
    <w:qFormat/>
    <w:rsid w:val="00F22EAB"/>
    <w:pPr>
      <w:keepNext/>
      <w:pageBreakBefore/>
      <w:spacing w:after="0" w:line="240" w:lineRule="auto"/>
      <w:jc w:val="center"/>
      <w:outlineLvl w:val="0"/>
    </w:pPr>
    <w:rPr>
      <w:rFonts w:cs="Times New Roman"/>
      <w:b/>
      <w:bCs/>
      <w:caps/>
      <w:color w:val="000000"/>
      <w:szCs w:val="28"/>
      <w:lang w:val="x-none"/>
    </w:rPr>
  </w:style>
  <w:style w:type="character" w:customStyle="1" w:styleId="1ff5">
    <w:name w:val="_Заголовок 1 Знак"/>
    <w:link w:val="1ff4"/>
    <w:rsid w:val="00F22EAB"/>
    <w:rPr>
      <w:rFonts w:ascii="Times New Roman" w:hAnsi="Times New Roman" w:cs="Times New Roman"/>
      <w:b/>
      <w:bCs/>
      <w:caps/>
      <w:color w:val="000000"/>
      <w:sz w:val="24"/>
      <w:szCs w:val="28"/>
      <w:lang w:val="x-none"/>
    </w:rPr>
  </w:style>
  <w:style w:type="paragraph" w:customStyle="1" w:styleId="3d">
    <w:name w:val="_Заголовок 3"/>
    <w:basedOn w:val="a7"/>
    <w:next w:val="a7"/>
    <w:autoRedefine/>
    <w:qFormat/>
    <w:rsid w:val="00753DA4"/>
    <w:pPr>
      <w:spacing w:after="0" w:line="240" w:lineRule="auto"/>
      <w:jc w:val="center"/>
      <w:outlineLvl w:val="2"/>
    </w:pPr>
    <w:rPr>
      <w:rFonts w:eastAsia="Calibri" w:cs="Times New Roman"/>
      <w:b/>
      <w:bCs/>
      <w:color w:val="000000"/>
      <w:szCs w:val="24"/>
      <w:lang w:eastAsia="ru-RU"/>
    </w:rPr>
  </w:style>
  <w:style w:type="paragraph" w:customStyle="1" w:styleId="1ff6">
    <w:name w:val="Список_нумерованный_1_уровень"/>
    <w:link w:val="1ff7"/>
    <w:qFormat/>
    <w:rsid w:val="00753DA4"/>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7">
    <w:name w:val="Список_нумерованный_1_уровень Знак"/>
    <w:link w:val="1ff6"/>
    <w:rsid w:val="00753DA4"/>
    <w:rPr>
      <w:rFonts w:ascii="Times New Roman" w:eastAsia="Times New Roman" w:hAnsi="Times New Roman" w:cs="Times New Roman"/>
      <w:sz w:val="24"/>
      <w:szCs w:val="24"/>
      <w:lang w:eastAsia="ru-RU"/>
    </w:rPr>
  </w:style>
  <w:style w:type="paragraph" w:customStyle="1" w:styleId="afffffd">
    <w:name w:val="Название таблиц"/>
    <w:basedOn w:val="a7"/>
    <w:link w:val="afffffe"/>
    <w:qFormat/>
    <w:rsid w:val="00753DA4"/>
    <w:pPr>
      <w:spacing w:after="0" w:line="240" w:lineRule="auto"/>
    </w:pPr>
    <w:rPr>
      <w:rFonts w:eastAsia="Times New Roman" w:cs="Times New Roman"/>
      <w:iCs/>
      <w:color w:val="000000"/>
      <w:sz w:val="28"/>
      <w:szCs w:val="28"/>
      <w:lang w:val="x-none" w:eastAsia="x-none"/>
    </w:rPr>
  </w:style>
  <w:style w:type="character" w:customStyle="1" w:styleId="afffffe">
    <w:name w:val="Название таблиц Знак"/>
    <w:link w:val="afffffd"/>
    <w:rsid w:val="00753DA4"/>
    <w:rPr>
      <w:rFonts w:ascii="Times New Roman" w:eastAsia="Times New Roman" w:hAnsi="Times New Roman" w:cs="Times New Roman"/>
      <w:iCs/>
      <w:color w:val="000000"/>
      <w:sz w:val="28"/>
      <w:szCs w:val="28"/>
      <w:lang w:val="x-none" w:eastAsia="x-none"/>
    </w:rPr>
  </w:style>
  <w:style w:type="paragraph" w:customStyle="1" w:styleId="affffff">
    <w:name w:val="Шапка табл"/>
    <w:basedOn w:val="a7"/>
    <w:link w:val="affffff0"/>
    <w:qFormat/>
    <w:rsid w:val="00753DA4"/>
    <w:pPr>
      <w:spacing w:after="0" w:line="240" w:lineRule="auto"/>
    </w:pPr>
    <w:rPr>
      <w:rFonts w:eastAsia="Times New Roman" w:cs="Times New Roman"/>
      <w:b/>
      <w:color w:val="000000"/>
      <w:szCs w:val="24"/>
      <w:lang w:val="x-none" w:eastAsia="x-none"/>
    </w:rPr>
  </w:style>
  <w:style w:type="character" w:customStyle="1" w:styleId="affffff0">
    <w:name w:val="Шапка табл Знак"/>
    <w:link w:val="affffff"/>
    <w:rsid w:val="00753DA4"/>
    <w:rPr>
      <w:rFonts w:ascii="Times New Roman" w:eastAsia="Times New Roman" w:hAnsi="Times New Roman" w:cs="Times New Roman"/>
      <w:b/>
      <w:color w:val="000000"/>
      <w:sz w:val="24"/>
      <w:szCs w:val="24"/>
      <w:lang w:val="x-none" w:eastAsia="x-none"/>
    </w:rPr>
  </w:style>
  <w:style w:type="paragraph" w:customStyle="1" w:styleId="affffff1">
    <w:name w:val="Табл"/>
    <w:basedOn w:val="a7"/>
    <w:link w:val="affffff2"/>
    <w:qFormat/>
    <w:rsid w:val="00753DA4"/>
    <w:pPr>
      <w:spacing w:after="0" w:line="240" w:lineRule="auto"/>
    </w:pPr>
    <w:rPr>
      <w:rFonts w:eastAsia="Times New Roman" w:cs="Times New Roman"/>
      <w:color w:val="000000"/>
      <w:szCs w:val="24"/>
      <w:lang w:val="x-none" w:eastAsia="x-none"/>
    </w:rPr>
  </w:style>
  <w:style w:type="character" w:customStyle="1" w:styleId="affffff2">
    <w:name w:val="Табл Знак"/>
    <w:link w:val="affffff1"/>
    <w:rsid w:val="00753DA4"/>
    <w:rPr>
      <w:rFonts w:ascii="Times New Roman" w:eastAsia="Times New Roman" w:hAnsi="Times New Roman" w:cs="Times New Roman"/>
      <w:color w:val="000000"/>
      <w:sz w:val="24"/>
      <w:szCs w:val="24"/>
      <w:lang w:val="x-none" w:eastAsia="x-none"/>
    </w:rPr>
  </w:style>
  <w:style w:type="paragraph" w:customStyle="1" w:styleId="affffff3">
    <w:name w:val="Подзаголов"/>
    <w:basedOn w:val="a7"/>
    <w:link w:val="affffff4"/>
    <w:qFormat/>
    <w:rsid w:val="00753DA4"/>
    <w:pPr>
      <w:spacing w:after="0" w:line="240" w:lineRule="auto"/>
      <w:jc w:val="center"/>
    </w:pPr>
    <w:rPr>
      <w:rFonts w:eastAsia="Times New Roman" w:cs="Times New Roman"/>
      <w:color w:val="000000"/>
      <w:sz w:val="28"/>
      <w:szCs w:val="28"/>
      <w:lang w:val="x-none"/>
    </w:rPr>
  </w:style>
  <w:style w:type="character" w:customStyle="1" w:styleId="affffff4">
    <w:name w:val="Подзаголов Знак"/>
    <w:link w:val="affffff3"/>
    <w:rsid w:val="00753DA4"/>
    <w:rPr>
      <w:rFonts w:ascii="Times New Roman" w:eastAsia="Times New Roman" w:hAnsi="Times New Roman" w:cs="Times New Roman"/>
      <w:color w:val="000000"/>
      <w:sz w:val="28"/>
      <w:szCs w:val="28"/>
      <w:lang w:val="x-none"/>
    </w:rPr>
  </w:style>
  <w:style w:type="paragraph" w:customStyle="1" w:styleId="a3">
    <w:name w:val="Список текс"/>
    <w:basedOn w:val="a7"/>
    <w:link w:val="affffff5"/>
    <w:qFormat/>
    <w:rsid w:val="00753DA4"/>
    <w:pPr>
      <w:numPr>
        <w:numId w:val="15"/>
      </w:numPr>
      <w:tabs>
        <w:tab w:val="left" w:pos="993"/>
      </w:tabs>
      <w:spacing w:after="0" w:line="240" w:lineRule="auto"/>
    </w:pPr>
    <w:rPr>
      <w:rFonts w:eastAsia="Times New Roman" w:cs="Times New Roman"/>
      <w:color w:val="000000"/>
      <w:sz w:val="28"/>
      <w:szCs w:val="28"/>
      <w:lang w:val="x-none"/>
    </w:rPr>
  </w:style>
  <w:style w:type="character" w:customStyle="1" w:styleId="affffff5">
    <w:name w:val="Список текс Знак"/>
    <w:link w:val="a3"/>
    <w:rsid w:val="00753DA4"/>
    <w:rPr>
      <w:rFonts w:ascii="Times New Roman" w:eastAsia="Times New Roman" w:hAnsi="Times New Roman" w:cs="Times New Roman"/>
      <w:color w:val="000000"/>
      <w:sz w:val="28"/>
      <w:szCs w:val="28"/>
      <w:lang w:val="x-none"/>
    </w:rPr>
  </w:style>
  <w:style w:type="paragraph" w:customStyle="1" w:styleId="affffff6">
    <w:name w:val="Номерация страниц"/>
    <w:basedOn w:val="af9"/>
    <w:link w:val="affffff7"/>
    <w:qFormat/>
    <w:rsid w:val="00753DA4"/>
    <w:pPr>
      <w:tabs>
        <w:tab w:val="clear" w:pos="4677"/>
        <w:tab w:val="clear" w:pos="9355"/>
        <w:tab w:val="center" w:pos="0"/>
        <w:tab w:val="right" w:pos="9639"/>
      </w:tabs>
      <w:jc w:val="center"/>
    </w:pPr>
    <w:rPr>
      <w:color w:val="000000"/>
      <w:sz w:val="28"/>
      <w:szCs w:val="28"/>
      <w:lang w:val="x-none" w:eastAsia="en-US"/>
    </w:rPr>
  </w:style>
  <w:style w:type="character" w:customStyle="1" w:styleId="affffff7">
    <w:name w:val="Номерация страниц Знак"/>
    <w:link w:val="affffff6"/>
    <w:rsid w:val="00753DA4"/>
    <w:rPr>
      <w:rFonts w:ascii="Times New Roman" w:eastAsia="Times New Roman" w:hAnsi="Times New Roman" w:cs="Times New Roman"/>
      <w:color w:val="000000"/>
      <w:sz w:val="28"/>
      <w:szCs w:val="28"/>
      <w:lang w:val="x-none"/>
    </w:rPr>
  </w:style>
  <w:style w:type="paragraph" w:customStyle="1" w:styleId="affffff8">
    <w:name w:val="Новый абзац"/>
    <w:basedOn w:val="a7"/>
    <w:link w:val="2f5"/>
    <w:rsid w:val="00753DA4"/>
    <w:pPr>
      <w:spacing w:after="0" w:line="360" w:lineRule="auto"/>
    </w:pPr>
    <w:rPr>
      <w:rFonts w:ascii="Arial" w:eastAsia="Times New Roman" w:hAnsi="Arial" w:cs="Times New Roman"/>
      <w:szCs w:val="20"/>
      <w:lang w:val="x-none"/>
    </w:rPr>
  </w:style>
  <w:style w:type="character" w:customStyle="1" w:styleId="2f5">
    <w:name w:val="Новый абзац Знак2"/>
    <w:link w:val="affffff8"/>
    <w:rsid w:val="00753DA4"/>
    <w:rPr>
      <w:rFonts w:ascii="Arial" w:eastAsia="Times New Roman" w:hAnsi="Arial" w:cs="Times New Roman"/>
      <w:sz w:val="24"/>
      <w:szCs w:val="20"/>
      <w:lang w:val="x-none"/>
    </w:rPr>
  </w:style>
  <w:style w:type="paragraph" w:customStyle="1" w:styleId="3e">
    <w:name w:val="Обычный3"/>
    <w:rsid w:val="00753DA4"/>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highlight">
    <w:name w:val="highlight"/>
    <w:rsid w:val="00753DA4"/>
  </w:style>
  <w:style w:type="paragraph" w:customStyle="1" w:styleId="affffff9">
    <w:name w:val="Стандартный"/>
    <w:basedOn w:val="a7"/>
    <w:link w:val="affffffa"/>
    <w:qFormat/>
    <w:rsid w:val="00753DA4"/>
    <w:pPr>
      <w:spacing w:after="0" w:line="240" w:lineRule="auto"/>
      <w:ind w:firstLine="851"/>
    </w:pPr>
    <w:rPr>
      <w:rFonts w:eastAsia="Times New Roman" w:cs="Times New Roman"/>
      <w:b/>
      <w:sz w:val="28"/>
      <w:szCs w:val="28"/>
      <w:lang w:val="x-none"/>
    </w:rPr>
  </w:style>
  <w:style w:type="character" w:customStyle="1" w:styleId="affffffa">
    <w:name w:val="Стандартный Знак"/>
    <w:link w:val="affffff9"/>
    <w:rsid w:val="00753DA4"/>
    <w:rPr>
      <w:rFonts w:ascii="Times New Roman" w:eastAsia="Times New Roman" w:hAnsi="Times New Roman" w:cs="Times New Roman"/>
      <w:b/>
      <w:sz w:val="28"/>
      <w:szCs w:val="28"/>
      <w:lang w:val="x-none"/>
    </w:rPr>
  </w:style>
  <w:style w:type="table" w:styleId="-2">
    <w:name w:val="Table Web 2"/>
    <w:basedOn w:val="a9"/>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753DA4"/>
    <w:pPr>
      <w:spacing w:after="0" w:line="240" w:lineRule="auto"/>
    </w:pPr>
    <w:rPr>
      <w:rFonts w:ascii="Helvetica" w:eastAsia="Times New Roman" w:hAnsi="Helvetica" w:cs="Times New Roman"/>
      <w:color w:val="000000"/>
      <w:sz w:val="24"/>
      <w:szCs w:val="20"/>
      <w:lang w:eastAsia="ru-RU"/>
    </w:rPr>
  </w:style>
  <w:style w:type="numbering" w:customStyle="1" w:styleId="11111">
    <w:name w:val="Нет списка11111"/>
    <w:next w:val="aa"/>
    <w:uiPriority w:val="99"/>
    <w:semiHidden/>
    <w:unhideWhenUsed/>
    <w:rsid w:val="00753DA4"/>
  </w:style>
  <w:style w:type="paragraph" w:customStyle="1" w:styleId="a1">
    <w:name w:val="Обычный маркер. список"/>
    <w:basedOn w:val="a7"/>
    <w:qFormat/>
    <w:rsid w:val="00753DA4"/>
    <w:pPr>
      <w:numPr>
        <w:ilvl w:val="1"/>
        <w:numId w:val="16"/>
      </w:numPr>
      <w:suppressAutoHyphens/>
      <w:spacing w:after="0" w:line="240" w:lineRule="auto"/>
    </w:pPr>
    <w:rPr>
      <w:rFonts w:eastAsia="Times New Roman" w:cs="Times New Roman"/>
      <w:szCs w:val="24"/>
      <w:lang w:eastAsia="ar-SA"/>
    </w:rPr>
  </w:style>
  <w:style w:type="paragraph" w:customStyle="1" w:styleId="a0">
    <w:name w:val="Обычный нум. список"/>
    <w:basedOn w:val="a7"/>
    <w:link w:val="affffffb"/>
    <w:qFormat/>
    <w:rsid w:val="00753DA4"/>
    <w:pPr>
      <w:numPr>
        <w:numId w:val="16"/>
      </w:numPr>
      <w:suppressAutoHyphens/>
      <w:spacing w:before="45" w:after="0" w:line="240" w:lineRule="auto"/>
    </w:pPr>
    <w:rPr>
      <w:rFonts w:eastAsia="Times New Roman" w:cs="Times New Roman"/>
      <w:sz w:val="28"/>
      <w:szCs w:val="28"/>
      <w:lang w:val="x-none" w:eastAsia="ar-SA"/>
    </w:rPr>
  </w:style>
  <w:style w:type="character" w:customStyle="1" w:styleId="affffffb">
    <w:name w:val="Обычный нум. список Знак"/>
    <w:link w:val="a0"/>
    <w:rsid w:val="00753DA4"/>
    <w:rPr>
      <w:rFonts w:ascii="Times New Roman" w:eastAsia="Times New Roman" w:hAnsi="Times New Roman" w:cs="Times New Roman"/>
      <w:sz w:val="28"/>
      <w:szCs w:val="28"/>
      <w:lang w:val="x-none" w:eastAsia="ar-SA"/>
    </w:rPr>
  </w:style>
  <w:style w:type="paragraph" w:customStyle="1" w:styleId="Default">
    <w:name w:val="Default"/>
    <w:rsid w:val="00753D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a"/>
    <w:uiPriority w:val="99"/>
    <w:semiHidden/>
    <w:unhideWhenUsed/>
    <w:rsid w:val="00753DA4"/>
  </w:style>
  <w:style w:type="table" w:customStyle="1" w:styleId="3f">
    <w:name w:val="Сетка таблицы3"/>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a"/>
    <w:uiPriority w:val="99"/>
    <w:semiHidden/>
    <w:unhideWhenUsed/>
    <w:rsid w:val="00753DA4"/>
  </w:style>
  <w:style w:type="numbering" w:customStyle="1" w:styleId="270">
    <w:name w:val="Нет списка27"/>
    <w:next w:val="aa"/>
    <w:uiPriority w:val="99"/>
    <w:semiHidden/>
    <w:unhideWhenUsed/>
    <w:rsid w:val="00753DA4"/>
  </w:style>
  <w:style w:type="table" w:customStyle="1" w:styleId="223">
    <w:name w:val="Сетка таблицы22"/>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a"/>
    <w:next w:val="111111"/>
    <w:rsid w:val="00753DA4"/>
  </w:style>
  <w:style w:type="numbering" w:customStyle="1" w:styleId="117">
    <w:name w:val="Нет списка117"/>
    <w:next w:val="aa"/>
    <w:uiPriority w:val="99"/>
    <w:semiHidden/>
    <w:unhideWhenUsed/>
    <w:rsid w:val="00753DA4"/>
  </w:style>
  <w:style w:type="numbering" w:customStyle="1" w:styleId="1113">
    <w:name w:val="Нет списка1113"/>
    <w:next w:val="aa"/>
    <w:uiPriority w:val="99"/>
    <w:semiHidden/>
    <w:unhideWhenUsed/>
    <w:rsid w:val="00753DA4"/>
  </w:style>
  <w:style w:type="numbering" w:customStyle="1" w:styleId="2130">
    <w:name w:val="Нет списка213"/>
    <w:next w:val="aa"/>
    <w:uiPriority w:val="99"/>
    <w:semiHidden/>
    <w:unhideWhenUsed/>
    <w:rsid w:val="00753DA4"/>
  </w:style>
  <w:style w:type="numbering" w:customStyle="1" w:styleId="360">
    <w:name w:val="Нет списка36"/>
    <w:next w:val="aa"/>
    <w:uiPriority w:val="99"/>
    <w:semiHidden/>
    <w:unhideWhenUsed/>
    <w:rsid w:val="00753DA4"/>
  </w:style>
  <w:style w:type="numbering" w:customStyle="1" w:styleId="460">
    <w:name w:val="Нет списка46"/>
    <w:next w:val="aa"/>
    <w:uiPriority w:val="99"/>
    <w:semiHidden/>
    <w:unhideWhenUsed/>
    <w:rsid w:val="00753DA4"/>
  </w:style>
  <w:style w:type="numbering" w:customStyle="1" w:styleId="520">
    <w:name w:val="Нет списка52"/>
    <w:next w:val="aa"/>
    <w:uiPriority w:val="99"/>
    <w:semiHidden/>
    <w:unhideWhenUsed/>
    <w:rsid w:val="00753DA4"/>
  </w:style>
  <w:style w:type="numbering" w:customStyle="1" w:styleId="122">
    <w:name w:val="Нет списка122"/>
    <w:next w:val="aa"/>
    <w:uiPriority w:val="99"/>
    <w:semiHidden/>
    <w:unhideWhenUsed/>
    <w:rsid w:val="00753DA4"/>
  </w:style>
  <w:style w:type="numbering" w:customStyle="1" w:styleId="1122">
    <w:name w:val="Нет списка1122"/>
    <w:next w:val="aa"/>
    <w:uiPriority w:val="99"/>
    <w:semiHidden/>
    <w:unhideWhenUsed/>
    <w:rsid w:val="00753DA4"/>
  </w:style>
  <w:style w:type="numbering" w:customStyle="1" w:styleId="2220">
    <w:name w:val="Нет списка222"/>
    <w:next w:val="aa"/>
    <w:uiPriority w:val="99"/>
    <w:semiHidden/>
    <w:unhideWhenUsed/>
    <w:rsid w:val="00753DA4"/>
  </w:style>
  <w:style w:type="numbering" w:customStyle="1" w:styleId="3121">
    <w:name w:val="Нет списка312"/>
    <w:next w:val="aa"/>
    <w:uiPriority w:val="99"/>
    <w:semiHidden/>
    <w:unhideWhenUsed/>
    <w:rsid w:val="00753DA4"/>
  </w:style>
  <w:style w:type="numbering" w:customStyle="1" w:styleId="412">
    <w:name w:val="Нет списка412"/>
    <w:next w:val="aa"/>
    <w:uiPriority w:val="99"/>
    <w:semiHidden/>
    <w:unhideWhenUsed/>
    <w:rsid w:val="00753DA4"/>
  </w:style>
  <w:style w:type="numbering" w:customStyle="1" w:styleId="620">
    <w:name w:val="Нет списка62"/>
    <w:next w:val="aa"/>
    <w:semiHidden/>
    <w:rsid w:val="00753DA4"/>
  </w:style>
  <w:style w:type="numbering" w:customStyle="1" w:styleId="132">
    <w:name w:val="Нет списка132"/>
    <w:next w:val="aa"/>
    <w:semiHidden/>
    <w:unhideWhenUsed/>
    <w:rsid w:val="00753DA4"/>
  </w:style>
  <w:style w:type="numbering" w:customStyle="1" w:styleId="1132">
    <w:name w:val="Нет списка1132"/>
    <w:next w:val="aa"/>
    <w:semiHidden/>
    <w:unhideWhenUsed/>
    <w:rsid w:val="00753DA4"/>
  </w:style>
  <w:style w:type="numbering" w:customStyle="1" w:styleId="232">
    <w:name w:val="Нет списка232"/>
    <w:next w:val="aa"/>
    <w:semiHidden/>
    <w:unhideWhenUsed/>
    <w:rsid w:val="00753DA4"/>
  </w:style>
  <w:style w:type="numbering" w:customStyle="1" w:styleId="322">
    <w:name w:val="Нет списка322"/>
    <w:next w:val="aa"/>
    <w:semiHidden/>
    <w:unhideWhenUsed/>
    <w:rsid w:val="00753DA4"/>
  </w:style>
  <w:style w:type="numbering" w:customStyle="1" w:styleId="422">
    <w:name w:val="Нет списка422"/>
    <w:next w:val="aa"/>
    <w:semiHidden/>
    <w:unhideWhenUsed/>
    <w:rsid w:val="00753DA4"/>
  </w:style>
  <w:style w:type="numbering" w:customStyle="1" w:styleId="720">
    <w:name w:val="Нет списка72"/>
    <w:next w:val="aa"/>
    <w:semiHidden/>
    <w:unhideWhenUsed/>
    <w:rsid w:val="00753DA4"/>
  </w:style>
  <w:style w:type="numbering" w:customStyle="1" w:styleId="142">
    <w:name w:val="Нет списка142"/>
    <w:next w:val="aa"/>
    <w:semiHidden/>
    <w:unhideWhenUsed/>
    <w:rsid w:val="00753DA4"/>
  </w:style>
  <w:style w:type="numbering" w:customStyle="1" w:styleId="1142">
    <w:name w:val="Нет списка1142"/>
    <w:next w:val="aa"/>
    <w:semiHidden/>
    <w:unhideWhenUsed/>
    <w:rsid w:val="00753DA4"/>
  </w:style>
  <w:style w:type="numbering" w:customStyle="1" w:styleId="242">
    <w:name w:val="Нет списка242"/>
    <w:next w:val="aa"/>
    <w:semiHidden/>
    <w:unhideWhenUsed/>
    <w:rsid w:val="00753DA4"/>
  </w:style>
  <w:style w:type="numbering" w:customStyle="1" w:styleId="332">
    <w:name w:val="Нет списка332"/>
    <w:next w:val="aa"/>
    <w:semiHidden/>
    <w:unhideWhenUsed/>
    <w:rsid w:val="00753DA4"/>
  </w:style>
  <w:style w:type="numbering" w:customStyle="1" w:styleId="432">
    <w:name w:val="Нет списка432"/>
    <w:next w:val="aa"/>
    <w:semiHidden/>
    <w:unhideWhenUsed/>
    <w:rsid w:val="00753DA4"/>
  </w:style>
  <w:style w:type="numbering" w:customStyle="1" w:styleId="820">
    <w:name w:val="Нет списка82"/>
    <w:next w:val="aa"/>
    <w:semiHidden/>
    <w:rsid w:val="00753DA4"/>
  </w:style>
  <w:style w:type="numbering" w:customStyle="1" w:styleId="152">
    <w:name w:val="Нет списка152"/>
    <w:next w:val="aa"/>
    <w:semiHidden/>
    <w:unhideWhenUsed/>
    <w:rsid w:val="00753DA4"/>
  </w:style>
  <w:style w:type="numbering" w:customStyle="1" w:styleId="1152">
    <w:name w:val="Нет списка1152"/>
    <w:next w:val="aa"/>
    <w:semiHidden/>
    <w:unhideWhenUsed/>
    <w:rsid w:val="00753DA4"/>
  </w:style>
  <w:style w:type="numbering" w:customStyle="1" w:styleId="252">
    <w:name w:val="Нет списка252"/>
    <w:next w:val="aa"/>
    <w:semiHidden/>
    <w:unhideWhenUsed/>
    <w:rsid w:val="00753DA4"/>
  </w:style>
  <w:style w:type="numbering" w:customStyle="1" w:styleId="342">
    <w:name w:val="Нет списка342"/>
    <w:next w:val="aa"/>
    <w:semiHidden/>
    <w:unhideWhenUsed/>
    <w:rsid w:val="00753DA4"/>
  </w:style>
  <w:style w:type="numbering" w:customStyle="1" w:styleId="442">
    <w:name w:val="Нет списка442"/>
    <w:next w:val="aa"/>
    <w:semiHidden/>
    <w:unhideWhenUsed/>
    <w:rsid w:val="00753DA4"/>
  </w:style>
  <w:style w:type="numbering" w:customStyle="1" w:styleId="11112">
    <w:name w:val="Нет списка11112"/>
    <w:next w:val="aa"/>
    <w:uiPriority w:val="99"/>
    <w:semiHidden/>
    <w:unhideWhenUsed/>
    <w:rsid w:val="00753DA4"/>
  </w:style>
  <w:style w:type="numbering" w:customStyle="1" w:styleId="180">
    <w:name w:val="Нет списка18"/>
    <w:next w:val="aa"/>
    <w:uiPriority w:val="99"/>
    <w:semiHidden/>
    <w:unhideWhenUsed/>
    <w:rsid w:val="00753DA4"/>
  </w:style>
  <w:style w:type="table" w:customStyle="1" w:styleId="47">
    <w:name w:val="Сетка таблицы4"/>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a"/>
    <w:uiPriority w:val="99"/>
    <w:semiHidden/>
    <w:unhideWhenUsed/>
    <w:rsid w:val="00753DA4"/>
  </w:style>
  <w:style w:type="numbering" w:customStyle="1" w:styleId="280">
    <w:name w:val="Нет списка28"/>
    <w:next w:val="aa"/>
    <w:uiPriority w:val="99"/>
    <w:semiHidden/>
    <w:unhideWhenUsed/>
    <w:rsid w:val="00753DA4"/>
  </w:style>
  <w:style w:type="table" w:customStyle="1" w:styleId="233">
    <w:name w:val="Сетка таблицы23"/>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a"/>
    <w:next w:val="111111"/>
    <w:rsid w:val="00753DA4"/>
  </w:style>
  <w:style w:type="numbering" w:customStyle="1" w:styleId="118">
    <w:name w:val="Нет списка118"/>
    <w:next w:val="aa"/>
    <w:uiPriority w:val="99"/>
    <w:semiHidden/>
    <w:unhideWhenUsed/>
    <w:rsid w:val="00753DA4"/>
  </w:style>
  <w:style w:type="numbering" w:customStyle="1" w:styleId="1114">
    <w:name w:val="Нет списка1114"/>
    <w:next w:val="aa"/>
    <w:uiPriority w:val="99"/>
    <w:semiHidden/>
    <w:unhideWhenUsed/>
    <w:rsid w:val="00753DA4"/>
  </w:style>
  <w:style w:type="numbering" w:customStyle="1" w:styleId="2140">
    <w:name w:val="Нет списка214"/>
    <w:next w:val="aa"/>
    <w:uiPriority w:val="99"/>
    <w:semiHidden/>
    <w:unhideWhenUsed/>
    <w:rsid w:val="00753DA4"/>
  </w:style>
  <w:style w:type="numbering" w:customStyle="1" w:styleId="370">
    <w:name w:val="Нет списка37"/>
    <w:next w:val="aa"/>
    <w:uiPriority w:val="99"/>
    <w:semiHidden/>
    <w:unhideWhenUsed/>
    <w:rsid w:val="00753DA4"/>
  </w:style>
  <w:style w:type="numbering" w:customStyle="1" w:styleId="470">
    <w:name w:val="Нет списка47"/>
    <w:next w:val="aa"/>
    <w:uiPriority w:val="99"/>
    <w:semiHidden/>
    <w:unhideWhenUsed/>
    <w:rsid w:val="00753DA4"/>
  </w:style>
  <w:style w:type="numbering" w:customStyle="1" w:styleId="530">
    <w:name w:val="Нет списка53"/>
    <w:next w:val="aa"/>
    <w:uiPriority w:val="99"/>
    <w:semiHidden/>
    <w:unhideWhenUsed/>
    <w:rsid w:val="00753DA4"/>
  </w:style>
  <w:style w:type="numbering" w:customStyle="1" w:styleId="123">
    <w:name w:val="Нет списка123"/>
    <w:next w:val="aa"/>
    <w:uiPriority w:val="99"/>
    <w:semiHidden/>
    <w:unhideWhenUsed/>
    <w:rsid w:val="00753DA4"/>
  </w:style>
  <w:style w:type="numbering" w:customStyle="1" w:styleId="1123">
    <w:name w:val="Нет списка1123"/>
    <w:next w:val="aa"/>
    <w:uiPriority w:val="99"/>
    <w:semiHidden/>
    <w:unhideWhenUsed/>
    <w:rsid w:val="00753DA4"/>
  </w:style>
  <w:style w:type="numbering" w:customStyle="1" w:styleId="2230">
    <w:name w:val="Нет списка223"/>
    <w:next w:val="aa"/>
    <w:uiPriority w:val="99"/>
    <w:semiHidden/>
    <w:unhideWhenUsed/>
    <w:rsid w:val="00753DA4"/>
  </w:style>
  <w:style w:type="numbering" w:customStyle="1" w:styleId="3130">
    <w:name w:val="Нет списка313"/>
    <w:next w:val="aa"/>
    <w:uiPriority w:val="99"/>
    <w:semiHidden/>
    <w:unhideWhenUsed/>
    <w:rsid w:val="00753DA4"/>
  </w:style>
  <w:style w:type="numbering" w:customStyle="1" w:styleId="413">
    <w:name w:val="Нет списка413"/>
    <w:next w:val="aa"/>
    <w:uiPriority w:val="99"/>
    <w:semiHidden/>
    <w:unhideWhenUsed/>
    <w:rsid w:val="00753DA4"/>
  </w:style>
  <w:style w:type="numbering" w:customStyle="1" w:styleId="630">
    <w:name w:val="Нет списка63"/>
    <w:next w:val="aa"/>
    <w:semiHidden/>
    <w:rsid w:val="00753DA4"/>
  </w:style>
  <w:style w:type="numbering" w:customStyle="1" w:styleId="133">
    <w:name w:val="Нет списка133"/>
    <w:next w:val="aa"/>
    <w:semiHidden/>
    <w:unhideWhenUsed/>
    <w:rsid w:val="00753DA4"/>
  </w:style>
  <w:style w:type="numbering" w:customStyle="1" w:styleId="1133">
    <w:name w:val="Нет списка1133"/>
    <w:next w:val="aa"/>
    <w:semiHidden/>
    <w:unhideWhenUsed/>
    <w:rsid w:val="00753DA4"/>
  </w:style>
  <w:style w:type="numbering" w:customStyle="1" w:styleId="2330">
    <w:name w:val="Нет списка233"/>
    <w:next w:val="aa"/>
    <w:semiHidden/>
    <w:unhideWhenUsed/>
    <w:rsid w:val="00753DA4"/>
  </w:style>
  <w:style w:type="numbering" w:customStyle="1" w:styleId="323">
    <w:name w:val="Нет списка323"/>
    <w:next w:val="aa"/>
    <w:semiHidden/>
    <w:unhideWhenUsed/>
    <w:rsid w:val="00753DA4"/>
  </w:style>
  <w:style w:type="numbering" w:customStyle="1" w:styleId="423">
    <w:name w:val="Нет списка423"/>
    <w:next w:val="aa"/>
    <w:semiHidden/>
    <w:unhideWhenUsed/>
    <w:rsid w:val="00753DA4"/>
  </w:style>
  <w:style w:type="numbering" w:customStyle="1" w:styleId="73">
    <w:name w:val="Нет списка73"/>
    <w:next w:val="aa"/>
    <w:semiHidden/>
    <w:unhideWhenUsed/>
    <w:rsid w:val="00753DA4"/>
  </w:style>
  <w:style w:type="numbering" w:customStyle="1" w:styleId="143">
    <w:name w:val="Нет списка143"/>
    <w:next w:val="aa"/>
    <w:semiHidden/>
    <w:unhideWhenUsed/>
    <w:rsid w:val="00753DA4"/>
  </w:style>
  <w:style w:type="numbering" w:customStyle="1" w:styleId="1143">
    <w:name w:val="Нет списка1143"/>
    <w:next w:val="aa"/>
    <w:semiHidden/>
    <w:unhideWhenUsed/>
    <w:rsid w:val="00753DA4"/>
  </w:style>
  <w:style w:type="numbering" w:customStyle="1" w:styleId="243">
    <w:name w:val="Нет списка243"/>
    <w:next w:val="aa"/>
    <w:semiHidden/>
    <w:unhideWhenUsed/>
    <w:rsid w:val="00753DA4"/>
  </w:style>
  <w:style w:type="numbering" w:customStyle="1" w:styleId="333">
    <w:name w:val="Нет списка333"/>
    <w:next w:val="aa"/>
    <w:semiHidden/>
    <w:unhideWhenUsed/>
    <w:rsid w:val="00753DA4"/>
  </w:style>
  <w:style w:type="numbering" w:customStyle="1" w:styleId="433">
    <w:name w:val="Нет списка433"/>
    <w:next w:val="aa"/>
    <w:semiHidden/>
    <w:unhideWhenUsed/>
    <w:rsid w:val="00753DA4"/>
  </w:style>
  <w:style w:type="numbering" w:customStyle="1" w:styleId="83">
    <w:name w:val="Нет списка83"/>
    <w:next w:val="aa"/>
    <w:semiHidden/>
    <w:rsid w:val="00753DA4"/>
  </w:style>
  <w:style w:type="numbering" w:customStyle="1" w:styleId="153">
    <w:name w:val="Нет списка153"/>
    <w:next w:val="aa"/>
    <w:semiHidden/>
    <w:unhideWhenUsed/>
    <w:rsid w:val="00753DA4"/>
  </w:style>
  <w:style w:type="numbering" w:customStyle="1" w:styleId="1153">
    <w:name w:val="Нет списка1153"/>
    <w:next w:val="aa"/>
    <w:semiHidden/>
    <w:unhideWhenUsed/>
    <w:rsid w:val="00753DA4"/>
  </w:style>
  <w:style w:type="numbering" w:customStyle="1" w:styleId="253">
    <w:name w:val="Нет списка253"/>
    <w:next w:val="aa"/>
    <w:semiHidden/>
    <w:unhideWhenUsed/>
    <w:rsid w:val="00753DA4"/>
  </w:style>
  <w:style w:type="numbering" w:customStyle="1" w:styleId="343">
    <w:name w:val="Нет списка343"/>
    <w:next w:val="aa"/>
    <w:semiHidden/>
    <w:unhideWhenUsed/>
    <w:rsid w:val="00753DA4"/>
  </w:style>
  <w:style w:type="numbering" w:customStyle="1" w:styleId="443">
    <w:name w:val="Нет списка443"/>
    <w:next w:val="aa"/>
    <w:semiHidden/>
    <w:unhideWhenUsed/>
    <w:rsid w:val="00753DA4"/>
  </w:style>
  <w:style w:type="numbering" w:customStyle="1" w:styleId="11113">
    <w:name w:val="Нет списка11113"/>
    <w:next w:val="aa"/>
    <w:uiPriority w:val="99"/>
    <w:semiHidden/>
    <w:unhideWhenUsed/>
    <w:rsid w:val="00753DA4"/>
  </w:style>
  <w:style w:type="numbering" w:customStyle="1" w:styleId="1111113">
    <w:name w:val="1 / 1.1 / 1.1.13"/>
    <w:basedOn w:val="aa"/>
    <w:next w:val="111111"/>
    <w:rsid w:val="00753DA4"/>
  </w:style>
  <w:style w:type="numbering" w:customStyle="1" w:styleId="11111111">
    <w:name w:val="1 / 1.1 / 1.1.111"/>
    <w:basedOn w:val="aa"/>
    <w:next w:val="111111"/>
    <w:rsid w:val="00753DA4"/>
  </w:style>
  <w:style w:type="numbering" w:customStyle="1" w:styleId="11111121">
    <w:name w:val="1 / 1.1 / 1.1.121"/>
    <w:basedOn w:val="aa"/>
    <w:next w:val="111111"/>
    <w:rsid w:val="00753DA4"/>
  </w:style>
  <w:style w:type="numbering" w:customStyle="1" w:styleId="200">
    <w:name w:val="Нет списка20"/>
    <w:next w:val="aa"/>
    <w:uiPriority w:val="99"/>
    <w:semiHidden/>
    <w:unhideWhenUsed/>
    <w:rsid w:val="00753DA4"/>
  </w:style>
  <w:style w:type="table" w:customStyle="1" w:styleId="55">
    <w:name w:val="Сетка таблицы5"/>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a"/>
    <w:uiPriority w:val="99"/>
    <w:semiHidden/>
    <w:unhideWhenUsed/>
    <w:rsid w:val="00753DA4"/>
  </w:style>
  <w:style w:type="numbering" w:customStyle="1" w:styleId="290">
    <w:name w:val="Нет списка29"/>
    <w:next w:val="aa"/>
    <w:uiPriority w:val="99"/>
    <w:semiHidden/>
    <w:unhideWhenUsed/>
    <w:rsid w:val="00753DA4"/>
  </w:style>
  <w:style w:type="numbering" w:customStyle="1" w:styleId="119">
    <w:name w:val="Нет списка119"/>
    <w:next w:val="aa"/>
    <w:uiPriority w:val="99"/>
    <w:semiHidden/>
    <w:unhideWhenUsed/>
    <w:rsid w:val="00753DA4"/>
  </w:style>
  <w:style w:type="numbering" w:customStyle="1" w:styleId="1115">
    <w:name w:val="Нет списка1115"/>
    <w:next w:val="aa"/>
    <w:uiPriority w:val="99"/>
    <w:semiHidden/>
    <w:unhideWhenUsed/>
    <w:rsid w:val="00753DA4"/>
  </w:style>
  <w:style w:type="numbering" w:customStyle="1" w:styleId="215">
    <w:name w:val="Нет списка215"/>
    <w:next w:val="aa"/>
    <w:uiPriority w:val="99"/>
    <w:semiHidden/>
    <w:unhideWhenUsed/>
    <w:rsid w:val="00753DA4"/>
  </w:style>
  <w:style w:type="numbering" w:customStyle="1" w:styleId="380">
    <w:name w:val="Нет списка38"/>
    <w:next w:val="aa"/>
    <w:uiPriority w:val="99"/>
    <w:semiHidden/>
    <w:unhideWhenUsed/>
    <w:rsid w:val="00753DA4"/>
  </w:style>
  <w:style w:type="numbering" w:customStyle="1" w:styleId="48">
    <w:name w:val="Нет списка48"/>
    <w:next w:val="aa"/>
    <w:uiPriority w:val="99"/>
    <w:semiHidden/>
    <w:unhideWhenUsed/>
    <w:rsid w:val="00753DA4"/>
  </w:style>
  <w:style w:type="numbering" w:customStyle="1" w:styleId="540">
    <w:name w:val="Нет списка54"/>
    <w:next w:val="aa"/>
    <w:uiPriority w:val="99"/>
    <w:semiHidden/>
    <w:unhideWhenUsed/>
    <w:rsid w:val="00753DA4"/>
  </w:style>
  <w:style w:type="numbering" w:customStyle="1" w:styleId="1240">
    <w:name w:val="Нет списка124"/>
    <w:next w:val="aa"/>
    <w:uiPriority w:val="99"/>
    <w:semiHidden/>
    <w:unhideWhenUsed/>
    <w:rsid w:val="00753DA4"/>
  </w:style>
  <w:style w:type="numbering" w:customStyle="1" w:styleId="1124">
    <w:name w:val="Нет списка1124"/>
    <w:next w:val="aa"/>
    <w:uiPriority w:val="99"/>
    <w:semiHidden/>
    <w:unhideWhenUsed/>
    <w:rsid w:val="00753DA4"/>
  </w:style>
  <w:style w:type="numbering" w:customStyle="1" w:styleId="224">
    <w:name w:val="Нет списка224"/>
    <w:next w:val="aa"/>
    <w:uiPriority w:val="99"/>
    <w:semiHidden/>
    <w:unhideWhenUsed/>
    <w:rsid w:val="00753DA4"/>
  </w:style>
  <w:style w:type="numbering" w:customStyle="1" w:styleId="314">
    <w:name w:val="Нет списка314"/>
    <w:next w:val="aa"/>
    <w:uiPriority w:val="99"/>
    <w:semiHidden/>
    <w:unhideWhenUsed/>
    <w:rsid w:val="00753DA4"/>
  </w:style>
  <w:style w:type="numbering" w:customStyle="1" w:styleId="414">
    <w:name w:val="Нет списка414"/>
    <w:next w:val="aa"/>
    <w:uiPriority w:val="99"/>
    <w:semiHidden/>
    <w:unhideWhenUsed/>
    <w:rsid w:val="00753DA4"/>
  </w:style>
  <w:style w:type="numbering" w:customStyle="1" w:styleId="64">
    <w:name w:val="Нет списка64"/>
    <w:next w:val="aa"/>
    <w:semiHidden/>
    <w:rsid w:val="00753DA4"/>
  </w:style>
  <w:style w:type="numbering" w:customStyle="1" w:styleId="134">
    <w:name w:val="Нет списка134"/>
    <w:next w:val="aa"/>
    <w:semiHidden/>
    <w:unhideWhenUsed/>
    <w:rsid w:val="00753DA4"/>
  </w:style>
  <w:style w:type="numbering" w:customStyle="1" w:styleId="1134">
    <w:name w:val="Нет списка1134"/>
    <w:next w:val="aa"/>
    <w:semiHidden/>
    <w:unhideWhenUsed/>
    <w:rsid w:val="00753DA4"/>
  </w:style>
  <w:style w:type="numbering" w:customStyle="1" w:styleId="234">
    <w:name w:val="Нет списка234"/>
    <w:next w:val="aa"/>
    <w:semiHidden/>
    <w:unhideWhenUsed/>
    <w:rsid w:val="00753DA4"/>
  </w:style>
  <w:style w:type="numbering" w:customStyle="1" w:styleId="324">
    <w:name w:val="Нет списка324"/>
    <w:next w:val="aa"/>
    <w:semiHidden/>
    <w:unhideWhenUsed/>
    <w:rsid w:val="00753DA4"/>
  </w:style>
  <w:style w:type="numbering" w:customStyle="1" w:styleId="424">
    <w:name w:val="Нет списка424"/>
    <w:next w:val="aa"/>
    <w:semiHidden/>
    <w:unhideWhenUsed/>
    <w:rsid w:val="00753DA4"/>
  </w:style>
  <w:style w:type="numbering" w:customStyle="1" w:styleId="74">
    <w:name w:val="Нет списка74"/>
    <w:next w:val="aa"/>
    <w:semiHidden/>
    <w:unhideWhenUsed/>
    <w:rsid w:val="00753DA4"/>
  </w:style>
  <w:style w:type="numbering" w:customStyle="1" w:styleId="144">
    <w:name w:val="Нет списка144"/>
    <w:next w:val="aa"/>
    <w:semiHidden/>
    <w:unhideWhenUsed/>
    <w:rsid w:val="00753DA4"/>
  </w:style>
  <w:style w:type="numbering" w:customStyle="1" w:styleId="1144">
    <w:name w:val="Нет списка1144"/>
    <w:next w:val="aa"/>
    <w:semiHidden/>
    <w:unhideWhenUsed/>
    <w:rsid w:val="00753DA4"/>
  </w:style>
  <w:style w:type="numbering" w:customStyle="1" w:styleId="244">
    <w:name w:val="Нет списка244"/>
    <w:next w:val="aa"/>
    <w:semiHidden/>
    <w:unhideWhenUsed/>
    <w:rsid w:val="00753DA4"/>
  </w:style>
  <w:style w:type="numbering" w:customStyle="1" w:styleId="334">
    <w:name w:val="Нет списка334"/>
    <w:next w:val="aa"/>
    <w:semiHidden/>
    <w:unhideWhenUsed/>
    <w:rsid w:val="00753DA4"/>
  </w:style>
  <w:style w:type="numbering" w:customStyle="1" w:styleId="434">
    <w:name w:val="Нет списка434"/>
    <w:next w:val="aa"/>
    <w:semiHidden/>
    <w:unhideWhenUsed/>
    <w:rsid w:val="00753DA4"/>
  </w:style>
  <w:style w:type="numbering" w:customStyle="1" w:styleId="84">
    <w:name w:val="Нет списка84"/>
    <w:next w:val="aa"/>
    <w:semiHidden/>
    <w:rsid w:val="00753DA4"/>
  </w:style>
  <w:style w:type="numbering" w:customStyle="1" w:styleId="154">
    <w:name w:val="Нет списка154"/>
    <w:next w:val="aa"/>
    <w:semiHidden/>
    <w:unhideWhenUsed/>
    <w:rsid w:val="00753DA4"/>
  </w:style>
  <w:style w:type="numbering" w:customStyle="1" w:styleId="1154">
    <w:name w:val="Нет списка1154"/>
    <w:next w:val="aa"/>
    <w:semiHidden/>
    <w:unhideWhenUsed/>
    <w:rsid w:val="00753DA4"/>
  </w:style>
  <w:style w:type="numbering" w:customStyle="1" w:styleId="254">
    <w:name w:val="Нет списка254"/>
    <w:next w:val="aa"/>
    <w:semiHidden/>
    <w:unhideWhenUsed/>
    <w:rsid w:val="00753DA4"/>
  </w:style>
  <w:style w:type="numbering" w:customStyle="1" w:styleId="344">
    <w:name w:val="Нет списка344"/>
    <w:next w:val="aa"/>
    <w:semiHidden/>
    <w:unhideWhenUsed/>
    <w:rsid w:val="00753DA4"/>
  </w:style>
  <w:style w:type="numbering" w:customStyle="1" w:styleId="444">
    <w:name w:val="Нет списка444"/>
    <w:next w:val="aa"/>
    <w:semiHidden/>
    <w:unhideWhenUsed/>
    <w:rsid w:val="00753DA4"/>
  </w:style>
  <w:style w:type="numbering" w:customStyle="1" w:styleId="11111131">
    <w:name w:val="1 / 1.1 / 1.1.131"/>
    <w:basedOn w:val="aa"/>
    <w:next w:val="111111"/>
    <w:rsid w:val="00753DA4"/>
  </w:style>
  <w:style w:type="table" w:customStyle="1" w:styleId="-21">
    <w:name w:val="Веб-таблица 21"/>
    <w:basedOn w:val="a9"/>
    <w:next w:val="-2"/>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4">
    <w:name w:val="Нет списка11114"/>
    <w:next w:val="aa"/>
    <w:uiPriority w:val="99"/>
    <w:semiHidden/>
    <w:unhideWhenUsed/>
    <w:rsid w:val="00753DA4"/>
  </w:style>
  <w:style w:type="numbering" w:customStyle="1" w:styleId="11111132">
    <w:name w:val="1 / 1.1 / 1.1.132"/>
    <w:basedOn w:val="aa"/>
    <w:next w:val="111111"/>
    <w:rsid w:val="00753DA4"/>
  </w:style>
  <w:style w:type="numbering" w:customStyle="1" w:styleId="300">
    <w:name w:val="Нет списка30"/>
    <w:next w:val="aa"/>
    <w:semiHidden/>
    <w:unhideWhenUsed/>
    <w:rsid w:val="00753DA4"/>
  </w:style>
  <w:style w:type="table" w:customStyle="1" w:styleId="65">
    <w:name w:val="Сетка таблицы6"/>
    <w:basedOn w:val="a9"/>
    <w:next w:val="aff2"/>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a"/>
    <w:uiPriority w:val="99"/>
    <w:semiHidden/>
    <w:unhideWhenUsed/>
    <w:rsid w:val="00753DA4"/>
  </w:style>
  <w:style w:type="numbering" w:customStyle="1" w:styleId="2100">
    <w:name w:val="Нет списка210"/>
    <w:next w:val="aa"/>
    <w:uiPriority w:val="99"/>
    <w:semiHidden/>
    <w:unhideWhenUsed/>
    <w:rsid w:val="00753DA4"/>
  </w:style>
  <w:style w:type="numbering" w:customStyle="1" w:styleId="11100">
    <w:name w:val="Нет списка1110"/>
    <w:next w:val="aa"/>
    <w:uiPriority w:val="99"/>
    <w:semiHidden/>
    <w:unhideWhenUsed/>
    <w:rsid w:val="00753DA4"/>
  </w:style>
  <w:style w:type="numbering" w:customStyle="1" w:styleId="1116">
    <w:name w:val="Нет списка1116"/>
    <w:next w:val="aa"/>
    <w:uiPriority w:val="99"/>
    <w:semiHidden/>
    <w:unhideWhenUsed/>
    <w:rsid w:val="00753DA4"/>
  </w:style>
  <w:style w:type="numbering" w:customStyle="1" w:styleId="216">
    <w:name w:val="Нет списка216"/>
    <w:next w:val="aa"/>
    <w:uiPriority w:val="99"/>
    <w:semiHidden/>
    <w:unhideWhenUsed/>
    <w:rsid w:val="00753DA4"/>
  </w:style>
  <w:style w:type="numbering" w:customStyle="1" w:styleId="390">
    <w:name w:val="Нет списка39"/>
    <w:next w:val="aa"/>
    <w:uiPriority w:val="99"/>
    <w:semiHidden/>
    <w:unhideWhenUsed/>
    <w:rsid w:val="00753DA4"/>
  </w:style>
  <w:style w:type="numbering" w:customStyle="1" w:styleId="49">
    <w:name w:val="Нет списка49"/>
    <w:next w:val="aa"/>
    <w:uiPriority w:val="99"/>
    <w:semiHidden/>
    <w:unhideWhenUsed/>
    <w:rsid w:val="00753DA4"/>
  </w:style>
  <w:style w:type="numbering" w:customStyle="1" w:styleId="550">
    <w:name w:val="Нет списка55"/>
    <w:next w:val="aa"/>
    <w:uiPriority w:val="99"/>
    <w:semiHidden/>
    <w:unhideWhenUsed/>
    <w:rsid w:val="00753DA4"/>
  </w:style>
  <w:style w:type="numbering" w:customStyle="1" w:styleId="125">
    <w:name w:val="Нет списка125"/>
    <w:next w:val="aa"/>
    <w:uiPriority w:val="99"/>
    <w:semiHidden/>
    <w:unhideWhenUsed/>
    <w:rsid w:val="00753DA4"/>
  </w:style>
  <w:style w:type="numbering" w:customStyle="1" w:styleId="1125">
    <w:name w:val="Нет списка1125"/>
    <w:next w:val="aa"/>
    <w:uiPriority w:val="99"/>
    <w:semiHidden/>
    <w:unhideWhenUsed/>
    <w:rsid w:val="00753DA4"/>
  </w:style>
  <w:style w:type="numbering" w:customStyle="1" w:styleId="225">
    <w:name w:val="Нет списка225"/>
    <w:next w:val="aa"/>
    <w:uiPriority w:val="99"/>
    <w:semiHidden/>
    <w:unhideWhenUsed/>
    <w:rsid w:val="00753DA4"/>
  </w:style>
  <w:style w:type="numbering" w:customStyle="1" w:styleId="315">
    <w:name w:val="Нет списка315"/>
    <w:next w:val="aa"/>
    <w:uiPriority w:val="99"/>
    <w:semiHidden/>
    <w:unhideWhenUsed/>
    <w:rsid w:val="00753DA4"/>
  </w:style>
  <w:style w:type="numbering" w:customStyle="1" w:styleId="415">
    <w:name w:val="Нет списка415"/>
    <w:next w:val="aa"/>
    <w:uiPriority w:val="99"/>
    <w:semiHidden/>
    <w:unhideWhenUsed/>
    <w:rsid w:val="00753DA4"/>
  </w:style>
  <w:style w:type="numbering" w:customStyle="1" w:styleId="650">
    <w:name w:val="Нет списка65"/>
    <w:next w:val="aa"/>
    <w:semiHidden/>
    <w:rsid w:val="00753DA4"/>
  </w:style>
  <w:style w:type="numbering" w:customStyle="1" w:styleId="135">
    <w:name w:val="Нет списка135"/>
    <w:next w:val="aa"/>
    <w:semiHidden/>
    <w:unhideWhenUsed/>
    <w:rsid w:val="00753DA4"/>
  </w:style>
  <w:style w:type="numbering" w:customStyle="1" w:styleId="1135">
    <w:name w:val="Нет списка1135"/>
    <w:next w:val="aa"/>
    <w:semiHidden/>
    <w:unhideWhenUsed/>
    <w:rsid w:val="00753DA4"/>
  </w:style>
  <w:style w:type="numbering" w:customStyle="1" w:styleId="235">
    <w:name w:val="Нет списка235"/>
    <w:next w:val="aa"/>
    <w:semiHidden/>
    <w:unhideWhenUsed/>
    <w:rsid w:val="00753DA4"/>
  </w:style>
  <w:style w:type="numbering" w:customStyle="1" w:styleId="325">
    <w:name w:val="Нет списка325"/>
    <w:next w:val="aa"/>
    <w:semiHidden/>
    <w:unhideWhenUsed/>
    <w:rsid w:val="00753DA4"/>
  </w:style>
  <w:style w:type="numbering" w:customStyle="1" w:styleId="425">
    <w:name w:val="Нет списка425"/>
    <w:next w:val="aa"/>
    <w:semiHidden/>
    <w:unhideWhenUsed/>
    <w:rsid w:val="00753DA4"/>
  </w:style>
  <w:style w:type="numbering" w:customStyle="1" w:styleId="75">
    <w:name w:val="Нет списка75"/>
    <w:next w:val="aa"/>
    <w:semiHidden/>
    <w:unhideWhenUsed/>
    <w:rsid w:val="00753DA4"/>
  </w:style>
  <w:style w:type="numbering" w:customStyle="1" w:styleId="145">
    <w:name w:val="Нет списка145"/>
    <w:next w:val="aa"/>
    <w:semiHidden/>
    <w:unhideWhenUsed/>
    <w:rsid w:val="00753DA4"/>
  </w:style>
  <w:style w:type="numbering" w:customStyle="1" w:styleId="1145">
    <w:name w:val="Нет списка1145"/>
    <w:next w:val="aa"/>
    <w:semiHidden/>
    <w:unhideWhenUsed/>
    <w:rsid w:val="00753DA4"/>
  </w:style>
  <w:style w:type="numbering" w:customStyle="1" w:styleId="245">
    <w:name w:val="Нет списка245"/>
    <w:next w:val="aa"/>
    <w:semiHidden/>
    <w:unhideWhenUsed/>
    <w:rsid w:val="00753DA4"/>
  </w:style>
  <w:style w:type="numbering" w:customStyle="1" w:styleId="335">
    <w:name w:val="Нет списка335"/>
    <w:next w:val="aa"/>
    <w:semiHidden/>
    <w:unhideWhenUsed/>
    <w:rsid w:val="00753DA4"/>
  </w:style>
  <w:style w:type="numbering" w:customStyle="1" w:styleId="435">
    <w:name w:val="Нет списка435"/>
    <w:next w:val="aa"/>
    <w:semiHidden/>
    <w:unhideWhenUsed/>
    <w:rsid w:val="00753DA4"/>
  </w:style>
  <w:style w:type="numbering" w:customStyle="1" w:styleId="85">
    <w:name w:val="Нет списка85"/>
    <w:next w:val="aa"/>
    <w:semiHidden/>
    <w:rsid w:val="00753DA4"/>
  </w:style>
  <w:style w:type="numbering" w:customStyle="1" w:styleId="155">
    <w:name w:val="Нет списка155"/>
    <w:next w:val="aa"/>
    <w:semiHidden/>
    <w:unhideWhenUsed/>
    <w:rsid w:val="00753DA4"/>
  </w:style>
  <w:style w:type="numbering" w:customStyle="1" w:styleId="1155">
    <w:name w:val="Нет списка1155"/>
    <w:next w:val="aa"/>
    <w:semiHidden/>
    <w:unhideWhenUsed/>
    <w:rsid w:val="00753DA4"/>
  </w:style>
  <w:style w:type="numbering" w:customStyle="1" w:styleId="255">
    <w:name w:val="Нет списка255"/>
    <w:next w:val="aa"/>
    <w:semiHidden/>
    <w:unhideWhenUsed/>
    <w:rsid w:val="00753DA4"/>
  </w:style>
  <w:style w:type="numbering" w:customStyle="1" w:styleId="345">
    <w:name w:val="Нет списка345"/>
    <w:next w:val="aa"/>
    <w:semiHidden/>
    <w:unhideWhenUsed/>
    <w:rsid w:val="00753DA4"/>
  </w:style>
  <w:style w:type="numbering" w:customStyle="1" w:styleId="445">
    <w:name w:val="Нет списка445"/>
    <w:next w:val="aa"/>
    <w:semiHidden/>
    <w:unhideWhenUsed/>
    <w:rsid w:val="00753DA4"/>
  </w:style>
  <w:style w:type="paragraph" w:customStyle="1" w:styleId="TableParagraph">
    <w:name w:val="Table Paragraph"/>
    <w:basedOn w:val="a7"/>
    <w:uiPriority w:val="1"/>
    <w:qFormat/>
    <w:rsid w:val="00753DA4"/>
    <w:pPr>
      <w:widowControl w:val="0"/>
      <w:autoSpaceDE w:val="0"/>
      <w:autoSpaceDN w:val="0"/>
      <w:spacing w:after="0" w:line="240" w:lineRule="auto"/>
    </w:pPr>
    <w:rPr>
      <w:rFonts w:eastAsia="Times New Roman" w:cs="Times New Roman"/>
      <w:sz w:val="22"/>
      <w:lang w:eastAsia="ru-RU" w:bidi="ru-RU"/>
    </w:rPr>
  </w:style>
  <w:style w:type="numbering" w:customStyle="1" w:styleId="11115">
    <w:name w:val="Нет списка11115"/>
    <w:next w:val="aa"/>
    <w:uiPriority w:val="99"/>
    <w:semiHidden/>
    <w:unhideWhenUsed/>
    <w:rsid w:val="00753DA4"/>
  </w:style>
  <w:style w:type="numbering" w:customStyle="1" w:styleId="21110">
    <w:name w:val="Нет списка2111"/>
    <w:next w:val="aa"/>
    <w:uiPriority w:val="99"/>
    <w:semiHidden/>
    <w:unhideWhenUsed/>
    <w:rsid w:val="00753DA4"/>
  </w:style>
  <w:style w:type="numbering" w:customStyle="1" w:styleId="910">
    <w:name w:val="Нет списка91"/>
    <w:next w:val="aa"/>
    <w:uiPriority w:val="99"/>
    <w:semiHidden/>
    <w:unhideWhenUsed/>
    <w:rsid w:val="00753DA4"/>
  </w:style>
  <w:style w:type="numbering" w:customStyle="1" w:styleId="161">
    <w:name w:val="Нет списка161"/>
    <w:next w:val="aa"/>
    <w:uiPriority w:val="99"/>
    <w:semiHidden/>
    <w:unhideWhenUsed/>
    <w:rsid w:val="00753DA4"/>
  </w:style>
  <w:style w:type="numbering" w:customStyle="1" w:styleId="261">
    <w:name w:val="Нет списка261"/>
    <w:next w:val="aa"/>
    <w:uiPriority w:val="99"/>
    <w:semiHidden/>
    <w:unhideWhenUsed/>
    <w:rsid w:val="00753DA4"/>
  </w:style>
  <w:style w:type="numbering" w:customStyle="1" w:styleId="1111114">
    <w:name w:val="1 / 1.1 / 1.1.14"/>
    <w:basedOn w:val="aa"/>
    <w:next w:val="111111"/>
    <w:rsid w:val="00753DA4"/>
  </w:style>
  <w:style w:type="numbering" w:customStyle="1" w:styleId="1161">
    <w:name w:val="Нет списка1161"/>
    <w:next w:val="aa"/>
    <w:uiPriority w:val="99"/>
    <w:semiHidden/>
    <w:unhideWhenUsed/>
    <w:rsid w:val="00753DA4"/>
  </w:style>
  <w:style w:type="numbering" w:customStyle="1" w:styleId="11121">
    <w:name w:val="Нет списка11121"/>
    <w:next w:val="aa"/>
    <w:uiPriority w:val="99"/>
    <w:semiHidden/>
    <w:unhideWhenUsed/>
    <w:rsid w:val="00753DA4"/>
  </w:style>
  <w:style w:type="numbering" w:customStyle="1" w:styleId="2121">
    <w:name w:val="Нет списка2121"/>
    <w:next w:val="aa"/>
    <w:uiPriority w:val="99"/>
    <w:semiHidden/>
    <w:unhideWhenUsed/>
    <w:rsid w:val="00753DA4"/>
  </w:style>
  <w:style w:type="numbering" w:customStyle="1" w:styleId="351">
    <w:name w:val="Нет списка351"/>
    <w:next w:val="aa"/>
    <w:uiPriority w:val="99"/>
    <w:semiHidden/>
    <w:unhideWhenUsed/>
    <w:rsid w:val="00753DA4"/>
  </w:style>
  <w:style w:type="numbering" w:customStyle="1" w:styleId="451">
    <w:name w:val="Нет списка451"/>
    <w:next w:val="aa"/>
    <w:uiPriority w:val="99"/>
    <w:semiHidden/>
    <w:unhideWhenUsed/>
    <w:rsid w:val="00753DA4"/>
  </w:style>
  <w:style w:type="numbering" w:customStyle="1" w:styleId="511">
    <w:name w:val="Нет списка511"/>
    <w:next w:val="aa"/>
    <w:uiPriority w:val="99"/>
    <w:semiHidden/>
    <w:unhideWhenUsed/>
    <w:rsid w:val="00753DA4"/>
  </w:style>
  <w:style w:type="numbering" w:customStyle="1" w:styleId="1211">
    <w:name w:val="Нет списка1211"/>
    <w:next w:val="aa"/>
    <w:uiPriority w:val="99"/>
    <w:semiHidden/>
    <w:unhideWhenUsed/>
    <w:rsid w:val="00753DA4"/>
  </w:style>
  <w:style w:type="numbering" w:customStyle="1" w:styleId="11211">
    <w:name w:val="Нет списка11211"/>
    <w:next w:val="aa"/>
    <w:uiPriority w:val="99"/>
    <w:semiHidden/>
    <w:unhideWhenUsed/>
    <w:rsid w:val="00753DA4"/>
  </w:style>
  <w:style w:type="numbering" w:customStyle="1" w:styleId="2211">
    <w:name w:val="Нет списка2211"/>
    <w:next w:val="aa"/>
    <w:uiPriority w:val="99"/>
    <w:semiHidden/>
    <w:unhideWhenUsed/>
    <w:rsid w:val="00753DA4"/>
  </w:style>
  <w:style w:type="numbering" w:customStyle="1" w:styleId="3111">
    <w:name w:val="Нет списка3111"/>
    <w:next w:val="aa"/>
    <w:uiPriority w:val="99"/>
    <w:semiHidden/>
    <w:unhideWhenUsed/>
    <w:rsid w:val="00753DA4"/>
  </w:style>
  <w:style w:type="numbering" w:customStyle="1" w:styleId="4111">
    <w:name w:val="Нет списка4111"/>
    <w:next w:val="aa"/>
    <w:uiPriority w:val="99"/>
    <w:semiHidden/>
    <w:unhideWhenUsed/>
    <w:rsid w:val="00753DA4"/>
  </w:style>
  <w:style w:type="numbering" w:customStyle="1" w:styleId="611">
    <w:name w:val="Нет списка611"/>
    <w:next w:val="aa"/>
    <w:semiHidden/>
    <w:rsid w:val="00753DA4"/>
  </w:style>
  <w:style w:type="numbering" w:customStyle="1" w:styleId="1311">
    <w:name w:val="Нет списка1311"/>
    <w:next w:val="aa"/>
    <w:semiHidden/>
    <w:unhideWhenUsed/>
    <w:rsid w:val="00753DA4"/>
  </w:style>
  <w:style w:type="numbering" w:customStyle="1" w:styleId="11311">
    <w:name w:val="Нет списка11311"/>
    <w:next w:val="aa"/>
    <w:semiHidden/>
    <w:unhideWhenUsed/>
    <w:rsid w:val="00753DA4"/>
  </w:style>
  <w:style w:type="numbering" w:customStyle="1" w:styleId="2311">
    <w:name w:val="Нет списка2311"/>
    <w:next w:val="aa"/>
    <w:semiHidden/>
    <w:unhideWhenUsed/>
    <w:rsid w:val="00753DA4"/>
  </w:style>
  <w:style w:type="numbering" w:customStyle="1" w:styleId="3211">
    <w:name w:val="Нет списка3211"/>
    <w:next w:val="aa"/>
    <w:semiHidden/>
    <w:unhideWhenUsed/>
    <w:rsid w:val="00753DA4"/>
  </w:style>
  <w:style w:type="numbering" w:customStyle="1" w:styleId="4211">
    <w:name w:val="Нет списка4211"/>
    <w:next w:val="aa"/>
    <w:semiHidden/>
    <w:unhideWhenUsed/>
    <w:rsid w:val="00753DA4"/>
  </w:style>
  <w:style w:type="numbering" w:customStyle="1" w:styleId="711">
    <w:name w:val="Нет списка711"/>
    <w:next w:val="aa"/>
    <w:semiHidden/>
    <w:unhideWhenUsed/>
    <w:rsid w:val="00753DA4"/>
  </w:style>
  <w:style w:type="numbering" w:customStyle="1" w:styleId="1411">
    <w:name w:val="Нет списка1411"/>
    <w:next w:val="aa"/>
    <w:semiHidden/>
    <w:unhideWhenUsed/>
    <w:rsid w:val="00753DA4"/>
  </w:style>
  <w:style w:type="numbering" w:customStyle="1" w:styleId="11411">
    <w:name w:val="Нет списка11411"/>
    <w:next w:val="aa"/>
    <w:semiHidden/>
    <w:unhideWhenUsed/>
    <w:rsid w:val="00753DA4"/>
  </w:style>
  <w:style w:type="numbering" w:customStyle="1" w:styleId="2411">
    <w:name w:val="Нет списка2411"/>
    <w:next w:val="aa"/>
    <w:semiHidden/>
    <w:unhideWhenUsed/>
    <w:rsid w:val="00753DA4"/>
  </w:style>
  <w:style w:type="numbering" w:customStyle="1" w:styleId="3311">
    <w:name w:val="Нет списка3311"/>
    <w:next w:val="aa"/>
    <w:semiHidden/>
    <w:unhideWhenUsed/>
    <w:rsid w:val="00753DA4"/>
  </w:style>
  <w:style w:type="numbering" w:customStyle="1" w:styleId="4311">
    <w:name w:val="Нет списка4311"/>
    <w:next w:val="aa"/>
    <w:semiHidden/>
    <w:unhideWhenUsed/>
    <w:rsid w:val="00753DA4"/>
  </w:style>
  <w:style w:type="numbering" w:customStyle="1" w:styleId="811">
    <w:name w:val="Нет списка811"/>
    <w:next w:val="aa"/>
    <w:semiHidden/>
    <w:rsid w:val="00753DA4"/>
  </w:style>
  <w:style w:type="numbering" w:customStyle="1" w:styleId="1511">
    <w:name w:val="Нет списка1511"/>
    <w:next w:val="aa"/>
    <w:semiHidden/>
    <w:unhideWhenUsed/>
    <w:rsid w:val="00753DA4"/>
  </w:style>
  <w:style w:type="numbering" w:customStyle="1" w:styleId="11511">
    <w:name w:val="Нет списка11511"/>
    <w:next w:val="aa"/>
    <w:semiHidden/>
    <w:unhideWhenUsed/>
    <w:rsid w:val="00753DA4"/>
  </w:style>
  <w:style w:type="numbering" w:customStyle="1" w:styleId="2511">
    <w:name w:val="Нет списка2511"/>
    <w:next w:val="aa"/>
    <w:semiHidden/>
    <w:unhideWhenUsed/>
    <w:rsid w:val="00753DA4"/>
  </w:style>
  <w:style w:type="numbering" w:customStyle="1" w:styleId="3411">
    <w:name w:val="Нет списка3411"/>
    <w:next w:val="aa"/>
    <w:semiHidden/>
    <w:unhideWhenUsed/>
    <w:rsid w:val="00753DA4"/>
  </w:style>
  <w:style w:type="numbering" w:customStyle="1" w:styleId="4411">
    <w:name w:val="Нет списка4411"/>
    <w:next w:val="aa"/>
    <w:semiHidden/>
    <w:unhideWhenUsed/>
    <w:rsid w:val="00753DA4"/>
  </w:style>
  <w:style w:type="numbering" w:customStyle="1" w:styleId="1111110">
    <w:name w:val="Нет списка111111"/>
    <w:next w:val="aa"/>
    <w:uiPriority w:val="99"/>
    <w:semiHidden/>
    <w:unhideWhenUsed/>
    <w:rsid w:val="00753DA4"/>
  </w:style>
  <w:style w:type="numbering" w:customStyle="1" w:styleId="101">
    <w:name w:val="Нет списка101"/>
    <w:next w:val="aa"/>
    <w:uiPriority w:val="99"/>
    <w:semiHidden/>
    <w:unhideWhenUsed/>
    <w:rsid w:val="00753DA4"/>
  </w:style>
  <w:style w:type="numbering" w:customStyle="1" w:styleId="171">
    <w:name w:val="Нет списка171"/>
    <w:next w:val="aa"/>
    <w:uiPriority w:val="99"/>
    <w:semiHidden/>
    <w:unhideWhenUsed/>
    <w:rsid w:val="00753DA4"/>
  </w:style>
  <w:style w:type="numbering" w:customStyle="1" w:styleId="271">
    <w:name w:val="Нет списка271"/>
    <w:next w:val="aa"/>
    <w:uiPriority w:val="99"/>
    <w:semiHidden/>
    <w:unhideWhenUsed/>
    <w:rsid w:val="00753DA4"/>
  </w:style>
  <w:style w:type="numbering" w:customStyle="1" w:styleId="111111111">
    <w:name w:val="1 / 1.1 / 1.1.1111"/>
    <w:basedOn w:val="aa"/>
    <w:next w:val="111111"/>
    <w:rsid w:val="00753DA4"/>
  </w:style>
  <w:style w:type="numbering" w:customStyle="1" w:styleId="1171">
    <w:name w:val="Нет списка1171"/>
    <w:next w:val="aa"/>
    <w:uiPriority w:val="99"/>
    <w:semiHidden/>
    <w:unhideWhenUsed/>
    <w:rsid w:val="00753DA4"/>
  </w:style>
  <w:style w:type="numbering" w:customStyle="1" w:styleId="11131">
    <w:name w:val="Нет списка11131"/>
    <w:next w:val="aa"/>
    <w:uiPriority w:val="99"/>
    <w:semiHidden/>
    <w:unhideWhenUsed/>
    <w:rsid w:val="00753DA4"/>
  </w:style>
  <w:style w:type="numbering" w:customStyle="1" w:styleId="2131">
    <w:name w:val="Нет списка2131"/>
    <w:next w:val="aa"/>
    <w:uiPriority w:val="99"/>
    <w:semiHidden/>
    <w:unhideWhenUsed/>
    <w:rsid w:val="00753DA4"/>
  </w:style>
  <w:style w:type="numbering" w:customStyle="1" w:styleId="361">
    <w:name w:val="Нет списка361"/>
    <w:next w:val="aa"/>
    <w:uiPriority w:val="99"/>
    <w:semiHidden/>
    <w:unhideWhenUsed/>
    <w:rsid w:val="00753DA4"/>
  </w:style>
  <w:style w:type="numbering" w:customStyle="1" w:styleId="461">
    <w:name w:val="Нет списка461"/>
    <w:next w:val="aa"/>
    <w:uiPriority w:val="99"/>
    <w:semiHidden/>
    <w:unhideWhenUsed/>
    <w:rsid w:val="00753DA4"/>
  </w:style>
  <w:style w:type="numbering" w:customStyle="1" w:styleId="521">
    <w:name w:val="Нет списка521"/>
    <w:next w:val="aa"/>
    <w:uiPriority w:val="99"/>
    <w:semiHidden/>
    <w:unhideWhenUsed/>
    <w:rsid w:val="00753DA4"/>
  </w:style>
  <w:style w:type="numbering" w:customStyle="1" w:styleId="1221">
    <w:name w:val="Нет списка1221"/>
    <w:next w:val="aa"/>
    <w:uiPriority w:val="99"/>
    <w:semiHidden/>
    <w:unhideWhenUsed/>
    <w:rsid w:val="00753DA4"/>
  </w:style>
  <w:style w:type="numbering" w:customStyle="1" w:styleId="11221">
    <w:name w:val="Нет списка11221"/>
    <w:next w:val="aa"/>
    <w:uiPriority w:val="99"/>
    <w:semiHidden/>
    <w:unhideWhenUsed/>
    <w:rsid w:val="00753DA4"/>
  </w:style>
  <w:style w:type="numbering" w:customStyle="1" w:styleId="2221">
    <w:name w:val="Нет списка2221"/>
    <w:next w:val="aa"/>
    <w:uiPriority w:val="99"/>
    <w:semiHidden/>
    <w:unhideWhenUsed/>
    <w:rsid w:val="00753DA4"/>
  </w:style>
  <w:style w:type="numbering" w:customStyle="1" w:styleId="31210">
    <w:name w:val="Нет списка3121"/>
    <w:next w:val="aa"/>
    <w:uiPriority w:val="99"/>
    <w:semiHidden/>
    <w:unhideWhenUsed/>
    <w:rsid w:val="00753DA4"/>
  </w:style>
  <w:style w:type="numbering" w:customStyle="1" w:styleId="4121">
    <w:name w:val="Нет списка4121"/>
    <w:next w:val="aa"/>
    <w:uiPriority w:val="99"/>
    <w:semiHidden/>
    <w:unhideWhenUsed/>
    <w:rsid w:val="00753DA4"/>
  </w:style>
  <w:style w:type="numbering" w:customStyle="1" w:styleId="621">
    <w:name w:val="Нет списка621"/>
    <w:next w:val="aa"/>
    <w:semiHidden/>
    <w:rsid w:val="00753DA4"/>
  </w:style>
  <w:style w:type="numbering" w:customStyle="1" w:styleId="1321">
    <w:name w:val="Нет списка1321"/>
    <w:next w:val="aa"/>
    <w:semiHidden/>
    <w:unhideWhenUsed/>
    <w:rsid w:val="00753DA4"/>
  </w:style>
  <w:style w:type="numbering" w:customStyle="1" w:styleId="11321">
    <w:name w:val="Нет списка11321"/>
    <w:next w:val="aa"/>
    <w:semiHidden/>
    <w:unhideWhenUsed/>
    <w:rsid w:val="00753DA4"/>
  </w:style>
  <w:style w:type="numbering" w:customStyle="1" w:styleId="2321">
    <w:name w:val="Нет списка2321"/>
    <w:next w:val="aa"/>
    <w:semiHidden/>
    <w:unhideWhenUsed/>
    <w:rsid w:val="00753DA4"/>
  </w:style>
  <w:style w:type="numbering" w:customStyle="1" w:styleId="3221">
    <w:name w:val="Нет списка3221"/>
    <w:next w:val="aa"/>
    <w:semiHidden/>
    <w:unhideWhenUsed/>
    <w:rsid w:val="00753DA4"/>
  </w:style>
  <w:style w:type="numbering" w:customStyle="1" w:styleId="4221">
    <w:name w:val="Нет списка4221"/>
    <w:next w:val="aa"/>
    <w:semiHidden/>
    <w:unhideWhenUsed/>
    <w:rsid w:val="00753DA4"/>
  </w:style>
  <w:style w:type="numbering" w:customStyle="1" w:styleId="721">
    <w:name w:val="Нет списка721"/>
    <w:next w:val="aa"/>
    <w:semiHidden/>
    <w:unhideWhenUsed/>
    <w:rsid w:val="00753DA4"/>
  </w:style>
  <w:style w:type="numbering" w:customStyle="1" w:styleId="1421">
    <w:name w:val="Нет списка1421"/>
    <w:next w:val="aa"/>
    <w:semiHidden/>
    <w:unhideWhenUsed/>
    <w:rsid w:val="00753DA4"/>
  </w:style>
  <w:style w:type="numbering" w:customStyle="1" w:styleId="11421">
    <w:name w:val="Нет списка11421"/>
    <w:next w:val="aa"/>
    <w:semiHidden/>
    <w:unhideWhenUsed/>
    <w:rsid w:val="00753DA4"/>
  </w:style>
  <w:style w:type="numbering" w:customStyle="1" w:styleId="2421">
    <w:name w:val="Нет списка2421"/>
    <w:next w:val="aa"/>
    <w:semiHidden/>
    <w:unhideWhenUsed/>
    <w:rsid w:val="00753DA4"/>
  </w:style>
  <w:style w:type="numbering" w:customStyle="1" w:styleId="3321">
    <w:name w:val="Нет списка3321"/>
    <w:next w:val="aa"/>
    <w:semiHidden/>
    <w:unhideWhenUsed/>
    <w:rsid w:val="00753DA4"/>
  </w:style>
  <w:style w:type="numbering" w:customStyle="1" w:styleId="4321">
    <w:name w:val="Нет списка4321"/>
    <w:next w:val="aa"/>
    <w:semiHidden/>
    <w:unhideWhenUsed/>
    <w:rsid w:val="00753DA4"/>
  </w:style>
  <w:style w:type="numbering" w:customStyle="1" w:styleId="821">
    <w:name w:val="Нет списка821"/>
    <w:next w:val="aa"/>
    <w:semiHidden/>
    <w:rsid w:val="00753DA4"/>
  </w:style>
  <w:style w:type="numbering" w:customStyle="1" w:styleId="1521">
    <w:name w:val="Нет списка1521"/>
    <w:next w:val="aa"/>
    <w:semiHidden/>
    <w:unhideWhenUsed/>
    <w:rsid w:val="00753DA4"/>
  </w:style>
  <w:style w:type="numbering" w:customStyle="1" w:styleId="11521">
    <w:name w:val="Нет списка11521"/>
    <w:next w:val="aa"/>
    <w:semiHidden/>
    <w:unhideWhenUsed/>
    <w:rsid w:val="00753DA4"/>
  </w:style>
  <w:style w:type="numbering" w:customStyle="1" w:styleId="2521">
    <w:name w:val="Нет списка2521"/>
    <w:next w:val="aa"/>
    <w:semiHidden/>
    <w:unhideWhenUsed/>
    <w:rsid w:val="00753DA4"/>
  </w:style>
  <w:style w:type="numbering" w:customStyle="1" w:styleId="3421">
    <w:name w:val="Нет списка3421"/>
    <w:next w:val="aa"/>
    <w:semiHidden/>
    <w:unhideWhenUsed/>
    <w:rsid w:val="00753DA4"/>
  </w:style>
  <w:style w:type="numbering" w:customStyle="1" w:styleId="4421">
    <w:name w:val="Нет списка4421"/>
    <w:next w:val="aa"/>
    <w:semiHidden/>
    <w:unhideWhenUsed/>
    <w:rsid w:val="00753DA4"/>
  </w:style>
  <w:style w:type="numbering" w:customStyle="1" w:styleId="111121">
    <w:name w:val="Нет списка111121"/>
    <w:next w:val="aa"/>
    <w:uiPriority w:val="99"/>
    <w:semiHidden/>
    <w:unhideWhenUsed/>
    <w:rsid w:val="00753DA4"/>
  </w:style>
  <w:style w:type="numbering" w:customStyle="1" w:styleId="181">
    <w:name w:val="Нет списка181"/>
    <w:next w:val="aa"/>
    <w:uiPriority w:val="99"/>
    <w:semiHidden/>
    <w:unhideWhenUsed/>
    <w:rsid w:val="00753DA4"/>
  </w:style>
  <w:style w:type="numbering" w:customStyle="1" w:styleId="191">
    <w:name w:val="Нет списка191"/>
    <w:next w:val="aa"/>
    <w:uiPriority w:val="99"/>
    <w:semiHidden/>
    <w:unhideWhenUsed/>
    <w:rsid w:val="00753DA4"/>
  </w:style>
  <w:style w:type="numbering" w:customStyle="1" w:styleId="281">
    <w:name w:val="Нет списка281"/>
    <w:next w:val="aa"/>
    <w:uiPriority w:val="99"/>
    <w:semiHidden/>
    <w:unhideWhenUsed/>
    <w:rsid w:val="00753DA4"/>
  </w:style>
  <w:style w:type="numbering" w:customStyle="1" w:styleId="111111211">
    <w:name w:val="1 / 1.1 / 1.1.1211"/>
    <w:basedOn w:val="aa"/>
    <w:next w:val="111111"/>
    <w:rsid w:val="00753DA4"/>
    <w:pPr>
      <w:numPr>
        <w:numId w:val="18"/>
      </w:numPr>
    </w:pPr>
  </w:style>
  <w:style w:type="numbering" w:customStyle="1" w:styleId="1181">
    <w:name w:val="Нет списка1181"/>
    <w:next w:val="aa"/>
    <w:uiPriority w:val="99"/>
    <w:semiHidden/>
    <w:unhideWhenUsed/>
    <w:rsid w:val="00753DA4"/>
  </w:style>
  <w:style w:type="numbering" w:customStyle="1" w:styleId="11141">
    <w:name w:val="Нет списка11141"/>
    <w:next w:val="aa"/>
    <w:uiPriority w:val="99"/>
    <w:semiHidden/>
    <w:unhideWhenUsed/>
    <w:rsid w:val="00753DA4"/>
  </w:style>
  <w:style w:type="numbering" w:customStyle="1" w:styleId="2141">
    <w:name w:val="Нет списка2141"/>
    <w:next w:val="aa"/>
    <w:uiPriority w:val="99"/>
    <w:semiHidden/>
    <w:unhideWhenUsed/>
    <w:rsid w:val="00753DA4"/>
  </w:style>
  <w:style w:type="numbering" w:customStyle="1" w:styleId="371">
    <w:name w:val="Нет списка371"/>
    <w:next w:val="aa"/>
    <w:uiPriority w:val="99"/>
    <w:semiHidden/>
    <w:unhideWhenUsed/>
    <w:rsid w:val="00753DA4"/>
  </w:style>
  <w:style w:type="numbering" w:customStyle="1" w:styleId="471">
    <w:name w:val="Нет списка471"/>
    <w:next w:val="aa"/>
    <w:uiPriority w:val="99"/>
    <w:semiHidden/>
    <w:unhideWhenUsed/>
    <w:rsid w:val="00753DA4"/>
  </w:style>
  <w:style w:type="numbering" w:customStyle="1" w:styleId="531">
    <w:name w:val="Нет списка531"/>
    <w:next w:val="aa"/>
    <w:uiPriority w:val="99"/>
    <w:semiHidden/>
    <w:unhideWhenUsed/>
    <w:rsid w:val="00753DA4"/>
  </w:style>
  <w:style w:type="numbering" w:customStyle="1" w:styleId="1231">
    <w:name w:val="Нет списка1231"/>
    <w:next w:val="aa"/>
    <w:uiPriority w:val="99"/>
    <w:semiHidden/>
    <w:unhideWhenUsed/>
    <w:rsid w:val="00753DA4"/>
  </w:style>
  <w:style w:type="numbering" w:customStyle="1" w:styleId="11231">
    <w:name w:val="Нет списка11231"/>
    <w:next w:val="aa"/>
    <w:uiPriority w:val="99"/>
    <w:semiHidden/>
    <w:unhideWhenUsed/>
    <w:rsid w:val="00753DA4"/>
  </w:style>
  <w:style w:type="numbering" w:customStyle="1" w:styleId="2231">
    <w:name w:val="Нет списка2231"/>
    <w:next w:val="aa"/>
    <w:uiPriority w:val="99"/>
    <w:semiHidden/>
    <w:unhideWhenUsed/>
    <w:rsid w:val="00753DA4"/>
  </w:style>
  <w:style w:type="numbering" w:customStyle="1" w:styleId="3131">
    <w:name w:val="Нет списка3131"/>
    <w:next w:val="aa"/>
    <w:uiPriority w:val="99"/>
    <w:semiHidden/>
    <w:unhideWhenUsed/>
    <w:rsid w:val="00753DA4"/>
  </w:style>
  <w:style w:type="numbering" w:customStyle="1" w:styleId="4131">
    <w:name w:val="Нет списка4131"/>
    <w:next w:val="aa"/>
    <w:uiPriority w:val="99"/>
    <w:semiHidden/>
    <w:unhideWhenUsed/>
    <w:rsid w:val="00753DA4"/>
  </w:style>
  <w:style w:type="numbering" w:customStyle="1" w:styleId="631">
    <w:name w:val="Нет списка631"/>
    <w:next w:val="aa"/>
    <w:semiHidden/>
    <w:rsid w:val="00753DA4"/>
  </w:style>
  <w:style w:type="numbering" w:customStyle="1" w:styleId="1331">
    <w:name w:val="Нет списка1331"/>
    <w:next w:val="aa"/>
    <w:semiHidden/>
    <w:unhideWhenUsed/>
    <w:rsid w:val="00753DA4"/>
  </w:style>
  <w:style w:type="numbering" w:customStyle="1" w:styleId="11331">
    <w:name w:val="Нет списка11331"/>
    <w:next w:val="aa"/>
    <w:semiHidden/>
    <w:unhideWhenUsed/>
    <w:rsid w:val="00753DA4"/>
  </w:style>
  <w:style w:type="numbering" w:customStyle="1" w:styleId="2331">
    <w:name w:val="Нет списка2331"/>
    <w:next w:val="aa"/>
    <w:semiHidden/>
    <w:unhideWhenUsed/>
    <w:rsid w:val="00753DA4"/>
  </w:style>
  <w:style w:type="numbering" w:customStyle="1" w:styleId="3231">
    <w:name w:val="Нет списка3231"/>
    <w:next w:val="aa"/>
    <w:semiHidden/>
    <w:unhideWhenUsed/>
    <w:rsid w:val="00753DA4"/>
  </w:style>
  <w:style w:type="numbering" w:customStyle="1" w:styleId="4231">
    <w:name w:val="Нет списка4231"/>
    <w:next w:val="aa"/>
    <w:semiHidden/>
    <w:unhideWhenUsed/>
    <w:rsid w:val="00753DA4"/>
  </w:style>
  <w:style w:type="numbering" w:customStyle="1" w:styleId="731">
    <w:name w:val="Нет списка731"/>
    <w:next w:val="aa"/>
    <w:semiHidden/>
    <w:unhideWhenUsed/>
    <w:rsid w:val="00753DA4"/>
  </w:style>
  <w:style w:type="numbering" w:customStyle="1" w:styleId="1431">
    <w:name w:val="Нет списка1431"/>
    <w:next w:val="aa"/>
    <w:semiHidden/>
    <w:unhideWhenUsed/>
    <w:rsid w:val="00753DA4"/>
  </w:style>
  <w:style w:type="numbering" w:customStyle="1" w:styleId="11431">
    <w:name w:val="Нет списка11431"/>
    <w:next w:val="aa"/>
    <w:semiHidden/>
    <w:unhideWhenUsed/>
    <w:rsid w:val="00753DA4"/>
  </w:style>
  <w:style w:type="numbering" w:customStyle="1" w:styleId="2431">
    <w:name w:val="Нет списка2431"/>
    <w:next w:val="aa"/>
    <w:semiHidden/>
    <w:unhideWhenUsed/>
    <w:rsid w:val="00753DA4"/>
  </w:style>
  <w:style w:type="numbering" w:customStyle="1" w:styleId="3331">
    <w:name w:val="Нет списка3331"/>
    <w:next w:val="aa"/>
    <w:semiHidden/>
    <w:unhideWhenUsed/>
    <w:rsid w:val="00753DA4"/>
  </w:style>
  <w:style w:type="numbering" w:customStyle="1" w:styleId="4331">
    <w:name w:val="Нет списка4331"/>
    <w:next w:val="aa"/>
    <w:semiHidden/>
    <w:unhideWhenUsed/>
    <w:rsid w:val="00753DA4"/>
  </w:style>
  <w:style w:type="numbering" w:customStyle="1" w:styleId="831">
    <w:name w:val="Нет списка831"/>
    <w:next w:val="aa"/>
    <w:semiHidden/>
    <w:rsid w:val="00753DA4"/>
  </w:style>
  <w:style w:type="numbering" w:customStyle="1" w:styleId="1531">
    <w:name w:val="Нет списка1531"/>
    <w:next w:val="aa"/>
    <w:semiHidden/>
    <w:unhideWhenUsed/>
    <w:rsid w:val="00753DA4"/>
  </w:style>
  <w:style w:type="numbering" w:customStyle="1" w:styleId="11531">
    <w:name w:val="Нет списка11531"/>
    <w:next w:val="aa"/>
    <w:semiHidden/>
    <w:unhideWhenUsed/>
    <w:rsid w:val="00753DA4"/>
  </w:style>
  <w:style w:type="numbering" w:customStyle="1" w:styleId="2531">
    <w:name w:val="Нет списка2531"/>
    <w:next w:val="aa"/>
    <w:semiHidden/>
    <w:unhideWhenUsed/>
    <w:rsid w:val="00753DA4"/>
  </w:style>
  <w:style w:type="numbering" w:customStyle="1" w:styleId="3431">
    <w:name w:val="Нет списка3431"/>
    <w:next w:val="aa"/>
    <w:semiHidden/>
    <w:unhideWhenUsed/>
    <w:rsid w:val="00753DA4"/>
  </w:style>
  <w:style w:type="numbering" w:customStyle="1" w:styleId="4431">
    <w:name w:val="Нет списка4431"/>
    <w:next w:val="aa"/>
    <w:semiHidden/>
    <w:unhideWhenUsed/>
    <w:rsid w:val="00753DA4"/>
  </w:style>
  <w:style w:type="numbering" w:customStyle="1" w:styleId="111131">
    <w:name w:val="Нет списка111131"/>
    <w:next w:val="aa"/>
    <w:uiPriority w:val="99"/>
    <w:semiHidden/>
    <w:unhideWhenUsed/>
    <w:rsid w:val="00753DA4"/>
  </w:style>
  <w:style w:type="paragraph" w:customStyle="1" w:styleId="s16">
    <w:name w:val="s_16"/>
    <w:basedOn w:val="a7"/>
    <w:rsid w:val="00753DA4"/>
    <w:pPr>
      <w:spacing w:before="100" w:beforeAutospacing="1" w:after="100" w:afterAutospacing="1" w:line="240" w:lineRule="auto"/>
    </w:pPr>
    <w:rPr>
      <w:rFonts w:eastAsia="Times New Roman" w:cs="Times New Roman"/>
      <w:szCs w:val="24"/>
      <w:lang w:eastAsia="ru-RU"/>
    </w:rPr>
  </w:style>
  <w:style w:type="character" w:customStyle="1" w:styleId="grkhzd">
    <w:name w:val="grkhzd"/>
    <w:rsid w:val="00753DA4"/>
  </w:style>
  <w:style w:type="character" w:customStyle="1" w:styleId="lrzxr">
    <w:name w:val="lrzxr"/>
    <w:rsid w:val="00753DA4"/>
  </w:style>
  <w:style w:type="numbering" w:customStyle="1" w:styleId="1111115">
    <w:name w:val="1 / 1.1 / 1.1.15"/>
    <w:basedOn w:val="aa"/>
    <w:next w:val="111111"/>
    <w:rsid w:val="00753DA4"/>
  </w:style>
  <w:style w:type="numbering" w:customStyle="1" w:styleId="11111112">
    <w:name w:val="1 / 1.1 / 1.1.112"/>
    <w:basedOn w:val="aa"/>
    <w:next w:val="111111"/>
    <w:rsid w:val="00753DA4"/>
  </w:style>
  <w:style w:type="numbering" w:customStyle="1" w:styleId="11111122">
    <w:name w:val="1 / 1.1 / 1.1.122"/>
    <w:basedOn w:val="aa"/>
    <w:next w:val="111111"/>
    <w:rsid w:val="00753DA4"/>
    <w:pPr>
      <w:numPr>
        <w:numId w:val="9"/>
      </w:numPr>
    </w:pPr>
  </w:style>
  <w:style w:type="numbering" w:customStyle="1" w:styleId="11111133">
    <w:name w:val="1 / 1.1 / 1.1.133"/>
    <w:basedOn w:val="aa"/>
    <w:next w:val="111111"/>
    <w:rsid w:val="00753DA4"/>
  </w:style>
  <w:style w:type="numbering" w:customStyle="1" w:styleId="11111141">
    <w:name w:val="1 / 1.1 / 1.1.141"/>
    <w:basedOn w:val="aa"/>
    <w:next w:val="111111"/>
    <w:rsid w:val="00753DA4"/>
  </w:style>
  <w:style w:type="numbering" w:customStyle="1" w:styleId="111111112">
    <w:name w:val="1 / 1.1 / 1.1.1112"/>
    <w:basedOn w:val="aa"/>
    <w:next w:val="111111"/>
    <w:rsid w:val="00753DA4"/>
  </w:style>
  <w:style w:type="numbering" w:customStyle="1" w:styleId="111111212">
    <w:name w:val="1 / 1.1 / 1.1.1212"/>
    <w:basedOn w:val="aa"/>
    <w:next w:val="111111"/>
    <w:rsid w:val="00753DA4"/>
    <w:pPr>
      <w:numPr>
        <w:numId w:val="10"/>
      </w:numPr>
    </w:pPr>
  </w:style>
  <w:style w:type="numbering" w:customStyle="1" w:styleId="400">
    <w:name w:val="Нет списка40"/>
    <w:next w:val="aa"/>
    <w:semiHidden/>
    <w:unhideWhenUsed/>
    <w:rsid w:val="00753DA4"/>
  </w:style>
  <w:style w:type="table" w:customStyle="1" w:styleId="76">
    <w:name w:val="Сетка таблицы7"/>
    <w:basedOn w:val="a9"/>
    <w:next w:val="aff2"/>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a"/>
    <w:uiPriority w:val="99"/>
    <w:semiHidden/>
    <w:unhideWhenUsed/>
    <w:rsid w:val="00753DA4"/>
  </w:style>
  <w:style w:type="numbering" w:customStyle="1" w:styleId="217">
    <w:name w:val="Нет списка217"/>
    <w:next w:val="aa"/>
    <w:uiPriority w:val="99"/>
    <w:semiHidden/>
    <w:unhideWhenUsed/>
    <w:rsid w:val="00753DA4"/>
  </w:style>
  <w:style w:type="numbering" w:customStyle="1" w:styleId="1117">
    <w:name w:val="Нет списка1117"/>
    <w:next w:val="aa"/>
    <w:uiPriority w:val="99"/>
    <w:semiHidden/>
    <w:unhideWhenUsed/>
    <w:rsid w:val="00753DA4"/>
  </w:style>
  <w:style w:type="numbering" w:customStyle="1" w:styleId="1118">
    <w:name w:val="Нет списка1118"/>
    <w:next w:val="aa"/>
    <w:uiPriority w:val="99"/>
    <w:semiHidden/>
    <w:unhideWhenUsed/>
    <w:rsid w:val="00753DA4"/>
  </w:style>
  <w:style w:type="numbering" w:customStyle="1" w:styleId="218">
    <w:name w:val="Нет списка218"/>
    <w:next w:val="aa"/>
    <w:uiPriority w:val="99"/>
    <w:semiHidden/>
    <w:unhideWhenUsed/>
    <w:rsid w:val="00753DA4"/>
  </w:style>
  <w:style w:type="numbering" w:customStyle="1" w:styleId="3100">
    <w:name w:val="Нет списка310"/>
    <w:next w:val="aa"/>
    <w:uiPriority w:val="99"/>
    <w:semiHidden/>
    <w:unhideWhenUsed/>
    <w:rsid w:val="00753DA4"/>
  </w:style>
  <w:style w:type="numbering" w:customStyle="1" w:styleId="4100">
    <w:name w:val="Нет списка410"/>
    <w:next w:val="aa"/>
    <w:uiPriority w:val="99"/>
    <w:semiHidden/>
    <w:unhideWhenUsed/>
    <w:rsid w:val="00753DA4"/>
  </w:style>
  <w:style w:type="numbering" w:customStyle="1" w:styleId="56">
    <w:name w:val="Нет списка56"/>
    <w:next w:val="aa"/>
    <w:uiPriority w:val="99"/>
    <w:semiHidden/>
    <w:unhideWhenUsed/>
    <w:rsid w:val="00753DA4"/>
  </w:style>
  <w:style w:type="numbering" w:customStyle="1" w:styleId="127">
    <w:name w:val="Нет списка127"/>
    <w:next w:val="aa"/>
    <w:uiPriority w:val="99"/>
    <w:semiHidden/>
    <w:unhideWhenUsed/>
    <w:rsid w:val="00753DA4"/>
  </w:style>
  <w:style w:type="numbering" w:customStyle="1" w:styleId="1126">
    <w:name w:val="Нет списка1126"/>
    <w:next w:val="aa"/>
    <w:uiPriority w:val="99"/>
    <w:semiHidden/>
    <w:unhideWhenUsed/>
    <w:rsid w:val="00753DA4"/>
  </w:style>
  <w:style w:type="numbering" w:customStyle="1" w:styleId="226">
    <w:name w:val="Нет списка226"/>
    <w:next w:val="aa"/>
    <w:uiPriority w:val="99"/>
    <w:semiHidden/>
    <w:unhideWhenUsed/>
    <w:rsid w:val="00753DA4"/>
  </w:style>
  <w:style w:type="numbering" w:customStyle="1" w:styleId="316">
    <w:name w:val="Нет списка316"/>
    <w:next w:val="aa"/>
    <w:uiPriority w:val="99"/>
    <w:semiHidden/>
    <w:unhideWhenUsed/>
    <w:rsid w:val="00753DA4"/>
  </w:style>
  <w:style w:type="numbering" w:customStyle="1" w:styleId="416">
    <w:name w:val="Нет списка416"/>
    <w:next w:val="aa"/>
    <w:uiPriority w:val="99"/>
    <w:semiHidden/>
    <w:unhideWhenUsed/>
    <w:rsid w:val="00753DA4"/>
  </w:style>
  <w:style w:type="numbering" w:customStyle="1" w:styleId="66">
    <w:name w:val="Нет списка66"/>
    <w:next w:val="aa"/>
    <w:semiHidden/>
    <w:rsid w:val="00753DA4"/>
  </w:style>
  <w:style w:type="numbering" w:customStyle="1" w:styleId="136">
    <w:name w:val="Нет списка136"/>
    <w:next w:val="aa"/>
    <w:semiHidden/>
    <w:unhideWhenUsed/>
    <w:rsid w:val="00753DA4"/>
  </w:style>
  <w:style w:type="numbering" w:customStyle="1" w:styleId="1136">
    <w:name w:val="Нет списка1136"/>
    <w:next w:val="aa"/>
    <w:semiHidden/>
    <w:unhideWhenUsed/>
    <w:rsid w:val="00753DA4"/>
  </w:style>
  <w:style w:type="numbering" w:customStyle="1" w:styleId="236">
    <w:name w:val="Нет списка236"/>
    <w:next w:val="aa"/>
    <w:semiHidden/>
    <w:unhideWhenUsed/>
    <w:rsid w:val="00753DA4"/>
  </w:style>
  <w:style w:type="numbering" w:customStyle="1" w:styleId="326">
    <w:name w:val="Нет списка326"/>
    <w:next w:val="aa"/>
    <w:semiHidden/>
    <w:unhideWhenUsed/>
    <w:rsid w:val="00753DA4"/>
  </w:style>
  <w:style w:type="numbering" w:customStyle="1" w:styleId="426">
    <w:name w:val="Нет списка426"/>
    <w:next w:val="aa"/>
    <w:semiHidden/>
    <w:unhideWhenUsed/>
    <w:rsid w:val="00753DA4"/>
  </w:style>
  <w:style w:type="numbering" w:customStyle="1" w:styleId="760">
    <w:name w:val="Нет списка76"/>
    <w:next w:val="aa"/>
    <w:semiHidden/>
    <w:unhideWhenUsed/>
    <w:rsid w:val="00753DA4"/>
  </w:style>
  <w:style w:type="numbering" w:customStyle="1" w:styleId="146">
    <w:name w:val="Нет списка146"/>
    <w:next w:val="aa"/>
    <w:semiHidden/>
    <w:unhideWhenUsed/>
    <w:rsid w:val="00753DA4"/>
  </w:style>
  <w:style w:type="numbering" w:customStyle="1" w:styleId="1146">
    <w:name w:val="Нет списка1146"/>
    <w:next w:val="aa"/>
    <w:semiHidden/>
    <w:unhideWhenUsed/>
    <w:rsid w:val="00753DA4"/>
  </w:style>
  <w:style w:type="numbering" w:customStyle="1" w:styleId="246">
    <w:name w:val="Нет списка246"/>
    <w:next w:val="aa"/>
    <w:semiHidden/>
    <w:unhideWhenUsed/>
    <w:rsid w:val="00753DA4"/>
  </w:style>
  <w:style w:type="numbering" w:customStyle="1" w:styleId="336">
    <w:name w:val="Нет списка336"/>
    <w:next w:val="aa"/>
    <w:semiHidden/>
    <w:unhideWhenUsed/>
    <w:rsid w:val="00753DA4"/>
  </w:style>
  <w:style w:type="numbering" w:customStyle="1" w:styleId="436">
    <w:name w:val="Нет списка436"/>
    <w:next w:val="aa"/>
    <w:semiHidden/>
    <w:unhideWhenUsed/>
    <w:rsid w:val="00753DA4"/>
  </w:style>
  <w:style w:type="numbering" w:customStyle="1" w:styleId="86">
    <w:name w:val="Нет списка86"/>
    <w:next w:val="aa"/>
    <w:semiHidden/>
    <w:rsid w:val="00753DA4"/>
  </w:style>
  <w:style w:type="numbering" w:customStyle="1" w:styleId="156">
    <w:name w:val="Нет списка156"/>
    <w:next w:val="aa"/>
    <w:semiHidden/>
    <w:unhideWhenUsed/>
    <w:rsid w:val="00753DA4"/>
  </w:style>
  <w:style w:type="numbering" w:customStyle="1" w:styleId="1156">
    <w:name w:val="Нет списка1156"/>
    <w:next w:val="aa"/>
    <w:semiHidden/>
    <w:unhideWhenUsed/>
    <w:rsid w:val="00753DA4"/>
  </w:style>
  <w:style w:type="numbering" w:customStyle="1" w:styleId="256">
    <w:name w:val="Нет списка256"/>
    <w:next w:val="aa"/>
    <w:semiHidden/>
    <w:unhideWhenUsed/>
    <w:rsid w:val="00753DA4"/>
  </w:style>
  <w:style w:type="numbering" w:customStyle="1" w:styleId="346">
    <w:name w:val="Нет списка346"/>
    <w:next w:val="aa"/>
    <w:semiHidden/>
    <w:unhideWhenUsed/>
    <w:rsid w:val="00753DA4"/>
  </w:style>
  <w:style w:type="numbering" w:customStyle="1" w:styleId="446">
    <w:name w:val="Нет списка446"/>
    <w:next w:val="aa"/>
    <w:semiHidden/>
    <w:unhideWhenUsed/>
    <w:rsid w:val="00753DA4"/>
  </w:style>
  <w:style w:type="numbering" w:customStyle="1" w:styleId="11116">
    <w:name w:val="Нет списка11116"/>
    <w:next w:val="aa"/>
    <w:uiPriority w:val="99"/>
    <w:semiHidden/>
    <w:unhideWhenUsed/>
    <w:rsid w:val="00753DA4"/>
  </w:style>
  <w:style w:type="numbering" w:customStyle="1" w:styleId="2112">
    <w:name w:val="Нет списка2112"/>
    <w:next w:val="aa"/>
    <w:uiPriority w:val="99"/>
    <w:semiHidden/>
    <w:unhideWhenUsed/>
    <w:rsid w:val="00753DA4"/>
  </w:style>
  <w:style w:type="numbering" w:customStyle="1" w:styleId="920">
    <w:name w:val="Нет списка92"/>
    <w:next w:val="aa"/>
    <w:uiPriority w:val="99"/>
    <w:semiHidden/>
    <w:unhideWhenUsed/>
    <w:rsid w:val="00753DA4"/>
  </w:style>
  <w:style w:type="numbering" w:customStyle="1" w:styleId="162">
    <w:name w:val="Нет списка162"/>
    <w:next w:val="aa"/>
    <w:uiPriority w:val="99"/>
    <w:semiHidden/>
    <w:unhideWhenUsed/>
    <w:rsid w:val="00753DA4"/>
  </w:style>
  <w:style w:type="numbering" w:customStyle="1" w:styleId="262">
    <w:name w:val="Нет списка262"/>
    <w:next w:val="aa"/>
    <w:uiPriority w:val="99"/>
    <w:semiHidden/>
    <w:unhideWhenUsed/>
    <w:rsid w:val="00753DA4"/>
  </w:style>
  <w:style w:type="numbering" w:customStyle="1" w:styleId="11111151">
    <w:name w:val="1 / 1.1 / 1.1.151"/>
    <w:basedOn w:val="aa"/>
    <w:next w:val="111111"/>
    <w:rsid w:val="00753DA4"/>
    <w:pPr>
      <w:numPr>
        <w:numId w:val="5"/>
      </w:numPr>
    </w:pPr>
  </w:style>
  <w:style w:type="numbering" w:customStyle="1" w:styleId="1162">
    <w:name w:val="Нет списка1162"/>
    <w:next w:val="aa"/>
    <w:uiPriority w:val="99"/>
    <w:semiHidden/>
    <w:unhideWhenUsed/>
    <w:rsid w:val="00753DA4"/>
  </w:style>
  <w:style w:type="numbering" w:customStyle="1" w:styleId="11122">
    <w:name w:val="Нет списка11122"/>
    <w:next w:val="aa"/>
    <w:uiPriority w:val="99"/>
    <w:semiHidden/>
    <w:unhideWhenUsed/>
    <w:rsid w:val="00753DA4"/>
  </w:style>
  <w:style w:type="numbering" w:customStyle="1" w:styleId="2122">
    <w:name w:val="Нет списка2122"/>
    <w:next w:val="aa"/>
    <w:uiPriority w:val="99"/>
    <w:semiHidden/>
    <w:unhideWhenUsed/>
    <w:rsid w:val="00753DA4"/>
  </w:style>
  <w:style w:type="numbering" w:customStyle="1" w:styleId="352">
    <w:name w:val="Нет списка352"/>
    <w:next w:val="aa"/>
    <w:uiPriority w:val="99"/>
    <w:semiHidden/>
    <w:unhideWhenUsed/>
    <w:rsid w:val="00753DA4"/>
  </w:style>
  <w:style w:type="numbering" w:customStyle="1" w:styleId="452">
    <w:name w:val="Нет списка452"/>
    <w:next w:val="aa"/>
    <w:uiPriority w:val="99"/>
    <w:semiHidden/>
    <w:unhideWhenUsed/>
    <w:rsid w:val="00753DA4"/>
  </w:style>
  <w:style w:type="numbering" w:customStyle="1" w:styleId="512">
    <w:name w:val="Нет списка512"/>
    <w:next w:val="aa"/>
    <w:uiPriority w:val="99"/>
    <w:semiHidden/>
    <w:unhideWhenUsed/>
    <w:rsid w:val="00753DA4"/>
  </w:style>
  <w:style w:type="numbering" w:customStyle="1" w:styleId="1212">
    <w:name w:val="Нет списка1212"/>
    <w:next w:val="aa"/>
    <w:uiPriority w:val="99"/>
    <w:semiHidden/>
    <w:unhideWhenUsed/>
    <w:rsid w:val="00753DA4"/>
  </w:style>
  <w:style w:type="numbering" w:customStyle="1" w:styleId="11212">
    <w:name w:val="Нет списка11212"/>
    <w:next w:val="aa"/>
    <w:uiPriority w:val="99"/>
    <w:semiHidden/>
    <w:unhideWhenUsed/>
    <w:rsid w:val="00753DA4"/>
  </w:style>
  <w:style w:type="numbering" w:customStyle="1" w:styleId="2212">
    <w:name w:val="Нет списка2212"/>
    <w:next w:val="aa"/>
    <w:uiPriority w:val="99"/>
    <w:semiHidden/>
    <w:unhideWhenUsed/>
    <w:rsid w:val="00753DA4"/>
  </w:style>
  <w:style w:type="numbering" w:customStyle="1" w:styleId="3112">
    <w:name w:val="Нет списка3112"/>
    <w:next w:val="aa"/>
    <w:uiPriority w:val="99"/>
    <w:semiHidden/>
    <w:unhideWhenUsed/>
    <w:rsid w:val="00753DA4"/>
  </w:style>
  <w:style w:type="numbering" w:customStyle="1" w:styleId="4112">
    <w:name w:val="Нет списка4112"/>
    <w:next w:val="aa"/>
    <w:uiPriority w:val="99"/>
    <w:semiHidden/>
    <w:unhideWhenUsed/>
    <w:rsid w:val="00753DA4"/>
  </w:style>
  <w:style w:type="numbering" w:customStyle="1" w:styleId="612">
    <w:name w:val="Нет списка612"/>
    <w:next w:val="aa"/>
    <w:semiHidden/>
    <w:rsid w:val="00753DA4"/>
  </w:style>
  <w:style w:type="numbering" w:customStyle="1" w:styleId="1312">
    <w:name w:val="Нет списка1312"/>
    <w:next w:val="aa"/>
    <w:semiHidden/>
    <w:unhideWhenUsed/>
    <w:rsid w:val="00753DA4"/>
  </w:style>
  <w:style w:type="numbering" w:customStyle="1" w:styleId="11312">
    <w:name w:val="Нет списка11312"/>
    <w:next w:val="aa"/>
    <w:semiHidden/>
    <w:unhideWhenUsed/>
    <w:rsid w:val="00753DA4"/>
  </w:style>
  <w:style w:type="numbering" w:customStyle="1" w:styleId="2312">
    <w:name w:val="Нет списка2312"/>
    <w:next w:val="aa"/>
    <w:semiHidden/>
    <w:unhideWhenUsed/>
    <w:rsid w:val="00753DA4"/>
  </w:style>
  <w:style w:type="numbering" w:customStyle="1" w:styleId="3212">
    <w:name w:val="Нет списка3212"/>
    <w:next w:val="aa"/>
    <w:semiHidden/>
    <w:unhideWhenUsed/>
    <w:rsid w:val="00753DA4"/>
  </w:style>
  <w:style w:type="numbering" w:customStyle="1" w:styleId="4212">
    <w:name w:val="Нет списка4212"/>
    <w:next w:val="aa"/>
    <w:semiHidden/>
    <w:unhideWhenUsed/>
    <w:rsid w:val="00753DA4"/>
  </w:style>
  <w:style w:type="numbering" w:customStyle="1" w:styleId="712">
    <w:name w:val="Нет списка712"/>
    <w:next w:val="aa"/>
    <w:semiHidden/>
    <w:unhideWhenUsed/>
    <w:rsid w:val="00753DA4"/>
  </w:style>
  <w:style w:type="numbering" w:customStyle="1" w:styleId="1412">
    <w:name w:val="Нет списка1412"/>
    <w:next w:val="aa"/>
    <w:semiHidden/>
    <w:unhideWhenUsed/>
    <w:rsid w:val="00753DA4"/>
  </w:style>
  <w:style w:type="numbering" w:customStyle="1" w:styleId="11412">
    <w:name w:val="Нет списка11412"/>
    <w:next w:val="aa"/>
    <w:semiHidden/>
    <w:unhideWhenUsed/>
    <w:rsid w:val="00753DA4"/>
  </w:style>
  <w:style w:type="numbering" w:customStyle="1" w:styleId="2412">
    <w:name w:val="Нет списка2412"/>
    <w:next w:val="aa"/>
    <w:semiHidden/>
    <w:unhideWhenUsed/>
    <w:rsid w:val="00753DA4"/>
  </w:style>
  <w:style w:type="numbering" w:customStyle="1" w:styleId="3312">
    <w:name w:val="Нет списка3312"/>
    <w:next w:val="aa"/>
    <w:semiHidden/>
    <w:unhideWhenUsed/>
    <w:rsid w:val="00753DA4"/>
  </w:style>
  <w:style w:type="numbering" w:customStyle="1" w:styleId="4312">
    <w:name w:val="Нет списка4312"/>
    <w:next w:val="aa"/>
    <w:semiHidden/>
    <w:unhideWhenUsed/>
    <w:rsid w:val="00753DA4"/>
  </w:style>
  <w:style w:type="numbering" w:customStyle="1" w:styleId="812">
    <w:name w:val="Нет списка812"/>
    <w:next w:val="aa"/>
    <w:semiHidden/>
    <w:rsid w:val="00753DA4"/>
  </w:style>
  <w:style w:type="numbering" w:customStyle="1" w:styleId="1512">
    <w:name w:val="Нет списка1512"/>
    <w:next w:val="aa"/>
    <w:semiHidden/>
    <w:unhideWhenUsed/>
    <w:rsid w:val="00753DA4"/>
  </w:style>
  <w:style w:type="numbering" w:customStyle="1" w:styleId="11512">
    <w:name w:val="Нет списка11512"/>
    <w:next w:val="aa"/>
    <w:semiHidden/>
    <w:unhideWhenUsed/>
    <w:rsid w:val="00753DA4"/>
  </w:style>
  <w:style w:type="numbering" w:customStyle="1" w:styleId="2512">
    <w:name w:val="Нет списка2512"/>
    <w:next w:val="aa"/>
    <w:semiHidden/>
    <w:unhideWhenUsed/>
    <w:rsid w:val="00753DA4"/>
  </w:style>
  <w:style w:type="numbering" w:customStyle="1" w:styleId="3412">
    <w:name w:val="Нет списка3412"/>
    <w:next w:val="aa"/>
    <w:semiHidden/>
    <w:unhideWhenUsed/>
    <w:rsid w:val="00753DA4"/>
  </w:style>
  <w:style w:type="numbering" w:customStyle="1" w:styleId="4412">
    <w:name w:val="Нет списка4412"/>
    <w:next w:val="aa"/>
    <w:semiHidden/>
    <w:unhideWhenUsed/>
    <w:rsid w:val="00753DA4"/>
  </w:style>
  <w:style w:type="numbering" w:customStyle="1" w:styleId="111112">
    <w:name w:val="Нет списка111112"/>
    <w:next w:val="aa"/>
    <w:uiPriority w:val="99"/>
    <w:semiHidden/>
    <w:unhideWhenUsed/>
    <w:rsid w:val="00753DA4"/>
  </w:style>
  <w:style w:type="numbering" w:customStyle="1" w:styleId="102">
    <w:name w:val="Нет списка102"/>
    <w:next w:val="aa"/>
    <w:uiPriority w:val="99"/>
    <w:semiHidden/>
    <w:unhideWhenUsed/>
    <w:rsid w:val="00753DA4"/>
  </w:style>
  <w:style w:type="numbering" w:customStyle="1" w:styleId="172">
    <w:name w:val="Нет списка172"/>
    <w:next w:val="aa"/>
    <w:uiPriority w:val="99"/>
    <w:semiHidden/>
    <w:unhideWhenUsed/>
    <w:rsid w:val="00753DA4"/>
  </w:style>
  <w:style w:type="numbering" w:customStyle="1" w:styleId="272">
    <w:name w:val="Нет списка272"/>
    <w:next w:val="aa"/>
    <w:uiPriority w:val="99"/>
    <w:semiHidden/>
    <w:unhideWhenUsed/>
    <w:rsid w:val="00753DA4"/>
  </w:style>
  <w:style w:type="numbering" w:customStyle="1" w:styleId="111111121">
    <w:name w:val="1 / 1.1 / 1.1.1121"/>
    <w:basedOn w:val="aa"/>
    <w:next w:val="111111"/>
    <w:rsid w:val="00753DA4"/>
  </w:style>
  <w:style w:type="numbering" w:customStyle="1" w:styleId="1172">
    <w:name w:val="Нет списка1172"/>
    <w:next w:val="aa"/>
    <w:uiPriority w:val="99"/>
    <w:semiHidden/>
    <w:unhideWhenUsed/>
    <w:rsid w:val="00753DA4"/>
  </w:style>
  <w:style w:type="numbering" w:customStyle="1" w:styleId="11132">
    <w:name w:val="Нет списка11132"/>
    <w:next w:val="aa"/>
    <w:uiPriority w:val="99"/>
    <w:semiHidden/>
    <w:unhideWhenUsed/>
    <w:rsid w:val="00753DA4"/>
  </w:style>
  <w:style w:type="numbering" w:customStyle="1" w:styleId="2132">
    <w:name w:val="Нет списка2132"/>
    <w:next w:val="aa"/>
    <w:uiPriority w:val="99"/>
    <w:semiHidden/>
    <w:unhideWhenUsed/>
    <w:rsid w:val="00753DA4"/>
  </w:style>
  <w:style w:type="numbering" w:customStyle="1" w:styleId="362">
    <w:name w:val="Нет списка362"/>
    <w:next w:val="aa"/>
    <w:uiPriority w:val="99"/>
    <w:semiHidden/>
    <w:unhideWhenUsed/>
    <w:rsid w:val="00753DA4"/>
  </w:style>
  <w:style w:type="numbering" w:customStyle="1" w:styleId="462">
    <w:name w:val="Нет списка462"/>
    <w:next w:val="aa"/>
    <w:uiPriority w:val="99"/>
    <w:semiHidden/>
    <w:unhideWhenUsed/>
    <w:rsid w:val="00753DA4"/>
  </w:style>
  <w:style w:type="numbering" w:customStyle="1" w:styleId="522">
    <w:name w:val="Нет списка522"/>
    <w:next w:val="aa"/>
    <w:uiPriority w:val="99"/>
    <w:semiHidden/>
    <w:unhideWhenUsed/>
    <w:rsid w:val="00753DA4"/>
  </w:style>
  <w:style w:type="numbering" w:customStyle="1" w:styleId="1222">
    <w:name w:val="Нет списка1222"/>
    <w:next w:val="aa"/>
    <w:uiPriority w:val="99"/>
    <w:semiHidden/>
    <w:unhideWhenUsed/>
    <w:rsid w:val="00753DA4"/>
  </w:style>
  <w:style w:type="numbering" w:customStyle="1" w:styleId="11222">
    <w:name w:val="Нет списка11222"/>
    <w:next w:val="aa"/>
    <w:uiPriority w:val="99"/>
    <w:semiHidden/>
    <w:unhideWhenUsed/>
    <w:rsid w:val="00753DA4"/>
  </w:style>
  <w:style w:type="numbering" w:customStyle="1" w:styleId="2222">
    <w:name w:val="Нет списка2222"/>
    <w:next w:val="aa"/>
    <w:uiPriority w:val="99"/>
    <w:semiHidden/>
    <w:unhideWhenUsed/>
    <w:rsid w:val="00753DA4"/>
  </w:style>
  <w:style w:type="numbering" w:customStyle="1" w:styleId="3122">
    <w:name w:val="Нет списка3122"/>
    <w:next w:val="aa"/>
    <w:uiPriority w:val="99"/>
    <w:semiHidden/>
    <w:unhideWhenUsed/>
    <w:rsid w:val="00753DA4"/>
  </w:style>
  <w:style w:type="numbering" w:customStyle="1" w:styleId="4122">
    <w:name w:val="Нет списка4122"/>
    <w:next w:val="aa"/>
    <w:uiPriority w:val="99"/>
    <w:semiHidden/>
    <w:unhideWhenUsed/>
    <w:rsid w:val="00753DA4"/>
  </w:style>
  <w:style w:type="numbering" w:customStyle="1" w:styleId="622">
    <w:name w:val="Нет списка622"/>
    <w:next w:val="aa"/>
    <w:semiHidden/>
    <w:rsid w:val="00753DA4"/>
  </w:style>
  <w:style w:type="numbering" w:customStyle="1" w:styleId="1322">
    <w:name w:val="Нет списка1322"/>
    <w:next w:val="aa"/>
    <w:semiHidden/>
    <w:unhideWhenUsed/>
    <w:rsid w:val="00753DA4"/>
  </w:style>
  <w:style w:type="numbering" w:customStyle="1" w:styleId="11322">
    <w:name w:val="Нет списка11322"/>
    <w:next w:val="aa"/>
    <w:semiHidden/>
    <w:unhideWhenUsed/>
    <w:rsid w:val="00753DA4"/>
  </w:style>
  <w:style w:type="numbering" w:customStyle="1" w:styleId="2322">
    <w:name w:val="Нет списка2322"/>
    <w:next w:val="aa"/>
    <w:semiHidden/>
    <w:unhideWhenUsed/>
    <w:rsid w:val="00753DA4"/>
  </w:style>
  <w:style w:type="numbering" w:customStyle="1" w:styleId="3222">
    <w:name w:val="Нет списка3222"/>
    <w:next w:val="aa"/>
    <w:semiHidden/>
    <w:unhideWhenUsed/>
    <w:rsid w:val="00753DA4"/>
  </w:style>
  <w:style w:type="numbering" w:customStyle="1" w:styleId="4222">
    <w:name w:val="Нет списка4222"/>
    <w:next w:val="aa"/>
    <w:semiHidden/>
    <w:unhideWhenUsed/>
    <w:rsid w:val="00753DA4"/>
  </w:style>
  <w:style w:type="numbering" w:customStyle="1" w:styleId="722">
    <w:name w:val="Нет списка722"/>
    <w:next w:val="aa"/>
    <w:semiHidden/>
    <w:unhideWhenUsed/>
    <w:rsid w:val="00753DA4"/>
  </w:style>
  <w:style w:type="numbering" w:customStyle="1" w:styleId="1422">
    <w:name w:val="Нет списка1422"/>
    <w:next w:val="aa"/>
    <w:semiHidden/>
    <w:unhideWhenUsed/>
    <w:rsid w:val="00753DA4"/>
  </w:style>
  <w:style w:type="numbering" w:customStyle="1" w:styleId="11422">
    <w:name w:val="Нет списка11422"/>
    <w:next w:val="aa"/>
    <w:semiHidden/>
    <w:unhideWhenUsed/>
    <w:rsid w:val="00753DA4"/>
  </w:style>
  <w:style w:type="numbering" w:customStyle="1" w:styleId="2422">
    <w:name w:val="Нет списка2422"/>
    <w:next w:val="aa"/>
    <w:semiHidden/>
    <w:unhideWhenUsed/>
    <w:rsid w:val="00753DA4"/>
  </w:style>
  <w:style w:type="numbering" w:customStyle="1" w:styleId="3322">
    <w:name w:val="Нет списка3322"/>
    <w:next w:val="aa"/>
    <w:semiHidden/>
    <w:unhideWhenUsed/>
    <w:rsid w:val="00753DA4"/>
  </w:style>
  <w:style w:type="numbering" w:customStyle="1" w:styleId="4322">
    <w:name w:val="Нет списка4322"/>
    <w:next w:val="aa"/>
    <w:semiHidden/>
    <w:unhideWhenUsed/>
    <w:rsid w:val="00753DA4"/>
  </w:style>
  <w:style w:type="numbering" w:customStyle="1" w:styleId="822">
    <w:name w:val="Нет списка822"/>
    <w:next w:val="aa"/>
    <w:semiHidden/>
    <w:rsid w:val="00753DA4"/>
  </w:style>
  <w:style w:type="numbering" w:customStyle="1" w:styleId="1522">
    <w:name w:val="Нет списка1522"/>
    <w:next w:val="aa"/>
    <w:semiHidden/>
    <w:unhideWhenUsed/>
    <w:rsid w:val="00753DA4"/>
  </w:style>
  <w:style w:type="numbering" w:customStyle="1" w:styleId="11522">
    <w:name w:val="Нет списка11522"/>
    <w:next w:val="aa"/>
    <w:semiHidden/>
    <w:unhideWhenUsed/>
    <w:rsid w:val="00753DA4"/>
  </w:style>
  <w:style w:type="numbering" w:customStyle="1" w:styleId="2522">
    <w:name w:val="Нет списка2522"/>
    <w:next w:val="aa"/>
    <w:semiHidden/>
    <w:unhideWhenUsed/>
    <w:rsid w:val="00753DA4"/>
  </w:style>
  <w:style w:type="numbering" w:customStyle="1" w:styleId="3422">
    <w:name w:val="Нет списка3422"/>
    <w:next w:val="aa"/>
    <w:semiHidden/>
    <w:unhideWhenUsed/>
    <w:rsid w:val="00753DA4"/>
  </w:style>
  <w:style w:type="numbering" w:customStyle="1" w:styleId="4422">
    <w:name w:val="Нет списка4422"/>
    <w:next w:val="aa"/>
    <w:semiHidden/>
    <w:unhideWhenUsed/>
    <w:rsid w:val="00753DA4"/>
  </w:style>
  <w:style w:type="numbering" w:customStyle="1" w:styleId="111122">
    <w:name w:val="Нет списка111122"/>
    <w:next w:val="aa"/>
    <w:uiPriority w:val="99"/>
    <w:semiHidden/>
    <w:unhideWhenUsed/>
    <w:rsid w:val="00753DA4"/>
  </w:style>
  <w:style w:type="numbering" w:customStyle="1" w:styleId="182">
    <w:name w:val="Нет списка182"/>
    <w:next w:val="aa"/>
    <w:uiPriority w:val="99"/>
    <w:semiHidden/>
    <w:unhideWhenUsed/>
    <w:rsid w:val="00753DA4"/>
  </w:style>
  <w:style w:type="numbering" w:customStyle="1" w:styleId="192">
    <w:name w:val="Нет списка192"/>
    <w:next w:val="aa"/>
    <w:uiPriority w:val="99"/>
    <w:semiHidden/>
    <w:unhideWhenUsed/>
    <w:rsid w:val="00753DA4"/>
  </w:style>
  <w:style w:type="numbering" w:customStyle="1" w:styleId="282">
    <w:name w:val="Нет списка282"/>
    <w:next w:val="aa"/>
    <w:uiPriority w:val="99"/>
    <w:semiHidden/>
    <w:unhideWhenUsed/>
    <w:rsid w:val="00753DA4"/>
  </w:style>
  <w:style w:type="numbering" w:customStyle="1" w:styleId="111111221">
    <w:name w:val="1 / 1.1 / 1.1.1221"/>
    <w:basedOn w:val="aa"/>
    <w:next w:val="111111"/>
    <w:rsid w:val="00753DA4"/>
    <w:pPr>
      <w:numPr>
        <w:numId w:val="4"/>
      </w:numPr>
    </w:pPr>
  </w:style>
  <w:style w:type="numbering" w:customStyle="1" w:styleId="1182">
    <w:name w:val="Нет списка1182"/>
    <w:next w:val="aa"/>
    <w:uiPriority w:val="99"/>
    <w:semiHidden/>
    <w:unhideWhenUsed/>
    <w:rsid w:val="00753DA4"/>
  </w:style>
  <w:style w:type="numbering" w:customStyle="1" w:styleId="11142">
    <w:name w:val="Нет списка11142"/>
    <w:next w:val="aa"/>
    <w:uiPriority w:val="99"/>
    <w:semiHidden/>
    <w:unhideWhenUsed/>
    <w:rsid w:val="00753DA4"/>
  </w:style>
  <w:style w:type="numbering" w:customStyle="1" w:styleId="2142">
    <w:name w:val="Нет списка2142"/>
    <w:next w:val="aa"/>
    <w:uiPriority w:val="99"/>
    <w:semiHidden/>
    <w:unhideWhenUsed/>
    <w:rsid w:val="00753DA4"/>
  </w:style>
  <w:style w:type="numbering" w:customStyle="1" w:styleId="372">
    <w:name w:val="Нет списка372"/>
    <w:next w:val="aa"/>
    <w:uiPriority w:val="99"/>
    <w:semiHidden/>
    <w:unhideWhenUsed/>
    <w:rsid w:val="00753DA4"/>
  </w:style>
  <w:style w:type="numbering" w:customStyle="1" w:styleId="472">
    <w:name w:val="Нет списка472"/>
    <w:next w:val="aa"/>
    <w:uiPriority w:val="99"/>
    <w:semiHidden/>
    <w:unhideWhenUsed/>
    <w:rsid w:val="00753DA4"/>
  </w:style>
  <w:style w:type="numbering" w:customStyle="1" w:styleId="532">
    <w:name w:val="Нет списка532"/>
    <w:next w:val="aa"/>
    <w:uiPriority w:val="99"/>
    <w:semiHidden/>
    <w:unhideWhenUsed/>
    <w:rsid w:val="00753DA4"/>
  </w:style>
  <w:style w:type="numbering" w:customStyle="1" w:styleId="1232">
    <w:name w:val="Нет списка1232"/>
    <w:next w:val="aa"/>
    <w:uiPriority w:val="99"/>
    <w:semiHidden/>
    <w:unhideWhenUsed/>
    <w:rsid w:val="00753DA4"/>
  </w:style>
  <w:style w:type="numbering" w:customStyle="1" w:styleId="11232">
    <w:name w:val="Нет списка11232"/>
    <w:next w:val="aa"/>
    <w:uiPriority w:val="99"/>
    <w:semiHidden/>
    <w:unhideWhenUsed/>
    <w:rsid w:val="00753DA4"/>
  </w:style>
  <w:style w:type="numbering" w:customStyle="1" w:styleId="2232">
    <w:name w:val="Нет списка2232"/>
    <w:next w:val="aa"/>
    <w:uiPriority w:val="99"/>
    <w:semiHidden/>
    <w:unhideWhenUsed/>
    <w:rsid w:val="00753DA4"/>
  </w:style>
  <w:style w:type="numbering" w:customStyle="1" w:styleId="3132">
    <w:name w:val="Нет списка3132"/>
    <w:next w:val="aa"/>
    <w:uiPriority w:val="99"/>
    <w:semiHidden/>
    <w:unhideWhenUsed/>
    <w:rsid w:val="00753DA4"/>
  </w:style>
  <w:style w:type="numbering" w:customStyle="1" w:styleId="4132">
    <w:name w:val="Нет списка4132"/>
    <w:next w:val="aa"/>
    <w:uiPriority w:val="99"/>
    <w:semiHidden/>
    <w:unhideWhenUsed/>
    <w:rsid w:val="00753DA4"/>
  </w:style>
  <w:style w:type="numbering" w:customStyle="1" w:styleId="632">
    <w:name w:val="Нет списка632"/>
    <w:next w:val="aa"/>
    <w:semiHidden/>
    <w:rsid w:val="00753DA4"/>
  </w:style>
  <w:style w:type="numbering" w:customStyle="1" w:styleId="1332">
    <w:name w:val="Нет списка1332"/>
    <w:next w:val="aa"/>
    <w:semiHidden/>
    <w:unhideWhenUsed/>
    <w:rsid w:val="00753DA4"/>
  </w:style>
  <w:style w:type="numbering" w:customStyle="1" w:styleId="11332">
    <w:name w:val="Нет списка11332"/>
    <w:next w:val="aa"/>
    <w:semiHidden/>
    <w:unhideWhenUsed/>
    <w:rsid w:val="00753DA4"/>
  </w:style>
  <w:style w:type="numbering" w:customStyle="1" w:styleId="2332">
    <w:name w:val="Нет списка2332"/>
    <w:next w:val="aa"/>
    <w:semiHidden/>
    <w:unhideWhenUsed/>
    <w:rsid w:val="00753DA4"/>
  </w:style>
  <w:style w:type="numbering" w:customStyle="1" w:styleId="3232">
    <w:name w:val="Нет списка3232"/>
    <w:next w:val="aa"/>
    <w:semiHidden/>
    <w:unhideWhenUsed/>
    <w:rsid w:val="00753DA4"/>
  </w:style>
  <w:style w:type="numbering" w:customStyle="1" w:styleId="4232">
    <w:name w:val="Нет списка4232"/>
    <w:next w:val="aa"/>
    <w:semiHidden/>
    <w:unhideWhenUsed/>
    <w:rsid w:val="00753DA4"/>
  </w:style>
  <w:style w:type="numbering" w:customStyle="1" w:styleId="732">
    <w:name w:val="Нет списка732"/>
    <w:next w:val="aa"/>
    <w:semiHidden/>
    <w:unhideWhenUsed/>
    <w:rsid w:val="00753DA4"/>
  </w:style>
  <w:style w:type="numbering" w:customStyle="1" w:styleId="1432">
    <w:name w:val="Нет списка1432"/>
    <w:next w:val="aa"/>
    <w:semiHidden/>
    <w:unhideWhenUsed/>
    <w:rsid w:val="00753DA4"/>
  </w:style>
  <w:style w:type="numbering" w:customStyle="1" w:styleId="11432">
    <w:name w:val="Нет списка11432"/>
    <w:next w:val="aa"/>
    <w:semiHidden/>
    <w:unhideWhenUsed/>
    <w:rsid w:val="00753DA4"/>
  </w:style>
  <w:style w:type="numbering" w:customStyle="1" w:styleId="2432">
    <w:name w:val="Нет списка2432"/>
    <w:next w:val="aa"/>
    <w:semiHidden/>
    <w:unhideWhenUsed/>
    <w:rsid w:val="00753DA4"/>
  </w:style>
  <w:style w:type="numbering" w:customStyle="1" w:styleId="3332">
    <w:name w:val="Нет списка3332"/>
    <w:next w:val="aa"/>
    <w:semiHidden/>
    <w:unhideWhenUsed/>
    <w:rsid w:val="00753DA4"/>
  </w:style>
  <w:style w:type="numbering" w:customStyle="1" w:styleId="4332">
    <w:name w:val="Нет списка4332"/>
    <w:next w:val="aa"/>
    <w:semiHidden/>
    <w:unhideWhenUsed/>
    <w:rsid w:val="00753DA4"/>
  </w:style>
  <w:style w:type="numbering" w:customStyle="1" w:styleId="832">
    <w:name w:val="Нет списка832"/>
    <w:next w:val="aa"/>
    <w:semiHidden/>
    <w:rsid w:val="00753DA4"/>
  </w:style>
  <w:style w:type="numbering" w:customStyle="1" w:styleId="1532">
    <w:name w:val="Нет списка1532"/>
    <w:next w:val="aa"/>
    <w:semiHidden/>
    <w:unhideWhenUsed/>
    <w:rsid w:val="00753DA4"/>
  </w:style>
  <w:style w:type="numbering" w:customStyle="1" w:styleId="11532">
    <w:name w:val="Нет списка11532"/>
    <w:next w:val="aa"/>
    <w:semiHidden/>
    <w:unhideWhenUsed/>
    <w:rsid w:val="00753DA4"/>
  </w:style>
  <w:style w:type="numbering" w:customStyle="1" w:styleId="2532">
    <w:name w:val="Нет списка2532"/>
    <w:next w:val="aa"/>
    <w:semiHidden/>
    <w:unhideWhenUsed/>
    <w:rsid w:val="00753DA4"/>
  </w:style>
  <w:style w:type="numbering" w:customStyle="1" w:styleId="3432">
    <w:name w:val="Нет списка3432"/>
    <w:next w:val="aa"/>
    <w:semiHidden/>
    <w:unhideWhenUsed/>
    <w:rsid w:val="00753DA4"/>
  </w:style>
  <w:style w:type="numbering" w:customStyle="1" w:styleId="4432">
    <w:name w:val="Нет списка4432"/>
    <w:next w:val="aa"/>
    <w:semiHidden/>
    <w:unhideWhenUsed/>
    <w:rsid w:val="00753DA4"/>
  </w:style>
  <w:style w:type="numbering" w:customStyle="1" w:styleId="111132">
    <w:name w:val="Нет списка111132"/>
    <w:next w:val="aa"/>
    <w:uiPriority w:val="99"/>
    <w:semiHidden/>
    <w:unhideWhenUsed/>
    <w:rsid w:val="00753DA4"/>
  </w:style>
  <w:style w:type="paragraph" w:customStyle="1" w:styleId="1ff8">
    <w:name w:val="Знак Знак Знак Знак1"/>
    <w:basedOn w:val="a7"/>
    <w:rsid w:val="00753D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10">
    <w:name w:val="s_10"/>
    <w:basedOn w:val="a8"/>
    <w:rsid w:val="00CE19C5"/>
  </w:style>
  <w:style w:type="character" w:customStyle="1" w:styleId="highlightsearch">
    <w:name w:val="highlightsearch"/>
    <w:basedOn w:val="a8"/>
    <w:rsid w:val="003B0181"/>
  </w:style>
  <w:style w:type="character" w:customStyle="1" w:styleId="3f0">
    <w:name w:val="Неразрешенное упоминание3"/>
    <w:basedOn w:val="a8"/>
    <w:uiPriority w:val="99"/>
    <w:semiHidden/>
    <w:unhideWhenUsed/>
    <w:rsid w:val="00DC2A24"/>
    <w:rPr>
      <w:color w:val="605E5C"/>
      <w:shd w:val="clear" w:color="auto" w:fill="E1DFDD"/>
    </w:rPr>
  </w:style>
  <w:style w:type="paragraph" w:customStyle="1" w:styleId="affffffc">
    <w:name w:val="Знак Знак Знак Знак"/>
    <w:basedOn w:val="a7"/>
    <w:rsid w:val="00A83C9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f1">
    <w:name w:val="Неразрешенное упоминание3"/>
    <w:basedOn w:val="a8"/>
    <w:uiPriority w:val="99"/>
    <w:semiHidden/>
    <w:unhideWhenUsed/>
    <w:rsid w:val="00096CDF"/>
    <w:rPr>
      <w:color w:val="605E5C"/>
      <w:shd w:val="clear" w:color="auto" w:fill="E1DFDD"/>
    </w:rPr>
  </w:style>
  <w:style w:type="paragraph" w:customStyle="1" w:styleId="affffffd">
    <w:name w:val="Знак Знак Знак Знак"/>
    <w:basedOn w:val="a7"/>
    <w:rsid w:val="00724BCC"/>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f9">
    <w:name w:val="Основной текст Знак1"/>
    <w:basedOn w:val="a8"/>
    <w:uiPriority w:val="99"/>
    <w:semiHidden/>
    <w:rsid w:val="00AA3C3C"/>
    <w:rPr>
      <w:rFonts w:ascii="Times New Roman" w:eastAsia="Times New Roman" w:hAnsi="Times New Roman" w:cs="Times New Roman"/>
      <w:sz w:val="24"/>
      <w:lang w:eastAsia="ru-RU"/>
    </w:rPr>
  </w:style>
  <w:style w:type="character" w:customStyle="1" w:styleId="affffffe">
    <w:name w:val="Заголовок записки Знак"/>
    <w:basedOn w:val="a8"/>
    <w:uiPriority w:val="99"/>
    <w:semiHidden/>
    <w:rsid w:val="00AA3C3C"/>
    <w:rPr>
      <w:rFonts w:ascii="Times New Roman" w:eastAsia="Times New Roman" w:hAnsi="Times New Roman" w:cs="Times New Roman"/>
      <w:sz w:val="24"/>
      <w:lang w:eastAsia="ru-RU"/>
    </w:rPr>
  </w:style>
  <w:style w:type="paragraph" w:styleId="1ffa">
    <w:name w:val="index 1"/>
    <w:basedOn w:val="a7"/>
    <w:next w:val="a7"/>
    <w:autoRedefine/>
    <w:uiPriority w:val="99"/>
    <w:semiHidden/>
    <w:unhideWhenUsed/>
    <w:rsid w:val="00AA3C3C"/>
    <w:pPr>
      <w:spacing w:after="0" w:line="240" w:lineRule="auto"/>
      <w:ind w:left="240" w:hanging="240"/>
      <w:jc w:val="both"/>
    </w:pPr>
    <w:rPr>
      <w:rFonts w:eastAsia="Times New Roman" w:cs="Times New Roman"/>
      <w:szCs w:val="24"/>
      <w:lang w:eastAsia="ru-RU"/>
    </w:rPr>
  </w:style>
  <w:style w:type="paragraph" w:styleId="afffffff">
    <w:name w:val="Revision"/>
    <w:hidden/>
    <w:uiPriority w:val="99"/>
    <w:semiHidden/>
    <w:rsid w:val="00AA3C3C"/>
    <w:pPr>
      <w:spacing w:after="0" w:line="240" w:lineRule="auto"/>
    </w:pPr>
    <w:rPr>
      <w:rFonts w:ascii="Times New Roman" w:eastAsia="Times New Roman" w:hAnsi="Times New Roman" w:cs="Times New Roman"/>
      <w:sz w:val="24"/>
      <w:lang w:eastAsia="ru-RU"/>
    </w:rPr>
  </w:style>
  <w:style w:type="paragraph" w:customStyle="1" w:styleId="a5">
    <w:name w:val="Список (черточки)"/>
    <w:basedOn w:val="a7"/>
    <w:qFormat/>
    <w:rsid w:val="00AA3C3C"/>
    <w:pPr>
      <w:numPr>
        <w:numId w:val="79"/>
      </w:numPr>
      <w:tabs>
        <w:tab w:val="left" w:pos="851"/>
      </w:tabs>
      <w:spacing w:after="0" w:line="240" w:lineRule="auto"/>
      <w:jc w:val="both"/>
    </w:pPr>
    <w:rPr>
      <w:rFonts w:eastAsia="Times New Roman" w:cs="Times New Roman"/>
      <w:bCs/>
      <w:spacing w:val="-1"/>
      <w:szCs w:val="24"/>
      <w:lang w:eastAsia="ru-RU"/>
    </w:rPr>
  </w:style>
  <w:style w:type="paragraph" w:customStyle="1" w:styleId="a4">
    <w:name w:val="Абзац списка цифирки"/>
    <w:basedOn w:val="a7"/>
    <w:rsid w:val="00AA3C3C"/>
    <w:pPr>
      <w:numPr>
        <w:numId w:val="80"/>
      </w:numPr>
      <w:tabs>
        <w:tab w:val="left" w:pos="851"/>
      </w:tabs>
      <w:spacing w:after="0" w:line="240" w:lineRule="auto"/>
      <w:ind w:left="0" w:firstLine="709"/>
      <w:jc w:val="both"/>
    </w:pPr>
    <w:rPr>
      <w:rFonts w:eastAsia="Times New Roman" w:cs="Times New Roman"/>
      <w:bCs/>
      <w:spacing w:val="-1"/>
      <w:szCs w:val="24"/>
      <w:lang w:eastAsia="ru-RU"/>
    </w:rPr>
  </w:style>
  <w:style w:type="paragraph" w:customStyle="1" w:styleId="afffffff0">
    <w:name w:val="Табличный_по_ширине"/>
    <w:basedOn w:val="a7"/>
    <w:link w:val="afffffff1"/>
    <w:qFormat/>
    <w:rsid w:val="00AA3C3C"/>
    <w:pPr>
      <w:spacing w:after="0" w:line="240" w:lineRule="auto"/>
      <w:jc w:val="both"/>
    </w:pPr>
    <w:rPr>
      <w:rFonts w:eastAsia="Times New Roman" w:cs="Times New Roman"/>
      <w:lang w:eastAsia="ru-RU"/>
    </w:rPr>
  </w:style>
  <w:style w:type="paragraph" w:customStyle="1" w:styleId="afffffff2">
    <w:name w:val="Табличный_по_центру"/>
    <w:basedOn w:val="afffffff0"/>
    <w:qFormat/>
    <w:rsid w:val="00AA3C3C"/>
    <w:pPr>
      <w:jc w:val="center"/>
    </w:pPr>
  </w:style>
  <w:style w:type="paragraph" w:customStyle="1" w:styleId="1230">
    <w:name w:val="Табличный_список_1_2_3"/>
    <w:basedOn w:val="afffffff0"/>
    <w:link w:val="1233"/>
    <w:qFormat/>
    <w:rsid w:val="00AA3C3C"/>
    <w:pPr>
      <w:tabs>
        <w:tab w:val="left" w:pos="357"/>
      </w:tabs>
    </w:pPr>
    <w:rPr>
      <w:color w:val="2D2D2D"/>
      <w:spacing w:val="2"/>
    </w:rPr>
  </w:style>
  <w:style w:type="paragraph" w:customStyle="1" w:styleId="12">
    <w:name w:val="Табличный_список_черточки_1_порядок"/>
    <w:basedOn w:val="afffffff0"/>
    <w:link w:val="1ffb"/>
    <w:qFormat/>
    <w:rsid w:val="00AA3C3C"/>
    <w:pPr>
      <w:numPr>
        <w:numId w:val="78"/>
      </w:numPr>
      <w:tabs>
        <w:tab w:val="left" w:pos="567"/>
      </w:tabs>
    </w:pPr>
    <w:rPr>
      <w:color w:val="2D2D2D"/>
      <w:spacing w:val="2"/>
    </w:rPr>
  </w:style>
  <w:style w:type="paragraph" w:customStyle="1" w:styleId="2f6">
    <w:name w:val="Табличный_список_черточки_2_порядок"/>
    <w:basedOn w:val="12"/>
    <w:link w:val="2f7"/>
    <w:qFormat/>
    <w:rsid w:val="00AA3C3C"/>
    <w:pPr>
      <w:tabs>
        <w:tab w:val="decimal" w:pos="567"/>
        <w:tab w:val="left" w:pos="1134"/>
      </w:tabs>
    </w:pPr>
  </w:style>
  <w:style w:type="paragraph" w:customStyle="1" w:styleId="afffffff3">
    <w:name w:val="Табличный_заголовок"/>
    <w:basedOn w:val="afffffff2"/>
    <w:qFormat/>
    <w:rsid w:val="00AA3C3C"/>
    <w:rPr>
      <w:b/>
    </w:rPr>
  </w:style>
  <w:style w:type="paragraph" w:customStyle="1" w:styleId="afffffff4">
    <w:name w:val="Табличный_нумерация"/>
    <w:basedOn w:val="afffffff2"/>
    <w:qFormat/>
    <w:rsid w:val="00AA3C3C"/>
    <w:pPr>
      <w:contextualSpacing/>
      <w:jc w:val="left"/>
    </w:pPr>
  </w:style>
  <w:style w:type="paragraph" w:customStyle="1" w:styleId="afffffff5">
    <w:name w:val="Таблица в таблице"/>
    <w:basedOn w:val="a7"/>
    <w:qFormat/>
    <w:rsid w:val="00AA3C3C"/>
    <w:pPr>
      <w:spacing w:after="0" w:line="240" w:lineRule="auto"/>
      <w:jc w:val="center"/>
      <w:textAlignment w:val="baseline"/>
    </w:pPr>
    <w:rPr>
      <w:rFonts w:eastAsia="Times New Roman" w:cs="Times New Roman"/>
      <w:spacing w:val="2"/>
      <w:sz w:val="20"/>
      <w:szCs w:val="20"/>
      <w:lang w:eastAsia="ru-RU"/>
    </w:rPr>
  </w:style>
  <w:style w:type="character" w:customStyle="1" w:styleId="blk1">
    <w:name w:val="blk1"/>
    <w:basedOn w:val="a8"/>
    <w:rsid w:val="00AA3C3C"/>
    <w:rPr>
      <w:vanish w:val="0"/>
      <w:webHidden w:val="0"/>
      <w:specVanish w:val="0"/>
    </w:rPr>
  </w:style>
  <w:style w:type="character" w:customStyle="1" w:styleId="17">
    <w:name w:val="Заголовок1 Знак"/>
    <w:basedOn w:val="a8"/>
    <w:link w:val="16"/>
    <w:locked/>
    <w:rsid w:val="00AA3C3C"/>
    <w:rPr>
      <w:rFonts w:ascii="Arial" w:eastAsia="Lucida Sans Unicode" w:hAnsi="Arial" w:cs="Tahoma"/>
      <w:sz w:val="28"/>
      <w:szCs w:val="28"/>
      <w:lang w:eastAsia="zh-CN"/>
    </w:rPr>
  </w:style>
  <w:style w:type="character" w:customStyle="1" w:styleId="fontstyle21">
    <w:name w:val="fontstyle21"/>
    <w:basedOn w:val="a8"/>
    <w:rsid w:val="00AA3C3C"/>
    <w:rPr>
      <w:rFonts w:ascii="Arial???????" w:hAnsi="Arial???????" w:hint="default"/>
      <w:b w:val="0"/>
      <w:bCs w:val="0"/>
      <w:i w:val="0"/>
      <w:iCs w:val="0"/>
      <w:color w:val="000000"/>
      <w:sz w:val="18"/>
      <w:szCs w:val="18"/>
    </w:rPr>
  </w:style>
  <w:style w:type="character" w:customStyle="1" w:styleId="211pt">
    <w:name w:val="Основной текст (2) + 11 pt;Не полужирный"/>
    <w:basedOn w:val="a8"/>
    <w:rsid w:val="00AA3C3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f8">
    <w:name w:val="Основной текст (2)_"/>
    <w:basedOn w:val="a8"/>
    <w:rsid w:val="00AA3C3C"/>
    <w:rPr>
      <w:rFonts w:ascii="Times New Roman" w:eastAsia="Times New Roman" w:hAnsi="Times New Roman" w:cs="Times New Roman"/>
      <w:b/>
      <w:bCs/>
      <w:sz w:val="23"/>
      <w:szCs w:val="23"/>
      <w:shd w:val="clear" w:color="auto" w:fill="FFFFFF"/>
    </w:rPr>
  </w:style>
  <w:style w:type="paragraph" w:customStyle="1" w:styleId="afffffff6">
    <w:name w:val="a"/>
    <w:basedOn w:val="a7"/>
    <w:rsid w:val="00AA3C3C"/>
    <w:pPr>
      <w:autoSpaceDE w:val="0"/>
      <w:autoSpaceDN w:val="0"/>
      <w:spacing w:after="0" w:line="240" w:lineRule="auto"/>
      <w:jc w:val="both"/>
    </w:pPr>
    <w:rPr>
      <w:rFonts w:ascii="Arial" w:eastAsiaTheme="minorEastAsia" w:hAnsi="Arial" w:cs="Arial"/>
      <w:szCs w:val="24"/>
      <w:lang w:eastAsia="ru-RU"/>
    </w:rPr>
  </w:style>
  <w:style w:type="character" w:customStyle="1" w:styleId="4a">
    <w:name w:val="Основной текст (4)"/>
    <w:basedOn w:val="a8"/>
    <w:rsid w:val="00AA3C3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pboth1">
    <w:name w:val="pboth1"/>
    <w:basedOn w:val="a7"/>
    <w:rsid w:val="00AA3C3C"/>
    <w:pPr>
      <w:spacing w:before="100" w:beforeAutospacing="1" w:after="180" w:line="330" w:lineRule="atLeast"/>
      <w:jc w:val="both"/>
    </w:pPr>
    <w:rPr>
      <w:rFonts w:eastAsia="Times New Roman" w:cs="Times New Roman"/>
      <w:szCs w:val="24"/>
      <w:lang w:eastAsia="ru-RU"/>
    </w:rPr>
  </w:style>
  <w:style w:type="character" w:customStyle="1" w:styleId="fontstyle01">
    <w:name w:val="fontstyle01"/>
    <w:basedOn w:val="a8"/>
    <w:rsid w:val="00AA3C3C"/>
    <w:rPr>
      <w:rFonts w:ascii="Times New Roman" w:hAnsi="Times New Roman" w:cs="Times New Roman" w:hint="default"/>
      <w:b w:val="0"/>
      <w:bCs w:val="0"/>
      <w:i w:val="0"/>
      <w:iCs w:val="0"/>
      <w:color w:val="000000"/>
      <w:sz w:val="28"/>
      <w:szCs w:val="28"/>
    </w:rPr>
  </w:style>
  <w:style w:type="character" w:customStyle="1" w:styleId="2f9">
    <w:name w:val="Основной текст (2) + Полужирный"/>
    <w:basedOn w:val="2f8"/>
    <w:rsid w:val="00AA3C3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0">
    <w:name w:val="Основной текст (2) + 11 pt;Курсив"/>
    <w:basedOn w:val="2f8"/>
    <w:rsid w:val="00AA3C3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f8"/>
    <w:rsid w:val="00AA3C3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34">
    <w:name w:val="1.2.3. в таблице для работы"/>
    <w:basedOn w:val="12"/>
    <w:qFormat/>
    <w:rsid w:val="00AA3C3C"/>
    <w:pPr>
      <w:widowControl w:val="0"/>
      <w:numPr>
        <w:numId w:val="0"/>
      </w:numPr>
      <w:tabs>
        <w:tab w:val="left" w:pos="0"/>
        <w:tab w:val="left" w:pos="357"/>
      </w:tabs>
      <w:ind w:left="227" w:hanging="227"/>
    </w:pPr>
  </w:style>
  <w:style w:type="paragraph" w:customStyle="1" w:styleId="afffffff7">
    <w:name w:val="Таблица_Текст по центру"/>
    <w:basedOn w:val="a7"/>
    <w:next w:val="a7"/>
    <w:rsid w:val="00AA3C3C"/>
    <w:pPr>
      <w:spacing w:after="0" w:line="240" w:lineRule="auto"/>
      <w:jc w:val="center"/>
    </w:pPr>
    <w:rPr>
      <w:rFonts w:eastAsia="Times New Roman" w:cs="Times New Roman"/>
      <w:sz w:val="22"/>
      <w:szCs w:val="20"/>
      <w:lang w:eastAsia="ru-RU"/>
    </w:rPr>
  </w:style>
  <w:style w:type="paragraph" w:customStyle="1" w:styleId="afffffff8">
    <w:name w:val="Общий"/>
    <w:basedOn w:val="a7"/>
    <w:qFormat/>
    <w:rsid w:val="00AA3C3C"/>
    <w:pPr>
      <w:suppressAutoHyphens/>
      <w:spacing w:after="0" w:line="240" w:lineRule="auto"/>
      <w:ind w:firstLine="709"/>
      <w:jc w:val="both"/>
    </w:pPr>
    <w:rPr>
      <w:rFonts w:eastAsia="Times New Roman" w:cs="Times New Roman"/>
      <w:szCs w:val="24"/>
      <w:lang w:val="x-none" w:eastAsia="zh-CN"/>
    </w:rPr>
  </w:style>
  <w:style w:type="paragraph" w:customStyle="1" w:styleId="11">
    <w:name w:val="Список_черточки_1_ур"/>
    <w:basedOn w:val="a7"/>
    <w:uiPriority w:val="99"/>
    <w:qFormat/>
    <w:rsid w:val="00AA3C3C"/>
    <w:pPr>
      <w:numPr>
        <w:numId w:val="81"/>
      </w:numPr>
      <w:spacing w:after="0" w:line="240" w:lineRule="auto"/>
      <w:jc w:val="both"/>
    </w:pPr>
    <w:rPr>
      <w:rFonts w:eastAsia="Times New Roman" w:cs="Times New Roman"/>
      <w:szCs w:val="24"/>
      <w:lang w:eastAsia="ru-RU"/>
    </w:rPr>
  </w:style>
  <w:style w:type="paragraph" w:customStyle="1" w:styleId="afffffff9">
    <w:name w:val="Табличный_название"/>
    <w:basedOn w:val="a7"/>
    <w:qFormat/>
    <w:rsid w:val="00AA3C3C"/>
    <w:pPr>
      <w:spacing w:before="120" w:after="120" w:line="240" w:lineRule="auto"/>
      <w:ind w:firstLine="709"/>
      <w:jc w:val="both"/>
    </w:pPr>
    <w:rPr>
      <w:rFonts w:eastAsia="Times New Roman" w:cs="Times New Roman"/>
      <w:szCs w:val="24"/>
      <w:lang w:eastAsia="ru-RU"/>
    </w:rPr>
  </w:style>
  <w:style w:type="paragraph" w:customStyle="1" w:styleId="afffffffa">
    <w:name w:val="Табличный_слева"/>
    <w:basedOn w:val="27"/>
    <w:uiPriority w:val="99"/>
    <w:qFormat/>
    <w:rsid w:val="00AA3C3C"/>
    <w:pPr>
      <w:tabs>
        <w:tab w:val="clear" w:pos="9628"/>
        <w:tab w:val="right" w:leader="dot" w:pos="9488"/>
        <w:tab w:val="right" w:leader="dot" w:pos="10195"/>
      </w:tabs>
      <w:spacing w:after="0" w:line="240" w:lineRule="auto"/>
      <w:ind w:left="0"/>
      <w:jc w:val="both"/>
    </w:pPr>
    <w:rPr>
      <w:rFonts w:eastAsia="Times New Roman" w:cstheme="minorHAnsi"/>
      <w:i/>
      <w:sz w:val="28"/>
      <w:lang w:eastAsia="ru-RU"/>
    </w:rPr>
  </w:style>
  <w:style w:type="paragraph" w:customStyle="1" w:styleId="afffffffb">
    <w:name w:val="Название_рисунка"/>
    <w:basedOn w:val="afffffff9"/>
    <w:qFormat/>
    <w:rsid w:val="00AA3C3C"/>
    <w:pPr>
      <w:jc w:val="center"/>
    </w:pPr>
  </w:style>
  <w:style w:type="paragraph" w:styleId="afffffffc">
    <w:name w:val="index heading"/>
    <w:basedOn w:val="a7"/>
    <w:qFormat/>
    <w:rsid w:val="00AA3C3C"/>
    <w:pPr>
      <w:suppressLineNumbers/>
    </w:pPr>
    <w:rPr>
      <w:rFonts w:asciiTheme="minorHAnsi" w:hAnsiTheme="minorHAnsi" w:cs="Arial"/>
      <w:sz w:val="22"/>
    </w:rPr>
  </w:style>
  <w:style w:type="paragraph" w:customStyle="1" w:styleId="317">
    <w:name w:val="Заголовок 3_1"/>
    <w:basedOn w:val="3"/>
    <w:next w:val="a7"/>
    <w:rsid w:val="00AA3C3C"/>
    <w:pPr>
      <w:spacing w:before="120" w:after="120"/>
      <w:ind w:firstLine="709"/>
      <w:jc w:val="both"/>
    </w:pPr>
    <w:rPr>
      <w:rFonts w:eastAsia="Times New Roman" w:cs="Times New Roman"/>
      <w:b w:val="0"/>
      <w:iCs/>
      <w:szCs w:val="28"/>
      <w:lang w:eastAsia="ar-SA"/>
    </w:rPr>
  </w:style>
  <w:style w:type="character" w:customStyle="1" w:styleId="1ffc">
    <w:name w:val="Обычный 1 Знак"/>
    <w:link w:val="1ffd"/>
    <w:locked/>
    <w:rsid w:val="00AA3C3C"/>
    <w:rPr>
      <w:rFonts w:ascii="Times New Roman" w:hAnsi="Times New Roman" w:cs="Times New Roman"/>
      <w:bCs/>
      <w:sz w:val="28"/>
      <w:szCs w:val="28"/>
    </w:rPr>
  </w:style>
  <w:style w:type="paragraph" w:customStyle="1" w:styleId="1ffd">
    <w:name w:val="Обычный 1"/>
    <w:basedOn w:val="a7"/>
    <w:link w:val="1ffc"/>
    <w:autoRedefine/>
    <w:rsid w:val="00AA3C3C"/>
    <w:pPr>
      <w:spacing w:after="0" w:line="240" w:lineRule="auto"/>
      <w:ind w:right="-2" w:firstLine="709"/>
      <w:jc w:val="both"/>
    </w:pPr>
    <w:rPr>
      <w:rFonts w:cs="Times New Roman"/>
      <w:bCs/>
      <w:sz w:val="28"/>
      <w:szCs w:val="28"/>
    </w:rPr>
  </w:style>
  <w:style w:type="paragraph" w:customStyle="1" w:styleId="afffffffd">
    <w:name w:val="Информация о версии"/>
    <w:basedOn w:val="afff"/>
    <w:next w:val="a7"/>
    <w:uiPriority w:val="99"/>
    <w:rsid w:val="00AA3C3C"/>
    <w:pPr>
      <w:widowControl w:val="0"/>
    </w:pPr>
    <w:rPr>
      <w:rFonts w:ascii="Times New Roman CYR" w:eastAsiaTheme="minorEastAsia" w:hAnsi="Times New Roman CYR" w:cs="Times New Roman CYR"/>
      <w:i/>
      <w:iCs/>
      <w:shd w:val="clear" w:color="auto" w:fill="auto"/>
    </w:rPr>
  </w:style>
  <w:style w:type="paragraph" w:customStyle="1" w:styleId="afffffffe">
    <w:name w:val="Разрыв таблицы"/>
    <w:basedOn w:val="a7"/>
    <w:link w:val="affffffff"/>
    <w:qFormat/>
    <w:rsid w:val="00AA3C3C"/>
    <w:pPr>
      <w:spacing w:after="0" w:line="144" w:lineRule="auto"/>
      <w:ind w:firstLine="709"/>
      <w:jc w:val="both"/>
    </w:pPr>
    <w:rPr>
      <w:rFonts w:eastAsia="Times New Roman" w:cs="Times New Roman"/>
      <w:sz w:val="2"/>
      <w:szCs w:val="2"/>
      <w:lang w:eastAsia="ru-RU"/>
    </w:rPr>
  </w:style>
  <w:style w:type="paragraph" w:customStyle="1" w:styleId="affffffff0">
    <w:name w:val="Отсутп Таблица"/>
    <w:basedOn w:val="2f6"/>
    <w:link w:val="affffffff1"/>
    <w:qFormat/>
    <w:rsid w:val="00AA3C3C"/>
    <w:pPr>
      <w:numPr>
        <w:numId w:val="0"/>
      </w:numPr>
      <w:tabs>
        <w:tab w:val="clear" w:pos="567"/>
        <w:tab w:val="decimal" w:pos="614"/>
      </w:tabs>
      <w:ind w:left="227"/>
    </w:pPr>
    <w:rPr>
      <w:bCs/>
      <w:sz w:val="20"/>
      <w:szCs w:val="20"/>
    </w:rPr>
  </w:style>
  <w:style w:type="character" w:customStyle="1" w:styleId="affffffff">
    <w:name w:val="Разрыв таблицы Знак"/>
    <w:basedOn w:val="a8"/>
    <w:link w:val="afffffffe"/>
    <w:rsid w:val="00AA3C3C"/>
    <w:rPr>
      <w:rFonts w:ascii="Times New Roman" w:eastAsia="Times New Roman" w:hAnsi="Times New Roman" w:cs="Times New Roman"/>
      <w:sz w:val="2"/>
      <w:szCs w:val="2"/>
      <w:lang w:eastAsia="ru-RU"/>
    </w:rPr>
  </w:style>
  <w:style w:type="character" w:customStyle="1" w:styleId="afffffff1">
    <w:name w:val="Табличный_по_ширине Знак"/>
    <w:basedOn w:val="a8"/>
    <w:link w:val="afffffff0"/>
    <w:rsid w:val="00AA3C3C"/>
    <w:rPr>
      <w:rFonts w:ascii="Times New Roman" w:eastAsia="Times New Roman" w:hAnsi="Times New Roman" w:cs="Times New Roman"/>
      <w:sz w:val="24"/>
      <w:lang w:eastAsia="ru-RU"/>
    </w:rPr>
  </w:style>
  <w:style w:type="character" w:customStyle="1" w:styleId="1ffb">
    <w:name w:val="Табличный_список_черточки_1_порядок Знак"/>
    <w:basedOn w:val="afffffff1"/>
    <w:link w:val="12"/>
    <w:rsid w:val="00AA3C3C"/>
    <w:rPr>
      <w:rFonts w:ascii="Times New Roman" w:eastAsia="Times New Roman" w:hAnsi="Times New Roman" w:cs="Times New Roman"/>
      <w:color w:val="2D2D2D"/>
      <w:spacing w:val="2"/>
      <w:sz w:val="24"/>
      <w:lang w:eastAsia="ru-RU"/>
    </w:rPr>
  </w:style>
  <w:style w:type="character" w:customStyle="1" w:styleId="2f7">
    <w:name w:val="Табличный_список_черточки_2_порядок Знак"/>
    <w:basedOn w:val="1ffb"/>
    <w:link w:val="2f6"/>
    <w:rsid w:val="00AA3C3C"/>
    <w:rPr>
      <w:rFonts w:ascii="Times New Roman" w:eastAsia="Times New Roman" w:hAnsi="Times New Roman" w:cs="Times New Roman"/>
      <w:color w:val="2D2D2D"/>
      <w:spacing w:val="2"/>
      <w:sz w:val="24"/>
      <w:lang w:eastAsia="ru-RU"/>
    </w:rPr>
  </w:style>
  <w:style w:type="character" w:customStyle="1" w:styleId="affffffff1">
    <w:name w:val="Отсутп Таблица Знак"/>
    <w:basedOn w:val="2f7"/>
    <w:link w:val="affffffff0"/>
    <w:rsid w:val="00AA3C3C"/>
    <w:rPr>
      <w:rFonts w:ascii="Times New Roman" w:eastAsia="Times New Roman" w:hAnsi="Times New Roman" w:cs="Times New Roman"/>
      <w:bCs/>
      <w:color w:val="2D2D2D"/>
      <w:spacing w:val="2"/>
      <w:sz w:val="20"/>
      <w:szCs w:val="20"/>
      <w:lang w:eastAsia="ru-RU"/>
    </w:rPr>
  </w:style>
  <w:style w:type="paragraph" w:customStyle="1" w:styleId="1ffe">
    <w:name w:val="Стиль1"/>
    <w:basedOn w:val="12"/>
    <w:link w:val="1fff"/>
    <w:qFormat/>
    <w:rsid w:val="00AA3C3C"/>
    <w:pPr>
      <w:numPr>
        <w:numId w:val="0"/>
      </w:numPr>
      <w:ind w:left="454"/>
    </w:pPr>
    <w:rPr>
      <w:bCs/>
      <w:sz w:val="20"/>
      <w:szCs w:val="20"/>
    </w:rPr>
  </w:style>
  <w:style w:type="character" w:customStyle="1" w:styleId="1fff">
    <w:name w:val="Стиль1 Знак"/>
    <w:basedOn w:val="1ffb"/>
    <w:link w:val="1ffe"/>
    <w:rsid w:val="00AA3C3C"/>
    <w:rPr>
      <w:rFonts w:ascii="Times New Roman" w:eastAsia="Times New Roman" w:hAnsi="Times New Roman" w:cs="Times New Roman"/>
      <w:bCs/>
      <w:color w:val="2D2D2D"/>
      <w:spacing w:val="2"/>
      <w:sz w:val="20"/>
      <w:szCs w:val="20"/>
      <w:lang w:eastAsia="ru-RU"/>
    </w:rPr>
  </w:style>
  <w:style w:type="paragraph" w:customStyle="1" w:styleId="affffffff2">
    <w:name w:val="Подпункт в таблице"/>
    <w:basedOn w:val="1230"/>
    <w:link w:val="affffffff3"/>
    <w:qFormat/>
    <w:rsid w:val="00AA3C3C"/>
    <w:pPr>
      <w:ind w:left="227"/>
      <w:contextualSpacing/>
    </w:pPr>
    <w:rPr>
      <w:bCs/>
      <w:color w:val="000000" w:themeColor="text1"/>
      <w:sz w:val="20"/>
      <w:szCs w:val="20"/>
    </w:rPr>
  </w:style>
  <w:style w:type="character" w:customStyle="1" w:styleId="1233">
    <w:name w:val="Табличный_список_1_2_3 Знак"/>
    <w:basedOn w:val="afffffff1"/>
    <w:link w:val="1230"/>
    <w:rsid w:val="00AA3C3C"/>
    <w:rPr>
      <w:rFonts w:ascii="Times New Roman" w:eastAsia="Times New Roman" w:hAnsi="Times New Roman" w:cs="Times New Roman"/>
      <w:color w:val="2D2D2D"/>
      <w:spacing w:val="2"/>
      <w:sz w:val="24"/>
      <w:lang w:eastAsia="ru-RU"/>
    </w:rPr>
  </w:style>
  <w:style w:type="character" w:customStyle="1" w:styleId="affffffff3">
    <w:name w:val="Подпункт в таблице Знак"/>
    <w:basedOn w:val="1233"/>
    <w:link w:val="affffffff2"/>
    <w:rsid w:val="00AA3C3C"/>
    <w:rPr>
      <w:rFonts w:ascii="Times New Roman" w:eastAsia="Times New Roman" w:hAnsi="Times New Roman" w:cs="Times New Roman"/>
      <w:bCs/>
      <w:color w:val="000000" w:themeColor="text1"/>
      <w:spacing w:val="2"/>
      <w:sz w:val="20"/>
      <w:szCs w:val="20"/>
      <w:lang w:eastAsia="ru-RU"/>
    </w:rPr>
  </w:style>
  <w:style w:type="paragraph" w:customStyle="1" w:styleId="2fa">
    <w:name w:val="2 подпункт"/>
    <w:basedOn w:val="2f6"/>
    <w:link w:val="2fb"/>
    <w:qFormat/>
    <w:rsid w:val="00AA3C3C"/>
    <w:pPr>
      <w:numPr>
        <w:numId w:val="0"/>
      </w:numPr>
      <w:tabs>
        <w:tab w:val="decimal" w:pos="284"/>
      </w:tabs>
      <w:ind w:left="454"/>
      <w:contextualSpacing/>
    </w:pPr>
    <w:rPr>
      <w:bCs/>
      <w:color w:val="000000" w:themeColor="text1"/>
      <w:sz w:val="20"/>
      <w:szCs w:val="20"/>
    </w:rPr>
  </w:style>
  <w:style w:type="character" w:customStyle="1" w:styleId="2fb">
    <w:name w:val="2 подпункт Знак"/>
    <w:basedOn w:val="2f7"/>
    <w:link w:val="2fa"/>
    <w:rsid w:val="00AA3C3C"/>
    <w:rPr>
      <w:rFonts w:ascii="Times New Roman" w:eastAsia="Times New Roman" w:hAnsi="Times New Roman" w:cs="Times New Roman"/>
      <w:bCs/>
      <w:color w:val="000000" w:themeColor="text1"/>
      <w:spacing w:val="2"/>
      <w:sz w:val="20"/>
      <w:szCs w:val="20"/>
      <w:lang w:eastAsia="ru-RU"/>
    </w:rPr>
  </w:style>
  <w:style w:type="character" w:customStyle="1" w:styleId="affffffff4">
    <w:name w:val="Другое_"/>
    <w:basedOn w:val="a8"/>
    <w:link w:val="affffffff5"/>
    <w:rsid w:val="00AA3C3C"/>
    <w:rPr>
      <w:rFonts w:ascii="Times New Roman" w:eastAsia="Times New Roman" w:hAnsi="Times New Roman" w:cs="Times New Roman"/>
      <w:color w:val="464246"/>
      <w:sz w:val="26"/>
      <w:szCs w:val="26"/>
    </w:rPr>
  </w:style>
  <w:style w:type="paragraph" w:customStyle="1" w:styleId="affffffff5">
    <w:name w:val="Другое"/>
    <w:basedOn w:val="a7"/>
    <w:link w:val="affffffff4"/>
    <w:rsid w:val="00AA3C3C"/>
    <w:pPr>
      <w:widowControl w:val="0"/>
      <w:spacing w:after="0" w:line="240" w:lineRule="auto"/>
      <w:ind w:firstLine="400"/>
    </w:pPr>
    <w:rPr>
      <w:rFonts w:eastAsia="Times New Roman" w:cs="Times New Roman"/>
      <w:color w:val="464246"/>
      <w:sz w:val="26"/>
      <w:szCs w:val="26"/>
    </w:rPr>
  </w:style>
  <w:style w:type="paragraph" w:customStyle="1" w:styleId="affffffff6">
    <w:name w:val="маркированный"/>
    <w:basedOn w:val="a7"/>
    <w:rsid w:val="00AA3C3C"/>
    <w:pPr>
      <w:tabs>
        <w:tab w:val="left" w:pos="1080"/>
      </w:tabs>
      <w:suppressAutoHyphens/>
      <w:spacing w:after="0" w:line="360" w:lineRule="auto"/>
      <w:ind w:left="1080" w:hanging="360"/>
      <w:jc w:val="both"/>
    </w:pPr>
    <w:rPr>
      <w:rFonts w:eastAsia="Times New Roman" w:cs="Times New Roman"/>
      <w:color w:val="00000A"/>
      <w:sz w:val="28"/>
      <w:szCs w:val="28"/>
      <w:lang w:eastAsia="zh-CN"/>
    </w:rPr>
  </w:style>
  <w:style w:type="paragraph" w:customStyle="1" w:styleId="affffffff7">
    <w:name w:val="Текст информации об изменениях"/>
    <w:basedOn w:val="a7"/>
    <w:next w:val="a7"/>
    <w:uiPriority w:val="99"/>
    <w:rsid w:val="00AA3C3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ffffff8">
    <w:name w:val="Информация об изменениях"/>
    <w:basedOn w:val="affffffff7"/>
    <w:next w:val="a7"/>
    <w:uiPriority w:val="99"/>
    <w:rsid w:val="00AA3C3C"/>
    <w:pPr>
      <w:spacing w:before="180"/>
      <w:ind w:left="360" w:right="360" w:firstLine="0"/>
    </w:pPr>
  </w:style>
  <w:style w:type="paragraph" w:customStyle="1" w:styleId="affffffff9">
    <w:name w:val="Подзаголовок для информации об изменениях"/>
    <w:basedOn w:val="affffffff7"/>
    <w:next w:val="a7"/>
    <w:uiPriority w:val="99"/>
    <w:rsid w:val="00AA3C3C"/>
    <w:rPr>
      <w:b/>
      <w:bCs/>
    </w:rPr>
  </w:style>
  <w:style w:type="character" w:customStyle="1" w:styleId="UnresolvedMention">
    <w:name w:val="Unresolved Mention"/>
    <w:basedOn w:val="a8"/>
    <w:uiPriority w:val="99"/>
    <w:semiHidden/>
    <w:unhideWhenUsed/>
    <w:rsid w:val="007C5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27205539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79276564">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 w:id="20625136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D3F9E5D2FF057032FF17195ACBFAF9BF9EA0AAD0ABBAD5A69C2E286BF6E67556E7129065A8FF8Eg3J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956B261DB76EC2E40552318B079232F4044E4545172FDEF0E857C7E2813773246019F979E5BA2FZ85B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4255-D704-4103-92C6-6982887E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140</Pages>
  <Words>79657</Words>
  <Characters>454049</Characters>
  <Application>Microsoft Office Word</Application>
  <DocSecurity>0</DocSecurity>
  <Lines>3783</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ВВ</dc:creator>
  <cp:lastModifiedBy>Admin</cp:lastModifiedBy>
  <cp:revision>43</cp:revision>
  <cp:lastPrinted>2023-12-20T06:45:00Z</cp:lastPrinted>
  <dcterms:created xsi:type="dcterms:W3CDTF">2024-02-26T11:51:00Z</dcterms:created>
  <dcterms:modified xsi:type="dcterms:W3CDTF">2024-04-10T10:05:00Z</dcterms:modified>
</cp:coreProperties>
</file>