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9FF" w14:textId="77777777" w:rsidR="00522432" w:rsidRPr="00663FEC" w:rsidRDefault="00522432" w:rsidP="00297624">
      <w:pPr>
        <w:spacing w:after="0" w:line="240" w:lineRule="auto"/>
        <w:ind w:firstLine="709"/>
        <w:jc w:val="center"/>
        <w:rPr>
          <w:rFonts w:ascii="Times New Roman" w:hAnsi="Times New Roman"/>
          <w:sz w:val="26"/>
          <w:szCs w:val="26"/>
        </w:rPr>
      </w:pPr>
      <w:r w:rsidRPr="00663FEC">
        <w:rPr>
          <w:rFonts w:ascii="Times New Roman" w:hAnsi="Times New Roman"/>
          <w:sz w:val="26"/>
          <w:szCs w:val="26"/>
        </w:rPr>
        <w:t>СВОДНЫЙ ОТЧЕТ</w:t>
      </w:r>
    </w:p>
    <w:p w14:paraId="6486B614" w14:textId="77777777" w:rsidR="00522432" w:rsidRPr="00663FEC" w:rsidRDefault="00522432" w:rsidP="00297624">
      <w:pPr>
        <w:spacing w:after="0" w:line="240" w:lineRule="auto"/>
        <w:jc w:val="center"/>
        <w:rPr>
          <w:rFonts w:ascii="Times New Roman" w:hAnsi="Times New Roman"/>
          <w:sz w:val="28"/>
          <w:szCs w:val="28"/>
        </w:rPr>
      </w:pPr>
      <w:r w:rsidRPr="00663FEC">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14:paraId="1F04112F" w14:textId="77777777" w:rsidR="00522432" w:rsidRPr="00663FEC" w:rsidRDefault="00522432" w:rsidP="00297624">
      <w:pPr>
        <w:spacing w:after="0" w:line="240" w:lineRule="auto"/>
        <w:ind w:firstLine="709"/>
        <w:jc w:val="center"/>
        <w:rPr>
          <w:rFonts w:ascii="Times New Roman" w:hAnsi="Times New Roman"/>
          <w:sz w:val="26"/>
          <w:szCs w:val="26"/>
        </w:rPr>
      </w:pPr>
    </w:p>
    <w:p w14:paraId="693D7206" w14:textId="688C39CD" w:rsidR="00A75851" w:rsidRPr="00663FEC" w:rsidRDefault="00774A18" w:rsidP="00297624">
      <w:pPr>
        <w:pStyle w:val="af8"/>
        <w:autoSpaceDE w:val="0"/>
        <w:autoSpaceDN w:val="0"/>
        <w:adjustRightInd w:val="0"/>
        <w:spacing w:after="0" w:line="240" w:lineRule="auto"/>
        <w:ind w:left="851"/>
        <w:jc w:val="both"/>
        <w:rPr>
          <w:rFonts w:ascii="Times New Roman" w:hAnsi="Times New Roman"/>
          <w:sz w:val="28"/>
          <w:szCs w:val="28"/>
        </w:rPr>
      </w:pPr>
      <w:r w:rsidRPr="00663FEC">
        <w:rPr>
          <w:rFonts w:ascii="Times New Roman" w:hAnsi="Times New Roman"/>
          <w:sz w:val="28"/>
          <w:szCs w:val="28"/>
        </w:rPr>
        <w:t>1. </w:t>
      </w:r>
      <w:r w:rsidR="00522432" w:rsidRPr="00663FEC">
        <w:rPr>
          <w:rFonts w:ascii="Times New Roman" w:hAnsi="Times New Roman"/>
          <w:sz w:val="28"/>
          <w:szCs w:val="28"/>
        </w:rPr>
        <w:t>Общая информация</w:t>
      </w:r>
    </w:p>
    <w:p w14:paraId="754C2DC3" w14:textId="43B6294C" w:rsidR="00522432" w:rsidRPr="00663FEC" w:rsidRDefault="00522432" w:rsidP="00297624">
      <w:pPr>
        <w:tabs>
          <w:tab w:val="left" w:pos="851"/>
        </w:tabs>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1.1. Регулирующий орган:</w:t>
      </w:r>
    </w:p>
    <w:p w14:paraId="7BABF641" w14:textId="77777777" w:rsidR="00DD3009" w:rsidRPr="00663FEC" w:rsidRDefault="00DD3009"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Отдел капитального строительства администрации муниципального образования Крымский район (ОКС АМОКР)</w:t>
      </w:r>
    </w:p>
    <w:p w14:paraId="24849FD7" w14:textId="0F132616"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1.2. Вид и наименование проекта муниципального нормативного правового акта:</w:t>
      </w:r>
    </w:p>
    <w:p w14:paraId="5C1998F4" w14:textId="37C96BDC" w:rsidR="00CB747E" w:rsidRPr="00663FEC" w:rsidRDefault="00674359" w:rsidP="000022E5">
      <w:pPr>
        <w:spacing w:after="0" w:line="240" w:lineRule="auto"/>
        <w:ind w:firstLine="851"/>
        <w:jc w:val="both"/>
        <w:rPr>
          <w:rFonts w:ascii="Times New Roman" w:hAnsi="Times New Roman"/>
          <w:bCs/>
          <w:sz w:val="28"/>
          <w:szCs w:val="28"/>
        </w:rPr>
      </w:pPr>
      <w:r w:rsidRPr="00663FEC">
        <w:rPr>
          <w:rFonts w:ascii="Times New Roman" w:hAnsi="Times New Roman"/>
          <w:sz w:val="28"/>
          <w:szCs w:val="28"/>
        </w:rPr>
        <w:t>П</w:t>
      </w:r>
      <w:r w:rsidR="00522549" w:rsidRPr="00663FEC">
        <w:rPr>
          <w:rFonts w:ascii="Times New Roman" w:hAnsi="Times New Roman"/>
          <w:sz w:val="28"/>
          <w:szCs w:val="28"/>
        </w:rPr>
        <w:t>роект п</w:t>
      </w:r>
      <w:r w:rsidR="00522432" w:rsidRPr="00663FEC">
        <w:rPr>
          <w:rFonts w:ascii="Times New Roman" w:hAnsi="Times New Roman"/>
          <w:sz w:val="28"/>
          <w:szCs w:val="28"/>
        </w:rPr>
        <w:t>остановлени</w:t>
      </w:r>
      <w:r w:rsidR="00E82699" w:rsidRPr="00663FEC">
        <w:rPr>
          <w:rFonts w:ascii="Times New Roman" w:hAnsi="Times New Roman"/>
          <w:sz w:val="28"/>
          <w:szCs w:val="28"/>
        </w:rPr>
        <w:t>я</w:t>
      </w:r>
      <w:r w:rsidR="00522432" w:rsidRPr="00663FEC">
        <w:rPr>
          <w:rFonts w:ascii="Times New Roman" w:hAnsi="Times New Roman"/>
          <w:sz w:val="28"/>
          <w:szCs w:val="28"/>
        </w:rPr>
        <w:t xml:space="preserve"> администрации муниципального образования Крымский район </w:t>
      </w:r>
      <w:r w:rsidR="00DD3009" w:rsidRPr="00663FEC">
        <w:rPr>
          <w:rFonts w:ascii="Times New Roman" w:hAnsi="Times New Roman"/>
          <w:sz w:val="28"/>
          <w:szCs w:val="28"/>
        </w:rPr>
        <w:t>«</w:t>
      </w:r>
      <w:r w:rsidR="000022E5" w:rsidRPr="00663FEC">
        <w:rPr>
          <w:rFonts w:ascii="Times New Roman" w:hAnsi="Times New Roman"/>
          <w:sz w:val="28"/>
          <w:szCs w:val="28"/>
        </w:rPr>
        <w:t>О внесении изменений в постановление администрации муниципального образования Крымский район от 23 января 2023 года № 207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DD3009" w:rsidRPr="00663FEC">
        <w:rPr>
          <w:rFonts w:ascii="Times New Roman" w:hAnsi="Times New Roman"/>
          <w:sz w:val="28"/>
          <w:szCs w:val="28"/>
        </w:rPr>
        <w:t xml:space="preserve"> </w:t>
      </w:r>
      <w:r w:rsidR="005527A9" w:rsidRPr="00663FEC">
        <w:rPr>
          <w:rFonts w:ascii="Times New Roman" w:hAnsi="Times New Roman"/>
          <w:sz w:val="28"/>
          <w:szCs w:val="28"/>
        </w:rPr>
        <w:t>(далее – НПА)</w:t>
      </w:r>
      <w:r w:rsidR="00A75851" w:rsidRPr="00663FEC">
        <w:rPr>
          <w:rFonts w:ascii="Times New Roman" w:hAnsi="Times New Roman"/>
          <w:bCs/>
          <w:sz w:val="28"/>
          <w:szCs w:val="28"/>
        </w:rPr>
        <w:t>.</w:t>
      </w:r>
    </w:p>
    <w:p w14:paraId="5D0DBA75"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1.3. Предполагаемая дата вступления в силу муниципального нормативного правового акта:</w:t>
      </w:r>
    </w:p>
    <w:p w14:paraId="269FD5C2" w14:textId="6F083ECA" w:rsidR="00DD3009" w:rsidRPr="00663FEC" w:rsidRDefault="00DD3009"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Апрель-май 2024 года.</w:t>
      </w:r>
    </w:p>
    <w:p w14:paraId="1D26C0F7" w14:textId="5CD847B2" w:rsidR="00805871"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1.4. Краткое описание проблемы, на решение которой направлено пред</w:t>
      </w:r>
      <w:r w:rsidR="00805871" w:rsidRPr="00663FEC">
        <w:rPr>
          <w:rFonts w:ascii="Times New Roman" w:hAnsi="Times New Roman"/>
          <w:sz w:val="28"/>
          <w:szCs w:val="28"/>
        </w:rPr>
        <w:t>лагаемое правовое регулирование:</w:t>
      </w:r>
    </w:p>
    <w:p w14:paraId="427445AF" w14:textId="5BCB27B0" w:rsidR="00D81B87" w:rsidRPr="00663FEC" w:rsidRDefault="004F562A"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Несоответствие </w:t>
      </w:r>
      <w:r w:rsidR="005527A9" w:rsidRPr="00663FEC">
        <w:rPr>
          <w:rFonts w:ascii="Times New Roman" w:hAnsi="Times New Roman"/>
          <w:sz w:val="28"/>
          <w:szCs w:val="28"/>
        </w:rPr>
        <w:t xml:space="preserve">НПА </w:t>
      </w:r>
      <w:r w:rsidR="00D81B87" w:rsidRPr="00663FEC">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F95C1C8" w14:textId="275BEF8F" w:rsidR="00522432" w:rsidRPr="00663FEC" w:rsidRDefault="00774A18"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1.5. </w:t>
      </w:r>
      <w:r w:rsidR="00522432" w:rsidRPr="00663FEC">
        <w:rPr>
          <w:rFonts w:ascii="Times New Roman" w:hAnsi="Times New Roman"/>
          <w:sz w:val="28"/>
          <w:szCs w:val="28"/>
        </w:rPr>
        <w:t>Краткое описание целей предлагаемого правового регулирования:</w:t>
      </w:r>
    </w:p>
    <w:p w14:paraId="52E47F9F" w14:textId="77777777" w:rsidR="005527A9" w:rsidRPr="00663FEC" w:rsidRDefault="001A64A8" w:rsidP="00297624">
      <w:pPr>
        <w:shd w:val="clear" w:color="auto" w:fill="FFFFFF"/>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Цель предлагаемого правового регулирования </w:t>
      </w:r>
      <w:r w:rsidR="0000187F" w:rsidRPr="00663FEC">
        <w:rPr>
          <w:rFonts w:ascii="Times New Roman" w:hAnsi="Times New Roman"/>
          <w:sz w:val="28"/>
          <w:szCs w:val="28"/>
        </w:rPr>
        <w:t>–</w:t>
      </w:r>
      <w:r w:rsidR="00504DDF" w:rsidRPr="00663FEC">
        <w:rPr>
          <w:rFonts w:ascii="Times New Roman" w:hAnsi="Times New Roman"/>
          <w:sz w:val="28"/>
          <w:szCs w:val="28"/>
        </w:rPr>
        <w:t xml:space="preserve"> </w:t>
      </w:r>
    </w:p>
    <w:p w14:paraId="1A8EA730" w14:textId="77777777" w:rsidR="004501CC" w:rsidRPr="00663FEC" w:rsidRDefault="005527A9" w:rsidP="00297624">
      <w:pPr>
        <w:shd w:val="clear" w:color="auto" w:fill="FFFFFF"/>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Приведение НПА в соответствие </w:t>
      </w:r>
      <w:r w:rsidR="004501CC" w:rsidRPr="00663FEC">
        <w:rPr>
          <w:rFonts w:ascii="Times New Roman" w:hAnsi="Times New Roman"/>
          <w:sz w:val="28"/>
          <w:szCs w:val="28"/>
        </w:rPr>
        <w:t>Жилищным кодексом Российской Федерации и Федеральным законом от 13 июля 2015 года № 218-ФЗ «О государственной регистрации недвижимости».</w:t>
      </w:r>
    </w:p>
    <w:p w14:paraId="199F155D" w14:textId="6DB09275" w:rsidR="0000187F" w:rsidRPr="00663FEC" w:rsidRDefault="00522432" w:rsidP="00297624">
      <w:pPr>
        <w:shd w:val="clear" w:color="auto" w:fill="FFFFFF"/>
        <w:spacing w:after="0" w:line="240" w:lineRule="auto"/>
        <w:ind w:firstLine="851"/>
        <w:jc w:val="both"/>
        <w:rPr>
          <w:rFonts w:ascii="Times New Roman" w:hAnsi="Times New Roman"/>
          <w:sz w:val="28"/>
          <w:szCs w:val="28"/>
        </w:rPr>
      </w:pPr>
      <w:r w:rsidRPr="00663FEC">
        <w:rPr>
          <w:rFonts w:ascii="Times New Roman" w:hAnsi="Times New Roman"/>
          <w:sz w:val="28"/>
          <w:szCs w:val="28"/>
        </w:rPr>
        <w:t>Краткое описание содержания предлагаемого правового</w:t>
      </w:r>
      <w:r w:rsidR="00B4447F" w:rsidRPr="00663FEC">
        <w:rPr>
          <w:rFonts w:ascii="Times New Roman" w:hAnsi="Times New Roman"/>
          <w:sz w:val="28"/>
          <w:szCs w:val="28"/>
        </w:rPr>
        <w:t xml:space="preserve"> </w:t>
      </w:r>
      <w:r w:rsidRPr="00663FEC">
        <w:rPr>
          <w:rFonts w:ascii="Times New Roman" w:hAnsi="Times New Roman"/>
          <w:sz w:val="28"/>
          <w:szCs w:val="28"/>
        </w:rPr>
        <w:t>регулирования:</w:t>
      </w:r>
    </w:p>
    <w:p w14:paraId="482B9E3D" w14:textId="3EF0AD74" w:rsidR="004501CC" w:rsidRPr="00663FEC" w:rsidRDefault="005527A9" w:rsidP="00297624">
      <w:pPr>
        <w:shd w:val="clear" w:color="auto" w:fill="FFFFFF"/>
        <w:spacing w:after="0" w:line="240" w:lineRule="auto"/>
        <w:ind w:firstLine="851"/>
        <w:jc w:val="both"/>
        <w:rPr>
          <w:rFonts w:ascii="Times New Roman" w:hAnsi="Times New Roman"/>
          <w:sz w:val="28"/>
          <w:szCs w:val="28"/>
        </w:rPr>
      </w:pPr>
      <w:r w:rsidRPr="00663FEC">
        <w:rPr>
          <w:rFonts w:ascii="Times New Roman" w:hAnsi="Times New Roman"/>
          <w:sz w:val="28"/>
          <w:szCs w:val="28"/>
        </w:rPr>
        <w:t>Проектом предлагается привести</w:t>
      </w:r>
      <w:r w:rsidRPr="000022E5">
        <w:rPr>
          <w:rFonts w:ascii="Times New Roman" w:hAnsi="Times New Roman"/>
          <w:sz w:val="28"/>
          <w:szCs w:val="28"/>
        </w:rPr>
        <w:t xml:space="preserve"> </w:t>
      </w:r>
      <w:r w:rsidRPr="00704596">
        <w:rPr>
          <w:rFonts w:ascii="Times New Roman" w:hAnsi="Times New Roman"/>
          <w:sz w:val="28"/>
          <w:szCs w:val="28"/>
        </w:rPr>
        <w:t>НПА</w:t>
      </w:r>
      <w:r w:rsidRPr="000022E5">
        <w:rPr>
          <w:rFonts w:ascii="Times New Roman" w:hAnsi="Times New Roman"/>
          <w:sz w:val="28"/>
          <w:szCs w:val="28"/>
        </w:rPr>
        <w:t xml:space="preserve"> </w:t>
      </w:r>
      <w:r w:rsidRPr="00663FEC">
        <w:rPr>
          <w:rFonts w:ascii="Times New Roman" w:hAnsi="Times New Roman"/>
          <w:sz w:val="28"/>
          <w:szCs w:val="28"/>
        </w:rPr>
        <w:t xml:space="preserve">в соответствие </w:t>
      </w:r>
      <w:r w:rsidR="004501CC" w:rsidRPr="00663FEC">
        <w:rPr>
          <w:rFonts w:ascii="Times New Roman" w:hAnsi="Times New Roman"/>
          <w:sz w:val="28"/>
          <w:szCs w:val="28"/>
        </w:rPr>
        <w:t>с Жилищным кодексом Российской Федерации и Федеральным законом от 13 июля 2015 года № 218-ФЗ «О государственной регистрации недвижимости».</w:t>
      </w:r>
    </w:p>
    <w:p w14:paraId="07034E01" w14:textId="7967E373" w:rsidR="00504DDF" w:rsidRPr="00663FEC" w:rsidRDefault="0000187F" w:rsidP="00297624">
      <w:pPr>
        <w:shd w:val="clear" w:color="auto" w:fill="FFFFFF"/>
        <w:spacing w:after="0" w:line="240" w:lineRule="auto"/>
        <w:ind w:firstLine="851"/>
        <w:jc w:val="both"/>
        <w:rPr>
          <w:rFonts w:ascii="Times New Roman" w:hAnsi="Times New Roman"/>
          <w:sz w:val="28"/>
          <w:szCs w:val="28"/>
        </w:rPr>
      </w:pPr>
      <w:r w:rsidRPr="00663FEC">
        <w:rPr>
          <w:rFonts w:ascii="Times New Roman" w:hAnsi="Times New Roman"/>
          <w:sz w:val="28"/>
          <w:szCs w:val="28"/>
        </w:rPr>
        <w:t>Порядок</w:t>
      </w:r>
      <w:r w:rsidR="00AB0DB1" w:rsidRPr="00663FEC">
        <w:rPr>
          <w:rFonts w:ascii="Times New Roman" w:hAnsi="Times New Roman"/>
          <w:sz w:val="28"/>
          <w:szCs w:val="28"/>
        </w:rPr>
        <w:t xml:space="preserve"> определяет сроки и последовательность </w:t>
      </w:r>
      <w:r w:rsidR="00633926" w:rsidRPr="00663FEC">
        <w:rPr>
          <w:rFonts w:ascii="Times New Roman" w:hAnsi="Times New Roman"/>
          <w:sz w:val="28"/>
          <w:szCs w:val="28"/>
        </w:rPr>
        <w:t xml:space="preserve">процедур при оказании муниципальной услуги </w:t>
      </w:r>
      <w:r w:rsidR="000022E5" w:rsidRPr="00663FEC">
        <w:rPr>
          <w:rFonts w:ascii="Times New Roman" w:hAnsi="Times New Roman"/>
          <w:sz w:val="28"/>
          <w:szCs w:val="28"/>
        </w:rPr>
        <w:t>«Согласование переустройства и (или) перепланировки помещения в многоквартирном доме»</w:t>
      </w:r>
      <w:r w:rsidR="00AB0DB1" w:rsidRPr="00663FEC">
        <w:rPr>
          <w:rFonts w:ascii="Times New Roman" w:hAnsi="Times New Roman"/>
          <w:sz w:val="28"/>
          <w:szCs w:val="28"/>
        </w:rPr>
        <w:t>.</w:t>
      </w:r>
    </w:p>
    <w:p w14:paraId="24D43F34" w14:textId="712799B3" w:rsidR="00522432" w:rsidRPr="00663FEC" w:rsidRDefault="000022E5"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1.6.1. </w:t>
      </w:r>
      <w:r w:rsidR="00522432" w:rsidRPr="00663FEC">
        <w:rPr>
          <w:rFonts w:ascii="Times New Roman" w:hAnsi="Times New Roman"/>
          <w:sz w:val="28"/>
          <w:szCs w:val="28"/>
        </w:rPr>
        <w:t>Обоснование степени регулирующего воздействия</w:t>
      </w:r>
      <w:r w:rsidR="00A11508" w:rsidRPr="00663FEC">
        <w:rPr>
          <w:rFonts w:ascii="Times New Roman" w:hAnsi="Times New Roman"/>
          <w:sz w:val="28"/>
          <w:szCs w:val="28"/>
        </w:rPr>
        <w:t xml:space="preserve"> - </w:t>
      </w:r>
      <w:r w:rsidR="005527A9" w:rsidRPr="00663FEC">
        <w:rPr>
          <w:rFonts w:ascii="Times New Roman" w:hAnsi="Times New Roman"/>
          <w:sz w:val="28"/>
          <w:szCs w:val="28"/>
        </w:rPr>
        <w:t>средняя</w:t>
      </w:r>
      <w:r w:rsidR="00A11508" w:rsidRPr="00663FEC">
        <w:rPr>
          <w:rFonts w:ascii="Times New Roman" w:hAnsi="Times New Roman"/>
          <w:sz w:val="28"/>
          <w:szCs w:val="28"/>
        </w:rPr>
        <w:t>.</w:t>
      </w:r>
    </w:p>
    <w:p w14:paraId="47AD20AC" w14:textId="40D8D796" w:rsidR="005527A9" w:rsidRPr="000022E5" w:rsidRDefault="005527A9" w:rsidP="00297624">
      <w:pPr>
        <w:pStyle w:val="ConsPlusNormal"/>
        <w:ind w:firstLine="540"/>
        <w:jc w:val="both"/>
        <w:rPr>
          <w:rFonts w:ascii="Times New Roman" w:hAnsi="Times New Roman" w:cs="Times New Roman"/>
          <w:sz w:val="28"/>
          <w:szCs w:val="28"/>
        </w:rPr>
      </w:pPr>
      <w:r w:rsidRPr="00663FEC">
        <w:rPr>
          <w:rFonts w:ascii="Times New Roman" w:hAnsi="Times New Roman" w:cs="Times New Roman"/>
          <w:sz w:val="28"/>
          <w:szCs w:val="28"/>
        </w:rPr>
        <w:t>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w:t>
      </w:r>
      <w:r w:rsidRPr="000022E5">
        <w:rPr>
          <w:rFonts w:ascii="Times New Roman" w:hAnsi="Times New Roman" w:cs="Times New Roman"/>
          <w:sz w:val="28"/>
          <w:szCs w:val="28"/>
        </w:rPr>
        <w:t xml:space="preserve"> </w:t>
      </w:r>
    </w:p>
    <w:p w14:paraId="7C0A9575" w14:textId="4AED66FB" w:rsidR="00327D02" w:rsidRPr="00704596" w:rsidRDefault="0094369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bookmarkStart w:id="0" w:name="_Hlk157524251"/>
      <w:r w:rsidRPr="00704596">
        <w:rPr>
          <w:rFonts w:ascii="Times New Roman" w:hAnsi="Times New Roman"/>
          <w:color w:val="000000"/>
          <w:sz w:val="28"/>
          <w:szCs w:val="28"/>
        </w:rPr>
        <w:t>В проект НПА вносятся изменения</w:t>
      </w:r>
      <w:r w:rsidR="00327D02" w:rsidRPr="00704596">
        <w:rPr>
          <w:rFonts w:ascii="Times New Roman" w:hAnsi="Times New Roman"/>
          <w:color w:val="000000"/>
          <w:sz w:val="28"/>
          <w:szCs w:val="28"/>
        </w:rPr>
        <w:t>:</w:t>
      </w:r>
      <w:r w:rsidRPr="00704596">
        <w:rPr>
          <w:rFonts w:ascii="Times New Roman" w:hAnsi="Times New Roman"/>
          <w:color w:val="000000"/>
          <w:sz w:val="28"/>
          <w:szCs w:val="28"/>
        </w:rPr>
        <w:t xml:space="preserve"> </w:t>
      </w:r>
    </w:p>
    <w:p w14:paraId="4AC9BFCD" w14:textId="303C0950" w:rsidR="00943697" w:rsidRPr="00704596" w:rsidRDefault="00327D02"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704596">
        <w:rPr>
          <w:rFonts w:ascii="Times New Roman" w:hAnsi="Times New Roman"/>
          <w:color w:val="000000"/>
          <w:sz w:val="28"/>
          <w:szCs w:val="28"/>
        </w:rPr>
        <w:t>1. </w:t>
      </w:r>
      <w:r w:rsidR="00943697" w:rsidRPr="00704596">
        <w:rPr>
          <w:rFonts w:ascii="Times New Roman" w:hAnsi="Times New Roman"/>
          <w:color w:val="000000"/>
          <w:sz w:val="28"/>
          <w:szCs w:val="28"/>
        </w:rPr>
        <w:t xml:space="preserve">в части исчерпывающего перечня документов, необходимых в соответствии с законодательными или иными нормативными правовыми актами для получения акта приемочной комиссии </w:t>
      </w:r>
      <w:r w:rsidRPr="00704596">
        <w:rPr>
          <w:rFonts w:ascii="Times New Roman" w:hAnsi="Times New Roman"/>
          <w:color w:val="000000"/>
          <w:sz w:val="28"/>
          <w:szCs w:val="28"/>
        </w:rPr>
        <w:t xml:space="preserve">о завершении переустройства и (или) </w:t>
      </w:r>
      <w:r w:rsidRPr="00704596">
        <w:rPr>
          <w:rFonts w:ascii="Times New Roman" w:hAnsi="Times New Roman"/>
          <w:color w:val="000000"/>
          <w:sz w:val="28"/>
          <w:szCs w:val="28"/>
        </w:rPr>
        <w:lastRenderedPageBreak/>
        <w:t xml:space="preserve">перепланировки жилого (нежилого) помещения, подлежащих представлению </w:t>
      </w:r>
      <w:r w:rsidR="00943697" w:rsidRPr="00704596">
        <w:rPr>
          <w:rFonts w:ascii="Times New Roman" w:hAnsi="Times New Roman"/>
          <w:color w:val="000000"/>
          <w:sz w:val="28"/>
          <w:szCs w:val="28"/>
        </w:rPr>
        <w:t>заявителем, а именно «дополнить пункт 3.</w:t>
      </w:r>
      <w:r w:rsidRPr="00704596">
        <w:rPr>
          <w:rFonts w:ascii="Times New Roman" w:hAnsi="Times New Roman"/>
          <w:color w:val="000000"/>
          <w:sz w:val="28"/>
          <w:szCs w:val="28"/>
        </w:rPr>
        <w:t>4</w:t>
      </w:r>
      <w:r w:rsidR="00943697" w:rsidRPr="00704596">
        <w:rPr>
          <w:rFonts w:ascii="Times New Roman" w:hAnsi="Times New Roman"/>
          <w:color w:val="000000"/>
          <w:sz w:val="28"/>
          <w:szCs w:val="28"/>
        </w:rPr>
        <w:t>. «</w:t>
      </w:r>
      <w:r w:rsidRPr="00704596">
        <w:rPr>
          <w:rFonts w:ascii="Times New Roman" w:hAnsi="Times New Roman"/>
          <w:color w:val="000000"/>
          <w:sz w:val="28"/>
          <w:szCs w:val="28"/>
        </w:rPr>
        <w:t>14</w:t>
      </w:r>
      <w:r w:rsidR="00943697" w:rsidRPr="00704596">
        <w:rPr>
          <w:rFonts w:ascii="Times New Roman" w:hAnsi="Times New Roman"/>
          <w:color w:val="000000"/>
          <w:sz w:val="28"/>
          <w:szCs w:val="28"/>
        </w:rPr>
        <w:t>)» документом – следующей редакции:</w:t>
      </w:r>
    </w:p>
    <w:p w14:paraId="7037F751" w14:textId="3AB7DA27" w:rsidR="00943697" w:rsidRPr="00704596" w:rsidRDefault="0094369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704596">
        <w:rPr>
          <w:rFonts w:ascii="Times New Roman" w:hAnsi="Times New Roman"/>
          <w:color w:val="000000"/>
          <w:sz w:val="28"/>
          <w:szCs w:val="28"/>
        </w:rPr>
        <w:t>«</w:t>
      </w:r>
      <w:r w:rsidR="00327D02" w:rsidRPr="00704596">
        <w:rPr>
          <w:rFonts w:ascii="Times New Roman" w:hAnsi="Times New Roman"/>
          <w:color w:val="000000"/>
          <w:sz w:val="28"/>
          <w:szCs w:val="28"/>
        </w:rPr>
        <w:t>14) Технический план перепланированных помещений.</w:t>
      </w:r>
      <w:r w:rsidR="00A82C7B" w:rsidRPr="00704596">
        <w:rPr>
          <w:rFonts w:ascii="Times New Roman" w:hAnsi="Times New Roman"/>
          <w:color w:val="000000"/>
          <w:sz w:val="28"/>
          <w:szCs w:val="28"/>
        </w:rPr>
        <w:t>»;</w:t>
      </w:r>
    </w:p>
    <w:p w14:paraId="5EA56D4B" w14:textId="7A1AA2DA" w:rsidR="00C01027" w:rsidRPr="00704596" w:rsidRDefault="00327D02" w:rsidP="00C0102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704596">
        <w:rPr>
          <w:rFonts w:ascii="Times New Roman" w:hAnsi="Times New Roman"/>
          <w:color w:val="000000"/>
          <w:sz w:val="28"/>
          <w:szCs w:val="28"/>
        </w:rPr>
        <w:t>2. в части исчерпывающего перечень оснований для отказа в приеме документов, необходимых для выдачи акта приемочной комиссии о завершении переустройства и (или) перепланировки жилого (нежилого) помещения</w:t>
      </w:r>
      <w:r w:rsidR="00C01027" w:rsidRPr="00704596">
        <w:rPr>
          <w:rFonts w:ascii="Times New Roman" w:hAnsi="Times New Roman"/>
          <w:color w:val="000000"/>
          <w:sz w:val="28"/>
          <w:szCs w:val="28"/>
        </w:rPr>
        <w:t>, а именно «дополнить пункт 3.6. документом – следующей редакции:</w:t>
      </w:r>
    </w:p>
    <w:p w14:paraId="304BF77A" w14:textId="284ACF38" w:rsidR="00327D02" w:rsidRPr="00704596" w:rsidRDefault="00327D02"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704596">
        <w:rPr>
          <w:rFonts w:ascii="Times New Roman" w:hAnsi="Times New Roman"/>
          <w:color w:val="000000"/>
          <w:sz w:val="28"/>
          <w:szCs w:val="28"/>
        </w:rPr>
        <w:t>«- не предоставление технического плана перепланированных помещений.»</w:t>
      </w:r>
      <w:r w:rsidR="00C01027" w:rsidRPr="00704596">
        <w:rPr>
          <w:rFonts w:ascii="Times New Roman" w:hAnsi="Times New Roman"/>
          <w:color w:val="000000"/>
          <w:sz w:val="28"/>
          <w:szCs w:val="28"/>
        </w:rPr>
        <w:t>.</w:t>
      </w:r>
    </w:p>
    <w:p w14:paraId="0023C291" w14:textId="7BFE50F9" w:rsidR="0007266E" w:rsidRPr="00704596" w:rsidRDefault="0007266E" w:rsidP="00297624">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704596">
        <w:rPr>
          <w:rFonts w:ascii="Times New Roman" w:hAnsi="Times New Roman"/>
          <w:color w:val="000000"/>
          <w:sz w:val="28"/>
          <w:szCs w:val="28"/>
        </w:rPr>
        <w:t>В проект НПА вносятся изменения</w:t>
      </w:r>
      <w:r w:rsidRPr="00704596">
        <w:rPr>
          <w:rFonts w:ascii="Times New Roman" w:hAnsi="Times New Roman"/>
          <w:sz w:val="28"/>
          <w:szCs w:val="28"/>
        </w:rPr>
        <w:t xml:space="preserve">, а </w:t>
      </w:r>
      <w:r w:rsidR="00943697" w:rsidRPr="00704596">
        <w:rPr>
          <w:rFonts w:ascii="Times New Roman" w:hAnsi="Times New Roman"/>
          <w:sz w:val="28"/>
          <w:szCs w:val="28"/>
        </w:rPr>
        <w:t xml:space="preserve">именно </w:t>
      </w:r>
      <w:r w:rsidRPr="00704596">
        <w:rPr>
          <w:rFonts w:ascii="Times New Roman" w:hAnsi="Times New Roman"/>
          <w:color w:val="000000"/>
          <w:sz w:val="28"/>
          <w:szCs w:val="28"/>
        </w:rPr>
        <w:t>изложить</w:t>
      </w:r>
      <w:r w:rsidRPr="00704596">
        <w:rPr>
          <w:rFonts w:ascii="Times New Roman" w:hAnsi="Times New Roman"/>
          <w:sz w:val="28"/>
          <w:szCs w:val="28"/>
        </w:rPr>
        <w:t xml:space="preserve"> пункты</w:t>
      </w:r>
      <w:r w:rsidR="00943697" w:rsidRPr="00704596">
        <w:rPr>
          <w:rFonts w:ascii="Times New Roman" w:hAnsi="Times New Roman"/>
          <w:sz w:val="28"/>
          <w:szCs w:val="28"/>
        </w:rPr>
        <w:t xml:space="preserve"> и подпункты </w:t>
      </w:r>
      <w:r w:rsidR="000022E5" w:rsidRPr="00704596">
        <w:rPr>
          <w:rFonts w:ascii="Times New Roman" w:hAnsi="Times New Roman"/>
          <w:sz w:val="28"/>
          <w:szCs w:val="28"/>
        </w:rPr>
        <w:t>1.5.</w:t>
      </w:r>
      <w:r w:rsidR="00BA4036" w:rsidRPr="00704596">
        <w:rPr>
          <w:rFonts w:ascii="Times New Roman" w:hAnsi="Times New Roman"/>
          <w:sz w:val="28"/>
          <w:szCs w:val="28"/>
        </w:rPr>
        <w:t xml:space="preserve">, </w:t>
      </w:r>
      <w:r w:rsidR="00774A18" w:rsidRPr="00704596">
        <w:rPr>
          <w:rFonts w:ascii="Times New Roman" w:hAnsi="Times New Roman"/>
          <w:sz w:val="28"/>
          <w:szCs w:val="28"/>
        </w:rPr>
        <w:t>3</w:t>
      </w:r>
      <w:r w:rsidR="000022E5" w:rsidRPr="00704596">
        <w:rPr>
          <w:rFonts w:ascii="Times New Roman" w:hAnsi="Times New Roman"/>
          <w:sz w:val="28"/>
          <w:szCs w:val="28"/>
        </w:rPr>
        <w:t>.3., 3.3.1</w:t>
      </w:r>
      <w:r w:rsidR="00774A18" w:rsidRPr="00704596">
        <w:rPr>
          <w:rFonts w:ascii="Times New Roman" w:hAnsi="Times New Roman"/>
          <w:sz w:val="28"/>
          <w:szCs w:val="28"/>
        </w:rPr>
        <w:t>.</w:t>
      </w:r>
      <w:r w:rsidR="000022E5" w:rsidRPr="00704596">
        <w:rPr>
          <w:rFonts w:ascii="Times New Roman" w:hAnsi="Times New Roman"/>
          <w:sz w:val="28"/>
          <w:szCs w:val="28"/>
        </w:rPr>
        <w:t>, 3.3.2., 3.3.3.</w:t>
      </w:r>
      <w:r w:rsidR="00C01027" w:rsidRPr="00704596">
        <w:rPr>
          <w:rFonts w:ascii="Times New Roman" w:hAnsi="Times New Roman"/>
          <w:sz w:val="28"/>
          <w:szCs w:val="28"/>
        </w:rPr>
        <w:t xml:space="preserve">, 3.9. </w:t>
      </w:r>
      <w:r w:rsidRPr="00704596">
        <w:rPr>
          <w:rFonts w:ascii="Times New Roman" w:hAnsi="Times New Roman"/>
          <w:sz w:val="28"/>
          <w:szCs w:val="28"/>
        </w:rPr>
        <w:t>в следующей редакции:</w:t>
      </w:r>
    </w:p>
    <w:p w14:paraId="4101F814" w14:textId="4F679918" w:rsidR="000022E5" w:rsidRPr="00704596" w:rsidRDefault="0007266E" w:rsidP="000022E5">
      <w:pPr>
        <w:spacing w:after="0" w:line="240" w:lineRule="auto"/>
        <w:ind w:firstLine="851"/>
        <w:jc w:val="both"/>
        <w:rPr>
          <w:rFonts w:ascii="Times New Roman" w:hAnsi="Times New Roman"/>
          <w:bCs/>
          <w:color w:val="000000" w:themeColor="text1"/>
          <w:sz w:val="28"/>
          <w:szCs w:val="28"/>
        </w:rPr>
      </w:pPr>
      <w:r w:rsidRPr="00704596">
        <w:rPr>
          <w:rFonts w:ascii="Times New Roman" w:hAnsi="Times New Roman"/>
          <w:sz w:val="28"/>
          <w:szCs w:val="28"/>
        </w:rPr>
        <w:t>«</w:t>
      </w:r>
      <w:r w:rsidR="000022E5" w:rsidRPr="00704596">
        <w:rPr>
          <w:rFonts w:ascii="Times New Roman" w:hAnsi="Times New Roman"/>
          <w:bCs/>
          <w:color w:val="000000" w:themeColor="text1"/>
          <w:sz w:val="28"/>
          <w:szCs w:val="28"/>
        </w:rPr>
        <w:t>1.5.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статьей 40 Жилищного кодекса РФ,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bookmarkEnd w:id="0"/>
    <w:p w14:paraId="166A2283" w14:textId="7752D3F1" w:rsidR="000022E5" w:rsidRPr="00704596" w:rsidRDefault="000022E5"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3.3. Завершение переустройства и (или) перепланировки жилого помещения.</w:t>
      </w:r>
    </w:p>
    <w:p w14:paraId="00BABD3B" w14:textId="77777777" w:rsidR="000022E5" w:rsidRPr="00704596" w:rsidRDefault="000022E5"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 xml:space="preserve">Администрация осуществляющая согласование переустройства и (или) перепланировки помещения в многоквартирном доме, в срок не позднее пяти рабочих дней с даты утверждения (подписания) акта приемочной комиссии, подтверждающего завершение перепланировки помещений в многоквартирном доме, обязана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(перепланированные помещения) с приложением к такому заявлению акта приемочной комиссии, технического плана перепланированных помещений и решения (документа, подтверждающего принятие решения) о согласовании перепланировки помещений в многоквартирном доме,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 В случае возврата прилагаемых к такому заявлению документов, приостановления осуществления государственного кадастрового учета и (или) государственной регистрации прав по основаниям, </w:t>
      </w:r>
      <w:r w:rsidRPr="00704596">
        <w:rPr>
          <w:rFonts w:ascii="Times New Roman" w:hAnsi="Times New Roman"/>
          <w:bCs/>
          <w:color w:val="000000" w:themeColor="text1"/>
          <w:sz w:val="28"/>
          <w:szCs w:val="28"/>
        </w:rPr>
        <w:lastRenderedPageBreak/>
        <w:t xml:space="preserve">предусмотренным статьей 25, частью 1 статьи 26 Федерального закона № 218-ФЗ, Администрация осуществляющая согласование переустройства и (или) перепланировки помещения в многоквартирном доме, запрашивает документы, необходимые для устранения причин возврата документов без рассмотрения или приостановления осуществления государственного кадастрового учета и (или) государственной регистрации прав, в том числе запрашивают у Заявителя (уполномоченного им лица) технический план </w:t>
      </w:r>
      <w:proofErr w:type="spellStart"/>
      <w:r w:rsidRPr="00704596">
        <w:rPr>
          <w:rFonts w:ascii="Times New Roman" w:hAnsi="Times New Roman"/>
          <w:bCs/>
          <w:color w:val="000000" w:themeColor="text1"/>
          <w:sz w:val="28"/>
          <w:szCs w:val="28"/>
        </w:rPr>
        <w:t>перепланируемого</w:t>
      </w:r>
      <w:proofErr w:type="spellEnd"/>
      <w:r w:rsidRPr="00704596">
        <w:rPr>
          <w:rFonts w:ascii="Times New Roman" w:hAnsi="Times New Roman"/>
          <w:bCs/>
          <w:color w:val="000000" w:themeColor="text1"/>
          <w:sz w:val="28"/>
          <w:szCs w:val="28"/>
        </w:rPr>
        <w:t xml:space="preserve"> помещения для представления в орган регистрации прав.</w:t>
      </w:r>
    </w:p>
    <w:p w14:paraId="16FA3868" w14:textId="0518E02A" w:rsidR="000022E5" w:rsidRPr="00704596" w:rsidRDefault="000022E5"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3.3.1. По завершении переустройства и (или) перепланировки помещения в многоквартирном доме Заявитель способом, предусмотренным абзацем 5 пункта 2.2. Административного регламента, направляет в Администрацию, уведомление (заявление)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законом № 218-ФЗ.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14:paraId="1852BB90" w14:textId="3A1408AB" w:rsidR="000022E5" w:rsidRPr="00704596" w:rsidRDefault="00C01027"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3.3.2.</w:t>
      </w:r>
      <w:r w:rsidR="000022E5" w:rsidRPr="00704596">
        <w:rPr>
          <w:rFonts w:ascii="Times New Roman" w:hAnsi="Times New Roman"/>
          <w:bCs/>
          <w:color w:val="000000" w:themeColor="text1"/>
          <w:sz w:val="28"/>
          <w:szCs w:val="28"/>
        </w:rPr>
        <w:t>Переустройство и (или) перепланировка помещения в многоквартирном доме подтверждаются актом приемочной комиссии (приложение № 4 к Административному регламенту), утверждение которого осуществляется в срок, не превышающий тридцати дней со дня получения Администрацией уведомления, предусмотренного частью 3.3.1. настоящей статьи.</w:t>
      </w:r>
    </w:p>
    <w:p w14:paraId="3E454F77" w14:textId="1F84D934" w:rsidR="000022E5" w:rsidRPr="00704596" w:rsidRDefault="00C01027"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3.3.3. </w:t>
      </w:r>
      <w:r w:rsidR="000022E5" w:rsidRPr="00704596">
        <w:rPr>
          <w:rFonts w:ascii="Times New Roman" w:hAnsi="Times New Roman"/>
          <w:bCs/>
          <w:color w:val="000000" w:themeColor="text1"/>
          <w:sz w:val="28"/>
          <w:szCs w:val="28"/>
        </w:rPr>
        <w:t>Переустройство помещения в многоквартирном доме считается завершенным со дня утверждения акта, предусмотренного частью 3.3.2.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1A52564F" w14:textId="763884F6" w:rsidR="00C01027" w:rsidRDefault="00C01027" w:rsidP="000022E5">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704596">
        <w:rPr>
          <w:rFonts w:ascii="Times New Roman" w:hAnsi="Times New Roman"/>
          <w:bCs/>
          <w:color w:val="000000" w:themeColor="text1"/>
          <w:sz w:val="28"/>
          <w:szCs w:val="28"/>
        </w:rPr>
        <w:t>3.9. Акт приемочной комиссии о завершении переустройства и (или) перепланировки жилого (нежилого)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направляется в филиал ГБУ КК «</w:t>
      </w:r>
      <w:proofErr w:type="spellStart"/>
      <w:r w:rsidRPr="00704596">
        <w:rPr>
          <w:rFonts w:ascii="Times New Roman" w:hAnsi="Times New Roman"/>
          <w:bCs/>
          <w:color w:val="000000" w:themeColor="text1"/>
          <w:sz w:val="28"/>
          <w:szCs w:val="28"/>
        </w:rPr>
        <w:t>Крайтехинвентаризация</w:t>
      </w:r>
      <w:proofErr w:type="spellEnd"/>
      <w:r w:rsidRPr="00704596">
        <w:rPr>
          <w:rFonts w:ascii="Times New Roman" w:hAnsi="Times New Roman"/>
          <w:bCs/>
          <w:color w:val="000000" w:themeColor="text1"/>
          <w:sz w:val="28"/>
          <w:szCs w:val="28"/>
        </w:rPr>
        <w:t xml:space="preserve">-Краевое БТИ» по Крымскому району для внесения соответствующих изменений, четвертый экземпляр остается в Уполномоченном органе и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w:t>
      </w:r>
      <w:r w:rsidRPr="00704596">
        <w:rPr>
          <w:rFonts w:ascii="Times New Roman" w:hAnsi="Times New Roman"/>
          <w:bCs/>
          <w:color w:val="000000" w:themeColor="text1"/>
          <w:sz w:val="28"/>
          <w:szCs w:val="28"/>
        </w:rPr>
        <w:lastRenderedPageBreak/>
        <w:t>государственного кадастрового учета и государственной регистрации права Заявителя на перепланированное помещение</w:t>
      </w:r>
      <w:r w:rsidR="00A82C7B" w:rsidRPr="00704596">
        <w:rPr>
          <w:rFonts w:ascii="Times New Roman" w:hAnsi="Times New Roman"/>
          <w:bCs/>
          <w:color w:val="000000" w:themeColor="text1"/>
          <w:sz w:val="28"/>
          <w:szCs w:val="28"/>
        </w:rPr>
        <w:t>.»</w:t>
      </w:r>
      <w:r w:rsidRPr="00704596">
        <w:rPr>
          <w:rFonts w:ascii="Times New Roman" w:hAnsi="Times New Roman"/>
          <w:bCs/>
          <w:color w:val="000000" w:themeColor="text1"/>
          <w:sz w:val="28"/>
          <w:szCs w:val="28"/>
        </w:rPr>
        <w:t>.</w:t>
      </w:r>
    </w:p>
    <w:p w14:paraId="4505D3C4" w14:textId="0406673E" w:rsidR="0007266E" w:rsidRPr="00663FEC" w:rsidRDefault="00B52DA3" w:rsidP="000022E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63FEC">
        <w:rPr>
          <w:rFonts w:ascii="Times New Roman" w:hAnsi="Times New Roman"/>
          <w:sz w:val="28"/>
          <w:szCs w:val="28"/>
        </w:rPr>
        <w:t>1.6.2. </w:t>
      </w:r>
      <w:r w:rsidR="005527A9" w:rsidRPr="00663FEC">
        <w:rPr>
          <w:rFonts w:ascii="Times New Roman" w:hAnsi="Times New Roman"/>
          <w:sz w:val="28"/>
          <w:szCs w:val="28"/>
        </w:rPr>
        <w:t>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обязательные требования отсутствуют.</w:t>
      </w:r>
    </w:p>
    <w:p w14:paraId="7A035C83"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1.7. Контактная информация исполнителя в регулирующем органе:</w:t>
      </w:r>
    </w:p>
    <w:p w14:paraId="6E01149C" w14:textId="56502A38"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Ф.И.О. </w:t>
      </w:r>
      <w:r w:rsidR="00B52DA3" w:rsidRPr="00663FEC">
        <w:rPr>
          <w:rFonts w:ascii="Times New Roman" w:hAnsi="Times New Roman"/>
          <w:sz w:val="28"/>
          <w:szCs w:val="28"/>
        </w:rPr>
        <w:t>Моргунова Елена Евгеньевна</w:t>
      </w:r>
    </w:p>
    <w:p w14:paraId="3A808ACD" w14:textId="14EAF11F"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Должность: </w:t>
      </w:r>
      <w:r w:rsidR="00B52DA3" w:rsidRPr="00663FEC">
        <w:rPr>
          <w:rFonts w:ascii="Times New Roman" w:hAnsi="Times New Roman"/>
          <w:sz w:val="28"/>
          <w:szCs w:val="28"/>
        </w:rPr>
        <w:t xml:space="preserve">главный специалист отдела капитального строительства администрации </w:t>
      </w:r>
      <w:r w:rsidRPr="00663FEC">
        <w:rPr>
          <w:rFonts w:ascii="Times New Roman" w:hAnsi="Times New Roman"/>
          <w:sz w:val="28"/>
          <w:szCs w:val="28"/>
        </w:rPr>
        <w:t>муниципального образования Крымский район.</w:t>
      </w:r>
    </w:p>
    <w:p w14:paraId="7059A420" w14:textId="51831AEE" w:rsidR="00522432" w:rsidRPr="00663FEC" w:rsidRDefault="00522432" w:rsidP="00297624">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 xml:space="preserve">Тел: </w:t>
      </w:r>
      <w:r w:rsidR="00BA4036" w:rsidRPr="00663FEC">
        <w:rPr>
          <w:rFonts w:ascii="Times New Roman" w:hAnsi="Times New Roman"/>
          <w:sz w:val="28"/>
          <w:szCs w:val="28"/>
        </w:rPr>
        <w:t>8-86131-</w:t>
      </w:r>
      <w:r w:rsidRPr="00663FEC">
        <w:rPr>
          <w:rFonts w:ascii="Times New Roman" w:hAnsi="Times New Roman"/>
          <w:sz w:val="28"/>
          <w:szCs w:val="28"/>
        </w:rPr>
        <w:t>2-</w:t>
      </w:r>
      <w:r w:rsidR="00BA4036" w:rsidRPr="00663FEC">
        <w:rPr>
          <w:rFonts w:ascii="Times New Roman" w:hAnsi="Times New Roman"/>
          <w:sz w:val="28"/>
          <w:szCs w:val="28"/>
        </w:rPr>
        <w:t>23-96</w:t>
      </w:r>
      <w:r w:rsidRPr="00663FEC">
        <w:rPr>
          <w:rFonts w:ascii="Times New Roman" w:hAnsi="Times New Roman"/>
          <w:sz w:val="28"/>
          <w:szCs w:val="28"/>
        </w:rPr>
        <w:t xml:space="preserve"> </w:t>
      </w:r>
    </w:p>
    <w:p w14:paraId="52A8D774" w14:textId="214A3B3A" w:rsidR="00CB747E" w:rsidRPr="00663FEC" w:rsidRDefault="00522432" w:rsidP="00297624">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 xml:space="preserve">Адрес электронной почты: </w:t>
      </w:r>
      <w:r w:rsidR="00B52DA3" w:rsidRPr="00663FEC">
        <w:rPr>
          <w:rFonts w:ascii="Times New Roman" w:hAnsi="Times New Roman"/>
          <w:sz w:val="28"/>
          <w:szCs w:val="28"/>
          <w:u w:val="single"/>
        </w:rPr>
        <w:t>admkrymskstroi@mail.ru</w:t>
      </w:r>
    </w:p>
    <w:p w14:paraId="325E551C"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2. Описание проблемы, на решение которой направлено предлагаемое правовое регулирование: </w:t>
      </w:r>
    </w:p>
    <w:p w14:paraId="3568C767" w14:textId="7333A0EF" w:rsidR="00297624" w:rsidRPr="00663FEC" w:rsidRDefault="00633926" w:rsidP="00297624">
      <w:pPr>
        <w:pStyle w:val="af7"/>
        <w:tabs>
          <w:tab w:val="left" w:pos="709"/>
          <w:tab w:val="left" w:pos="1027"/>
        </w:tabs>
        <w:suppressAutoHyphens/>
        <w:ind w:firstLine="851"/>
        <w:rPr>
          <w:rFonts w:ascii="Times New Roman" w:hAnsi="Times New Roman"/>
          <w:sz w:val="28"/>
          <w:szCs w:val="28"/>
        </w:rPr>
      </w:pPr>
      <w:r w:rsidRPr="00663FEC">
        <w:rPr>
          <w:rFonts w:ascii="Times New Roman" w:hAnsi="Times New Roman"/>
          <w:sz w:val="28"/>
          <w:szCs w:val="28"/>
        </w:rPr>
        <w:t xml:space="preserve">Несоответствие </w:t>
      </w:r>
      <w:r w:rsidR="0007266E" w:rsidRPr="00663FEC">
        <w:rPr>
          <w:rFonts w:ascii="Times New Roman" w:hAnsi="Times New Roman"/>
          <w:sz w:val="28"/>
          <w:szCs w:val="28"/>
        </w:rPr>
        <w:t xml:space="preserve">НПА </w:t>
      </w:r>
      <w:r w:rsidR="00297624" w:rsidRPr="00663FEC">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F82CFAF" w14:textId="0FB6826D" w:rsidR="00522432" w:rsidRPr="00663FEC" w:rsidRDefault="00522432" w:rsidP="00297624">
      <w:pPr>
        <w:pStyle w:val="af7"/>
        <w:tabs>
          <w:tab w:val="left" w:pos="709"/>
          <w:tab w:val="left" w:pos="1027"/>
        </w:tabs>
        <w:suppressAutoHyphens/>
        <w:ind w:firstLine="851"/>
        <w:rPr>
          <w:rFonts w:ascii="Times New Roman" w:hAnsi="Times New Roman"/>
          <w:sz w:val="28"/>
          <w:szCs w:val="28"/>
        </w:rPr>
      </w:pPr>
      <w:r w:rsidRPr="00663FEC">
        <w:rPr>
          <w:rFonts w:ascii="Times New Roman" w:hAnsi="Times New Roman"/>
          <w:sz w:val="28"/>
          <w:szCs w:val="28"/>
        </w:rPr>
        <w:t>2.1. Формулировка проблемы:</w:t>
      </w:r>
    </w:p>
    <w:p w14:paraId="150C29D7" w14:textId="5E4381F5" w:rsidR="001E0D46" w:rsidRPr="00663FEC" w:rsidRDefault="00633926" w:rsidP="00297624">
      <w:pPr>
        <w:pStyle w:val="af7"/>
        <w:tabs>
          <w:tab w:val="left" w:pos="709"/>
          <w:tab w:val="left" w:pos="1027"/>
        </w:tabs>
        <w:suppressAutoHyphens/>
        <w:ind w:firstLine="851"/>
        <w:rPr>
          <w:rFonts w:ascii="Times New Roman" w:hAnsi="Times New Roman"/>
          <w:bCs/>
          <w:sz w:val="28"/>
          <w:szCs w:val="28"/>
        </w:rPr>
      </w:pPr>
      <w:r w:rsidRPr="00663FEC">
        <w:rPr>
          <w:rFonts w:ascii="Times New Roman" w:hAnsi="Times New Roman"/>
          <w:sz w:val="28"/>
          <w:szCs w:val="28"/>
        </w:rPr>
        <w:t xml:space="preserve">Несоответствие </w:t>
      </w:r>
      <w:r w:rsidR="00246F33" w:rsidRPr="00663FEC">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73834663" w14:textId="77777777" w:rsidR="00522432" w:rsidRPr="00663FEC" w:rsidRDefault="00522432" w:rsidP="00297624">
      <w:pPr>
        <w:pStyle w:val="af7"/>
        <w:tabs>
          <w:tab w:val="left" w:pos="709"/>
          <w:tab w:val="left" w:pos="1027"/>
        </w:tabs>
        <w:suppressAutoHyphens/>
        <w:ind w:firstLine="851"/>
        <w:rPr>
          <w:rFonts w:ascii="Times New Roman" w:hAnsi="Times New Roman"/>
          <w:sz w:val="28"/>
          <w:szCs w:val="28"/>
        </w:rPr>
      </w:pPr>
      <w:r w:rsidRPr="00663FEC">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14:paraId="3C7B3D90" w14:textId="6E2BD55E" w:rsidR="001E0D46" w:rsidRPr="00663FEC" w:rsidRDefault="0000187F" w:rsidP="00297624">
      <w:pPr>
        <w:autoSpaceDE w:val="0"/>
        <w:autoSpaceDN w:val="0"/>
        <w:adjustRightInd w:val="0"/>
        <w:spacing w:after="0" w:line="240" w:lineRule="auto"/>
        <w:ind w:firstLine="851"/>
        <w:jc w:val="both"/>
        <w:rPr>
          <w:rFonts w:ascii="Times New Roman" w:hAnsi="Times New Roman"/>
          <w:bCs/>
          <w:sz w:val="28"/>
          <w:szCs w:val="28"/>
        </w:rPr>
      </w:pPr>
      <w:r w:rsidRPr="00663FEC">
        <w:rPr>
          <w:rFonts w:ascii="Times New Roman" w:hAnsi="Times New Roman"/>
          <w:sz w:val="28"/>
          <w:szCs w:val="28"/>
        </w:rPr>
        <w:t xml:space="preserve">Проект постановления разработан в соответствии </w:t>
      </w:r>
      <w:r w:rsidR="00246F33" w:rsidRPr="00663FEC">
        <w:rPr>
          <w:rFonts w:ascii="Times New Roman" w:hAnsi="Times New Roman"/>
          <w:sz w:val="28"/>
          <w:szCs w:val="28"/>
        </w:rPr>
        <w:t>Жилищным кодексом Российской Федерации, Федеральным законом от 13 июля 2015 года № 218-ФЗ «О государственной регистрации недвижимости»</w:t>
      </w:r>
      <w:r w:rsidR="00633926" w:rsidRPr="00663FEC">
        <w:rPr>
          <w:rFonts w:ascii="Times New Roman" w:hAnsi="Times New Roman"/>
          <w:color w:val="000000"/>
          <w:sz w:val="28"/>
          <w:szCs w:val="28"/>
        </w:rPr>
        <w:t>,</w:t>
      </w:r>
      <w:r w:rsidR="00633926" w:rsidRPr="00663FEC">
        <w:rPr>
          <w:rFonts w:ascii="Times New Roman" w:hAnsi="Times New Roman"/>
          <w:sz w:val="28"/>
          <w:szCs w:val="28"/>
        </w:rPr>
        <w:t xml:space="preserve"> </w:t>
      </w:r>
      <w:r w:rsidR="00246F33" w:rsidRPr="00663FEC">
        <w:rPr>
          <w:rFonts w:ascii="Times New Roman" w:hAnsi="Times New Roman"/>
          <w:sz w:val="28"/>
          <w:szCs w:val="28"/>
        </w:rPr>
        <w:t>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6D15B2F8"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14:paraId="0CFC3D3E" w14:textId="37446759" w:rsidR="00666967" w:rsidRPr="00663FEC" w:rsidRDefault="00522432" w:rsidP="00666967">
      <w:pPr>
        <w:pStyle w:val="ConsPlusNonformat"/>
        <w:ind w:firstLine="851"/>
        <w:jc w:val="both"/>
        <w:rPr>
          <w:rFonts w:ascii="Times New Roman" w:hAnsi="Times New Roman" w:cs="Times New Roman"/>
          <w:sz w:val="28"/>
          <w:szCs w:val="28"/>
        </w:rPr>
      </w:pPr>
      <w:r w:rsidRPr="00663FEC">
        <w:rPr>
          <w:rFonts w:ascii="Times New Roman" w:hAnsi="Times New Roman" w:cs="Times New Roman"/>
          <w:sz w:val="28"/>
          <w:szCs w:val="28"/>
        </w:rPr>
        <w:t xml:space="preserve">Физические и юридические лица </w:t>
      </w:r>
      <w:r w:rsidR="00256EAB" w:rsidRPr="00663FEC">
        <w:rPr>
          <w:rFonts w:ascii="Times New Roman" w:hAnsi="Times New Roman" w:cs="Times New Roman"/>
          <w:sz w:val="28"/>
          <w:szCs w:val="28"/>
        </w:rPr>
        <w:t>–</w:t>
      </w:r>
      <w:r w:rsidRPr="00663FEC">
        <w:rPr>
          <w:rFonts w:ascii="Times New Roman" w:hAnsi="Times New Roman" w:cs="Times New Roman"/>
          <w:sz w:val="28"/>
          <w:szCs w:val="28"/>
        </w:rPr>
        <w:t xml:space="preserve"> </w:t>
      </w:r>
      <w:r w:rsidR="00246F33" w:rsidRPr="00663FEC">
        <w:rPr>
          <w:rFonts w:ascii="Times New Roman" w:hAnsi="Times New Roman" w:cs="Times New Roman"/>
          <w:sz w:val="28"/>
          <w:szCs w:val="28"/>
        </w:rPr>
        <w:t xml:space="preserve">собственники </w:t>
      </w:r>
      <w:r w:rsidR="00C01027" w:rsidRPr="00663FEC">
        <w:rPr>
          <w:rFonts w:ascii="Times New Roman" w:hAnsi="Times New Roman" w:cs="Times New Roman"/>
          <w:sz w:val="28"/>
          <w:szCs w:val="28"/>
        </w:rPr>
        <w:t>помещений в многоквартирном доме</w:t>
      </w:r>
      <w:r w:rsidR="00246F33" w:rsidRPr="00663FEC">
        <w:rPr>
          <w:rFonts w:ascii="Times New Roman" w:hAnsi="Times New Roman" w:cs="Times New Roman"/>
          <w:sz w:val="28"/>
          <w:szCs w:val="28"/>
        </w:rPr>
        <w:t xml:space="preserve"> </w:t>
      </w:r>
      <w:r w:rsidRPr="00663FEC">
        <w:rPr>
          <w:rFonts w:ascii="Times New Roman" w:hAnsi="Times New Roman" w:cs="Times New Roman"/>
          <w:sz w:val="28"/>
          <w:szCs w:val="28"/>
        </w:rPr>
        <w:t>на территории сельских поселений Крымского района</w:t>
      </w:r>
      <w:r w:rsidR="00666967" w:rsidRPr="00663FEC">
        <w:t xml:space="preserve"> </w:t>
      </w:r>
      <w:r w:rsidR="00666967" w:rsidRPr="00663FEC">
        <w:rPr>
          <w:rFonts w:ascii="Times New Roman" w:hAnsi="Times New Roman" w:cs="Times New Roman"/>
          <w:sz w:val="28"/>
          <w:szCs w:val="28"/>
        </w:rPr>
        <w:t>либо их представители, наделенные соответствующими полномочиями</w:t>
      </w:r>
      <w:r w:rsidRPr="00663FEC">
        <w:rPr>
          <w:rFonts w:ascii="Times New Roman" w:hAnsi="Times New Roman" w:cs="Times New Roman"/>
          <w:sz w:val="28"/>
          <w:szCs w:val="28"/>
        </w:rPr>
        <w:t>.</w:t>
      </w:r>
    </w:p>
    <w:p w14:paraId="0B72EA59" w14:textId="563D8D62" w:rsidR="001E0D46" w:rsidRPr="00663FEC" w:rsidRDefault="00522432" w:rsidP="00666967">
      <w:pPr>
        <w:pStyle w:val="ConsPlusNonformat"/>
        <w:ind w:firstLine="851"/>
        <w:jc w:val="both"/>
        <w:rPr>
          <w:rFonts w:ascii="Times New Roman" w:hAnsi="Times New Roman" w:cs="Times New Roman"/>
          <w:sz w:val="28"/>
          <w:szCs w:val="28"/>
        </w:rPr>
      </w:pPr>
      <w:r w:rsidRPr="00663FEC">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14:paraId="643A3939"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lastRenderedPageBreak/>
        <w:t>2.4. Характеристика негативных эффектов, возникающих в связи с наличием проблемы, их количественная оценка:</w:t>
      </w:r>
    </w:p>
    <w:p w14:paraId="3BC1CC8F" w14:textId="469352E9" w:rsidR="001E0D46" w:rsidRPr="00663FEC" w:rsidRDefault="00256EAB" w:rsidP="00297624">
      <w:pPr>
        <w:autoSpaceDE w:val="0"/>
        <w:autoSpaceDN w:val="0"/>
        <w:adjustRightInd w:val="0"/>
        <w:spacing w:after="0" w:line="240" w:lineRule="auto"/>
        <w:ind w:firstLine="851"/>
        <w:jc w:val="both"/>
        <w:rPr>
          <w:rFonts w:ascii="Times New Roman" w:hAnsi="Times New Roman"/>
          <w:bCs/>
          <w:sz w:val="28"/>
          <w:szCs w:val="28"/>
        </w:rPr>
      </w:pPr>
      <w:r w:rsidRPr="00663FEC">
        <w:rPr>
          <w:rFonts w:ascii="Times New Roman" w:hAnsi="Times New Roman"/>
          <w:sz w:val="28"/>
          <w:szCs w:val="28"/>
        </w:rPr>
        <w:t xml:space="preserve">Несоответствие </w:t>
      </w:r>
      <w:r w:rsidR="00DD5BAD" w:rsidRPr="00663FEC">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3B1D27F"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2.5. Причины возникновения проблемы и факторы, поддерживающие ее существование:</w:t>
      </w:r>
    </w:p>
    <w:p w14:paraId="5CA2AECF" w14:textId="77777777" w:rsidR="00DD5BAD" w:rsidRPr="00663FEC" w:rsidRDefault="00FD0B8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Необходимость принятия НПА в соответствии с</w:t>
      </w:r>
      <w:r w:rsidR="00256EAB" w:rsidRPr="00663FEC">
        <w:rPr>
          <w:rFonts w:ascii="Times New Roman" w:hAnsi="Times New Roman"/>
          <w:sz w:val="28"/>
          <w:szCs w:val="28"/>
        </w:rPr>
        <w:t xml:space="preserve"> </w:t>
      </w:r>
      <w:r w:rsidR="00DD5BAD" w:rsidRPr="00663FEC">
        <w:rPr>
          <w:rFonts w:ascii="Times New Roman" w:hAnsi="Times New Roman"/>
          <w:sz w:val="28"/>
          <w:szCs w:val="28"/>
        </w:rPr>
        <w:t>Жилищным кодексом Российской Федерации и Федеральным законом от 13 июля 2015 года                                № 218-ФЗ «О государственной регистрации недвижимости».</w:t>
      </w:r>
    </w:p>
    <w:p w14:paraId="0936768B" w14:textId="681919AF"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14:paraId="6CD78148" w14:textId="41FD2F84" w:rsidR="00CB747E"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2287874B" w14:textId="12D3E15F" w:rsidR="00522432" w:rsidRPr="000022E5" w:rsidRDefault="00DD5BAD" w:rsidP="00297624">
      <w:pPr>
        <w:widowControl w:val="0"/>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2.7. </w:t>
      </w:r>
      <w:r w:rsidR="00522432" w:rsidRPr="00663FEC">
        <w:rPr>
          <w:rFonts w:ascii="Times New Roman" w:hAnsi="Times New Roman"/>
          <w:sz w:val="28"/>
          <w:szCs w:val="28"/>
        </w:rPr>
        <w:t>Опыт решения аналогичных</w:t>
      </w:r>
      <w:r w:rsidR="00CB747E" w:rsidRPr="00663FEC">
        <w:rPr>
          <w:rFonts w:ascii="Times New Roman" w:hAnsi="Times New Roman"/>
          <w:sz w:val="28"/>
          <w:szCs w:val="28"/>
        </w:rPr>
        <w:t xml:space="preserve"> </w:t>
      </w:r>
      <w:r w:rsidR="00522432" w:rsidRPr="00663FEC">
        <w:rPr>
          <w:rFonts w:ascii="Times New Roman" w:hAnsi="Times New Roman"/>
          <w:sz w:val="28"/>
          <w:szCs w:val="28"/>
        </w:rPr>
        <w:t>проблем в других субъектах Российской Федерации, муниципальных образованиях Краснодарского края, иностранных государствах:</w:t>
      </w:r>
    </w:p>
    <w:p w14:paraId="4163BD3E" w14:textId="5DE3207B" w:rsidR="001E0D46" w:rsidRPr="000022E5" w:rsidRDefault="00E73432" w:rsidP="00297624">
      <w:pPr>
        <w:spacing w:after="0" w:line="240" w:lineRule="auto"/>
        <w:ind w:firstLine="851"/>
        <w:jc w:val="both"/>
        <w:rPr>
          <w:rFonts w:ascii="Times New Roman" w:hAnsi="Times New Roman"/>
          <w:color w:val="000000"/>
          <w:sz w:val="28"/>
          <w:szCs w:val="28"/>
          <w:shd w:val="clear" w:color="auto" w:fill="FFFFFF"/>
        </w:rPr>
      </w:pPr>
      <w:r w:rsidRPr="00704596">
        <w:rPr>
          <w:rFonts w:ascii="Times New Roman" w:hAnsi="Times New Roman"/>
          <w:color w:val="000000"/>
          <w:sz w:val="28"/>
          <w:szCs w:val="28"/>
          <w:shd w:val="clear" w:color="auto" w:fill="FFFFFF"/>
        </w:rPr>
        <w:t xml:space="preserve">Отсутствует, </w:t>
      </w:r>
      <w:r w:rsidRPr="00704596">
        <w:rPr>
          <w:rFonts w:ascii="Times New Roman" w:hAnsi="Times New Roman"/>
          <w:sz w:val="28"/>
          <w:szCs w:val="28"/>
        </w:rPr>
        <w:t xml:space="preserve">Федеральные законы </w:t>
      </w:r>
      <w:r w:rsidRPr="00704596">
        <w:rPr>
          <w:rFonts w:ascii="Times New Roman" w:hAnsi="Times New Roman"/>
          <w:color w:val="000000"/>
          <w:sz w:val="28"/>
          <w:szCs w:val="28"/>
        </w:rPr>
        <w:t>№ 627-ФЗ «О внесении изменений в Градостроительный кодекс Российской Федерации»,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sidRPr="000022E5">
        <w:rPr>
          <w:rFonts w:ascii="Times New Roman" w:hAnsi="Times New Roman"/>
          <w:color w:val="000000"/>
          <w:sz w:val="28"/>
          <w:szCs w:val="28"/>
        </w:rPr>
        <w:t xml:space="preserve"> </w:t>
      </w:r>
      <w:r w:rsidR="00A22187" w:rsidRPr="00663FEC">
        <w:rPr>
          <w:rFonts w:ascii="Times New Roman" w:hAnsi="Times New Roman"/>
          <w:color w:val="000000"/>
          <w:sz w:val="28"/>
          <w:szCs w:val="28"/>
        </w:rPr>
        <w:t>вступили в силу 1 апреля 2024</w:t>
      </w:r>
      <w:r w:rsidRPr="00663FEC">
        <w:rPr>
          <w:rFonts w:ascii="Times New Roman" w:hAnsi="Times New Roman"/>
          <w:color w:val="000000"/>
          <w:sz w:val="28"/>
          <w:szCs w:val="28"/>
        </w:rPr>
        <w:t xml:space="preserve"> года</w:t>
      </w:r>
      <w:r w:rsidR="00FD0B82" w:rsidRPr="00663FEC">
        <w:rPr>
          <w:rFonts w:ascii="Times New Roman" w:hAnsi="Times New Roman"/>
          <w:color w:val="000000"/>
          <w:sz w:val="28"/>
          <w:szCs w:val="28"/>
          <w:shd w:val="clear" w:color="auto" w:fill="FFFFFF"/>
        </w:rPr>
        <w:t>.</w:t>
      </w:r>
    </w:p>
    <w:p w14:paraId="3878B8E8" w14:textId="0632573B" w:rsidR="001E0D46" w:rsidRPr="00663FEC" w:rsidRDefault="00522432" w:rsidP="00297624">
      <w:pPr>
        <w:autoSpaceDE w:val="0"/>
        <w:autoSpaceDN w:val="0"/>
        <w:adjustRightInd w:val="0"/>
        <w:spacing w:after="0" w:line="240" w:lineRule="auto"/>
        <w:ind w:firstLine="851"/>
        <w:rPr>
          <w:rFonts w:ascii="Times New Roman" w:hAnsi="Times New Roman"/>
          <w:sz w:val="28"/>
        </w:rPr>
      </w:pPr>
      <w:r w:rsidRPr="00663FEC">
        <w:rPr>
          <w:rFonts w:ascii="Times New Roman" w:hAnsi="Times New Roman"/>
          <w:sz w:val="28"/>
          <w:szCs w:val="28"/>
        </w:rPr>
        <w:t>2.8. Источники данных:</w:t>
      </w:r>
      <w:r w:rsidR="008E202D" w:rsidRPr="00663FEC">
        <w:rPr>
          <w:rFonts w:ascii="Times New Roman" w:hAnsi="Times New Roman"/>
          <w:sz w:val="28"/>
          <w:szCs w:val="28"/>
        </w:rPr>
        <w:t xml:space="preserve"> </w:t>
      </w:r>
      <w:hyperlink r:id="rId8" w:history="1">
        <w:r w:rsidR="00E73432" w:rsidRPr="00663FEC">
          <w:rPr>
            <w:rStyle w:val="af6"/>
            <w:rFonts w:ascii="Times New Roman" w:hAnsi="Times New Roman"/>
            <w:color w:val="auto"/>
            <w:sz w:val="28"/>
            <w:u w:val="none"/>
          </w:rPr>
          <w:t>нет</w:t>
        </w:r>
      </w:hyperlink>
      <w:r w:rsidR="0074476F" w:rsidRPr="00663FEC">
        <w:rPr>
          <w:rFonts w:ascii="Times New Roman" w:hAnsi="Times New Roman"/>
          <w:sz w:val="28"/>
        </w:rPr>
        <w:t>.</w:t>
      </w:r>
    </w:p>
    <w:p w14:paraId="0D4E3315" w14:textId="77777777" w:rsidR="00522432" w:rsidRPr="00663FEC" w:rsidRDefault="00522432" w:rsidP="00297624">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2.9. Иная информация о проблеме:</w:t>
      </w:r>
    </w:p>
    <w:p w14:paraId="49B7A8D9" w14:textId="7EC45DB2" w:rsidR="001E0D46" w:rsidRPr="00663FEC" w:rsidRDefault="00522432" w:rsidP="00297624">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 xml:space="preserve">Отсутствует </w:t>
      </w:r>
    </w:p>
    <w:p w14:paraId="078E2108" w14:textId="77777777" w:rsidR="00522432" w:rsidRPr="00663FEC" w:rsidRDefault="00522432" w:rsidP="00297624">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3. Определение целей предлагаемого правового регулирования и индикаторов для оценки их достижения</w:t>
      </w:r>
    </w:p>
    <w:p w14:paraId="5C36CCAA" w14:textId="77777777" w:rsidR="00B95EC2" w:rsidRPr="00663FEC" w:rsidRDefault="00B95EC2" w:rsidP="00153AA8">
      <w:pPr>
        <w:autoSpaceDE w:val="0"/>
        <w:autoSpaceDN w:val="0"/>
        <w:adjustRightInd w:val="0"/>
        <w:spacing w:after="0" w:line="240" w:lineRule="auto"/>
        <w:ind w:firstLine="851"/>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3119"/>
        <w:gridCol w:w="3485"/>
      </w:tblGrid>
      <w:tr w:rsidR="00522432" w:rsidRPr="00663FEC" w14:paraId="06C6417F"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F104"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rPr>
            </w:pPr>
            <w:r w:rsidRPr="00663FEC">
              <w:rPr>
                <w:rFonts w:ascii="Times New Roman" w:hAnsi="Times New Roman"/>
              </w:rPr>
              <w:t>3.1. 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4C20BC"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rPr>
            </w:pPr>
            <w:bookmarkStart w:id="1" w:name="Par270"/>
            <w:bookmarkEnd w:id="1"/>
            <w:r w:rsidRPr="00663FEC">
              <w:rPr>
                <w:rFonts w:ascii="Times New Roman" w:hAnsi="Times New Roman"/>
              </w:rPr>
              <w:t>3.2. Сроки достижения целей предлагаемого правового регулирования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0B6EB"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rPr>
            </w:pPr>
            <w:r w:rsidRPr="00663FEC">
              <w:rPr>
                <w:rFonts w:ascii="Times New Roman" w:hAnsi="Times New Roman"/>
              </w:rPr>
              <w:t>3.3. Периодичность мониторинга достижения целей предлагаемого правового регулирования</w:t>
            </w:r>
          </w:p>
        </w:tc>
      </w:tr>
      <w:tr w:rsidR="00522432" w:rsidRPr="000022E5" w14:paraId="4B7EE9C3"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B63A8B" w14:textId="77777777" w:rsidR="00A22187" w:rsidRPr="00663FEC" w:rsidRDefault="00F55745" w:rsidP="00A22187">
            <w:pPr>
              <w:shd w:val="clear" w:color="auto" w:fill="FFFFFF"/>
              <w:spacing w:after="0" w:line="240" w:lineRule="auto"/>
              <w:jc w:val="center"/>
              <w:rPr>
                <w:rFonts w:ascii="Times New Roman" w:hAnsi="Times New Roman"/>
              </w:rPr>
            </w:pPr>
            <w:r w:rsidRPr="00663FEC">
              <w:rPr>
                <w:rFonts w:ascii="Times New Roman" w:hAnsi="Times New Roman"/>
              </w:rPr>
              <w:t xml:space="preserve">Приведение НПА в соответствие с </w:t>
            </w:r>
            <w:r w:rsidR="00A22187" w:rsidRPr="00663FEC">
              <w:rPr>
                <w:rFonts w:ascii="Times New Roman" w:hAnsi="Times New Roman"/>
              </w:rPr>
              <w:t xml:space="preserve">Жилищным кодексом Российской Федерации и Федеральным законом от 13 июля 2015 года № 218-ФЗ </w:t>
            </w:r>
          </w:p>
          <w:p w14:paraId="7ECB5CCE" w14:textId="57F0C5F4" w:rsidR="00522432" w:rsidRPr="00663FEC" w:rsidRDefault="00A22187" w:rsidP="00A22187">
            <w:pPr>
              <w:shd w:val="clear" w:color="auto" w:fill="FFFFFF"/>
              <w:spacing w:after="0" w:line="240" w:lineRule="auto"/>
              <w:jc w:val="center"/>
              <w:rPr>
                <w:rFonts w:ascii="Times New Roman" w:hAnsi="Times New Roman"/>
              </w:rPr>
            </w:pPr>
            <w:r w:rsidRPr="00663FEC">
              <w:rPr>
                <w:rFonts w:ascii="Times New Roman" w:hAnsi="Times New Roman"/>
              </w:rPr>
              <w:t>«О государственной регистрации недвижимости».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44977" w14:textId="01C8F70C" w:rsidR="00522432" w:rsidRPr="00663FEC" w:rsidRDefault="00A22187" w:rsidP="00A22187">
            <w:pPr>
              <w:widowControl w:val="0"/>
              <w:autoSpaceDE w:val="0"/>
              <w:autoSpaceDN w:val="0"/>
              <w:adjustRightInd w:val="0"/>
              <w:spacing w:after="0" w:line="240" w:lineRule="auto"/>
              <w:jc w:val="center"/>
              <w:rPr>
                <w:rFonts w:ascii="Times New Roman" w:hAnsi="Times New Roman"/>
              </w:rPr>
            </w:pPr>
            <w:r w:rsidRPr="00663FEC">
              <w:rPr>
                <w:rFonts w:ascii="Times New Roman" w:hAnsi="Times New Roman"/>
              </w:rPr>
              <w:t>После официального обнародования постановления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73332B" w14:textId="77777777" w:rsidR="00522432" w:rsidRPr="00663FEC" w:rsidRDefault="00522432" w:rsidP="00A22187">
            <w:pPr>
              <w:widowControl w:val="0"/>
              <w:autoSpaceDE w:val="0"/>
              <w:autoSpaceDN w:val="0"/>
              <w:adjustRightInd w:val="0"/>
              <w:spacing w:after="0" w:line="240" w:lineRule="auto"/>
              <w:jc w:val="center"/>
              <w:rPr>
                <w:rFonts w:ascii="Times New Roman" w:hAnsi="Times New Roman"/>
              </w:rPr>
            </w:pPr>
            <w:r w:rsidRPr="00663FEC">
              <w:rPr>
                <w:rFonts w:ascii="Times New Roman" w:hAnsi="Times New Roman"/>
              </w:rPr>
              <w:t>В мониторинге достижения цели не нуждается</w:t>
            </w:r>
          </w:p>
        </w:tc>
      </w:tr>
    </w:tbl>
    <w:p w14:paraId="715E76BC" w14:textId="77777777" w:rsidR="00B95EC2" w:rsidRPr="000022E5" w:rsidRDefault="00B95EC2" w:rsidP="00A75851">
      <w:pPr>
        <w:autoSpaceDE w:val="0"/>
        <w:autoSpaceDN w:val="0"/>
        <w:adjustRightInd w:val="0"/>
        <w:spacing w:after="0" w:line="240" w:lineRule="auto"/>
        <w:jc w:val="both"/>
        <w:rPr>
          <w:rFonts w:ascii="Times New Roman" w:hAnsi="Times New Roman"/>
          <w:sz w:val="24"/>
          <w:szCs w:val="28"/>
        </w:rPr>
      </w:pPr>
    </w:p>
    <w:p w14:paraId="5EDAC251" w14:textId="73D299AD" w:rsidR="00522432"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w:t>
      </w:r>
      <w:r w:rsidRPr="00663FEC">
        <w:rPr>
          <w:rFonts w:ascii="Times New Roman" w:hAnsi="Times New Roman"/>
          <w:sz w:val="28"/>
          <w:szCs w:val="28"/>
        </w:rPr>
        <w:lastRenderedPageBreak/>
        <w:t xml:space="preserve">правового регулирования в данной области, которые определяют необходимость постановки указанных целей: </w:t>
      </w:r>
    </w:p>
    <w:p w14:paraId="095D8D86" w14:textId="2B7869ED" w:rsidR="00522432" w:rsidRPr="00663FEC" w:rsidRDefault="00E93363" w:rsidP="00A75851">
      <w:pPr>
        <w:autoSpaceDE w:val="0"/>
        <w:autoSpaceDN w:val="0"/>
        <w:adjustRightInd w:val="0"/>
        <w:spacing w:after="0" w:line="240" w:lineRule="auto"/>
        <w:ind w:firstLine="708"/>
        <w:jc w:val="both"/>
        <w:rPr>
          <w:rFonts w:ascii="Times New Roman" w:hAnsi="Times New Roman"/>
          <w:sz w:val="28"/>
          <w:szCs w:val="28"/>
        </w:rPr>
      </w:pPr>
      <w:r w:rsidRPr="00663FEC">
        <w:rPr>
          <w:rFonts w:ascii="Times New Roman" w:hAnsi="Times New Roman"/>
          <w:color w:val="000000"/>
          <w:sz w:val="28"/>
          <w:szCs w:val="28"/>
        </w:rPr>
        <w:t xml:space="preserve">Жилищный кодекс Российской Федерации, Федеральный закон                           от 13 июля 2015 года № 218-ФЗ «О государственной регистрации недвижимости», Федеральный закон </w:t>
      </w:r>
      <w:r w:rsidR="00607BEC" w:rsidRPr="00663FEC">
        <w:rPr>
          <w:rFonts w:ascii="Times New Roman" w:hAnsi="Times New Roman"/>
          <w:sz w:val="28"/>
          <w:szCs w:val="28"/>
        </w:rPr>
        <w:t>от 27 июля 2010 г. № 210-ФЗ «Об организации предоставления государственных и муниципальных услуг»</w:t>
      </w:r>
      <w:r w:rsidR="00522432" w:rsidRPr="00663FEC">
        <w:rPr>
          <w:rFonts w:ascii="Times New Roman" w:hAnsi="Times New Roman"/>
          <w:sz w:val="28"/>
          <w:szCs w:val="28"/>
        </w:rPr>
        <w:t>.</w:t>
      </w:r>
    </w:p>
    <w:p w14:paraId="650AF6F7" w14:textId="77777777" w:rsidR="00522432" w:rsidRPr="00663FEC" w:rsidRDefault="00522432" w:rsidP="00A75851">
      <w:pPr>
        <w:autoSpaceDE w:val="0"/>
        <w:autoSpaceDN w:val="0"/>
        <w:adjustRightInd w:val="0"/>
        <w:spacing w:after="0" w:line="240" w:lineRule="auto"/>
        <w:ind w:firstLine="708"/>
        <w:jc w:val="both"/>
        <w:rPr>
          <w:rFonts w:ascii="Times New Roman" w:hAnsi="Times New Roman"/>
          <w:sz w:val="24"/>
          <w:szCs w:val="28"/>
        </w:rPr>
      </w:pPr>
    </w:p>
    <w:tbl>
      <w:tblPr>
        <w:tblW w:w="9582"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2835"/>
        <w:gridCol w:w="1843"/>
        <w:gridCol w:w="1785"/>
      </w:tblGrid>
      <w:tr w:rsidR="00522432" w:rsidRPr="00663FEC" w14:paraId="668845A6"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3ECA"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sz w:val="24"/>
                <w:szCs w:val="24"/>
              </w:rPr>
            </w:pPr>
            <w:r w:rsidRPr="00663FEC">
              <w:rPr>
                <w:rFonts w:ascii="Times New Roman" w:hAnsi="Times New Roman"/>
                <w:sz w:val="24"/>
                <w:szCs w:val="24"/>
              </w:rPr>
              <w:t>3.5.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BC26"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sz w:val="24"/>
                <w:szCs w:val="24"/>
              </w:rPr>
            </w:pPr>
            <w:bookmarkStart w:id="2" w:name="Par290"/>
            <w:bookmarkEnd w:id="2"/>
            <w:r w:rsidRPr="00663FEC">
              <w:rPr>
                <w:rFonts w:ascii="Times New Roman" w:hAnsi="Times New Roman"/>
                <w:sz w:val="24"/>
                <w:szCs w:val="24"/>
              </w:rPr>
              <w:t>3.6.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E5E0"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sz w:val="24"/>
                <w:szCs w:val="24"/>
              </w:rPr>
            </w:pPr>
            <w:r w:rsidRPr="00663FEC">
              <w:rPr>
                <w:rFonts w:ascii="Times New Roman" w:hAnsi="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CE0A" w14:textId="77777777" w:rsidR="00522432" w:rsidRPr="00663FEC" w:rsidRDefault="00522432" w:rsidP="00A75851">
            <w:pPr>
              <w:widowControl w:val="0"/>
              <w:autoSpaceDE w:val="0"/>
              <w:autoSpaceDN w:val="0"/>
              <w:adjustRightInd w:val="0"/>
              <w:spacing w:after="0" w:line="240" w:lineRule="auto"/>
              <w:jc w:val="center"/>
              <w:rPr>
                <w:rFonts w:ascii="Times New Roman" w:hAnsi="Times New Roman"/>
                <w:sz w:val="24"/>
                <w:szCs w:val="24"/>
              </w:rPr>
            </w:pPr>
            <w:bookmarkStart w:id="3" w:name="Par292"/>
            <w:bookmarkEnd w:id="3"/>
            <w:r w:rsidRPr="00663FEC">
              <w:rPr>
                <w:rFonts w:ascii="Times New Roman" w:hAnsi="Times New Roman"/>
                <w:sz w:val="24"/>
                <w:szCs w:val="24"/>
              </w:rPr>
              <w:t>3.8. Целевые значения индикаторов по годам</w:t>
            </w:r>
          </w:p>
        </w:tc>
      </w:tr>
      <w:tr w:rsidR="00607BEC" w:rsidRPr="00663FEC" w14:paraId="0668F7B4"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E4E06D" w14:textId="68C66FED" w:rsidR="00607BEC" w:rsidRPr="00663FEC" w:rsidRDefault="00F55745" w:rsidP="00E93363">
            <w:pPr>
              <w:autoSpaceDE w:val="0"/>
              <w:autoSpaceDN w:val="0"/>
              <w:adjustRightInd w:val="0"/>
              <w:spacing w:after="0" w:line="240" w:lineRule="auto"/>
              <w:rPr>
                <w:rFonts w:ascii="Times New Roman" w:eastAsiaTheme="minorHAnsi" w:hAnsi="Times New Roman"/>
                <w:sz w:val="24"/>
                <w:szCs w:val="24"/>
                <w:lang w:eastAsia="en-US"/>
              </w:rPr>
            </w:pPr>
            <w:r w:rsidRPr="00663FEC">
              <w:rPr>
                <w:rFonts w:ascii="Times New Roman" w:hAnsi="Times New Roman"/>
                <w:sz w:val="24"/>
                <w:szCs w:val="24"/>
              </w:rPr>
              <w:t xml:space="preserve">Приведение НПА в соответствие с </w:t>
            </w:r>
            <w:r w:rsidR="00E93363" w:rsidRPr="00663FEC">
              <w:rPr>
                <w:rFonts w:ascii="Times New Roman" w:hAnsi="Times New Roman"/>
                <w:sz w:val="24"/>
                <w:szCs w:val="24"/>
              </w:rPr>
              <w:t>Жилищным кодексом Российской Федерации и Федеральным законом от 13 июля 2015 года № 218-ФЗ «О государственной регистрации недвижимости».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827763" w14:textId="0989C058" w:rsidR="00607BEC" w:rsidRPr="00663FEC" w:rsidRDefault="00607BEC" w:rsidP="00A82C7B">
            <w:pPr>
              <w:spacing w:after="0" w:line="240" w:lineRule="auto"/>
              <w:outlineLvl w:val="0"/>
              <w:rPr>
                <w:rFonts w:ascii="Times New Roman" w:eastAsiaTheme="minorHAnsi" w:hAnsi="Times New Roman"/>
                <w:sz w:val="24"/>
                <w:szCs w:val="24"/>
                <w:lang w:eastAsia="en-US"/>
              </w:rPr>
            </w:pPr>
            <w:r w:rsidRPr="00663FEC">
              <w:rPr>
                <w:rFonts w:ascii="Times New Roman" w:eastAsiaTheme="minorHAnsi" w:hAnsi="Times New Roman"/>
                <w:sz w:val="24"/>
                <w:szCs w:val="24"/>
                <w:lang w:eastAsia="en-US"/>
              </w:rPr>
              <w:t xml:space="preserve">Принятие постановления администрации муниципального образования Крымский район </w:t>
            </w:r>
            <w:r w:rsidR="00E93363" w:rsidRPr="00663FEC">
              <w:rPr>
                <w:rFonts w:ascii="Times New Roman" w:hAnsi="Times New Roman"/>
                <w:sz w:val="24"/>
                <w:szCs w:val="24"/>
              </w:rPr>
              <w:t>«</w:t>
            </w:r>
            <w:r w:rsidR="00A82C7B" w:rsidRPr="00663FEC">
              <w:rPr>
                <w:rFonts w:ascii="Times New Roman" w:hAnsi="Times New Roman"/>
                <w:sz w:val="24"/>
                <w:szCs w:val="24"/>
              </w:rPr>
              <w:t>О внесении изменений в постановление администрации муниципального образования Крымский район от 23 января 2023 года № 207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2AD6DF" w14:textId="77777777" w:rsidR="00607BEC" w:rsidRPr="00663FEC" w:rsidRDefault="00607BEC" w:rsidP="00607BEC">
            <w:pPr>
              <w:widowControl w:val="0"/>
              <w:autoSpaceDE w:val="0"/>
              <w:autoSpaceDN w:val="0"/>
              <w:adjustRightInd w:val="0"/>
              <w:spacing w:after="0" w:line="240" w:lineRule="auto"/>
              <w:rPr>
                <w:rFonts w:ascii="Times New Roman" w:hAnsi="Times New Roman"/>
                <w:sz w:val="24"/>
                <w:szCs w:val="24"/>
              </w:rPr>
            </w:pPr>
            <w:r w:rsidRPr="00663FEC">
              <w:rPr>
                <w:rFonts w:ascii="Times New Roman" w:hAnsi="Times New Roman"/>
                <w:sz w:val="24"/>
                <w:szCs w:val="24"/>
              </w:rPr>
              <w:t>Принято/не принято постановление администрации муниципального образования Крымский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8214E8" w14:textId="518958AA" w:rsidR="00607BEC" w:rsidRPr="00663FEC" w:rsidRDefault="00E93363" w:rsidP="00607BEC">
            <w:pPr>
              <w:widowControl w:val="0"/>
              <w:autoSpaceDE w:val="0"/>
              <w:autoSpaceDN w:val="0"/>
              <w:adjustRightInd w:val="0"/>
              <w:spacing w:after="0" w:line="240" w:lineRule="auto"/>
              <w:jc w:val="both"/>
              <w:rPr>
                <w:rFonts w:ascii="Times New Roman" w:hAnsi="Times New Roman"/>
                <w:sz w:val="24"/>
                <w:szCs w:val="24"/>
              </w:rPr>
            </w:pPr>
            <w:r w:rsidRPr="00663FEC">
              <w:rPr>
                <w:rFonts w:ascii="Times New Roman" w:hAnsi="Times New Roman"/>
                <w:sz w:val="24"/>
                <w:szCs w:val="24"/>
              </w:rPr>
              <w:t>Апрель-май</w:t>
            </w:r>
            <w:r w:rsidR="00607BEC" w:rsidRPr="00663FEC">
              <w:rPr>
                <w:rFonts w:ascii="Times New Roman" w:hAnsi="Times New Roman"/>
                <w:sz w:val="24"/>
                <w:szCs w:val="24"/>
              </w:rPr>
              <w:t xml:space="preserve"> 2024 г. - принято постановление администрации муниципального образования Крымский район (дата, номер акта)</w:t>
            </w:r>
          </w:p>
        </w:tc>
      </w:tr>
    </w:tbl>
    <w:p w14:paraId="37F2AC8E" w14:textId="77777777" w:rsidR="00B95EC2" w:rsidRPr="00663FEC"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9DE82FC" w14:textId="291F3D3A" w:rsidR="001E0D46"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3.9. Методы расчета индикаторов достижения целей предлагаемого правового регулирования, источники информации для расчетов: отсутствуют.</w:t>
      </w:r>
    </w:p>
    <w:p w14:paraId="7C67D41C" w14:textId="2E7CA4A0" w:rsidR="001E0D46"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3.10. Оценка затрат на проведение мониторинга достижения целей предлагаемого правового регулирования: дополнительных расходов не потребуется.</w:t>
      </w:r>
    </w:p>
    <w:p w14:paraId="3F41AD47" w14:textId="77777777" w:rsidR="00522432"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14:paraId="5BF959E0" w14:textId="77777777" w:rsidR="00B95EC2" w:rsidRPr="00663FEC"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092"/>
      </w:tblGrid>
      <w:tr w:rsidR="00522432" w:rsidRPr="00704596" w14:paraId="326B4123" w14:textId="77777777" w:rsidTr="00FD0B82">
        <w:tc>
          <w:tcPr>
            <w:tcW w:w="4503" w:type="dxa"/>
            <w:tcBorders>
              <w:top w:val="single" w:sz="4" w:space="0" w:color="auto"/>
              <w:left w:val="single" w:sz="4" w:space="0" w:color="auto"/>
              <w:bottom w:val="single" w:sz="4" w:space="0" w:color="auto"/>
              <w:right w:val="single" w:sz="4" w:space="0" w:color="auto"/>
            </w:tcBorders>
          </w:tcPr>
          <w:p w14:paraId="55A154D5"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4.1. Группы потенциальных</w:t>
            </w:r>
          </w:p>
          <w:p w14:paraId="294059A1"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адресатов предлагаемого</w:t>
            </w:r>
          </w:p>
          <w:p w14:paraId="24BB3EB2"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правового регулирования (краткое</w:t>
            </w:r>
          </w:p>
          <w:p w14:paraId="3E60F7E6"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описание их качественных</w:t>
            </w:r>
          </w:p>
          <w:p w14:paraId="2913061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характеристик)</w:t>
            </w:r>
          </w:p>
        </w:tc>
        <w:tc>
          <w:tcPr>
            <w:tcW w:w="2976" w:type="dxa"/>
            <w:tcBorders>
              <w:top w:val="single" w:sz="4" w:space="0" w:color="auto"/>
              <w:left w:val="single" w:sz="4" w:space="0" w:color="auto"/>
              <w:bottom w:val="single" w:sz="4" w:space="0" w:color="auto"/>
              <w:right w:val="single" w:sz="4" w:space="0" w:color="auto"/>
            </w:tcBorders>
          </w:tcPr>
          <w:p w14:paraId="59DDDB3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4.2. Количество</w:t>
            </w:r>
          </w:p>
          <w:p w14:paraId="2F301A5C"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участников группы</w:t>
            </w:r>
          </w:p>
        </w:tc>
        <w:tc>
          <w:tcPr>
            <w:tcW w:w="2092" w:type="dxa"/>
            <w:tcBorders>
              <w:top w:val="single" w:sz="4" w:space="0" w:color="auto"/>
              <w:left w:val="single" w:sz="4" w:space="0" w:color="auto"/>
              <w:bottom w:val="single" w:sz="4" w:space="0" w:color="auto"/>
              <w:right w:val="single" w:sz="4" w:space="0" w:color="auto"/>
            </w:tcBorders>
          </w:tcPr>
          <w:p w14:paraId="6370108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4.3. Источники</w:t>
            </w:r>
          </w:p>
          <w:p w14:paraId="5D376528"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данных</w:t>
            </w:r>
          </w:p>
          <w:p w14:paraId="3130A65E" w14:textId="77777777" w:rsidR="00522432" w:rsidRPr="00704596" w:rsidRDefault="00522432" w:rsidP="00A75851">
            <w:pPr>
              <w:autoSpaceDE w:val="0"/>
              <w:autoSpaceDN w:val="0"/>
              <w:adjustRightInd w:val="0"/>
              <w:spacing w:after="0" w:line="240" w:lineRule="auto"/>
              <w:rPr>
                <w:rFonts w:ascii="Times New Roman" w:hAnsi="Times New Roman"/>
              </w:rPr>
            </w:pPr>
          </w:p>
        </w:tc>
      </w:tr>
      <w:tr w:rsidR="00522432" w:rsidRPr="00704596" w14:paraId="7C560ABE" w14:textId="77777777" w:rsidTr="00FD0B82">
        <w:tc>
          <w:tcPr>
            <w:tcW w:w="4503" w:type="dxa"/>
            <w:tcBorders>
              <w:top w:val="single" w:sz="4" w:space="0" w:color="auto"/>
              <w:left w:val="single" w:sz="4" w:space="0" w:color="auto"/>
              <w:bottom w:val="single" w:sz="4" w:space="0" w:color="auto"/>
              <w:right w:val="single" w:sz="4" w:space="0" w:color="auto"/>
            </w:tcBorders>
          </w:tcPr>
          <w:p w14:paraId="57AE9F26" w14:textId="2D524DED" w:rsidR="00522432" w:rsidRPr="00704596" w:rsidRDefault="00A82C7B" w:rsidP="00A75851">
            <w:pPr>
              <w:autoSpaceDE w:val="0"/>
              <w:autoSpaceDN w:val="0"/>
              <w:adjustRightInd w:val="0"/>
              <w:spacing w:after="0" w:line="240" w:lineRule="auto"/>
              <w:rPr>
                <w:rFonts w:ascii="Times New Roman" w:hAnsi="Times New Roman"/>
              </w:rPr>
            </w:pPr>
            <w:r w:rsidRPr="00704596">
              <w:rPr>
                <w:rFonts w:ascii="Times New Roman" w:hAnsi="Times New Roman"/>
              </w:rPr>
              <w:lastRenderedPageBreak/>
              <w:t>Физические и юридические лица – собственники помещений в многоквартирном доме на территории сельских поселений Крымского района либо их представители, наделенные соответствующими полномочиями.</w:t>
            </w:r>
          </w:p>
        </w:tc>
        <w:tc>
          <w:tcPr>
            <w:tcW w:w="2976" w:type="dxa"/>
            <w:tcBorders>
              <w:top w:val="single" w:sz="4" w:space="0" w:color="auto"/>
              <w:left w:val="single" w:sz="4" w:space="0" w:color="auto"/>
              <w:bottom w:val="single" w:sz="4" w:space="0" w:color="auto"/>
              <w:right w:val="single" w:sz="4" w:space="0" w:color="auto"/>
            </w:tcBorders>
          </w:tcPr>
          <w:p w14:paraId="611C60ED"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2092" w:type="dxa"/>
            <w:tcBorders>
              <w:top w:val="single" w:sz="4" w:space="0" w:color="auto"/>
              <w:left w:val="single" w:sz="4" w:space="0" w:color="auto"/>
              <w:bottom w:val="single" w:sz="4" w:space="0" w:color="auto"/>
              <w:right w:val="single" w:sz="4" w:space="0" w:color="auto"/>
            </w:tcBorders>
          </w:tcPr>
          <w:p w14:paraId="18BF420F"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отсутствуют</w:t>
            </w:r>
          </w:p>
        </w:tc>
      </w:tr>
    </w:tbl>
    <w:p w14:paraId="153E3969" w14:textId="77777777" w:rsidR="00B95EC2" w:rsidRPr="00704596"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BE71E4D" w14:textId="07F9CD1B" w:rsidR="00522432" w:rsidRPr="00704596" w:rsidRDefault="00522432" w:rsidP="00153AA8">
      <w:pPr>
        <w:autoSpaceDE w:val="0"/>
        <w:autoSpaceDN w:val="0"/>
        <w:adjustRightInd w:val="0"/>
        <w:spacing w:after="0" w:line="240" w:lineRule="auto"/>
        <w:ind w:firstLine="851"/>
        <w:jc w:val="both"/>
        <w:rPr>
          <w:rFonts w:ascii="Times New Roman" w:hAnsi="Times New Roman"/>
          <w:sz w:val="28"/>
          <w:szCs w:val="28"/>
        </w:rPr>
      </w:pPr>
      <w:r w:rsidRPr="00704596">
        <w:rPr>
          <w:rFonts w:ascii="Times New Roman" w:hAnsi="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14:paraId="5E230010" w14:textId="77777777" w:rsidR="004C6630" w:rsidRPr="00704596" w:rsidRDefault="004C6630" w:rsidP="00153AA8">
      <w:pPr>
        <w:autoSpaceDE w:val="0"/>
        <w:autoSpaceDN w:val="0"/>
        <w:adjustRightInd w:val="0"/>
        <w:spacing w:after="0" w:line="240" w:lineRule="auto"/>
        <w:ind w:firstLine="851"/>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50"/>
        <w:gridCol w:w="1935"/>
        <w:gridCol w:w="1843"/>
        <w:gridCol w:w="1559"/>
      </w:tblGrid>
      <w:tr w:rsidR="004712E8" w:rsidRPr="00704596" w14:paraId="6B7A6C32" w14:textId="77777777" w:rsidTr="00965DD4">
        <w:tc>
          <w:tcPr>
            <w:tcW w:w="2660" w:type="dxa"/>
            <w:tcBorders>
              <w:top w:val="single" w:sz="4" w:space="0" w:color="auto"/>
              <w:left w:val="single" w:sz="4" w:space="0" w:color="auto"/>
              <w:bottom w:val="single" w:sz="4" w:space="0" w:color="auto"/>
              <w:right w:val="single" w:sz="4" w:space="0" w:color="auto"/>
            </w:tcBorders>
          </w:tcPr>
          <w:p w14:paraId="3C822C71"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5.1. Наименование</w:t>
            </w:r>
          </w:p>
          <w:p w14:paraId="68EFB4EE"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функции</w:t>
            </w:r>
          </w:p>
          <w:p w14:paraId="4EFCEC0C"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(полномочия,</w:t>
            </w:r>
          </w:p>
          <w:p w14:paraId="57F85D2D"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обязанности или</w:t>
            </w:r>
          </w:p>
          <w:p w14:paraId="6E1B78DD"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права)</w:t>
            </w:r>
          </w:p>
          <w:p w14:paraId="2EF8973E" w14:textId="77777777" w:rsidR="00522432" w:rsidRPr="00704596" w:rsidRDefault="00522432" w:rsidP="00A75851">
            <w:pPr>
              <w:autoSpaceDE w:val="0"/>
              <w:autoSpaceDN w:val="0"/>
              <w:adjustRightInd w:val="0"/>
              <w:spacing w:after="0" w:line="240" w:lineRule="auto"/>
              <w:jc w:val="both"/>
              <w:rPr>
                <w:rFonts w:ascii="Times New Roman" w:hAnsi="Times New Roman"/>
              </w:rPr>
            </w:pPr>
          </w:p>
        </w:tc>
        <w:tc>
          <w:tcPr>
            <w:tcW w:w="1750" w:type="dxa"/>
            <w:tcBorders>
              <w:top w:val="single" w:sz="4" w:space="0" w:color="auto"/>
              <w:left w:val="single" w:sz="4" w:space="0" w:color="auto"/>
              <w:bottom w:val="single" w:sz="4" w:space="0" w:color="auto"/>
              <w:right w:val="single" w:sz="4" w:space="0" w:color="auto"/>
            </w:tcBorders>
          </w:tcPr>
          <w:p w14:paraId="11CF012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5.2.Характер</w:t>
            </w:r>
          </w:p>
          <w:p w14:paraId="4D6C615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функции</w:t>
            </w:r>
          </w:p>
          <w:p w14:paraId="51DFA345"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(новая /</w:t>
            </w:r>
          </w:p>
          <w:p w14:paraId="0B876549"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изменяемая /</w:t>
            </w:r>
          </w:p>
          <w:p w14:paraId="6445657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отменяемая)</w:t>
            </w:r>
          </w:p>
          <w:p w14:paraId="5552EFDB" w14:textId="77777777" w:rsidR="00522432" w:rsidRPr="00704596" w:rsidRDefault="00522432" w:rsidP="00A75851">
            <w:pPr>
              <w:autoSpaceDE w:val="0"/>
              <w:autoSpaceDN w:val="0"/>
              <w:adjustRightInd w:val="0"/>
              <w:spacing w:after="0" w:line="240" w:lineRule="auto"/>
              <w:jc w:val="both"/>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14:paraId="69C88C08"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5.3.</w:t>
            </w:r>
          </w:p>
          <w:p w14:paraId="4DB10930"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Предполагаемый</w:t>
            </w:r>
          </w:p>
          <w:p w14:paraId="1BBA6110"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порядок</w:t>
            </w:r>
          </w:p>
          <w:p w14:paraId="582A687F"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реализации</w:t>
            </w:r>
          </w:p>
          <w:p w14:paraId="6DF7A720" w14:textId="77777777" w:rsidR="00522432" w:rsidRPr="00704596" w:rsidRDefault="00522432" w:rsidP="00A75851">
            <w:pPr>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50D37268"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5.4. Оценка</w:t>
            </w:r>
          </w:p>
          <w:p w14:paraId="5AD8DC51"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изменения</w:t>
            </w:r>
          </w:p>
          <w:p w14:paraId="4C88F5C7"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трудовых затрат</w:t>
            </w:r>
          </w:p>
          <w:p w14:paraId="3D49B1C7"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(чел./час в год),</w:t>
            </w:r>
          </w:p>
          <w:p w14:paraId="4F35FB01"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изменения</w:t>
            </w:r>
          </w:p>
          <w:p w14:paraId="64EB3BCA"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численности</w:t>
            </w:r>
          </w:p>
          <w:p w14:paraId="2F6199D6"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сотрудников</w:t>
            </w:r>
          </w:p>
          <w:p w14:paraId="0D9669AF" w14:textId="49844999" w:rsidR="00522432" w:rsidRPr="00704596" w:rsidRDefault="00522432" w:rsidP="00A82C7B">
            <w:pPr>
              <w:autoSpaceDE w:val="0"/>
              <w:autoSpaceDN w:val="0"/>
              <w:adjustRightInd w:val="0"/>
              <w:spacing w:after="0" w:line="240" w:lineRule="auto"/>
              <w:rPr>
                <w:rFonts w:ascii="Times New Roman" w:hAnsi="Times New Roman"/>
              </w:rPr>
            </w:pPr>
            <w:r w:rsidRPr="00704596">
              <w:rPr>
                <w:rFonts w:ascii="Times New Roman" w:hAnsi="Times New Roman"/>
              </w:rPr>
              <w:t>(чел.)</w:t>
            </w:r>
          </w:p>
        </w:tc>
        <w:tc>
          <w:tcPr>
            <w:tcW w:w="1559" w:type="dxa"/>
            <w:tcBorders>
              <w:top w:val="single" w:sz="4" w:space="0" w:color="auto"/>
              <w:left w:val="single" w:sz="4" w:space="0" w:color="auto"/>
              <w:bottom w:val="single" w:sz="4" w:space="0" w:color="auto"/>
              <w:right w:val="single" w:sz="4" w:space="0" w:color="auto"/>
            </w:tcBorders>
          </w:tcPr>
          <w:p w14:paraId="5E611A24"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5.5. Оценка</w:t>
            </w:r>
          </w:p>
          <w:p w14:paraId="4E34C06D"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изменения</w:t>
            </w:r>
          </w:p>
          <w:p w14:paraId="58C6FE45"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потребностей</w:t>
            </w:r>
          </w:p>
          <w:p w14:paraId="651593C0"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в других</w:t>
            </w:r>
          </w:p>
          <w:p w14:paraId="07D2222B"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ресурсах</w:t>
            </w:r>
          </w:p>
          <w:p w14:paraId="237570F0" w14:textId="77777777" w:rsidR="00522432" w:rsidRPr="00704596" w:rsidRDefault="00522432" w:rsidP="00A75851">
            <w:pPr>
              <w:autoSpaceDE w:val="0"/>
              <w:autoSpaceDN w:val="0"/>
              <w:adjustRightInd w:val="0"/>
              <w:spacing w:after="0" w:line="240" w:lineRule="auto"/>
              <w:jc w:val="both"/>
              <w:rPr>
                <w:rFonts w:ascii="Times New Roman" w:hAnsi="Times New Roman"/>
              </w:rPr>
            </w:pPr>
          </w:p>
        </w:tc>
      </w:tr>
      <w:tr w:rsidR="00674359" w:rsidRPr="00704596" w14:paraId="27B9A6FE" w14:textId="77777777" w:rsidTr="00ED2343">
        <w:tc>
          <w:tcPr>
            <w:tcW w:w="2660" w:type="dxa"/>
            <w:tcBorders>
              <w:top w:val="single" w:sz="4" w:space="0" w:color="auto"/>
              <w:left w:val="single" w:sz="4" w:space="0" w:color="auto"/>
              <w:bottom w:val="single" w:sz="4" w:space="0" w:color="auto"/>
              <w:right w:val="single" w:sz="4" w:space="0" w:color="auto"/>
            </w:tcBorders>
            <w:vAlign w:val="center"/>
          </w:tcPr>
          <w:p w14:paraId="52959F2B" w14:textId="7B5BC0D5" w:rsidR="00674359" w:rsidRPr="00704596" w:rsidRDefault="00674359" w:rsidP="00C32D62">
            <w:pPr>
              <w:autoSpaceDE w:val="0"/>
              <w:autoSpaceDN w:val="0"/>
              <w:adjustRightInd w:val="0"/>
              <w:spacing w:after="0" w:line="240" w:lineRule="auto"/>
              <w:rPr>
                <w:rFonts w:ascii="Times New Roman" w:hAnsi="Times New Roman"/>
              </w:rPr>
            </w:pPr>
            <w:r w:rsidRPr="00704596">
              <w:rPr>
                <w:rFonts w:ascii="Times New Roman" w:hAnsi="Times New Roman"/>
                <w:szCs w:val="28"/>
              </w:rPr>
              <w:t xml:space="preserve">Оказание муниципальной услуги </w:t>
            </w:r>
            <w:r w:rsidR="00666967" w:rsidRPr="00704596">
              <w:rPr>
                <w:rFonts w:ascii="Times New Roman" w:hAnsi="Times New Roman"/>
                <w:szCs w:val="28"/>
              </w:rPr>
              <w:t>«</w:t>
            </w:r>
            <w:r w:rsidR="00A82C7B" w:rsidRPr="00704596">
              <w:rPr>
                <w:rFonts w:ascii="Times New Roman" w:hAnsi="Times New Roman"/>
                <w:szCs w:val="28"/>
              </w:rPr>
              <w:t>Согласование переустройства и (или) перепланировки помещения в многоквартирном доме</w:t>
            </w:r>
            <w:r w:rsidR="00666967" w:rsidRPr="00704596">
              <w:rPr>
                <w:rFonts w:ascii="Times New Roman" w:hAnsi="Times New Roman"/>
                <w:szCs w:val="28"/>
              </w:rPr>
              <w:t xml:space="preserve">» </w:t>
            </w:r>
            <w:r w:rsidRPr="00704596">
              <w:rPr>
                <w:rFonts w:ascii="Times New Roman" w:hAnsi="Times New Roman"/>
                <w:szCs w:val="28"/>
              </w:rPr>
              <w:t>в соответствии с действующим законод</w:t>
            </w:r>
            <w:r w:rsidR="00C32D62" w:rsidRPr="00704596">
              <w:rPr>
                <w:rFonts w:ascii="Times New Roman" w:hAnsi="Times New Roman"/>
                <w:szCs w:val="28"/>
              </w:rPr>
              <w:t>ательством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14:paraId="510808C4" w14:textId="77777777" w:rsidR="00674359" w:rsidRPr="00704596" w:rsidRDefault="00674359" w:rsidP="00674359">
            <w:pPr>
              <w:autoSpaceDE w:val="0"/>
              <w:autoSpaceDN w:val="0"/>
              <w:adjustRightInd w:val="0"/>
              <w:spacing w:after="0" w:line="240" w:lineRule="auto"/>
              <w:jc w:val="both"/>
              <w:rPr>
                <w:rFonts w:ascii="Times New Roman" w:hAnsi="Times New Roman"/>
              </w:rPr>
            </w:pPr>
            <w:r w:rsidRPr="00704596">
              <w:rPr>
                <w:rFonts w:ascii="Times New Roman" w:hAnsi="Times New Roman"/>
              </w:rPr>
              <w:t>Не изменяется</w:t>
            </w:r>
          </w:p>
        </w:tc>
        <w:tc>
          <w:tcPr>
            <w:tcW w:w="1935" w:type="dxa"/>
            <w:tcBorders>
              <w:top w:val="single" w:sz="4" w:space="0" w:color="auto"/>
              <w:left w:val="single" w:sz="4" w:space="0" w:color="auto"/>
              <w:bottom w:val="single" w:sz="4" w:space="0" w:color="auto"/>
              <w:right w:val="single" w:sz="4" w:space="0" w:color="auto"/>
            </w:tcBorders>
          </w:tcPr>
          <w:p w14:paraId="3C45205E" w14:textId="77777777" w:rsidR="00674359" w:rsidRPr="00704596" w:rsidRDefault="00674359" w:rsidP="00674359">
            <w:pPr>
              <w:autoSpaceDE w:val="0"/>
              <w:autoSpaceDN w:val="0"/>
              <w:adjustRightInd w:val="0"/>
              <w:spacing w:after="0" w:line="240" w:lineRule="auto"/>
              <w:jc w:val="both"/>
              <w:rPr>
                <w:rFonts w:ascii="Times New Roman" w:hAnsi="Times New Roman"/>
              </w:rPr>
            </w:pPr>
            <w:r w:rsidRPr="00704596">
              <w:rPr>
                <w:rFonts w:ascii="Times New Roman" w:hAnsi="Times New Roman"/>
              </w:rPr>
              <w:t>Согласно утвержденному постановлению администрации муниципального образования Крымский район</w:t>
            </w:r>
          </w:p>
        </w:tc>
        <w:tc>
          <w:tcPr>
            <w:tcW w:w="1843" w:type="dxa"/>
            <w:tcBorders>
              <w:top w:val="single" w:sz="4" w:space="0" w:color="auto"/>
              <w:left w:val="single" w:sz="4" w:space="0" w:color="auto"/>
              <w:bottom w:val="single" w:sz="4" w:space="0" w:color="auto"/>
              <w:right w:val="single" w:sz="4" w:space="0" w:color="auto"/>
            </w:tcBorders>
          </w:tcPr>
          <w:p w14:paraId="42F795D5" w14:textId="77777777" w:rsidR="00674359" w:rsidRPr="00704596" w:rsidRDefault="00674359" w:rsidP="00674359">
            <w:pPr>
              <w:autoSpaceDE w:val="0"/>
              <w:autoSpaceDN w:val="0"/>
              <w:adjustRightInd w:val="0"/>
              <w:spacing w:after="0" w:line="240" w:lineRule="auto"/>
              <w:jc w:val="both"/>
              <w:rPr>
                <w:rFonts w:ascii="Times New Roman" w:hAnsi="Times New Roman"/>
              </w:rPr>
            </w:pPr>
            <w:r w:rsidRPr="00704596">
              <w:rPr>
                <w:rFonts w:ascii="Times New Roman" w:hAnsi="Times New Roman"/>
              </w:rPr>
              <w:t>отсутствуют</w:t>
            </w:r>
          </w:p>
        </w:tc>
        <w:tc>
          <w:tcPr>
            <w:tcW w:w="1559" w:type="dxa"/>
            <w:tcBorders>
              <w:top w:val="single" w:sz="4" w:space="0" w:color="auto"/>
              <w:left w:val="single" w:sz="4" w:space="0" w:color="auto"/>
              <w:bottom w:val="single" w:sz="4" w:space="0" w:color="auto"/>
              <w:right w:val="single" w:sz="4" w:space="0" w:color="auto"/>
            </w:tcBorders>
          </w:tcPr>
          <w:p w14:paraId="2F3BE47F" w14:textId="77777777" w:rsidR="00674359" w:rsidRPr="00704596" w:rsidRDefault="00674359" w:rsidP="00674359">
            <w:pPr>
              <w:autoSpaceDE w:val="0"/>
              <w:autoSpaceDN w:val="0"/>
              <w:adjustRightInd w:val="0"/>
              <w:spacing w:after="0" w:line="240" w:lineRule="auto"/>
              <w:jc w:val="both"/>
              <w:rPr>
                <w:rFonts w:ascii="Times New Roman" w:hAnsi="Times New Roman"/>
              </w:rPr>
            </w:pPr>
            <w:r w:rsidRPr="00704596">
              <w:rPr>
                <w:rFonts w:ascii="Times New Roman" w:hAnsi="Times New Roman"/>
              </w:rPr>
              <w:t>отсутствуют</w:t>
            </w:r>
          </w:p>
        </w:tc>
      </w:tr>
    </w:tbl>
    <w:p w14:paraId="40A56F4A" w14:textId="77777777" w:rsidR="00BE704D" w:rsidRPr="00704596" w:rsidRDefault="00BE704D" w:rsidP="00BE704D">
      <w:pPr>
        <w:autoSpaceDE w:val="0"/>
        <w:autoSpaceDN w:val="0"/>
        <w:adjustRightInd w:val="0"/>
        <w:spacing w:after="0" w:line="240" w:lineRule="auto"/>
        <w:jc w:val="both"/>
        <w:rPr>
          <w:rFonts w:ascii="Times New Roman" w:hAnsi="Times New Roman"/>
          <w:sz w:val="28"/>
          <w:szCs w:val="28"/>
        </w:rPr>
      </w:pPr>
    </w:p>
    <w:p w14:paraId="74D1B1DB" w14:textId="5CE7B8B2" w:rsidR="00BE704D" w:rsidRPr="00704596" w:rsidRDefault="00BE704D" w:rsidP="00153AA8">
      <w:pPr>
        <w:autoSpaceDE w:val="0"/>
        <w:autoSpaceDN w:val="0"/>
        <w:adjustRightInd w:val="0"/>
        <w:spacing w:after="0" w:line="240" w:lineRule="auto"/>
        <w:ind w:firstLine="851"/>
        <w:jc w:val="both"/>
        <w:rPr>
          <w:rFonts w:ascii="Times New Roman" w:hAnsi="Times New Roman"/>
          <w:sz w:val="28"/>
          <w:szCs w:val="28"/>
        </w:rPr>
      </w:pPr>
      <w:r w:rsidRPr="00704596">
        <w:rPr>
          <w:rFonts w:ascii="Times New Roman" w:hAnsi="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14:paraId="334CA4AB" w14:textId="77777777" w:rsidR="00BE704D" w:rsidRPr="00704596" w:rsidRDefault="00BE704D" w:rsidP="00BE704D">
      <w:pPr>
        <w:autoSpaceDE w:val="0"/>
        <w:autoSpaceDN w:val="0"/>
        <w:adjustRightInd w:val="0"/>
        <w:spacing w:after="0" w:line="240" w:lineRule="auto"/>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BE704D" w:rsidRPr="00704596" w14:paraId="604B013A" w14:textId="77777777" w:rsidTr="00600A7C">
        <w:tc>
          <w:tcPr>
            <w:tcW w:w="3190" w:type="dxa"/>
            <w:gridSpan w:val="2"/>
            <w:tcBorders>
              <w:top w:val="single" w:sz="4" w:space="0" w:color="auto"/>
              <w:left w:val="single" w:sz="4" w:space="0" w:color="auto"/>
              <w:bottom w:val="single" w:sz="4" w:space="0" w:color="auto"/>
              <w:right w:val="single" w:sz="4" w:space="0" w:color="auto"/>
            </w:tcBorders>
            <w:hideMark/>
          </w:tcPr>
          <w:p w14:paraId="2BA1268E"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6.1. Наименование функции (полномочия, обязанности или права) (в соответствии с</w:t>
            </w:r>
          </w:p>
          <w:p w14:paraId="6050E323"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пунктом 5.1)</w:t>
            </w:r>
          </w:p>
        </w:tc>
        <w:tc>
          <w:tcPr>
            <w:tcW w:w="3581" w:type="dxa"/>
            <w:tcBorders>
              <w:top w:val="single" w:sz="4" w:space="0" w:color="auto"/>
              <w:left w:val="single" w:sz="4" w:space="0" w:color="auto"/>
              <w:bottom w:val="single" w:sz="4" w:space="0" w:color="auto"/>
              <w:right w:val="single" w:sz="4" w:space="0" w:color="auto"/>
            </w:tcBorders>
            <w:hideMark/>
          </w:tcPr>
          <w:p w14:paraId="1A268F7B" w14:textId="54355C02" w:rsidR="00BE704D" w:rsidRPr="00704596" w:rsidRDefault="00C32D62"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6.2. </w:t>
            </w:r>
            <w:r w:rsidR="00BE704D" w:rsidRPr="00704596">
              <w:rPr>
                <w:rFonts w:ascii="Times New Roman" w:hAnsi="Times New Roman"/>
              </w:rPr>
              <w:t>Виды расходов</w:t>
            </w:r>
          </w:p>
          <w:p w14:paraId="545B2C63"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(возможных поступлений)</w:t>
            </w:r>
          </w:p>
          <w:p w14:paraId="48C2AF7A"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hideMark/>
          </w:tcPr>
          <w:p w14:paraId="6FD2A92B"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6.3.Количественная</w:t>
            </w:r>
          </w:p>
          <w:p w14:paraId="7FB0CC41"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оценка расходов и</w:t>
            </w:r>
          </w:p>
          <w:p w14:paraId="3C98E0B6"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возможных</w:t>
            </w:r>
          </w:p>
          <w:p w14:paraId="4FF16CC6"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поступлений,</w:t>
            </w:r>
          </w:p>
          <w:p w14:paraId="7BE6CCC8"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млн. рублей</w:t>
            </w:r>
          </w:p>
        </w:tc>
      </w:tr>
      <w:tr w:rsidR="00BE704D" w:rsidRPr="00704596" w14:paraId="5F44DA20" w14:textId="77777777" w:rsidTr="00600A7C">
        <w:tc>
          <w:tcPr>
            <w:tcW w:w="9889" w:type="dxa"/>
            <w:gridSpan w:val="4"/>
            <w:tcBorders>
              <w:top w:val="single" w:sz="4" w:space="0" w:color="auto"/>
              <w:left w:val="single" w:sz="4" w:space="0" w:color="auto"/>
              <w:bottom w:val="single" w:sz="4" w:space="0" w:color="auto"/>
              <w:right w:val="single" w:sz="4" w:space="0" w:color="auto"/>
            </w:tcBorders>
            <w:hideMark/>
          </w:tcPr>
          <w:p w14:paraId="387AEF8E"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Наименование органа местного самоуправления (от 1 до №):</w:t>
            </w:r>
          </w:p>
        </w:tc>
      </w:tr>
      <w:tr w:rsidR="00674359" w:rsidRPr="00704596" w14:paraId="0B962BEA" w14:textId="77777777" w:rsidTr="001446AC">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6F70D8A9" w14:textId="51ACCB88" w:rsidR="00674359" w:rsidRPr="00704596" w:rsidRDefault="00C32D62" w:rsidP="00674359">
            <w:pPr>
              <w:autoSpaceDE w:val="0"/>
              <w:autoSpaceDN w:val="0"/>
              <w:adjustRightInd w:val="0"/>
              <w:spacing w:after="0" w:line="240" w:lineRule="auto"/>
              <w:rPr>
                <w:rFonts w:ascii="Times New Roman" w:hAnsi="Times New Roman"/>
              </w:rPr>
            </w:pPr>
            <w:r w:rsidRPr="00704596">
              <w:rPr>
                <w:rFonts w:ascii="Times New Roman" w:hAnsi="Times New Roman"/>
                <w:szCs w:val="28"/>
              </w:rPr>
              <w:t>Оказание муниципальной услуги «</w:t>
            </w:r>
            <w:r w:rsidR="00A82C7B" w:rsidRPr="00704596">
              <w:rPr>
                <w:rFonts w:ascii="Times New Roman" w:hAnsi="Times New Roman"/>
                <w:szCs w:val="28"/>
              </w:rPr>
              <w:t>Согласование переустройства и (или) перепланировки помещения в многоквартирном доме</w:t>
            </w:r>
            <w:r w:rsidRPr="00704596">
              <w:rPr>
                <w:rFonts w:ascii="Times New Roman" w:hAnsi="Times New Roman"/>
                <w:szCs w:val="28"/>
              </w:rPr>
              <w:t>» в соответствии с действующим законодательством Российской Федерации</w:t>
            </w:r>
          </w:p>
        </w:tc>
        <w:tc>
          <w:tcPr>
            <w:tcW w:w="3686" w:type="dxa"/>
            <w:gridSpan w:val="2"/>
            <w:tcBorders>
              <w:top w:val="single" w:sz="4" w:space="0" w:color="auto"/>
              <w:left w:val="single" w:sz="4" w:space="0" w:color="auto"/>
              <w:bottom w:val="single" w:sz="4" w:space="0" w:color="auto"/>
              <w:right w:val="single" w:sz="4" w:space="0" w:color="auto"/>
            </w:tcBorders>
            <w:hideMark/>
          </w:tcPr>
          <w:p w14:paraId="5734BFD5" w14:textId="77777777" w:rsidR="00674359" w:rsidRPr="00704596" w:rsidRDefault="00674359" w:rsidP="00674359">
            <w:pPr>
              <w:autoSpaceDE w:val="0"/>
              <w:autoSpaceDN w:val="0"/>
              <w:adjustRightInd w:val="0"/>
              <w:spacing w:after="0" w:line="240" w:lineRule="auto"/>
              <w:jc w:val="both"/>
              <w:rPr>
                <w:rFonts w:ascii="Times New Roman" w:hAnsi="Times New Roman"/>
              </w:rPr>
            </w:pPr>
            <w:r w:rsidRPr="00704596">
              <w:rPr>
                <w:rFonts w:ascii="Times New Roman" w:hAnsi="Times New Roman"/>
              </w:rPr>
              <w:t>Единовременные расходы (от 1 до №) в 2024г.:</w:t>
            </w:r>
          </w:p>
        </w:tc>
        <w:tc>
          <w:tcPr>
            <w:tcW w:w="3118" w:type="dxa"/>
            <w:tcBorders>
              <w:top w:val="single" w:sz="4" w:space="0" w:color="auto"/>
              <w:left w:val="single" w:sz="4" w:space="0" w:color="auto"/>
              <w:bottom w:val="single" w:sz="4" w:space="0" w:color="auto"/>
              <w:right w:val="single" w:sz="4" w:space="0" w:color="auto"/>
            </w:tcBorders>
            <w:hideMark/>
          </w:tcPr>
          <w:p w14:paraId="1DB032B6" w14:textId="77777777" w:rsidR="00674359" w:rsidRPr="00704596" w:rsidRDefault="00674359" w:rsidP="00674359">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5CF6E7C0"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1B1F618A" w14:textId="77777777" w:rsidR="00BE704D" w:rsidRPr="00704596"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1DEDA115"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40497414"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3D9F0A94"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07258B58" w14:textId="77777777" w:rsidR="00BE704D" w:rsidRPr="00704596"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465F533C"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5208FB57"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04B64F60" w14:textId="77777777" w:rsidTr="00600A7C">
        <w:tc>
          <w:tcPr>
            <w:tcW w:w="3085" w:type="dxa"/>
            <w:vMerge w:val="restart"/>
            <w:tcBorders>
              <w:top w:val="single" w:sz="4" w:space="0" w:color="auto"/>
              <w:left w:val="single" w:sz="4" w:space="0" w:color="auto"/>
              <w:bottom w:val="single" w:sz="4" w:space="0" w:color="auto"/>
              <w:right w:val="single" w:sz="4" w:space="0" w:color="auto"/>
            </w:tcBorders>
          </w:tcPr>
          <w:p w14:paraId="19659EAB" w14:textId="77777777" w:rsidR="00BE704D" w:rsidRPr="00704596" w:rsidRDefault="00BE704D" w:rsidP="00600A7C">
            <w:pPr>
              <w:autoSpaceDE w:val="0"/>
              <w:autoSpaceDN w:val="0"/>
              <w:adjustRightInd w:val="0"/>
              <w:spacing w:after="0" w:line="240" w:lineRule="auto"/>
              <w:jc w:val="both"/>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6A84C3DC"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Единовременные расходы</w:t>
            </w:r>
          </w:p>
          <w:p w14:paraId="025AC28A"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(от 1 до №) в 2024 г.:</w:t>
            </w:r>
          </w:p>
        </w:tc>
        <w:tc>
          <w:tcPr>
            <w:tcW w:w="3118" w:type="dxa"/>
            <w:tcBorders>
              <w:top w:val="single" w:sz="4" w:space="0" w:color="auto"/>
              <w:left w:val="single" w:sz="4" w:space="0" w:color="auto"/>
              <w:bottom w:val="single" w:sz="4" w:space="0" w:color="auto"/>
              <w:right w:val="single" w:sz="4" w:space="0" w:color="auto"/>
            </w:tcBorders>
            <w:hideMark/>
          </w:tcPr>
          <w:p w14:paraId="6EE5E605"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798156AB"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610FBC29" w14:textId="77777777" w:rsidR="00BE704D" w:rsidRPr="00704596"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3B26A21"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5E9E49C8"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19E0DF16"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71E6D63A" w14:textId="77777777" w:rsidR="00BE704D" w:rsidRPr="00704596"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FB575DE"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2F7796CC"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676737F1"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62DB13B3"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098FA986"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704596" w14:paraId="695D7AA7"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7DDA1694" w14:textId="77777777" w:rsidR="00BE704D" w:rsidRPr="00704596" w:rsidRDefault="00BE704D" w:rsidP="00600A7C">
            <w:pPr>
              <w:autoSpaceDE w:val="0"/>
              <w:autoSpaceDN w:val="0"/>
              <w:adjustRightInd w:val="0"/>
              <w:spacing w:after="0" w:line="240" w:lineRule="auto"/>
              <w:jc w:val="both"/>
              <w:rPr>
                <w:rFonts w:ascii="Times New Roman" w:hAnsi="Times New Roman"/>
              </w:rPr>
            </w:pPr>
            <w:r w:rsidRPr="00704596">
              <w:rPr>
                <w:rFonts w:ascii="Times New Roman" w:hAnsi="Times New Roman"/>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32A11989"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r w:rsidR="00BE704D" w:rsidRPr="000022E5" w14:paraId="2E575799"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4237495C" w14:textId="77777777" w:rsidR="00BE704D" w:rsidRPr="00704596" w:rsidRDefault="00BE704D" w:rsidP="00600A7C">
            <w:pPr>
              <w:autoSpaceDE w:val="0"/>
              <w:autoSpaceDN w:val="0"/>
              <w:adjustRightInd w:val="0"/>
              <w:spacing w:after="0" w:line="240" w:lineRule="auto"/>
              <w:jc w:val="both"/>
              <w:rPr>
                <w:rFonts w:ascii="Times New Roman" w:hAnsi="Times New Roman"/>
                <w:color w:val="FF0000"/>
              </w:rPr>
            </w:pPr>
            <w:r w:rsidRPr="00704596">
              <w:rPr>
                <w:rFonts w:ascii="Times New Roman" w:hAnsi="Times New Roman"/>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5E062F74" w14:textId="77777777" w:rsidR="00BE704D" w:rsidRPr="00704596" w:rsidRDefault="00BE704D" w:rsidP="00600A7C">
            <w:pPr>
              <w:autoSpaceDE w:val="0"/>
              <w:autoSpaceDN w:val="0"/>
              <w:adjustRightInd w:val="0"/>
              <w:spacing w:after="0" w:line="240" w:lineRule="auto"/>
              <w:jc w:val="both"/>
              <w:rPr>
                <w:rFonts w:ascii="Times New Roman" w:hAnsi="Times New Roman"/>
                <w:i/>
              </w:rPr>
            </w:pPr>
            <w:r w:rsidRPr="00704596">
              <w:rPr>
                <w:rFonts w:ascii="Times New Roman" w:hAnsi="Times New Roman"/>
                <w:i/>
              </w:rPr>
              <w:t>Не предусмотрено</w:t>
            </w:r>
          </w:p>
        </w:tc>
      </w:tr>
    </w:tbl>
    <w:p w14:paraId="23E44022" w14:textId="77777777" w:rsidR="001E0D46" w:rsidRPr="000022E5" w:rsidRDefault="001E0D46" w:rsidP="00BE704D">
      <w:pPr>
        <w:tabs>
          <w:tab w:val="left" w:pos="9498"/>
        </w:tabs>
        <w:autoSpaceDE w:val="0"/>
        <w:autoSpaceDN w:val="0"/>
        <w:adjustRightInd w:val="0"/>
        <w:spacing w:after="0" w:line="240" w:lineRule="auto"/>
        <w:jc w:val="both"/>
        <w:rPr>
          <w:rFonts w:ascii="Times New Roman" w:hAnsi="Times New Roman"/>
          <w:sz w:val="28"/>
          <w:szCs w:val="28"/>
        </w:rPr>
      </w:pPr>
    </w:p>
    <w:p w14:paraId="67C855FB" w14:textId="0E3A0C13" w:rsidR="00BE704D" w:rsidRPr="00663FEC" w:rsidRDefault="00C32D62" w:rsidP="00153AA8">
      <w:pPr>
        <w:tabs>
          <w:tab w:val="left" w:pos="9498"/>
        </w:tabs>
        <w:autoSpaceDE w:val="0"/>
        <w:autoSpaceDN w:val="0"/>
        <w:adjustRightInd w:val="0"/>
        <w:spacing w:after="0" w:line="240" w:lineRule="auto"/>
        <w:ind w:firstLine="851"/>
        <w:jc w:val="both"/>
        <w:rPr>
          <w:rFonts w:ascii="Times New Roman" w:hAnsi="Times New Roman"/>
          <w:i/>
          <w:sz w:val="28"/>
          <w:szCs w:val="28"/>
          <w:u w:val="single"/>
        </w:rPr>
      </w:pPr>
      <w:r w:rsidRPr="000022E5">
        <w:rPr>
          <w:rFonts w:ascii="Times New Roman" w:hAnsi="Times New Roman"/>
          <w:sz w:val="28"/>
          <w:szCs w:val="28"/>
        </w:rPr>
        <w:t>6</w:t>
      </w:r>
      <w:r w:rsidRPr="00663FEC">
        <w:rPr>
          <w:rFonts w:ascii="Times New Roman" w:hAnsi="Times New Roman"/>
          <w:sz w:val="28"/>
          <w:szCs w:val="28"/>
        </w:rPr>
        <w:t>.4. </w:t>
      </w:r>
      <w:r w:rsidR="00BE704D" w:rsidRPr="00663FEC">
        <w:rPr>
          <w:rFonts w:ascii="Times New Roman" w:hAnsi="Times New Roman"/>
          <w:sz w:val="28"/>
          <w:szCs w:val="28"/>
        </w:rPr>
        <w:t xml:space="preserve">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r w:rsidR="00BE704D" w:rsidRPr="00663FEC">
        <w:rPr>
          <w:rFonts w:ascii="Times New Roman" w:hAnsi="Times New Roman"/>
          <w:i/>
          <w:sz w:val="28"/>
          <w:szCs w:val="28"/>
          <w:u w:val="single"/>
        </w:rPr>
        <w:t xml:space="preserve"> </w:t>
      </w:r>
      <w:r w:rsidR="00BE704D" w:rsidRPr="00663FEC">
        <w:rPr>
          <w:rFonts w:ascii="Times New Roman" w:hAnsi="Times New Roman"/>
          <w:i/>
          <w:sz w:val="28"/>
          <w:szCs w:val="28"/>
          <w:u w:val="single"/>
        </w:rPr>
        <w:tab/>
      </w:r>
    </w:p>
    <w:p w14:paraId="0B977061" w14:textId="77777777" w:rsidR="00BE704D" w:rsidRPr="00663FEC"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663FEC">
        <w:rPr>
          <w:rFonts w:ascii="Times New Roman" w:hAnsi="Times New Roman"/>
          <w:sz w:val="28"/>
          <w:szCs w:val="28"/>
        </w:rPr>
        <w:t>отсутствуют</w:t>
      </w:r>
    </w:p>
    <w:p w14:paraId="4BBEE5D2" w14:textId="77777777" w:rsidR="00BE704D" w:rsidRPr="00663FEC" w:rsidRDefault="00BE704D" w:rsidP="00BE704D">
      <w:pPr>
        <w:autoSpaceDE w:val="0"/>
        <w:autoSpaceDN w:val="0"/>
        <w:adjustRightInd w:val="0"/>
        <w:spacing w:after="0" w:line="240" w:lineRule="auto"/>
        <w:jc w:val="center"/>
        <w:rPr>
          <w:rFonts w:ascii="Times New Roman" w:hAnsi="Times New Roman"/>
          <w:sz w:val="20"/>
          <w:szCs w:val="20"/>
        </w:rPr>
      </w:pPr>
      <w:r w:rsidRPr="00663FEC">
        <w:rPr>
          <w:rFonts w:ascii="Times New Roman" w:hAnsi="Times New Roman"/>
          <w:sz w:val="20"/>
          <w:szCs w:val="20"/>
        </w:rPr>
        <w:t>(место для текстового описания)</w:t>
      </w:r>
    </w:p>
    <w:p w14:paraId="7583860C" w14:textId="290C67B7" w:rsidR="00BE704D" w:rsidRPr="00663FEC" w:rsidRDefault="00C32D62" w:rsidP="00C32D62">
      <w:pPr>
        <w:tabs>
          <w:tab w:val="left" w:pos="9498"/>
        </w:tabs>
        <w:autoSpaceDE w:val="0"/>
        <w:autoSpaceDN w:val="0"/>
        <w:adjustRightInd w:val="0"/>
        <w:spacing w:after="0" w:line="240" w:lineRule="auto"/>
        <w:ind w:firstLine="851"/>
        <w:jc w:val="both"/>
        <w:rPr>
          <w:rFonts w:ascii="Times New Roman" w:hAnsi="Times New Roman"/>
          <w:i/>
          <w:sz w:val="28"/>
          <w:szCs w:val="28"/>
          <w:u w:val="single"/>
        </w:rPr>
      </w:pPr>
      <w:r w:rsidRPr="00663FEC">
        <w:rPr>
          <w:rFonts w:ascii="Times New Roman" w:hAnsi="Times New Roman"/>
          <w:sz w:val="28"/>
          <w:szCs w:val="28"/>
        </w:rPr>
        <w:t>6.5. </w:t>
      </w:r>
      <w:r w:rsidR="00BE704D" w:rsidRPr="00663FEC">
        <w:rPr>
          <w:rFonts w:ascii="Times New Roman" w:hAnsi="Times New Roman"/>
          <w:sz w:val="28"/>
          <w:szCs w:val="28"/>
        </w:rPr>
        <w:t xml:space="preserve">Источники данных: </w:t>
      </w:r>
      <w:r w:rsidR="00BE704D" w:rsidRPr="00663FEC">
        <w:rPr>
          <w:rFonts w:ascii="Times New Roman" w:hAnsi="Times New Roman"/>
          <w:i/>
          <w:sz w:val="28"/>
          <w:szCs w:val="28"/>
          <w:u w:val="single"/>
        </w:rPr>
        <w:t xml:space="preserve"> </w:t>
      </w:r>
      <w:r w:rsidR="00BE704D" w:rsidRPr="00663FEC">
        <w:rPr>
          <w:rFonts w:ascii="Times New Roman" w:hAnsi="Times New Roman"/>
          <w:i/>
          <w:sz w:val="28"/>
          <w:szCs w:val="28"/>
          <w:u w:val="single"/>
        </w:rPr>
        <w:tab/>
      </w:r>
    </w:p>
    <w:p w14:paraId="51BA759E" w14:textId="77777777" w:rsidR="00BE704D" w:rsidRPr="00663FEC"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663FEC">
        <w:rPr>
          <w:rFonts w:ascii="Times New Roman" w:hAnsi="Times New Roman"/>
          <w:sz w:val="28"/>
          <w:szCs w:val="28"/>
        </w:rPr>
        <w:t>отсутствуют</w:t>
      </w:r>
    </w:p>
    <w:p w14:paraId="50E16DFF" w14:textId="6AA8C5B0" w:rsidR="00CB747E" w:rsidRPr="00663FEC" w:rsidRDefault="00BE704D" w:rsidP="001E0D46">
      <w:pPr>
        <w:autoSpaceDE w:val="0"/>
        <w:autoSpaceDN w:val="0"/>
        <w:adjustRightInd w:val="0"/>
        <w:spacing w:after="0" w:line="240" w:lineRule="auto"/>
        <w:jc w:val="center"/>
        <w:rPr>
          <w:rFonts w:ascii="Times New Roman" w:hAnsi="Times New Roman"/>
          <w:sz w:val="20"/>
          <w:szCs w:val="20"/>
        </w:rPr>
      </w:pPr>
      <w:r w:rsidRPr="00663FEC">
        <w:rPr>
          <w:rFonts w:ascii="Times New Roman" w:hAnsi="Times New Roman"/>
          <w:sz w:val="20"/>
          <w:szCs w:val="20"/>
        </w:rPr>
        <w:t>(место для текстового описания)</w:t>
      </w:r>
    </w:p>
    <w:p w14:paraId="7345A44E" w14:textId="7458266E" w:rsidR="00522432" w:rsidRPr="000022E5" w:rsidRDefault="00C32D6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7. </w:t>
      </w:r>
      <w:r w:rsidR="00522432" w:rsidRPr="00663FEC">
        <w:rPr>
          <w:rFonts w:ascii="Times New Roman" w:hAnsi="Times New Roman"/>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4C4DAD6C" w14:textId="77777777" w:rsidR="004C6630" w:rsidRPr="000022E5" w:rsidRDefault="004C6630"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81"/>
        <w:gridCol w:w="2381"/>
        <w:gridCol w:w="1134"/>
      </w:tblGrid>
      <w:tr w:rsidR="00522432" w:rsidRPr="000022E5" w14:paraId="0411D87D" w14:textId="77777777" w:rsidTr="003F2DE3">
        <w:tc>
          <w:tcPr>
            <w:tcW w:w="1951" w:type="dxa"/>
            <w:tcBorders>
              <w:top w:val="single" w:sz="4" w:space="0" w:color="auto"/>
              <w:left w:val="single" w:sz="4" w:space="0" w:color="auto"/>
              <w:bottom w:val="single" w:sz="4" w:space="0" w:color="auto"/>
              <w:right w:val="single" w:sz="4" w:space="0" w:color="auto"/>
            </w:tcBorders>
          </w:tcPr>
          <w:p w14:paraId="51BD27EA" w14:textId="23F62C0F" w:rsidR="00522432" w:rsidRPr="00663FEC" w:rsidRDefault="003F2DE3" w:rsidP="00A75851">
            <w:pPr>
              <w:autoSpaceDE w:val="0"/>
              <w:autoSpaceDN w:val="0"/>
              <w:adjustRightInd w:val="0"/>
              <w:spacing w:after="0" w:line="240" w:lineRule="auto"/>
              <w:rPr>
                <w:rFonts w:ascii="Times New Roman" w:hAnsi="Times New Roman"/>
              </w:rPr>
            </w:pPr>
            <w:r w:rsidRPr="00663FEC">
              <w:rPr>
                <w:rFonts w:ascii="Times New Roman" w:hAnsi="Times New Roman"/>
              </w:rPr>
              <w:t>7.1. </w:t>
            </w:r>
            <w:r w:rsidR="00522432" w:rsidRPr="00663FEC">
              <w:rPr>
                <w:rFonts w:ascii="Times New Roman" w:hAnsi="Times New Roman"/>
              </w:rPr>
              <w:t>Группы</w:t>
            </w:r>
          </w:p>
          <w:p w14:paraId="60B12548"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потенциальных</w:t>
            </w:r>
          </w:p>
          <w:p w14:paraId="06F01CDE"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адресатов</w:t>
            </w:r>
          </w:p>
          <w:p w14:paraId="44901EBB"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предлагаемого</w:t>
            </w:r>
          </w:p>
          <w:p w14:paraId="67F7BA9B"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правового</w:t>
            </w:r>
          </w:p>
          <w:p w14:paraId="25BEC1DF"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регулирования</w:t>
            </w:r>
          </w:p>
          <w:p w14:paraId="222061A1"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(в соответствии</w:t>
            </w:r>
          </w:p>
          <w:p w14:paraId="4F4E1A41"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с п. 4.1 сводного</w:t>
            </w:r>
          </w:p>
          <w:p w14:paraId="220A8440" w14:textId="438D762E" w:rsidR="00522432" w:rsidRPr="00663FEC" w:rsidRDefault="00522432" w:rsidP="00C32D62">
            <w:pPr>
              <w:autoSpaceDE w:val="0"/>
              <w:autoSpaceDN w:val="0"/>
              <w:adjustRightInd w:val="0"/>
              <w:spacing w:after="0" w:line="240" w:lineRule="auto"/>
              <w:rPr>
                <w:rFonts w:ascii="Times New Roman" w:hAnsi="Times New Roman"/>
              </w:rPr>
            </w:pPr>
            <w:r w:rsidRPr="00663FEC">
              <w:rPr>
                <w:rFonts w:ascii="Times New Roman" w:hAnsi="Times New Roman"/>
              </w:rPr>
              <w:t>отчета)</w:t>
            </w:r>
          </w:p>
        </w:tc>
        <w:tc>
          <w:tcPr>
            <w:tcW w:w="4281" w:type="dxa"/>
            <w:tcBorders>
              <w:top w:val="single" w:sz="4" w:space="0" w:color="auto"/>
              <w:left w:val="single" w:sz="4" w:space="0" w:color="auto"/>
              <w:bottom w:val="single" w:sz="4" w:space="0" w:color="auto"/>
              <w:right w:val="single" w:sz="4" w:space="0" w:color="auto"/>
            </w:tcBorders>
          </w:tcPr>
          <w:p w14:paraId="590C6FF4" w14:textId="4B7BABDF" w:rsidR="00522432" w:rsidRPr="00704596" w:rsidRDefault="003F2DE3" w:rsidP="00A75851">
            <w:pPr>
              <w:autoSpaceDE w:val="0"/>
              <w:autoSpaceDN w:val="0"/>
              <w:adjustRightInd w:val="0"/>
              <w:spacing w:after="0" w:line="240" w:lineRule="auto"/>
              <w:rPr>
                <w:rFonts w:ascii="Times New Roman" w:hAnsi="Times New Roman"/>
              </w:rPr>
            </w:pPr>
            <w:r w:rsidRPr="00704596">
              <w:rPr>
                <w:rFonts w:ascii="Times New Roman" w:hAnsi="Times New Roman"/>
              </w:rPr>
              <w:t>7.2. </w:t>
            </w:r>
            <w:r w:rsidR="00522432" w:rsidRPr="00704596">
              <w:rPr>
                <w:rFonts w:ascii="Times New Roman" w:hAnsi="Times New Roman"/>
              </w:rPr>
              <w:t>Новые обязанности и</w:t>
            </w:r>
            <w:r w:rsidR="00C32D62" w:rsidRPr="00704596">
              <w:rPr>
                <w:rFonts w:ascii="Times New Roman" w:hAnsi="Times New Roman"/>
              </w:rPr>
              <w:t xml:space="preserve"> </w:t>
            </w:r>
            <w:r w:rsidR="00522432" w:rsidRPr="00704596">
              <w:rPr>
                <w:rFonts w:ascii="Times New Roman" w:hAnsi="Times New Roman"/>
              </w:rPr>
              <w:t>ограничения, изменения</w:t>
            </w:r>
            <w:r w:rsidR="00C32D62" w:rsidRPr="00704596">
              <w:rPr>
                <w:rFonts w:ascii="Times New Roman" w:hAnsi="Times New Roman"/>
              </w:rPr>
              <w:t xml:space="preserve"> </w:t>
            </w:r>
            <w:r w:rsidR="00522432" w:rsidRPr="00704596">
              <w:rPr>
                <w:rFonts w:ascii="Times New Roman" w:hAnsi="Times New Roman"/>
              </w:rPr>
              <w:t>существующих</w:t>
            </w:r>
            <w:r w:rsidR="00C32D62" w:rsidRPr="00704596">
              <w:rPr>
                <w:rFonts w:ascii="Times New Roman" w:hAnsi="Times New Roman"/>
              </w:rPr>
              <w:t xml:space="preserve"> </w:t>
            </w:r>
            <w:r w:rsidR="00522432" w:rsidRPr="00704596">
              <w:rPr>
                <w:rFonts w:ascii="Times New Roman" w:hAnsi="Times New Roman"/>
              </w:rPr>
              <w:t>обязанностей и</w:t>
            </w:r>
          </w:p>
          <w:p w14:paraId="382C4153" w14:textId="67443061"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ограничений, вводимые</w:t>
            </w:r>
            <w:r w:rsidR="00C32D62" w:rsidRPr="00704596">
              <w:rPr>
                <w:rFonts w:ascii="Times New Roman" w:hAnsi="Times New Roman"/>
              </w:rPr>
              <w:t xml:space="preserve"> </w:t>
            </w:r>
            <w:r w:rsidRPr="00704596">
              <w:rPr>
                <w:rFonts w:ascii="Times New Roman" w:hAnsi="Times New Roman"/>
              </w:rPr>
              <w:t>предлагаемым правовым</w:t>
            </w:r>
            <w:r w:rsidR="00C32D62" w:rsidRPr="00704596">
              <w:rPr>
                <w:rFonts w:ascii="Times New Roman" w:hAnsi="Times New Roman"/>
              </w:rPr>
              <w:t xml:space="preserve"> </w:t>
            </w:r>
            <w:r w:rsidRPr="00704596">
              <w:rPr>
                <w:rFonts w:ascii="Times New Roman" w:hAnsi="Times New Roman"/>
              </w:rPr>
              <w:t>регулированием (с</w:t>
            </w:r>
            <w:r w:rsidR="00C32D62" w:rsidRPr="00704596">
              <w:rPr>
                <w:rFonts w:ascii="Times New Roman" w:hAnsi="Times New Roman"/>
              </w:rPr>
              <w:t xml:space="preserve"> </w:t>
            </w:r>
            <w:r w:rsidRPr="00704596">
              <w:rPr>
                <w:rFonts w:ascii="Times New Roman" w:hAnsi="Times New Roman"/>
              </w:rPr>
              <w:t>указанием</w:t>
            </w:r>
          </w:p>
          <w:p w14:paraId="7B1F627E" w14:textId="43AB1589"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соответствующих</w:t>
            </w:r>
            <w:r w:rsidR="00C32D62" w:rsidRPr="00704596">
              <w:rPr>
                <w:rFonts w:ascii="Times New Roman" w:hAnsi="Times New Roman"/>
              </w:rPr>
              <w:t xml:space="preserve"> </w:t>
            </w:r>
            <w:r w:rsidRPr="00704596">
              <w:rPr>
                <w:rFonts w:ascii="Times New Roman" w:hAnsi="Times New Roman"/>
              </w:rPr>
              <w:t>положений проекта</w:t>
            </w:r>
          </w:p>
          <w:p w14:paraId="251CC3BA" w14:textId="07E050EE"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муниципального</w:t>
            </w:r>
            <w:r w:rsidR="00C32D62" w:rsidRPr="00704596">
              <w:rPr>
                <w:rFonts w:ascii="Times New Roman" w:hAnsi="Times New Roman"/>
              </w:rPr>
              <w:t xml:space="preserve"> </w:t>
            </w:r>
            <w:r w:rsidRPr="00704596">
              <w:rPr>
                <w:rFonts w:ascii="Times New Roman" w:hAnsi="Times New Roman"/>
              </w:rPr>
              <w:t>нормативного правового</w:t>
            </w:r>
          </w:p>
          <w:p w14:paraId="5B8D7463" w14:textId="77777777"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акта)</w:t>
            </w:r>
          </w:p>
        </w:tc>
        <w:tc>
          <w:tcPr>
            <w:tcW w:w="2381" w:type="dxa"/>
            <w:tcBorders>
              <w:top w:val="single" w:sz="4" w:space="0" w:color="auto"/>
              <w:left w:val="single" w:sz="4" w:space="0" w:color="auto"/>
              <w:bottom w:val="single" w:sz="4" w:space="0" w:color="auto"/>
              <w:right w:val="single" w:sz="4" w:space="0" w:color="auto"/>
            </w:tcBorders>
          </w:tcPr>
          <w:p w14:paraId="59D0E9D1" w14:textId="01231EDE" w:rsidR="00522432" w:rsidRPr="00704596" w:rsidRDefault="003F2DE3" w:rsidP="00A75851">
            <w:pPr>
              <w:autoSpaceDE w:val="0"/>
              <w:autoSpaceDN w:val="0"/>
              <w:adjustRightInd w:val="0"/>
              <w:spacing w:after="0" w:line="240" w:lineRule="auto"/>
              <w:rPr>
                <w:rFonts w:ascii="Times New Roman" w:hAnsi="Times New Roman"/>
              </w:rPr>
            </w:pPr>
            <w:r w:rsidRPr="00704596">
              <w:rPr>
                <w:rFonts w:ascii="Times New Roman" w:hAnsi="Times New Roman"/>
              </w:rPr>
              <w:t>7.3. </w:t>
            </w:r>
            <w:r w:rsidR="00522432" w:rsidRPr="00704596">
              <w:rPr>
                <w:rFonts w:ascii="Times New Roman" w:hAnsi="Times New Roman"/>
              </w:rPr>
              <w:t>Описание</w:t>
            </w:r>
            <w:r w:rsidRPr="00704596">
              <w:rPr>
                <w:rFonts w:ascii="Times New Roman" w:hAnsi="Times New Roman"/>
              </w:rPr>
              <w:t xml:space="preserve"> </w:t>
            </w:r>
            <w:r w:rsidR="00522432" w:rsidRPr="00704596">
              <w:rPr>
                <w:rFonts w:ascii="Times New Roman" w:hAnsi="Times New Roman"/>
              </w:rPr>
              <w:t>расходов и</w:t>
            </w:r>
            <w:r w:rsidRPr="00704596">
              <w:rPr>
                <w:rFonts w:ascii="Times New Roman" w:hAnsi="Times New Roman"/>
              </w:rPr>
              <w:t xml:space="preserve"> </w:t>
            </w:r>
            <w:r w:rsidR="00522432" w:rsidRPr="00704596">
              <w:rPr>
                <w:rFonts w:ascii="Times New Roman" w:hAnsi="Times New Roman"/>
              </w:rPr>
              <w:t>возможных</w:t>
            </w:r>
          </w:p>
          <w:p w14:paraId="2075C2F2" w14:textId="01A65F4B"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доходов,</w:t>
            </w:r>
            <w:r w:rsidR="003F2DE3" w:rsidRPr="00704596">
              <w:rPr>
                <w:rFonts w:ascii="Times New Roman" w:hAnsi="Times New Roman"/>
              </w:rPr>
              <w:t xml:space="preserve"> </w:t>
            </w:r>
            <w:r w:rsidRPr="00704596">
              <w:rPr>
                <w:rFonts w:ascii="Times New Roman" w:hAnsi="Times New Roman"/>
              </w:rPr>
              <w:t>связанных с</w:t>
            </w:r>
          </w:p>
          <w:p w14:paraId="6F4F6C2E" w14:textId="0865EDF8" w:rsidR="00522432" w:rsidRPr="00704596" w:rsidRDefault="00522432" w:rsidP="00A75851">
            <w:pPr>
              <w:autoSpaceDE w:val="0"/>
              <w:autoSpaceDN w:val="0"/>
              <w:adjustRightInd w:val="0"/>
              <w:spacing w:after="0" w:line="240" w:lineRule="auto"/>
              <w:rPr>
                <w:rFonts w:ascii="Times New Roman" w:hAnsi="Times New Roman"/>
              </w:rPr>
            </w:pPr>
            <w:r w:rsidRPr="00704596">
              <w:rPr>
                <w:rFonts w:ascii="Times New Roman" w:hAnsi="Times New Roman"/>
              </w:rPr>
              <w:t>введением</w:t>
            </w:r>
            <w:r w:rsidR="003F2DE3" w:rsidRPr="00704596">
              <w:rPr>
                <w:rFonts w:ascii="Times New Roman" w:hAnsi="Times New Roman"/>
              </w:rPr>
              <w:t xml:space="preserve"> п</w:t>
            </w:r>
            <w:r w:rsidRPr="00704596">
              <w:rPr>
                <w:rFonts w:ascii="Times New Roman" w:hAnsi="Times New Roman"/>
              </w:rPr>
              <w:t>редлагаемого</w:t>
            </w:r>
          </w:p>
          <w:p w14:paraId="484788C9" w14:textId="1104EE92" w:rsidR="00522432" w:rsidRPr="00A82C7B" w:rsidRDefault="00522432" w:rsidP="003F2DE3">
            <w:pPr>
              <w:autoSpaceDE w:val="0"/>
              <w:autoSpaceDN w:val="0"/>
              <w:adjustRightInd w:val="0"/>
              <w:spacing w:after="0" w:line="240" w:lineRule="auto"/>
              <w:rPr>
                <w:rFonts w:ascii="Times New Roman" w:hAnsi="Times New Roman"/>
                <w:highlight w:val="yellow"/>
              </w:rPr>
            </w:pPr>
            <w:r w:rsidRPr="00704596">
              <w:rPr>
                <w:rFonts w:ascii="Times New Roman" w:hAnsi="Times New Roman"/>
              </w:rPr>
              <w:t>правового</w:t>
            </w:r>
            <w:r w:rsidR="003F2DE3" w:rsidRPr="00704596">
              <w:rPr>
                <w:rFonts w:ascii="Times New Roman" w:hAnsi="Times New Roman"/>
              </w:rPr>
              <w:t xml:space="preserve"> </w:t>
            </w:r>
            <w:r w:rsidRPr="00704596">
              <w:rPr>
                <w:rFonts w:ascii="Times New Roman" w:hAnsi="Times New Roman"/>
              </w:rPr>
              <w:t>регулирования</w:t>
            </w:r>
          </w:p>
        </w:tc>
        <w:tc>
          <w:tcPr>
            <w:tcW w:w="1134" w:type="dxa"/>
            <w:tcBorders>
              <w:top w:val="single" w:sz="4" w:space="0" w:color="auto"/>
              <w:left w:val="single" w:sz="4" w:space="0" w:color="auto"/>
              <w:bottom w:val="single" w:sz="4" w:space="0" w:color="auto"/>
              <w:right w:val="single" w:sz="4" w:space="0" w:color="auto"/>
            </w:tcBorders>
          </w:tcPr>
          <w:p w14:paraId="7B57649B" w14:textId="77777777" w:rsidR="00522432" w:rsidRPr="000022E5" w:rsidRDefault="00522432" w:rsidP="00A75851">
            <w:pPr>
              <w:autoSpaceDE w:val="0"/>
              <w:autoSpaceDN w:val="0"/>
              <w:adjustRightInd w:val="0"/>
              <w:spacing w:after="0" w:line="240" w:lineRule="auto"/>
              <w:rPr>
                <w:rFonts w:ascii="Times New Roman" w:hAnsi="Times New Roman"/>
              </w:rPr>
            </w:pPr>
            <w:r w:rsidRPr="000022E5">
              <w:rPr>
                <w:rFonts w:ascii="Times New Roman" w:hAnsi="Times New Roman"/>
              </w:rPr>
              <w:t>7.4.</w:t>
            </w:r>
          </w:p>
          <w:p w14:paraId="4D492C83" w14:textId="054122A5" w:rsidR="00522432" w:rsidRPr="000022E5" w:rsidRDefault="00522432" w:rsidP="00A75851">
            <w:pPr>
              <w:autoSpaceDE w:val="0"/>
              <w:autoSpaceDN w:val="0"/>
              <w:adjustRightInd w:val="0"/>
              <w:spacing w:after="0" w:line="240" w:lineRule="auto"/>
              <w:rPr>
                <w:rFonts w:ascii="Times New Roman" w:hAnsi="Times New Roman"/>
              </w:rPr>
            </w:pPr>
            <w:r w:rsidRPr="000022E5">
              <w:rPr>
                <w:rFonts w:ascii="Times New Roman" w:hAnsi="Times New Roman"/>
              </w:rPr>
              <w:t>Количественная оценка,</w:t>
            </w:r>
          </w:p>
          <w:p w14:paraId="0B3D8658" w14:textId="77777777" w:rsidR="00522432" w:rsidRPr="000022E5" w:rsidRDefault="00522432" w:rsidP="00A75851">
            <w:pPr>
              <w:autoSpaceDE w:val="0"/>
              <w:autoSpaceDN w:val="0"/>
              <w:adjustRightInd w:val="0"/>
              <w:spacing w:after="0" w:line="240" w:lineRule="auto"/>
              <w:rPr>
                <w:rFonts w:ascii="Times New Roman" w:hAnsi="Times New Roman"/>
              </w:rPr>
            </w:pPr>
            <w:r w:rsidRPr="000022E5">
              <w:rPr>
                <w:rFonts w:ascii="Times New Roman" w:hAnsi="Times New Roman"/>
              </w:rPr>
              <w:t>млн. рублей</w:t>
            </w:r>
          </w:p>
          <w:p w14:paraId="52578EE5" w14:textId="77777777" w:rsidR="00522432" w:rsidRPr="000022E5" w:rsidRDefault="00522432" w:rsidP="00A75851">
            <w:pPr>
              <w:autoSpaceDE w:val="0"/>
              <w:autoSpaceDN w:val="0"/>
              <w:adjustRightInd w:val="0"/>
              <w:spacing w:after="0" w:line="240" w:lineRule="auto"/>
              <w:jc w:val="both"/>
              <w:rPr>
                <w:rFonts w:ascii="Times New Roman" w:hAnsi="Times New Roman"/>
              </w:rPr>
            </w:pPr>
          </w:p>
        </w:tc>
      </w:tr>
      <w:tr w:rsidR="00704596" w:rsidRPr="000022E5" w14:paraId="43082A2B" w14:textId="77777777" w:rsidTr="003F2DE3">
        <w:trPr>
          <w:trHeight w:val="841"/>
        </w:trPr>
        <w:tc>
          <w:tcPr>
            <w:tcW w:w="1951" w:type="dxa"/>
            <w:tcBorders>
              <w:top w:val="single" w:sz="4" w:space="0" w:color="auto"/>
              <w:left w:val="single" w:sz="4" w:space="0" w:color="auto"/>
              <w:bottom w:val="single" w:sz="4" w:space="0" w:color="auto"/>
              <w:right w:val="single" w:sz="4" w:space="0" w:color="auto"/>
            </w:tcBorders>
          </w:tcPr>
          <w:p w14:paraId="3BAAD91A" w14:textId="50B7C1A6" w:rsidR="00704596" w:rsidRPr="00663FEC" w:rsidRDefault="00704596" w:rsidP="00704596">
            <w:pPr>
              <w:autoSpaceDE w:val="0"/>
              <w:autoSpaceDN w:val="0"/>
              <w:adjustRightInd w:val="0"/>
              <w:spacing w:after="0" w:line="240" w:lineRule="auto"/>
              <w:rPr>
                <w:rFonts w:ascii="Times New Roman" w:hAnsi="Times New Roman"/>
              </w:rPr>
            </w:pPr>
            <w:r w:rsidRPr="00663FEC">
              <w:rPr>
                <w:rFonts w:ascii="Times New Roman" w:hAnsi="Times New Roman"/>
              </w:rPr>
              <w:t>Физические и юридические лица – собственники помещений в многоквартирном доме на территории сельских поселений Крымского района либо их представители, наделенные соответствующими полномочиями.</w:t>
            </w:r>
          </w:p>
        </w:tc>
        <w:tc>
          <w:tcPr>
            <w:tcW w:w="4281" w:type="dxa"/>
            <w:tcBorders>
              <w:top w:val="single" w:sz="4" w:space="0" w:color="auto"/>
              <w:left w:val="single" w:sz="4" w:space="0" w:color="auto"/>
              <w:right w:val="single" w:sz="4" w:space="0" w:color="auto"/>
            </w:tcBorders>
          </w:tcPr>
          <w:p w14:paraId="0AE6C3D7"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 xml:space="preserve">В проект НПА вносятся изменения: </w:t>
            </w:r>
          </w:p>
          <w:p w14:paraId="51F3C0DB"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1. в части исчерпывающего перечня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переустройства и (или) перепланировки жилого (нежилого) помещения, подлежащих представлению заявителем, а именно «дополнить пункт 3.4. «14)» документом – следующей редакции:</w:t>
            </w:r>
          </w:p>
          <w:p w14:paraId="0F3A82C7"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«14) Технический план перепланированных помещений.»;</w:t>
            </w:r>
          </w:p>
          <w:p w14:paraId="52B7D160"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2. в части исчерпывающего перечень оснований для отказа в приеме документов, необходимых для выдачи акта приемочной комиссии о завершении переустройства и (или) перепланировки жилого (нежилого) помещения, а именно «дополнить пункт 3.6. документом – следующей редакции:</w:t>
            </w:r>
          </w:p>
          <w:p w14:paraId="70E83BD8"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 не предоставление технического плана перепланированных помещений.».</w:t>
            </w:r>
          </w:p>
          <w:p w14:paraId="184CC3DC"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lastRenderedPageBreak/>
              <w:t>В проект НПА вносятся изменения, а именно изложить пункты и подпункты 1.5., 3.3., 3.3.1., 3.3.2., 3.3.3., 3.9. в следующей редакции:</w:t>
            </w:r>
          </w:p>
          <w:p w14:paraId="54028219"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«1.5. Перепланировка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статьей 40 Жилищного кодекса РФ,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7F45D53E"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3.3. Завершение переустройства и (или) перепланировки жилого помещения.</w:t>
            </w:r>
          </w:p>
          <w:p w14:paraId="35129566"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 xml:space="preserve">Администрация осуществляющая согласование переустройства и (или) перепланировки помещения в многоквартирном доме, в срок не позднее пяти рабочих дней с даты утверждения (подписания) акта приемочной комиссии, подтверждающего завершение перепланировки помещений в многоквартирном доме, обязана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(перепланированные помещения) с приложением к такому заявлению акта приемочной комиссии, технического плана перепланированных помещений и решения (документа, подтверждающего принятие решения) о согласовании перепланировки помещений в многоквартирном доме, включая </w:t>
            </w:r>
            <w:r w:rsidRPr="00704596">
              <w:rPr>
                <w:rFonts w:ascii="Times New Roman" w:hAnsi="Times New Roman"/>
                <w:iCs/>
              </w:rPr>
              <w:lastRenderedPageBreak/>
              <w:t xml:space="preserve">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 В случае возврата прилагаемых к такому заявлению документов, приостановления осуществления государственного кадастрового учета и (или) государственной регистрации прав по основаниям, предусмотренным статьей 25, частью 1 статьи 26 Федерального закона № 218-ФЗ, Администрация осуществляющая согласование переустройства и (или) перепланировки помещения в многоквартирном доме, запрашивает документы, необходимые для устранения причин возврата документов без рассмотрения или приостановления осуществления государственного кадастрового учета и (или) государственной регистрации прав, в том числе запрашивают у Заявителя (уполномоченного им лица) технический план </w:t>
            </w:r>
            <w:proofErr w:type="spellStart"/>
            <w:r w:rsidRPr="00704596">
              <w:rPr>
                <w:rFonts w:ascii="Times New Roman" w:hAnsi="Times New Roman"/>
                <w:iCs/>
              </w:rPr>
              <w:t>перепланируемого</w:t>
            </w:r>
            <w:proofErr w:type="spellEnd"/>
            <w:r w:rsidRPr="00704596">
              <w:rPr>
                <w:rFonts w:ascii="Times New Roman" w:hAnsi="Times New Roman"/>
                <w:iCs/>
              </w:rPr>
              <w:t xml:space="preserve"> помещения для представления в орган регистрации прав.</w:t>
            </w:r>
          </w:p>
          <w:p w14:paraId="24FA36DC"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3.3.1. По завершении переустройства и (или) перепланировки помещения в многоквартирном доме Заявитель способом, предусмотренным абзацем 5 пункта 2.2. Административного регламента, направляет в Администрацию, уведомление (заявление)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законом № 218-ФЗ.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p w14:paraId="2E17505E"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 xml:space="preserve">3.3.2.Переустройство и (или) перепланировка помещения в многоквартирном доме подтверждаются актом приемочной комиссии (приложение № 4 к Административному регламенту), утверждение которого осуществляется в </w:t>
            </w:r>
            <w:r w:rsidRPr="00704596">
              <w:rPr>
                <w:rFonts w:ascii="Times New Roman" w:hAnsi="Times New Roman"/>
                <w:iCs/>
              </w:rPr>
              <w:lastRenderedPageBreak/>
              <w:t>срок, не превышающий тридцати дней со дня получения Администрацией уведомления, предусмотренного частью 3.3.1. настоящей статьи.</w:t>
            </w:r>
          </w:p>
          <w:p w14:paraId="4F72F3B3" w14:textId="77777777" w:rsidR="00704596" w:rsidRPr="00704596" w:rsidRDefault="00704596" w:rsidP="00704596">
            <w:pPr>
              <w:spacing w:after="0" w:line="240" w:lineRule="auto"/>
              <w:ind w:firstLine="204"/>
              <w:rPr>
                <w:rFonts w:ascii="Times New Roman" w:hAnsi="Times New Roman"/>
                <w:iCs/>
              </w:rPr>
            </w:pPr>
            <w:r w:rsidRPr="00704596">
              <w:rPr>
                <w:rFonts w:ascii="Times New Roman" w:hAnsi="Times New Roman"/>
                <w:iCs/>
              </w:rPr>
              <w:t>3.3.3. Переустройство помещения в многоквартирном доме считается завершенным со дня утверждения акта, предусмотренного частью 3.3.2.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23EC5260" w14:textId="07FBF3CC" w:rsidR="00704596" w:rsidRPr="00704596" w:rsidRDefault="00704596" w:rsidP="00704596">
            <w:pPr>
              <w:spacing w:after="0" w:line="240" w:lineRule="auto"/>
              <w:ind w:firstLine="204"/>
              <w:rPr>
                <w:rFonts w:ascii="Times New Roman" w:hAnsi="Times New Roman"/>
                <w:i/>
                <w:sz w:val="24"/>
                <w:szCs w:val="24"/>
              </w:rPr>
            </w:pPr>
            <w:r w:rsidRPr="00704596">
              <w:rPr>
                <w:rFonts w:ascii="Times New Roman" w:hAnsi="Times New Roman"/>
                <w:iCs/>
              </w:rPr>
              <w:t>3.9. Акт приемочной комиссии о завершении переустройства и (или) перепланировки жилого (нежилого)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направляется в филиал ГБУ КК «</w:t>
            </w:r>
            <w:proofErr w:type="spellStart"/>
            <w:r w:rsidRPr="00704596">
              <w:rPr>
                <w:rFonts w:ascii="Times New Roman" w:hAnsi="Times New Roman"/>
                <w:iCs/>
              </w:rPr>
              <w:t>Крайтехинвентаризация</w:t>
            </w:r>
            <w:proofErr w:type="spellEnd"/>
            <w:r w:rsidRPr="00704596">
              <w:rPr>
                <w:rFonts w:ascii="Times New Roman" w:hAnsi="Times New Roman"/>
                <w:iCs/>
              </w:rPr>
              <w:t>-Краевое БТИ» по Крымскому району для внесения соответствующих изменений, четвертый экземпляр остается в Уполномоченном органе и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w:t>
            </w:r>
          </w:p>
        </w:tc>
        <w:tc>
          <w:tcPr>
            <w:tcW w:w="2381" w:type="dxa"/>
            <w:tcBorders>
              <w:top w:val="single" w:sz="4" w:space="0" w:color="auto"/>
              <w:left w:val="single" w:sz="4" w:space="0" w:color="auto"/>
              <w:right w:val="single" w:sz="4" w:space="0" w:color="auto"/>
            </w:tcBorders>
          </w:tcPr>
          <w:p w14:paraId="7C2DBA87" w14:textId="77777777" w:rsidR="00704596" w:rsidRPr="00D93910" w:rsidRDefault="00704596" w:rsidP="00704596">
            <w:pPr>
              <w:pStyle w:val="ConsPlusNormal"/>
              <w:ind w:firstLine="0"/>
              <w:rPr>
                <w:rFonts w:ascii="Times New Roman" w:hAnsi="Times New Roman" w:cs="Times New Roman"/>
                <w:iCs/>
                <w:sz w:val="22"/>
                <w:szCs w:val="22"/>
              </w:rPr>
            </w:pPr>
            <w:r w:rsidRPr="00D93910">
              <w:rPr>
                <w:rFonts w:ascii="Times New Roman" w:hAnsi="Times New Roman" w:cs="Times New Roman"/>
                <w:iCs/>
                <w:sz w:val="22"/>
                <w:szCs w:val="22"/>
              </w:rPr>
              <w:lastRenderedPageBreak/>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w:t>
            </w:r>
            <w:r w:rsidRPr="00D93910">
              <w:rPr>
                <w:rFonts w:ascii="Times New Roman" w:hAnsi="Times New Roman"/>
                <w:sz w:val="22"/>
                <w:szCs w:val="22"/>
              </w:rPr>
              <w:t xml:space="preserve">документов физического и (или) юридического лица </w:t>
            </w:r>
          </w:p>
          <w:p w14:paraId="0159D44B"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lang w:eastAsia="ar-SA"/>
              </w:rPr>
              <w:t xml:space="preserve">примерно </w:t>
            </w:r>
            <w:r w:rsidRPr="00D93910">
              <w:rPr>
                <w:rFonts w:ascii="Times New Roman" w:hAnsi="Times New Roman"/>
                <w:iCs/>
              </w:rPr>
              <w:t>9 828,03 руб.</w:t>
            </w:r>
          </w:p>
          <w:p w14:paraId="6E31EF79" w14:textId="77777777" w:rsidR="00704596" w:rsidRPr="00D93910" w:rsidRDefault="00704596" w:rsidP="00704596">
            <w:pPr>
              <w:spacing w:after="0" w:line="240" w:lineRule="auto"/>
              <w:rPr>
                <w:rFonts w:ascii="Times New Roman" w:hAnsi="Times New Roman"/>
                <w:iCs/>
                <w:lang w:eastAsia="ar-SA"/>
              </w:rPr>
            </w:pPr>
            <w:r w:rsidRPr="00D93910">
              <w:rPr>
                <w:rFonts w:ascii="Times New Roman" w:hAnsi="Times New Roman"/>
                <w:iCs/>
                <w:lang w:eastAsia="ar-SA"/>
              </w:rPr>
              <w:t>рублей в расчете на 1 заявителя.</w:t>
            </w:r>
          </w:p>
          <w:p w14:paraId="0CBCF7F0" w14:textId="77777777" w:rsidR="00704596" w:rsidRPr="00D93910" w:rsidRDefault="00704596" w:rsidP="00704596">
            <w:pPr>
              <w:widowControl w:val="0"/>
              <w:autoSpaceDE w:val="0"/>
              <w:autoSpaceDN w:val="0"/>
              <w:adjustRightInd w:val="0"/>
              <w:spacing w:after="0" w:line="240" w:lineRule="auto"/>
              <w:ind w:firstLine="109"/>
              <w:rPr>
                <w:rFonts w:ascii="Times New Roman" w:hAnsi="Times New Roman"/>
                <w:iCs/>
              </w:rPr>
            </w:pPr>
            <w:r w:rsidRPr="00D93910">
              <w:rPr>
                <w:rFonts w:ascii="Times New Roman" w:hAnsi="Times New Roman"/>
                <w:iCs/>
              </w:rPr>
              <w:t xml:space="preserve">Согласно Методике оценки стандартных издержек субъектов предпринимательской и иной экономической деятельности, возникающих в связи </w:t>
            </w:r>
            <w:r w:rsidRPr="00D93910">
              <w:rPr>
                <w:rFonts w:ascii="Times New Roman" w:hAnsi="Times New Roman"/>
                <w:iCs/>
              </w:rPr>
              <w:lastRenderedPageBreak/>
              <w:t>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14:paraId="48805E52" w14:textId="77777777" w:rsidR="00704596" w:rsidRPr="00D93910" w:rsidRDefault="00704596" w:rsidP="00704596">
            <w:pPr>
              <w:widowControl w:val="0"/>
              <w:autoSpaceDE w:val="0"/>
              <w:autoSpaceDN w:val="0"/>
              <w:adjustRightInd w:val="0"/>
              <w:spacing w:after="0" w:line="240" w:lineRule="auto"/>
              <w:ind w:firstLine="109"/>
              <w:rPr>
                <w:rFonts w:ascii="Times New Roman" w:hAnsi="Times New Roman"/>
                <w:iCs/>
              </w:rPr>
            </w:pPr>
            <w:r w:rsidRPr="00D93910">
              <w:rPr>
                <w:rFonts w:ascii="Times New Roman" w:hAnsi="Times New Roman"/>
                <w:iCs/>
              </w:rPr>
              <w:t>Расчет вышеуказанной суммы затрат произведен с использованием калькулятора расчета стандартных издержек (</w:t>
            </w:r>
            <w:r w:rsidRPr="00D93910">
              <w:rPr>
                <w:rFonts w:ascii="Times New Roman" w:hAnsi="Times New Roman"/>
                <w:iCs/>
                <w:lang w:val="en-US"/>
              </w:rPr>
              <w:t>regulation</w:t>
            </w:r>
            <w:r w:rsidRPr="00D93910">
              <w:rPr>
                <w:rFonts w:ascii="Times New Roman" w:hAnsi="Times New Roman"/>
                <w:iCs/>
              </w:rPr>
              <w:t>.</w:t>
            </w:r>
            <w:r w:rsidRPr="00D93910">
              <w:rPr>
                <w:rFonts w:ascii="Times New Roman" w:hAnsi="Times New Roman"/>
                <w:iCs/>
                <w:lang w:val="en-US"/>
              </w:rPr>
              <w:t>gov</w:t>
            </w:r>
            <w:r w:rsidRPr="00D93910">
              <w:rPr>
                <w:rFonts w:ascii="Times New Roman" w:hAnsi="Times New Roman"/>
                <w:iCs/>
              </w:rPr>
              <w:t>.</w:t>
            </w:r>
            <w:proofErr w:type="spellStart"/>
            <w:r w:rsidRPr="00D93910">
              <w:rPr>
                <w:rFonts w:ascii="Times New Roman" w:hAnsi="Times New Roman"/>
                <w:iCs/>
                <w:lang w:val="en-US"/>
              </w:rPr>
              <w:t>ru</w:t>
            </w:r>
            <w:proofErr w:type="spellEnd"/>
            <w:r w:rsidRPr="00D93910">
              <w:rPr>
                <w:rFonts w:ascii="Times New Roman" w:hAnsi="Times New Roman"/>
                <w:iCs/>
              </w:rPr>
              <w:t>):</w:t>
            </w:r>
          </w:p>
          <w:p w14:paraId="7FAF491A"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Название требования</w:t>
            </w:r>
          </w:p>
          <w:p w14:paraId="02945812"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пакета документов (технический паспорт, уведомление, акт)</w:t>
            </w:r>
          </w:p>
          <w:p w14:paraId="10035421"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Тип требования</w:t>
            </w:r>
          </w:p>
          <w:p w14:paraId="6ABF2232"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информации</w:t>
            </w:r>
          </w:p>
          <w:p w14:paraId="418FCF73"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Раздел требования</w:t>
            </w:r>
          </w:p>
          <w:p w14:paraId="45164F36"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Информационное</w:t>
            </w:r>
          </w:p>
          <w:p w14:paraId="03E99BB2"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Информационный элемент:</w:t>
            </w:r>
          </w:p>
          <w:p w14:paraId="34069D4F"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Название: Предоставление пакета документов (технический паспорт, уведомление, акт)</w:t>
            </w:r>
          </w:p>
          <w:p w14:paraId="7CCDA887"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Тип элемента: Документы, составленные совместно с третьими лицами для хранения /передачи органам власти</w:t>
            </w:r>
          </w:p>
          <w:p w14:paraId="78C73229"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Масштаб: количество документов - 1,00 ед.</w:t>
            </w:r>
          </w:p>
          <w:p w14:paraId="0CDC3720"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Частота: 1 ед.</w:t>
            </w:r>
          </w:p>
          <w:p w14:paraId="773B6D36"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Действия:</w:t>
            </w:r>
          </w:p>
          <w:p w14:paraId="3DD99F5D"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lastRenderedPageBreak/>
              <w:t>Информационное - 1,00 чел./часов.</w:t>
            </w:r>
          </w:p>
          <w:p w14:paraId="60C3783E"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Список приобретений:</w:t>
            </w:r>
          </w:p>
          <w:p w14:paraId="45E8CAF9"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документов - Технический план - 9 500,00 руб.</w:t>
            </w:r>
          </w:p>
          <w:p w14:paraId="0EBF943E"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Среднемесячная заработная плата по Крымскому району: 55 109,20 руб.</w:t>
            </w:r>
          </w:p>
          <w:p w14:paraId="66A6C392"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Средняя стоимость часа работы: 328,03 руб.</w:t>
            </w:r>
          </w:p>
          <w:p w14:paraId="26A9A8F5"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Общая стоимость требования</w:t>
            </w:r>
          </w:p>
          <w:p w14:paraId="55C38E94" w14:textId="77777777" w:rsidR="00704596" w:rsidRPr="00D93910" w:rsidRDefault="00704596" w:rsidP="00704596">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9 828,03 руб.</w:t>
            </w:r>
          </w:p>
          <w:p w14:paraId="4A4199DC" w14:textId="77777777" w:rsidR="00704596" w:rsidRPr="00D93910" w:rsidRDefault="00704596" w:rsidP="00704596">
            <w:pPr>
              <w:shd w:val="clear" w:color="auto" w:fill="FFFFFF"/>
              <w:spacing w:after="0" w:line="240" w:lineRule="auto"/>
              <w:rPr>
                <w:rFonts w:ascii="Times New Roman" w:hAnsi="Times New Roman"/>
                <w:iCs/>
                <w:lang w:eastAsia="ar-SA"/>
              </w:rPr>
            </w:pPr>
            <w:r w:rsidRPr="00D93910">
              <w:rPr>
                <w:rFonts w:ascii="Times New Roman" w:hAnsi="Times New Roman"/>
                <w:iCs/>
              </w:rPr>
              <w:t xml:space="preserve">Необоснованные расходы, связанные с регулирующим воздействием проекта, отсутствуют. </w:t>
            </w:r>
          </w:p>
          <w:p w14:paraId="3C20E825" w14:textId="51B85B72" w:rsidR="00704596" w:rsidRPr="00A82C7B" w:rsidRDefault="00704596" w:rsidP="00704596">
            <w:pPr>
              <w:autoSpaceDE w:val="0"/>
              <w:autoSpaceDN w:val="0"/>
              <w:adjustRightInd w:val="0"/>
              <w:spacing w:after="0" w:line="240" w:lineRule="auto"/>
              <w:rPr>
                <w:rFonts w:ascii="Times New Roman" w:hAnsi="Times New Roman"/>
                <w:highlight w:val="yellow"/>
              </w:rPr>
            </w:pPr>
            <w:r w:rsidRPr="00D93910">
              <w:rPr>
                <w:rFonts w:ascii="Times New Roman" w:hAnsi="Times New Roman"/>
                <w:iCs/>
              </w:rPr>
              <w:t>Доходы отсутствуют</w:t>
            </w:r>
          </w:p>
        </w:tc>
        <w:tc>
          <w:tcPr>
            <w:tcW w:w="1134" w:type="dxa"/>
            <w:tcBorders>
              <w:top w:val="single" w:sz="4" w:space="0" w:color="auto"/>
              <w:left w:val="single" w:sz="4" w:space="0" w:color="auto"/>
              <w:right w:val="single" w:sz="4" w:space="0" w:color="auto"/>
            </w:tcBorders>
          </w:tcPr>
          <w:p w14:paraId="5576A0EB" w14:textId="77777777" w:rsidR="00704596" w:rsidRPr="000022E5" w:rsidRDefault="00704596" w:rsidP="00704596">
            <w:pPr>
              <w:autoSpaceDE w:val="0"/>
              <w:autoSpaceDN w:val="0"/>
              <w:adjustRightInd w:val="0"/>
              <w:spacing w:after="0" w:line="240" w:lineRule="auto"/>
              <w:jc w:val="both"/>
              <w:rPr>
                <w:rFonts w:ascii="Times New Roman" w:hAnsi="Times New Roman"/>
              </w:rPr>
            </w:pPr>
            <w:r w:rsidRPr="000022E5">
              <w:rPr>
                <w:rFonts w:ascii="Times New Roman" w:hAnsi="Times New Roman"/>
              </w:rPr>
              <w:lastRenderedPageBreak/>
              <w:t>-</w:t>
            </w:r>
          </w:p>
        </w:tc>
      </w:tr>
    </w:tbl>
    <w:p w14:paraId="69105292" w14:textId="77777777" w:rsidR="00B95EC2" w:rsidRPr="000022E5" w:rsidRDefault="00B95EC2" w:rsidP="00A75851">
      <w:pPr>
        <w:autoSpaceDE w:val="0"/>
        <w:autoSpaceDN w:val="0"/>
        <w:adjustRightInd w:val="0"/>
        <w:spacing w:after="0" w:line="240" w:lineRule="auto"/>
        <w:jc w:val="both"/>
        <w:rPr>
          <w:rFonts w:ascii="Times New Roman" w:hAnsi="Times New Roman"/>
        </w:rPr>
      </w:pPr>
    </w:p>
    <w:p w14:paraId="68490BBE" w14:textId="142BA251" w:rsidR="001E0D46" w:rsidRPr="00663FEC" w:rsidRDefault="00C32D6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7.5. </w:t>
      </w:r>
      <w:r w:rsidR="00522432" w:rsidRPr="00663FEC">
        <w:rPr>
          <w:rFonts w:ascii="Times New Roman" w:hAnsi="Times New Roman"/>
          <w:sz w:val="28"/>
          <w:szCs w:val="28"/>
        </w:rPr>
        <w:t>Издержки и выгоды адресатов предлагаемого правового регулирования, не поддающиеся количественной оценке: отсутствуют.</w:t>
      </w:r>
    </w:p>
    <w:p w14:paraId="201FEE16" w14:textId="2A6CEE23" w:rsidR="001E0D46" w:rsidRPr="00663FEC" w:rsidRDefault="00C32D6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7.6. </w:t>
      </w:r>
      <w:r w:rsidR="00522432" w:rsidRPr="00663FEC">
        <w:rPr>
          <w:rFonts w:ascii="Times New Roman" w:hAnsi="Times New Roman"/>
          <w:sz w:val="28"/>
          <w:szCs w:val="28"/>
        </w:rPr>
        <w:t>Источники данных: отсутствуют.</w:t>
      </w:r>
    </w:p>
    <w:p w14:paraId="033C9ADF" w14:textId="2DE6E7C1" w:rsidR="00522432" w:rsidRPr="00663FEC" w:rsidRDefault="00C32D6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8. </w:t>
      </w:r>
      <w:r w:rsidR="00522432" w:rsidRPr="00663FEC">
        <w:rPr>
          <w:rFonts w:ascii="Times New Roman" w:hAnsi="Times New Roman"/>
          <w:sz w:val="28"/>
          <w:szCs w:val="28"/>
        </w:rPr>
        <w:t>Оценка рисков неблагоприятных последствий применения предлагаемого правового регулирования:</w:t>
      </w:r>
    </w:p>
    <w:p w14:paraId="65D61DB9" w14:textId="77777777" w:rsidR="00231AD0" w:rsidRPr="00663FEC" w:rsidRDefault="00231AD0" w:rsidP="00A75851">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22432" w:rsidRPr="00663FEC" w14:paraId="18D384CA" w14:textId="77777777" w:rsidTr="0022163D">
        <w:tc>
          <w:tcPr>
            <w:tcW w:w="2392" w:type="dxa"/>
            <w:tcBorders>
              <w:top w:val="single" w:sz="4" w:space="0" w:color="auto"/>
              <w:left w:val="single" w:sz="4" w:space="0" w:color="auto"/>
              <w:bottom w:val="single" w:sz="4" w:space="0" w:color="auto"/>
              <w:right w:val="single" w:sz="4" w:space="0" w:color="auto"/>
            </w:tcBorders>
          </w:tcPr>
          <w:p w14:paraId="470E07DF"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8.1. Виды</w:t>
            </w:r>
          </w:p>
          <w:p w14:paraId="0050CBF6"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рисков</w:t>
            </w:r>
          </w:p>
          <w:p w14:paraId="36AD4D99" w14:textId="77777777" w:rsidR="00522432" w:rsidRPr="00663FEC"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3186A706"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8.2. Оценка</w:t>
            </w:r>
          </w:p>
          <w:p w14:paraId="15C25B23"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вероятности</w:t>
            </w:r>
          </w:p>
          <w:p w14:paraId="5C2F0BE7"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наступления</w:t>
            </w:r>
          </w:p>
          <w:p w14:paraId="13E893FB"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lastRenderedPageBreak/>
              <w:t>неблагоприятных</w:t>
            </w:r>
          </w:p>
          <w:p w14:paraId="5C81CFB6"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последствий</w:t>
            </w:r>
          </w:p>
          <w:p w14:paraId="7B0A568D" w14:textId="77777777" w:rsidR="00522432" w:rsidRPr="00663FEC"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56A74C78"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lastRenderedPageBreak/>
              <w:t>8.3. Методы</w:t>
            </w:r>
          </w:p>
          <w:p w14:paraId="6B2D6B23"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контроля рисков</w:t>
            </w:r>
          </w:p>
          <w:p w14:paraId="48740BDC" w14:textId="77777777" w:rsidR="00522432" w:rsidRPr="00663FEC"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26F7D15D"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8.4. Степень контроля</w:t>
            </w:r>
          </w:p>
          <w:p w14:paraId="0C27997B"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рисков (полный /</w:t>
            </w:r>
          </w:p>
          <w:p w14:paraId="6637BC1A"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частичный /</w:t>
            </w:r>
          </w:p>
          <w:p w14:paraId="03382909"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lastRenderedPageBreak/>
              <w:t>отсутствует)</w:t>
            </w:r>
          </w:p>
          <w:p w14:paraId="1C8AEDDA" w14:textId="77777777" w:rsidR="00522432" w:rsidRPr="00663FEC" w:rsidRDefault="00522432" w:rsidP="00A75851">
            <w:pPr>
              <w:autoSpaceDE w:val="0"/>
              <w:autoSpaceDN w:val="0"/>
              <w:adjustRightInd w:val="0"/>
              <w:spacing w:after="0" w:line="240" w:lineRule="auto"/>
              <w:rPr>
                <w:rFonts w:ascii="Times New Roman" w:hAnsi="Times New Roman"/>
              </w:rPr>
            </w:pPr>
          </w:p>
        </w:tc>
      </w:tr>
      <w:tr w:rsidR="00522432" w:rsidRPr="00663FEC" w14:paraId="18BBD1E4" w14:textId="77777777" w:rsidTr="0022163D">
        <w:tc>
          <w:tcPr>
            <w:tcW w:w="2392" w:type="dxa"/>
            <w:tcBorders>
              <w:top w:val="single" w:sz="4" w:space="0" w:color="auto"/>
              <w:left w:val="single" w:sz="4" w:space="0" w:color="auto"/>
              <w:bottom w:val="single" w:sz="4" w:space="0" w:color="auto"/>
              <w:right w:val="single" w:sz="4" w:space="0" w:color="auto"/>
            </w:tcBorders>
          </w:tcPr>
          <w:p w14:paraId="0599F388"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lastRenderedPageBreak/>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7E205A15"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3A2CC1E1"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62169E17" w14:textId="77777777" w:rsidR="00522432" w:rsidRPr="00663FEC" w:rsidRDefault="00522432" w:rsidP="00A75851">
            <w:pPr>
              <w:autoSpaceDE w:val="0"/>
              <w:autoSpaceDN w:val="0"/>
              <w:adjustRightInd w:val="0"/>
              <w:spacing w:after="0" w:line="240" w:lineRule="auto"/>
              <w:rPr>
                <w:rFonts w:ascii="Times New Roman" w:hAnsi="Times New Roman"/>
              </w:rPr>
            </w:pPr>
            <w:r w:rsidRPr="00663FEC">
              <w:rPr>
                <w:rFonts w:ascii="Times New Roman" w:hAnsi="Times New Roman"/>
              </w:rPr>
              <w:t>-</w:t>
            </w:r>
          </w:p>
        </w:tc>
      </w:tr>
    </w:tbl>
    <w:p w14:paraId="5C377E8E" w14:textId="77777777" w:rsidR="00B95EC2" w:rsidRPr="00663FEC" w:rsidRDefault="00B95EC2" w:rsidP="00CB747E">
      <w:pPr>
        <w:autoSpaceDE w:val="0"/>
        <w:autoSpaceDN w:val="0"/>
        <w:adjustRightInd w:val="0"/>
        <w:spacing w:after="0" w:line="240" w:lineRule="auto"/>
        <w:ind w:firstLine="708"/>
        <w:rPr>
          <w:rFonts w:ascii="Times New Roman" w:hAnsi="Times New Roman"/>
          <w:sz w:val="28"/>
          <w:szCs w:val="28"/>
        </w:rPr>
      </w:pPr>
    </w:p>
    <w:p w14:paraId="7CE168DD" w14:textId="03FD8DD3" w:rsidR="001E0D46" w:rsidRPr="00663FEC" w:rsidRDefault="00522432" w:rsidP="00153AA8">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8.5. Источники данных: отсутствуют.</w:t>
      </w:r>
    </w:p>
    <w:p w14:paraId="1F5D4C59" w14:textId="77777777" w:rsidR="00522432" w:rsidRPr="000022E5" w:rsidRDefault="00522432" w:rsidP="00153AA8">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9. Сравнение возможных вариантов решения проблемы:</w:t>
      </w:r>
    </w:p>
    <w:p w14:paraId="2D964254" w14:textId="77777777" w:rsidR="00231AD0" w:rsidRPr="000022E5" w:rsidRDefault="00231AD0" w:rsidP="00CB747E">
      <w:pPr>
        <w:autoSpaceDE w:val="0"/>
        <w:autoSpaceDN w:val="0"/>
        <w:adjustRightInd w:val="0"/>
        <w:spacing w:after="0" w:line="240" w:lineRule="auto"/>
        <w:ind w:firstLine="708"/>
        <w:rPr>
          <w:rFonts w:ascii="Times New Roman" w:hAnsi="Times New Roman"/>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126"/>
        <w:gridCol w:w="2693"/>
      </w:tblGrid>
      <w:tr w:rsidR="00522432" w:rsidRPr="000022E5" w14:paraId="7286442E" w14:textId="77777777" w:rsidTr="00522432">
        <w:tc>
          <w:tcPr>
            <w:tcW w:w="4877" w:type="dxa"/>
            <w:tcBorders>
              <w:top w:val="single" w:sz="4" w:space="0" w:color="auto"/>
              <w:left w:val="single" w:sz="4" w:space="0" w:color="auto"/>
              <w:bottom w:val="single" w:sz="4" w:space="0" w:color="auto"/>
              <w:right w:val="single" w:sz="4" w:space="0" w:color="auto"/>
            </w:tcBorders>
          </w:tcPr>
          <w:p w14:paraId="5946C4AD" w14:textId="77777777" w:rsidR="00522432" w:rsidRPr="00AE6376" w:rsidRDefault="00522432" w:rsidP="00A75851">
            <w:pPr>
              <w:autoSpaceDE w:val="0"/>
              <w:autoSpaceDN w:val="0"/>
              <w:adjustRightInd w:val="0"/>
              <w:spacing w:after="0" w:line="240" w:lineRule="auto"/>
              <w:rPr>
                <w:rFonts w:ascii="Times New Roman" w:hAnsi="Times New Roman"/>
                <w:highlight w:val="green"/>
              </w:rPr>
            </w:pPr>
          </w:p>
        </w:tc>
        <w:tc>
          <w:tcPr>
            <w:tcW w:w="2126" w:type="dxa"/>
            <w:tcBorders>
              <w:top w:val="single" w:sz="4" w:space="0" w:color="auto"/>
              <w:left w:val="single" w:sz="4" w:space="0" w:color="auto"/>
              <w:bottom w:val="single" w:sz="4" w:space="0" w:color="auto"/>
              <w:right w:val="single" w:sz="4" w:space="0" w:color="auto"/>
            </w:tcBorders>
          </w:tcPr>
          <w:p w14:paraId="0AF41298" w14:textId="77777777" w:rsidR="00522432" w:rsidRPr="000022E5" w:rsidRDefault="00522432" w:rsidP="00A75851">
            <w:pPr>
              <w:autoSpaceDE w:val="0"/>
              <w:autoSpaceDN w:val="0"/>
              <w:adjustRightInd w:val="0"/>
              <w:spacing w:after="0" w:line="240" w:lineRule="auto"/>
              <w:rPr>
                <w:rFonts w:ascii="Times New Roman" w:hAnsi="Times New Roman"/>
              </w:rPr>
            </w:pPr>
            <w:r w:rsidRPr="000022E5">
              <w:rPr>
                <w:rFonts w:ascii="Times New Roman" w:hAnsi="Times New Roman"/>
              </w:rPr>
              <w:t>Вариант 1</w:t>
            </w:r>
          </w:p>
        </w:tc>
        <w:tc>
          <w:tcPr>
            <w:tcW w:w="2693" w:type="dxa"/>
            <w:tcBorders>
              <w:top w:val="single" w:sz="4" w:space="0" w:color="auto"/>
              <w:left w:val="single" w:sz="4" w:space="0" w:color="auto"/>
              <w:bottom w:val="single" w:sz="4" w:space="0" w:color="auto"/>
              <w:right w:val="single" w:sz="4" w:space="0" w:color="auto"/>
            </w:tcBorders>
          </w:tcPr>
          <w:p w14:paraId="5079FA5B" w14:textId="77777777" w:rsidR="00522432" w:rsidRPr="000022E5" w:rsidRDefault="00522432" w:rsidP="00A75851">
            <w:pPr>
              <w:autoSpaceDE w:val="0"/>
              <w:autoSpaceDN w:val="0"/>
              <w:adjustRightInd w:val="0"/>
              <w:spacing w:after="0" w:line="240" w:lineRule="auto"/>
              <w:rPr>
                <w:rFonts w:ascii="Times New Roman" w:hAnsi="Times New Roman"/>
              </w:rPr>
            </w:pPr>
            <w:r w:rsidRPr="000022E5">
              <w:rPr>
                <w:rFonts w:ascii="Times New Roman" w:hAnsi="Times New Roman"/>
              </w:rPr>
              <w:t>Вариант 2</w:t>
            </w:r>
          </w:p>
        </w:tc>
      </w:tr>
      <w:tr w:rsidR="00522432" w:rsidRPr="000022E5" w14:paraId="1E24D898" w14:textId="77777777" w:rsidTr="00522432">
        <w:tc>
          <w:tcPr>
            <w:tcW w:w="4877" w:type="dxa"/>
            <w:tcBorders>
              <w:top w:val="single" w:sz="4" w:space="0" w:color="auto"/>
              <w:left w:val="single" w:sz="4" w:space="0" w:color="auto"/>
              <w:bottom w:val="single" w:sz="4" w:space="0" w:color="auto"/>
              <w:right w:val="single" w:sz="4" w:space="0" w:color="auto"/>
            </w:tcBorders>
          </w:tcPr>
          <w:p w14:paraId="2BCD272C" w14:textId="71BCC401" w:rsidR="00522432" w:rsidRPr="00663FEC" w:rsidRDefault="00522432" w:rsidP="009B5047">
            <w:pPr>
              <w:autoSpaceDE w:val="0"/>
              <w:autoSpaceDN w:val="0"/>
              <w:adjustRightInd w:val="0"/>
              <w:spacing w:after="0" w:line="240" w:lineRule="auto"/>
              <w:rPr>
                <w:rFonts w:ascii="Times New Roman" w:hAnsi="Times New Roman"/>
              </w:rPr>
            </w:pPr>
            <w:r w:rsidRPr="00663FEC">
              <w:rPr>
                <w:rFonts w:ascii="Times New Roman" w:hAnsi="Times New Roman"/>
              </w:rPr>
              <w:t>9.1 Содержание варианта решения</w:t>
            </w:r>
            <w:r w:rsidR="009B5047" w:rsidRPr="00663FEC">
              <w:rPr>
                <w:rFonts w:ascii="Times New Roman" w:hAnsi="Times New Roman"/>
              </w:rPr>
              <w:t xml:space="preserve"> </w:t>
            </w:r>
            <w:r w:rsidRPr="00663FEC">
              <w:rPr>
                <w:rFonts w:ascii="Times New Roman" w:hAnsi="Times New Roman"/>
              </w:rPr>
              <w:t>проблемы</w:t>
            </w:r>
          </w:p>
        </w:tc>
        <w:tc>
          <w:tcPr>
            <w:tcW w:w="2126" w:type="dxa"/>
            <w:tcBorders>
              <w:top w:val="single" w:sz="4" w:space="0" w:color="auto"/>
              <w:left w:val="single" w:sz="4" w:space="0" w:color="auto"/>
              <w:bottom w:val="single" w:sz="4" w:space="0" w:color="auto"/>
              <w:right w:val="single" w:sz="4" w:space="0" w:color="auto"/>
            </w:tcBorders>
          </w:tcPr>
          <w:p w14:paraId="786488F7" w14:textId="77777777" w:rsidR="00522432" w:rsidRPr="00663FEC" w:rsidRDefault="00522432" w:rsidP="00A75851">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Принятие муниципального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Pr>
          <w:p w14:paraId="43E75E98" w14:textId="77777777" w:rsidR="00522432" w:rsidRPr="00663FEC" w:rsidRDefault="00522432" w:rsidP="00C32D62">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Непринятие муниципального нормативного правового акта</w:t>
            </w:r>
          </w:p>
        </w:tc>
      </w:tr>
      <w:tr w:rsidR="00522432" w:rsidRPr="000022E5" w14:paraId="388DF9C1" w14:textId="77777777" w:rsidTr="00522432">
        <w:tc>
          <w:tcPr>
            <w:tcW w:w="4877" w:type="dxa"/>
            <w:tcBorders>
              <w:top w:val="single" w:sz="4" w:space="0" w:color="auto"/>
              <w:left w:val="single" w:sz="4" w:space="0" w:color="auto"/>
              <w:bottom w:val="single" w:sz="4" w:space="0" w:color="auto"/>
              <w:right w:val="single" w:sz="4" w:space="0" w:color="auto"/>
            </w:tcBorders>
          </w:tcPr>
          <w:p w14:paraId="71872656" w14:textId="20D07205" w:rsidR="00522432" w:rsidRPr="00663FEC" w:rsidRDefault="009B5047" w:rsidP="00A75851">
            <w:pPr>
              <w:autoSpaceDE w:val="0"/>
              <w:autoSpaceDN w:val="0"/>
              <w:adjustRightInd w:val="0"/>
              <w:spacing w:after="0" w:line="240" w:lineRule="auto"/>
              <w:rPr>
                <w:rFonts w:ascii="Times New Roman" w:hAnsi="Times New Roman"/>
              </w:rPr>
            </w:pPr>
            <w:r w:rsidRPr="00663FEC">
              <w:rPr>
                <w:rFonts w:ascii="Times New Roman" w:hAnsi="Times New Roman"/>
              </w:rPr>
              <w:t>9.2. </w:t>
            </w:r>
            <w:r w:rsidR="00522432" w:rsidRPr="00663FEC">
              <w:rPr>
                <w:rFonts w:ascii="Times New Roman" w:hAnsi="Times New Roman"/>
              </w:rPr>
              <w:t>Качественная характеристика и</w:t>
            </w:r>
            <w:r w:rsidRPr="00663FEC">
              <w:rPr>
                <w:rFonts w:ascii="Times New Roman" w:hAnsi="Times New Roman"/>
              </w:rPr>
              <w:t xml:space="preserve"> </w:t>
            </w:r>
            <w:r w:rsidR="00522432" w:rsidRPr="00663FEC">
              <w:rPr>
                <w:rFonts w:ascii="Times New Roman" w:hAnsi="Times New Roman"/>
              </w:rPr>
              <w:t>оценка динамики численности</w:t>
            </w:r>
            <w:r w:rsidRPr="00663FEC">
              <w:rPr>
                <w:rFonts w:ascii="Times New Roman" w:hAnsi="Times New Roman"/>
              </w:rPr>
              <w:t xml:space="preserve"> </w:t>
            </w:r>
            <w:r w:rsidR="00522432" w:rsidRPr="00663FEC">
              <w:rPr>
                <w:rFonts w:ascii="Times New Roman" w:hAnsi="Times New Roman"/>
              </w:rPr>
              <w:t>потенциальных адресатов</w:t>
            </w:r>
          </w:p>
          <w:p w14:paraId="10426A14" w14:textId="26027F59" w:rsidR="00522432" w:rsidRPr="00663FEC" w:rsidRDefault="00522432" w:rsidP="009B5047">
            <w:pPr>
              <w:autoSpaceDE w:val="0"/>
              <w:autoSpaceDN w:val="0"/>
              <w:adjustRightInd w:val="0"/>
              <w:spacing w:after="0" w:line="240" w:lineRule="auto"/>
              <w:rPr>
                <w:rFonts w:ascii="Times New Roman" w:hAnsi="Times New Roman"/>
              </w:rPr>
            </w:pPr>
            <w:r w:rsidRPr="00663FEC">
              <w:rPr>
                <w:rFonts w:ascii="Times New Roman" w:hAnsi="Times New Roman"/>
              </w:rPr>
              <w:t>предлагаемого правового регулирования</w:t>
            </w:r>
            <w:r w:rsidR="009B5047" w:rsidRPr="00663FEC">
              <w:rPr>
                <w:rFonts w:ascii="Times New Roman" w:hAnsi="Times New Roman"/>
              </w:rPr>
              <w:t xml:space="preserve"> </w:t>
            </w:r>
            <w:r w:rsidRPr="00663FEC">
              <w:rPr>
                <w:rFonts w:ascii="Times New Roman" w:hAnsi="Times New Roman"/>
              </w:rPr>
              <w:t xml:space="preserve">в среднесрочном </w:t>
            </w:r>
            <w:r w:rsidRPr="00704596">
              <w:rPr>
                <w:rFonts w:ascii="Times New Roman" w:hAnsi="Times New Roman"/>
              </w:rPr>
              <w:t>периоде (1 - 3 года)</w:t>
            </w:r>
          </w:p>
        </w:tc>
        <w:tc>
          <w:tcPr>
            <w:tcW w:w="2126" w:type="dxa"/>
            <w:tcBorders>
              <w:top w:val="single" w:sz="4" w:space="0" w:color="auto"/>
              <w:left w:val="single" w:sz="4" w:space="0" w:color="auto"/>
              <w:bottom w:val="single" w:sz="4" w:space="0" w:color="auto"/>
              <w:right w:val="single" w:sz="4" w:space="0" w:color="auto"/>
            </w:tcBorders>
          </w:tcPr>
          <w:p w14:paraId="5EEC2CB9" w14:textId="011A2393" w:rsidR="00522432" w:rsidRPr="00663FEC" w:rsidRDefault="00522432" w:rsidP="009B5047">
            <w:pPr>
              <w:pStyle w:val="ConsPlusNonformat"/>
              <w:rPr>
                <w:rFonts w:ascii="Times New Roman" w:hAnsi="Times New Roman" w:cs="Times New Roman"/>
                <w:sz w:val="22"/>
                <w:szCs w:val="22"/>
              </w:rPr>
            </w:pPr>
            <w:r w:rsidRPr="00663FEC">
              <w:rPr>
                <w:rFonts w:ascii="Times New Roman" w:hAnsi="Times New Roman" w:cs="Times New Roman"/>
                <w:sz w:val="22"/>
                <w:szCs w:val="22"/>
              </w:rPr>
              <w:t xml:space="preserve">Правообладатели </w:t>
            </w:r>
            <w:r w:rsidR="009B5047" w:rsidRPr="00663FEC">
              <w:rPr>
                <w:rFonts w:ascii="Times New Roman" w:hAnsi="Times New Roman" w:cs="Times New Roman"/>
                <w:sz w:val="22"/>
                <w:szCs w:val="22"/>
              </w:rPr>
              <w:t>жилых (нежилых) помещений</w:t>
            </w:r>
            <w:r w:rsidRPr="00663FEC">
              <w:rPr>
                <w:rFonts w:ascii="Times New Roman" w:hAnsi="Times New Roman" w:cs="Times New Roman"/>
                <w:sz w:val="22"/>
                <w:szCs w:val="22"/>
              </w:rPr>
              <w:t>, либо их представители, наделенные соответствующими полномочиями</w:t>
            </w:r>
          </w:p>
        </w:tc>
        <w:tc>
          <w:tcPr>
            <w:tcW w:w="2693" w:type="dxa"/>
            <w:tcBorders>
              <w:top w:val="single" w:sz="4" w:space="0" w:color="auto"/>
              <w:left w:val="single" w:sz="4" w:space="0" w:color="auto"/>
              <w:bottom w:val="single" w:sz="4" w:space="0" w:color="auto"/>
              <w:right w:val="single" w:sz="4" w:space="0" w:color="auto"/>
            </w:tcBorders>
          </w:tcPr>
          <w:p w14:paraId="257C9C89" w14:textId="77777777" w:rsidR="00522432" w:rsidRPr="00663FEC" w:rsidRDefault="00522432" w:rsidP="004068DB">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r>
      <w:tr w:rsidR="00522432" w:rsidRPr="00663FEC" w14:paraId="6A906E94" w14:textId="77777777" w:rsidTr="00522432">
        <w:tc>
          <w:tcPr>
            <w:tcW w:w="4877" w:type="dxa"/>
            <w:tcBorders>
              <w:top w:val="single" w:sz="4" w:space="0" w:color="auto"/>
              <w:left w:val="single" w:sz="4" w:space="0" w:color="auto"/>
              <w:bottom w:val="single" w:sz="4" w:space="0" w:color="auto"/>
              <w:right w:val="single" w:sz="4" w:space="0" w:color="auto"/>
            </w:tcBorders>
          </w:tcPr>
          <w:p w14:paraId="38C83E46" w14:textId="4C41E024" w:rsidR="00522432" w:rsidRPr="00663FEC" w:rsidRDefault="009B5047" w:rsidP="009B5047">
            <w:pPr>
              <w:autoSpaceDE w:val="0"/>
              <w:autoSpaceDN w:val="0"/>
              <w:adjustRightInd w:val="0"/>
              <w:spacing w:after="0" w:line="240" w:lineRule="auto"/>
              <w:rPr>
                <w:rFonts w:ascii="Times New Roman" w:hAnsi="Times New Roman"/>
              </w:rPr>
            </w:pPr>
            <w:r w:rsidRPr="00663FEC">
              <w:rPr>
                <w:rFonts w:ascii="Times New Roman" w:hAnsi="Times New Roman"/>
              </w:rPr>
              <w:t>9.3. </w:t>
            </w:r>
            <w:r w:rsidR="00522432" w:rsidRPr="00663FEC">
              <w:rPr>
                <w:rFonts w:ascii="Times New Roman" w:hAnsi="Times New Roman"/>
              </w:rPr>
              <w:t>Оценка дополнительных расходов</w:t>
            </w:r>
            <w:r w:rsidRPr="00663FEC">
              <w:rPr>
                <w:rFonts w:ascii="Times New Roman" w:hAnsi="Times New Roman"/>
              </w:rPr>
              <w:t xml:space="preserve"> </w:t>
            </w:r>
            <w:r w:rsidR="00522432" w:rsidRPr="00663FEC">
              <w:rPr>
                <w:rFonts w:ascii="Times New Roman" w:hAnsi="Times New Roman"/>
              </w:rPr>
              <w:t>(доходов) потенциальных адресатов</w:t>
            </w:r>
            <w:r w:rsidRPr="00663FEC">
              <w:rPr>
                <w:rFonts w:ascii="Times New Roman" w:hAnsi="Times New Roman"/>
              </w:rPr>
              <w:t xml:space="preserve"> </w:t>
            </w:r>
            <w:r w:rsidR="00522432" w:rsidRPr="00663FEC">
              <w:rPr>
                <w:rFonts w:ascii="Times New Roman" w:hAnsi="Times New Roman"/>
              </w:rPr>
              <w:t>регулирования, связанных с введением</w:t>
            </w:r>
            <w:r w:rsidRPr="00663FEC">
              <w:rPr>
                <w:rFonts w:ascii="Times New Roman" w:hAnsi="Times New Roman"/>
              </w:rPr>
              <w:t xml:space="preserve"> </w:t>
            </w:r>
            <w:r w:rsidR="00522432" w:rsidRPr="00663FEC">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7509DC38" w14:textId="77777777" w:rsidR="00522432" w:rsidRPr="00663FEC" w:rsidRDefault="00522432" w:rsidP="00A75851">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652338D" w14:textId="77777777" w:rsidR="00522432" w:rsidRPr="00663FEC" w:rsidRDefault="00522432" w:rsidP="004068DB">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r>
      <w:tr w:rsidR="00522432" w:rsidRPr="00663FEC" w14:paraId="4ED993A6" w14:textId="77777777" w:rsidTr="00522432">
        <w:tc>
          <w:tcPr>
            <w:tcW w:w="4877" w:type="dxa"/>
            <w:tcBorders>
              <w:top w:val="single" w:sz="4" w:space="0" w:color="auto"/>
              <w:left w:val="single" w:sz="4" w:space="0" w:color="auto"/>
              <w:bottom w:val="single" w:sz="4" w:space="0" w:color="auto"/>
              <w:right w:val="single" w:sz="4" w:space="0" w:color="auto"/>
            </w:tcBorders>
          </w:tcPr>
          <w:p w14:paraId="41EF131C" w14:textId="09646CDA" w:rsidR="00522432" w:rsidRPr="00663FEC" w:rsidRDefault="009B5047" w:rsidP="00A75851">
            <w:pPr>
              <w:autoSpaceDE w:val="0"/>
              <w:autoSpaceDN w:val="0"/>
              <w:adjustRightInd w:val="0"/>
              <w:spacing w:after="0" w:line="240" w:lineRule="auto"/>
              <w:rPr>
                <w:rFonts w:ascii="Times New Roman" w:hAnsi="Times New Roman"/>
              </w:rPr>
            </w:pPr>
            <w:r w:rsidRPr="00663FEC">
              <w:rPr>
                <w:rFonts w:ascii="Times New Roman" w:hAnsi="Times New Roman"/>
              </w:rPr>
              <w:t>9.4.</w:t>
            </w:r>
            <w:r w:rsidRPr="00663FEC">
              <w:t> </w:t>
            </w:r>
            <w:r w:rsidR="00522432" w:rsidRPr="00663FEC">
              <w:rPr>
                <w:rFonts w:ascii="Times New Roman" w:hAnsi="Times New Roman"/>
              </w:rPr>
              <w:t>Оценка расходов (доходов) местных</w:t>
            </w:r>
          </w:p>
          <w:p w14:paraId="6A4AD131" w14:textId="1E73ACA1" w:rsidR="00522432" w:rsidRPr="00663FEC" w:rsidRDefault="00522432" w:rsidP="009B5047">
            <w:pPr>
              <w:autoSpaceDE w:val="0"/>
              <w:autoSpaceDN w:val="0"/>
              <w:adjustRightInd w:val="0"/>
              <w:spacing w:after="0" w:line="240" w:lineRule="auto"/>
              <w:rPr>
                <w:rFonts w:ascii="Times New Roman" w:hAnsi="Times New Roman"/>
              </w:rPr>
            </w:pPr>
            <w:r w:rsidRPr="00663FEC">
              <w:rPr>
                <w:rFonts w:ascii="Times New Roman" w:hAnsi="Times New Roman"/>
              </w:rPr>
              <w:t>бюджетов, связанных с введением</w:t>
            </w:r>
            <w:r w:rsidR="009B5047" w:rsidRPr="00663FEC">
              <w:rPr>
                <w:rFonts w:ascii="Times New Roman" w:hAnsi="Times New Roman"/>
              </w:rPr>
              <w:t xml:space="preserve"> </w:t>
            </w:r>
            <w:r w:rsidRPr="00663FEC">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534831D2" w14:textId="77777777" w:rsidR="00522432" w:rsidRPr="00663FEC" w:rsidRDefault="00522432" w:rsidP="00A75851">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3AC2A25" w14:textId="77777777" w:rsidR="00522432" w:rsidRPr="00663FEC" w:rsidRDefault="00522432" w:rsidP="004068DB">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r>
      <w:tr w:rsidR="00522432" w:rsidRPr="00663FEC" w14:paraId="64DC7E46" w14:textId="77777777" w:rsidTr="00522432">
        <w:tc>
          <w:tcPr>
            <w:tcW w:w="4877" w:type="dxa"/>
            <w:tcBorders>
              <w:top w:val="single" w:sz="4" w:space="0" w:color="auto"/>
              <w:left w:val="single" w:sz="4" w:space="0" w:color="auto"/>
              <w:bottom w:val="single" w:sz="4" w:space="0" w:color="auto"/>
              <w:right w:val="single" w:sz="4" w:space="0" w:color="auto"/>
            </w:tcBorders>
          </w:tcPr>
          <w:p w14:paraId="16B76DCE" w14:textId="3277B81F" w:rsidR="00522432" w:rsidRPr="00663FEC" w:rsidRDefault="009B5047" w:rsidP="00A75851">
            <w:pPr>
              <w:autoSpaceDE w:val="0"/>
              <w:autoSpaceDN w:val="0"/>
              <w:adjustRightInd w:val="0"/>
              <w:spacing w:after="0" w:line="240" w:lineRule="auto"/>
              <w:rPr>
                <w:rFonts w:ascii="Times New Roman" w:hAnsi="Times New Roman"/>
              </w:rPr>
            </w:pPr>
            <w:r w:rsidRPr="00663FEC">
              <w:rPr>
                <w:rFonts w:ascii="Times New Roman" w:hAnsi="Times New Roman"/>
              </w:rPr>
              <w:t>9.5. </w:t>
            </w:r>
            <w:r w:rsidR="00522432" w:rsidRPr="00663FEC">
              <w:rPr>
                <w:rFonts w:ascii="Times New Roman" w:hAnsi="Times New Roman"/>
              </w:rPr>
              <w:t>Оценка возможности достижения</w:t>
            </w:r>
            <w:r w:rsidRPr="00663FEC">
              <w:rPr>
                <w:rFonts w:ascii="Times New Roman" w:hAnsi="Times New Roman"/>
              </w:rPr>
              <w:t xml:space="preserve"> </w:t>
            </w:r>
            <w:r w:rsidR="00522432" w:rsidRPr="00663FEC">
              <w:rPr>
                <w:rFonts w:ascii="Times New Roman" w:hAnsi="Times New Roman"/>
              </w:rPr>
              <w:t>заявленных целей регулирования</w:t>
            </w:r>
            <w:r w:rsidRPr="00663FEC">
              <w:rPr>
                <w:rFonts w:ascii="Times New Roman" w:hAnsi="Times New Roman"/>
              </w:rPr>
              <w:t xml:space="preserve"> </w:t>
            </w:r>
            <w:r w:rsidR="00522432" w:rsidRPr="00663FEC">
              <w:rPr>
                <w:rFonts w:ascii="Times New Roman" w:hAnsi="Times New Roman"/>
              </w:rPr>
              <w:t>(раздел 3 сводного отчета) посредством</w:t>
            </w:r>
            <w:r w:rsidRPr="00663FEC">
              <w:rPr>
                <w:rFonts w:ascii="Times New Roman" w:hAnsi="Times New Roman"/>
              </w:rPr>
              <w:t xml:space="preserve"> </w:t>
            </w:r>
            <w:r w:rsidR="00522432" w:rsidRPr="00663FEC">
              <w:rPr>
                <w:rFonts w:ascii="Times New Roman" w:hAnsi="Times New Roman"/>
              </w:rPr>
              <w:t>применения рассматриваемых</w:t>
            </w:r>
          </w:p>
          <w:p w14:paraId="082A35D0" w14:textId="1F6DC326" w:rsidR="00522432" w:rsidRPr="00663FEC" w:rsidRDefault="00522432" w:rsidP="009B5047">
            <w:pPr>
              <w:autoSpaceDE w:val="0"/>
              <w:autoSpaceDN w:val="0"/>
              <w:adjustRightInd w:val="0"/>
              <w:spacing w:after="0" w:line="240" w:lineRule="auto"/>
              <w:rPr>
                <w:rFonts w:ascii="Times New Roman" w:hAnsi="Times New Roman"/>
              </w:rPr>
            </w:pPr>
            <w:r w:rsidRPr="00663FEC">
              <w:rPr>
                <w:rFonts w:ascii="Times New Roman" w:hAnsi="Times New Roman"/>
              </w:rPr>
              <w:t>вариантов предлагаемого правового</w:t>
            </w:r>
            <w:r w:rsidR="009B5047" w:rsidRPr="00663FEC">
              <w:rPr>
                <w:rFonts w:ascii="Times New Roman" w:hAnsi="Times New Roman"/>
              </w:rPr>
              <w:t xml:space="preserve"> р</w:t>
            </w:r>
            <w:r w:rsidRPr="00663FEC">
              <w:rPr>
                <w:rFonts w:ascii="Times New Roman" w:hAnsi="Times New Roman"/>
              </w:rPr>
              <w:t>егулирования</w:t>
            </w:r>
          </w:p>
        </w:tc>
        <w:tc>
          <w:tcPr>
            <w:tcW w:w="2126" w:type="dxa"/>
            <w:tcBorders>
              <w:top w:val="single" w:sz="4" w:space="0" w:color="auto"/>
              <w:left w:val="single" w:sz="4" w:space="0" w:color="auto"/>
              <w:bottom w:val="single" w:sz="4" w:space="0" w:color="auto"/>
              <w:right w:val="single" w:sz="4" w:space="0" w:color="auto"/>
            </w:tcBorders>
          </w:tcPr>
          <w:p w14:paraId="565F2475" w14:textId="77777777" w:rsidR="00522432" w:rsidRPr="00663FEC" w:rsidRDefault="00522432" w:rsidP="00A75851">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Предполагаемая цель будет достигнута</w:t>
            </w:r>
          </w:p>
        </w:tc>
        <w:tc>
          <w:tcPr>
            <w:tcW w:w="2693" w:type="dxa"/>
            <w:tcBorders>
              <w:top w:val="single" w:sz="4" w:space="0" w:color="auto"/>
              <w:left w:val="single" w:sz="4" w:space="0" w:color="auto"/>
              <w:bottom w:val="single" w:sz="4" w:space="0" w:color="auto"/>
              <w:right w:val="single" w:sz="4" w:space="0" w:color="auto"/>
            </w:tcBorders>
          </w:tcPr>
          <w:p w14:paraId="1B0689AD" w14:textId="77777777" w:rsidR="00522432" w:rsidRPr="00663FEC" w:rsidRDefault="00522432" w:rsidP="004068DB">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Предполагаемая цель не будет достигнута</w:t>
            </w:r>
          </w:p>
        </w:tc>
      </w:tr>
      <w:tr w:rsidR="00522432" w:rsidRPr="00663FEC" w14:paraId="12CA9279" w14:textId="77777777" w:rsidTr="00522432">
        <w:tc>
          <w:tcPr>
            <w:tcW w:w="4877" w:type="dxa"/>
            <w:tcBorders>
              <w:top w:val="single" w:sz="4" w:space="0" w:color="auto"/>
              <w:left w:val="single" w:sz="4" w:space="0" w:color="auto"/>
              <w:bottom w:val="single" w:sz="4" w:space="0" w:color="auto"/>
              <w:right w:val="single" w:sz="4" w:space="0" w:color="auto"/>
            </w:tcBorders>
          </w:tcPr>
          <w:p w14:paraId="67331FA1" w14:textId="119F85B5" w:rsidR="00522432" w:rsidRPr="00663FEC" w:rsidRDefault="009B5047" w:rsidP="009B5047">
            <w:pPr>
              <w:autoSpaceDE w:val="0"/>
              <w:autoSpaceDN w:val="0"/>
              <w:adjustRightInd w:val="0"/>
              <w:spacing w:after="0" w:line="240" w:lineRule="auto"/>
              <w:rPr>
                <w:rFonts w:ascii="Times New Roman" w:hAnsi="Times New Roman"/>
              </w:rPr>
            </w:pPr>
            <w:r w:rsidRPr="00663FEC">
              <w:rPr>
                <w:rFonts w:ascii="Times New Roman" w:hAnsi="Times New Roman"/>
              </w:rPr>
              <w:t>9.6. </w:t>
            </w:r>
            <w:r w:rsidR="00522432" w:rsidRPr="00663FEC">
              <w:rPr>
                <w:rFonts w:ascii="Times New Roman" w:hAnsi="Times New Roman"/>
              </w:rPr>
              <w:t>Оценка рисков неблагоприятных</w:t>
            </w:r>
            <w:r w:rsidRPr="00663FEC">
              <w:rPr>
                <w:rFonts w:ascii="Times New Roman" w:hAnsi="Times New Roman"/>
              </w:rPr>
              <w:t xml:space="preserve"> </w:t>
            </w:r>
            <w:r w:rsidR="00522432" w:rsidRPr="00663FEC">
              <w:rPr>
                <w:rFonts w:ascii="Times New Roman" w:hAnsi="Times New Roman"/>
              </w:rPr>
              <w:t>последствий</w:t>
            </w:r>
          </w:p>
        </w:tc>
        <w:tc>
          <w:tcPr>
            <w:tcW w:w="2126" w:type="dxa"/>
            <w:tcBorders>
              <w:top w:val="single" w:sz="4" w:space="0" w:color="auto"/>
              <w:left w:val="single" w:sz="4" w:space="0" w:color="auto"/>
              <w:bottom w:val="single" w:sz="4" w:space="0" w:color="auto"/>
              <w:right w:val="single" w:sz="4" w:space="0" w:color="auto"/>
            </w:tcBorders>
          </w:tcPr>
          <w:p w14:paraId="2F5161E5" w14:textId="77777777" w:rsidR="00522432" w:rsidRPr="00663FEC" w:rsidRDefault="00522432" w:rsidP="00A75851">
            <w:pPr>
              <w:pStyle w:val="ConsPlusNormal"/>
              <w:ind w:firstLine="0"/>
              <w:rPr>
                <w:rFonts w:ascii="Times New Roman" w:hAnsi="Times New Roman" w:cs="Times New Roman"/>
                <w:sz w:val="22"/>
                <w:szCs w:val="22"/>
              </w:rPr>
            </w:pPr>
            <w:r w:rsidRPr="00663FEC">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60255213" w14:textId="74F56816" w:rsidR="00522432" w:rsidRPr="00663FEC" w:rsidRDefault="00674359" w:rsidP="00A75851">
            <w:pPr>
              <w:pStyle w:val="ConsPlusNormal"/>
              <w:ind w:firstLine="0"/>
              <w:rPr>
                <w:rFonts w:ascii="Times New Roman" w:hAnsi="Times New Roman" w:cs="Times New Roman"/>
                <w:sz w:val="22"/>
                <w:szCs w:val="22"/>
              </w:rPr>
            </w:pPr>
            <w:r w:rsidRPr="00663FEC">
              <w:rPr>
                <w:rFonts w:ascii="Times New Roman" w:hAnsi="Times New Roman"/>
                <w:sz w:val="22"/>
                <w:szCs w:val="22"/>
              </w:rPr>
              <w:t xml:space="preserve">Несоответствие </w:t>
            </w:r>
            <w:r w:rsidR="009B5047" w:rsidRPr="00663FEC">
              <w:rPr>
                <w:rFonts w:ascii="Times New Roman" w:hAnsi="Times New Roman"/>
                <w:sz w:val="22"/>
                <w:szCs w:val="22"/>
              </w:rPr>
              <w:t>Жилищному кодексу Российской Федерации и Федеральному закону от 13 июля 2015 года № 218-ФЗ «О государственной регистрации недвижимости».</w:t>
            </w:r>
          </w:p>
        </w:tc>
      </w:tr>
    </w:tbl>
    <w:p w14:paraId="4200F306" w14:textId="77777777" w:rsidR="00231AD0" w:rsidRPr="00663FEC" w:rsidRDefault="00231AD0" w:rsidP="00CB747E">
      <w:pPr>
        <w:autoSpaceDE w:val="0"/>
        <w:autoSpaceDN w:val="0"/>
        <w:adjustRightInd w:val="0"/>
        <w:spacing w:after="0" w:line="240" w:lineRule="auto"/>
        <w:ind w:firstLine="708"/>
        <w:jc w:val="both"/>
        <w:rPr>
          <w:rFonts w:ascii="Times New Roman" w:hAnsi="Times New Roman"/>
          <w:sz w:val="28"/>
          <w:szCs w:val="28"/>
        </w:rPr>
      </w:pPr>
    </w:p>
    <w:p w14:paraId="0061F132" w14:textId="3D541F6F" w:rsidR="00522432" w:rsidRPr="00663FEC" w:rsidRDefault="009B5047"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9.7. </w:t>
      </w:r>
      <w:r w:rsidR="00522432" w:rsidRPr="00663FEC">
        <w:rPr>
          <w:rFonts w:ascii="Times New Roman" w:hAnsi="Times New Roman"/>
          <w:sz w:val="28"/>
          <w:szCs w:val="28"/>
        </w:rPr>
        <w:t xml:space="preserve">Обоснование выбора предпочтительного варианта решения выявленной проблемы: </w:t>
      </w:r>
    </w:p>
    <w:p w14:paraId="5AA2F61D" w14:textId="3136843C" w:rsidR="00FE5643"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bCs/>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663FEC">
        <w:rPr>
          <w:rFonts w:ascii="Times New Roman" w:hAnsi="Times New Roman"/>
          <w:sz w:val="28"/>
          <w:szCs w:val="28"/>
        </w:rPr>
        <w:t>.</w:t>
      </w:r>
    </w:p>
    <w:p w14:paraId="38C89F36" w14:textId="2CBCD0C8" w:rsidR="00522432" w:rsidRPr="000022E5" w:rsidRDefault="009B5047"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9.8. </w:t>
      </w:r>
      <w:r w:rsidR="00522432" w:rsidRPr="00663FEC">
        <w:rPr>
          <w:rFonts w:ascii="Times New Roman" w:hAnsi="Times New Roman"/>
          <w:sz w:val="28"/>
          <w:szCs w:val="28"/>
        </w:rPr>
        <w:t>Детальное описание предлагаемого варианта решения проблемы:</w:t>
      </w:r>
      <w:r w:rsidR="00522432" w:rsidRPr="000022E5">
        <w:rPr>
          <w:rFonts w:ascii="Times New Roman" w:hAnsi="Times New Roman"/>
          <w:sz w:val="28"/>
          <w:szCs w:val="28"/>
        </w:rPr>
        <w:t xml:space="preserve"> </w:t>
      </w:r>
    </w:p>
    <w:p w14:paraId="1403ADFC" w14:textId="5DD26BFA" w:rsidR="009B5047" w:rsidRPr="00663FEC" w:rsidRDefault="00B95EC2" w:rsidP="00AE6376">
      <w:pPr>
        <w:pStyle w:val="ad"/>
        <w:ind w:firstLine="851"/>
        <w:jc w:val="both"/>
        <w:rPr>
          <w:rFonts w:ascii="Times New Roman" w:hAnsi="Times New Roman"/>
          <w:bCs/>
          <w:iCs/>
          <w:sz w:val="28"/>
          <w:szCs w:val="28"/>
        </w:rPr>
      </w:pPr>
      <w:r w:rsidRPr="00663FEC">
        <w:rPr>
          <w:rFonts w:ascii="Times New Roman" w:hAnsi="Times New Roman"/>
          <w:iCs/>
          <w:sz w:val="28"/>
          <w:szCs w:val="28"/>
        </w:rPr>
        <w:lastRenderedPageBreak/>
        <w:t xml:space="preserve">Проект постановления предусматривает </w:t>
      </w:r>
      <w:r w:rsidR="009B5047" w:rsidRPr="00663FEC">
        <w:rPr>
          <w:rFonts w:ascii="Times New Roman" w:hAnsi="Times New Roman"/>
          <w:iCs/>
          <w:sz w:val="28"/>
          <w:szCs w:val="28"/>
        </w:rPr>
        <w:t xml:space="preserve">внесение изменений в постановление администрации муниципального образования Крымский район </w:t>
      </w:r>
      <w:r w:rsidR="00AE6376" w:rsidRPr="00663FEC">
        <w:rPr>
          <w:rFonts w:ascii="Times New Roman" w:hAnsi="Times New Roman"/>
          <w:iCs/>
          <w:sz w:val="28"/>
          <w:szCs w:val="28"/>
        </w:rPr>
        <w:t>от 23 января 2023 года № 207 «Об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w:t>
      </w:r>
      <w:r w:rsidR="009B5047" w:rsidRPr="00663FEC">
        <w:rPr>
          <w:rFonts w:ascii="Times New Roman" w:hAnsi="Times New Roman"/>
          <w:iCs/>
          <w:sz w:val="28"/>
          <w:szCs w:val="28"/>
        </w:rPr>
        <w:t>»</w:t>
      </w:r>
      <w:r w:rsidR="00674359" w:rsidRPr="00663FEC">
        <w:rPr>
          <w:rFonts w:ascii="Times New Roman" w:hAnsi="Times New Roman"/>
          <w:sz w:val="28"/>
          <w:szCs w:val="28"/>
        </w:rPr>
        <w:t xml:space="preserve"> </w:t>
      </w:r>
      <w:r w:rsidRPr="00663FEC">
        <w:rPr>
          <w:rFonts w:ascii="Times New Roman" w:hAnsi="Times New Roman"/>
          <w:bCs/>
          <w:iCs/>
          <w:sz w:val="28"/>
          <w:szCs w:val="28"/>
        </w:rPr>
        <w:t xml:space="preserve">в связи </w:t>
      </w:r>
      <w:r w:rsidR="00674359" w:rsidRPr="00663FEC">
        <w:rPr>
          <w:rFonts w:ascii="Times New Roman" w:hAnsi="Times New Roman"/>
          <w:bCs/>
          <w:iCs/>
          <w:sz w:val="28"/>
          <w:szCs w:val="28"/>
        </w:rPr>
        <w:t xml:space="preserve">с изменениями </w:t>
      </w:r>
      <w:r w:rsidR="009B5047" w:rsidRPr="00663FEC">
        <w:rPr>
          <w:rFonts w:ascii="Times New Roman" w:hAnsi="Times New Roman"/>
          <w:bCs/>
          <w:iCs/>
          <w:sz w:val="28"/>
          <w:szCs w:val="28"/>
        </w:rPr>
        <w:t xml:space="preserve">Жилищного кодекса Российской Федерации и Федерального закона </w:t>
      </w:r>
      <w:r w:rsidR="00AE6376" w:rsidRPr="00663FEC">
        <w:rPr>
          <w:rFonts w:ascii="Times New Roman" w:hAnsi="Times New Roman"/>
          <w:bCs/>
          <w:iCs/>
          <w:sz w:val="28"/>
          <w:szCs w:val="28"/>
        </w:rPr>
        <w:t xml:space="preserve">                                     </w:t>
      </w:r>
      <w:r w:rsidR="009B5047" w:rsidRPr="00663FEC">
        <w:rPr>
          <w:rFonts w:ascii="Times New Roman" w:hAnsi="Times New Roman"/>
          <w:bCs/>
          <w:iCs/>
          <w:sz w:val="28"/>
          <w:szCs w:val="28"/>
        </w:rPr>
        <w:t>от 13 июля 2015 года № 218-ФЗ «О государственной регистрации недвижимости».</w:t>
      </w:r>
    </w:p>
    <w:p w14:paraId="5FFAAE99" w14:textId="26E71D81" w:rsidR="00FE5643" w:rsidRPr="00663FEC" w:rsidRDefault="00B95EC2" w:rsidP="00153AA8">
      <w:pPr>
        <w:pStyle w:val="ad"/>
        <w:ind w:firstLine="851"/>
        <w:jc w:val="both"/>
        <w:rPr>
          <w:rFonts w:ascii="Times New Roman" w:hAnsi="Times New Roman"/>
          <w:iCs/>
          <w:sz w:val="28"/>
          <w:szCs w:val="28"/>
        </w:rPr>
      </w:pPr>
      <w:r w:rsidRPr="00663FEC">
        <w:rPr>
          <w:rFonts w:ascii="Times New Roman" w:hAnsi="Times New Roman"/>
          <w:iCs/>
          <w:sz w:val="28"/>
          <w:szCs w:val="28"/>
        </w:rPr>
        <w:t xml:space="preserve">Принятие данного постановления обусловлено необходимостью </w:t>
      </w:r>
      <w:r w:rsidR="00B2507E" w:rsidRPr="00663FEC">
        <w:rPr>
          <w:rFonts w:ascii="Times New Roman" w:hAnsi="Times New Roman"/>
          <w:sz w:val="28"/>
          <w:szCs w:val="28"/>
        </w:rPr>
        <w:t xml:space="preserve">оказания муниципальной услуги </w:t>
      </w:r>
      <w:r w:rsidR="009B5047" w:rsidRPr="00663FEC">
        <w:rPr>
          <w:rFonts w:ascii="Times New Roman" w:hAnsi="Times New Roman"/>
          <w:sz w:val="28"/>
          <w:szCs w:val="28"/>
        </w:rPr>
        <w:t>«</w:t>
      </w:r>
      <w:r w:rsidR="00AE6376" w:rsidRPr="00663FEC">
        <w:rPr>
          <w:rFonts w:ascii="Times New Roman" w:hAnsi="Times New Roman"/>
          <w:sz w:val="28"/>
          <w:szCs w:val="28"/>
        </w:rPr>
        <w:t>Согласование переустройства и (или) перепланировки помещения в многоквартирном доме</w:t>
      </w:r>
      <w:r w:rsidR="009B5047" w:rsidRPr="00663FEC">
        <w:rPr>
          <w:rFonts w:ascii="Times New Roman" w:hAnsi="Times New Roman"/>
          <w:sz w:val="28"/>
          <w:szCs w:val="28"/>
        </w:rPr>
        <w:t xml:space="preserve">» </w:t>
      </w:r>
      <w:r w:rsidR="00B2507E" w:rsidRPr="00663FEC">
        <w:rPr>
          <w:rFonts w:ascii="Times New Roman" w:hAnsi="Times New Roman"/>
          <w:sz w:val="28"/>
          <w:szCs w:val="28"/>
        </w:rPr>
        <w:t>в соответствии с действующим законодательством Российской Федерации</w:t>
      </w:r>
      <w:r w:rsidR="009B5047" w:rsidRPr="00663FEC">
        <w:rPr>
          <w:rFonts w:ascii="Times New Roman" w:hAnsi="Times New Roman"/>
          <w:sz w:val="28"/>
          <w:szCs w:val="28"/>
        </w:rPr>
        <w:t>.</w:t>
      </w:r>
      <w:r w:rsidR="00B2507E" w:rsidRPr="00663FEC">
        <w:rPr>
          <w:rFonts w:ascii="Times New Roman" w:hAnsi="Times New Roman"/>
          <w:sz w:val="28"/>
          <w:szCs w:val="28"/>
        </w:rPr>
        <w:t xml:space="preserve"> </w:t>
      </w:r>
    </w:p>
    <w:p w14:paraId="2F0915A0" w14:textId="336C6C2C" w:rsidR="00522432" w:rsidRPr="00663FEC" w:rsidRDefault="009B5047"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10. </w:t>
      </w:r>
      <w:r w:rsidR="00522432" w:rsidRPr="00663FEC">
        <w:rPr>
          <w:rFonts w:ascii="Times New Roman" w:hAnsi="Times New Roman"/>
          <w:sz w:val="28"/>
          <w:szCs w:val="28"/>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0A8F6023" w14:textId="4C61AB93" w:rsidR="00522432"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10.1.</w:t>
      </w:r>
      <w:r w:rsidR="00231AD0" w:rsidRPr="00663FEC">
        <w:rPr>
          <w:rFonts w:ascii="Times New Roman" w:hAnsi="Times New Roman"/>
          <w:sz w:val="28"/>
          <w:szCs w:val="28"/>
        </w:rPr>
        <w:t> </w:t>
      </w:r>
      <w:r w:rsidRPr="00663FEC">
        <w:rPr>
          <w:rFonts w:ascii="Times New Roman" w:hAnsi="Times New Roman"/>
          <w:sz w:val="28"/>
          <w:szCs w:val="28"/>
        </w:rPr>
        <w:t>Предполагаемая дата вступления в силу муниципального нормативного</w:t>
      </w:r>
      <w:r w:rsidR="004068DB" w:rsidRPr="00663FEC">
        <w:rPr>
          <w:rFonts w:ascii="Times New Roman" w:hAnsi="Times New Roman"/>
          <w:sz w:val="28"/>
          <w:szCs w:val="28"/>
        </w:rPr>
        <w:t xml:space="preserve"> </w:t>
      </w:r>
      <w:r w:rsidRPr="00663FEC">
        <w:rPr>
          <w:rFonts w:ascii="Times New Roman" w:hAnsi="Times New Roman"/>
          <w:sz w:val="28"/>
          <w:szCs w:val="28"/>
        </w:rPr>
        <w:t>правового акта:</w:t>
      </w:r>
    </w:p>
    <w:p w14:paraId="600ED2A3" w14:textId="7DFE6BDF" w:rsidR="001E0D46" w:rsidRPr="00663FEC" w:rsidRDefault="003F2DE3"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Апрель-май</w:t>
      </w:r>
      <w:r w:rsidR="00522432" w:rsidRPr="00663FEC">
        <w:rPr>
          <w:rFonts w:ascii="Times New Roman" w:hAnsi="Times New Roman"/>
          <w:sz w:val="28"/>
          <w:szCs w:val="28"/>
        </w:rPr>
        <w:t xml:space="preserve"> 202</w:t>
      </w:r>
      <w:r w:rsidR="004068DB" w:rsidRPr="00663FEC">
        <w:rPr>
          <w:rFonts w:ascii="Times New Roman" w:hAnsi="Times New Roman"/>
          <w:sz w:val="28"/>
          <w:szCs w:val="28"/>
        </w:rPr>
        <w:t>4</w:t>
      </w:r>
      <w:r w:rsidR="00522432" w:rsidRPr="00663FEC">
        <w:rPr>
          <w:rFonts w:ascii="Times New Roman" w:hAnsi="Times New Roman"/>
          <w:sz w:val="28"/>
          <w:szCs w:val="28"/>
        </w:rPr>
        <w:t xml:space="preserve"> г.</w:t>
      </w:r>
    </w:p>
    <w:p w14:paraId="0F6562FF" w14:textId="36D7896E" w:rsidR="001E0D46" w:rsidRPr="00663FEC" w:rsidRDefault="003F2DE3"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10.2. </w:t>
      </w:r>
      <w:r w:rsidR="00522432" w:rsidRPr="00663FEC">
        <w:rPr>
          <w:rFonts w:ascii="Times New Roman" w:hAnsi="Times New Roman"/>
          <w:sz w:val="28"/>
          <w:szCs w:val="28"/>
        </w:rPr>
        <w:t xml:space="preserve">Необходимость установления переходного периода и (или) отсрочки введения предлагаемого правового регулирования: нет. </w:t>
      </w:r>
    </w:p>
    <w:p w14:paraId="1A2BD39B" w14:textId="1E619BAE" w:rsidR="001E0D46" w:rsidRPr="00663FEC" w:rsidRDefault="00522432"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10.3.</w:t>
      </w:r>
      <w:r w:rsidR="004068DB" w:rsidRPr="00663FEC">
        <w:rPr>
          <w:rFonts w:ascii="Times New Roman" w:hAnsi="Times New Roman"/>
          <w:sz w:val="28"/>
          <w:szCs w:val="28"/>
        </w:rPr>
        <w:t> </w:t>
      </w:r>
      <w:r w:rsidRPr="00663FEC">
        <w:rPr>
          <w:rFonts w:ascii="Times New Roman" w:hAnsi="Times New Roman"/>
          <w:sz w:val="28"/>
          <w:szCs w:val="28"/>
        </w:rPr>
        <w:t>Необходимость распространения предлагаемого правового регулирования на ранее возникшие отношения: нет.</w:t>
      </w:r>
    </w:p>
    <w:p w14:paraId="07384CC6" w14:textId="1C85DFE0" w:rsidR="00522432" w:rsidRPr="00663FEC" w:rsidRDefault="003F2DE3" w:rsidP="00153AA8">
      <w:pPr>
        <w:autoSpaceDE w:val="0"/>
        <w:autoSpaceDN w:val="0"/>
        <w:adjustRightInd w:val="0"/>
        <w:spacing w:after="0" w:line="240" w:lineRule="auto"/>
        <w:ind w:firstLine="851"/>
        <w:rPr>
          <w:rFonts w:ascii="Times New Roman" w:hAnsi="Times New Roman"/>
          <w:color w:val="FF0000"/>
          <w:sz w:val="28"/>
          <w:szCs w:val="28"/>
        </w:rPr>
      </w:pPr>
      <w:r w:rsidRPr="00663FEC">
        <w:rPr>
          <w:rFonts w:ascii="Times New Roman" w:hAnsi="Times New Roman"/>
          <w:sz w:val="28"/>
          <w:szCs w:val="28"/>
        </w:rPr>
        <w:t>10.3.1. </w:t>
      </w:r>
      <w:r w:rsidR="00522432" w:rsidRPr="00663FEC">
        <w:rPr>
          <w:rFonts w:ascii="Times New Roman" w:hAnsi="Times New Roman"/>
          <w:sz w:val="28"/>
          <w:szCs w:val="28"/>
        </w:rPr>
        <w:t>Период распространения на ранее возникшие отношения: нет.</w:t>
      </w:r>
    </w:p>
    <w:p w14:paraId="15E5F9AF" w14:textId="08211606" w:rsidR="00522432" w:rsidRPr="00663FEC" w:rsidRDefault="003F2DE3" w:rsidP="00153AA8">
      <w:pPr>
        <w:autoSpaceDE w:val="0"/>
        <w:autoSpaceDN w:val="0"/>
        <w:adjustRightInd w:val="0"/>
        <w:spacing w:after="0" w:line="240" w:lineRule="auto"/>
        <w:ind w:firstLine="851"/>
        <w:jc w:val="both"/>
        <w:rPr>
          <w:rFonts w:ascii="Times New Roman" w:hAnsi="Times New Roman"/>
          <w:sz w:val="28"/>
          <w:szCs w:val="28"/>
        </w:rPr>
      </w:pPr>
      <w:r w:rsidRPr="00663FEC">
        <w:rPr>
          <w:rFonts w:ascii="Times New Roman" w:hAnsi="Times New Roman"/>
          <w:sz w:val="28"/>
          <w:szCs w:val="28"/>
        </w:rPr>
        <w:t>10.4. </w:t>
      </w:r>
      <w:r w:rsidR="00522432" w:rsidRPr="00663FEC">
        <w:rPr>
          <w:rFonts w:ascii="Times New Roman" w:hAnsi="Times New Roman"/>
          <w:sz w:val="28"/>
          <w:szCs w:val="28"/>
        </w:rPr>
        <w:t>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не требуется.</w:t>
      </w:r>
    </w:p>
    <w:p w14:paraId="32A8796E" w14:textId="77777777" w:rsidR="00522432" w:rsidRPr="00663FEC" w:rsidRDefault="00522432" w:rsidP="00153AA8">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Иные приложения (по усмотрению регулирующего органа).</w:t>
      </w:r>
    </w:p>
    <w:p w14:paraId="0447360C" w14:textId="05C01735" w:rsidR="00522432" w:rsidRPr="00CB747E" w:rsidRDefault="00522432" w:rsidP="00153AA8">
      <w:pPr>
        <w:autoSpaceDE w:val="0"/>
        <w:autoSpaceDN w:val="0"/>
        <w:adjustRightInd w:val="0"/>
        <w:spacing w:after="0" w:line="240" w:lineRule="auto"/>
        <w:ind w:firstLine="851"/>
        <w:rPr>
          <w:rFonts w:ascii="Times New Roman" w:hAnsi="Times New Roman"/>
          <w:sz w:val="28"/>
          <w:szCs w:val="28"/>
        </w:rPr>
      </w:pPr>
      <w:r w:rsidRPr="00663FEC">
        <w:rPr>
          <w:rFonts w:ascii="Times New Roman" w:hAnsi="Times New Roman"/>
          <w:sz w:val="28"/>
          <w:szCs w:val="28"/>
        </w:rPr>
        <w:t>Не требуется</w:t>
      </w:r>
      <w:r w:rsidR="003F2DE3" w:rsidRPr="00663FEC">
        <w:rPr>
          <w:rFonts w:ascii="Times New Roman" w:hAnsi="Times New Roman"/>
          <w:sz w:val="28"/>
          <w:szCs w:val="28"/>
        </w:rPr>
        <w:t>.</w:t>
      </w:r>
    </w:p>
    <w:p w14:paraId="3AF12FF8" w14:textId="77777777" w:rsidR="00D87617" w:rsidRDefault="00D87617" w:rsidP="00153AA8">
      <w:pPr>
        <w:spacing w:after="0" w:line="240" w:lineRule="auto"/>
        <w:ind w:right="-285" w:firstLine="851"/>
        <w:jc w:val="both"/>
        <w:rPr>
          <w:rFonts w:ascii="Times New Roman" w:hAnsi="Times New Roman"/>
          <w:sz w:val="28"/>
          <w:szCs w:val="28"/>
        </w:rPr>
      </w:pPr>
    </w:p>
    <w:p w14:paraId="2B42E08E" w14:textId="77777777" w:rsidR="00153AA8" w:rsidRPr="00CB747E" w:rsidRDefault="00153AA8" w:rsidP="00153AA8">
      <w:pPr>
        <w:spacing w:after="0" w:line="240" w:lineRule="auto"/>
        <w:ind w:right="-285" w:firstLine="851"/>
        <w:jc w:val="both"/>
        <w:rPr>
          <w:rFonts w:ascii="Times New Roman" w:hAnsi="Times New Roman"/>
          <w:sz w:val="28"/>
          <w:szCs w:val="28"/>
        </w:rPr>
      </w:pPr>
    </w:p>
    <w:p w14:paraId="51CA0D1E" w14:textId="77777777" w:rsidR="00D87617" w:rsidRPr="00A75851" w:rsidRDefault="00D87617" w:rsidP="00A75851">
      <w:pPr>
        <w:pStyle w:val="ad"/>
        <w:jc w:val="both"/>
        <w:rPr>
          <w:rFonts w:ascii="Times New Roman" w:hAnsi="Times New Roman"/>
          <w:sz w:val="28"/>
          <w:szCs w:val="28"/>
        </w:rPr>
      </w:pPr>
    </w:p>
    <w:p w14:paraId="5C1C03CF" w14:textId="77777777" w:rsidR="003917C2" w:rsidRPr="005A1144" w:rsidRDefault="003917C2" w:rsidP="003917C2">
      <w:pPr>
        <w:pStyle w:val="ad"/>
        <w:jc w:val="both"/>
        <w:rPr>
          <w:rFonts w:ascii="Times New Roman" w:hAnsi="Times New Roman"/>
          <w:sz w:val="28"/>
          <w:szCs w:val="28"/>
        </w:rPr>
      </w:pPr>
      <w:r>
        <w:rPr>
          <w:rFonts w:ascii="Times New Roman" w:hAnsi="Times New Roman"/>
          <w:sz w:val="28"/>
          <w:szCs w:val="28"/>
        </w:rPr>
        <w:t>Исполняющий обязанности</w:t>
      </w:r>
    </w:p>
    <w:p w14:paraId="39CB076C" w14:textId="77777777" w:rsidR="003917C2" w:rsidRPr="005A1144" w:rsidRDefault="003917C2" w:rsidP="003917C2">
      <w:pPr>
        <w:pStyle w:val="ad"/>
        <w:jc w:val="both"/>
        <w:rPr>
          <w:rFonts w:ascii="Times New Roman" w:hAnsi="Times New Roman"/>
          <w:sz w:val="28"/>
          <w:szCs w:val="28"/>
        </w:rPr>
      </w:pPr>
      <w:r>
        <w:rPr>
          <w:rFonts w:ascii="Times New Roman" w:hAnsi="Times New Roman"/>
          <w:sz w:val="28"/>
          <w:szCs w:val="28"/>
        </w:rPr>
        <w:t>н</w:t>
      </w:r>
      <w:r w:rsidRPr="005A1144">
        <w:rPr>
          <w:rFonts w:ascii="Times New Roman" w:hAnsi="Times New Roman"/>
          <w:sz w:val="28"/>
          <w:szCs w:val="28"/>
        </w:rPr>
        <w:t>ачальник</w:t>
      </w:r>
      <w:r>
        <w:rPr>
          <w:rFonts w:ascii="Times New Roman" w:hAnsi="Times New Roman"/>
          <w:sz w:val="28"/>
          <w:szCs w:val="28"/>
        </w:rPr>
        <w:t>а</w:t>
      </w:r>
      <w:r w:rsidRPr="005A1144">
        <w:rPr>
          <w:rFonts w:ascii="Times New Roman" w:hAnsi="Times New Roman"/>
          <w:sz w:val="28"/>
          <w:szCs w:val="28"/>
        </w:rPr>
        <w:t xml:space="preserve"> отдела капитального </w:t>
      </w:r>
    </w:p>
    <w:p w14:paraId="3CE8914D" w14:textId="77777777" w:rsidR="003917C2" w:rsidRPr="005A1144" w:rsidRDefault="003917C2" w:rsidP="003917C2">
      <w:pPr>
        <w:pStyle w:val="ad"/>
        <w:jc w:val="both"/>
        <w:rPr>
          <w:rFonts w:ascii="Times New Roman" w:hAnsi="Times New Roman"/>
          <w:sz w:val="28"/>
          <w:szCs w:val="28"/>
        </w:rPr>
      </w:pPr>
      <w:r w:rsidRPr="005A1144">
        <w:rPr>
          <w:rFonts w:ascii="Times New Roman" w:hAnsi="Times New Roman"/>
          <w:sz w:val="28"/>
          <w:szCs w:val="28"/>
        </w:rPr>
        <w:t xml:space="preserve">строительства администрации </w:t>
      </w:r>
    </w:p>
    <w:p w14:paraId="411B135C" w14:textId="77777777" w:rsidR="003917C2" w:rsidRPr="00A75851" w:rsidRDefault="003917C2" w:rsidP="003917C2">
      <w:pPr>
        <w:pStyle w:val="ad"/>
        <w:jc w:val="both"/>
        <w:rPr>
          <w:rFonts w:ascii="Times New Roman" w:hAnsi="Times New Roman"/>
          <w:sz w:val="28"/>
          <w:szCs w:val="28"/>
        </w:rPr>
      </w:pPr>
      <w:r w:rsidRPr="005A1144">
        <w:rPr>
          <w:rFonts w:ascii="Times New Roman" w:hAnsi="Times New Roman"/>
          <w:sz w:val="28"/>
          <w:szCs w:val="28"/>
        </w:rPr>
        <w:t>муниципального обр</w:t>
      </w:r>
      <w:r w:rsidRPr="003F2DE3">
        <w:rPr>
          <w:rFonts w:ascii="Times New Roman" w:hAnsi="Times New Roman"/>
          <w:sz w:val="28"/>
          <w:szCs w:val="28"/>
        </w:rPr>
        <w:t>азования Крымский район</w:t>
      </w:r>
      <w:r w:rsidRPr="003F2DE3">
        <w:rPr>
          <w:rFonts w:ascii="Times New Roman" w:hAnsi="Times New Roman"/>
          <w:sz w:val="28"/>
          <w:szCs w:val="28"/>
        </w:rPr>
        <w:tab/>
        <w:t xml:space="preserve">         </w:t>
      </w:r>
      <w:r w:rsidRPr="003F2DE3">
        <w:rPr>
          <w:rFonts w:ascii="Times New Roman" w:hAnsi="Times New Roman"/>
          <w:sz w:val="28"/>
          <w:szCs w:val="28"/>
        </w:rPr>
        <w:tab/>
      </w:r>
      <w:r w:rsidRPr="003F2DE3">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О.М.Захарова</w:t>
      </w:r>
      <w:proofErr w:type="spellEnd"/>
    </w:p>
    <w:p w14:paraId="37687786" w14:textId="7C9430AB" w:rsidR="00FC14FA" w:rsidRPr="00A75851" w:rsidRDefault="00FC14FA" w:rsidP="003917C2">
      <w:pPr>
        <w:pStyle w:val="ad"/>
        <w:jc w:val="both"/>
        <w:rPr>
          <w:rFonts w:ascii="Times New Roman" w:hAnsi="Times New Roman"/>
          <w:sz w:val="28"/>
          <w:szCs w:val="28"/>
        </w:rPr>
      </w:pPr>
    </w:p>
    <w:sectPr w:rsidR="00FC14FA" w:rsidRPr="00A75851" w:rsidSect="00C331B7">
      <w:headerReference w:type="default" r:id="rId9"/>
      <w:pgSz w:w="11906" w:h="16838"/>
      <w:pgMar w:top="1135" w:right="566" w:bottom="1440" w:left="1701" w:header="426"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51C" w14:textId="77777777" w:rsidR="00C331B7" w:rsidRDefault="00C331B7">
      <w:pPr>
        <w:spacing w:after="0" w:line="240" w:lineRule="auto"/>
      </w:pPr>
      <w:r>
        <w:separator/>
      </w:r>
    </w:p>
  </w:endnote>
  <w:endnote w:type="continuationSeparator" w:id="0">
    <w:p w14:paraId="0D234701" w14:textId="77777777" w:rsidR="00C331B7" w:rsidRDefault="00C3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D740" w14:textId="77777777" w:rsidR="00C331B7" w:rsidRDefault="00C331B7">
      <w:pPr>
        <w:spacing w:after="0" w:line="240" w:lineRule="auto"/>
      </w:pPr>
      <w:r>
        <w:separator/>
      </w:r>
    </w:p>
  </w:footnote>
  <w:footnote w:type="continuationSeparator" w:id="0">
    <w:p w14:paraId="23A44EC6" w14:textId="77777777" w:rsidR="00C331B7" w:rsidRDefault="00C3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3838"/>
      <w:docPartObj>
        <w:docPartGallery w:val="Page Numbers (Top of Page)"/>
        <w:docPartUnique/>
      </w:docPartObj>
    </w:sdtPr>
    <w:sdtEndPr>
      <w:rPr>
        <w:rFonts w:ascii="Times New Roman" w:hAnsi="Times New Roman"/>
        <w:sz w:val="28"/>
        <w:szCs w:val="28"/>
      </w:rPr>
    </w:sdtEndPr>
    <w:sdtContent>
      <w:p w14:paraId="51C31BB6" w14:textId="306C3C95" w:rsidR="00B76369" w:rsidRPr="00B76369" w:rsidRDefault="00B76369">
        <w:pPr>
          <w:pStyle w:val="a4"/>
          <w:jc w:val="center"/>
          <w:rPr>
            <w:rFonts w:ascii="Times New Roman" w:hAnsi="Times New Roman"/>
            <w:sz w:val="28"/>
            <w:szCs w:val="28"/>
          </w:rPr>
        </w:pPr>
        <w:r w:rsidRPr="00B76369">
          <w:rPr>
            <w:rFonts w:ascii="Times New Roman" w:hAnsi="Times New Roman"/>
            <w:sz w:val="28"/>
            <w:szCs w:val="28"/>
          </w:rPr>
          <w:fldChar w:fldCharType="begin"/>
        </w:r>
        <w:r w:rsidRPr="00B76369">
          <w:rPr>
            <w:rFonts w:ascii="Times New Roman" w:hAnsi="Times New Roman"/>
            <w:sz w:val="28"/>
            <w:szCs w:val="28"/>
          </w:rPr>
          <w:instrText>PAGE   \* MERGEFORMAT</w:instrText>
        </w:r>
        <w:r w:rsidRPr="00B76369">
          <w:rPr>
            <w:rFonts w:ascii="Times New Roman" w:hAnsi="Times New Roman"/>
            <w:sz w:val="28"/>
            <w:szCs w:val="28"/>
          </w:rPr>
          <w:fldChar w:fldCharType="separate"/>
        </w:r>
        <w:r w:rsidR="00663FEC">
          <w:rPr>
            <w:rFonts w:ascii="Times New Roman" w:hAnsi="Times New Roman"/>
            <w:noProof/>
            <w:sz w:val="28"/>
            <w:szCs w:val="28"/>
          </w:rPr>
          <w:t>12</w:t>
        </w:r>
        <w:r w:rsidRPr="00B7636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F89"/>
    <w:multiLevelType w:val="hybridMultilevel"/>
    <w:tmpl w:val="5A0C12CE"/>
    <w:lvl w:ilvl="0" w:tplc="B896CA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3D67E71"/>
    <w:multiLevelType w:val="hybridMultilevel"/>
    <w:tmpl w:val="46BCEA9A"/>
    <w:lvl w:ilvl="0" w:tplc="66949B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1A3237"/>
    <w:multiLevelType w:val="multilevel"/>
    <w:tmpl w:val="B3E0456A"/>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673917907">
    <w:abstractNumId w:val="1"/>
  </w:num>
  <w:num w:numId="2" w16cid:durableId="1716196940">
    <w:abstractNumId w:val="0"/>
  </w:num>
  <w:num w:numId="3" w16cid:durableId="1800030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7"/>
    <w:rsid w:val="0000187F"/>
    <w:rsid w:val="000022E5"/>
    <w:rsid w:val="00051862"/>
    <w:rsid w:val="000654AC"/>
    <w:rsid w:val="0007266E"/>
    <w:rsid w:val="000D3783"/>
    <w:rsid w:val="00113FE2"/>
    <w:rsid w:val="001176C5"/>
    <w:rsid w:val="001254DC"/>
    <w:rsid w:val="00151014"/>
    <w:rsid w:val="00153AA8"/>
    <w:rsid w:val="001A64A8"/>
    <w:rsid w:val="001B1411"/>
    <w:rsid w:val="001C2F9A"/>
    <w:rsid w:val="001E0D46"/>
    <w:rsid w:val="001E461A"/>
    <w:rsid w:val="00203B66"/>
    <w:rsid w:val="00216466"/>
    <w:rsid w:val="0022163D"/>
    <w:rsid w:val="00224F3C"/>
    <w:rsid w:val="00231AD0"/>
    <w:rsid w:val="00246F33"/>
    <w:rsid w:val="00247AE9"/>
    <w:rsid w:val="00256EAB"/>
    <w:rsid w:val="00297624"/>
    <w:rsid w:val="002A3209"/>
    <w:rsid w:val="002A6F9A"/>
    <w:rsid w:val="002E5F25"/>
    <w:rsid w:val="002E7783"/>
    <w:rsid w:val="002F1D8B"/>
    <w:rsid w:val="00300749"/>
    <w:rsid w:val="00327D02"/>
    <w:rsid w:val="003408EA"/>
    <w:rsid w:val="00351C01"/>
    <w:rsid w:val="003917C2"/>
    <w:rsid w:val="003B2B99"/>
    <w:rsid w:val="003F2DE3"/>
    <w:rsid w:val="003F57AE"/>
    <w:rsid w:val="003F77F3"/>
    <w:rsid w:val="004068DB"/>
    <w:rsid w:val="00422EEE"/>
    <w:rsid w:val="00427632"/>
    <w:rsid w:val="004501CC"/>
    <w:rsid w:val="004712E8"/>
    <w:rsid w:val="00472A5A"/>
    <w:rsid w:val="004818DE"/>
    <w:rsid w:val="004A51A7"/>
    <w:rsid w:val="004B7D96"/>
    <w:rsid w:val="004C6630"/>
    <w:rsid w:val="004C6F16"/>
    <w:rsid w:val="004F2946"/>
    <w:rsid w:val="004F562A"/>
    <w:rsid w:val="00504DDF"/>
    <w:rsid w:val="00522432"/>
    <w:rsid w:val="00522549"/>
    <w:rsid w:val="0053551F"/>
    <w:rsid w:val="005527A9"/>
    <w:rsid w:val="00581824"/>
    <w:rsid w:val="005C0B1C"/>
    <w:rsid w:val="005D4F37"/>
    <w:rsid w:val="00607BEC"/>
    <w:rsid w:val="00633926"/>
    <w:rsid w:val="00645EBA"/>
    <w:rsid w:val="00663FEC"/>
    <w:rsid w:val="00666967"/>
    <w:rsid w:val="00674359"/>
    <w:rsid w:val="006804BB"/>
    <w:rsid w:val="006C555B"/>
    <w:rsid w:val="006E7824"/>
    <w:rsid w:val="00704596"/>
    <w:rsid w:val="0074476F"/>
    <w:rsid w:val="00774A18"/>
    <w:rsid w:val="00785676"/>
    <w:rsid w:val="00805871"/>
    <w:rsid w:val="00834089"/>
    <w:rsid w:val="008439D4"/>
    <w:rsid w:val="008E202D"/>
    <w:rsid w:val="00935853"/>
    <w:rsid w:val="00943697"/>
    <w:rsid w:val="00944905"/>
    <w:rsid w:val="00965DD4"/>
    <w:rsid w:val="00983048"/>
    <w:rsid w:val="009A2BAB"/>
    <w:rsid w:val="009B5047"/>
    <w:rsid w:val="009F04E5"/>
    <w:rsid w:val="009F09BC"/>
    <w:rsid w:val="009F7A92"/>
    <w:rsid w:val="00A11508"/>
    <w:rsid w:val="00A22187"/>
    <w:rsid w:val="00A75851"/>
    <w:rsid w:val="00A82C7B"/>
    <w:rsid w:val="00A9256E"/>
    <w:rsid w:val="00AA74B8"/>
    <w:rsid w:val="00AB0DB1"/>
    <w:rsid w:val="00AD329F"/>
    <w:rsid w:val="00AE6376"/>
    <w:rsid w:val="00B2507E"/>
    <w:rsid w:val="00B4447F"/>
    <w:rsid w:val="00B52DA3"/>
    <w:rsid w:val="00B76369"/>
    <w:rsid w:val="00B76489"/>
    <w:rsid w:val="00B76C7B"/>
    <w:rsid w:val="00B90391"/>
    <w:rsid w:val="00B95EC2"/>
    <w:rsid w:val="00B978D4"/>
    <w:rsid w:val="00BA4036"/>
    <w:rsid w:val="00BA7B26"/>
    <w:rsid w:val="00BC7461"/>
    <w:rsid w:val="00BE704D"/>
    <w:rsid w:val="00C01027"/>
    <w:rsid w:val="00C11CF1"/>
    <w:rsid w:val="00C31309"/>
    <w:rsid w:val="00C32D62"/>
    <w:rsid w:val="00C331B7"/>
    <w:rsid w:val="00C63845"/>
    <w:rsid w:val="00CB0325"/>
    <w:rsid w:val="00CB747E"/>
    <w:rsid w:val="00CC613E"/>
    <w:rsid w:val="00D71E23"/>
    <w:rsid w:val="00D76FD3"/>
    <w:rsid w:val="00D81B87"/>
    <w:rsid w:val="00D87617"/>
    <w:rsid w:val="00DD3009"/>
    <w:rsid w:val="00DD5BAD"/>
    <w:rsid w:val="00DE07AB"/>
    <w:rsid w:val="00E156AA"/>
    <w:rsid w:val="00E20388"/>
    <w:rsid w:val="00E415A0"/>
    <w:rsid w:val="00E73432"/>
    <w:rsid w:val="00E82699"/>
    <w:rsid w:val="00E93363"/>
    <w:rsid w:val="00ED5334"/>
    <w:rsid w:val="00F01C79"/>
    <w:rsid w:val="00F43325"/>
    <w:rsid w:val="00F50741"/>
    <w:rsid w:val="00F55745"/>
    <w:rsid w:val="00FB51A8"/>
    <w:rsid w:val="00FC14FA"/>
    <w:rsid w:val="00FD0B82"/>
    <w:rsid w:val="00FD14CA"/>
    <w:rsid w:val="00FD513E"/>
    <w:rsid w:val="00FE56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7FA5"/>
  <w15:docId w15:val="{66B6DBB5-7CFC-4D57-AA0F-3AF1320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359"/>
    <w:pPr>
      <w:spacing w:after="200" w:line="276" w:lineRule="auto"/>
    </w:pPr>
    <w:rPr>
      <w:sz w:val="22"/>
      <w:szCs w:val="22"/>
    </w:rPr>
  </w:style>
  <w:style w:type="paragraph" w:styleId="1">
    <w:name w:val="heading 1"/>
    <w:basedOn w:val="a"/>
    <w:next w:val="a"/>
    <w:link w:val="10"/>
    <w:uiPriority w:val="99"/>
    <w:qFormat/>
    <w:rsid w:val="00AE4600"/>
    <w:pPr>
      <w:keepNext/>
      <w:spacing w:before="240" w:after="60"/>
      <w:outlineLvl w:val="0"/>
    </w:pPr>
    <w:rPr>
      <w:rFonts w:ascii="Cambria" w:hAnsi="Cambria"/>
      <w:b/>
      <w:bCs/>
      <w:kern w:val="2"/>
      <w:sz w:val="32"/>
      <w:szCs w:val="32"/>
      <w:lang w:val="x-none" w:eastAsia="x-none"/>
    </w:rPr>
  </w:style>
  <w:style w:type="paragraph" w:styleId="2">
    <w:name w:val="heading 2"/>
    <w:basedOn w:val="a"/>
    <w:link w:val="20"/>
    <w:uiPriority w:val="9"/>
    <w:qFormat/>
    <w:rsid w:val="003D750C"/>
    <w:pPr>
      <w:spacing w:beforeAutospacing="1"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3D133A"/>
  </w:style>
  <w:style w:type="character" w:customStyle="1" w:styleId="a5">
    <w:name w:val="Нижний колонтитул Знак"/>
    <w:basedOn w:val="a0"/>
    <w:link w:val="a6"/>
    <w:uiPriority w:val="99"/>
    <w:qFormat/>
    <w:rsid w:val="003D133A"/>
  </w:style>
  <w:style w:type="character" w:customStyle="1" w:styleId="a7">
    <w:name w:val="Текст выноски Знак"/>
    <w:link w:val="a8"/>
    <w:uiPriority w:val="99"/>
    <w:semiHidden/>
    <w:qFormat/>
    <w:rsid w:val="00057343"/>
    <w:rPr>
      <w:rFonts w:ascii="Tahoma" w:hAnsi="Tahoma" w:cs="Tahoma"/>
      <w:sz w:val="16"/>
      <w:szCs w:val="16"/>
    </w:rPr>
  </w:style>
  <w:style w:type="character" w:customStyle="1" w:styleId="20">
    <w:name w:val="Заголовок 2 Знак"/>
    <w:link w:val="2"/>
    <w:uiPriority w:val="9"/>
    <w:qFormat/>
    <w:rsid w:val="003D750C"/>
    <w:rPr>
      <w:rFonts w:ascii="Times New Roman" w:hAnsi="Times New Roman"/>
      <w:b/>
      <w:bCs/>
      <w:sz w:val="36"/>
      <w:szCs w:val="36"/>
    </w:rPr>
  </w:style>
  <w:style w:type="character" w:customStyle="1" w:styleId="-">
    <w:name w:val="Интернет-ссылка"/>
    <w:uiPriority w:val="99"/>
    <w:unhideWhenUsed/>
    <w:rsid w:val="003D750C"/>
    <w:rPr>
      <w:color w:val="0000FF"/>
      <w:u w:val="single"/>
    </w:rPr>
  </w:style>
  <w:style w:type="character" w:customStyle="1" w:styleId="10">
    <w:name w:val="Заголовок 1 Знак"/>
    <w:link w:val="1"/>
    <w:uiPriority w:val="99"/>
    <w:qFormat/>
    <w:rsid w:val="00AE4600"/>
    <w:rPr>
      <w:rFonts w:ascii="Cambria" w:eastAsia="Times New Roman" w:hAnsi="Cambria" w:cs="Times New Roman"/>
      <w:b/>
      <w:bCs/>
      <w:kern w:val="2"/>
      <w:sz w:val="32"/>
      <w:szCs w:val="32"/>
    </w:rPr>
  </w:style>
  <w:style w:type="paragraph" w:customStyle="1" w:styleId="11">
    <w:name w:val="Заголовок1"/>
    <w:basedOn w:val="a"/>
    <w:next w:val="a9"/>
    <w:qFormat/>
    <w:pPr>
      <w:keepNext/>
      <w:spacing w:before="240" w:after="120"/>
    </w:pPr>
    <w:rPr>
      <w:rFonts w:ascii="Liberation Sans" w:eastAsia="Tahoma" w:hAnsi="Liberation Sans" w:cs="Droid Sans Devanagari"/>
      <w:sz w:val="28"/>
      <w:szCs w:val="28"/>
    </w:rPr>
  </w:style>
  <w:style w:type="paragraph" w:styleId="a9">
    <w:name w:val="Body Text"/>
    <w:basedOn w:val="a"/>
    <w:pPr>
      <w:spacing w:after="140"/>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No Spacing"/>
    <w:link w:val="ae"/>
    <w:qFormat/>
    <w:rsid w:val="003746EA"/>
    <w:rPr>
      <w:sz w:val="22"/>
      <w:szCs w:val="22"/>
    </w:rPr>
  </w:style>
  <w:style w:type="paragraph" w:customStyle="1" w:styleId="ConsPlusNormal">
    <w:name w:val="ConsPlusNormal"/>
    <w:qFormat/>
    <w:rsid w:val="00084AFC"/>
    <w:pPr>
      <w:widowControl w:val="0"/>
      <w:ind w:firstLine="720"/>
    </w:pPr>
    <w:rPr>
      <w:rFonts w:ascii="Arial" w:hAnsi="Arial" w:cs="Arial"/>
    </w:rPr>
  </w:style>
  <w:style w:type="paragraph" w:customStyle="1" w:styleId="ConsPlusNonformat">
    <w:name w:val="ConsPlusNonformat"/>
    <w:uiPriority w:val="99"/>
    <w:qFormat/>
    <w:rsid w:val="000F1863"/>
    <w:pPr>
      <w:widowControl w:val="0"/>
    </w:pPr>
    <w:rPr>
      <w:rFonts w:ascii="Courier New" w:hAnsi="Courier New" w:cs="Courier New"/>
    </w:rPr>
  </w:style>
  <w:style w:type="paragraph" w:customStyle="1" w:styleId="ConsPlusTitle">
    <w:name w:val="ConsPlusTitle"/>
    <w:uiPriority w:val="99"/>
    <w:qFormat/>
    <w:rsid w:val="000F1863"/>
    <w:pPr>
      <w:widowControl w:val="0"/>
    </w:pPr>
    <w:rPr>
      <w:rFonts w:ascii="Arial" w:hAnsi="Arial" w:cs="Arial"/>
      <w:b/>
      <w:bCs/>
    </w:rPr>
  </w:style>
  <w:style w:type="paragraph" w:customStyle="1" w:styleId="af">
    <w:name w:val="Колонтитул"/>
    <w:basedOn w:val="a"/>
    <w:qFormat/>
  </w:style>
  <w:style w:type="paragraph" w:styleId="a4">
    <w:name w:val="header"/>
    <w:basedOn w:val="a"/>
    <w:link w:val="a3"/>
    <w:uiPriority w:val="99"/>
    <w:unhideWhenUsed/>
    <w:rsid w:val="003D133A"/>
    <w:pPr>
      <w:tabs>
        <w:tab w:val="center" w:pos="4677"/>
        <w:tab w:val="right" w:pos="9355"/>
      </w:tabs>
      <w:spacing w:after="0" w:line="240" w:lineRule="auto"/>
    </w:pPr>
  </w:style>
  <w:style w:type="paragraph" w:styleId="a6">
    <w:name w:val="footer"/>
    <w:basedOn w:val="a"/>
    <w:link w:val="a5"/>
    <w:uiPriority w:val="99"/>
    <w:unhideWhenUsed/>
    <w:rsid w:val="003D133A"/>
    <w:pPr>
      <w:tabs>
        <w:tab w:val="center" w:pos="4677"/>
        <w:tab w:val="right" w:pos="9355"/>
      </w:tabs>
      <w:spacing w:after="0" w:line="240" w:lineRule="auto"/>
    </w:pPr>
  </w:style>
  <w:style w:type="paragraph" w:styleId="a8">
    <w:name w:val="Balloon Text"/>
    <w:basedOn w:val="a"/>
    <w:link w:val="a7"/>
    <w:uiPriority w:val="99"/>
    <w:semiHidden/>
    <w:unhideWhenUsed/>
    <w:qFormat/>
    <w:rsid w:val="00057343"/>
    <w:pPr>
      <w:spacing w:after="0" w:line="240" w:lineRule="auto"/>
    </w:pPr>
    <w:rPr>
      <w:rFonts w:ascii="Tahoma" w:hAnsi="Tahoma"/>
      <w:sz w:val="16"/>
      <w:szCs w:val="16"/>
      <w:lang w:val="x-none" w:eastAsia="x-none"/>
    </w:rPr>
  </w:style>
  <w:style w:type="paragraph" w:customStyle="1" w:styleId="af0">
    <w:name w:val="Знак Знак Знак Знак Знак Знак"/>
    <w:basedOn w:val="a"/>
    <w:qFormat/>
    <w:rsid w:val="00551E03"/>
    <w:pPr>
      <w:spacing w:beforeAutospacing="1" w:afterAutospacing="1" w:line="240" w:lineRule="auto"/>
    </w:pPr>
    <w:rPr>
      <w:rFonts w:ascii="Tahoma" w:hAnsi="Tahoma"/>
      <w:sz w:val="20"/>
      <w:szCs w:val="20"/>
      <w:lang w:val="en-US" w:eastAsia="en-US"/>
    </w:rPr>
  </w:style>
  <w:style w:type="paragraph" w:customStyle="1" w:styleId="af1">
    <w:name w:val="Содержимое таблицы"/>
    <w:basedOn w:val="a"/>
    <w:qFormat/>
    <w:pPr>
      <w:widowControl w:val="0"/>
      <w:suppressLineNumbers/>
    </w:pPr>
  </w:style>
  <w:style w:type="table" w:styleId="af2">
    <w:name w:val="Table Grid"/>
    <w:basedOn w:val="a1"/>
    <w:uiPriority w:val="59"/>
    <w:rsid w:val="00B65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Таблицы (моноширинный)"/>
    <w:basedOn w:val="a"/>
    <w:next w:val="a"/>
    <w:uiPriority w:val="99"/>
    <w:rsid w:val="002A6F9A"/>
    <w:pPr>
      <w:widowControl w:val="0"/>
      <w:suppressAutoHyphens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4">
    <w:name w:val="Цветовое выделение"/>
    <w:uiPriority w:val="99"/>
    <w:rsid w:val="002A6F9A"/>
    <w:rPr>
      <w:b/>
      <w:bCs w:val="0"/>
      <w:color w:val="000000"/>
    </w:rPr>
  </w:style>
  <w:style w:type="character" w:styleId="af5">
    <w:name w:val="Strong"/>
    <w:basedOn w:val="a0"/>
    <w:uiPriority w:val="22"/>
    <w:qFormat/>
    <w:rsid w:val="00522432"/>
    <w:rPr>
      <w:b/>
      <w:bCs/>
    </w:rPr>
  </w:style>
  <w:style w:type="character" w:styleId="af6">
    <w:name w:val="Hyperlink"/>
    <w:basedOn w:val="a0"/>
    <w:uiPriority w:val="99"/>
    <w:unhideWhenUsed/>
    <w:rsid w:val="00522432"/>
    <w:rPr>
      <w:color w:val="0563C1" w:themeColor="hyperlink"/>
      <w:u w:val="single"/>
    </w:rPr>
  </w:style>
  <w:style w:type="paragraph" w:customStyle="1" w:styleId="af7">
    <w:name w:val="Нормальный (таблица)"/>
    <w:basedOn w:val="a"/>
    <w:next w:val="a"/>
    <w:uiPriority w:val="99"/>
    <w:qFormat/>
    <w:rsid w:val="00E415A0"/>
    <w:pPr>
      <w:widowControl w:val="0"/>
      <w:suppressAutoHyphens w:val="0"/>
      <w:autoSpaceDE w:val="0"/>
      <w:autoSpaceDN w:val="0"/>
      <w:adjustRightInd w:val="0"/>
      <w:spacing w:after="0" w:line="240" w:lineRule="auto"/>
      <w:jc w:val="both"/>
    </w:pPr>
    <w:rPr>
      <w:rFonts w:ascii="Arial" w:hAnsi="Arial"/>
      <w:sz w:val="24"/>
      <w:szCs w:val="24"/>
    </w:rPr>
  </w:style>
  <w:style w:type="paragraph" w:styleId="af8">
    <w:name w:val="List Paragraph"/>
    <w:basedOn w:val="a"/>
    <w:uiPriority w:val="34"/>
    <w:qFormat/>
    <w:rsid w:val="00A75851"/>
    <w:pPr>
      <w:ind w:left="720"/>
      <w:contextualSpacing/>
    </w:pPr>
  </w:style>
  <w:style w:type="character" w:customStyle="1" w:styleId="ae">
    <w:name w:val="Без интервала Знак"/>
    <w:link w:val="ad"/>
    <w:rsid w:val="00B95EC2"/>
    <w:rPr>
      <w:sz w:val="22"/>
      <w:szCs w:val="22"/>
    </w:rPr>
  </w:style>
  <w:style w:type="paragraph" w:customStyle="1" w:styleId="Default">
    <w:name w:val="Default"/>
    <w:rsid w:val="005527A9"/>
    <w:pPr>
      <w:suppressAutoHyphens w:val="0"/>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121">
      <w:bodyDiv w:val="1"/>
      <w:marLeft w:val="0"/>
      <w:marRight w:val="0"/>
      <w:marTop w:val="0"/>
      <w:marBottom w:val="0"/>
      <w:divBdr>
        <w:top w:val="none" w:sz="0" w:space="0" w:color="auto"/>
        <w:left w:val="none" w:sz="0" w:space="0" w:color="auto"/>
        <w:bottom w:val="none" w:sz="0" w:space="0" w:color="auto"/>
        <w:right w:val="none" w:sz="0" w:space="0" w:color="auto"/>
      </w:divBdr>
    </w:div>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530413129">
      <w:bodyDiv w:val="1"/>
      <w:marLeft w:val="0"/>
      <w:marRight w:val="0"/>
      <w:marTop w:val="0"/>
      <w:marBottom w:val="0"/>
      <w:divBdr>
        <w:top w:val="none" w:sz="0" w:space="0" w:color="auto"/>
        <w:left w:val="none" w:sz="0" w:space="0" w:color="auto"/>
        <w:bottom w:val="none" w:sz="0" w:space="0" w:color="auto"/>
        <w:right w:val="none" w:sz="0" w:space="0" w:color="auto"/>
      </w:divBdr>
    </w:div>
    <w:div w:id="606348974">
      <w:bodyDiv w:val="1"/>
      <w:marLeft w:val="0"/>
      <w:marRight w:val="0"/>
      <w:marTop w:val="0"/>
      <w:marBottom w:val="0"/>
      <w:divBdr>
        <w:top w:val="none" w:sz="0" w:space="0" w:color="auto"/>
        <w:left w:val="none" w:sz="0" w:space="0" w:color="auto"/>
        <w:bottom w:val="none" w:sz="0" w:space="0" w:color="auto"/>
        <w:right w:val="none" w:sz="0" w:space="0" w:color="auto"/>
      </w:divBdr>
    </w:div>
    <w:div w:id="734666713">
      <w:bodyDiv w:val="1"/>
      <w:marLeft w:val="0"/>
      <w:marRight w:val="0"/>
      <w:marTop w:val="0"/>
      <w:marBottom w:val="0"/>
      <w:divBdr>
        <w:top w:val="none" w:sz="0" w:space="0" w:color="auto"/>
        <w:left w:val="none" w:sz="0" w:space="0" w:color="auto"/>
        <w:bottom w:val="none" w:sz="0" w:space="0" w:color="auto"/>
        <w:right w:val="none" w:sz="0" w:space="0" w:color="auto"/>
      </w:divBdr>
    </w:div>
    <w:div w:id="739596990">
      <w:bodyDiv w:val="1"/>
      <w:marLeft w:val="0"/>
      <w:marRight w:val="0"/>
      <w:marTop w:val="0"/>
      <w:marBottom w:val="0"/>
      <w:divBdr>
        <w:top w:val="none" w:sz="0" w:space="0" w:color="auto"/>
        <w:left w:val="none" w:sz="0" w:space="0" w:color="auto"/>
        <w:bottom w:val="none" w:sz="0" w:space="0" w:color="auto"/>
        <w:right w:val="none" w:sz="0" w:space="0" w:color="auto"/>
      </w:divBdr>
    </w:div>
    <w:div w:id="804197182">
      <w:bodyDiv w:val="1"/>
      <w:marLeft w:val="0"/>
      <w:marRight w:val="0"/>
      <w:marTop w:val="0"/>
      <w:marBottom w:val="0"/>
      <w:divBdr>
        <w:top w:val="none" w:sz="0" w:space="0" w:color="auto"/>
        <w:left w:val="none" w:sz="0" w:space="0" w:color="auto"/>
        <w:bottom w:val="none" w:sz="0" w:space="0" w:color="auto"/>
        <w:right w:val="none" w:sz="0" w:space="0" w:color="auto"/>
      </w:divBdr>
    </w:div>
    <w:div w:id="1680497716">
      <w:bodyDiv w:val="1"/>
      <w:marLeft w:val="0"/>
      <w:marRight w:val="0"/>
      <w:marTop w:val="0"/>
      <w:marBottom w:val="0"/>
      <w:divBdr>
        <w:top w:val="none" w:sz="0" w:space="0" w:color="auto"/>
        <w:left w:val="none" w:sz="0" w:space="0" w:color="auto"/>
        <w:bottom w:val="none" w:sz="0" w:space="0" w:color="auto"/>
        <w:right w:val="none" w:sz="0" w:space="0" w:color="auto"/>
      </w:divBdr>
    </w:div>
    <w:div w:id="177467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y.ru/regulatory/grad/%D0%9F%D0%BE%D1%81%D1%82%D0%B0%D0%BD%D0%BE%D0%B0%D0%B2%D0%BB%D0%B5%D0%BD%D0%B8%D0%B5+%D0%BF%D0%BE%D1%80%D1%8F%D0%B4%D0%BE%D0%BA%20%D1%83%D1%81%D1%82%D0%B0%D0%BD%D0%BE%D0%B2%D0%BB%D0%B5%D0%BD%D0%B8%D1%8F%20%D0%BF%D1%80%D0%B8%D1%87%D0%B8%D0%BD%20%D0%BD%D0%B0%D1%80%D1%83%D1%88%D0%B5%D0%BD%D0%B8%D1%8F%20%D0%B7%D0%B0%D0%BA%D0%BE%D0%BD%D0%BE%D0%B4%D0%B0%D1%82%D0%B5%D0%BB%D1%8C%D1%81%D1%82%D0%B2%D0%B0%20%D0%BE%20%D0%B3%D1%80%D0%B0%D0%B4%D0%BE%D1%81%D1%82%D1%80%D0%BE%D0%B8%D1%82%D0%B5%D0%BB%D1%8C%D0%BD%D0%BE%D0%B9%20%D0%B4%D0%B5%D1%8F%D1%82%D0%B5%D0%BB%D1%8C%D0%BD%D0%BE%D1%81%D1%82%D0%B8.pdf?ysclid=lrt6v657ul582038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5463-872B-46B2-8582-EBBC38A2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4584</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Пользователь</cp:lastModifiedBy>
  <cp:revision>3</cp:revision>
  <cp:lastPrinted>2023-06-07T08:05:00Z</cp:lastPrinted>
  <dcterms:created xsi:type="dcterms:W3CDTF">2024-03-29T11:25:00Z</dcterms:created>
  <dcterms:modified xsi:type="dcterms:W3CDTF">2024-03-29T11:51:00Z</dcterms:modified>
  <dc:language>ru-RU</dc:language>
</cp:coreProperties>
</file>