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89FF" w14:textId="77777777" w:rsidR="00522432" w:rsidRPr="00C669EF" w:rsidRDefault="00522432" w:rsidP="00A75851">
      <w:pPr>
        <w:spacing w:after="0" w:line="240" w:lineRule="auto"/>
        <w:ind w:firstLine="709"/>
        <w:jc w:val="center"/>
        <w:rPr>
          <w:rFonts w:ascii="Times New Roman" w:hAnsi="Times New Roman"/>
          <w:sz w:val="26"/>
          <w:szCs w:val="26"/>
        </w:rPr>
      </w:pPr>
      <w:r w:rsidRPr="00C669EF">
        <w:rPr>
          <w:rFonts w:ascii="Times New Roman" w:hAnsi="Times New Roman"/>
          <w:sz w:val="26"/>
          <w:szCs w:val="26"/>
        </w:rPr>
        <w:t>СВОДНЫЙ ОТЧЕТ</w:t>
      </w:r>
    </w:p>
    <w:p w14:paraId="6486B614" w14:textId="77777777" w:rsidR="00522432" w:rsidRPr="00C669EF" w:rsidRDefault="00522432" w:rsidP="006804BB">
      <w:pPr>
        <w:spacing w:after="0" w:line="240" w:lineRule="auto"/>
        <w:jc w:val="center"/>
        <w:rPr>
          <w:rFonts w:ascii="Times New Roman" w:hAnsi="Times New Roman"/>
          <w:sz w:val="28"/>
          <w:szCs w:val="28"/>
        </w:rPr>
      </w:pPr>
      <w:r w:rsidRPr="00C669EF">
        <w:rPr>
          <w:rFonts w:ascii="Times New Roman" w:hAnsi="Times New Roman"/>
          <w:sz w:val="28"/>
          <w:szCs w:val="28"/>
        </w:rPr>
        <w:t>о результатах проведения оценки регулирующего воздействия проектов муниципальных нормативных правовых актов</w:t>
      </w:r>
    </w:p>
    <w:p w14:paraId="1F04112F" w14:textId="77777777" w:rsidR="00522432" w:rsidRPr="00C669EF" w:rsidRDefault="00522432" w:rsidP="00A75851">
      <w:pPr>
        <w:spacing w:after="0" w:line="240" w:lineRule="auto"/>
        <w:ind w:firstLine="709"/>
        <w:jc w:val="center"/>
        <w:rPr>
          <w:rFonts w:ascii="Times New Roman" w:hAnsi="Times New Roman"/>
          <w:sz w:val="26"/>
          <w:szCs w:val="26"/>
        </w:rPr>
      </w:pPr>
    </w:p>
    <w:p w14:paraId="693D7206" w14:textId="041D1CFE" w:rsidR="00A75851" w:rsidRPr="00C669EF" w:rsidRDefault="00522432" w:rsidP="00153AA8">
      <w:pPr>
        <w:pStyle w:val="af8"/>
        <w:numPr>
          <w:ilvl w:val="0"/>
          <w:numId w:val="3"/>
        </w:numPr>
        <w:autoSpaceDE w:val="0"/>
        <w:autoSpaceDN w:val="0"/>
        <w:adjustRightInd w:val="0"/>
        <w:spacing w:after="0" w:line="240" w:lineRule="auto"/>
        <w:ind w:left="0" w:firstLine="851"/>
        <w:jc w:val="both"/>
        <w:rPr>
          <w:rFonts w:ascii="Times New Roman" w:hAnsi="Times New Roman"/>
          <w:sz w:val="28"/>
          <w:szCs w:val="28"/>
        </w:rPr>
      </w:pPr>
      <w:r w:rsidRPr="00C669EF">
        <w:rPr>
          <w:rFonts w:ascii="Times New Roman" w:hAnsi="Times New Roman"/>
          <w:sz w:val="28"/>
          <w:szCs w:val="28"/>
        </w:rPr>
        <w:t>Общая информация</w:t>
      </w:r>
    </w:p>
    <w:p w14:paraId="754C2DC3" w14:textId="43B6294C" w:rsidR="00522432" w:rsidRPr="00C669EF" w:rsidRDefault="00522432" w:rsidP="00153AA8">
      <w:pPr>
        <w:tabs>
          <w:tab w:val="left" w:pos="851"/>
        </w:tabs>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1.1. Регулирующий орган:</w:t>
      </w:r>
    </w:p>
    <w:p w14:paraId="2622EA56" w14:textId="3EC95C6D" w:rsidR="00CB747E" w:rsidRPr="00C669EF" w:rsidRDefault="00674359"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У</w:t>
      </w:r>
      <w:r w:rsidR="00522432" w:rsidRPr="00C669EF">
        <w:rPr>
          <w:rFonts w:ascii="Times New Roman" w:hAnsi="Times New Roman"/>
          <w:sz w:val="28"/>
          <w:szCs w:val="28"/>
        </w:rPr>
        <w:t xml:space="preserve">правление </w:t>
      </w:r>
      <w:r w:rsidR="00E4212C" w:rsidRPr="00C669EF">
        <w:rPr>
          <w:rFonts w:ascii="Times New Roman" w:hAnsi="Times New Roman"/>
          <w:sz w:val="28"/>
          <w:szCs w:val="28"/>
        </w:rPr>
        <w:t>образования администрации муниципального образования Крымский район</w:t>
      </w:r>
    </w:p>
    <w:p w14:paraId="24849FD7"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1.2. Вид и наименование проекта муниципального нормативного правового акта:</w:t>
      </w:r>
    </w:p>
    <w:p w14:paraId="5C1998F4" w14:textId="618AE239" w:rsidR="00CB747E" w:rsidRPr="00C669EF" w:rsidRDefault="00674359" w:rsidP="00153AA8">
      <w:pPr>
        <w:spacing w:after="0" w:line="240" w:lineRule="auto"/>
        <w:ind w:firstLine="851"/>
        <w:jc w:val="both"/>
        <w:rPr>
          <w:rFonts w:ascii="Times New Roman" w:hAnsi="Times New Roman"/>
          <w:bCs/>
          <w:sz w:val="28"/>
          <w:szCs w:val="28"/>
        </w:rPr>
      </w:pPr>
      <w:r w:rsidRPr="00C669EF">
        <w:rPr>
          <w:rFonts w:ascii="Times New Roman" w:hAnsi="Times New Roman"/>
          <w:sz w:val="28"/>
          <w:szCs w:val="28"/>
        </w:rPr>
        <w:t>П</w:t>
      </w:r>
      <w:r w:rsidR="00522549" w:rsidRPr="00C669EF">
        <w:rPr>
          <w:rFonts w:ascii="Times New Roman" w:hAnsi="Times New Roman"/>
          <w:sz w:val="28"/>
          <w:szCs w:val="28"/>
        </w:rPr>
        <w:t>роект п</w:t>
      </w:r>
      <w:r w:rsidR="00522432" w:rsidRPr="00C669EF">
        <w:rPr>
          <w:rFonts w:ascii="Times New Roman" w:hAnsi="Times New Roman"/>
          <w:sz w:val="28"/>
          <w:szCs w:val="28"/>
        </w:rPr>
        <w:t>остановлени</w:t>
      </w:r>
      <w:r w:rsidR="00E82699" w:rsidRPr="00C669EF">
        <w:rPr>
          <w:rFonts w:ascii="Times New Roman" w:hAnsi="Times New Roman"/>
          <w:sz w:val="28"/>
          <w:szCs w:val="28"/>
        </w:rPr>
        <w:t>я</w:t>
      </w:r>
      <w:r w:rsidR="00522432" w:rsidRPr="00C669EF">
        <w:rPr>
          <w:rFonts w:ascii="Times New Roman" w:hAnsi="Times New Roman"/>
          <w:sz w:val="28"/>
          <w:szCs w:val="28"/>
        </w:rPr>
        <w:t xml:space="preserve"> администрации муниципального образования Крымский район «</w:t>
      </w:r>
      <w:r w:rsidR="00E4212C" w:rsidRPr="00C669EF">
        <w:rPr>
          <w:rFonts w:ascii="Times New Roman" w:eastAsia="Calibri" w:hAnsi="Times New Roman"/>
          <w:bCs/>
          <w:sz w:val="28"/>
          <w:szCs w:val="28"/>
          <w:lang w:eastAsia="en-US"/>
        </w:rPr>
        <w:t>О внесении изменений в постановление администрации муниципального образования Крымский район от 7 июля 2023 года № 2108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00E4212C" w:rsidRPr="00C669EF">
        <w:rPr>
          <w:rFonts w:ascii="Times New Roman" w:hAnsi="Times New Roman"/>
          <w:sz w:val="28"/>
          <w:szCs w:val="28"/>
        </w:rPr>
        <w:t xml:space="preserve"> </w:t>
      </w:r>
      <w:r w:rsidR="005527A9" w:rsidRPr="00C669EF">
        <w:rPr>
          <w:rFonts w:ascii="Times New Roman" w:hAnsi="Times New Roman"/>
          <w:sz w:val="28"/>
          <w:szCs w:val="28"/>
        </w:rPr>
        <w:t>(далее – НПА)</w:t>
      </w:r>
      <w:r w:rsidR="00A75851" w:rsidRPr="00C669EF">
        <w:rPr>
          <w:rFonts w:ascii="Times New Roman" w:hAnsi="Times New Roman"/>
          <w:bCs/>
          <w:sz w:val="28"/>
          <w:szCs w:val="28"/>
        </w:rPr>
        <w:t>.</w:t>
      </w:r>
    </w:p>
    <w:p w14:paraId="5D0DBA75"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1.3. Предполагаемая дата вступления в силу муниципального нормативного правового акта:</w:t>
      </w:r>
    </w:p>
    <w:p w14:paraId="6F474B75" w14:textId="7F4CA6A8" w:rsidR="00CB747E" w:rsidRPr="00C669EF" w:rsidRDefault="00E82699"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Февраль 2024</w:t>
      </w:r>
      <w:r w:rsidR="00522432" w:rsidRPr="00C669EF">
        <w:rPr>
          <w:rFonts w:ascii="Times New Roman" w:hAnsi="Times New Roman"/>
          <w:sz w:val="28"/>
          <w:szCs w:val="28"/>
        </w:rPr>
        <w:t xml:space="preserve"> г. </w:t>
      </w:r>
    </w:p>
    <w:p w14:paraId="1D26C0F7" w14:textId="77777777" w:rsidR="00805871"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1.4. Краткое описание проблемы, на решение которой направлено пред</w:t>
      </w:r>
      <w:r w:rsidR="00805871" w:rsidRPr="00C669EF">
        <w:rPr>
          <w:rFonts w:ascii="Times New Roman" w:hAnsi="Times New Roman"/>
          <w:sz w:val="28"/>
          <w:szCs w:val="28"/>
        </w:rPr>
        <w:t>лагаемое правовое регулирование:</w:t>
      </w:r>
    </w:p>
    <w:p w14:paraId="4B2D791A" w14:textId="40573B6C" w:rsidR="00E4212C" w:rsidRPr="00C669EF" w:rsidRDefault="004F562A" w:rsidP="00E4212C">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Несоответствие </w:t>
      </w:r>
      <w:r w:rsidR="005527A9" w:rsidRPr="00C669EF">
        <w:rPr>
          <w:rFonts w:ascii="Times New Roman" w:hAnsi="Times New Roman"/>
          <w:sz w:val="28"/>
          <w:szCs w:val="28"/>
        </w:rPr>
        <w:t xml:space="preserve">НПА </w:t>
      </w:r>
      <w:r w:rsidR="00E4212C" w:rsidRPr="00C669EF">
        <w:rPr>
          <w:rFonts w:ascii="Times New Roman" w:hAnsi="Times New Roman"/>
          <w:bCs/>
          <w:sz w:val="28"/>
          <w:szCs w:val="28"/>
          <w:lang w:val="x-none" w:eastAsia="en-US"/>
        </w:rPr>
        <w:t>Федеральн</w:t>
      </w:r>
      <w:r w:rsidR="00E4212C" w:rsidRPr="00C669EF">
        <w:rPr>
          <w:rFonts w:ascii="Times New Roman" w:hAnsi="Times New Roman"/>
          <w:bCs/>
          <w:sz w:val="28"/>
          <w:szCs w:val="28"/>
          <w:lang w:eastAsia="en-US"/>
        </w:rPr>
        <w:t xml:space="preserve">ому </w:t>
      </w:r>
      <w:r w:rsidR="00E4212C" w:rsidRPr="00C669EF">
        <w:rPr>
          <w:rFonts w:ascii="Times New Roman" w:hAnsi="Times New Roman"/>
          <w:bCs/>
          <w:sz w:val="28"/>
          <w:szCs w:val="28"/>
          <w:lang w:val="x-none" w:eastAsia="en-US"/>
        </w:rPr>
        <w:t>закон</w:t>
      </w:r>
      <w:r w:rsidR="00E4212C" w:rsidRPr="00C669EF">
        <w:rPr>
          <w:rFonts w:ascii="Times New Roman" w:hAnsi="Times New Roman"/>
          <w:bCs/>
          <w:sz w:val="28"/>
          <w:szCs w:val="28"/>
          <w:lang w:eastAsia="en-US"/>
        </w:rPr>
        <w:t>у</w:t>
      </w:r>
      <w:r w:rsidR="00E4212C" w:rsidRPr="00C669EF">
        <w:rPr>
          <w:rFonts w:ascii="Times New Roman" w:hAnsi="Times New Roman"/>
          <w:bCs/>
          <w:sz w:val="28"/>
          <w:szCs w:val="28"/>
          <w:lang w:val="x-none" w:eastAsia="x-none"/>
        </w:rPr>
        <w:t xml:space="preserve"> </w:t>
      </w:r>
      <w:r w:rsidR="00E4212C" w:rsidRPr="00C669EF">
        <w:rPr>
          <w:rFonts w:ascii="Times New Roman" w:hAnsi="Times New Roman"/>
          <w:bCs/>
          <w:sz w:val="28"/>
          <w:szCs w:val="28"/>
          <w:lang w:val="x-none" w:eastAsia="en-US"/>
        </w:rPr>
        <w:t xml:space="preserve">от 13 июля 2020 года № 189-ФЗ </w:t>
      </w:r>
      <w:r w:rsidR="00E4212C" w:rsidRPr="00C669EF">
        <w:rPr>
          <w:rFonts w:ascii="Times New Roman" w:hAnsi="Times New Roman"/>
          <w:bCs/>
          <w:sz w:val="28"/>
          <w:szCs w:val="28"/>
          <w:lang w:val="x-none" w:eastAsia="x-none"/>
        </w:rPr>
        <w:t>«</w:t>
      </w:r>
      <w:r w:rsidR="00E4212C"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00E4212C" w:rsidRPr="00C669EF">
        <w:rPr>
          <w:rFonts w:ascii="Times New Roman" w:hAnsi="Times New Roman"/>
          <w:bCs/>
          <w:sz w:val="28"/>
          <w:szCs w:val="28"/>
          <w:lang w:val="x-none" w:eastAsia="x-none"/>
        </w:rPr>
        <w:t>»</w:t>
      </w:r>
      <w:r w:rsidR="001C33B1" w:rsidRPr="00C669EF">
        <w:rPr>
          <w:rFonts w:ascii="Times New Roman" w:hAnsi="Times New Roman"/>
          <w:bCs/>
          <w:sz w:val="28"/>
          <w:szCs w:val="28"/>
          <w:lang w:eastAsia="x-none"/>
        </w:rPr>
        <w:t>.</w:t>
      </w:r>
    </w:p>
    <w:p w14:paraId="0F95C1C8"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1.5. Краткое описание целей предлагаемого правового регулирования:</w:t>
      </w:r>
    </w:p>
    <w:p w14:paraId="52E47F9F" w14:textId="77777777" w:rsidR="005527A9" w:rsidRPr="00C669EF" w:rsidRDefault="001A64A8" w:rsidP="00153AA8">
      <w:pPr>
        <w:shd w:val="clear" w:color="auto" w:fill="FFFFFF"/>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Цель предлагаемого правового регулирования </w:t>
      </w:r>
      <w:r w:rsidR="0000187F" w:rsidRPr="00C669EF">
        <w:rPr>
          <w:rFonts w:ascii="Times New Roman" w:hAnsi="Times New Roman"/>
          <w:sz w:val="28"/>
          <w:szCs w:val="28"/>
        </w:rPr>
        <w:t>–</w:t>
      </w:r>
      <w:r w:rsidR="00504DDF" w:rsidRPr="00C669EF">
        <w:rPr>
          <w:rFonts w:ascii="Times New Roman" w:hAnsi="Times New Roman"/>
          <w:sz w:val="28"/>
          <w:szCs w:val="28"/>
        </w:rPr>
        <w:t xml:space="preserve"> </w:t>
      </w:r>
    </w:p>
    <w:p w14:paraId="32AE583E" w14:textId="3723E0C6" w:rsidR="00E4212C" w:rsidRPr="00C669EF" w:rsidRDefault="005527A9" w:rsidP="00E4212C">
      <w:pPr>
        <w:shd w:val="clear" w:color="auto" w:fill="FFFFFF"/>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Приведение НПА в соответствие </w:t>
      </w:r>
      <w:bookmarkStart w:id="0" w:name="_Hlk157522599"/>
      <w:r w:rsidRPr="00C669EF">
        <w:rPr>
          <w:rFonts w:ascii="Times New Roman" w:hAnsi="Times New Roman"/>
          <w:sz w:val="28"/>
          <w:szCs w:val="28"/>
        </w:rPr>
        <w:t>с Федеральным закон</w:t>
      </w:r>
      <w:r w:rsidR="00E4212C" w:rsidRPr="00C669EF">
        <w:rPr>
          <w:rFonts w:ascii="Times New Roman" w:hAnsi="Times New Roman"/>
          <w:sz w:val="28"/>
          <w:szCs w:val="28"/>
        </w:rPr>
        <w:t>ом</w:t>
      </w:r>
      <w:r w:rsidRPr="00C669EF">
        <w:rPr>
          <w:rFonts w:ascii="Times New Roman" w:hAnsi="Times New Roman"/>
          <w:sz w:val="28"/>
          <w:szCs w:val="28"/>
        </w:rPr>
        <w:t xml:space="preserve"> от </w:t>
      </w:r>
      <w:r w:rsidR="00E4212C" w:rsidRPr="00C669EF">
        <w:rPr>
          <w:rFonts w:ascii="Times New Roman" w:hAnsi="Times New Roman"/>
          <w:bCs/>
          <w:sz w:val="28"/>
          <w:szCs w:val="28"/>
          <w:lang w:val="x-none" w:eastAsia="en-US"/>
        </w:rPr>
        <w:t xml:space="preserve">13 июля 2020 года № 189-ФЗ </w:t>
      </w:r>
      <w:r w:rsidR="00E4212C" w:rsidRPr="00C669EF">
        <w:rPr>
          <w:rFonts w:ascii="Times New Roman" w:hAnsi="Times New Roman"/>
          <w:bCs/>
          <w:sz w:val="28"/>
          <w:szCs w:val="28"/>
          <w:lang w:val="x-none" w:eastAsia="x-none"/>
        </w:rPr>
        <w:t>«</w:t>
      </w:r>
      <w:r w:rsidR="00E4212C"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00E4212C" w:rsidRPr="00C669EF">
        <w:rPr>
          <w:rFonts w:ascii="Times New Roman" w:hAnsi="Times New Roman"/>
          <w:bCs/>
          <w:sz w:val="28"/>
          <w:szCs w:val="28"/>
          <w:lang w:val="x-none" w:eastAsia="x-none"/>
        </w:rPr>
        <w:t>»</w:t>
      </w:r>
      <w:r w:rsidR="00E4212C" w:rsidRPr="00C669EF">
        <w:rPr>
          <w:rFonts w:ascii="Times New Roman" w:hAnsi="Times New Roman"/>
          <w:bCs/>
          <w:sz w:val="28"/>
          <w:szCs w:val="28"/>
          <w:lang w:val="x-none" w:eastAsia="en-US"/>
        </w:rPr>
        <w:t>, Бюджетн</w:t>
      </w:r>
      <w:r w:rsidR="00E4212C" w:rsidRPr="00C669EF">
        <w:rPr>
          <w:rFonts w:ascii="Times New Roman" w:hAnsi="Times New Roman"/>
          <w:bCs/>
          <w:sz w:val="28"/>
          <w:szCs w:val="28"/>
          <w:lang w:eastAsia="en-US"/>
        </w:rPr>
        <w:t xml:space="preserve">ым </w:t>
      </w:r>
      <w:r w:rsidR="00E4212C" w:rsidRPr="00C669EF">
        <w:rPr>
          <w:rFonts w:ascii="Times New Roman" w:hAnsi="Times New Roman"/>
          <w:bCs/>
          <w:sz w:val="28"/>
          <w:szCs w:val="28"/>
          <w:lang w:val="x-none" w:eastAsia="en-US"/>
        </w:rPr>
        <w:t>кодекс</w:t>
      </w:r>
      <w:r w:rsidR="00E4212C" w:rsidRPr="00C669EF">
        <w:rPr>
          <w:rFonts w:ascii="Times New Roman" w:hAnsi="Times New Roman"/>
          <w:bCs/>
          <w:sz w:val="28"/>
          <w:szCs w:val="28"/>
          <w:lang w:eastAsia="en-US"/>
        </w:rPr>
        <w:t xml:space="preserve">ом </w:t>
      </w:r>
      <w:r w:rsidR="00E4212C" w:rsidRPr="00C669EF">
        <w:rPr>
          <w:rFonts w:ascii="Times New Roman" w:hAnsi="Times New Roman"/>
          <w:bCs/>
          <w:sz w:val="28"/>
          <w:szCs w:val="28"/>
          <w:lang w:val="x-none" w:eastAsia="en-US"/>
        </w:rPr>
        <w:t>Российской Федерации</w:t>
      </w:r>
      <w:r w:rsidR="00E4212C" w:rsidRPr="00C669EF">
        <w:rPr>
          <w:rFonts w:ascii="Times New Roman" w:hAnsi="Times New Roman"/>
          <w:bCs/>
          <w:sz w:val="28"/>
          <w:szCs w:val="28"/>
          <w:lang w:eastAsia="en-US"/>
        </w:rPr>
        <w:t>.</w:t>
      </w:r>
    </w:p>
    <w:bookmarkEnd w:id="0"/>
    <w:p w14:paraId="199F155D" w14:textId="44C5DBBA" w:rsidR="0000187F" w:rsidRPr="00C669EF" w:rsidRDefault="00522432" w:rsidP="00153AA8">
      <w:pPr>
        <w:pStyle w:val="af8"/>
        <w:numPr>
          <w:ilvl w:val="1"/>
          <w:numId w:val="3"/>
        </w:numPr>
        <w:shd w:val="clear" w:color="auto" w:fill="FFFFFF"/>
        <w:tabs>
          <w:tab w:val="left" w:pos="851"/>
        </w:tabs>
        <w:spacing w:after="0" w:line="240" w:lineRule="auto"/>
        <w:ind w:left="0" w:firstLine="851"/>
        <w:jc w:val="both"/>
        <w:rPr>
          <w:rFonts w:ascii="Times New Roman" w:hAnsi="Times New Roman"/>
          <w:sz w:val="28"/>
          <w:szCs w:val="28"/>
        </w:rPr>
      </w:pPr>
      <w:r w:rsidRPr="00C669EF">
        <w:rPr>
          <w:rFonts w:ascii="Times New Roman" w:hAnsi="Times New Roman"/>
          <w:sz w:val="28"/>
          <w:szCs w:val="28"/>
        </w:rPr>
        <w:t>Краткое описание содержания предлагаемого правового</w:t>
      </w:r>
      <w:r w:rsidR="00B4447F" w:rsidRPr="00C669EF">
        <w:rPr>
          <w:rFonts w:ascii="Times New Roman" w:hAnsi="Times New Roman"/>
          <w:sz w:val="28"/>
          <w:szCs w:val="28"/>
        </w:rPr>
        <w:t xml:space="preserve"> </w:t>
      </w:r>
      <w:r w:rsidRPr="00C669EF">
        <w:rPr>
          <w:rFonts w:ascii="Times New Roman" w:hAnsi="Times New Roman"/>
          <w:sz w:val="28"/>
          <w:szCs w:val="28"/>
        </w:rPr>
        <w:t>регулирования:</w:t>
      </w:r>
    </w:p>
    <w:p w14:paraId="487D2486" w14:textId="71988AF6" w:rsidR="00E4212C" w:rsidRPr="00C669EF" w:rsidRDefault="005527A9" w:rsidP="00E4212C">
      <w:pPr>
        <w:shd w:val="clear" w:color="auto" w:fill="FFFFFF"/>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Проектом предлагается привести МНПА в соответствие с </w:t>
      </w:r>
      <w:r w:rsidR="00E4212C" w:rsidRPr="00C669EF">
        <w:rPr>
          <w:rFonts w:ascii="Times New Roman" w:hAnsi="Times New Roman"/>
          <w:sz w:val="28"/>
          <w:szCs w:val="28"/>
        </w:rPr>
        <w:t xml:space="preserve">Федеральным законом от </w:t>
      </w:r>
      <w:r w:rsidR="00E4212C" w:rsidRPr="00C669EF">
        <w:rPr>
          <w:rFonts w:ascii="Times New Roman" w:hAnsi="Times New Roman"/>
          <w:bCs/>
          <w:sz w:val="28"/>
          <w:szCs w:val="28"/>
          <w:lang w:val="x-none" w:eastAsia="en-US"/>
        </w:rPr>
        <w:t xml:space="preserve">13 июля 2020 года № 189-ФЗ </w:t>
      </w:r>
      <w:r w:rsidR="00E4212C" w:rsidRPr="00C669EF">
        <w:rPr>
          <w:rFonts w:ascii="Times New Roman" w:hAnsi="Times New Roman"/>
          <w:bCs/>
          <w:sz w:val="28"/>
          <w:szCs w:val="28"/>
          <w:lang w:val="x-none" w:eastAsia="x-none"/>
        </w:rPr>
        <w:t>«</w:t>
      </w:r>
      <w:r w:rsidR="00E4212C"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00E4212C" w:rsidRPr="00C669EF">
        <w:rPr>
          <w:rFonts w:ascii="Times New Roman" w:hAnsi="Times New Roman"/>
          <w:bCs/>
          <w:sz w:val="28"/>
          <w:szCs w:val="28"/>
          <w:lang w:val="x-none" w:eastAsia="x-none"/>
        </w:rPr>
        <w:t>»</w:t>
      </w:r>
      <w:r w:rsidR="00E4212C" w:rsidRPr="00C669EF">
        <w:rPr>
          <w:rFonts w:ascii="Times New Roman" w:hAnsi="Times New Roman"/>
          <w:bCs/>
          <w:sz w:val="28"/>
          <w:szCs w:val="28"/>
          <w:lang w:val="x-none" w:eastAsia="en-US"/>
        </w:rPr>
        <w:t>, Бюджетн</w:t>
      </w:r>
      <w:r w:rsidR="00E4212C" w:rsidRPr="00C669EF">
        <w:rPr>
          <w:rFonts w:ascii="Times New Roman" w:hAnsi="Times New Roman"/>
          <w:bCs/>
          <w:sz w:val="28"/>
          <w:szCs w:val="28"/>
          <w:lang w:eastAsia="en-US"/>
        </w:rPr>
        <w:t xml:space="preserve">ым </w:t>
      </w:r>
      <w:r w:rsidR="00E4212C" w:rsidRPr="00C669EF">
        <w:rPr>
          <w:rFonts w:ascii="Times New Roman" w:hAnsi="Times New Roman"/>
          <w:bCs/>
          <w:sz w:val="28"/>
          <w:szCs w:val="28"/>
          <w:lang w:val="x-none" w:eastAsia="en-US"/>
        </w:rPr>
        <w:t>кодекс</w:t>
      </w:r>
      <w:r w:rsidR="00E4212C" w:rsidRPr="00C669EF">
        <w:rPr>
          <w:rFonts w:ascii="Times New Roman" w:hAnsi="Times New Roman"/>
          <w:bCs/>
          <w:sz w:val="28"/>
          <w:szCs w:val="28"/>
          <w:lang w:eastAsia="en-US"/>
        </w:rPr>
        <w:t xml:space="preserve">ом </w:t>
      </w:r>
      <w:r w:rsidR="00E4212C" w:rsidRPr="00C669EF">
        <w:rPr>
          <w:rFonts w:ascii="Times New Roman" w:hAnsi="Times New Roman"/>
          <w:bCs/>
          <w:sz w:val="28"/>
          <w:szCs w:val="28"/>
          <w:lang w:val="x-none" w:eastAsia="en-US"/>
        </w:rPr>
        <w:t>Российской Федерации</w:t>
      </w:r>
      <w:r w:rsidR="00E4212C" w:rsidRPr="00C669EF">
        <w:rPr>
          <w:rFonts w:ascii="Times New Roman" w:hAnsi="Times New Roman"/>
          <w:bCs/>
          <w:sz w:val="28"/>
          <w:szCs w:val="28"/>
          <w:lang w:eastAsia="en-US"/>
        </w:rPr>
        <w:t>.</w:t>
      </w:r>
    </w:p>
    <w:p w14:paraId="06E652B7" w14:textId="3ED2C886" w:rsidR="00900404" w:rsidRPr="00C669EF" w:rsidRDefault="00900404" w:rsidP="00900404">
      <w:pPr>
        <w:shd w:val="clear" w:color="auto" w:fill="FFFFFF"/>
        <w:spacing w:after="0" w:line="240" w:lineRule="auto"/>
        <w:ind w:firstLine="851"/>
        <w:jc w:val="both"/>
        <w:rPr>
          <w:rFonts w:ascii="Times New Roman" w:hAnsi="Times New Roman"/>
          <w:sz w:val="28"/>
          <w:szCs w:val="28"/>
        </w:rPr>
      </w:pPr>
      <w:r w:rsidRPr="00C669EF">
        <w:rPr>
          <w:rFonts w:ascii="Times New Roman" w:eastAsia="Calibri" w:hAnsi="Times New Roman"/>
          <w:sz w:val="28"/>
          <w:szCs w:val="28"/>
          <w:lang w:eastAsia="en-US"/>
        </w:rPr>
        <w:t>Порядок определяет процедуру формирования в электронном виде социального сертификата на получение муниципальной услуги «Реализация дополнительных общеразвивающих</w:t>
      </w:r>
      <w:r w:rsidRPr="00C669EF">
        <w:rPr>
          <w:rFonts w:ascii="Times New Roman" w:eastAsia="Calibri" w:hAnsi="Times New Roman"/>
          <w:b/>
          <w:bCs/>
          <w:sz w:val="28"/>
          <w:szCs w:val="28"/>
          <w:lang w:eastAsia="en-US"/>
        </w:rPr>
        <w:t xml:space="preserve"> </w:t>
      </w:r>
      <w:r w:rsidRPr="00C669EF">
        <w:rPr>
          <w:rFonts w:ascii="Times New Roman" w:eastAsia="Calibri" w:hAnsi="Times New Roman"/>
          <w:sz w:val="28"/>
          <w:szCs w:val="28"/>
          <w:lang w:eastAsia="en-US"/>
        </w:rPr>
        <w:t>программ».</w:t>
      </w:r>
    </w:p>
    <w:p w14:paraId="550E06A8" w14:textId="7081AC49" w:rsidR="00900404" w:rsidRPr="00C669EF" w:rsidRDefault="00900404" w:rsidP="00900404">
      <w:pPr>
        <w:shd w:val="clear" w:color="auto" w:fill="FFFFFF"/>
        <w:spacing w:after="0" w:line="240" w:lineRule="auto"/>
        <w:ind w:firstLine="851"/>
        <w:jc w:val="both"/>
        <w:rPr>
          <w:rFonts w:ascii="Times New Roman" w:hAnsi="Times New Roman"/>
          <w:sz w:val="28"/>
          <w:szCs w:val="28"/>
        </w:rPr>
      </w:pPr>
      <w:r w:rsidRPr="00C669EF">
        <w:rPr>
          <w:rFonts w:ascii="Times New Roman" w:eastAsia="Calibri" w:hAnsi="Times New Roman"/>
          <w:sz w:val="28"/>
          <w:szCs w:val="28"/>
          <w:lang w:eastAsia="en-US"/>
        </w:rPr>
        <w:t xml:space="preserve">Порядок </w:t>
      </w:r>
      <w:r w:rsidRPr="00C669EF">
        <w:rPr>
          <w:rFonts w:ascii="Times New Roman" w:hAnsi="Times New Roman"/>
          <w:bCs/>
          <w:sz w:val="28"/>
          <w:szCs w:val="28"/>
        </w:rPr>
        <w:t>формирования реестра исполнителей муниципальной услуги «</w:t>
      </w:r>
      <w:r w:rsidRPr="00C669EF">
        <w:rPr>
          <w:rFonts w:ascii="Times New Roman" w:hAnsi="Times New Roman"/>
          <w:sz w:val="28"/>
          <w:szCs w:val="28"/>
        </w:rPr>
        <w:t>Реализация дополнительных общеразвивающих программ</w:t>
      </w:r>
      <w:r w:rsidRPr="00C669EF">
        <w:rPr>
          <w:rFonts w:ascii="Times New Roman" w:hAnsi="Times New Roman"/>
          <w:bCs/>
          <w:sz w:val="28"/>
          <w:szCs w:val="28"/>
        </w:rPr>
        <w:t>» в соответствии с социальным сертификатом</w:t>
      </w:r>
      <w:r w:rsidRPr="00C669EF">
        <w:rPr>
          <w:rFonts w:ascii="Times New Roman" w:eastAsia="Calibri" w:hAnsi="Times New Roman"/>
          <w:sz w:val="28"/>
          <w:szCs w:val="28"/>
          <w:lang w:eastAsia="en-US"/>
        </w:rPr>
        <w:t xml:space="preserve"> определяет процедуру формирования Реестра исполнителей муниципальной услуги «</w:t>
      </w:r>
      <w:r w:rsidRPr="00C669EF">
        <w:rPr>
          <w:rFonts w:ascii="Times New Roman" w:eastAsia="Calibri" w:hAnsi="Times New Roman"/>
          <w:bCs/>
          <w:sz w:val="28"/>
          <w:szCs w:val="28"/>
          <w:lang w:eastAsia="en-US"/>
        </w:rPr>
        <w:t>Реализация дополнительных общеразвивающих программ</w:t>
      </w:r>
      <w:r w:rsidRPr="00C669EF">
        <w:rPr>
          <w:rFonts w:ascii="Times New Roman" w:eastAsia="Calibri" w:hAnsi="Times New Roman"/>
          <w:sz w:val="28"/>
          <w:szCs w:val="28"/>
          <w:lang w:eastAsia="en-US"/>
        </w:rPr>
        <w:t xml:space="preserve">» в соответствии с социальным сертификатом, порядок формирования включаемой в него информации, порядок включения в </w:t>
      </w:r>
      <w:r w:rsidRPr="00C669EF">
        <w:rPr>
          <w:rFonts w:ascii="Times New Roman" w:eastAsia="Calibri" w:hAnsi="Times New Roman"/>
          <w:sz w:val="28"/>
          <w:szCs w:val="28"/>
          <w:lang w:eastAsia="en-US"/>
        </w:rPr>
        <w:lastRenderedPageBreak/>
        <w:t>него исполнителей услуги, исключения из него исполнителей услуги, а также определяет оператора Реестра исполнителей услуги.</w:t>
      </w:r>
    </w:p>
    <w:p w14:paraId="24D43F34" w14:textId="44A9172A"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1.6.1. Обоснование степени регулирующего воздействия</w:t>
      </w:r>
      <w:r w:rsidR="00A11508" w:rsidRPr="00C669EF">
        <w:rPr>
          <w:rFonts w:ascii="Times New Roman" w:hAnsi="Times New Roman"/>
          <w:sz w:val="28"/>
          <w:szCs w:val="28"/>
        </w:rPr>
        <w:t xml:space="preserve"> - </w:t>
      </w:r>
      <w:r w:rsidR="005527A9" w:rsidRPr="00C669EF">
        <w:rPr>
          <w:rFonts w:ascii="Times New Roman" w:hAnsi="Times New Roman"/>
          <w:sz w:val="28"/>
          <w:szCs w:val="28"/>
        </w:rPr>
        <w:t>средняя</w:t>
      </w:r>
      <w:r w:rsidR="00A11508" w:rsidRPr="00C669EF">
        <w:rPr>
          <w:rFonts w:ascii="Times New Roman" w:hAnsi="Times New Roman"/>
          <w:sz w:val="28"/>
          <w:szCs w:val="28"/>
        </w:rPr>
        <w:t>.</w:t>
      </w:r>
    </w:p>
    <w:p w14:paraId="40DD6C3C" w14:textId="210513B8" w:rsidR="005E5B47" w:rsidRPr="00C669EF" w:rsidRDefault="005527A9" w:rsidP="005E5B47">
      <w:pPr>
        <w:pStyle w:val="ConsPlusNormal"/>
        <w:ind w:firstLine="540"/>
        <w:jc w:val="both"/>
        <w:rPr>
          <w:rFonts w:ascii="Times New Roman" w:hAnsi="Times New Roman" w:cs="Times New Roman"/>
          <w:sz w:val="28"/>
          <w:szCs w:val="28"/>
        </w:rPr>
      </w:pPr>
      <w:r w:rsidRPr="00C669EF">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w:t>
      </w:r>
      <w:r w:rsidR="00EB3782">
        <w:rPr>
          <w:rFonts w:ascii="Times New Roman" w:hAnsi="Times New Roman" w:cs="Times New Roman"/>
          <w:sz w:val="28"/>
          <w:szCs w:val="28"/>
        </w:rPr>
        <w:t>обязанности</w:t>
      </w:r>
      <w:r w:rsidRPr="00C669EF">
        <w:rPr>
          <w:rFonts w:ascii="Times New Roman" w:hAnsi="Times New Roman" w:cs="Times New Roman"/>
          <w:sz w:val="28"/>
          <w:szCs w:val="28"/>
        </w:rPr>
        <w:t xml:space="preserve"> для субъектов предпринимательской и иной экономической деятельности. </w:t>
      </w:r>
      <w:bookmarkStart w:id="1" w:name="_Hlk157524251"/>
    </w:p>
    <w:p w14:paraId="0023C291" w14:textId="098E203A" w:rsidR="0007266E" w:rsidRPr="00C669EF" w:rsidRDefault="0007266E" w:rsidP="005E5B47">
      <w:pPr>
        <w:pStyle w:val="ConsPlusNormal"/>
        <w:ind w:firstLine="540"/>
        <w:jc w:val="both"/>
        <w:rPr>
          <w:rFonts w:ascii="Times New Roman" w:hAnsi="Times New Roman" w:cs="Times New Roman"/>
          <w:sz w:val="28"/>
          <w:szCs w:val="28"/>
        </w:rPr>
      </w:pPr>
      <w:r w:rsidRPr="00C669EF">
        <w:rPr>
          <w:rFonts w:ascii="Times New Roman" w:hAnsi="Times New Roman"/>
          <w:sz w:val="28"/>
          <w:szCs w:val="28"/>
        </w:rPr>
        <w:t>В проект НПА вносятся изменения</w:t>
      </w:r>
      <w:r w:rsidR="005E5B47" w:rsidRPr="00C669EF">
        <w:rPr>
          <w:rFonts w:ascii="Times New Roman" w:hAnsi="Times New Roman"/>
          <w:sz w:val="28"/>
          <w:szCs w:val="28"/>
        </w:rPr>
        <w:t>:</w:t>
      </w:r>
    </w:p>
    <w:bookmarkEnd w:id="1"/>
    <w:p w14:paraId="7166036C"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 xml:space="preserve">В Правилах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w:t>
      </w:r>
    </w:p>
    <w:p w14:paraId="719E48AF"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1) подпункт 3 пункта 1.2 изложить в следующей редакции:</w:t>
      </w:r>
    </w:p>
    <w:p w14:paraId="6057448E"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w:t>
      </w:r>
      <w:r w:rsidRPr="00C669EF">
        <w:rPr>
          <w:rFonts w:ascii="Times New Roman" w:eastAsia="Calibri" w:hAnsi="Times New Roman"/>
          <w:bCs/>
          <w:sz w:val="28"/>
          <w:szCs w:val="28"/>
          <w:lang w:eastAsia="en-US"/>
        </w:rPr>
        <w:t>Реализация дополнительных общеразвивающих программ</w:t>
      </w:r>
      <w:r w:rsidRPr="00C669EF">
        <w:rPr>
          <w:rFonts w:ascii="Times New Roman" w:eastAsia="Calibri" w:hAnsi="Times New Roman"/>
          <w:sz w:val="28"/>
          <w:szCs w:val="28"/>
          <w:lang w:eastAsia="en-US"/>
        </w:rPr>
        <w:t>»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
    <w:p w14:paraId="0EEDD37B"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2) абзац третий пункта 1.4 Правил изложить в следующей редакции:</w:t>
      </w:r>
    </w:p>
    <w:p w14:paraId="54D6CBA2"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 xml:space="preserve">«Норматив обеспечения (номинал) социального сертификата, </w:t>
      </w:r>
      <w:r w:rsidRPr="00C669EF">
        <w:rPr>
          <w:rFonts w:ascii="Times New Roman" w:eastAsia="Calibri" w:hAnsi="Times New Roman"/>
          <w:sz w:val="28"/>
          <w:szCs w:val="28"/>
          <w:lang w:eastAsia="en-US" w:bidi="ru-RU"/>
        </w:rPr>
        <w:t>объем обеспечения социальных сертификатов</w:t>
      </w:r>
      <w:r w:rsidRPr="00C669EF">
        <w:rPr>
          <w:rFonts w:ascii="Times New Roman" w:eastAsia="Calibri" w:hAnsi="Times New Roman"/>
          <w:sz w:val="28"/>
          <w:szCs w:val="28"/>
          <w:lang w:eastAsia="en-US"/>
        </w:rPr>
        <w:t xml:space="preserve">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14:paraId="4F4ED74C"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3) пункт 2.4 изложить в следующей редакции:</w:t>
      </w:r>
    </w:p>
    <w:p w14:paraId="1EA66976"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 xml:space="preserve">«2.4. </w:t>
      </w:r>
      <w:bookmarkStart w:id="2" w:name="_Ref114175421"/>
      <w:r w:rsidRPr="00C669EF">
        <w:rPr>
          <w:rFonts w:ascii="Times New Roman" w:eastAsia="Calibri" w:hAnsi="Times New Roman"/>
          <w:sz w:val="28"/>
          <w:szCs w:val="28"/>
          <w:lang w:eastAsia="en-US"/>
        </w:rPr>
        <w:t>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bookmarkEnd w:id="2"/>
      <w:r w:rsidRPr="00C669EF">
        <w:rPr>
          <w:rFonts w:ascii="Times New Roman" w:eastAsia="Calibri" w:hAnsi="Times New Roman"/>
          <w:sz w:val="28"/>
          <w:szCs w:val="28"/>
          <w:lang w:eastAsia="en-US"/>
        </w:rPr>
        <w:t>».</w:t>
      </w:r>
    </w:p>
    <w:p w14:paraId="71288817"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2. В Порядке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14:paraId="3AF9CB59" w14:textId="77777777"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1) пункт 2.7 дополнить новым абзацем четвертым следующего содержания:</w:t>
      </w:r>
    </w:p>
    <w:p w14:paraId="1BFAEBE0" w14:textId="79F02012" w:rsidR="00C669EF" w:rsidRPr="00C669EF" w:rsidRDefault="00C669EF" w:rsidP="00C669EF">
      <w:pPr>
        <w:suppressAutoHyphens w:val="0"/>
        <w:spacing w:after="0" w:line="240" w:lineRule="auto"/>
        <w:ind w:firstLine="709"/>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«Заключение соглашения в соответствии с сертификатом осуществляется в порядке и в сроки, установленные постановлением администрации муниципального образования в соответствии с частью 3 статьи 21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r w:rsidR="00F16311">
        <w:rPr>
          <w:rFonts w:ascii="Times New Roman" w:eastAsia="Calibri" w:hAnsi="Times New Roman"/>
          <w:sz w:val="28"/>
          <w:szCs w:val="28"/>
          <w:lang w:eastAsia="en-US"/>
        </w:rPr>
        <w:t>»</w:t>
      </w:r>
      <w:r w:rsidRPr="00C669EF">
        <w:rPr>
          <w:rFonts w:ascii="Times New Roman" w:eastAsia="Calibri" w:hAnsi="Times New Roman"/>
          <w:sz w:val="28"/>
          <w:szCs w:val="28"/>
          <w:lang w:eastAsia="en-US"/>
        </w:rPr>
        <w:t>.</w:t>
      </w:r>
    </w:p>
    <w:p w14:paraId="0437C25A" w14:textId="77777777" w:rsidR="00C669EF" w:rsidRPr="00C669EF" w:rsidRDefault="00C669EF" w:rsidP="00C669EF">
      <w:pPr>
        <w:suppressAutoHyphens w:val="0"/>
        <w:spacing w:after="160" w:line="240" w:lineRule="auto"/>
        <w:rPr>
          <w:rFonts w:ascii="Times New Roman" w:eastAsia="Calibri" w:hAnsi="Times New Roman"/>
          <w:sz w:val="28"/>
          <w:szCs w:val="28"/>
          <w:lang w:eastAsia="en-US"/>
        </w:rPr>
      </w:pPr>
    </w:p>
    <w:p w14:paraId="7A3A6F30" w14:textId="63336064" w:rsidR="00BE704D" w:rsidRPr="00C669EF" w:rsidRDefault="00BE704D" w:rsidP="0007266E">
      <w:pPr>
        <w:autoSpaceDE w:val="0"/>
        <w:autoSpaceDN w:val="0"/>
        <w:adjustRightInd w:val="0"/>
        <w:spacing w:line="240" w:lineRule="auto"/>
        <w:ind w:firstLine="540"/>
        <w:jc w:val="both"/>
        <w:rPr>
          <w:rFonts w:ascii="Times New Roman" w:eastAsiaTheme="minorHAnsi" w:hAnsi="Times New Roman"/>
          <w:sz w:val="28"/>
          <w:szCs w:val="28"/>
          <w:lang w:eastAsia="en-US"/>
        </w:rPr>
      </w:pPr>
      <w:r w:rsidRPr="00C669EF">
        <w:rPr>
          <w:rFonts w:ascii="Times New Roman" w:hAnsi="Times New Roman"/>
          <w:sz w:val="28"/>
          <w:szCs w:val="28"/>
        </w:rPr>
        <w:t xml:space="preserve">1.6.2. Наличие или отсутствие в проекте муниципального нормативного правового акта обязательных требований, связанных с осуществлением </w:t>
      </w:r>
      <w:r w:rsidRPr="00C669EF">
        <w:rPr>
          <w:rFonts w:ascii="Times New Roman" w:hAnsi="Times New Roman"/>
          <w:sz w:val="28"/>
          <w:szCs w:val="28"/>
        </w:rPr>
        <w:lastRenderedPageBreak/>
        <w:t xml:space="preserve">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w:t>
      </w:r>
      <w:r w:rsidR="00153AA8" w:rsidRPr="00C669EF">
        <w:rPr>
          <w:rFonts w:ascii="Times New Roman" w:hAnsi="Times New Roman"/>
          <w:sz w:val="28"/>
          <w:szCs w:val="28"/>
        </w:rPr>
        <w:t>–</w:t>
      </w:r>
      <w:r w:rsidRPr="00C669EF">
        <w:rPr>
          <w:rFonts w:ascii="Times New Roman" w:hAnsi="Times New Roman"/>
          <w:sz w:val="28"/>
          <w:szCs w:val="28"/>
        </w:rPr>
        <w:t xml:space="preserve"> обязательные требования): обязательные требования отсутствуют</w:t>
      </w:r>
      <w:r w:rsidR="002E7783" w:rsidRPr="00C669EF">
        <w:rPr>
          <w:rFonts w:ascii="Times New Roman" w:hAnsi="Times New Roman"/>
          <w:sz w:val="28"/>
          <w:szCs w:val="28"/>
        </w:rPr>
        <w:t>.</w:t>
      </w:r>
    </w:p>
    <w:p w14:paraId="7A035C83"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1.7. Контактная информация исполнителя в регулирующем органе:</w:t>
      </w:r>
    </w:p>
    <w:p w14:paraId="6E01149C" w14:textId="584C8F7C"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Ф.И.О. </w:t>
      </w:r>
      <w:r w:rsidR="005E5B47" w:rsidRPr="00C669EF">
        <w:rPr>
          <w:rFonts w:ascii="Times New Roman" w:hAnsi="Times New Roman"/>
          <w:sz w:val="28"/>
          <w:szCs w:val="28"/>
        </w:rPr>
        <w:t>Аблаева Венера Недимовна</w:t>
      </w:r>
    </w:p>
    <w:p w14:paraId="3A808ACD" w14:textId="3AC40580"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Должность: </w:t>
      </w:r>
      <w:r w:rsidR="005E5B47" w:rsidRPr="00C669EF">
        <w:rPr>
          <w:rFonts w:ascii="Times New Roman" w:hAnsi="Times New Roman"/>
          <w:sz w:val="28"/>
          <w:szCs w:val="28"/>
        </w:rPr>
        <w:t>заместитель начальника управления образования:</w:t>
      </w:r>
    </w:p>
    <w:p w14:paraId="7059A420" w14:textId="233F5FBC" w:rsidR="00522432" w:rsidRPr="00C669EF" w:rsidRDefault="005E5B47" w:rsidP="00153AA8">
      <w:pPr>
        <w:autoSpaceDE w:val="0"/>
        <w:autoSpaceDN w:val="0"/>
        <w:adjustRightInd w:val="0"/>
        <w:spacing w:after="0" w:line="240" w:lineRule="auto"/>
        <w:ind w:firstLine="851"/>
        <w:rPr>
          <w:rFonts w:ascii="Times New Roman" w:hAnsi="Times New Roman"/>
          <w:sz w:val="28"/>
          <w:szCs w:val="28"/>
        </w:rPr>
      </w:pPr>
      <w:r w:rsidRPr="00C669EF">
        <w:rPr>
          <w:rFonts w:ascii="Times New Roman" w:hAnsi="Times New Roman"/>
          <w:sz w:val="28"/>
          <w:szCs w:val="28"/>
        </w:rPr>
        <w:t>Тел: 4-29-73</w:t>
      </w:r>
    </w:p>
    <w:p w14:paraId="52A8D774" w14:textId="6EF832AB" w:rsidR="00CB747E" w:rsidRPr="00C669EF" w:rsidRDefault="00522432" w:rsidP="00153AA8">
      <w:pPr>
        <w:autoSpaceDE w:val="0"/>
        <w:autoSpaceDN w:val="0"/>
        <w:adjustRightInd w:val="0"/>
        <w:spacing w:after="0" w:line="240" w:lineRule="auto"/>
        <w:ind w:firstLine="851"/>
        <w:rPr>
          <w:rFonts w:ascii="Times New Roman" w:hAnsi="Times New Roman"/>
          <w:sz w:val="28"/>
          <w:szCs w:val="28"/>
        </w:rPr>
      </w:pPr>
      <w:r w:rsidRPr="00C669EF">
        <w:rPr>
          <w:rFonts w:ascii="Times New Roman" w:hAnsi="Times New Roman"/>
          <w:sz w:val="28"/>
          <w:szCs w:val="28"/>
        </w:rPr>
        <w:t xml:space="preserve">Адрес электронной почты: </w:t>
      </w:r>
      <w:r w:rsidR="005E5B47" w:rsidRPr="00C669EF">
        <w:rPr>
          <w:rFonts w:ascii="Times New Roman" w:hAnsi="Times New Roman"/>
          <w:sz w:val="28"/>
          <w:szCs w:val="28"/>
        </w:rPr>
        <w:t>vospit-uo.krymsk@mail.ru</w:t>
      </w:r>
    </w:p>
    <w:p w14:paraId="325E551C"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2. Описание проблемы, на решение которой направлено предлагаемое правовое регулирование: </w:t>
      </w:r>
    </w:p>
    <w:p w14:paraId="55482746" w14:textId="77777777" w:rsidR="001C33B1" w:rsidRPr="00C669EF" w:rsidRDefault="001C33B1" w:rsidP="001C33B1">
      <w:pPr>
        <w:shd w:val="clear" w:color="auto" w:fill="FFFFFF"/>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Приведение НПА в соответствие с Федеральным законом от </w:t>
      </w:r>
      <w:r w:rsidRPr="00C669EF">
        <w:rPr>
          <w:rFonts w:ascii="Times New Roman" w:hAnsi="Times New Roman"/>
          <w:bCs/>
          <w:sz w:val="28"/>
          <w:szCs w:val="28"/>
          <w:lang w:val="x-none" w:eastAsia="en-US"/>
        </w:rPr>
        <w:t xml:space="preserve">13 июля 2020 года № 189-ФЗ </w:t>
      </w:r>
      <w:r w:rsidRPr="00C669EF">
        <w:rPr>
          <w:rFonts w:ascii="Times New Roman" w:hAnsi="Times New Roman"/>
          <w:bCs/>
          <w:sz w:val="28"/>
          <w:szCs w:val="28"/>
          <w:lang w:val="x-none" w:eastAsia="x-none"/>
        </w:rPr>
        <w:t>«</w:t>
      </w:r>
      <w:r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Pr="00C669EF">
        <w:rPr>
          <w:rFonts w:ascii="Times New Roman" w:hAnsi="Times New Roman"/>
          <w:bCs/>
          <w:sz w:val="28"/>
          <w:szCs w:val="28"/>
          <w:lang w:val="x-none" w:eastAsia="x-none"/>
        </w:rPr>
        <w:t>»</w:t>
      </w:r>
      <w:r w:rsidRPr="00C669EF">
        <w:rPr>
          <w:rFonts w:ascii="Times New Roman" w:hAnsi="Times New Roman"/>
          <w:bCs/>
          <w:sz w:val="28"/>
          <w:szCs w:val="28"/>
          <w:lang w:val="x-none" w:eastAsia="en-US"/>
        </w:rPr>
        <w:t>, Бюджетн</w:t>
      </w:r>
      <w:r w:rsidRPr="00C669EF">
        <w:rPr>
          <w:rFonts w:ascii="Times New Roman" w:hAnsi="Times New Roman"/>
          <w:bCs/>
          <w:sz w:val="28"/>
          <w:szCs w:val="28"/>
          <w:lang w:eastAsia="en-US"/>
        </w:rPr>
        <w:t xml:space="preserve">ым </w:t>
      </w:r>
      <w:r w:rsidRPr="00C669EF">
        <w:rPr>
          <w:rFonts w:ascii="Times New Roman" w:hAnsi="Times New Roman"/>
          <w:bCs/>
          <w:sz w:val="28"/>
          <w:szCs w:val="28"/>
          <w:lang w:val="x-none" w:eastAsia="en-US"/>
        </w:rPr>
        <w:t>кодекс</w:t>
      </w:r>
      <w:r w:rsidRPr="00C669EF">
        <w:rPr>
          <w:rFonts w:ascii="Times New Roman" w:hAnsi="Times New Roman"/>
          <w:bCs/>
          <w:sz w:val="28"/>
          <w:szCs w:val="28"/>
          <w:lang w:eastAsia="en-US"/>
        </w:rPr>
        <w:t xml:space="preserve">ом </w:t>
      </w:r>
      <w:r w:rsidRPr="00C669EF">
        <w:rPr>
          <w:rFonts w:ascii="Times New Roman" w:hAnsi="Times New Roman"/>
          <w:bCs/>
          <w:sz w:val="28"/>
          <w:szCs w:val="28"/>
          <w:lang w:val="x-none" w:eastAsia="en-US"/>
        </w:rPr>
        <w:t>Российской Федерации</w:t>
      </w:r>
      <w:r w:rsidRPr="00C669EF">
        <w:rPr>
          <w:rFonts w:ascii="Times New Roman" w:hAnsi="Times New Roman"/>
          <w:bCs/>
          <w:sz w:val="28"/>
          <w:szCs w:val="28"/>
          <w:lang w:eastAsia="en-US"/>
        </w:rPr>
        <w:t>.</w:t>
      </w:r>
    </w:p>
    <w:p w14:paraId="0F82CFAF"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2.1. Формулировка проблемы:</w:t>
      </w:r>
    </w:p>
    <w:p w14:paraId="6D8F84CF" w14:textId="7CBA69F1" w:rsidR="001C33B1" w:rsidRPr="00C669EF" w:rsidRDefault="001C33B1" w:rsidP="001C33B1">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Несоответствие НПА </w:t>
      </w:r>
      <w:r w:rsidRPr="00C669EF">
        <w:rPr>
          <w:rFonts w:ascii="Times New Roman" w:hAnsi="Times New Roman"/>
          <w:bCs/>
          <w:sz w:val="28"/>
          <w:szCs w:val="28"/>
          <w:lang w:val="x-none" w:eastAsia="en-US"/>
        </w:rPr>
        <w:t>Федеральн</w:t>
      </w:r>
      <w:r w:rsidRPr="00C669EF">
        <w:rPr>
          <w:rFonts w:ascii="Times New Roman" w:hAnsi="Times New Roman"/>
          <w:bCs/>
          <w:sz w:val="28"/>
          <w:szCs w:val="28"/>
          <w:lang w:eastAsia="en-US"/>
        </w:rPr>
        <w:t xml:space="preserve">ому </w:t>
      </w:r>
      <w:r w:rsidRPr="00C669EF">
        <w:rPr>
          <w:rFonts w:ascii="Times New Roman" w:hAnsi="Times New Roman"/>
          <w:bCs/>
          <w:sz w:val="28"/>
          <w:szCs w:val="28"/>
          <w:lang w:val="x-none" w:eastAsia="en-US"/>
        </w:rPr>
        <w:t>закон</w:t>
      </w:r>
      <w:r w:rsidRPr="00C669EF">
        <w:rPr>
          <w:rFonts w:ascii="Times New Roman" w:hAnsi="Times New Roman"/>
          <w:bCs/>
          <w:sz w:val="28"/>
          <w:szCs w:val="28"/>
          <w:lang w:eastAsia="en-US"/>
        </w:rPr>
        <w:t>у</w:t>
      </w:r>
      <w:r w:rsidRPr="00C669EF">
        <w:rPr>
          <w:rFonts w:ascii="Times New Roman" w:hAnsi="Times New Roman"/>
          <w:bCs/>
          <w:sz w:val="28"/>
          <w:szCs w:val="28"/>
          <w:lang w:val="x-none" w:eastAsia="x-none"/>
        </w:rPr>
        <w:t xml:space="preserve"> </w:t>
      </w:r>
      <w:r w:rsidRPr="00C669EF">
        <w:rPr>
          <w:rFonts w:ascii="Times New Roman" w:hAnsi="Times New Roman"/>
          <w:bCs/>
          <w:sz w:val="28"/>
          <w:szCs w:val="28"/>
          <w:lang w:val="x-none" w:eastAsia="en-US"/>
        </w:rPr>
        <w:t xml:space="preserve">от 13 июля 2020 года № 189-ФЗ </w:t>
      </w:r>
      <w:r w:rsidRPr="00C669EF">
        <w:rPr>
          <w:rFonts w:ascii="Times New Roman" w:hAnsi="Times New Roman"/>
          <w:bCs/>
          <w:sz w:val="28"/>
          <w:szCs w:val="28"/>
          <w:lang w:val="x-none" w:eastAsia="x-none"/>
        </w:rPr>
        <w:t>«</w:t>
      </w:r>
      <w:r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Pr="00C669EF">
        <w:rPr>
          <w:rFonts w:ascii="Times New Roman" w:hAnsi="Times New Roman"/>
          <w:bCs/>
          <w:sz w:val="28"/>
          <w:szCs w:val="28"/>
          <w:lang w:val="x-none" w:eastAsia="x-none"/>
        </w:rPr>
        <w:t>»</w:t>
      </w:r>
      <w:r w:rsidRPr="00C669EF">
        <w:rPr>
          <w:rFonts w:ascii="Times New Roman" w:hAnsi="Times New Roman"/>
          <w:bCs/>
          <w:sz w:val="28"/>
          <w:szCs w:val="28"/>
          <w:lang w:eastAsia="x-none"/>
        </w:rPr>
        <w:t>.</w:t>
      </w:r>
    </w:p>
    <w:p w14:paraId="73834663" w14:textId="77777777" w:rsidR="00522432" w:rsidRPr="00C669EF" w:rsidRDefault="00522432" w:rsidP="00153AA8">
      <w:pPr>
        <w:pStyle w:val="af7"/>
        <w:tabs>
          <w:tab w:val="left" w:pos="709"/>
          <w:tab w:val="left" w:pos="1027"/>
        </w:tabs>
        <w:ind w:firstLine="851"/>
        <w:rPr>
          <w:rFonts w:ascii="Times New Roman" w:hAnsi="Times New Roman"/>
          <w:sz w:val="28"/>
          <w:szCs w:val="28"/>
        </w:rPr>
      </w:pPr>
      <w:r w:rsidRPr="00C669EF">
        <w:rPr>
          <w:rFonts w:ascii="Times New Roman" w:hAnsi="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14:paraId="06740018" w14:textId="541740E1" w:rsidR="001C33B1" w:rsidRPr="00C669EF" w:rsidRDefault="0000187F" w:rsidP="001C33B1">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Проект постановления разработан в соответствии </w:t>
      </w:r>
      <w:r w:rsidR="001C33B1" w:rsidRPr="00C669EF">
        <w:rPr>
          <w:rFonts w:ascii="Times New Roman" w:hAnsi="Times New Roman"/>
          <w:sz w:val="28"/>
          <w:szCs w:val="28"/>
        </w:rPr>
        <w:t xml:space="preserve">с </w:t>
      </w:r>
      <w:r w:rsidR="001C33B1" w:rsidRPr="00C669EF">
        <w:rPr>
          <w:rFonts w:ascii="Times New Roman" w:hAnsi="Times New Roman"/>
          <w:bCs/>
          <w:sz w:val="28"/>
          <w:szCs w:val="28"/>
          <w:lang w:val="x-none" w:eastAsia="en-US"/>
        </w:rPr>
        <w:t>Федеральн</w:t>
      </w:r>
      <w:r w:rsidR="001C33B1" w:rsidRPr="00C669EF">
        <w:rPr>
          <w:rFonts w:ascii="Times New Roman" w:hAnsi="Times New Roman"/>
          <w:bCs/>
          <w:sz w:val="28"/>
          <w:szCs w:val="28"/>
          <w:lang w:eastAsia="en-US"/>
        </w:rPr>
        <w:t xml:space="preserve">ым </w:t>
      </w:r>
      <w:r w:rsidR="001C33B1" w:rsidRPr="00C669EF">
        <w:rPr>
          <w:rFonts w:ascii="Times New Roman" w:hAnsi="Times New Roman"/>
          <w:bCs/>
          <w:sz w:val="28"/>
          <w:szCs w:val="28"/>
          <w:lang w:val="x-none" w:eastAsia="en-US"/>
        </w:rPr>
        <w:t>закон</w:t>
      </w:r>
      <w:r w:rsidR="001C33B1" w:rsidRPr="00C669EF">
        <w:rPr>
          <w:rFonts w:ascii="Times New Roman" w:hAnsi="Times New Roman"/>
          <w:bCs/>
          <w:sz w:val="28"/>
          <w:szCs w:val="28"/>
          <w:lang w:eastAsia="en-US"/>
        </w:rPr>
        <w:t>ом</w:t>
      </w:r>
      <w:r w:rsidR="001C33B1" w:rsidRPr="00C669EF">
        <w:rPr>
          <w:rFonts w:ascii="Times New Roman" w:hAnsi="Times New Roman"/>
          <w:bCs/>
          <w:sz w:val="28"/>
          <w:szCs w:val="28"/>
          <w:lang w:val="x-none" w:eastAsia="x-none"/>
        </w:rPr>
        <w:t xml:space="preserve"> </w:t>
      </w:r>
      <w:r w:rsidR="001C33B1" w:rsidRPr="00C669EF">
        <w:rPr>
          <w:rFonts w:ascii="Times New Roman" w:hAnsi="Times New Roman"/>
          <w:bCs/>
          <w:sz w:val="28"/>
          <w:szCs w:val="28"/>
          <w:lang w:val="x-none" w:eastAsia="en-US"/>
        </w:rPr>
        <w:t xml:space="preserve">от 13 июля 2020 года № 189-ФЗ </w:t>
      </w:r>
      <w:r w:rsidR="001C33B1" w:rsidRPr="00C669EF">
        <w:rPr>
          <w:rFonts w:ascii="Times New Roman" w:hAnsi="Times New Roman"/>
          <w:bCs/>
          <w:sz w:val="28"/>
          <w:szCs w:val="28"/>
          <w:lang w:val="x-none" w:eastAsia="x-none"/>
        </w:rPr>
        <w:t>«</w:t>
      </w:r>
      <w:r w:rsidR="001C33B1"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001C33B1" w:rsidRPr="00C669EF">
        <w:rPr>
          <w:rFonts w:ascii="Times New Roman" w:hAnsi="Times New Roman"/>
          <w:bCs/>
          <w:sz w:val="28"/>
          <w:szCs w:val="28"/>
          <w:lang w:val="x-none" w:eastAsia="x-none"/>
        </w:rPr>
        <w:t>»</w:t>
      </w:r>
      <w:r w:rsidR="001C33B1" w:rsidRPr="00C669EF">
        <w:rPr>
          <w:rFonts w:ascii="Times New Roman" w:hAnsi="Times New Roman"/>
          <w:bCs/>
          <w:sz w:val="28"/>
          <w:szCs w:val="28"/>
          <w:lang w:eastAsia="x-none"/>
        </w:rPr>
        <w:t>.</w:t>
      </w:r>
    </w:p>
    <w:p w14:paraId="097D7A17" w14:textId="77777777" w:rsidR="001C33B1" w:rsidRPr="00C669EF" w:rsidRDefault="00522432" w:rsidP="001C33B1">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2.3. Субъекты общественных отношений, заинтересованные в устранении проблемы, их количественная оценка:</w:t>
      </w:r>
    </w:p>
    <w:p w14:paraId="0B72EA59" w14:textId="0F0638B6" w:rsidR="001E0D46" w:rsidRPr="00C669EF" w:rsidRDefault="001C33B1" w:rsidP="001C33B1">
      <w:pPr>
        <w:autoSpaceDE w:val="0"/>
        <w:autoSpaceDN w:val="0"/>
        <w:adjustRightInd w:val="0"/>
        <w:spacing w:after="0" w:line="240" w:lineRule="auto"/>
        <w:ind w:firstLine="851"/>
        <w:jc w:val="both"/>
        <w:rPr>
          <w:rFonts w:ascii="Times New Roman" w:eastAsia="Calibri" w:hAnsi="Times New Roman"/>
          <w:sz w:val="28"/>
          <w:szCs w:val="28"/>
          <w:lang w:eastAsia="en-US"/>
        </w:rPr>
      </w:pPr>
      <w:r w:rsidRPr="00C669EF">
        <w:rPr>
          <w:rFonts w:ascii="Times New Roman" w:eastAsia="Calibri" w:hAnsi="Times New Roman"/>
          <w:sz w:val="28"/>
          <w:szCs w:val="28"/>
          <w:lang w:eastAsia="en-US"/>
        </w:rPr>
        <w:t xml:space="preserve">Юридические лица, в том числе государственное (муниципальное) учреждение, либо индивидуальный предприниматель – производитель товаров, работ, услуг. </w:t>
      </w:r>
      <w:r w:rsidR="00522432" w:rsidRPr="00C669EF">
        <w:rPr>
          <w:rFonts w:ascii="Times New Roman" w:hAnsi="Times New Roman"/>
          <w:sz w:val="28"/>
          <w:szCs w:val="28"/>
        </w:rPr>
        <w:t>Количественная оценка участников не ограничена. Определить точное количество не представляется возможным.</w:t>
      </w:r>
    </w:p>
    <w:p w14:paraId="65BC4556" w14:textId="084149AA" w:rsidR="001C33B1" w:rsidRPr="00C669EF" w:rsidRDefault="00522432" w:rsidP="001C33B1">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2.4. Характеристика негативных эффектов, возникающих в связи с наличием проблемы, их количественная оценка:</w:t>
      </w:r>
    </w:p>
    <w:p w14:paraId="02BCE89C" w14:textId="4BB3A8CB" w:rsidR="001C33B1" w:rsidRPr="00C669EF" w:rsidRDefault="001C33B1" w:rsidP="001C33B1">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Несоответствие НПА </w:t>
      </w:r>
      <w:r w:rsidRPr="00C669EF">
        <w:rPr>
          <w:rFonts w:ascii="Times New Roman" w:hAnsi="Times New Roman"/>
          <w:bCs/>
          <w:sz w:val="28"/>
          <w:szCs w:val="28"/>
          <w:lang w:val="x-none" w:eastAsia="en-US"/>
        </w:rPr>
        <w:t>Федеральн</w:t>
      </w:r>
      <w:r w:rsidRPr="00C669EF">
        <w:rPr>
          <w:rFonts w:ascii="Times New Roman" w:hAnsi="Times New Roman"/>
          <w:bCs/>
          <w:sz w:val="28"/>
          <w:szCs w:val="28"/>
          <w:lang w:eastAsia="en-US"/>
        </w:rPr>
        <w:t xml:space="preserve">ому </w:t>
      </w:r>
      <w:r w:rsidRPr="00C669EF">
        <w:rPr>
          <w:rFonts w:ascii="Times New Roman" w:hAnsi="Times New Roman"/>
          <w:bCs/>
          <w:sz w:val="28"/>
          <w:szCs w:val="28"/>
          <w:lang w:val="x-none" w:eastAsia="en-US"/>
        </w:rPr>
        <w:t>закон</w:t>
      </w:r>
      <w:r w:rsidRPr="00C669EF">
        <w:rPr>
          <w:rFonts w:ascii="Times New Roman" w:hAnsi="Times New Roman"/>
          <w:bCs/>
          <w:sz w:val="28"/>
          <w:szCs w:val="28"/>
          <w:lang w:eastAsia="en-US"/>
        </w:rPr>
        <w:t>у</w:t>
      </w:r>
      <w:r w:rsidRPr="00C669EF">
        <w:rPr>
          <w:rFonts w:ascii="Times New Roman" w:hAnsi="Times New Roman"/>
          <w:bCs/>
          <w:sz w:val="28"/>
          <w:szCs w:val="28"/>
          <w:lang w:val="x-none" w:eastAsia="x-none"/>
        </w:rPr>
        <w:t xml:space="preserve"> </w:t>
      </w:r>
      <w:r w:rsidRPr="00C669EF">
        <w:rPr>
          <w:rFonts w:ascii="Times New Roman" w:hAnsi="Times New Roman"/>
          <w:bCs/>
          <w:sz w:val="28"/>
          <w:szCs w:val="28"/>
          <w:lang w:val="x-none" w:eastAsia="en-US"/>
        </w:rPr>
        <w:t xml:space="preserve">от 13 июля 2020 года № 189-ФЗ </w:t>
      </w:r>
      <w:r w:rsidRPr="00C669EF">
        <w:rPr>
          <w:rFonts w:ascii="Times New Roman" w:hAnsi="Times New Roman"/>
          <w:bCs/>
          <w:sz w:val="28"/>
          <w:szCs w:val="28"/>
          <w:lang w:val="x-none" w:eastAsia="x-none"/>
        </w:rPr>
        <w:t>«</w:t>
      </w:r>
      <w:r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Pr="00C669EF">
        <w:rPr>
          <w:rFonts w:ascii="Times New Roman" w:hAnsi="Times New Roman"/>
          <w:bCs/>
          <w:sz w:val="28"/>
          <w:szCs w:val="28"/>
          <w:lang w:val="x-none" w:eastAsia="x-none"/>
        </w:rPr>
        <w:t>»</w:t>
      </w:r>
      <w:r w:rsidRPr="00C669EF">
        <w:rPr>
          <w:rFonts w:ascii="Times New Roman" w:hAnsi="Times New Roman"/>
          <w:bCs/>
          <w:sz w:val="28"/>
          <w:szCs w:val="28"/>
          <w:lang w:eastAsia="x-none"/>
        </w:rPr>
        <w:t>.</w:t>
      </w:r>
    </w:p>
    <w:p w14:paraId="03B1D27F"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2.5. Причины возникновения проблемы и факторы, поддерживающие ее существование:</w:t>
      </w:r>
    </w:p>
    <w:p w14:paraId="509DABC2" w14:textId="01F8EA88" w:rsidR="001C33B1" w:rsidRPr="00C669EF" w:rsidRDefault="00FD0B82" w:rsidP="001C33B1">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Необходимость принятия НПА в соответствии </w:t>
      </w:r>
      <w:r w:rsidR="001C33B1" w:rsidRPr="00C669EF">
        <w:rPr>
          <w:rFonts w:ascii="Times New Roman" w:hAnsi="Times New Roman"/>
          <w:sz w:val="28"/>
          <w:szCs w:val="28"/>
        </w:rPr>
        <w:t xml:space="preserve">с </w:t>
      </w:r>
      <w:r w:rsidR="001C33B1" w:rsidRPr="00C669EF">
        <w:rPr>
          <w:rFonts w:ascii="Times New Roman" w:hAnsi="Times New Roman"/>
          <w:bCs/>
          <w:sz w:val="28"/>
          <w:szCs w:val="28"/>
          <w:lang w:val="x-none" w:eastAsia="en-US"/>
        </w:rPr>
        <w:t>Федеральн</w:t>
      </w:r>
      <w:r w:rsidR="001C33B1" w:rsidRPr="00C669EF">
        <w:rPr>
          <w:rFonts w:ascii="Times New Roman" w:hAnsi="Times New Roman"/>
          <w:bCs/>
          <w:sz w:val="28"/>
          <w:szCs w:val="28"/>
          <w:lang w:eastAsia="en-US"/>
        </w:rPr>
        <w:t xml:space="preserve">ым </w:t>
      </w:r>
      <w:r w:rsidR="001C33B1" w:rsidRPr="00C669EF">
        <w:rPr>
          <w:rFonts w:ascii="Times New Roman" w:hAnsi="Times New Roman"/>
          <w:bCs/>
          <w:sz w:val="28"/>
          <w:szCs w:val="28"/>
          <w:lang w:val="x-none" w:eastAsia="en-US"/>
        </w:rPr>
        <w:t>закон</w:t>
      </w:r>
      <w:r w:rsidR="001C33B1" w:rsidRPr="00C669EF">
        <w:rPr>
          <w:rFonts w:ascii="Times New Roman" w:hAnsi="Times New Roman"/>
          <w:bCs/>
          <w:sz w:val="28"/>
          <w:szCs w:val="28"/>
          <w:lang w:eastAsia="en-US"/>
        </w:rPr>
        <w:t>ом</w:t>
      </w:r>
      <w:r w:rsidR="001C33B1" w:rsidRPr="00C669EF">
        <w:rPr>
          <w:rFonts w:ascii="Times New Roman" w:hAnsi="Times New Roman"/>
          <w:bCs/>
          <w:sz w:val="28"/>
          <w:szCs w:val="28"/>
          <w:lang w:val="x-none" w:eastAsia="x-none"/>
        </w:rPr>
        <w:t xml:space="preserve"> </w:t>
      </w:r>
      <w:r w:rsidR="001C33B1" w:rsidRPr="00C669EF">
        <w:rPr>
          <w:rFonts w:ascii="Times New Roman" w:hAnsi="Times New Roman"/>
          <w:bCs/>
          <w:sz w:val="28"/>
          <w:szCs w:val="28"/>
          <w:lang w:val="x-none" w:eastAsia="en-US"/>
        </w:rPr>
        <w:t xml:space="preserve">от 13 июля 2020 года № 189-ФЗ </w:t>
      </w:r>
      <w:r w:rsidR="001C33B1" w:rsidRPr="00C669EF">
        <w:rPr>
          <w:rFonts w:ascii="Times New Roman" w:hAnsi="Times New Roman"/>
          <w:bCs/>
          <w:sz w:val="28"/>
          <w:szCs w:val="28"/>
          <w:lang w:val="x-none" w:eastAsia="x-none"/>
        </w:rPr>
        <w:t>«</w:t>
      </w:r>
      <w:r w:rsidR="001C33B1"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001C33B1" w:rsidRPr="00C669EF">
        <w:rPr>
          <w:rFonts w:ascii="Times New Roman" w:hAnsi="Times New Roman"/>
          <w:bCs/>
          <w:sz w:val="28"/>
          <w:szCs w:val="28"/>
          <w:lang w:val="x-none" w:eastAsia="x-none"/>
        </w:rPr>
        <w:t>»</w:t>
      </w:r>
      <w:r w:rsidR="001C33B1" w:rsidRPr="00C669EF">
        <w:rPr>
          <w:rFonts w:ascii="Times New Roman" w:hAnsi="Times New Roman"/>
          <w:bCs/>
          <w:sz w:val="28"/>
          <w:szCs w:val="28"/>
          <w:lang w:eastAsia="x-none"/>
        </w:rPr>
        <w:t>.</w:t>
      </w:r>
    </w:p>
    <w:p w14:paraId="0936768B"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lastRenderedPageBreak/>
        <w:t>2.6. Причины невозможности решения проблемы участниками соответствующих отношений самостоятельно, без вмешательства государства:</w:t>
      </w:r>
    </w:p>
    <w:p w14:paraId="6CD78148" w14:textId="41FD2F84" w:rsidR="00CB747E"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14:paraId="2287874B" w14:textId="77777777" w:rsidR="00522432" w:rsidRPr="00C669EF" w:rsidRDefault="00522432" w:rsidP="00153AA8">
      <w:pPr>
        <w:widowControl w:val="0"/>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2.7. Опыт решения аналогичных</w:t>
      </w:r>
      <w:r w:rsidR="00CB747E" w:rsidRPr="00C669EF">
        <w:rPr>
          <w:rFonts w:ascii="Times New Roman" w:hAnsi="Times New Roman"/>
          <w:sz w:val="28"/>
          <w:szCs w:val="28"/>
        </w:rPr>
        <w:t xml:space="preserve"> </w:t>
      </w:r>
      <w:r w:rsidRPr="00C669EF">
        <w:rPr>
          <w:rFonts w:ascii="Times New Roman" w:hAnsi="Times New Roman"/>
          <w:sz w:val="28"/>
          <w:szCs w:val="28"/>
        </w:rPr>
        <w:t>проблем в других субъектах Российской Федерации, муниципальных образованиях Краснодарского края, иностранных государствах:</w:t>
      </w:r>
    </w:p>
    <w:p w14:paraId="3182E9B2" w14:textId="54904946" w:rsidR="001C33B1" w:rsidRPr="00C669EF" w:rsidRDefault="00E73432" w:rsidP="001C33B1">
      <w:pPr>
        <w:spacing w:after="0" w:line="240" w:lineRule="auto"/>
        <w:ind w:firstLine="851"/>
        <w:jc w:val="both"/>
        <w:rPr>
          <w:rFonts w:ascii="Times New Roman" w:hAnsi="Times New Roman"/>
          <w:sz w:val="28"/>
          <w:szCs w:val="28"/>
        </w:rPr>
      </w:pPr>
      <w:r w:rsidRPr="00C669EF">
        <w:rPr>
          <w:rFonts w:ascii="Times New Roman" w:hAnsi="Times New Roman"/>
          <w:sz w:val="28"/>
          <w:szCs w:val="28"/>
          <w:shd w:val="clear" w:color="auto" w:fill="FFFFFF"/>
        </w:rPr>
        <w:t xml:space="preserve">Отсутствует, </w:t>
      </w:r>
      <w:r w:rsidR="001C33B1" w:rsidRPr="00C669EF">
        <w:rPr>
          <w:rFonts w:ascii="Times New Roman" w:hAnsi="Times New Roman"/>
          <w:sz w:val="28"/>
          <w:szCs w:val="28"/>
        </w:rPr>
        <w:t>Федеральный закон</w:t>
      </w:r>
      <w:r w:rsidRPr="00C669EF">
        <w:rPr>
          <w:rFonts w:ascii="Times New Roman" w:hAnsi="Times New Roman"/>
          <w:sz w:val="28"/>
          <w:szCs w:val="28"/>
        </w:rPr>
        <w:t xml:space="preserve"> </w:t>
      </w:r>
      <w:r w:rsidR="001C33B1" w:rsidRPr="00C669EF">
        <w:rPr>
          <w:rFonts w:ascii="Times New Roman" w:hAnsi="Times New Roman"/>
          <w:bCs/>
          <w:sz w:val="28"/>
          <w:szCs w:val="28"/>
          <w:lang w:val="x-none" w:eastAsia="en-US"/>
        </w:rPr>
        <w:t xml:space="preserve">от 13 июля 2020 года № 189-ФЗ </w:t>
      </w:r>
      <w:r w:rsidR="001C33B1" w:rsidRPr="00C669EF">
        <w:rPr>
          <w:rFonts w:ascii="Times New Roman" w:hAnsi="Times New Roman"/>
          <w:bCs/>
          <w:sz w:val="28"/>
          <w:szCs w:val="28"/>
          <w:lang w:val="x-none" w:eastAsia="x-none"/>
        </w:rPr>
        <w:t>«</w:t>
      </w:r>
      <w:r w:rsidR="001C33B1"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001C33B1" w:rsidRPr="00C669EF">
        <w:rPr>
          <w:rFonts w:ascii="Times New Roman" w:hAnsi="Times New Roman"/>
          <w:bCs/>
          <w:sz w:val="28"/>
          <w:szCs w:val="28"/>
          <w:lang w:val="x-none" w:eastAsia="x-none"/>
        </w:rPr>
        <w:t>»</w:t>
      </w:r>
      <w:r w:rsidR="001C33B1" w:rsidRPr="00C669EF">
        <w:rPr>
          <w:rFonts w:ascii="Times New Roman" w:hAnsi="Times New Roman"/>
          <w:bCs/>
          <w:sz w:val="28"/>
          <w:szCs w:val="28"/>
          <w:lang w:eastAsia="x-none"/>
        </w:rPr>
        <w:t>.</w:t>
      </w:r>
    </w:p>
    <w:p w14:paraId="3878B8E8" w14:textId="0632573B" w:rsidR="001E0D46" w:rsidRPr="00C669EF" w:rsidRDefault="00522432" w:rsidP="008E202D">
      <w:pPr>
        <w:autoSpaceDE w:val="0"/>
        <w:autoSpaceDN w:val="0"/>
        <w:adjustRightInd w:val="0"/>
        <w:spacing w:after="0" w:line="240" w:lineRule="auto"/>
        <w:ind w:firstLine="851"/>
        <w:rPr>
          <w:rFonts w:ascii="Times New Roman" w:hAnsi="Times New Roman"/>
          <w:sz w:val="28"/>
        </w:rPr>
      </w:pPr>
      <w:r w:rsidRPr="00C669EF">
        <w:rPr>
          <w:rFonts w:ascii="Times New Roman" w:hAnsi="Times New Roman"/>
          <w:sz w:val="28"/>
          <w:szCs w:val="28"/>
        </w:rPr>
        <w:t>2.8. Источники данных:</w:t>
      </w:r>
      <w:r w:rsidR="008E202D" w:rsidRPr="00C669EF">
        <w:rPr>
          <w:rFonts w:ascii="Times New Roman" w:hAnsi="Times New Roman"/>
          <w:sz w:val="28"/>
          <w:szCs w:val="28"/>
        </w:rPr>
        <w:t xml:space="preserve"> </w:t>
      </w:r>
      <w:hyperlink r:id="rId8" w:history="1">
        <w:r w:rsidR="00E73432" w:rsidRPr="00C669EF">
          <w:rPr>
            <w:rStyle w:val="af6"/>
            <w:rFonts w:ascii="Times New Roman" w:hAnsi="Times New Roman"/>
            <w:color w:val="auto"/>
            <w:sz w:val="28"/>
            <w:u w:val="none"/>
          </w:rPr>
          <w:t>нет</w:t>
        </w:r>
      </w:hyperlink>
      <w:r w:rsidR="0074476F" w:rsidRPr="00C669EF">
        <w:rPr>
          <w:rFonts w:ascii="Times New Roman" w:hAnsi="Times New Roman"/>
          <w:sz w:val="28"/>
        </w:rPr>
        <w:t>.</w:t>
      </w:r>
    </w:p>
    <w:p w14:paraId="0D4E3315" w14:textId="77777777" w:rsidR="00522432" w:rsidRPr="00C669EF" w:rsidRDefault="00522432" w:rsidP="00153AA8">
      <w:pPr>
        <w:autoSpaceDE w:val="0"/>
        <w:autoSpaceDN w:val="0"/>
        <w:adjustRightInd w:val="0"/>
        <w:spacing w:after="0" w:line="240" w:lineRule="auto"/>
        <w:ind w:firstLine="851"/>
        <w:rPr>
          <w:rFonts w:ascii="Times New Roman" w:hAnsi="Times New Roman"/>
          <w:sz w:val="28"/>
          <w:szCs w:val="28"/>
        </w:rPr>
      </w:pPr>
      <w:r w:rsidRPr="00C669EF">
        <w:rPr>
          <w:rFonts w:ascii="Times New Roman" w:hAnsi="Times New Roman"/>
          <w:sz w:val="28"/>
          <w:szCs w:val="28"/>
        </w:rPr>
        <w:t>2.9. Иная информация о проблеме:</w:t>
      </w:r>
    </w:p>
    <w:p w14:paraId="49B7A8D9" w14:textId="7EC45DB2" w:rsidR="001E0D46" w:rsidRPr="00C669EF" w:rsidRDefault="00522432" w:rsidP="00153AA8">
      <w:pPr>
        <w:autoSpaceDE w:val="0"/>
        <w:autoSpaceDN w:val="0"/>
        <w:adjustRightInd w:val="0"/>
        <w:spacing w:after="0" w:line="240" w:lineRule="auto"/>
        <w:ind w:firstLine="851"/>
        <w:rPr>
          <w:rFonts w:ascii="Times New Roman" w:hAnsi="Times New Roman"/>
          <w:sz w:val="28"/>
          <w:szCs w:val="28"/>
        </w:rPr>
      </w:pPr>
      <w:r w:rsidRPr="00C669EF">
        <w:rPr>
          <w:rFonts w:ascii="Times New Roman" w:hAnsi="Times New Roman"/>
          <w:sz w:val="28"/>
          <w:szCs w:val="28"/>
        </w:rPr>
        <w:t xml:space="preserve">Отсутствует </w:t>
      </w:r>
    </w:p>
    <w:p w14:paraId="078E2108"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3. Определение целей предлагаемого правового регулирования и индикаторов для оценки их достижения</w:t>
      </w:r>
    </w:p>
    <w:p w14:paraId="5C36CCAA" w14:textId="77777777" w:rsidR="00B95EC2" w:rsidRPr="00A75851" w:rsidRDefault="00B95EC2" w:rsidP="00153AA8">
      <w:pPr>
        <w:autoSpaceDE w:val="0"/>
        <w:autoSpaceDN w:val="0"/>
        <w:adjustRightInd w:val="0"/>
        <w:spacing w:after="0" w:line="240" w:lineRule="auto"/>
        <w:ind w:firstLine="851"/>
        <w:jc w:val="both"/>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3119"/>
        <w:gridCol w:w="3485"/>
      </w:tblGrid>
      <w:tr w:rsidR="00522432" w:rsidRPr="00C669EF" w14:paraId="06C6417F" w14:textId="77777777" w:rsidTr="00FD0B8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95F104" w14:textId="77777777" w:rsidR="00522432" w:rsidRPr="00C669EF" w:rsidRDefault="00522432" w:rsidP="00A75851">
            <w:pPr>
              <w:widowControl w:val="0"/>
              <w:autoSpaceDE w:val="0"/>
              <w:autoSpaceDN w:val="0"/>
              <w:adjustRightInd w:val="0"/>
              <w:spacing w:after="0" w:line="240" w:lineRule="auto"/>
              <w:jc w:val="center"/>
              <w:rPr>
                <w:rFonts w:ascii="Times New Roman" w:hAnsi="Times New Roman"/>
              </w:rPr>
            </w:pPr>
            <w:r w:rsidRPr="00C669EF">
              <w:rPr>
                <w:rFonts w:ascii="Times New Roman" w:hAnsi="Times New Roman"/>
              </w:rPr>
              <w:t>3.1. Цели предлагаемого правового регулирования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4C20BC" w14:textId="77777777" w:rsidR="00522432" w:rsidRPr="00C669EF" w:rsidRDefault="00522432" w:rsidP="00A75851">
            <w:pPr>
              <w:widowControl w:val="0"/>
              <w:autoSpaceDE w:val="0"/>
              <w:autoSpaceDN w:val="0"/>
              <w:adjustRightInd w:val="0"/>
              <w:spacing w:after="0" w:line="240" w:lineRule="auto"/>
              <w:jc w:val="center"/>
              <w:rPr>
                <w:rFonts w:ascii="Times New Roman" w:hAnsi="Times New Roman"/>
              </w:rPr>
            </w:pPr>
            <w:bookmarkStart w:id="3" w:name="Par270"/>
            <w:bookmarkEnd w:id="3"/>
            <w:r w:rsidRPr="00C669EF">
              <w:rPr>
                <w:rFonts w:ascii="Times New Roman" w:hAnsi="Times New Roman"/>
              </w:rPr>
              <w:t>3.2. Сроки достижения целей предлагаемого правового регулирования</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90B6EB" w14:textId="77777777" w:rsidR="00522432" w:rsidRPr="00C669EF" w:rsidRDefault="00522432" w:rsidP="00A75851">
            <w:pPr>
              <w:widowControl w:val="0"/>
              <w:autoSpaceDE w:val="0"/>
              <w:autoSpaceDN w:val="0"/>
              <w:adjustRightInd w:val="0"/>
              <w:spacing w:after="0" w:line="240" w:lineRule="auto"/>
              <w:jc w:val="center"/>
              <w:rPr>
                <w:rFonts w:ascii="Times New Roman" w:hAnsi="Times New Roman"/>
              </w:rPr>
            </w:pPr>
            <w:r w:rsidRPr="00C669EF">
              <w:rPr>
                <w:rFonts w:ascii="Times New Roman" w:hAnsi="Times New Roman"/>
              </w:rPr>
              <w:t>3.3. Периодичность мониторинга достижения целей предлагаемого правового регулирования</w:t>
            </w:r>
          </w:p>
        </w:tc>
      </w:tr>
      <w:tr w:rsidR="00522432" w:rsidRPr="00C669EF" w14:paraId="4B7EE9C3" w14:textId="77777777" w:rsidTr="00FD0B8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CB5CCE" w14:textId="0AFCCFFF" w:rsidR="00522432" w:rsidRPr="00C669EF" w:rsidRDefault="001C33B1" w:rsidP="00C669EF">
            <w:pPr>
              <w:shd w:val="clear" w:color="auto" w:fill="FFFFFF"/>
              <w:spacing w:after="0" w:line="240" w:lineRule="auto"/>
              <w:rPr>
                <w:rFonts w:ascii="Times New Roman" w:hAnsi="Times New Roman"/>
                <w:color w:val="000000"/>
              </w:rPr>
            </w:pPr>
            <w:r w:rsidRPr="00C669EF">
              <w:rPr>
                <w:rFonts w:ascii="Times New Roman" w:hAnsi="Times New Roman"/>
              </w:rPr>
              <w:t xml:space="preserve">Приведение НПА в соответствие с Федеральным законом </w:t>
            </w:r>
            <w:r w:rsidRPr="00C669EF">
              <w:rPr>
                <w:rFonts w:ascii="Times New Roman" w:hAnsi="Times New Roman"/>
                <w:color w:val="000000"/>
              </w:rPr>
              <w:t xml:space="preserve">от </w:t>
            </w:r>
            <w:r w:rsidRPr="00C669EF">
              <w:rPr>
                <w:rFonts w:ascii="Times New Roman" w:hAnsi="Times New Roman"/>
                <w:bCs/>
                <w:lang w:val="x-none" w:eastAsia="en-US"/>
              </w:rPr>
              <w:t xml:space="preserve">13 июля 2020 года № 189-ФЗ </w:t>
            </w:r>
            <w:r w:rsidRPr="00C669EF">
              <w:rPr>
                <w:rFonts w:ascii="Times New Roman" w:hAnsi="Times New Roman"/>
                <w:bCs/>
                <w:lang w:val="x-none" w:eastAsia="x-none"/>
              </w:rPr>
              <w:t>«</w:t>
            </w:r>
            <w:r w:rsidRPr="00C669EF">
              <w:rPr>
                <w:rFonts w:ascii="Times New Roman" w:hAnsi="Times New Roman"/>
                <w:bCs/>
                <w:lang w:val="x-none" w:eastAsia="en-US"/>
              </w:rPr>
              <w:t>О государственном (муниципальном) социальном заказе на оказание государственных (муниципальных) услуг в социальной сфере</w:t>
            </w:r>
            <w:r w:rsidRPr="00C669EF">
              <w:rPr>
                <w:rFonts w:ascii="Times New Roman" w:hAnsi="Times New Roman"/>
                <w:bCs/>
                <w:lang w:val="x-none" w:eastAsia="x-none"/>
              </w:rPr>
              <w:t>»</w:t>
            </w:r>
            <w:r w:rsidRPr="00C669EF">
              <w:rPr>
                <w:rFonts w:ascii="Times New Roman" w:hAnsi="Times New Roman"/>
                <w:bCs/>
                <w:lang w:val="x-none" w:eastAsia="en-US"/>
              </w:rPr>
              <w:t>, Бюджетн</w:t>
            </w:r>
            <w:r w:rsidRPr="00C669EF">
              <w:rPr>
                <w:rFonts w:ascii="Times New Roman" w:hAnsi="Times New Roman"/>
                <w:bCs/>
                <w:lang w:eastAsia="en-US"/>
              </w:rPr>
              <w:t xml:space="preserve">ым </w:t>
            </w:r>
            <w:r w:rsidRPr="00C669EF">
              <w:rPr>
                <w:rFonts w:ascii="Times New Roman" w:hAnsi="Times New Roman"/>
                <w:bCs/>
                <w:lang w:val="x-none" w:eastAsia="en-US"/>
              </w:rPr>
              <w:t>кодекс</w:t>
            </w:r>
            <w:r w:rsidRPr="00C669EF">
              <w:rPr>
                <w:rFonts w:ascii="Times New Roman" w:hAnsi="Times New Roman"/>
                <w:bCs/>
                <w:lang w:eastAsia="en-US"/>
              </w:rPr>
              <w:t xml:space="preserve">ом </w:t>
            </w:r>
            <w:r w:rsidRPr="00C669EF">
              <w:rPr>
                <w:rFonts w:ascii="Times New Roman" w:hAnsi="Times New Roman"/>
                <w:bCs/>
                <w:lang w:val="x-none" w:eastAsia="en-US"/>
              </w:rPr>
              <w:t>Российской Федерации</w:t>
            </w:r>
            <w:r w:rsidRPr="00C669EF">
              <w:rPr>
                <w:rFonts w:ascii="Times New Roman" w:hAnsi="Times New Roman"/>
                <w:bCs/>
                <w:lang w:eastAsia="en-US"/>
              </w:rPr>
              <w:t>.</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44977" w14:textId="77777777" w:rsidR="00522432" w:rsidRPr="00C669EF" w:rsidRDefault="00DE07AB" w:rsidP="00C669EF">
            <w:pPr>
              <w:widowControl w:val="0"/>
              <w:autoSpaceDE w:val="0"/>
              <w:autoSpaceDN w:val="0"/>
              <w:adjustRightInd w:val="0"/>
              <w:spacing w:after="0" w:line="240" w:lineRule="auto"/>
              <w:rPr>
                <w:rFonts w:ascii="Times New Roman" w:hAnsi="Times New Roman"/>
              </w:rPr>
            </w:pPr>
            <w:r w:rsidRPr="00C669EF">
              <w:rPr>
                <w:rFonts w:ascii="Times New Roman" w:hAnsi="Times New Roman"/>
              </w:rPr>
              <w:t>С даты вступления в силу настоящего постановления</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73332B" w14:textId="77777777" w:rsidR="00522432" w:rsidRPr="00C669EF" w:rsidRDefault="00522432" w:rsidP="00C669EF">
            <w:pPr>
              <w:widowControl w:val="0"/>
              <w:autoSpaceDE w:val="0"/>
              <w:autoSpaceDN w:val="0"/>
              <w:adjustRightInd w:val="0"/>
              <w:spacing w:after="0" w:line="240" w:lineRule="auto"/>
              <w:rPr>
                <w:rFonts w:ascii="Times New Roman" w:hAnsi="Times New Roman"/>
              </w:rPr>
            </w:pPr>
            <w:r w:rsidRPr="00C669EF">
              <w:rPr>
                <w:rFonts w:ascii="Times New Roman" w:hAnsi="Times New Roman"/>
              </w:rPr>
              <w:t>В мониторинге достижения цели не нуждается</w:t>
            </w:r>
          </w:p>
        </w:tc>
      </w:tr>
    </w:tbl>
    <w:p w14:paraId="715E76BC" w14:textId="77777777" w:rsidR="00B95EC2" w:rsidRPr="004C6630" w:rsidRDefault="00B95EC2" w:rsidP="00A75851">
      <w:pPr>
        <w:autoSpaceDE w:val="0"/>
        <w:autoSpaceDN w:val="0"/>
        <w:adjustRightInd w:val="0"/>
        <w:spacing w:after="0" w:line="240" w:lineRule="auto"/>
        <w:jc w:val="both"/>
        <w:rPr>
          <w:rFonts w:ascii="Times New Roman" w:hAnsi="Times New Roman"/>
          <w:sz w:val="24"/>
          <w:szCs w:val="28"/>
        </w:rPr>
      </w:pPr>
    </w:p>
    <w:p w14:paraId="5EDAC251" w14:textId="73D299AD" w:rsidR="00522432" w:rsidRPr="00A75851" w:rsidRDefault="00522432" w:rsidP="00153AA8">
      <w:pPr>
        <w:autoSpaceDE w:val="0"/>
        <w:autoSpaceDN w:val="0"/>
        <w:adjustRightInd w:val="0"/>
        <w:spacing w:after="0" w:line="240" w:lineRule="auto"/>
        <w:ind w:firstLine="851"/>
        <w:jc w:val="both"/>
        <w:rPr>
          <w:rFonts w:ascii="Times New Roman" w:hAnsi="Times New Roman"/>
          <w:sz w:val="28"/>
          <w:szCs w:val="28"/>
        </w:rPr>
      </w:pPr>
      <w:r w:rsidRPr="00A75851">
        <w:rPr>
          <w:rFonts w:ascii="Times New Roman" w:hAnsi="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14:paraId="30A72ABA" w14:textId="272F51CB" w:rsidR="009B0031" w:rsidRPr="00E4212C" w:rsidRDefault="009B0031" w:rsidP="009B0031">
      <w:pPr>
        <w:shd w:val="clear" w:color="auto" w:fill="FFFFFF"/>
        <w:spacing w:after="0" w:line="240" w:lineRule="auto"/>
        <w:ind w:firstLine="851"/>
        <w:jc w:val="both"/>
        <w:rPr>
          <w:rFonts w:ascii="Times New Roman" w:hAnsi="Times New Roman"/>
          <w:color w:val="000000"/>
          <w:sz w:val="28"/>
          <w:szCs w:val="28"/>
        </w:rPr>
      </w:pPr>
      <w:r w:rsidRPr="00C669EF">
        <w:rPr>
          <w:rFonts w:ascii="Times New Roman" w:hAnsi="Times New Roman"/>
          <w:sz w:val="28"/>
          <w:szCs w:val="28"/>
        </w:rPr>
        <w:t xml:space="preserve">Федеральный закон </w:t>
      </w:r>
      <w:r w:rsidRPr="00C669EF">
        <w:rPr>
          <w:rFonts w:ascii="Times New Roman" w:hAnsi="Times New Roman"/>
          <w:color w:val="000000"/>
          <w:sz w:val="28"/>
          <w:szCs w:val="28"/>
        </w:rPr>
        <w:t xml:space="preserve">от </w:t>
      </w:r>
      <w:r w:rsidRPr="00C669EF">
        <w:rPr>
          <w:rFonts w:ascii="Times New Roman" w:hAnsi="Times New Roman"/>
          <w:bCs/>
          <w:sz w:val="28"/>
          <w:szCs w:val="28"/>
          <w:lang w:val="x-none" w:eastAsia="en-US"/>
        </w:rPr>
        <w:t xml:space="preserve">13 июля 2020 года № 189-ФЗ </w:t>
      </w:r>
      <w:r w:rsidRPr="00C669EF">
        <w:rPr>
          <w:rFonts w:ascii="Times New Roman" w:hAnsi="Times New Roman"/>
          <w:bCs/>
          <w:sz w:val="28"/>
          <w:szCs w:val="28"/>
          <w:lang w:val="x-none" w:eastAsia="x-none"/>
        </w:rPr>
        <w:t>«</w:t>
      </w:r>
      <w:r w:rsidRPr="00C669EF">
        <w:rPr>
          <w:rFonts w:ascii="Times New Roman" w:hAnsi="Times New Roman"/>
          <w:bCs/>
          <w:sz w:val="28"/>
          <w:szCs w:val="28"/>
          <w:lang w:val="x-none" w:eastAsia="en-US"/>
        </w:rPr>
        <w:t>О государственном (муниципальном) социальном заказе на оказание государственных (муниципальных) услуг в социальной сфере</w:t>
      </w:r>
      <w:r w:rsidRPr="00C669EF">
        <w:rPr>
          <w:rFonts w:ascii="Times New Roman" w:hAnsi="Times New Roman"/>
          <w:bCs/>
          <w:sz w:val="28"/>
          <w:szCs w:val="28"/>
          <w:lang w:val="x-none" w:eastAsia="x-none"/>
        </w:rPr>
        <w:t>»</w:t>
      </w:r>
      <w:r w:rsidRPr="00C669EF">
        <w:rPr>
          <w:rFonts w:ascii="Times New Roman" w:hAnsi="Times New Roman"/>
          <w:bCs/>
          <w:sz w:val="28"/>
          <w:szCs w:val="28"/>
          <w:lang w:val="x-none" w:eastAsia="en-US"/>
        </w:rPr>
        <w:t>, Бюджетн</w:t>
      </w:r>
      <w:r w:rsidRPr="00C669EF">
        <w:rPr>
          <w:rFonts w:ascii="Times New Roman" w:hAnsi="Times New Roman"/>
          <w:bCs/>
          <w:sz w:val="28"/>
          <w:szCs w:val="28"/>
          <w:lang w:eastAsia="en-US"/>
        </w:rPr>
        <w:t xml:space="preserve">ый </w:t>
      </w:r>
      <w:r w:rsidRPr="00C669EF">
        <w:rPr>
          <w:rFonts w:ascii="Times New Roman" w:hAnsi="Times New Roman"/>
          <w:bCs/>
          <w:sz w:val="28"/>
          <w:szCs w:val="28"/>
          <w:lang w:val="x-none" w:eastAsia="en-US"/>
        </w:rPr>
        <w:t>кодекс</w:t>
      </w:r>
      <w:r w:rsidRPr="00C669EF">
        <w:rPr>
          <w:rFonts w:ascii="Times New Roman" w:hAnsi="Times New Roman"/>
          <w:bCs/>
          <w:sz w:val="28"/>
          <w:szCs w:val="28"/>
          <w:lang w:eastAsia="en-US"/>
        </w:rPr>
        <w:t xml:space="preserve"> </w:t>
      </w:r>
      <w:r w:rsidRPr="00C669EF">
        <w:rPr>
          <w:rFonts w:ascii="Times New Roman" w:hAnsi="Times New Roman"/>
          <w:bCs/>
          <w:sz w:val="28"/>
          <w:szCs w:val="28"/>
          <w:lang w:val="x-none" w:eastAsia="en-US"/>
        </w:rPr>
        <w:t>Российской Федерации</w:t>
      </w:r>
      <w:r w:rsidRPr="00C669EF">
        <w:rPr>
          <w:rFonts w:ascii="Times New Roman" w:hAnsi="Times New Roman"/>
          <w:bCs/>
          <w:sz w:val="28"/>
          <w:szCs w:val="28"/>
          <w:lang w:eastAsia="en-US"/>
        </w:rPr>
        <w:t>.</w:t>
      </w:r>
    </w:p>
    <w:p w14:paraId="650AF6F7" w14:textId="77777777" w:rsidR="00522432" w:rsidRPr="004C6630" w:rsidRDefault="00522432" w:rsidP="00A75851">
      <w:pPr>
        <w:autoSpaceDE w:val="0"/>
        <w:autoSpaceDN w:val="0"/>
        <w:adjustRightInd w:val="0"/>
        <w:spacing w:after="0" w:line="240" w:lineRule="auto"/>
        <w:ind w:firstLine="708"/>
        <w:jc w:val="both"/>
        <w:rPr>
          <w:rFonts w:ascii="Times New Roman" w:hAnsi="Times New Roman"/>
          <w:sz w:val="24"/>
          <w:szCs w:val="28"/>
        </w:rPr>
      </w:pPr>
    </w:p>
    <w:tbl>
      <w:tblPr>
        <w:tblW w:w="9582"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2835"/>
        <w:gridCol w:w="1843"/>
        <w:gridCol w:w="1785"/>
      </w:tblGrid>
      <w:tr w:rsidR="00522432" w:rsidRPr="00C669EF" w14:paraId="668845A6" w14:textId="77777777" w:rsidTr="00607BE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13ECA" w14:textId="77777777" w:rsidR="00522432" w:rsidRPr="00C669EF" w:rsidRDefault="00522432" w:rsidP="00A75851">
            <w:pPr>
              <w:widowControl w:val="0"/>
              <w:autoSpaceDE w:val="0"/>
              <w:autoSpaceDN w:val="0"/>
              <w:adjustRightInd w:val="0"/>
              <w:spacing w:after="0" w:line="240" w:lineRule="auto"/>
              <w:jc w:val="center"/>
              <w:rPr>
                <w:rFonts w:ascii="Times New Roman" w:hAnsi="Times New Roman"/>
              </w:rPr>
            </w:pPr>
            <w:r w:rsidRPr="00C669EF">
              <w:rPr>
                <w:rFonts w:ascii="Times New Roman" w:hAnsi="Times New Roman"/>
              </w:rPr>
              <w:t>3.5. Цели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2BC26" w14:textId="77777777" w:rsidR="00522432" w:rsidRPr="00C669EF" w:rsidRDefault="00522432" w:rsidP="00A75851">
            <w:pPr>
              <w:widowControl w:val="0"/>
              <w:autoSpaceDE w:val="0"/>
              <w:autoSpaceDN w:val="0"/>
              <w:adjustRightInd w:val="0"/>
              <w:spacing w:after="0" w:line="240" w:lineRule="auto"/>
              <w:jc w:val="center"/>
              <w:rPr>
                <w:rFonts w:ascii="Times New Roman" w:hAnsi="Times New Roman"/>
              </w:rPr>
            </w:pPr>
            <w:bookmarkStart w:id="4" w:name="Par290"/>
            <w:bookmarkEnd w:id="4"/>
            <w:r w:rsidRPr="00C669EF">
              <w:rPr>
                <w:rFonts w:ascii="Times New Roman" w:hAnsi="Times New Roman"/>
              </w:rPr>
              <w:t>3.6.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8E5E0" w14:textId="77777777" w:rsidR="00522432" w:rsidRPr="00C669EF" w:rsidRDefault="00522432" w:rsidP="00A75851">
            <w:pPr>
              <w:widowControl w:val="0"/>
              <w:autoSpaceDE w:val="0"/>
              <w:autoSpaceDN w:val="0"/>
              <w:adjustRightInd w:val="0"/>
              <w:spacing w:after="0" w:line="240" w:lineRule="auto"/>
              <w:jc w:val="center"/>
              <w:rPr>
                <w:rFonts w:ascii="Times New Roman" w:hAnsi="Times New Roman"/>
              </w:rPr>
            </w:pPr>
            <w:r w:rsidRPr="00C669EF">
              <w:rPr>
                <w:rFonts w:ascii="Times New Roman" w:hAnsi="Times New Roman"/>
              </w:rPr>
              <w:t>3.7. Единица измерения 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7CE0A" w14:textId="77777777" w:rsidR="00522432" w:rsidRPr="00C669EF" w:rsidRDefault="00522432" w:rsidP="00A75851">
            <w:pPr>
              <w:widowControl w:val="0"/>
              <w:autoSpaceDE w:val="0"/>
              <w:autoSpaceDN w:val="0"/>
              <w:adjustRightInd w:val="0"/>
              <w:spacing w:after="0" w:line="240" w:lineRule="auto"/>
              <w:jc w:val="center"/>
              <w:rPr>
                <w:rFonts w:ascii="Times New Roman" w:hAnsi="Times New Roman"/>
              </w:rPr>
            </w:pPr>
            <w:bookmarkStart w:id="5" w:name="Par292"/>
            <w:bookmarkEnd w:id="5"/>
            <w:r w:rsidRPr="00C669EF">
              <w:rPr>
                <w:rFonts w:ascii="Times New Roman" w:hAnsi="Times New Roman"/>
              </w:rPr>
              <w:t>3.8. Целевые значения индикаторов по годам</w:t>
            </w:r>
          </w:p>
        </w:tc>
      </w:tr>
      <w:tr w:rsidR="009B0031" w:rsidRPr="00C669EF" w14:paraId="0668F7B4" w14:textId="77777777" w:rsidTr="00607BE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F15E66" w14:textId="77777777" w:rsidR="009B0031" w:rsidRPr="00C669EF" w:rsidRDefault="009B0031" w:rsidP="003D1162">
            <w:pPr>
              <w:shd w:val="clear" w:color="auto" w:fill="FFFFFF"/>
              <w:spacing w:after="0" w:line="240" w:lineRule="auto"/>
              <w:rPr>
                <w:rFonts w:ascii="Times New Roman" w:hAnsi="Times New Roman"/>
                <w:color w:val="000000"/>
              </w:rPr>
            </w:pPr>
            <w:r w:rsidRPr="00C669EF">
              <w:rPr>
                <w:rFonts w:ascii="Times New Roman" w:hAnsi="Times New Roman"/>
              </w:rPr>
              <w:t xml:space="preserve">Приведение НПА в </w:t>
            </w:r>
            <w:r w:rsidRPr="00C669EF">
              <w:rPr>
                <w:rFonts w:ascii="Times New Roman" w:hAnsi="Times New Roman"/>
              </w:rPr>
              <w:lastRenderedPageBreak/>
              <w:t xml:space="preserve">соответствие с Федеральным законом </w:t>
            </w:r>
            <w:r w:rsidRPr="00C669EF">
              <w:rPr>
                <w:rFonts w:ascii="Times New Roman" w:hAnsi="Times New Roman"/>
                <w:color w:val="000000"/>
              </w:rPr>
              <w:t xml:space="preserve">от </w:t>
            </w:r>
            <w:r w:rsidRPr="00C669EF">
              <w:rPr>
                <w:rFonts w:ascii="Times New Roman" w:hAnsi="Times New Roman"/>
                <w:bCs/>
                <w:lang w:val="x-none" w:eastAsia="en-US"/>
              </w:rPr>
              <w:t xml:space="preserve">13 июля 2020 года № 189-ФЗ </w:t>
            </w:r>
            <w:r w:rsidRPr="00C669EF">
              <w:rPr>
                <w:rFonts w:ascii="Times New Roman" w:hAnsi="Times New Roman"/>
                <w:bCs/>
                <w:lang w:val="x-none" w:eastAsia="x-none"/>
              </w:rPr>
              <w:t>«</w:t>
            </w:r>
            <w:r w:rsidRPr="00C669EF">
              <w:rPr>
                <w:rFonts w:ascii="Times New Roman" w:hAnsi="Times New Roman"/>
                <w:bCs/>
                <w:lang w:val="x-none" w:eastAsia="en-US"/>
              </w:rPr>
              <w:t>О государственном (муниципальном) социальном заказе на оказание государственных (муниципальных) услуг в социальной сфере</w:t>
            </w:r>
            <w:r w:rsidRPr="00C669EF">
              <w:rPr>
                <w:rFonts w:ascii="Times New Roman" w:hAnsi="Times New Roman"/>
                <w:bCs/>
                <w:lang w:val="x-none" w:eastAsia="x-none"/>
              </w:rPr>
              <w:t>»</w:t>
            </w:r>
            <w:r w:rsidRPr="00C669EF">
              <w:rPr>
                <w:rFonts w:ascii="Times New Roman" w:hAnsi="Times New Roman"/>
                <w:bCs/>
                <w:lang w:val="x-none" w:eastAsia="en-US"/>
              </w:rPr>
              <w:t>, Бюджетн</w:t>
            </w:r>
            <w:r w:rsidRPr="00C669EF">
              <w:rPr>
                <w:rFonts w:ascii="Times New Roman" w:hAnsi="Times New Roman"/>
                <w:bCs/>
                <w:lang w:eastAsia="en-US"/>
              </w:rPr>
              <w:t xml:space="preserve">ым </w:t>
            </w:r>
            <w:r w:rsidRPr="00C669EF">
              <w:rPr>
                <w:rFonts w:ascii="Times New Roman" w:hAnsi="Times New Roman"/>
                <w:bCs/>
                <w:lang w:val="x-none" w:eastAsia="en-US"/>
              </w:rPr>
              <w:t>кодекс</w:t>
            </w:r>
            <w:r w:rsidRPr="00C669EF">
              <w:rPr>
                <w:rFonts w:ascii="Times New Roman" w:hAnsi="Times New Roman"/>
                <w:bCs/>
                <w:lang w:eastAsia="en-US"/>
              </w:rPr>
              <w:t xml:space="preserve">ом </w:t>
            </w:r>
            <w:r w:rsidRPr="00C669EF">
              <w:rPr>
                <w:rFonts w:ascii="Times New Roman" w:hAnsi="Times New Roman"/>
                <w:bCs/>
                <w:lang w:val="x-none" w:eastAsia="en-US"/>
              </w:rPr>
              <w:t>Российской Федерации</w:t>
            </w:r>
            <w:r w:rsidRPr="00C669EF">
              <w:rPr>
                <w:rFonts w:ascii="Times New Roman" w:hAnsi="Times New Roman"/>
                <w:bCs/>
                <w:lang w:eastAsia="en-US"/>
              </w:rPr>
              <w:t>.</w:t>
            </w:r>
          </w:p>
          <w:p w14:paraId="14E4E06D" w14:textId="33DB7B5C" w:rsidR="009B0031" w:rsidRPr="00C669EF" w:rsidRDefault="009B0031" w:rsidP="003D1162">
            <w:pPr>
              <w:autoSpaceDE w:val="0"/>
              <w:autoSpaceDN w:val="0"/>
              <w:adjustRightInd w:val="0"/>
              <w:spacing w:after="0" w:line="240" w:lineRule="auto"/>
              <w:rPr>
                <w:rFonts w:ascii="Times New Roman" w:eastAsiaTheme="minorHAnsi" w:hAnsi="Times New Roman"/>
                <w:lang w:eastAsia="en-US"/>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827763" w14:textId="676A9947" w:rsidR="009B0031" w:rsidRPr="00C669EF" w:rsidRDefault="009B0031" w:rsidP="003D1162">
            <w:pPr>
              <w:spacing w:after="0" w:line="240" w:lineRule="auto"/>
              <w:outlineLvl w:val="0"/>
              <w:rPr>
                <w:rFonts w:ascii="Times New Roman" w:eastAsiaTheme="minorHAnsi" w:hAnsi="Times New Roman"/>
                <w:lang w:eastAsia="en-US"/>
              </w:rPr>
            </w:pPr>
            <w:r w:rsidRPr="00C669EF">
              <w:rPr>
                <w:rFonts w:ascii="Times New Roman" w:eastAsiaTheme="minorHAnsi" w:hAnsi="Times New Roman"/>
                <w:lang w:eastAsia="en-US"/>
              </w:rPr>
              <w:lastRenderedPageBreak/>
              <w:t xml:space="preserve">Принятие постановления </w:t>
            </w:r>
            <w:r w:rsidRPr="00C669EF">
              <w:rPr>
                <w:rFonts w:ascii="Times New Roman" w:eastAsiaTheme="minorHAnsi" w:hAnsi="Times New Roman"/>
                <w:lang w:eastAsia="en-US"/>
              </w:rPr>
              <w:lastRenderedPageBreak/>
              <w:t xml:space="preserve">администрации муниципального образования Крымский район </w:t>
            </w:r>
            <w:r w:rsidRPr="00C669EF">
              <w:rPr>
                <w:rFonts w:ascii="Times New Roman" w:hAnsi="Times New Roman"/>
              </w:rPr>
              <w:t>«</w:t>
            </w:r>
            <w:r w:rsidRPr="00C669EF">
              <w:rPr>
                <w:rFonts w:ascii="Times New Roman" w:eastAsia="Calibri" w:hAnsi="Times New Roman"/>
                <w:bCs/>
                <w:lang w:eastAsia="en-US"/>
              </w:rPr>
              <w:t>О внесении изменений в постановление администрации муниципального образования Крымский район от 7 июля 2023 года № 2108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2AD6DF" w14:textId="77777777" w:rsidR="009B0031" w:rsidRPr="00C669EF" w:rsidRDefault="009B0031" w:rsidP="003D1162">
            <w:pPr>
              <w:widowControl w:val="0"/>
              <w:autoSpaceDE w:val="0"/>
              <w:autoSpaceDN w:val="0"/>
              <w:adjustRightInd w:val="0"/>
              <w:spacing w:after="0" w:line="240" w:lineRule="auto"/>
              <w:rPr>
                <w:rFonts w:ascii="Times New Roman" w:hAnsi="Times New Roman"/>
              </w:rPr>
            </w:pPr>
            <w:r w:rsidRPr="00C669EF">
              <w:rPr>
                <w:rFonts w:ascii="Times New Roman" w:hAnsi="Times New Roman"/>
              </w:rPr>
              <w:lastRenderedPageBreak/>
              <w:t xml:space="preserve">Принято/не </w:t>
            </w:r>
            <w:r w:rsidRPr="00C669EF">
              <w:rPr>
                <w:rFonts w:ascii="Times New Roman" w:hAnsi="Times New Roman"/>
              </w:rPr>
              <w:lastRenderedPageBreak/>
              <w:t>принято постановление администрации муниципального образования Крымский район</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8214E8" w14:textId="77777777" w:rsidR="009B0031" w:rsidRPr="00C669EF" w:rsidRDefault="009B0031" w:rsidP="003D1162">
            <w:pPr>
              <w:widowControl w:val="0"/>
              <w:autoSpaceDE w:val="0"/>
              <w:autoSpaceDN w:val="0"/>
              <w:adjustRightInd w:val="0"/>
              <w:spacing w:after="0" w:line="240" w:lineRule="auto"/>
              <w:rPr>
                <w:rFonts w:ascii="Times New Roman" w:hAnsi="Times New Roman"/>
              </w:rPr>
            </w:pPr>
            <w:r w:rsidRPr="00C669EF">
              <w:rPr>
                <w:rFonts w:ascii="Times New Roman" w:hAnsi="Times New Roman"/>
              </w:rPr>
              <w:lastRenderedPageBreak/>
              <w:t xml:space="preserve">Февраль 2024 г. - </w:t>
            </w:r>
            <w:r w:rsidRPr="00C669EF">
              <w:rPr>
                <w:rFonts w:ascii="Times New Roman" w:hAnsi="Times New Roman"/>
              </w:rPr>
              <w:lastRenderedPageBreak/>
              <w:t>принято постановление администрации муниципального образования Крымский район (дата, номер акта)</w:t>
            </w:r>
          </w:p>
        </w:tc>
      </w:tr>
    </w:tbl>
    <w:p w14:paraId="37F2AC8E" w14:textId="77777777" w:rsidR="00B95EC2" w:rsidRDefault="00B95EC2" w:rsidP="00CB747E">
      <w:pPr>
        <w:autoSpaceDE w:val="0"/>
        <w:autoSpaceDN w:val="0"/>
        <w:adjustRightInd w:val="0"/>
        <w:spacing w:after="0" w:line="240" w:lineRule="auto"/>
        <w:ind w:firstLine="708"/>
        <w:jc w:val="both"/>
        <w:rPr>
          <w:rFonts w:ascii="Times New Roman" w:hAnsi="Times New Roman"/>
          <w:sz w:val="28"/>
          <w:szCs w:val="28"/>
        </w:rPr>
      </w:pPr>
    </w:p>
    <w:p w14:paraId="09DE82FC" w14:textId="291F3D3A" w:rsidR="001E0D46" w:rsidRPr="00FE5643" w:rsidRDefault="00522432" w:rsidP="00153AA8">
      <w:pPr>
        <w:autoSpaceDE w:val="0"/>
        <w:autoSpaceDN w:val="0"/>
        <w:adjustRightInd w:val="0"/>
        <w:spacing w:after="0" w:line="240" w:lineRule="auto"/>
        <w:ind w:firstLine="851"/>
        <w:jc w:val="both"/>
        <w:rPr>
          <w:rFonts w:ascii="Times New Roman" w:hAnsi="Times New Roman"/>
          <w:sz w:val="28"/>
          <w:szCs w:val="28"/>
        </w:rPr>
      </w:pPr>
      <w:r w:rsidRPr="00A75851">
        <w:rPr>
          <w:rFonts w:ascii="Times New Roman" w:hAnsi="Times New Roman"/>
          <w:sz w:val="28"/>
          <w:szCs w:val="28"/>
        </w:rPr>
        <w:t>3.9. </w:t>
      </w:r>
      <w:r w:rsidRPr="00FE5643">
        <w:rPr>
          <w:rFonts w:ascii="Times New Roman" w:hAnsi="Times New Roman"/>
          <w:sz w:val="28"/>
          <w:szCs w:val="28"/>
        </w:rPr>
        <w:t>Методы расчета индикаторов достижения целей предлагаемого правового регулирования, источники информации для расчетов: отсутствуют.</w:t>
      </w:r>
    </w:p>
    <w:p w14:paraId="7C67D41C" w14:textId="2E7CA4A0" w:rsidR="001E0D46" w:rsidRPr="00FE5643" w:rsidRDefault="00522432" w:rsidP="00153AA8">
      <w:pPr>
        <w:autoSpaceDE w:val="0"/>
        <w:autoSpaceDN w:val="0"/>
        <w:adjustRightInd w:val="0"/>
        <w:spacing w:after="0" w:line="240" w:lineRule="auto"/>
        <w:ind w:firstLine="851"/>
        <w:jc w:val="both"/>
        <w:rPr>
          <w:rFonts w:ascii="Times New Roman" w:hAnsi="Times New Roman"/>
          <w:sz w:val="28"/>
          <w:szCs w:val="28"/>
        </w:rPr>
      </w:pPr>
      <w:r w:rsidRPr="00FE5643">
        <w:rPr>
          <w:rFonts w:ascii="Times New Roman" w:hAnsi="Times New Roman"/>
          <w:sz w:val="28"/>
          <w:szCs w:val="28"/>
        </w:rPr>
        <w:t>3.10. Оценка затрат на проведение мониторинга достижения целей предлагаемого правового регулирования: дополнительных расходов не потребуется.</w:t>
      </w:r>
    </w:p>
    <w:p w14:paraId="3F41AD47" w14:textId="77777777" w:rsidR="00522432" w:rsidRDefault="00522432" w:rsidP="00153AA8">
      <w:pPr>
        <w:autoSpaceDE w:val="0"/>
        <w:autoSpaceDN w:val="0"/>
        <w:adjustRightInd w:val="0"/>
        <w:spacing w:after="0" w:line="240" w:lineRule="auto"/>
        <w:ind w:firstLine="851"/>
        <w:jc w:val="both"/>
        <w:rPr>
          <w:rFonts w:ascii="Times New Roman" w:hAnsi="Times New Roman"/>
          <w:sz w:val="28"/>
          <w:szCs w:val="28"/>
        </w:rPr>
      </w:pPr>
      <w:r w:rsidRPr="00FE5643">
        <w:rPr>
          <w:rFonts w:ascii="Times New Roman" w:hAnsi="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14:paraId="5BF959E0" w14:textId="77777777" w:rsidR="00B95EC2" w:rsidRPr="00FE5643" w:rsidRDefault="00B95EC2"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092"/>
      </w:tblGrid>
      <w:tr w:rsidR="00522432" w:rsidRPr="00C669EF" w14:paraId="326B4123" w14:textId="77777777" w:rsidTr="00FD0B82">
        <w:tc>
          <w:tcPr>
            <w:tcW w:w="4503" w:type="dxa"/>
            <w:tcBorders>
              <w:top w:val="single" w:sz="4" w:space="0" w:color="auto"/>
              <w:left w:val="single" w:sz="4" w:space="0" w:color="auto"/>
              <w:bottom w:val="single" w:sz="4" w:space="0" w:color="auto"/>
              <w:right w:val="single" w:sz="4" w:space="0" w:color="auto"/>
            </w:tcBorders>
          </w:tcPr>
          <w:p w14:paraId="55A154D5"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4.1. Группы потенциальных</w:t>
            </w:r>
          </w:p>
          <w:p w14:paraId="294059A1"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адресатов предлагаемого</w:t>
            </w:r>
          </w:p>
          <w:p w14:paraId="24BB3EB2"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правового регулирования (краткое</w:t>
            </w:r>
          </w:p>
          <w:p w14:paraId="3E60F7E6"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описание их качественных</w:t>
            </w:r>
          </w:p>
          <w:p w14:paraId="2913061A"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характеристик)</w:t>
            </w:r>
          </w:p>
        </w:tc>
        <w:tc>
          <w:tcPr>
            <w:tcW w:w="2976" w:type="dxa"/>
            <w:tcBorders>
              <w:top w:val="single" w:sz="4" w:space="0" w:color="auto"/>
              <w:left w:val="single" w:sz="4" w:space="0" w:color="auto"/>
              <w:bottom w:val="single" w:sz="4" w:space="0" w:color="auto"/>
              <w:right w:val="single" w:sz="4" w:space="0" w:color="auto"/>
            </w:tcBorders>
          </w:tcPr>
          <w:p w14:paraId="59DDDB3A"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4.2. Количество</w:t>
            </w:r>
          </w:p>
          <w:p w14:paraId="2F301A5C"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участников группы</w:t>
            </w:r>
          </w:p>
        </w:tc>
        <w:tc>
          <w:tcPr>
            <w:tcW w:w="2092" w:type="dxa"/>
            <w:tcBorders>
              <w:top w:val="single" w:sz="4" w:space="0" w:color="auto"/>
              <w:left w:val="single" w:sz="4" w:space="0" w:color="auto"/>
              <w:bottom w:val="single" w:sz="4" w:space="0" w:color="auto"/>
              <w:right w:val="single" w:sz="4" w:space="0" w:color="auto"/>
            </w:tcBorders>
          </w:tcPr>
          <w:p w14:paraId="6370108A"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4.3. Источники</w:t>
            </w:r>
          </w:p>
          <w:p w14:paraId="5D376528"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данных</w:t>
            </w:r>
          </w:p>
          <w:p w14:paraId="3130A65E" w14:textId="77777777" w:rsidR="00522432" w:rsidRPr="00C669EF" w:rsidRDefault="00522432" w:rsidP="00C669EF">
            <w:pPr>
              <w:autoSpaceDE w:val="0"/>
              <w:autoSpaceDN w:val="0"/>
              <w:adjustRightInd w:val="0"/>
              <w:spacing w:after="0" w:line="240" w:lineRule="auto"/>
              <w:jc w:val="center"/>
              <w:rPr>
                <w:rFonts w:ascii="Times New Roman" w:hAnsi="Times New Roman"/>
              </w:rPr>
            </w:pPr>
          </w:p>
        </w:tc>
      </w:tr>
      <w:tr w:rsidR="00522432" w:rsidRPr="00C669EF" w14:paraId="7C560ABE" w14:textId="77777777" w:rsidTr="00FD0B82">
        <w:tc>
          <w:tcPr>
            <w:tcW w:w="4503" w:type="dxa"/>
            <w:tcBorders>
              <w:top w:val="single" w:sz="4" w:space="0" w:color="auto"/>
              <w:left w:val="single" w:sz="4" w:space="0" w:color="auto"/>
              <w:bottom w:val="single" w:sz="4" w:space="0" w:color="auto"/>
              <w:right w:val="single" w:sz="4" w:space="0" w:color="auto"/>
            </w:tcBorders>
          </w:tcPr>
          <w:p w14:paraId="57AE9F26" w14:textId="1AA4ABB2" w:rsidR="00522432" w:rsidRPr="00C669EF" w:rsidRDefault="009B0031" w:rsidP="009B0031">
            <w:pPr>
              <w:autoSpaceDE w:val="0"/>
              <w:autoSpaceDN w:val="0"/>
              <w:adjustRightInd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 xml:space="preserve">Юридические лица, в том числе государственное (муниципальное) учреждение, либо индивидуальный предприниматель – производитель товаров, работ, услуг. </w:t>
            </w:r>
            <w:r w:rsidRPr="00C669EF">
              <w:rPr>
                <w:rFonts w:ascii="Times New Roman" w:hAnsi="Times New Roman"/>
              </w:rPr>
              <w:t>Количественная оценка участников не ограничена. Определить точное количество не представляется возможным</w:t>
            </w:r>
          </w:p>
        </w:tc>
        <w:tc>
          <w:tcPr>
            <w:tcW w:w="2976" w:type="dxa"/>
            <w:tcBorders>
              <w:top w:val="single" w:sz="4" w:space="0" w:color="auto"/>
              <w:left w:val="single" w:sz="4" w:space="0" w:color="auto"/>
              <w:bottom w:val="single" w:sz="4" w:space="0" w:color="auto"/>
              <w:right w:val="single" w:sz="4" w:space="0" w:color="auto"/>
            </w:tcBorders>
          </w:tcPr>
          <w:p w14:paraId="611C60ED" w14:textId="77777777" w:rsidR="00522432" w:rsidRPr="00C669EF" w:rsidRDefault="00522432" w:rsidP="00A75851">
            <w:pPr>
              <w:autoSpaceDE w:val="0"/>
              <w:autoSpaceDN w:val="0"/>
              <w:adjustRightInd w:val="0"/>
              <w:spacing w:after="0" w:line="240" w:lineRule="auto"/>
              <w:rPr>
                <w:rFonts w:ascii="Times New Roman" w:hAnsi="Times New Roman"/>
              </w:rPr>
            </w:pPr>
            <w:r w:rsidRPr="00C669EF">
              <w:rPr>
                <w:rFonts w:ascii="Times New Roman" w:hAnsi="Times New Roman"/>
              </w:rPr>
              <w:t>Количественная оценка участников не ограничена. Определить точное количество не представляется возможным</w:t>
            </w:r>
          </w:p>
        </w:tc>
        <w:tc>
          <w:tcPr>
            <w:tcW w:w="2092" w:type="dxa"/>
            <w:tcBorders>
              <w:top w:val="single" w:sz="4" w:space="0" w:color="auto"/>
              <w:left w:val="single" w:sz="4" w:space="0" w:color="auto"/>
              <w:bottom w:val="single" w:sz="4" w:space="0" w:color="auto"/>
              <w:right w:val="single" w:sz="4" w:space="0" w:color="auto"/>
            </w:tcBorders>
          </w:tcPr>
          <w:p w14:paraId="18BF420F" w14:textId="77777777" w:rsidR="00522432" w:rsidRPr="00C669EF" w:rsidRDefault="00522432" w:rsidP="00A75851">
            <w:pPr>
              <w:autoSpaceDE w:val="0"/>
              <w:autoSpaceDN w:val="0"/>
              <w:adjustRightInd w:val="0"/>
              <w:spacing w:after="0" w:line="240" w:lineRule="auto"/>
              <w:rPr>
                <w:rFonts w:ascii="Times New Roman" w:hAnsi="Times New Roman"/>
              </w:rPr>
            </w:pPr>
            <w:r w:rsidRPr="00C669EF">
              <w:rPr>
                <w:rFonts w:ascii="Times New Roman" w:hAnsi="Times New Roman"/>
              </w:rPr>
              <w:t>отсутствуют</w:t>
            </w:r>
          </w:p>
        </w:tc>
      </w:tr>
    </w:tbl>
    <w:p w14:paraId="153E3969" w14:textId="77777777" w:rsidR="00B95EC2" w:rsidRPr="004C6630" w:rsidRDefault="00B95EC2" w:rsidP="00CB747E">
      <w:pPr>
        <w:autoSpaceDE w:val="0"/>
        <w:autoSpaceDN w:val="0"/>
        <w:adjustRightInd w:val="0"/>
        <w:spacing w:after="0" w:line="240" w:lineRule="auto"/>
        <w:ind w:firstLine="708"/>
        <w:jc w:val="both"/>
        <w:rPr>
          <w:rFonts w:ascii="Times New Roman" w:hAnsi="Times New Roman"/>
          <w:sz w:val="28"/>
          <w:szCs w:val="28"/>
        </w:rPr>
      </w:pPr>
    </w:p>
    <w:p w14:paraId="0BE71E4D" w14:textId="07F9CD1B" w:rsidR="00522432" w:rsidRDefault="00522432" w:rsidP="00153AA8">
      <w:pPr>
        <w:autoSpaceDE w:val="0"/>
        <w:autoSpaceDN w:val="0"/>
        <w:adjustRightInd w:val="0"/>
        <w:spacing w:after="0" w:line="240" w:lineRule="auto"/>
        <w:ind w:firstLine="851"/>
        <w:jc w:val="both"/>
        <w:rPr>
          <w:rFonts w:ascii="Times New Roman" w:hAnsi="Times New Roman"/>
          <w:sz w:val="28"/>
          <w:szCs w:val="28"/>
        </w:rPr>
      </w:pPr>
      <w:r w:rsidRPr="00A75851">
        <w:rPr>
          <w:rFonts w:ascii="Times New Roman" w:hAnsi="Times New Roman"/>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14:paraId="5E230010" w14:textId="77777777" w:rsidR="004C6630" w:rsidRDefault="004C6630" w:rsidP="00153AA8">
      <w:pPr>
        <w:autoSpaceDE w:val="0"/>
        <w:autoSpaceDN w:val="0"/>
        <w:adjustRightInd w:val="0"/>
        <w:spacing w:after="0" w:line="240" w:lineRule="auto"/>
        <w:ind w:firstLine="851"/>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50"/>
        <w:gridCol w:w="1935"/>
        <w:gridCol w:w="1843"/>
        <w:gridCol w:w="1559"/>
      </w:tblGrid>
      <w:tr w:rsidR="004712E8" w:rsidRPr="00C669EF" w14:paraId="6B7A6C32" w14:textId="77777777" w:rsidTr="00965DD4">
        <w:tc>
          <w:tcPr>
            <w:tcW w:w="2660" w:type="dxa"/>
            <w:tcBorders>
              <w:top w:val="single" w:sz="4" w:space="0" w:color="auto"/>
              <w:left w:val="single" w:sz="4" w:space="0" w:color="auto"/>
              <w:bottom w:val="single" w:sz="4" w:space="0" w:color="auto"/>
              <w:right w:val="single" w:sz="4" w:space="0" w:color="auto"/>
            </w:tcBorders>
          </w:tcPr>
          <w:p w14:paraId="3C822C71"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5.1. Наименование</w:t>
            </w:r>
          </w:p>
          <w:p w14:paraId="68EFB4EE"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функции</w:t>
            </w:r>
          </w:p>
          <w:p w14:paraId="4EFCEC0C"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(полномочия,</w:t>
            </w:r>
          </w:p>
          <w:p w14:paraId="57F85D2D"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обязанности или</w:t>
            </w:r>
          </w:p>
          <w:p w14:paraId="6E1B78DD"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права)</w:t>
            </w:r>
          </w:p>
          <w:p w14:paraId="2EF8973E" w14:textId="77777777" w:rsidR="00522432" w:rsidRPr="00C669EF" w:rsidRDefault="00522432" w:rsidP="00C669EF">
            <w:pPr>
              <w:autoSpaceDE w:val="0"/>
              <w:autoSpaceDN w:val="0"/>
              <w:adjustRightInd w:val="0"/>
              <w:spacing w:after="0" w:line="240" w:lineRule="auto"/>
              <w:jc w:val="center"/>
              <w:rPr>
                <w:rFonts w:ascii="Times New Roman" w:hAnsi="Times New Roman"/>
              </w:rPr>
            </w:pPr>
          </w:p>
        </w:tc>
        <w:tc>
          <w:tcPr>
            <w:tcW w:w="1750" w:type="dxa"/>
            <w:tcBorders>
              <w:top w:val="single" w:sz="4" w:space="0" w:color="auto"/>
              <w:left w:val="single" w:sz="4" w:space="0" w:color="auto"/>
              <w:bottom w:val="single" w:sz="4" w:space="0" w:color="auto"/>
              <w:right w:val="single" w:sz="4" w:space="0" w:color="auto"/>
            </w:tcBorders>
          </w:tcPr>
          <w:p w14:paraId="11CF012A"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5.2.Характер</w:t>
            </w:r>
          </w:p>
          <w:p w14:paraId="4D6C615A"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функции</w:t>
            </w:r>
          </w:p>
          <w:p w14:paraId="51DFA345"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(новая /</w:t>
            </w:r>
          </w:p>
          <w:p w14:paraId="0B876549"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изменяемая /</w:t>
            </w:r>
          </w:p>
          <w:p w14:paraId="6445657A"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отменяемая)</w:t>
            </w:r>
          </w:p>
          <w:p w14:paraId="5552EFDB" w14:textId="77777777" w:rsidR="00522432" w:rsidRPr="00C669EF" w:rsidRDefault="00522432" w:rsidP="00C669EF">
            <w:pPr>
              <w:autoSpaceDE w:val="0"/>
              <w:autoSpaceDN w:val="0"/>
              <w:adjustRightInd w:val="0"/>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tcPr>
          <w:p w14:paraId="69C88C08"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5.3.</w:t>
            </w:r>
          </w:p>
          <w:p w14:paraId="4DB10930"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Предполагаемый</w:t>
            </w:r>
          </w:p>
          <w:p w14:paraId="1BBA6110"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порядок</w:t>
            </w:r>
          </w:p>
          <w:p w14:paraId="582A687F"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реализации</w:t>
            </w:r>
          </w:p>
          <w:p w14:paraId="6DF7A720" w14:textId="77777777" w:rsidR="00522432" w:rsidRPr="00C669EF" w:rsidRDefault="00522432" w:rsidP="00C669EF">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50D37268"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5.4. Оценка</w:t>
            </w:r>
          </w:p>
          <w:p w14:paraId="5AD8DC51"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изменения</w:t>
            </w:r>
          </w:p>
          <w:p w14:paraId="4C88F5C7"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трудовых затрат</w:t>
            </w:r>
          </w:p>
          <w:p w14:paraId="3D49B1C7"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(чел./час в год),</w:t>
            </w:r>
          </w:p>
          <w:p w14:paraId="4F35FB01"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изменения</w:t>
            </w:r>
          </w:p>
          <w:p w14:paraId="64EB3BCA"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численности</w:t>
            </w:r>
          </w:p>
          <w:p w14:paraId="2F6199D6"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lastRenderedPageBreak/>
              <w:t>сотрудников</w:t>
            </w:r>
          </w:p>
          <w:p w14:paraId="4E577E55"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(чел.)</w:t>
            </w:r>
          </w:p>
          <w:p w14:paraId="0D9669AF" w14:textId="77777777" w:rsidR="00522432" w:rsidRPr="00C669EF" w:rsidRDefault="00522432" w:rsidP="00C669EF">
            <w:pPr>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E611A24"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lastRenderedPageBreak/>
              <w:t>5.5. Оценка</w:t>
            </w:r>
          </w:p>
          <w:p w14:paraId="4E34C06D"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изменения</w:t>
            </w:r>
          </w:p>
          <w:p w14:paraId="58C6FE45"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потребностей</w:t>
            </w:r>
          </w:p>
          <w:p w14:paraId="651593C0"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в других</w:t>
            </w:r>
          </w:p>
          <w:p w14:paraId="07D2222B" w14:textId="77777777" w:rsidR="00522432" w:rsidRPr="00C669EF" w:rsidRDefault="00522432" w:rsidP="00C669EF">
            <w:pPr>
              <w:autoSpaceDE w:val="0"/>
              <w:autoSpaceDN w:val="0"/>
              <w:adjustRightInd w:val="0"/>
              <w:spacing w:after="0" w:line="240" w:lineRule="auto"/>
              <w:jc w:val="center"/>
              <w:rPr>
                <w:rFonts w:ascii="Times New Roman" w:hAnsi="Times New Roman"/>
              </w:rPr>
            </w:pPr>
            <w:r w:rsidRPr="00C669EF">
              <w:rPr>
                <w:rFonts w:ascii="Times New Roman" w:hAnsi="Times New Roman"/>
              </w:rPr>
              <w:t>ресурсах</w:t>
            </w:r>
          </w:p>
          <w:p w14:paraId="237570F0" w14:textId="77777777" w:rsidR="00522432" w:rsidRPr="00C669EF" w:rsidRDefault="00522432" w:rsidP="00C669EF">
            <w:pPr>
              <w:autoSpaceDE w:val="0"/>
              <w:autoSpaceDN w:val="0"/>
              <w:adjustRightInd w:val="0"/>
              <w:spacing w:after="0" w:line="240" w:lineRule="auto"/>
              <w:jc w:val="center"/>
              <w:rPr>
                <w:rFonts w:ascii="Times New Roman" w:hAnsi="Times New Roman"/>
              </w:rPr>
            </w:pPr>
          </w:p>
        </w:tc>
      </w:tr>
      <w:tr w:rsidR="00674359" w:rsidRPr="00C669EF" w14:paraId="27B9A6FE" w14:textId="77777777" w:rsidTr="009B0031">
        <w:tc>
          <w:tcPr>
            <w:tcW w:w="2660" w:type="dxa"/>
            <w:tcBorders>
              <w:top w:val="single" w:sz="4" w:space="0" w:color="auto"/>
              <w:left w:val="single" w:sz="4" w:space="0" w:color="auto"/>
              <w:bottom w:val="single" w:sz="4" w:space="0" w:color="auto"/>
              <w:right w:val="single" w:sz="4" w:space="0" w:color="auto"/>
            </w:tcBorders>
            <w:vAlign w:val="center"/>
          </w:tcPr>
          <w:p w14:paraId="52959F2B" w14:textId="0E190C47" w:rsidR="00674359" w:rsidRPr="00C669EF" w:rsidRDefault="00674359" w:rsidP="00C669EF">
            <w:pPr>
              <w:autoSpaceDE w:val="0"/>
              <w:autoSpaceDN w:val="0"/>
              <w:adjustRightInd w:val="0"/>
              <w:spacing w:after="0" w:line="240" w:lineRule="auto"/>
              <w:rPr>
                <w:rFonts w:ascii="Times New Roman" w:hAnsi="Times New Roman"/>
              </w:rPr>
            </w:pPr>
            <w:r w:rsidRPr="00C669EF">
              <w:rPr>
                <w:rFonts w:ascii="Times New Roman" w:hAnsi="Times New Roman"/>
              </w:rPr>
              <w:t>О</w:t>
            </w:r>
            <w:r w:rsidR="009B0031" w:rsidRPr="00C669EF">
              <w:rPr>
                <w:rFonts w:ascii="Times New Roman" w:hAnsi="Times New Roman"/>
              </w:rPr>
              <w:t xml:space="preserve">казание муниципальной услуги </w:t>
            </w:r>
            <w:r w:rsidR="009B0031" w:rsidRPr="00C669EF">
              <w:rPr>
                <w:rFonts w:ascii="Times New Roman" w:eastAsia="Calibri" w:hAnsi="Times New Roman"/>
                <w:bCs/>
                <w:lang w:eastAsia="en-US"/>
              </w:rPr>
              <w:t xml:space="preserve"> «Реализация дополнительных общеразвивающих программ» в соответствии с социальными сертификатами»</w:t>
            </w:r>
            <w:r w:rsidRPr="00C669EF">
              <w:rPr>
                <w:rFonts w:ascii="Times New Roman" w:hAnsi="Times New Roman"/>
              </w:rPr>
              <w:t>» в соответствии с действующим законодательством Российской Федерации</w:t>
            </w:r>
            <w:r w:rsidR="00C669EF">
              <w:rPr>
                <w:rFonts w:ascii="Times New Roman" w:hAnsi="Times New Roman"/>
              </w:rPr>
              <w:t>.</w:t>
            </w:r>
          </w:p>
        </w:tc>
        <w:tc>
          <w:tcPr>
            <w:tcW w:w="1750" w:type="dxa"/>
            <w:tcBorders>
              <w:top w:val="single" w:sz="4" w:space="0" w:color="auto"/>
              <w:left w:val="single" w:sz="4" w:space="0" w:color="auto"/>
              <w:bottom w:val="single" w:sz="4" w:space="0" w:color="auto"/>
              <w:right w:val="single" w:sz="4" w:space="0" w:color="auto"/>
            </w:tcBorders>
          </w:tcPr>
          <w:p w14:paraId="510808C4" w14:textId="77777777" w:rsidR="00674359" w:rsidRPr="00C669EF" w:rsidRDefault="00674359" w:rsidP="00674359">
            <w:pPr>
              <w:autoSpaceDE w:val="0"/>
              <w:autoSpaceDN w:val="0"/>
              <w:adjustRightInd w:val="0"/>
              <w:spacing w:after="0" w:line="240" w:lineRule="auto"/>
              <w:jc w:val="both"/>
              <w:rPr>
                <w:rFonts w:ascii="Times New Roman" w:hAnsi="Times New Roman"/>
              </w:rPr>
            </w:pPr>
            <w:r w:rsidRPr="00C669EF">
              <w:rPr>
                <w:rFonts w:ascii="Times New Roman" w:hAnsi="Times New Roman"/>
              </w:rPr>
              <w:t>Не изменяется</w:t>
            </w:r>
          </w:p>
        </w:tc>
        <w:tc>
          <w:tcPr>
            <w:tcW w:w="1935" w:type="dxa"/>
            <w:tcBorders>
              <w:top w:val="single" w:sz="4" w:space="0" w:color="auto"/>
              <w:left w:val="single" w:sz="4" w:space="0" w:color="auto"/>
              <w:bottom w:val="single" w:sz="4" w:space="0" w:color="auto"/>
              <w:right w:val="single" w:sz="4" w:space="0" w:color="auto"/>
            </w:tcBorders>
          </w:tcPr>
          <w:p w14:paraId="3C45205E" w14:textId="77777777" w:rsidR="00674359" w:rsidRPr="00C669EF" w:rsidRDefault="00674359" w:rsidP="00674359">
            <w:pPr>
              <w:autoSpaceDE w:val="0"/>
              <w:autoSpaceDN w:val="0"/>
              <w:adjustRightInd w:val="0"/>
              <w:spacing w:after="0" w:line="240" w:lineRule="auto"/>
              <w:jc w:val="both"/>
              <w:rPr>
                <w:rFonts w:ascii="Times New Roman" w:hAnsi="Times New Roman"/>
              </w:rPr>
            </w:pPr>
            <w:r w:rsidRPr="00C669EF">
              <w:rPr>
                <w:rFonts w:ascii="Times New Roman" w:hAnsi="Times New Roman"/>
              </w:rPr>
              <w:t>Согласно утвержденному постановлению администрации муниципального образования Крымский район</w:t>
            </w:r>
          </w:p>
        </w:tc>
        <w:tc>
          <w:tcPr>
            <w:tcW w:w="1843" w:type="dxa"/>
            <w:tcBorders>
              <w:top w:val="single" w:sz="4" w:space="0" w:color="auto"/>
              <w:left w:val="single" w:sz="4" w:space="0" w:color="auto"/>
              <w:bottom w:val="single" w:sz="4" w:space="0" w:color="auto"/>
              <w:right w:val="single" w:sz="4" w:space="0" w:color="auto"/>
            </w:tcBorders>
          </w:tcPr>
          <w:p w14:paraId="42F795D5" w14:textId="77777777" w:rsidR="00674359" w:rsidRPr="00C669EF" w:rsidRDefault="00674359" w:rsidP="00674359">
            <w:pPr>
              <w:autoSpaceDE w:val="0"/>
              <w:autoSpaceDN w:val="0"/>
              <w:adjustRightInd w:val="0"/>
              <w:spacing w:after="0" w:line="240" w:lineRule="auto"/>
              <w:jc w:val="both"/>
              <w:rPr>
                <w:rFonts w:ascii="Times New Roman" w:hAnsi="Times New Roman"/>
              </w:rPr>
            </w:pPr>
            <w:r w:rsidRPr="00C669EF">
              <w:rPr>
                <w:rFonts w:ascii="Times New Roman" w:hAnsi="Times New Roman"/>
              </w:rPr>
              <w:t>отсутствуют</w:t>
            </w:r>
          </w:p>
        </w:tc>
        <w:tc>
          <w:tcPr>
            <w:tcW w:w="1559" w:type="dxa"/>
            <w:tcBorders>
              <w:top w:val="single" w:sz="4" w:space="0" w:color="auto"/>
              <w:left w:val="single" w:sz="4" w:space="0" w:color="auto"/>
              <w:bottom w:val="single" w:sz="4" w:space="0" w:color="auto"/>
              <w:right w:val="single" w:sz="4" w:space="0" w:color="auto"/>
            </w:tcBorders>
          </w:tcPr>
          <w:p w14:paraId="2F3BE47F" w14:textId="77777777" w:rsidR="00674359" w:rsidRPr="00C669EF" w:rsidRDefault="00674359" w:rsidP="00674359">
            <w:pPr>
              <w:autoSpaceDE w:val="0"/>
              <w:autoSpaceDN w:val="0"/>
              <w:adjustRightInd w:val="0"/>
              <w:spacing w:after="0" w:line="240" w:lineRule="auto"/>
              <w:jc w:val="both"/>
              <w:rPr>
                <w:rFonts w:ascii="Times New Roman" w:hAnsi="Times New Roman"/>
              </w:rPr>
            </w:pPr>
            <w:r w:rsidRPr="00C669EF">
              <w:rPr>
                <w:rFonts w:ascii="Times New Roman" w:hAnsi="Times New Roman"/>
              </w:rPr>
              <w:t>отсутствуют</w:t>
            </w:r>
          </w:p>
        </w:tc>
      </w:tr>
    </w:tbl>
    <w:p w14:paraId="40A56F4A" w14:textId="77777777" w:rsidR="00BE704D" w:rsidRDefault="00BE704D" w:rsidP="00BE704D">
      <w:pPr>
        <w:autoSpaceDE w:val="0"/>
        <w:autoSpaceDN w:val="0"/>
        <w:adjustRightInd w:val="0"/>
        <w:spacing w:after="0" w:line="240" w:lineRule="auto"/>
        <w:jc w:val="both"/>
        <w:rPr>
          <w:rFonts w:ascii="Times New Roman" w:hAnsi="Times New Roman"/>
          <w:sz w:val="28"/>
          <w:szCs w:val="28"/>
        </w:rPr>
      </w:pPr>
    </w:p>
    <w:p w14:paraId="74D1B1DB" w14:textId="5CE7B8B2" w:rsidR="00BE704D" w:rsidRPr="003E15A8" w:rsidRDefault="00BE704D" w:rsidP="00153AA8">
      <w:pPr>
        <w:autoSpaceDE w:val="0"/>
        <w:autoSpaceDN w:val="0"/>
        <w:adjustRightInd w:val="0"/>
        <w:spacing w:after="0" w:line="240" w:lineRule="auto"/>
        <w:ind w:firstLine="851"/>
        <w:jc w:val="both"/>
        <w:rPr>
          <w:rFonts w:ascii="Times New Roman" w:hAnsi="Times New Roman"/>
          <w:sz w:val="28"/>
          <w:szCs w:val="28"/>
        </w:rPr>
      </w:pPr>
      <w:r w:rsidRPr="003E15A8">
        <w:rPr>
          <w:rFonts w:ascii="Times New Roman" w:hAnsi="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p w14:paraId="334CA4AB" w14:textId="77777777" w:rsidR="00BE704D" w:rsidRPr="00C669EF" w:rsidRDefault="00BE704D" w:rsidP="00BE704D">
      <w:pPr>
        <w:autoSpaceDE w:val="0"/>
        <w:autoSpaceDN w:val="0"/>
        <w:adjustRightInd w:val="0"/>
        <w:spacing w:after="0" w:line="240" w:lineRule="auto"/>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581"/>
        <w:gridCol w:w="3118"/>
      </w:tblGrid>
      <w:tr w:rsidR="009B0031" w:rsidRPr="00C669EF" w14:paraId="604B013A" w14:textId="77777777" w:rsidTr="009B0031">
        <w:tc>
          <w:tcPr>
            <w:tcW w:w="3190" w:type="dxa"/>
            <w:tcBorders>
              <w:top w:val="single" w:sz="4" w:space="0" w:color="auto"/>
              <w:left w:val="single" w:sz="4" w:space="0" w:color="auto"/>
              <w:bottom w:val="single" w:sz="4" w:space="0" w:color="auto"/>
              <w:right w:val="single" w:sz="4" w:space="0" w:color="auto"/>
            </w:tcBorders>
            <w:hideMark/>
          </w:tcPr>
          <w:p w14:paraId="2BA1268E"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6.1. Наименование функции (полномочия, обязанности или права) (в соответствии с</w:t>
            </w:r>
          </w:p>
          <w:p w14:paraId="6050E323"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пунктом 5.1)</w:t>
            </w:r>
          </w:p>
        </w:tc>
        <w:tc>
          <w:tcPr>
            <w:tcW w:w="3581" w:type="dxa"/>
            <w:tcBorders>
              <w:top w:val="single" w:sz="4" w:space="0" w:color="auto"/>
              <w:left w:val="single" w:sz="4" w:space="0" w:color="auto"/>
              <w:bottom w:val="single" w:sz="4" w:space="0" w:color="auto"/>
              <w:right w:val="single" w:sz="4" w:space="0" w:color="auto"/>
            </w:tcBorders>
            <w:hideMark/>
          </w:tcPr>
          <w:p w14:paraId="1A268F7B"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6.2. Виды расходов</w:t>
            </w:r>
          </w:p>
          <w:p w14:paraId="545B2C63"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(возможных поступлений)</w:t>
            </w:r>
          </w:p>
          <w:p w14:paraId="48C2AF7A"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hideMark/>
          </w:tcPr>
          <w:p w14:paraId="6FD2A92B"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6.3.Количественная</w:t>
            </w:r>
          </w:p>
          <w:p w14:paraId="7FB0CC41"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оценка расходов и</w:t>
            </w:r>
          </w:p>
          <w:p w14:paraId="3C98E0B6"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возможных</w:t>
            </w:r>
          </w:p>
          <w:p w14:paraId="4FF16CC6"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поступлений,</w:t>
            </w:r>
          </w:p>
          <w:p w14:paraId="7BE6CCC8" w14:textId="77777777" w:rsidR="00BE704D" w:rsidRPr="00C669EF" w:rsidRDefault="00BE704D"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млн. рублей</w:t>
            </w:r>
          </w:p>
        </w:tc>
      </w:tr>
      <w:tr w:rsidR="00C669EF" w:rsidRPr="00C669EF" w14:paraId="0B962BEA" w14:textId="77777777" w:rsidTr="00C669EF">
        <w:trPr>
          <w:trHeight w:val="2829"/>
        </w:trPr>
        <w:tc>
          <w:tcPr>
            <w:tcW w:w="3190" w:type="dxa"/>
            <w:tcBorders>
              <w:top w:val="single" w:sz="4" w:space="0" w:color="auto"/>
              <w:left w:val="single" w:sz="4" w:space="0" w:color="auto"/>
              <w:bottom w:val="single" w:sz="4" w:space="0" w:color="auto"/>
              <w:right w:val="single" w:sz="4" w:space="0" w:color="auto"/>
            </w:tcBorders>
            <w:vAlign w:val="center"/>
            <w:hideMark/>
          </w:tcPr>
          <w:p w14:paraId="6F70D8A9" w14:textId="0F2B3340" w:rsidR="009B0031" w:rsidRPr="00C669EF" w:rsidRDefault="009B0031" w:rsidP="00674359">
            <w:pPr>
              <w:autoSpaceDE w:val="0"/>
              <w:autoSpaceDN w:val="0"/>
              <w:adjustRightInd w:val="0"/>
              <w:spacing w:after="0" w:line="240" w:lineRule="auto"/>
              <w:rPr>
                <w:rFonts w:ascii="Times New Roman" w:hAnsi="Times New Roman"/>
              </w:rPr>
            </w:pPr>
            <w:r w:rsidRPr="00C669EF">
              <w:rPr>
                <w:rFonts w:ascii="Times New Roman" w:hAnsi="Times New Roman"/>
              </w:rPr>
              <w:t>Оказание муниципальной услуги «</w:t>
            </w:r>
            <w:r w:rsidRPr="00C669EF">
              <w:rPr>
                <w:rFonts w:ascii="Times New Roman" w:eastAsia="Calibri" w:hAnsi="Times New Roman"/>
                <w:bCs/>
                <w:lang w:eastAsia="en-US"/>
              </w:rPr>
              <w:t>муниципальной услуги «Реализация дополнительных общеразвивающих программ» в соответствии с социальными сертификатами»</w:t>
            </w:r>
          </w:p>
        </w:tc>
        <w:tc>
          <w:tcPr>
            <w:tcW w:w="3581" w:type="dxa"/>
            <w:tcBorders>
              <w:top w:val="single" w:sz="4" w:space="0" w:color="auto"/>
              <w:left w:val="single" w:sz="4" w:space="0" w:color="auto"/>
              <w:right w:val="single" w:sz="4" w:space="0" w:color="auto"/>
            </w:tcBorders>
            <w:hideMark/>
          </w:tcPr>
          <w:p w14:paraId="5734BFD5" w14:textId="5943858D" w:rsidR="009B0031" w:rsidRPr="00C669EF" w:rsidRDefault="009B0031" w:rsidP="009B0031">
            <w:pPr>
              <w:autoSpaceDE w:val="0"/>
              <w:autoSpaceDN w:val="0"/>
              <w:adjustRightInd w:val="0"/>
              <w:spacing w:after="0" w:line="240" w:lineRule="auto"/>
              <w:jc w:val="both"/>
              <w:rPr>
                <w:rFonts w:ascii="Times New Roman" w:hAnsi="Times New Roman"/>
              </w:rPr>
            </w:pPr>
            <w:r w:rsidRPr="00C669EF">
              <w:rPr>
                <w:rFonts w:ascii="Times New Roman" w:hAnsi="Times New Roman"/>
              </w:rPr>
              <w:t>Не предусмотрено</w:t>
            </w:r>
          </w:p>
        </w:tc>
        <w:tc>
          <w:tcPr>
            <w:tcW w:w="3118" w:type="dxa"/>
            <w:tcBorders>
              <w:top w:val="single" w:sz="4" w:space="0" w:color="auto"/>
              <w:left w:val="single" w:sz="4" w:space="0" w:color="auto"/>
              <w:right w:val="single" w:sz="4" w:space="0" w:color="auto"/>
            </w:tcBorders>
            <w:hideMark/>
          </w:tcPr>
          <w:p w14:paraId="26432C31" w14:textId="77777777" w:rsidR="009B0031" w:rsidRPr="00C669EF" w:rsidRDefault="009B0031" w:rsidP="00674359">
            <w:pPr>
              <w:autoSpaceDE w:val="0"/>
              <w:autoSpaceDN w:val="0"/>
              <w:adjustRightInd w:val="0"/>
              <w:spacing w:after="0" w:line="240" w:lineRule="auto"/>
              <w:jc w:val="both"/>
              <w:rPr>
                <w:rFonts w:ascii="Times New Roman" w:hAnsi="Times New Roman"/>
              </w:rPr>
            </w:pPr>
            <w:r w:rsidRPr="00C669EF">
              <w:rPr>
                <w:rFonts w:ascii="Times New Roman" w:hAnsi="Times New Roman"/>
              </w:rPr>
              <w:t>Не предусмотрено</w:t>
            </w:r>
          </w:p>
          <w:p w14:paraId="1DB032B6" w14:textId="67D9F6D8" w:rsidR="009B0031" w:rsidRPr="00C669EF" w:rsidRDefault="009B0031" w:rsidP="009B0031">
            <w:pPr>
              <w:autoSpaceDE w:val="0"/>
              <w:autoSpaceDN w:val="0"/>
              <w:adjustRightInd w:val="0"/>
              <w:spacing w:after="0" w:line="240" w:lineRule="auto"/>
              <w:jc w:val="both"/>
              <w:rPr>
                <w:rFonts w:ascii="Times New Roman" w:hAnsi="Times New Roman"/>
              </w:rPr>
            </w:pPr>
          </w:p>
        </w:tc>
      </w:tr>
    </w:tbl>
    <w:p w14:paraId="23E44022" w14:textId="77777777" w:rsidR="001E0D46" w:rsidRDefault="001E0D46" w:rsidP="00BE704D">
      <w:pPr>
        <w:tabs>
          <w:tab w:val="left" w:pos="9498"/>
        </w:tabs>
        <w:autoSpaceDE w:val="0"/>
        <w:autoSpaceDN w:val="0"/>
        <w:adjustRightInd w:val="0"/>
        <w:spacing w:after="0" w:line="240" w:lineRule="auto"/>
        <w:jc w:val="both"/>
        <w:rPr>
          <w:rFonts w:ascii="Times New Roman" w:hAnsi="Times New Roman"/>
          <w:sz w:val="28"/>
          <w:szCs w:val="28"/>
        </w:rPr>
      </w:pPr>
    </w:p>
    <w:p w14:paraId="67C855FB" w14:textId="67B4F33C" w:rsidR="00BE704D" w:rsidRPr="007B1C10" w:rsidRDefault="00BE704D" w:rsidP="00153AA8">
      <w:pPr>
        <w:tabs>
          <w:tab w:val="left" w:pos="9498"/>
        </w:tabs>
        <w:autoSpaceDE w:val="0"/>
        <w:autoSpaceDN w:val="0"/>
        <w:adjustRightInd w:val="0"/>
        <w:spacing w:after="0" w:line="240" w:lineRule="auto"/>
        <w:ind w:firstLine="851"/>
        <w:jc w:val="both"/>
        <w:rPr>
          <w:rFonts w:ascii="Times New Roman" w:hAnsi="Times New Roman"/>
          <w:i/>
          <w:sz w:val="28"/>
          <w:szCs w:val="28"/>
          <w:u w:val="single"/>
        </w:rPr>
      </w:pPr>
      <w:r w:rsidRPr="007B1C10">
        <w:rPr>
          <w:rFonts w:ascii="Times New Roman" w:hAnsi="Times New Roman"/>
          <w:sz w:val="28"/>
          <w:szCs w:val="28"/>
        </w:rPr>
        <w:t xml:space="preserve">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r w:rsidRPr="007B1C10">
        <w:rPr>
          <w:rFonts w:ascii="Times New Roman" w:hAnsi="Times New Roman"/>
          <w:i/>
          <w:sz w:val="28"/>
          <w:szCs w:val="28"/>
          <w:u w:val="single"/>
        </w:rPr>
        <w:t xml:space="preserve"> </w:t>
      </w:r>
      <w:r w:rsidRPr="007B1C10">
        <w:rPr>
          <w:rFonts w:ascii="Times New Roman" w:hAnsi="Times New Roman"/>
          <w:i/>
          <w:sz w:val="28"/>
          <w:szCs w:val="28"/>
          <w:u w:val="single"/>
        </w:rPr>
        <w:tab/>
      </w:r>
    </w:p>
    <w:p w14:paraId="0B977061" w14:textId="77777777" w:rsidR="00BE704D" w:rsidRPr="007B1C10" w:rsidRDefault="00BE704D" w:rsidP="00BE704D">
      <w:pPr>
        <w:pBdr>
          <w:bottom w:val="single" w:sz="6" w:space="1" w:color="auto"/>
        </w:pBdr>
        <w:autoSpaceDE w:val="0"/>
        <w:autoSpaceDN w:val="0"/>
        <w:adjustRightInd w:val="0"/>
        <w:spacing w:after="0" w:line="240" w:lineRule="auto"/>
        <w:jc w:val="both"/>
        <w:rPr>
          <w:rFonts w:ascii="Times New Roman" w:hAnsi="Times New Roman"/>
          <w:sz w:val="28"/>
          <w:szCs w:val="28"/>
        </w:rPr>
      </w:pPr>
      <w:r w:rsidRPr="007B1C10">
        <w:rPr>
          <w:rFonts w:ascii="Times New Roman" w:hAnsi="Times New Roman"/>
          <w:i/>
          <w:sz w:val="28"/>
          <w:szCs w:val="28"/>
        </w:rPr>
        <w:t>отсутствуют</w:t>
      </w:r>
    </w:p>
    <w:p w14:paraId="4BBEE5D2" w14:textId="77777777" w:rsidR="00BE704D" w:rsidRPr="007B1C10" w:rsidRDefault="00BE704D" w:rsidP="00BE704D">
      <w:pPr>
        <w:autoSpaceDE w:val="0"/>
        <w:autoSpaceDN w:val="0"/>
        <w:adjustRightInd w:val="0"/>
        <w:spacing w:after="0" w:line="240" w:lineRule="auto"/>
        <w:jc w:val="center"/>
        <w:rPr>
          <w:rFonts w:ascii="Times New Roman" w:hAnsi="Times New Roman"/>
          <w:sz w:val="20"/>
          <w:szCs w:val="20"/>
        </w:rPr>
      </w:pPr>
      <w:r w:rsidRPr="007B1C10">
        <w:rPr>
          <w:rFonts w:ascii="Times New Roman" w:hAnsi="Times New Roman"/>
          <w:sz w:val="20"/>
          <w:szCs w:val="20"/>
        </w:rPr>
        <w:t>(место для текстового описания)</w:t>
      </w:r>
    </w:p>
    <w:p w14:paraId="7583860C" w14:textId="77777777" w:rsidR="00BE704D" w:rsidRPr="007B1C10" w:rsidRDefault="00BE704D" w:rsidP="00BE704D">
      <w:pPr>
        <w:tabs>
          <w:tab w:val="left" w:pos="9498"/>
        </w:tabs>
        <w:autoSpaceDE w:val="0"/>
        <w:autoSpaceDN w:val="0"/>
        <w:adjustRightInd w:val="0"/>
        <w:spacing w:after="0" w:line="240" w:lineRule="auto"/>
        <w:jc w:val="both"/>
        <w:rPr>
          <w:rFonts w:ascii="Times New Roman" w:hAnsi="Times New Roman"/>
          <w:i/>
          <w:sz w:val="28"/>
          <w:szCs w:val="28"/>
          <w:u w:val="single"/>
        </w:rPr>
      </w:pPr>
      <w:r w:rsidRPr="007B1C10">
        <w:rPr>
          <w:rFonts w:ascii="Times New Roman" w:hAnsi="Times New Roman"/>
          <w:sz w:val="28"/>
          <w:szCs w:val="28"/>
        </w:rPr>
        <w:t xml:space="preserve">6.5. Источники данных: </w:t>
      </w:r>
      <w:r w:rsidRPr="007B1C10">
        <w:rPr>
          <w:rFonts w:ascii="Times New Roman" w:hAnsi="Times New Roman"/>
          <w:i/>
          <w:sz w:val="28"/>
          <w:szCs w:val="28"/>
          <w:u w:val="single"/>
        </w:rPr>
        <w:t xml:space="preserve"> </w:t>
      </w:r>
      <w:r w:rsidRPr="007B1C10">
        <w:rPr>
          <w:rFonts w:ascii="Times New Roman" w:hAnsi="Times New Roman"/>
          <w:i/>
          <w:sz w:val="28"/>
          <w:szCs w:val="28"/>
          <w:u w:val="single"/>
        </w:rPr>
        <w:tab/>
      </w:r>
    </w:p>
    <w:p w14:paraId="51BA759E" w14:textId="77777777" w:rsidR="00BE704D" w:rsidRPr="007B1C10" w:rsidRDefault="00BE704D" w:rsidP="00BE704D">
      <w:pPr>
        <w:pBdr>
          <w:bottom w:val="single" w:sz="6" w:space="1" w:color="auto"/>
        </w:pBdr>
        <w:autoSpaceDE w:val="0"/>
        <w:autoSpaceDN w:val="0"/>
        <w:adjustRightInd w:val="0"/>
        <w:spacing w:after="0" w:line="240" w:lineRule="auto"/>
        <w:jc w:val="both"/>
        <w:rPr>
          <w:rFonts w:ascii="Times New Roman" w:hAnsi="Times New Roman"/>
          <w:sz w:val="28"/>
          <w:szCs w:val="28"/>
        </w:rPr>
      </w:pPr>
      <w:r w:rsidRPr="007B1C10">
        <w:rPr>
          <w:rFonts w:ascii="Times New Roman" w:hAnsi="Times New Roman"/>
          <w:i/>
          <w:sz w:val="28"/>
          <w:szCs w:val="28"/>
        </w:rPr>
        <w:t>отсутству</w:t>
      </w:r>
      <w:r>
        <w:rPr>
          <w:rFonts w:ascii="Times New Roman" w:hAnsi="Times New Roman"/>
          <w:i/>
          <w:sz w:val="28"/>
          <w:szCs w:val="28"/>
        </w:rPr>
        <w:t>ют</w:t>
      </w:r>
    </w:p>
    <w:p w14:paraId="50E16DFF" w14:textId="6AA8C5B0" w:rsidR="00CB747E" w:rsidRPr="001E0D46" w:rsidRDefault="00BE704D" w:rsidP="001E0D46">
      <w:pPr>
        <w:autoSpaceDE w:val="0"/>
        <w:autoSpaceDN w:val="0"/>
        <w:adjustRightInd w:val="0"/>
        <w:spacing w:after="0" w:line="240" w:lineRule="auto"/>
        <w:jc w:val="center"/>
        <w:rPr>
          <w:rFonts w:ascii="Times New Roman" w:hAnsi="Times New Roman"/>
          <w:sz w:val="20"/>
          <w:szCs w:val="20"/>
        </w:rPr>
      </w:pPr>
      <w:r w:rsidRPr="007B1C10">
        <w:rPr>
          <w:rFonts w:ascii="Times New Roman" w:hAnsi="Times New Roman"/>
          <w:sz w:val="20"/>
          <w:szCs w:val="20"/>
        </w:rPr>
        <w:t>(место для текстового описания)</w:t>
      </w:r>
    </w:p>
    <w:p w14:paraId="7345A44E" w14:textId="77777777" w:rsidR="00522432" w:rsidRDefault="00522432" w:rsidP="00153AA8">
      <w:pPr>
        <w:autoSpaceDE w:val="0"/>
        <w:autoSpaceDN w:val="0"/>
        <w:adjustRightInd w:val="0"/>
        <w:spacing w:after="0" w:line="240" w:lineRule="auto"/>
        <w:ind w:firstLine="851"/>
        <w:jc w:val="both"/>
        <w:rPr>
          <w:rFonts w:ascii="Times New Roman" w:hAnsi="Times New Roman"/>
          <w:sz w:val="28"/>
          <w:szCs w:val="28"/>
        </w:rPr>
      </w:pPr>
      <w:r w:rsidRPr="00A75851">
        <w:rPr>
          <w:rFonts w:ascii="Times New Roman" w:hAnsi="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4C4DAD6C" w14:textId="77777777" w:rsidR="004C6630" w:rsidRPr="00A75851" w:rsidRDefault="004C6630"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81"/>
        <w:gridCol w:w="2381"/>
        <w:gridCol w:w="958"/>
      </w:tblGrid>
      <w:tr w:rsidR="00522432" w:rsidRPr="00C669EF" w14:paraId="0411D87D" w14:textId="77777777" w:rsidTr="00216466">
        <w:tc>
          <w:tcPr>
            <w:tcW w:w="1951" w:type="dxa"/>
            <w:tcBorders>
              <w:top w:val="single" w:sz="4" w:space="0" w:color="auto"/>
              <w:left w:val="single" w:sz="4" w:space="0" w:color="auto"/>
              <w:bottom w:val="single" w:sz="4" w:space="0" w:color="auto"/>
              <w:right w:val="single" w:sz="4" w:space="0" w:color="auto"/>
            </w:tcBorders>
          </w:tcPr>
          <w:p w14:paraId="51BD27EA"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7.1. Группы</w:t>
            </w:r>
          </w:p>
          <w:p w14:paraId="60B12548"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потенциальных</w:t>
            </w:r>
          </w:p>
          <w:p w14:paraId="06F01CDE"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адресатов</w:t>
            </w:r>
          </w:p>
          <w:p w14:paraId="44901EBB"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lastRenderedPageBreak/>
              <w:t>предлагаемого</w:t>
            </w:r>
          </w:p>
          <w:p w14:paraId="67F7BA9B"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правового</w:t>
            </w:r>
          </w:p>
          <w:p w14:paraId="25BEC1DF"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регулирования</w:t>
            </w:r>
          </w:p>
          <w:p w14:paraId="222061A1"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(в соответствии</w:t>
            </w:r>
          </w:p>
          <w:p w14:paraId="4F4E1A41"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с п. 4.1 сводного</w:t>
            </w:r>
          </w:p>
          <w:p w14:paraId="0252155F"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отчета)</w:t>
            </w:r>
          </w:p>
          <w:p w14:paraId="220A8440" w14:textId="77777777" w:rsidR="00522432" w:rsidRPr="00C669EF" w:rsidRDefault="00522432" w:rsidP="00CE4A3E">
            <w:pPr>
              <w:autoSpaceDE w:val="0"/>
              <w:autoSpaceDN w:val="0"/>
              <w:adjustRightInd w:val="0"/>
              <w:spacing w:after="0" w:line="240" w:lineRule="auto"/>
              <w:jc w:val="center"/>
              <w:rPr>
                <w:rFonts w:ascii="Times New Roman" w:hAnsi="Times New Roman"/>
              </w:rPr>
            </w:pPr>
          </w:p>
        </w:tc>
        <w:tc>
          <w:tcPr>
            <w:tcW w:w="4281" w:type="dxa"/>
            <w:tcBorders>
              <w:top w:val="single" w:sz="4" w:space="0" w:color="auto"/>
              <w:left w:val="single" w:sz="4" w:space="0" w:color="auto"/>
              <w:bottom w:val="single" w:sz="4" w:space="0" w:color="auto"/>
              <w:right w:val="single" w:sz="4" w:space="0" w:color="auto"/>
            </w:tcBorders>
          </w:tcPr>
          <w:p w14:paraId="08806193"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lastRenderedPageBreak/>
              <w:t>7.2. Новые обязанности и</w:t>
            </w:r>
          </w:p>
          <w:p w14:paraId="402BF21C"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ограничения, изменения</w:t>
            </w:r>
          </w:p>
          <w:p w14:paraId="70F3EE5E"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существующих</w:t>
            </w:r>
          </w:p>
          <w:p w14:paraId="590C6FF4"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lastRenderedPageBreak/>
              <w:t>обязанностей и</w:t>
            </w:r>
          </w:p>
          <w:p w14:paraId="4D2FBB62"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ограничений, вводимые</w:t>
            </w:r>
          </w:p>
          <w:p w14:paraId="3B346CFA"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предлагаемым правовым</w:t>
            </w:r>
          </w:p>
          <w:p w14:paraId="65458C82"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регулированием (с</w:t>
            </w:r>
          </w:p>
          <w:p w14:paraId="382C4153"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указанием</w:t>
            </w:r>
          </w:p>
          <w:p w14:paraId="14D2EEC9"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соответствующих</w:t>
            </w:r>
          </w:p>
          <w:p w14:paraId="7B1F627E"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положений проекта</w:t>
            </w:r>
          </w:p>
          <w:p w14:paraId="7E1274EE"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муниципального</w:t>
            </w:r>
          </w:p>
          <w:p w14:paraId="251CC3BA"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нормативного правового</w:t>
            </w:r>
          </w:p>
          <w:p w14:paraId="5B8D7463"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акта)</w:t>
            </w:r>
          </w:p>
        </w:tc>
        <w:tc>
          <w:tcPr>
            <w:tcW w:w="2381" w:type="dxa"/>
            <w:tcBorders>
              <w:top w:val="single" w:sz="4" w:space="0" w:color="auto"/>
              <w:left w:val="single" w:sz="4" w:space="0" w:color="auto"/>
              <w:bottom w:val="single" w:sz="4" w:space="0" w:color="auto"/>
              <w:right w:val="single" w:sz="4" w:space="0" w:color="auto"/>
            </w:tcBorders>
          </w:tcPr>
          <w:p w14:paraId="5CB6CE2F"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lastRenderedPageBreak/>
              <w:t>7.3. Описание</w:t>
            </w:r>
          </w:p>
          <w:p w14:paraId="6C10C134"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расходов и</w:t>
            </w:r>
          </w:p>
          <w:p w14:paraId="59D0E9D1"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возможных</w:t>
            </w:r>
          </w:p>
          <w:p w14:paraId="3EA6CF91"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lastRenderedPageBreak/>
              <w:t>доходов,</w:t>
            </w:r>
          </w:p>
          <w:p w14:paraId="2075C2F2"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связанных с</w:t>
            </w:r>
          </w:p>
          <w:p w14:paraId="60C48C83"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введением</w:t>
            </w:r>
          </w:p>
          <w:p w14:paraId="6F4F6C2E"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предлагаемого</w:t>
            </w:r>
          </w:p>
          <w:p w14:paraId="54F624CF"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правового</w:t>
            </w:r>
          </w:p>
          <w:p w14:paraId="01EEFC09"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регулирования</w:t>
            </w:r>
          </w:p>
          <w:p w14:paraId="484788C9" w14:textId="77777777" w:rsidR="00522432" w:rsidRPr="00C669EF" w:rsidRDefault="00522432" w:rsidP="00CE4A3E">
            <w:pPr>
              <w:autoSpaceDE w:val="0"/>
              <w:autoSpaceDN w:val="0"/>
              <w:adjustRightInd w:val="0"/>
              <w:spacing w:after="0" w:line="240" w:lineRule="auto"/>
              <w:jc w:val="center"/>
              <w:rPr>
                <w:rFonts w:ascii="Times New Roman" w:hAnsi="Times New Roman"/>
              </w:rPr>
            </w:pPr>
          </w:p>
        </w:tc>
        <w:tc>
          <w:tcPr>
            <w:tcW w:w="958" w:type="dxa"/>
            <w:tcBorders>
              <w:top w:val="single" w:sz="4" w:space="0" w:color="auto"/>
              <w:left w:val="single" w:sz="4" w:space="0" w:color="auto"/>
              <w:bottom w:val="single" w:sz="4" w:space="0" w:color="auto"/>
              <w:right w:val="single" w:sz="4" w:space="0" w:color="auto"/>
            </w:tcBorders>
          </w:tcPr>
          <w:p w14:paraId="7B57649B"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lastRenderedPageBreak/>
              <w:t>7.4.</w:t>
            </w:r>
          </w:p>
          <w:p w14:paraId="62BB7A21" w14:textId="77777777" w:rsidR="00522432" w:rsidRPr="00C669EF" w:rsidRDefault="00522432" w:rsidP="00CE4A3E">
            <w:pPr>
              <w:autoSpaceDE w:val="0"/>
              <w:autoSpaceDN w:val="0"/>
              <w:adjustRightInd w:val="0"/>
              <w:spacing w:after="0" w:line="240" w:lineRule="auto"/>
              <w:jc w:val="center"/>
              <w:rPr>
                <w:rFonts w:ascii="Times New Roman" w:hAnsi="Times New Roman"/>
              </w:rPr>
            </w:pPr>
            <w:proofErr w:type="spellStart"/>
            <w:r w:rsidRPr="00C669EF">
              <w:rPr>
                <w:rFonts w:ascii="Times New Roman" w:hAnsi="Times New Roman"/>
              </w:rPr>
              <w:t>Количественн</w:t>
            </w:r>
            <w:proofErr w:type="spellEnd"/>
          </w:p>
          <w:p w14:paraId="4D492C83" w14:textId="77777777" w:rsidR="00522432" w:rsidRPr="00C669EF" w:rsidRDefault="00522432" w:rsidP="00CE4A3E">
            <w:pPr>
              <w:autoSpaceDE w:val="0"/>
              <w:autoSpaceDN w:val="0"/>
              <w:adjustRightInd w:val="0"/>
              <w:spacing w:after="0" w:line="240" w:lineRule="auto"/>
              <w:jc w:val="center"/>
              <w:rPr>
                <w:rFonts w:ascii="Times New Roman" w:hAnsi="Times New Roman"/>
              </w:rPr>
            </w:pPr>
            <w:proofErr w:type="spellStart"/>
            <w:r w:rsidRPr="00C669EF">
              <w:rPr>
                <w:rFonts w:ascii="Times New Roman" w:hAnsi="Times New Roman"/>
              </w:rPr>
              <w:lastRenderedPageBreak/>
              <w:t>ая</w:t>
            </w:r>
            <w:proofErr w:type="spellEnd"/>
            <w:r w:rsidRPr="00C669EF">
              <w:rPr>
                <w:rFonts w:ascii="Times New Roman" w:hAnsi="Times New Roman"/>
              </w:rPr>
              <w:t xml:space="preserve"> оценка,</w:t>
            </w:r>
          </w:p>
          <w:p w14:paraId="0B3D8658" w14:textId="77777777" w:rsidR="00522432" w:rsidRPr="00C669EF" w:rsidRDefault="00522432" w:rsidP="00CE4A3E">
            <w:pPr>
              <w:autoSpaceDE w:val="0"/>
              <w:autoSpaceDN w:val="0"/>
              <w:adjustRightInd w:val="0"/>
              <w:spacing w:after="0" w:line="240" w:lineRule="auto"/>
              <w:jc w:val="center"/>
              <w:rPr>
                <w:rFonts w:ascii="Times New Roman" w:hAnsi="Times New Roman"/>
              </w:rPr>
            </w:pPr>
            <w:r w:rsidRPr="00C669EF">
              <w:rPr>
                <w:rFonts w:ascii="Times New Roman" w:hAnsi="Times New Roman"/>
              </w:rPr>
              <w:t>млн. рублей</w:t>
            </w:r>
          </w:p>
          <w:p w14:paraId="52578EE5" w14:textId="77777777" w:rsidR="00522432" w:rsidRPr="00C669EF" w:rsidRDefault="00522432" w:rsidP="00CE4A3E">
            <w:pPr>
              <w:autoSpaceDE w:val="0"/>
              <w:autoSpaceDN w:val="0"/>
              <w:adjustRightInd w:val="0"/>
              <w:spacing w:after="0" w:line="240" w:lineRule="auto"/>
              <w:jc w:val="center"/>
              <w:rPr>
                <w:rFonts w:ascii="Times New Roman" w:hAnsi="Times New Roman"/>
              </w:rPr>
            </w:pPr>
          </w:p>
        </w:tc>
      </w:tr>
      <w:tr w:rsidR="00522432" w:rsidRPr="00C669EF" w14:paraId="43082A2B" w14:textId="77777777" w:rsidTr="00216466">
        <w:trPr>
          <w:trHeight w:val="841"/>
        </w:trPr>
        <w:tc>
          <w:tcPr>
            <w:tcW w:w="1951" w:type="dxa"/>
            <w:tcBorders>
              <w:top w:val="single" w:sz="4" w:space="0" w:color="auto"/>
              <w:left w:val="single" w:sz="4" w:space="0" w:color="auto"/>
              <w:bottom w:val="single" w:sz="4" w:space="0" w:color="auto"/>
              <w:right w:val="single" w:sz="4" w:space="0" w:color="auto"/>
            </w:tcBorders>
          </w:tcPr>
          <w:p w14:paraId="3BAAD91A" w14:textId="7E6887ED" w:rsidR="00522432" w:rsidRPr="00C669EF" w:rsidRDefault="009B0031" w:rsidP="00A75851">
            <w:pPr>
              <w:autoSpaceDE w:val="0"/>
              <w:autoSpaceDN w:val="0"/>
              <w:adjustRightInd w:val="0"/>
              <w:spacing w:after="0" w:line="240" w:lineRule="auto"/>
              <w:rPr>
                <w:rFonts w:ascii="Times New Roman" w:hAnsi="Times New Roman"/>
              </w:rPr>
            </w:pPr>
            <w:r w:rsidRPr="00C669EF">
              <w:rPr>
                <w:rFonts w:ascii="Times New Roman" w:eastAsia="Calibri" w:hAnsi="Times New Roman"/>
                <w:lang w:eastAsia="en-US"/>
              </w:rPr>
              <w:lastRenderedPageBreak/>
              <w:t xml:space="preserve">Юридические лица, в том числе государственное (муниципальное) учреждение, либо индивидуальный предприниматель – производитель товаров, работ, услуг. </w:t>
            </w:r>
            <w:r w:rsidRPr="00C669EF">
              <w:rPr>
                <w:rFonts w:ascii="Times New Roman" w:hAnsi="Times New Roman"/>
              </w:rPr>
              <w:t>Количественная оценка участников не ограничена. Определить точное количество не представляется возможным</w:t>
            </w:r>
          </w:p>
        </w:tc>
        <w:tc>
          <w:tcPr>
            <w:tcW w:w="4281" w:type="dxa"/>
            <w:tcBorders>
              <w:top w:val="single" w:sz="4" w:space="0" w:color="auto"/>
              <w:left w:val="single" w:sz="4" w:space="0" w:color="auto"/>
              <w:right w:val="single" w:sz="4" w:space="0" w:color="auto"/>
            </w:tcBorders>
          </w:tcPr>
          <w:p w14:paraId="05CD5899" w14:textId="77777777"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 xml:space="preserve">В Правилах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w:t>
            </w:r>
          </w:p>
          <w:p w14:paraId="31CC9982" w14:textId="77777777"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1) подпункт 3 пункта 1.2 изложить в следующей редакции:</w:t>
            </w:r>
          </w:p>
          <w:p w14:paraId="1129E559" w14:textId="03FA3F2B"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w:t>
            </w:r>
            <w:r w:rsidRPr="00AD056A">
              <w:rPr>
                <w:rFonts w:ascii="Times New Roman" w:eastAsia="Calibri" w:hAnsi="Times New Roman"/>
                <w:bCs/>
                <w:lang w:eastAsia="en-US"/>
              </w:rPr>
              <w:t>Реализация дополнительных общеразвивающих программ</w:t>
            </w:r>
            <w:r w:rsidRPr="00AD056A">
              <w:rPr>
                <w:rFonts w:ascii="Times New Roman" w:eastAsia="Calibri" w:hAnsi="Times New Roman"/>
                <w:lang w:eastAsia="en-US"/>
              </w:rPr>
              <w:t>»</w:t>
            </w:r>
            <w:r w:rsidRPr="00C669EF">
              <w:rPr>
                <w:rFonts w:ascii="Times New Roman" w:eastAsia="Calibri" w:hAnsi="Times New Roman"/>
                <w:lang w:eastAsia="en-US"/>
              </w:rPr>
              <w:t xml:space="preserve">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w:t>
            </w:r>
            <w:r w:rsidR="00AD056A">
              <w:rPr>
                <w:rFonts w:ascii="Times New Roman" w:eastAsia="Calibri" w:hAnsi="Times New Roman"/>
                <w:lang w:eastAsia="en-US"/>
              </w:rPr>
              <w:t>ствии с сертификатом)</w:t>
            </w:r>
            <w:r w:rsidRPr="00C669EF">
              <w:rPr>
                <w:rFonts w:ascii="Times New Roman" w:eastAsia="Calibri" w:hAnsi="Times New Roman"/>
                <w:lang w:eastAsia="en-US"/>
              </w:rPr>
              <w:t>;</w:t>
            </w:r>
          </w:p>
          <w:p w14:paraId="0F504800" w14:textId="77777777"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2) абзац третий пункта 1.4 Правил изложить в следующей редакции:</w:t>
            </w:r>
          </w:p>
          <w:p w14:paraId="15E6D21D" w14:textId="77777777"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 xml:space="preserve">«Норматив обеспечения (номинал) социального сертификата, </w:t>
            </w:r>
            <w:r w:rsidRPr="00C669EF">
              <w:rPr>
                <w:rFonts w:ascii="Times New Roman" w:eastAsia="Calibri" w:hAnsi="Times New Roman"/>
                <w:lang w:eastAsia="en-US" w:bidi="ru-RU"/>
              </w:rPr>
              <w:t>объем обеспечения социальных сертификатов</w:t>
            </w:r>
            <w:r w:rsidRPr="00C669EF">
              <w:rPr>
                <w:rFonts w:ascii="Times New Roman" w:eastAsia="Calibri" w:hAnsi="Times New Roman"/>
                <w:lang w:eastAsia="en-US"/>
              </w:rPr>
              <w:t xml:space="preserve">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14:paraId="53175928" w14:textId="77777777"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3) пункт 2.4 изложить в следующей редакции:</w:t>
            </w:r>
          </w:p>
          <w:p w14:paraId="41C43D55" w14:textId="25E77D23"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«2.4.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r w:rsidR="00CE4A3E">
              <w:rPr>
                <w:rFonts w:ascii="Times New Roman" w:eastAsia="Calibri" w:hAnsi="Times New Roman"/>
                <w:lang w:eastAsia="en-US"/>
              </w:rPr>
              <w:t>»</w:t>
            </w:r>
          </w:p>
          <w:p w14:paraId="2071ABA4" w14:textId="77777777"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2. В Порядке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14:paraId="43D26A2D" w14:textId="77777777" w:rsidR="00C669EF"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lastRenderedPageBreak/>
              <w:t>1) пункт 2.7 дополнить новым абзацем четвертым следующего содержания:</w:t>
            </w:r>
          </w:p>
          <w:p w14:paraId="23EC5260" w14:textId="65C27631" w:rsidR="00522432" w:rsidRPr="00C669EF" w:rsidRDefault="00C669EF" w:rsidP="00C669EF">
            <w:pPr>
              <w:suppressAutoHyphens w:val="0"/>
              <w:spacing w:after="0" w:line="240" w:lineRule="auto"/>
              <w:jc w:val="both"/>
              <w:rPr>
                <w:rFonts w:ascii="Times New Roman" w:eastAsia="Calibri" w:hAnsi="Times New Roman"/>
                <w:lang w:eastAsia="en-US"/>
              </w:rPr>
            </w:pPr>
            <w:r w:rsidRPr="00C669EF">
              <w:rPr>
                <w:rFonts w:ascii="Times New Roman" w:eastAsia="Calibri" w:hAnsi="Times New Roman"/>
                <w:lang w:eastAsia="en-US"/>
              </w:rPr>
              <w:t>«Заключение соглашения в соответствии с сертификатом осуществляется в порядке и в сроки, установленные постановлением администрации муниципального образования в соответствии с частью 3 статьи 21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r>
              <w:rPr>
                <w:rFonts w:ascii="Times New Roman" w:eastAsia="Calibri" w:hAnsi="Times New Roman"/>
                <w:lang w:eastAsia="en-US"/>
              </w:rPr>
              <w:t>».</w:t>
            </w:r>
          </w:p>
        </w:tc>
        <w:tc>
          <w:tcPr>
            <w:tcW w:w="2381" w:type="dxa"/>
            <w:tcBorders>
              <w:top w:val="single" w:sz="4" w:space="0" w:color="auto"/>
              <w:left w:val="single" w:sz="4" w:space="0" w:color="auto"/>
              <w:right w:val="single" w:sz="4" w:space="0" w:color="auto"/>
            </w:tcBorders>
          </w:tcPr>
          <w:p w14:paraId="3C20E825" w14:textId="40C47AEA" w:rsidR="00522432" w:rsidRPr="00C669EF" w:rsidRDefault="00522432" w:rsidP="00153AA8">
            <w:pPr>
              <w:autoSpaceDE w:val="0"/>
              <w:autoSpaceDN w:val="0"/>
              <w:adjustRightInd w:val="0"/>
              <w:spacing w:after="0" w:line="240" w:lineRule="auto"/>
              <w:rPr>
                <w:rFonts w:ascii="Times New Roman" w:hAnsi="Times New Roman"/>
              </w:rPr>
            </w:pPr>
          </w:p>
        </w:tc>
        <w:tc>
          <w:tcPr>
            <w:tcW w:w="958" w:type="dxa"/>
            <w:tcBorders>
              <w:top w:val="single" w:sz="4" w:space="0" w:color="auto"/>
              <w:left w:val="single" w:sz="4" w:space="0" w:color="auto"/>
              <w:right w:val="single" w:sz="4" w:space="0" w:color="auto"/>
            </w:tcBorders>
          </w:tcPr>
          <w:p w14:paraId="5576A0EB" w14:textId="77777777" w:rsidR="00522432" w:rsidRPr="00C669EF" w:rsidRDefault="00522432" w:rsidP="00A75851">
            <w:pPr>
              <w:autoSpaceDE w:val="0"/>
              <w:autoSpaceDN w:val="0"/>
              <w:adjustRightInd w:val="0"/>
              <w:spacing w:after="0" w:line="240" w:lineRule="auto"/>
              <w:jc w:val="both"/>
              <w:rPr>
                <w:rFonts w:ascii="Times New Roman" w:hAnsi="Times New Roman"/>
              </w:rPr>
            </w:pPr>
            <w:r w:rsidRPr="00C669EF">
              <w:rPr>
                <w:rFonts w:ascii="Times New Roman" w:hAnsi="Times New Roman"/>
              </w:rPr>
              <w:t>-</w:t>
            </w:r>
          </w:p>
        </w:tc>
      </w:tr>
    </w:tbl>
    <w:p w14:paraId="69105292" w14:textId="77777777" w:rsidR="00B95EC2" w:rsidRPr="00B76369" w:rsidRDefault="00B95EC2" w:rsidP="00A75851">
      <w:pPr>
        <w:autoSpaceDE w:val="0"/>
        <w:autoSpaceDN w:val="0"/>
        <w:adjustRightInd w:val="0"/>
        <w:spacing w:after="0" w:line="240" w:lineRule="auto"/>
        <w:jc w:val="both"/>
        <w:rPr>
          <w:rFonts w:ascii="Times New Roman" w:hAnsi="Times New Roman"/>
        </w:rPr>
      </w:pPr>
    </w:p>
    <w:p w14:paraId="68490BBE" w14:textId="71B5E896" w:rsidR="001E0D46" w:rsidRPr="00A75851" w:rsidRDefault="00522432" w:rsidP="00153AA8">
      <w:pPr>
        <w:autoSpaceDE w:val="0"/>
        <w:autoSpaceDN w:val="0"/>
        <w:adjustRightInd w:val="0"/>
        <w:spacing w:after="0" w:line="240" w:lineRule="auto"/>
        <w:ind w:firstLine="851"/>
        <w:jc w:val="both"/>
        <w:rPr>
          <w:rFonts w:ascii="Times New Roman" w:hAnsi="Times New Roman"/>
          <w:sz w:val="28"/>
          <w:szCs w:val="28"/>
        </w:rPr>
      </w:pPr>
      <w:r w:rsidRPr="00A75851">
        <w:rPr>
          <w:rFonts w:ascii="Times New Roman" w:hAnsi="Times New Roman"/>
          <w:sz w:val="28"/>
          <w:szCs w:val="28"/>
        </w:rPr>
        <w:t>7.5. Издержки и выгоды адресатов предлагаемого правового регулирования, не поддающиеся количественной оценке: отсутствуют.</w:t>
      </w:r>
    </w:p>
    <w:p w14:paraId="201FEE16" w14:textId="0FB018D9" w:rsidR="001E0D46" w:rsidRPr="00A75851" w:rsidRDefault="00522432" w:rsidP="00153AA8">
      <w:pPr>
        <w:autoSpaceDE w:val="0"/>
        <w:autoSpaceDN w:val="0"/>
        <w:adjustRightInd w:val="0"/>
        <w:spacing w:after="0" w:line="240" w:lineRule="auto"/>
        <w:ind w:firstLine="851"/>
        <w:jc w:val="both"/>
        <w:rPr>
          <w:rFonts w:ascii="Times New Roman" w:hAnsi="Times New Roman"/>
          <w:sz w:val="28"/>
          <w:szCs w:val="28"/>
        </w:rPr>
      </w:pPr>
      <w:r w:rsidRPr="00A75851">
        <w:rPr>
          <w:rFonts w:ascii="Times New Roman" w:hAnsi="Times New Roman"/>
          <w:sz w:val="28"/>
          <w:szCs w:val="28"/>
        </w:rPr>
        <w:t>7.6. Источники данных: отсутствуют.</w:t>
      </w:r>
    </w:p>
    <w:p w14:paraId="033C9ADF" w14:textId="77777777" w:rsidR="00522432" w:rsidRDefault="00522432" w:rsidP="00153AA8">
      <w:pPr>
        <w:autoSpaceDE w:val="0"/>
        <w:autoSpaceDN w:val="0"/>
        <w:adjustRightInd w:val="0"/>
        <w:spacing w:after="0" w:line="240" w:lineRule="auto"/>
        <w:ind w:firstLine="851"/>
        <w:jc w:val="both"/>
        <w:rPr>
          <w:rFonts w:ascii="Times New Roman" w:hAnsi="Times New Roman"/>
          <w:sz w:val="28"/>
          <w:szCs w:val="28"/>
        </w:rPr>
      </w:pPr>
      <w:r w:rsidRPr="00A75851">
        <w:rPr>
          <w:rFonts w:ascii="Times New Roman" w:hAnsi="Times New Roman"/>
          <w:sz w:val="28"/>
          <w:szCs w:val="28"/>
        </w:rPr>
        <w:t>8. Оценка рисков неблагоприятных последствий применения предлагаемого правового регулирования:</w:t>
      </w:r>
    </w:p>
    <w:p w14:paraId="65D61DB9" w14:textId="77777777" w:rsidR="00231AD0" w:rsidRPr="00A75851" w:rsidRDefault="00231AD0" w:rsidP="00A75851">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22432" w:rsidRPr="00B76369" w14:paraId="18D384CA" w14:textId="77777777" w:rsidTr="0022163D">
        <w:tc>
          <w:tcPr>
            <w:tcW w:w="2392" w:type="dxa"/>
            <w:tcBorders>
              <w:top w:val="single" w:sz="4" w:space="0" w:color="auto"/>
              <w:left w:val="single" w:sz="4" w:space="0" w:color="auto"/>
              <w:bottom w:val="single" w:sz="4" w:space="0" w:color="auto"/>
              <w:right w:val="single" w:sz="4" w:space="0" w:color="auto"/>
            </w:tcBorders>
          </w:tcPr>
          <w:p w14:paraId="470E07DF"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8.1. Виды</w:t>
            </w:r>
          </w:p>
          <w:p w14:paraId="0050CBF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рисков</w:t>
            </w:r>
          </w:p>
          <w:p w14:paraId="36AD4D99" w14:textId="77777777" w:rsidR="00522432" w:rsidRPr="00B76369"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3186A70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8.2. Оценка</w:t>
            </w:r>
          </w:p>
          <w:p w14:paraId="15C25B23"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вероятности</w:t>
            </w:r>
          </w:p>
          <w:p w14:paraId="5C2F0BE7"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наступления</w:t>
            </w:r>
          </w:p>
          <w:p w14:paraId="13E893F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неблагоприятных</w:t>
            </w:r>
          </w:p>
          <w:p w14:paraId="5C81CFB6"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последствий</w:t>
            </w:r>
          </w:p>
          <w:p w14:paraId="7B0A568D" w14:textId="77777777" w:rsidR="00522432" w:rsidRPr="00B76369"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56A74C7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8.3. Методы</w:t>
            </w:r>
          </w:p>
          <w:p w14:paraId="6B2D6B23"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контроля рисков</w:t>
            </w:r>
          </w:p>
          <w:p w14:paraId="48740BDC" w14:textId="77777777" w:rsidR="00522432" w:rsidRPr="00B76369"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26F7D15D"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8.4. Степень контроля</w:t>
            </w:r>
          </w:p>
          <w:p w14:paraId="0C27997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рисков (полный /</w:t>
            </w:r>
          </w:p>
          <w:p w14:paraId="6637BC1A"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частичный /</w:t>
            </w:r>
          </w:p>
          <w:p w14:paraId="03382909"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отсутствует)</w:t>
            </w:r>
          </w:p>
          <w:p w14:paraId="1C8AEDDA" w14:textId="77777777" w:rsidR="00522432" w:rsidRPr="00B76369" w:rsidRDefault="00522432" w:rsidP="00A75851">
            <w:pPr>
              <w:autoSpaceDE w:val="0"/>
              <w:autoSpaceDN w:val="0"/>
              <w:adjustRightInd w:val="0"/>
              <w:spacing w:after="0" w:line="240" w:lineRule="auto"/>
              <w:rPr>
                <w:rFonts w:ascii="Times New Roman" w:hAnsi="Times New Roman"/>
              </w:rPr>
            </w:pPr>
          </w:p>
        </w:tc>
      </w:tr>
      <w:tr w:rsidR="00522432" w:rsidRPr="00B76369" w14:paraId="18BBD1E4" w14:textId="77777777" w:rsidTr="0022163D">
        <w:tc>
          <w:tcPr>
            <w:tcW w:w="2392" w:type="dxa"/>
            <w:tcBorders>
              <w:top w:val="single" w:sz="4" w:space="0" w:color="auto"/>
              <w:left w:val="single" w:sz="4" w:space="0" w:color="auto"/>
              <w:bottom w:val="single" w:sz="4" w:space="0" w:color="auto"/>
              <w:right w:val="single" w:sz="4" w:space="0" w:color="auto"/>
            </w:tcBorders>
          </w:tcPr>
          <w:p w14:paraId="0599F38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14:paraId="7E205A15"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14:paraId="3A2CC1E1"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14:paraId="62169E17"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w:t>
            </w:r>
          </w:p>
        </w:tc>
      </w:tr>
    </w:tbl>
    <w:p w14:paraId="5C377E8E" w14:textId="77777777" w:rsidR="00B95EC2" w:rsidRDefault="00B95EC2" w:rsidP="00CB747E">
      <w:pPr>
        <w:autoSpaceDE w:val="0"/>
        <w:autoSpaceDN w:val="0"/>
        <w:adjustRightInd w:val="0"/>
        <w:spacing w:after="0" w:line="240" w:lineRule="auto"/>
        <w:ind w:firstLine="708"/>
        <w:rPr>
          <w:rFonts w:ascii="Times New Roman" w:hAnsi="Times New Roman"/>
          <w:sz w:val="28"/>
          <w:szCs w:val="28"/>
        </w:rPr>
      </w:pPr>
    </w:p>
    <w:p w14:paraId="7CE168DD" w14:textId="03FD8DD3" w:rsidR="001E0D46" w:rsidRPr="006804BB" w:rsidRDefault="00522432" w:rsidP="00153AA8">
      <w:pPr>
        <w:autoSpaceDE w:val="0"/>
        <w:autoSpaceDN w:val="0"/>
        <w:adjustRightInd w:val="0"/>
        <w:spacing w:after="0" w:line="240" w:lineRule="auto"/>
        <w:ind w:firstLine="851"/>
        <w:rPr>
          <w:rFonts w:ascii="Times New Roman" w:hAnsi="Times New Roman"/>
          <w:sz w:val="28"/>
          <w:szCs w:val="28"/>
        </w:rPr>
      </w:pPr>
      <w:r w:rsidRPr="006804BB">
        <w:rPr>
          <w:rFonts w:ascii="Times New Roman" w:hAnsi="Times New Roman"/>
          <w:sz w:val="28"/>
          <w:szCs w:val="28"/>
        </w:rPr>
        <w:t>8.5. Источники данных: отсутствуют.</w:t>
      </w:r>
    </w:p>
    <w:p w14:paraId="2D964254" w14:textId="3255F7EA" w:rsidR="00231AD0" w:rsidRDefault="00522432" w:rsidP="00AD056A">
      <w:pPr>
        <w:autoSpaceDE w:val="0"/>
        <w:autoSpaceDN w:val="0"/>
        <w:adjustRightInd w:val="0"/>
        <w:spacing w:after="0" w:line="240" w:lineRule="auto"/>
        <w:ind w:firstLine="851"/>
        <w:rPr>
          <w:rFonts w:ascii="Times New Roman" w:hAnsi="Times New Roman"/>
          <w:sz w:val="28"/>
          <w:szCs w:val="28"/>
        </w:rPr>
      </w:pPr>
      <w:r w:rsidRPr="006804BB">
        <w:rPr>
          <w:rFonts w:ascii="Times New Roman" w:hAnsi="Times New Roman"/>
          <w:sz w:val="28"/>
          <w:szCs w:val="28"/>
        </w:rPr>
        <w:t>9. Сравнение возможных вариантов решения проблемы:</w:t>
      </w:r>
    </w:p>
    <w:p w14:paraId="271494B1" w14:textId="77777777" w:rsidR="00AD056A" w:rsidRPr="006804BB" w:rsidRDefault="00AD056A" w:rsidP="00AD056A">
      <w:pPr>
        <w:autoSpaceDE w:val="0"/>
        <w:autoSpaceDN w:val="0"/>
        <w:adjustRightInd w:val="0"/>
        <w:spacing w:after="0" w:line="240" w:lineRule="auto"/>
        <w:ind w:firstLine="851"/>
        <w:rPr>
          <w:rFonts w:ascii="Times New Roman" w:hAnsi="Times New Roman"/>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77"/>
        <w:gridCol w:w="2126"/>
        <w:gridCol w:w="2693"/>
      </w:tblGrid>
      <w:tr w:rsidR="00522432" w:rsidRPr="00B76369" w14:paraId="7286442E" w14:textId="77777777" w:rsidTr="00522432">
        <w:tc>
          <w:tcPr>
            <w:tcW w:w="4877" w:type="dxa"/>
            <w:tcBorders>
              <w:top w:val="single" w:sz="4" w:space="0" w:color="auto"/>
              <w:left w:val="single" w:sz="4" w:space="0" w:color="auto"/>
              <w:bottom w:val="single" w:sz="4" w:space="0" w:color="auto"/>
              <w:right w:val="single" w:sz="4" w:space="0" w:color="auto"/>
            </w:tcBorders>
          </w:tcPr>
          <w:p w14:paraId="5946C4AD" w14:textId="77777777" w:rsidR="00522432" w:rsidRPr="00B76369" w:rsidRDefault="00522432" w:rsidP="00A7585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0AF4129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Вариант 1</w:t>
            </w:r>
          </w:p>
        </w:tc>
        <w:tc>
          <w:tcPr>
            <w:tcW w:w="2693" w:type="dxa"/>
            <w:tcBorders>
              <w:top w:val="single" w:sz="4" w:space="0" w:color="auto"/>
              <w:left w:val="single" w:sz="4" w:space="0" w:color="auto"/>
              <w:bottom w:val="single" w:sz="4" w:space="0" w:color="auto"/>
              <w:right w:val="single" w:sz="4" w:space="0" w:color="auto"/>
            </w:tcBorders>
          </w:tcPr>
          <w:p w14:paraId="5079FA5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Вариант 2</w:t>
            </w:r>
          </w:p>
        </w:tc>
      </w:tr>
      <w:tr w:rsidR="00522432" w:rsidRPr="00B76369" w14:paraId="1E24D898" w14:textId="77777777" w:rsidTr="00522432">
        <w:tc>
          <w:tcPr>
            <w:tcW w:w="4877" w:type="dxa"/>
            <w:tcBorders>
              <w:top w:val="single" w:sz="4" w:space="0" w:color="auto"/>
              <w:left w:val="single" w:sz="4" w:space="0" w:color="auto"/>
              <w:bottom w:val="single" w:sz="4" w:space="0" w:color="auto"/>
              <w:right w:val="single" w:sz="4" w:space="0" w:color="auto"/>
            </w:tcBorders>
          </w:tcPr>
          <w:p w14:paraId="23F291B9"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9.1 Содержание варианта решения</w:t>
            </w:r>
          </w:p>
          <w:p w14:paraId="2BCD272C"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проблемы</w:t>
            </w:r>
          </w:p>
        </w:tc>
        <w:tc>
          <w:tcPr>
            <w:tcW w:w="2126" w:type="dxa"/>
            <w:tcBorders>
              <w:top w:val="single" w:sz="4" w:space="0" w:color="auto"/>
              <w:left w:val="single" w:sz="4" w:space="0" w:color="auto"/>
              <w:bottom w:val="single" w:sz="4" w:space="0" w:color="auto"/>
              <w:right w:val="single" w:sz="4" w:space="0" w:color="auto"/>
            </w:tcBorders>
          </w:tcPr>
          <w:p w14:paraId="786488F7" w14:textId="77777777" w:rsidR="00522432" w:rsidRPr="00B76369" w:rsidRDefault="00522432" w:rsidP="00A75851">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Принятие муниципального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tcPr>
          <w:p w14:paraId="43E75E98" w14:textId="77777777" w:rsidR="00522432" w:rsidRPr="00B76369" w:rsidRDefault="00522432" w:rsidP="009B0031">
            <w:pPr>
              <w:pStyle w:val="ConsPlusNormal"/>
              <w:ind w:firstLine="0"/>
              <w:rPr>
                <w:rFonts w:ascii="Times New Roman" w:hAnsi="Times New Roman" w:cs="Times New Roman"/>
                <w:sz w:val="22"/>
                <w:szCs w:val="22"/>
              </w:rPr>
            </w:pPr>
            <w:r w:rsidRPr="00B76369">
              <w:rPr>
                <w:rFonts w:ascii="Times New Roman" w:hAnsi="Times New Roman" w:cs="Times New Roman"/>
                <w:sz w:val="22"/>
                <w:szCs w:val="22"/>
              </w:rPr>
              <w:t>Непринятие муниципального нормативного правового акта</w:t>
            </w:r>
          </w:p>
        </w:tc>
      </w:tr>
    </w:tbl>
    <w:p w14:paraId="4200F306" w14:textId="77777777" w:rsidR="00231AD0" w:rsidRDefault="00231AD0" w:rsidP="00CB747E">
      <w:pPr>
        <w:autoSpaceDE w:val="0"/>
        <w:autoSpaceDN w:val="0"/>
        <w:adjustRightInd w:val="0"/>
        <w:spacing w:after="0" w:line="240" w:lineRule="auto"/>
        <w:ind w:firstLine="708"/>
        <w:jc w:val="both"/>
        <w:rPr>
          <w:rFonts w:ascii="Times New Roman" w:hAnsi="Times New Roman"/>
          <w:sz w:val="28"/>
          <w:szCs w:val="28"/>
        </w:rPr>
      </w:pPr>
    </w:p>
    <w:p w14:paraId="0061F132" w14:textId="00EDE899"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9.7. Обоснование выбора предпочтительного варианта решения выявленной проблемы: </w:t>
      </w:r>
    </w:p>
    <w:p w14:paraId="5AA2F61D" w14:textId="3136843C" w:rsidR="00FE5643"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bCs/>
          <w:sz w:val="28"/>
          <w:szCs w:val="28"/>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C669EF">
        <w:rPr>
          <w:rFonts w:ascii="Times New Roman" w:hAnsi="Times New Roman"/>
          <w:sz w:val="28"/>
          <w:szCs w:val="28"/>
        </w:rPr>
        <w:t>.</w:t>
      </w:r>
    </w:p>
    <w:p w14:paraId="38C89F36"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9.8. Детальное описание предлагаемого варианта решения проблемы: </w:t>
      </w:r>
    </w:p>
    <w:p w14:paraId="7F454E5E" w14:textId="51E41D24" w:rsidR="009B0031" w:rsidRPr="00C669EF" w:rsidRDefault="00B95EC2" w:rsidP="00C669EF">
      <w:pPr>
        <w:pStyle w:val="ad"/>
        <w:ind w:firstLine="851"/>
        <w:jc w:val="both"/>
        <w:rPr>
          <w:rFonts w:ascii="Times New Roman" w:hAnsi="Times New Roman"/>
          <w:sz w:val="28"/>
          <w:szCs w:val="28"/>
        </w:rPr>
      </w:pPr>
      <w:r w:rsidRPr="00C669EF">
        <w:rPr>
          <w:rFonts w:ascii="Times New Roman" w:hAnsi="Times New Roman"/>
          <w:iCs/>
          <w:sz w:val="28"/>
          <w:szCs w:val="28"/>
        </w:rPr>
        <w:t xml:space="preserve">Проект постановления предусматривает </w:t>
      </w:r>
      <w:r w:rsidR="00674359" w:rsidRPr="00C669EF">
        <w:rPr>
          <w:rFonts w:ascii="Times New Roman" w:hAnsi="Times New Roman"/>
          <w:iCs/>
          <w:sz w:val="28"/>
          <w:szCs w:val="28"/>
        </w:rPr>
        <w:t>вн</w:t>
      </w:r>
      <w:r w:rsidR="00674359" w:rsidRPr="00C669EF">
        <w:rPr>
          <w:rFonts w:ascii="Times New Roman" w:hAnsi="Times New Roman"/>
          <w:sz w:val="28"/>
          <w:szCs w:val="28"/>
        </w:rPr>
        <w:t xml:space="preserve">есение изменений в постановление администрации муниципального образования Крымский район </w:t>
      </w:r>
      <w:r w:rsidR="00C669EF" w:rsidRPr="00C669EF">
        <w:rPr>
          <w:rFonts w:ascii="Times New Roman" w:hAnsi="Times New Roman"/>
          <w:sz w:val="28"/>
          <w:szCs w:val="28"/>
        </w:rPr>
        <w:t xml:space="preserve"> от </w:t>
      </w:r>
      <w:r w:rsidR="00C669EF" w:rsidRPr="00C669EF">
        <w:rPr>
          <w:rFonts w:ascii="Times New Roman" w:eastAsia="Calibri" w:hAnsi="Times New Roman"/>
          <w:bCs/>
          <w:sz w:val="28"/>
          <w:szCs w:val="28"/>
          <w:lang w:eastAsia="en-US"/>
        </w:rPr>
        <w:t xml:space="preserve">7 июля 2023 года № 2108 «О некоторых мерах правового регулирования вопросов, связанных с оказанием муниципальной услуги «Реализация </w:t>
      </w:r>
      <w:r w:rsidR="00C669EF" w:rsidRPr="00C669EF">
        <w:rPr>
          <w:rFonts w:ascii="Times New Roman" w:eastAsia="Calibri" w:hAnsi="Times New Roman"/>
          <w:bCs/>
          <w:sz w:val="28"/>
          <w:szCs w:val="28"/>
          <w:lang w:eastAsia="en-US"/>
        </w:rPr>
        <w:lastRenderedPageBreak/>
        <w:t>дополнительных общеразвивающих программ» в соответствии с социальными сертификатами».</w:t>
      </w:r>
    </w:p>
    <w:p w14:paraId="5FFAAE99" w14:textId="761FC39D" w:rsidR="00FE5643" w:rsidRPr="00C669EF" w:rsidRDefault="00B95EC2" w:rsidP="00C669EF">
      <w:pPr>
        <w:pStyle w:val="ad"/>
        <w:ind w:firstLine="851"/>
        <w:jc w:val="both"/>
        <w:rPr>
          <w:rFonts w:ascii="Times New Roman" w:hAnsi="Times New Roman"/>
          <w:sz w:val="28"/>
          <w:szCs w:val="28"/>
        </w:rPr>
      </w:pPr>
      <w:r w:rsidRPr="00C669EF">
        <w:rPr>
          <w:rFonts w:ascii="Times New Roman" w:hAnsi="Times New Roman"/>
          <w:iCs/>
          <w:sz w:val="28"/>
          <w:szCs w:val="28"/>
        </w:rPr>
        <w:t xml:space="preserve">Принятие данного постановления обусловлено необходимостью </w:t>
      </w:r>
      <w:r w:rsidR="00B2507E" w:rsidRPr="00C669EF">
        <w:rPr>
          <w:rFonts w:ascii="Times New Roman" w:hAnsi="Times New Roman"/>
          <w:sz w:val="28"/>
          <w:szCs w:val="28"/>
        </w:rPr>
        <w:t>оказания муниципальной услуги «</w:t>
      </w:r>
      <w:r w:rsidR="00C669EF" w:rsidRPr="00C669EF">
        <w:rPr>
          <w:rFonts w:ascii="Times New Roman" w:eastAsia="Calibri" w:hAnsi="Times New Roman"/>
          <w:bCs/>
          <w:sz w:val="28"/>
          <w:szCs w:val="28"/>
          <w:lang w:eastAsia="en-US"/>
        </w:rPr>
        <w:t>Реализация дополнительных общеразвивающих программ» в соответствии с социальными сертификатами</w:t>
      </w:r>
      <w:r w:rsidR="00B2507E" w:rsidRPr="00C669EF">
        <w:rPr>
          <w:rFonts w:ascii="Times New Roman" w:hAnsi="Times New Roman"/>
          <w:sz w:val="28"/>
          <w:szCs w:val="28"/>
        </w:rPr>
        <w:t>» в соответствии с действующим законодательством Российской Федерации</w:t>
      </w:r>
      <w:r w:rsidR="00C669EF">
        <w:rPr>
          <w:rFonts w:ascii="Times New Roman" w:hAnsi="Times New Roman"/>
          <w:sz w:val="28"/>
          <w:szCs w:val="28"/>
        </w:rPr>
        <w:t>.</w:t>
      </w:r>
    </w:p>
    <w:p w14:paraId="2F0915A0"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14:paraId="0A8F6023" w14:textId="4C61AB93"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10.1.</w:t>
      </w:r>
      <w:r w:rsidR="00231AD0" w:rsidRPr="00C669EF">
        <w:rPr>
          <w:rFonts w:ascii="Times New Roman" w:hAnsi="Times New Roman"/>
          <w:sz w:val="28"/>
          <w:szCs w:val="28"/>
        </w:rPr>
        <w:t> </w:t>
      </w:r>
      <w:r w:rsidRPr="00C669EF">
        <w:rPr>
          <w:rFonts w:ascii="Times New Roman" w:hAnsi="Times New Roman"/>
          <w:sz w:val="28"/>
          <w:szCs w:val="28"/>
        </w:rPr>
        <w:t>Предполагаемая дата вступления в силу муниципального нормативного</w:t>
      </w:r>
      <w:r w:rsidR="004068DB" w:rsidRPr="00C669EF">
        <w:rPr>
          <w:rFonts w:ascii="Times New Roman" w:hAnsi="Times New Roman"/>
          <w:sz w:val="28"/>
          <w:szCs w:val="28"/>
        </w:rPr>
        <w:t xml:space="preserve"> </w:t>
      </w:r>
      <w:r w:rsidRPr="00C669EF">
        <w:rPr>
          <w:rFonts w:ascii="Times New Roman" w:hAnsi="Times New Roman"/>
          <w:sz w:val="28"/>
          <w:szCs w:val="28"/>
        </w:rPr>
        <w:t>правового акта:</w:t>
      </w:r>
    </w:p>
    <w:p w14:paraId="600ED2A3" w14:textId="4B8FD1A2" w:rsidR="001E0D46" w:rsidRPr="00C669EF" w:rsidRDefault="004068DB"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Февраль</w:t>
      </w:r>
      <w:r w:rsidR="00522432" w:rsidRPr="00C669EF">
        <w:rPr>
          <w:rFonts w:ascii="Times New Roman" w:hAnsi="Times New Roman"/>
          <w:sz w:val="28"/>
          <w:szCs w:val="28"/>
        </w:rPr>
        <w:t xml:space="preserve"> 202</w:t>
      </w:r>
      <w:r w:rsidRPr="00C669EF">
        <w:rPr>
          <w:rFonts w:ascii="Times New Roman" w:hAnsi="Times New Roman"/>
          <w:sz w:val="28"/>
          <w:szCs w:val="28"/>
        </w:rPr>
        <w:t>4</w:t>
      </w:r>
      <w:r w:rsidR="00522432" w:rsidRPr="00C669EF">
        <w:rPr>
          <w:rFonts w:ascii="Times New Roman" w:hAnsi="Times New Roman"/>
          <w:sz w:val="28"/>
          <w:szCs w:val="28"/>
        </w:rPr>
        <w:t xml:space="preserve"> г.</w:t>
      </w:r>
    </w:p>
    <w:p w14:paraId="0F6562FF" w14:textId="219E28CC" w:rsidR="001E0D46"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 xml:space="preserve">10.2. Необходимость установления переходного периода и (или) отсрочки введения предлагаемого правового регулирования: нет. </w:t>
      </w:r>
    </w:p>
    <w:p w14:paraId="1A2BD39B" w14:textId="1E619BAE" w:rsidR="001E0D46"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10.3.</w:t>
      </w:r>
      <w:r w:rsidR="004068DB" w:rsidRPr="00C669EF">
        <w:rPr>
          <w:rFonts w:ascii="Times New Roman" w:hAnsi="Times New Roman"/>
          <w:sz w:val="28"/>
          <w:szCs w:val="28"/>
        </w:rPr>
        <w:t> </w:t>
      </w:r>
      <w:r w:rsidRPr="00C669EF">
        <w:rPr>
          <w:rFonts w:ascii="Times New Roman" w:hAnsi="Times New Roman"/>
          <w:sz w:val="28"/>
          <w:szCs w:val="28"/>
        </w:rPr>
        <w:t>Необходимость распространения предлагаемого правового регулирования на ранее возникшие отношения: нет.</w:t>
      </w:r>
    </w:p>
    <w:p w14:paraId="07384CC6" w14:textId="77777777" w:rsidR="00522432" w:rsidRPr="00C669EF" w:rsidRDefault="00522432" w:rsidP="00153AA8">
      <w:pPr>
        <w:autoSpaceDE w:val="0"/>
        <w:autoSpaceDN w:val="0"/>
        <w:adjustRightInd w:val="0"/>
        <w:spacing w:after="0" w:line="240" w:lineRule="auto"/>
        <w:ind w:firstLine="851"/>
        <w:rPr>
          <w:rFonts w:ascii="Times New Roman" w:hAnsi="Times New Roman"/>
          <w:sz w:val="28"/>
          <w:szCs w:val="28"/>
        </w:rPr>
      </w:pPr>
      <w:r w:rsidRPr="00C669EF">
        <w:rPr>
          <w:rFonts w:ascii="Times New Roman" w:hAnsi="Times New Roman"/>
          <w:sz w:val="28"/>
          <w:szCs w:val="28"/>
        </w:rPr>
        <w:t>10.3.1. Период распространения на ранее возникшие отношения: нет.</w:t>
      </w:r>
    </w:p>
    <w:p w14:paraId="15E5F9AF" w14:textId="77777777" w:rsidR="00522432" w:rsidRPr="00C669EF" w:rsidRDefault="00522432" w:rsidP="00153AA8">
      <w:pPr>
        <w:autoSpaceDE w:val="0"/>
        <w:autoSpaceDN w:val="0"/>
        <w:adjustRightInd w:val="0"/>
        <w:spacing w:after="0" w:line="240" w:lineRule="auto"/>
        <w:ind w:firstLine="851"/>
        <w:jc w:val="both"/>
        <w:rPr>
          <w:rFonts w:ascii="Times New Roman" w:hAnsi="Times New Roman"/>
          <w:sz w:val="28"/>
          <w:szCs w:val="28"/>
        </w:rPr>
      </w:pPr>
      <w:r w:rsidRPr="00C669EF">
        <w:rPr>
          <w:rFonts w:ascii="Times New Roman" w:hAnsi="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не требуется.</w:t>
      </w:r>
    </w:p>
    <w:p w14:paraId="32A8796E" w14:textId="77777777" w:rsidR="00522432" w:rsidRPr="00C669EF" w:rsidRDefault="00522432" w:rsidP="00153AA8">
      <w:pPr>
        <w:autoSpaceDE w:val="0"/>
        <w:autoSpaceDN w:val="0"/>
        <w:adjustRightInd w:val="0"/>
        <w:spacing w:after="0" w:line="240" w:lineRule="auto"/>
        <w:ind w:firstLine="851"/>
        <w:rPr>
          <w:rFonts w:ascii="Times New Roman" w:hAnsi="Times New Roman"/>
          <w:sz w:val="28"/>
          <w:szCs w:val="28"/>
        </w:rPr>
      </w:pPr>
      <w:r w:rsidRPr="00C669EF">
        <w:rPr>
          <w:rFonts w:ascii="Times New Roman" w:hAnsi="Times New Roman"/>
          <w:sz w:val="28"/>
          <w:szCs w:val="28"/>
        </w:rPr>
        <w:t>Иные приложения (по усмотрению регулирующего органа).</w:t>
      </w:r>
    </w:p>
    <w:p w14:paraId="0447360C" w14:textId="77777777" w:rsidR="00522432" w:rsidRPr="00C669EF" w:rsidRDefault="00522432" w:rsidP="00153AA8">
      <w:pPr>
        <w:autoSpaceDE w:val="0"/>
        <w:autoSpaceDN w:val="0"/>
        <w:adjustRightInd w:val="0"/>
        <w:spacing w:after="0" w:line="240" w:lineRule="auto"/>
        <w:ind w:firstLine="851"/>
        <w:rPr>
          <w:rFonts w:ascii="Times New Roman" w:hAnsi="Times New Roman"/>
          <w:sz w:val="28"/>
          <w:szCs w:val="28"/>
        </w:rPr>
      </w:pPr>
      <w:r w:rsidRPr="00C669EF">
        <w:rPr>
          <w:rFonts w:ascii="Times New Roman" w:hAnsi="Times New Roman"/>
          <w:sz w:val="28"/>
          <w:szCs w:val="28"/>
        </w:rPr>
        <w:t>Не требуется</w:t>
      </w:r>
    </w:p>
    <w:p w14:paraId="3AF12FF8" w14:textId="77777777" w:rsidR="00D87617" w:rsidRDefault="00D87617" w:rsidP="00153AA8">
      <w:pPr>
        <w:spacing w:after="0" w:line="240" w:lineRule="auto"/>
        <w:ind w:right="-285" w:firstLine="851"/>
        <w:jc w:val="both"/>
        <w:rPr>
          <w:rFonts w:ascii="Times New Roman" w:hAnsi="Times New Roman"/>
          <w:sz w:val="28"/>
          <w:szCs w:val="28"/>
        </w:rPr>
      </w:pPr>
    </w:p>
    <w:p w14:paraId="2B42E08E" w14:textId="77777777" w:rsidR="00153AA8" w:rsidRPr="00CB747E" w:rsidRDefault="00153AA8" w:rsidP="00153AA8">
      <w:pPr>
        <w:spacing w:after="0" w:line="240" w:lineRule="auto"/>
        <w:ind w:right="-285" w:firstLine="851"/>
        <w:jc w:val="both"/>
        <w:rPr>
          <w:rFonts w:ascii="Times New Roman" w:hAnsi="Times New Roman"/>
          <w:sz w:val="28"/>
          <w:szCs w:val="28"/>
        </w:rPr>
      </w:pPr>
    </w:p>
    <w:p w14:paraId="51CA0D1E" w14:textId="6A5D6675" w:rsidR="00D87617" w:rsidRDefault="00C669EF" w:rsidP="00A75851">
      <w:pPr>
        <w:pStyle w:val="ad"/>
        <w:jc w:val="both"/>
        <w:rPr>
          <w:rFonts w:ascii="Times New Roman" w:hAnsi="Times New Roman"/>
          <w:sz w:val="28"/>
          <w:szCs w:val="28"/>
        </w:rPr>
      </w:pPr>
      <w:r>
        <w:rPr>
          <w:rFonts w:ascii="Times New Roman" w:hAnsi="Times New Roman"/>
          <w:sz w:val="28"/>
          <w:szCs w:val="28"/>
        </w:rPr>
        <w:t xml:space="preserve">Исполняющий обязанности </w:t>
      </w:r>
    </w:p>
    <w:p w14:paraId="37687786" w14:textId="457E60DB" w:rsidR="00FC14FA" w:rsidRPr="00A75851" w:rsidRDefault="00C669EF" w:rsidP="006804BB">
      <w:pPr>
        <w:pStyle w:val="ad"/>
        <w:jc w:val="both"/>
        <w:rPr>
          <w:rFonts w:ascii="Times New Roman" w:hAnsi="Times New Roman"/>
          <w:sz w:val="28"/>
          <w:szCs w:val="28"/>
        </w:rPr>
      </w:pPr>
      <w:r>
        <w:rPr>
          <w:rFonts w:ascii="Times New Roman" w:hAnsi="Times New Roman"/>
          <w:sz w:val="28"/>
          <w:szCs w:val="28"/>
        </w:rPr>
        <w:t xml:space="preserve">начальника управления образования                                                     </w:t>
      </w:r>
      <w:proofErr w:type="spellStart"/>
      <w:r>
        <w:rPr>
          <w:rFonts w:ascii="Times New Roman" w:hAnsi="Times New Roman"/>
          <w:sz w:val="28"/>
          <w:szCs w:val="28"/>
        </w:rPr>
        <w:t>В.Н.Аблаева</w:t>
      </w:r>
      <w:proofErr w:type="spellEnd"/>
    </w:p>
    <w:sectPr w:rsidR="00FC14FA" w:rsidRPr="00A75851" w:rsidSect="00923C65">
      <w:headerReference w:type="default" r:id="rId9"/>
      <w:pgSz w:w="11906" w:h="16838"/>
      <w:pgMar w:top="1134" w:right="567" w:bottom="1134" w:left="1701" w:header="425"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4221" w14:textId="77777777" w:rsidR="00923C65" w:rsidRDefault="00923C65">
      <w:pPr>
        <w:spacing w:after="0" w:line="240" w:lineRule="auto"/>
      </w:pPr>
      <w:r>
        <w:separator/>
      </w:r>
    </w:p>
  </w:endnote>
  <w:endnote w:type="continuationSeparator" w:id="0">
    <w:p w14:paraId="03AE7597" w14:textId="77777777" w:rsidR="00923C65" w:rsidRDefault="0092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9C6C" w14:textId="77777777" w:rsidR="00923C65" w:rsidRDefault="00923C65">
      <w:pPr>
        <w:spacing w:after="0" w:line="240" w:lineRule="auto"/>
      </w:pPr>
      <w:r>
        <w:separator/>
      </w:r>
    </w:p>
  </w:footnote>
  <w:footnote w:type="continuationSeparator" w:id="0">
    <w:p w14:paraId="2E23A583" w14:textId="77777777" w:rsidR="00923C65" w:rsidRDefault="0092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3838"/>
      <w:docPartObj>
        <w:docPartGallery w:val="Page Numbers (Top of Page)"/>
        <w:docPartUnique/>
      </w:docPartObj>
    </w:sdtPr>
    <w:sdtEndPr>
      <w:rPr>
        <w:rFonts w:ascii="Times New Roman" w:hAnsi="Times New Roman"/>
        <w:sz w:val="28"/>
        <w:szCs w:val="28"/>
      </w:rPr>
    </w:sdtEndPr>
    <w:sdtContent>
      <w:p w14:paraId="51C31BB6" w14:textId="306C3C95" w:rsidR="009B0031" w:rsidRPr="00B76369" w:rsidRDefault="009B0031">
        <w:pPr>
          <w:pStyle w:val="a4"/>
          <w:jc w:val="center"/>
          <w:rPr>
            <w:rFonts w:ascii="Times New Roman" w:hAnsi="Times New Roman"/>
            <w:sz w:val="28"/>
            <w:szCs w:val="28"/>
          </w:rPr>
        </w:pPr>
        <w:r w:rsidRPr="00B76369">
          <w:rPr>
            <w:rFonts w:ascii="Times New Roman" w:hAnsi="Times New Roman"/>
            <w:sz w:val="28"/>
            <w:szCs w:val="28"/>
          </w:rPr>
          <w:fldChar w:fldCharType="begin"/>
        </w:r>
        <w:r w:rsidRPr="00B76369">
          <w:rPr>
            <w:rFonts w:ascii="Times New Roman" w:hAnsi="Times New Roman"/>
            <w:sz w:val="28"/>
            <w:szCs w:val="28"/>
          </w:rPr>
          <w:instrText>PAGE   \* MERGEFORMAT</w:instrText>
        </w:r>
        <w:r w:rsidRPr="00B76369">
          <w:rPr>
            <w:rFonts w:ascii="Times New Roman" w:hAnsi="Times New Roman"/>
            <w:sz w:val="28"/>
            <w:szCs w:val="28"/>
          </w:rPr>
          <w:fldChar w:fldCharType="separate"/>
        </w:r>
        <w:r w:rsidR="003D1162">
          <w:rPr>
            <w:rFonts w:ascii="Times New Roman" w:hAnsi="Times New Roman"/>
            <w:noProof/>
            <w:sz w:val="28"/>
            <w:szCs w:val="28"/>
          </w:rPr>
          <w:t>2</w:t>
        </w:r>
        <w:r w:rsidRPr="00B76369">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7F89"/>
    <w:multiLevelType w:val="hybridMultilevel"/>
    <w:tmpl w:val="5A0C12CE"/>
    <w:lvl w:ilvl="0" w:tplc="B896CA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C2324AB"/>
    <w:multiLevelType w:val="hybridMultilevel"/>
    <w:tmpl w:val="82A2F09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23D67E71"/>
    <w:multiLevelType w:val="hybridMultilevel"/>
    <w:tmpl w:val="46BCEA9A"/>
    <w:lvl w:ilvl="0" w:tplc="66949B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51A3237"/>
    <w:multiLevelType w:val="multilevel"/>
    <w:tmpl w:val="B3E0456A"/>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74206086">
    <w:abstractNumId w:val="2"/>
  </w:num>
  <w:num w:numId="2" w16cid:durableId="360908275">
    <w:abstractNumId w:val="0"/>
  </w:num>
  <w:num w:numId="3" w16cid:durableId="324557429">
    <w:abstractNumId w:val="4"/>
  </w:num>
  <w:num w:numId="4" w16cid:durableId="1698197854">
    <w:abstractNumId w:val="3"/>
  </w:num>
  <w:num w:numId="5" w16cid:durableId="8802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17"/>
    <w:rsid w:val="0000187F"/>
    <w:rsid w:val="000654AC"/>
    <w:rsid w:val="0007266E"/>
    <w:rsid w:val="000D3783"/>
    <w:rsid w:val="001254DC"/>
    <w:rsid w:val="00151014"/>
    <w:rsid w:val="00153AA8"/>
    <w:rsid w:val="001A64A8"/>
    <w:rsid w:val="001B1411"/>
    <w:rsid w:val="001C2F9A"/>
    <w:rsid w:val="001C33B1"/>
    <w:rsid w:val="001E0D46"/>
    <w:rsid w:val="001E461A"/>
    <w:rsid w:val="00203B66"/>
    <w:rsid w:val="00216466"/>
    <w:rsid w:val="0022163D"/>
    <w:rsid w:val="00224F3C"/>
    <w:rsid w:val="00231AD0"/>
    <w:rsid w:val="00247AE9"/>
    <w:rsid w:val="00256EAB"/>
    <w:rsid w:val="002A3209"/>
    <w:rsid w:val="002A6F9A"/>
    <w:rsid w:val="002E7783"/>
    <w:rsid w:val="002F1D8B"/>
    <w:rsid w:val="002F38D3"/>
    <w:rsid w:val="00351C01"/>
    <w:rsid w:val="003B2B99"/>
    <w:rsid w:val="003D1162"/>
    <w:rsid w:val="003E15A8"/>
    <w:rsid w:val="003F77F3"/>
    <w:rsid w:val="004068DB"/>
    <w:rsid w:val="00422EEE"/>
    <w:rsid w:val="00427632"/>
    <w:rsid w:val="004712E8"/>
    <w:rsid w:val="00472A5A"/>
    <w:rsid w:val="004818DE"/>
    <w:rsid w:val="004A51A7"/>
    <w:rsid w:val="004B7D96"/>
    <w:rsid w:val="004C6630"/>
    <w:rsid w:val="004C6F16"/>
    <w:rsid w:val="004F2946"/>
    <w:rsid w:val="004F562A"/>
    <w:rsid w:val="00504DDF"/>
    <w:rsid w:val="00522432"/>
    <w:rsid w:val="00522549"/>
    <w:rsid w:val="0053551F"/>
    <w:rsid w:val="005527A9"/>
    <w:rsid w:val="00564AC6"/>
    <w:rsid w:val="00581824"/>
    <w:rsid w:val="00597525"/>
    <w:rsid w:val="005C0B1C"/>
    <w:rsid w:val="005D4F37"/>
    <w:rsid w:val="005E5B47"/>
    <w:rsid w:val="00607BEC"/>
    <w:rsid w:val="00633926"/>
    <w:rsid w:val="00645EBA"/>
    <w:rsid w:val="00674359"/>
    <w:rsid w:val="006804BB"/>
    <w:rsid w:val="006C555B"/>
    <w:rsid w:val="0074476F"/>
    <w:rsid w:val="00785676"/>
    <w:rsid w:val="00805871"/>
    <w:rsid w:val="00834089"/>
    <w:rsid w:val="008439D4"/>
    <w:rsid w:val="008E202D"/>
    <w:rsid w:val="00900404"/>
    <w:rsid w:val="00923C65"/>
    <w:rsid w:val="00935853"/>
    <w:rsid w:val="00944905"/>
    <w:rsid w:val="00965DD4"/>
    <w:rsid w:val="00974DC4"/>
    <w:rsid w:val="00983048"/>
    <w:rsid w:val="009A2BAB"/>
    <w:rsid w:val="009B0031"/>
    <w:rsid w:val="009F04E5"/>
    <w:rsid w:val="009F09BC"/>
    <w:rsid w:val="00A11508"/>
    <w:rsid w:val="00A75851"/>
    <w:rsid w:val="00A9256E"/>
    <w:rsid w:val="00AA74B8"/>
    <w:rsid w:val="00AB0DB1"/>
    <w:rsid w:val="00AD056A"/>
    <w:rsid w:val="00AD329F"/>
    <w:rsid w:val="00B2507E"/>
    <w:rsid w:val="00B4447F"/>
    <w:rsid w:val="00B76369"/>
    <w:rsid w:val="00B76489"/>
    <w:rsid w:val="00B76C7B"/>
    <w:rsid w:val="00B95EC2"/>
    <w:rsid w:val="00B978D4"/>
    <w:rsid w:val="00BA7B26"/>
    <w:rsid w:val="00BC7461"/>
    <w:rsid w:val="00BE704D"/>
    <w:rsid w:val="00C11CF1"/>
    <w:rsid w:val="00C31309"/>
    <w:rsid w:val="00C63845"/>
    <w:rsid w:val="00C669EF"/>
    <w:rsid w:val="00CB0325"/>
    <w:rsid w:val="00CB747E"/>
    <w:rsid w:val="00CC613E"/>
    <w:rsid w:val="00CE4A3E"/>
    <w:rsid w:val="00D71E23"/>
    <w:rsid w:val="00D76FD3"/>
    <w:rsid w:val="00D87617"/>
    <w:rsid w:val="00DD448B"/>
    <w:rsid w:val="00DE07AB"/>
    <w:rsid w:val="00E20388"/>
    <w:rsid w:val="00E415A0"/>
    <w:rsid w:val="00E4212C"/>
    <w:rsid w:val="00E73432"/>
    <w:rsid w:val="00E82699"/>
    <w:rsid w:val="00EB3782"/>
    <w:rsid w:val="00EC179E"/>
    <w:rsid w:val="00ED5334"/>
    <w:rsid w:val="00F01C79"/>
    <w:rsid w:val="00F16311"/>
    <w:rsid w:val="00F43325"/>
    <w:rsid w:val="00F50741"/>
    <w:rsid w:val="00F55745"/>
    <w:rsid w:val="00FB51A8"/>
    <w:rsid w:val="00FC14FA"/>
    <w:rsid w:val="00FD0B82"/>
    <w:rsid w:val="00FD14CA"/>
    <w:rsid w:val="00FD513E"/>
    <w:rsid w:val="00FE56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F7FA5"/>
  <w15:docId w15:val="{3BA84179-CAAE-4140-AF36-73B285A7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359"/>
    <w:pPr>
      <w:spacing w:after="200" w:line="276" w:lineRule="auto"/>
    </w:pPr>
    <w:rPr>
      <w:sz w:val="22"/>
      <w:szCs w:val="22"/>
    </w:rPr>
  </w:style>
  <w:style w:type="paragraph" w:styleId="1">
    <w:name w:val="heading 1"/>
    <w:basedOn w:val="a"/>
    <w:next w:val="a"/>
    <w:link w:val="10"/>
    <w:uiPriority w:val="99"/>
    <w:qFormat/>
    <w:rsid w:val="00AE4600"/>
    <w:pPr>
      <w:keepNext/>
      <w:spacing w:before="240" w:after="60"/>
      <w:outlineLvl w:val="0"/>
    </w:pPr>
    <w:rPr>
      <w:rFonts w:ascii="Cambria" w:hAnsi="Cambria"/>
      <w:b/>
      <w:bCs/>
      <w:kern w:val="2"/>
      <w:sz w:val="32"/>
      <w:szCs w:val="32"/>
      <w:lang w:val="x-none" w:eastAsia="x-none"/>
    </w:rPr>
  </w:style>
  <w:style w:type="paragraph" w:styleId="2">
    <w:name w:val="heading 2"/>
    <w:basedOn w:val="a"/>
    <w:link w:val="20"/>
    <w:uiPriority w:val="9"/>
    <w:qFormat/>
    <w:rsid w:val="003D750C"/>
    <w:pPr>
      <w:spacing w:beforeAutospacing="1"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3D133A"/>
  </w:style>
  <w:style w:type="character" w:customStyle="1" w:styleId="a5">
    <w:name w:val="Нижний колонтитул Знак"/>
    <w:basedOn w:val="a0"/>
    <w:link w:val="a6"/>
    <w:uiPriority w:val="99"/>
    <w:qFormat/>
    <w:rsid w:val="003D133A"/>
  </w:style>
  <w:style w:type="character" w:customStyle="1" w:styleId="a7">
    <w:name w:val="Текст выноски Знак"/>
    <w:link w:val="a8"/>
    <w:uiPriority w:val="99"/>
    <w:semiHidden/>
    <w:qFormat/>
    <w:rsid w:val="00057343"/>
    <w:rPr>
      <w:rFonts w:ascii="Tahoma" w:hAnsi="Tahoma" w:cs="Tahoma"/>
      <w:sz w:val="16"/>
      <w:szCs w:val="16"/>
    </w:rPr>
  </w:style>
  <w:style w:type="character" w:customStyle="1" w:styleId="20">
    <w:name w:val="Заголовок 2 Знак"/>
    <w:link w:val="2"/>
    <w:uiPriority w:val="9"/>
    <w:qFormat/>
    <w:rsid w:val="003D750C"/>
    <w:rPr>
      <w:rFonts w:ascii="Times New Roman" w:hAnsi="Times New Roman"/>
      <w:b/>
      <w:bCs/>
      <w:sz w:val="36"/>
      <w:szCs w:val="36"/>
    </w:rPr>
  </w:style>
  <w:style w:type="character" w:customStyle="1" w:styleId="-">
    <w:name w:val="Интернет-ссылка"/>
    <w:uiPriority w:val="99"/>
    <w:unhideWhenUsed/>
    <w:rsid w:val="003D750C"/>
    <w:rPr>
      <w:color w:val="0000FF"/>
      <w:u w:val="single"/>
    </w:rPr>
  </w:style>
  <w:style w:type="character" w:customStyle="1" w:styleId="10">
    <w:name w:val="Заголовок 1 Знак"/>
    <w:link w:val="1"/>
    <w:uiPriority w:val="99"/>
    <w:qFormat/>
    <w:rsid w:val="00AE4600"/>
    <w:rPr>
      <w:rFonts w:ascii="Cambria" w:eastAsia="Times New Roman" w:hAnsi="Cambria" w:cs="Times New Roman"/>
      <w:b/>
      <w:bCs/>
      <w:kern w:val="2"/>
      <w:sz w:val="32"/>
      <w:szCs w:val="32"/>
    </w:rPr>
  </w:style>
  <w:style w:type="paragraph" w:customStyle="1" w:styleId="11">
    <w:name w:val="Заголовок1"/>
    <w:basedOn w:val="a"/>
    <w:next w:val="a9"/>
    <w:qFormat/>
    <w:pPr>
      <w:keepNext/>
      <w:spacing w:before="240" w:after="120"/>
    </w:pPr>
    <w:rPr>
      <w:rFonts w:ascii="Liberation Sans" w:eastAsia="Tahoma" w:hAnsi="Liberation Sans" w:cs="Droid Sans Devanagari"/>
      <w:sz w:val="28"/>
      <w:szCs w:val="28"/>
    </w:rPr>
  </w:style>
  <w:style w:type="paragraph" w:styleId="a9">
    <w:name w:val="Body Text"/>
    <w:basedOn w:val="a"/>
    <w:pPr>
      <w:spacing w:after="140"/>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No Spacing"/>
    <w:link w:val="ae"/>
    <w:qFormat/>
    <w:rsid w:val="003746EA"/>
    <w:rPr>
      <w:sz w:val="22"/>
      <w:szCs w:val="22"/>
    </w:rPr>
  </w:style>
  <w:style w:type="paragraph" w:customStyle="1" w:styleId="ConsPlusNormal">
    <w:name w:val="ConsPlusNormal"/>
    <w:qFormat/>
    <w:rsid w:val="00084AFC"/>
    <w:pPr>
      <w:widowControl w:val="0"/>
      <w:ind w:firstLine="720"/>
    </w:pPr>
    <w:rPr>
      <w:rFonts w:ascii="Arial" w:hAnsi="Arial" w:cs="Arial"/>
    </w:rPr>
  </w:style>
  <w:style w:type="paragraph" w:customStyle="1" w:styleId="ConsPlusNonformat">
    <w:name w:val="ConsPlusNonformat"/>
    <w:uiPriority w:val="99"/>
    <w:qFormat/>
    <w:rsid w:val="000F1863"/>
    <w:pPr>
      <w:widowControl w:val="0"/>
    </w:pPr>
    <w:rPr>
      <w:rFonts w:ascii="Courier New" w:hAnsi="Courier New" w:cs="Courier New"/>
    </w:rPr>
  </w:style>
  <w:style w:type="paragraph" w:customStyle="1" w:styleId="ConsPlusTitle">
    <w:name w:val="ConsPlusTitle"/>
    <w:uiPriority w:val="99"/>
    <w:qFormat/>
    <w:rsid w:val="000F1863"/>
    <w:pPr>
      <w:widowControl w:val="0"/>
    </w:pPr>
    <w:rPr>
      <w:rFonts w:ascii="Arial" w:hAnsi="Arial" w:cs="Arial"/>
      <w:b/>
      <w:bCs/>
    </w:rPr>
  </w:style>
  <w:style w:type="paragraph" w:customStyle="1" w:styleId="af">
    <w:name w:val="Колонтитул"/>
    <w:basedOn w:val="a"/>
    <w:qFormat/>
  </w:style>
  <w:style w:type="paragraph" w:styleId="a4">
    <w:name w:val="header"/>
    <w:basedOn w:val="a"/>
    <w:link w:val="a3"/>
    <w:uiPriority w:val="99"/>
    <w:unhideWhenUsed/>
    <w:rsid w:val="003D133A"/>
    <w:pPr>
      <w:tabs>
        <w:tab w:val="center" w:pos="4677"/>
        <w:tab w:val="right" w:pos="9355"/>
      </w:tabs>
      <w:spacing w:after="0" w:line="240" w:lineRule="auto"/>
    </w:pPr>
  </w:style>
  <w:style w:type="paragraph" w:styleId="a6">
    <w:name w:val="footer"/>
    <w:basedOn w:val="a"/>
    <w:link w:val="a5"/>
    <w:uiPriority w:val="99"/>
    <w:unhideWhenUsed/>
    <w:rsid w:val="003D133A"/>
    <w:pPr>
      <w:tabs>
        <w:tab w:val="center" w:pos="4677"/>
        <w:tab w:val="right" w:pos="9355"/>
      </w:tabs>
      <w:spacing w:after="0" w:line="240" w:lineRule="auto"/>
    </w:pPr>
  </w:style>
  <w:style w:type="paragraph" w:styleId="a8">
    <w:name w:val="Balloon Text"/>
    <w:basedOn w:val="a"/>
    <w:link w:val="a7"/>
    <w:uiPriority w:val="99"/>
    <w:semiHidden/>
    <w:unhideWhenUsed/>
    <w:qFormat/>
    <w:rsid w:val="00057343"/>
    <w:pPr>
      <w:spacing w:after="0" w:line="240" w:lineRule="auto"/>
    </w:pPr>
    <w:rPr>
      <w:rFonts w:ascii="Tahoma" w:hAnsi="Tahoma"/>
      <w:sz w:val="16"/>
      <w:szCs w:val="16"/>
      <w:lang w:val="x-none" w:eastAsia="x-none"/>
    </w:rPr>
  </w:style>
  <w:style w:type="paragraph" w:customStyle="1" w:styleId="af0">
    <w:name w:val="Знак Знак Знак Знак Знак Знак"/>
    <w:basedOn w:val="a"/>
    <w:qFormat/>
    <w:rsid w:val="00551E03"/>
    <w:pPr>
      <w:spacing w:beforeAutospacing="1" w:afterAutospacing="1" w:line="240" w:lineRule="auto"/>
    </w:pPr>
    <w:rPr>
      <w:rFonts w:ascii="Tahoma" w:hAnsi="Tahoma"/>
      <w:sz w:val="20"/>
      <w:szCs w:val="20"/>
      <w:lang w:val="en-US" w:eastAsia="en-US"/>
    </w:rPr>
  </w:style>
  <w:style w:type="paragraph" w:customStyle="1" w:styleId="af1">
    <w:name w:val="Содержимое таблицы"/>
    <w:basedOn w:val="a"/>
    <w:qFormat/>
    <w:pPr>
      <w:widowControl w:val="0"/>
      <w:suppressLineNumbers/>
    </w:pPr>
  </w:style>
  <w:style w:type="table" w:styleId="af2">
    <w:name w:val="Table Grid"/>
    <w:basedOn w:val="a1"/>
    <w:uiPriority w:val="59"/>
    <w:rsid w:val="00B65F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Таблицы (моноширинный)"/>
    <w:basedOn w:val="a"/>
    <w:next w:val="a"/>
    <w:uiPriority w:val="99"/>
    <w:rsid w:val="002A6F9A"/>
    <w:pPr>
      <w:widowControl w:val="0"/>
      <w:suppressAutoHyphens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4">
    <w:name w:val="Цветовое выделение"/>
    <w:uiPriority w:val="99"/>
    <w:rsid w:val="002A6F9A"/>
    <w:rPr>
      <w:b/>
      <w:bCs w:val="0"/>
      <w:color w:val="000000"/>
    </w:rPr>
  </w:style>
  <w:style w:type="character" w:styleId="af5">
    <w:name w:val="Strong"/>
    <w:basedOn w:val="a0"/>
    <w:uiPriority w:val="22"/>
    <w:qFormat/>
    <w:rsid w:val="00522432"/>
    <w:rPr>
      <w:b/>
      <w:bCs/>
    </w:rPr>
  </w:style>
  <w:style w:type="character" w:styleId="af6">
    <w:name w:val="Hyperlink"/>
    <w:basedOn w:val="a0"/>
    <w:uiPriority w:val="99"/>
    <w:unhideWhenUsed/>
    <w:rsid w:val="00522432"/>
    <w:rPr>
      <w:color w:val="0563C1" w:themeColor="hyperlink"/>
      <w:u w:val="single"/>
    </w:rPr>
  </w:style>
  <w:style w:type="paragraph" w:customStyle="1" w:styleId="af7">
    <w:name w:val="Нормальный (таблица)"/>
    <w:basedOn w:val="a"/>
    <w:next w:val="a"/>
    <w:uiPriority w:val="99"/>
    <w:qFormat/>
    <w:rsid w:val="00E415A0"/>
    <w:pPr>
      <w:widowControl w:val="0"/>
      <w:suppressAutoHyphens w:val="0"/>
      <w:autoSpaceDE w:val="0"/>
      <w:autoSpaceDN w:val="0"/>
      <w:adjustRightInd w:val="0"/>
      <w:spacing w:after="0" w:line="240" w:lineRule="auto"/>
      <w:jc w:val="both"/>
    </w:pPr>
    <w:rPr>
      <w:rFonts w:ascii="Arial" w:hAnsi="Arial"/>
      <w:sz w:val="24"/>
      <w:szCs w:val="24"/>
    </w:rPr>
  </w:style>
  <w:style w:type="paragraph" w:styleId="af8">
    <w:name w:val="List Paragraph"/>
    <w:basedOn w:val="a"/>
    <w:uiPriority w:val="34"/>
    <w:qFormat/>
    <w:rsid w:val="00A75851"/>
    <w:pPr>
      <w:ind w:left="720"/>
      <w:contextualSpacing/>
    </w:pPr>
  </w:style>
  <w:style w:type="character" w:customStyle="1" w:styleId="ae">
    <w:name w:val="Без интервала Знак"/>
    <w:link w:val="ad"/>
    <w:rsid w:val="00B95EC2"/>
    <w:rPr>
      <w:sz w:val="22"/>
      <w:szCs w:val="22"/>
    </w:rPr>
  </w:style>
  <w:style w:type="paragraph" w:customStyle="1" w:styleId="Default">
    <w:name w:val="Default"/>
    <w:rsid w:val="005527A9"/>
    <w:pPr>
      <w:suppressAutoHyphens w:val="0"/>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121">
      <w:bodyDiv w:val="1"/>
      <w:marLeft w:val="0"/>
      <w:marRight w:val="0"/>
      <w:marTop w:val="0"/>
      <w:marBottom w:val="0"/>
      <w:divBdr>
        <w:top w:val="none" w:sz="0" w:space="0" w:color="auto"/>
        <w:left w:val="none" w:sz="0" w:space="0" w:color="auto"/>
        <w:bottom w:val="none" w:sz="0" w:space="0" w:color="auto"/>
        <w:right w:val="none" w:sz="0" w:space="0" w:color="auto"/>
      </w:divBdr>
    </w:div>
    <w:div w:id="229314186">
      <w:bodyDiv w:val="1"/>
      <w:marLeft w:val="0"/>
      <w:marRight w:val="0"/>
      <w:marTop w:val="0"/>
      <w:marBottom w:val="0"/>
      <w:divBdr>
        <w:top w:val="none" w:sz="0" w:space="0" w:color="auto"/>
        <w:left w:val="none" w:sz="0" w:space="0" w:color="auto"/>
        <w:bottom w:val="none" w:sz="0" w:space="0" w:color="auto"/>
        <w:right w:val="none" w:sz="0" w:space="0" w:color="auto"/>
      </w:divBdr>
    </w:div>
    <w:div w:id="530413129">
      <w:bodyDiv w:val="1"/>
      <w:marLeft w:val="0"/>
      <w:marRight w:val="0"/>
      <w:marTop w:val="0"/>
      <w:marBottom w:val="0"/>
      <w:divBdr>
        <w:top w:val="none" w:sz="0" w:space="0" w:color="auto"/>
        <w:left w:val="none" w:sz="0" w:space="0" w:color="auto"/>
        <w:bottom w:val="none" w:sz="0" w:space="0" w:color="auto"/>
        <w:right w:val="none" w:sz="0" w:space="0" w:color="auto"/>
      </w:divBdr>
    </w:div>
    <w:div w:id="606348974">
      <w:bodyDiv w:val="1"/>
      <w:marLeft w:val="0"/>
      <w:marRight w:val="0"/>
      <w:marTop w:val="0"/>
      <w:marBottom w:val="0"/>
      <w:divBdr>
        <w:top w:val="none" w:sz="0" w:space="0" w:color="auto"/>
        <w:left w:val="none" w:sz="0" w:space="0" w:color="auto"/>
        <w:bottom w:val="none" w:sz="0" w:space="0" w:color="auto"/>
        <w:right w:val="none" w:sz="0" w:space="0" w:color="auto"/>
      </w:divBdr>
    </w:div>
    <w:div w:id="734666713">
      <w:bodyDiv w:val="1"/>
      <w:marLeft w:val="0"/>
      <w:marRight w:val="0"/>
      <w:marTop w:val="0"/>
      <w:marBottom w:val="0"/>
      <w:divBdr>
        <w:top w:val="none" w:sz="0" w:space="0" w:color="auto"/>
        <w:left w:val="none" w:sz="0" w:space="0" w:color="auto"/>
        <w:bottom w:val="none" w:sz="0" w:space="0" w:color="auto"/>
        <w:right w:val="none" w:sz="0" w:space="0" w:color="auto"/>
      </w:divBdr>
    </w:div>
    <w:div w:id="739596990">
      <w:bodyDiv w:val="1"/>
      <w:marLeft w:val="0"/>
      <w:marRight w:val="0"/>
      <w:marTop w:val="0"/>
      <w:marBottom w:val="0"/>
      <w:divBdr>
        <w:top w:val="none" w:sz="0" w:space="0" w:color="auto"/>
        <w:left w:val="none" w:sz="0" w:space="0" w:color="auto"/>
        <w:bottom w:val="none" w:sz="0" w:space="0" w:color="auto"/>
        <w:right w:val="none" w:sz="0" w:space="0" w:color="auto"/>
      </w:divBdr>
    </w:div>
    <w:div w:id="804197182">
      <w:bodyDiv w:val="1"/>
      <w:marLeft w:val="0"/>
      <w:marRight w:val="0"/>
      <w:marTop w:val="0"/>
      <w:marBottom w:val="0"/>
      <w:divBdr>
        <w:top w:val="none" w:sz="0" w:space="0" w:color="auto"/>
        <w:left w:val="none" w:sz="0" w:space="0" w:color="auto"/>
        <w:bottom w:val="none" w:sz="0" w:space="0" w:color="auto"/>
        <w:right w:val="none" w:sz="0" w:space="0" w:color="auto"/>
      </w:divBdr>
    </w:div>
    <w:div w:id="1774670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y.ru/regulatory/grad/%D0%9F%D0%BE%D1%81%D1%82%D0%B0%D0%BD%D0%BE%D0%B0%D0%B2%D0%BB%D0%B5%D0%BD%D0%B8%D0%B5+%D0%BF%D0%BE%D1%80%D1%8F%D0%B4%D0%BE%D0%BA%20%D1%83%D1%81%D1%82%D0%B0%D0%BD%D0%BE%D0%B2%D0%BB%D0%B5%D0%BD%D0%B8%D1%8F%20%D0%BF%D1%80%D0%B8%D1%87%D0%B8%D0%BD%20%D0%BD%D0%B0%D1%80%D1%83%D1%88%D0%B5%D0%BD%D0%B8%D1%8F%20%D0%B7%D0%B0%D0%BA%D0%BE%D0%BD%D0%BE%D0%B4%D0%B0%D1%82%D0%B5%D0%BB%D1%8C%D1%81%D1%82%D0%B2%D0%B0%20%D0%BE%20%D0%B3%D1%80%D0%B0%D0%B4%D0%BE%D1%81%D1%82%D1%80%D0%BE%D0%B8%D1%82%D0%B5%D0%BB%D1%8C%D0%BD%D0%BE%D0%B9%20%D0%B4%D0%B5%D1%8F%D1%82%D0%B5%D0%BB%D1%8C%D0%BD%D0%BE%D1%81%D1%82%D0%B8.pdf?ysclid=lrt6v657ul582038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3FE3-71F6-4236-AE02-7A842EF8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2918</Words>
  <Characters>16636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Пользователь</cp:lastModifiedBy>
  <cp:revision>2</cp:revision>
  <cp:lastPrinted>2023-06-07T08:05:00Z</cp:lastPrinted>
  <dcterms:created xsi:type="dcterms:W3CDTF">2024-02-08T12:05:00Z</dcterms:created>
  <dcterms:modified xsi:type="dcterms:W3CDTF">2024-02-08T12:05:00Z</dcterms:modified>
  <dc:language>ru-RU</dc:language>
</cp:coreProperties>
</file>