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D870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7A6B00BF" w14:textId="77777777" w:rsidR="004C2BB5" w:rsidRDefault="004C2BB5" w:rsidP="00BE3A46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7608AB33" w14:textId="77777777" w:rsidR="004C2BB5" w:rsidRDefault="004C2BB5" w:rsidP="004C2BB5">
      <w:pPr>
        <w:spacing w:after="0" w:line="240" w:lineRule="auto"/>
        <w:ind w:right="-36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9CC1A2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29BD324E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5A3F94A1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5435CA77" w14:textId="77777777" w:rsidR="004C2BB5" w:rsidRPr="00D85746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>Управление образования администрации муниципального образования Крымский район</w:t>
      </w:r>
    </w:p>
    <w:p w14:paraId="2EA5193D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0EC6031E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5D725416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акта:</w:t>
      </w:r>
    </w:p>
    <w:p w14:paraId="0610C70F" w14:textId="278DC46A" w:rsidR="00CB4CC2" w:rsidRPr="00CB4CC2" w:rsidRDefault="00D85746" w:rsidP="00F02FC8">
      <w:pPr>
        <w:tabs>
          <w:tab w:val="left" w:pos="765"/>
          <w:tab w:val="center" w:pos="4677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4CC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CB4CC2" w:rsidRPr="00CB4CC2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муниципального образования Крымский район от 14 июля 2023 года № 2190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4CB12F9D" w14:textId="77777777" w:rsidR="004C2BB5" w:rsidRDefault="004C2BB5" w:rsidP="00CB4CC2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14:paraId="447C7779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54D6D9B7" w14:textId="77777777" w:rsidR="00F02FC8" w:rsidRPr="00120B4A" w:rsidRDefault="00F02FC8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Hlk158278232"/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8" w:history="1">
        <w:r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bookmarkEnd w:id="0"/>
    <w:p w14:paraId="7E6BC27F" w14:textId="77777777" w:rsidR="004C2BB5" w:rsidRPr="00D3059D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CC2">
        <w:rPr>
          <w:rFonts w:ascii="Times New Roman" w:hAnsi="Times New Roman" w:cs="Times New Roman"/>
          <w:sz w:val="28"/>
          <w:szCs w:val="28"/>
        </w:rPr>
        <w:t xml:space="preserve">1.4. Краткое описание проблемы, на решение которой </w:t>
      </w:r>
      <w:r w:rsidRPr="00D3059D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регулирование:</w:t>
      </w:r>
    </w:p>
    <w:p w14:paraId="071188C9" w14:textId="77777777" w:rsidR="009E33AA" w:rsidRPr="00725A11" w:rsidRDefault="00DE3562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t>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14:paraId="46B94A3B" w14:textId="77777777" w:rsidR="00071410" w:rsidRPr="00071410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3059D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14:paraId="4D6190A6" w14:textId="3DF8FFE8" w:rsidR="007A0BB5" w:rsidRPr="00725A11" w:rsidRDefault="007A0BB5" w:rsidP="00DE3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BB5">
        <w:rPr>
          <w:rFonts w:ascii="Times New Roman" w:hAnsi="Times New Roman" w:cs="Times New Roman"/>
          <w:i/>
          <w:sz w:val="28"/>
          <w:szCs w:val="28"/>
          <w:u w:val="single"/>
        </w:rPr>
        <w:t>Целью</w:t>
      </w:r>
      <w:r w:rsidR="00F02F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является</w:t>
      </w:r>
      <w:r w:rsidRPr="007A0B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предоставлени</w:t>
      </w:r>
      <w:r w:rsidR="00F02FC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7A0BB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в соответствии с социальным сертификатом.</w:t>
      </w:r>
    </w:p>
    <w:p w14:paraId="32F71AA1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1.6. Краткое описание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</w:p>
    <w:p w14:paraId="4CC562A9" w14:textId="77777777" w:rsidR="007A0BB5" w:rsidRPr="007A0BB5" w:rsidRDefault="00DE3562" w:rsidP="00F02FC8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предполагает утверждение и установление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Порядка 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7A0BB5" w:rsidRPr="00891765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, целью которого является </w:t>
      </w:r>
      <w:r w:rsidR="007A0BB5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муниципальной услуги в социальной сфере «Реализация дополнительных общеразвивающих программ» в соответствии с социальным сертификатом.</w:t>
      </w:r>
    </w:p>
    <w:p w14:paraId="2A8A5777" w14:textId="77777777" w:rsidR="00F02FC8" w:rsidRDefault="00F02FC8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14:paraId="184A33F8" w14:textId="77777777" w:rsidR="00F02FC8" w:rsidRDefault="00F02FC8" w:rsidP="00F02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средняя</w:t>
      </w:r>
      <w:r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степень регулирующего воздействия</w:t>
      </w:r>
      <w:r w:rsidRPr="00DA3BDA">
        <w:rPr>
          <w:rFonts w:ascii="Times New Roman" w:hAnsi="Times New Roman" w:cs="Times New Roman"/>
          <w:i/>
          <w:sz w:val="28"/>
          <w:szCs w:val="28"/>
        </w:rPr>
        <w:t>_</w:t>
      </w:r>
    </w:p>
    <w:p w14:paraId="71B86C5C" w14:textId="77777777" w:rsidR="00F02FC8" w:rsidRPr="00F04DE2" w:rsidRDefault="00F02FC8" w:rsidP="00F02FC8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муниципального нормативного правового акта содержит положения, устанавливающие обязанности для субъектов предпринимательской и иной экономической деятельности. </w:t>
      </w:r>
    </w:p>
    <w:p w14:paraId="4B21F943" w14:textId="77777777" w:rsidR="00F02FC8" w:rsidRPr="00F04DE2" w:rsidRDefault="00F02FC8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4DE2">
        <w:rPr>
          <w:rFonts w:ascii="Times New Roman" w:hAnsi="Times New Roman" w:cs="Times New Roman"/>
          <w:i/>
          <w:sz w:val="28"/>
          <w:szCs w:val="28"/>
          <w:u w:val="single"/>
        </w:rPr>
        <w:t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отсутствуют.</w:t>
      </w:r>
    </w:p>
    <w:p w14:paraId="71645248" w14:textId="77777777" w:rsidR="00F02FC8" w:rsidRDefault="00F02FC8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B04AC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653F37D6" w14:textId="77777777" w:rsidR="004C2BB5" w:rsidRPr="00DA3BDA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Лалаян 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Манэ</w:t>
      </w:r>
      <w:proofErr w:type="spellEnd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Самвеловна</w:t>
      </w:r>
      <w:proofErr w:type="spellEnd"/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14:paraId="454E0899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ведущий специалист, юрисконсульт</w:t>
      </w:r>
      <w:r w:rsidR="00DA3BDA" w:rsidRPr="00DA3BDA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14:paraId="5DACB916" w14:textId="77777777" w:rsidR="004C2BB5" w:rsidRPr="000E3531" w:rsidRDefault="004C2BB5" w:rsidP="00F0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8 (8861-31) 2-14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Start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DA3BDA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ты:</w:t>
      </w:r>
      <w:r w:rsidR="00DA3BDA" w:rsidRPr="00DA3B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45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uno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ur</w:t>
      </w:r>
      <w:proofErr w:type="spellEnd"/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0E3531" w:rsidRPr="000E353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0E353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14:paraId="46456339" w14:textId="77777777" w:rsidR="00DE3562" w:rsidRPr="005F15A0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>
        <w:rPr>
          <w:rFonts w:ascii="Times New Roman" w:hAnsi="Times New Roman" w:cs="Times New Roman"/>
          <w:sz w:val="28"/>
          <w:szCs w:val="28"/>
        </w:rPr>
        <w:t xml:space="preserve"> </w:t>
      </w:r>
      <w:r w:rsidR="00DE3562"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="007A0BB5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="00DE3562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="00DE3562"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Федерации.</w:t>
      </w:r>
    </w:p>
    <w:p w14:paraId="6EFC6090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631172DD" w14:textId="77777777" w:rsidR="00DE3562" w:rsidRDefault="00DE3562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невозможность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7A0BB5" w:rsidRPr="007A0BB5">
        <w:rPr>
          <w:rFonts w:ascii="Times New Roman" w:hAnsi="Times New Roman" w:cs="Times New Roman"/>
          <w:i/>
          <w:sz w:val="28"/>
          <w:szCs w:val="28"/>
          <w:u w:val="single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соответствии с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Pr="00DE356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F70808C" w14:textId="77777777" w:rsidR="00247A70" w:rsidRPr="00892D25" w:rsidRDefault="00247A70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D25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Pr="00892D25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14:paraId="0A0042CB" w14:textId="77777777" w:rsidR="00247A70" w:rsidRDefault="00247A70" w:rsidP="00F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70F279C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2B6F588D" w14:textId="77777777" w:rsidR="00315005" w:rsidRDefault="00FC475E" w:rsidP="0072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Ранее </w:t>
      </w:r>
      <w:r w:rsidR="000E35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принимали</w:t>
      </w:r>
    </w:p>
    <w:p w14:paraId="69A4DAA2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746468A4" w14:textId="77777777" w:rsidR="00CA1CF0" w:rsidRDefault="00CA1CF0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Организации, осуществляющ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образовательную деятельность и реализующ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общеобразовательные программы, а также индивидуальн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ые</w:t>
      </w:r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CA1CF0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>,  юридические</w:t>
      </w:r>
      <w:proofErr w:type="gramEnd"/>
      <w:r w:rsidR="000E353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физические лица</w:t>
      </w:r>
      <w:r w:rsidR="000E3531" w:rsidRPr="000E3531">
        <w:rPr>
          <w:sz w:val="28"/>
          <w:szCs w:val="28"/>
        </w:rPr>
        <w:t xml:space="preserve"> </w:t>
      </w:r>
    </w:p>
    <w:p w14:paraId="4B0F5C14" w14:textId="77777777" w:rsidR="00DE3562" w:rsidRPr="00DE3562" w:rsidRDefault="00DE3562" w:rsidP="00DE356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E3562">
        <w:rPr>
          <w:rFonts w:ascii="Times New Roman" w:hAnsi="Times New Roman"/>
          <w:i/>
          <w:sz w:val="28"/>
          <w:szCs w:val="28"/>
          <w:u w:val="single"/>
        </w:rPr>
        <w:t>Количество субъектов не ограниченно, так как предоставление документов носит заявительный характер и объем субсидий для одного претендента не имеет ограничений</w:t>
      </w:r>
      <w:r w:rsidRPr="00DE3562">
        <w:rPr>
          <w:rFonts w:ascii="Times New Roman" w:hAnsi="Times New Roman"/>
          <w:sz w:val="28"/>
          <w:szCs w:val="28"/>
        </w:rPr>
        <w:t>.</w:t>
      </w:r>
    </w:p>
    <w:p w14:paraId="274C58E3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36FACC57" w14:textId="1ED61570" w:rsidR="00DE3562" w:rsidRPr="00DE3562" w:rsidRDefault="00DE3562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>невозможность предоставления субсидий юридическим лицам, индивидуальным предпринимателям, физическим лицам – производителям товаров, рабо</w:t>
      </w:r>
      <w:r w:rsidR="00247A70">
        <w:rPr>
          <w:rFonts w:ascii="Times New Roman" w:hAnsi="Times New Roman" w:cs="Times New Roman"/>
          <w:bCs/>
          <w:i/>
          <w:sz w:val="28"/>
          <w:szCs w:val="28"/>
          <w:u w:val="single"/>
        </w:rPr>
        <w:t>т, услуг на оплату соглашения о</w:t>
      </w:r>
      <w:r w:rsidR="00247A70"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247A70" w:rsidRPr="007A0BB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возмещении затрат, связанных с оказанием муниципальных услуг в социальной сфере в соответствии с социальным </w:t>
      </w:r>
      <w:proofErr w:type="gramStart"/>
      <w:r w:rsidR="00247A70" w:rsidRPr="007A0BB5">
        <w:rPr>
          <w:rFonts w:ascii="Times New Roman" w:hAnsi="Times New Roman" w:cs="Times New Roman"/>
          <w:i/>
          <w:sz w:val="28"/>
          <w:szCs w:val="28"/>
          <w:u w:val="single"/>
        </w:rPr>
        <w:t>сертификатом</w:t>
      </w:r>
      <w:r w:rsidRPr="00DE3562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12287D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proofErr w:type="gramEnd"/>
      <w:r w:rsidR="0012287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>Неосвоенные средств бюджета в 202</w:t>
      </w:r>
      <w:r w:rsidR="00F02FC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14:paraId="4E7DF135" w14:textId="77777777" w:rsidR="004C2BB5" w:rsidRPr="00D3059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509B62A8" w14:textId="77777777" w:rsidR="004E2E70" w:rsidRPr="004E2E70" w:rsidRDefault="004E2E70" w:rsidP="00F02FC8">
      <w:pPr>
        <w:tabs>
          <w:tab w:val="left" w:pos="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247A70" w:rsidRPr="00DE356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 </w:t>
      </w:r>
      <w:r w:rsidR="00247A70" w:rsidRPr="007A0BB5">
        <w:rPr>
          <w:rFonts w:ascii="Times New Roman" w:hAnsi="Times New Roman" w:cs="Times New Roman"/>
          <w:i/>
          <w:sz w:val="28"/>
          <w:szCs w:val="28"/>
          <w:u w:val="single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247A70" w:rsidRPr="00DE356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целью которого является </w:t>
      </w:r>
      <w:r w:rsidR="00247A70"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</w:t>
      </w:r>
      <w:r w:rsidR="00247A70" w:rsidRPr="007A0BB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</w:t>
      </w:r>
      <w:r w:rsidR="00247A70">
        <w:rPr>
          <w:rFonts w:ascii="Times New Roman" w:hAnsi="Times New Roman" w:cs="Times New Roman"/>
          <w:i/>
          <w:sz w:val="28"/>
          <w:szCs w:val="28"/>
          <w:u w:val="single"/>
        </w:rPr>
        <w:t>льной услуги в социальной сфере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, в соответствии с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</w:t>
      </w:r>
      <w:r w:rsidRPr="004E2E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424B027" w14:textId="77777777" w:rsidR="004C2BB5" w:rsidRPr="009A7888" w:rsidRDefault="004C2BB5" w:rsidP="00F02FC8">
      <w:pPr>
        <w:pStyle w:val="ConsPlusNonformat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287D">
        <w:rPr>
          <w:rFonts w:ascii="Times New Roman" w:hAnsi="Times New Roman" w:cs="Times New Roman"/>
          <w:color w:val="000000" w:themeColor="text1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12287D" w:rsidRPr="0012287D">
        <w:rPr>
          <w:rFonts w:ascii="Times New Roman" w:hAnsi="Times New Roman" w:cs="Times New Roman"/>
          <w:sz w:val="28"/>
          <w:szCs w:val="28"/>
        </w:rPr>
        <w:t xml:space="preserve"> </w:t>
      </w:r>
      <w:r w:rsidR="009A7888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12287D" w:rsidRPr="009A7888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ормативные правовые акты </w:t>
      </w:r>
      <w:r w:rsidR="0012287D" w:rsidRPr="009A7888">
        <w:rPr>
          <w:rFonts w:ascii="Times New Roman" w:hAnsi="Times New Roman"/>
          <w:i/>
          <w:sz w:val="28"/>
          <w:szCs w:val="28"/>
          <w:u w:val="single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3E86C24D" w14:textId="77777777" w:rsidR="004C2BB5" w:rsidRDefault="004C2BB5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52D8E0CF" w14:textId="77777777" w:rsidR="00802B4C" w:rsidRPr="00891765" w:rsidRDefault="00802B4C" w:rsidP="00F02FC8">
      <w:pPr>
        <w:spacing w:after="0" w:line="240" w:lineRule="auto"/>
        <w:jc w:val="both"/>
        <w:rPr>
          <w:rFonts w:ascii="Arial" w:hAnsi="Arial" w:cs="Arial"/>
          <w:color w:val="0000FF"/>
        </w:rPr>
      </w:pPr>
      <w:r w:rsidRPr="00802B4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Постановление </w:t>
      </w:r>
      <w:r w:rsidRPr="0089176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</w:t>
      </w:r>
      <w:r w:rsidR="0012287D" w:rsidRPr="0089176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8917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91765" w:rsidRPr="0089176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247A70">
        <w:rPr>
          <w:rFonts w:ascii="Times New Roman" w:hAnsi="Times New Roman" w:cs="Times New Roman"/>
          <w:i/>
          <w:sz w:val="28"/>
          <w:szCs w:val="28"/>
          <w:u w:val="single"/>
        </w:rPr>
        <w:t>Ард</w:t>
      </w:r>
      <w:r w:rsidR="00891765" w:rsidRPr="00891765">
        <w:rPr>
          <w:rFonts w:ascii="Times New Roman" w:hAnsi="Times New Roman" w:cs="Times New Roman"/>
          <w:i/>
          <w:sz w:val="28"/>
          <w:szCs w:val="28"/>
          <w:u w:val="single"/>
        </w:rPr>
        <w:t xml:space="preserve">атовского муниципального округа Нижегородской области </w:t>
      </w:r>
      <w:r w:rsidRPr="0089176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 </w:t>
      </w:r>
      <w:r w:rsidR="00891765" w:rsidRPr="00891765">
        <w:rPr>
          <w:rFonts w:ascii="Times New Roman" w:hAnsi="Times New Roman" w:cs="Times New Roman"/>
          <w:i/>
          <w:sz w:val="28"/>
          <w:szCs w:val="28"/>
          <w:u w:val="single"/>
        </w:rPr>
        <w:t>6 июня</w:t>
      </w:r>
      <w:r w:rsidRPr="0089176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891765" w:rsidRPr="00891765">
        <w:rPr>
          <w:rFonts w:ascii="Times New Roman" w:hAnsi="Times New Roman" w:cs="Times New Roman"/>
          <w:i/>
          <w:sz w:val="28"/>
          <w:szCs w:val="28"/>
          <w:u w:val="single"/>
        </w:rPr>
        <w:t xml:space="preserve">2023 года № 669 </w:t>
      </w:r>
      <w:r w:rsidRPr="00891765">
        <w:rPr>
          <w:rFonts w:ascii="Times New Roman" w:hAnsi="Times New Roman" w:cs="Times New Roman"/>
          <w:i/>
          <w:sz w:val="28"/>
          <w:szCs w:val="28"/>
          <w:u w:val="single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</w:t>
      </w:r>
      <w:r w:rsidR="00725A11">
        <w:rPr>
          <w:rFonts w:ascii="Times New Roman" w:hAnsi="Times New Roman" w:cs="Times New Roman"/>
          <w:i/>
          <w:sz w:val="28"/>
          <w:szCs w:val="28"/>
          <w:u w:val="single"/>
        </w:rPr>
        <w:t>ствии с социальным сертификатом.</w:t>
      </w:r>
    </w:p>
    <w:p w14:paraId="6535410F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470DD0D0" w14:textId="77777777" w:rsidR="004C2BB5" w:rsidRPr="006206EA" w:rsidRDefault="006206EA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06EA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6206EA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14:paraId="781098C5" w14:textId="77777777" w:rsidR="00D3059D" w:rsidRDefault="00D3059D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1BC45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 Иная информация о проблеме:</w:t>
      </w:r>
    </w:p>
    <w:p w14:paraId="366082E7" w14:textId="77777777" w:rsidR="004C2BB5" w:rsidRDefault="00CB7381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7381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2F8A979C" w14:textId="77777777" w:rsidR="00D3059D" w:rsidRDefault="00D3059D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6FE48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9C34D7" w14:paraId="7BADD9CB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C5B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3.1. Цели предлагаемого</w:t>
            </w:r>
          </w:p>
          <w:p w14:paraId="3A9EEDA0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58F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правового регулирования</w:t>
            </w:r>
          </w:p>
          <w:p w14:paraId="7E0EE04C" w14:textId="77777777" w:rsidR="004C2BB5" w:rsidRPr="00F4158F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74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</w:p>
          <w:p w14:paraId="274C0E5D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</w:p>
          <w:p w14:paraId="2BCFC207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5C5361E1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05DEDEB1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5211D9A2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193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</w:p>
          <w:p w14:paraId="7DFE4015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</w:p>
          <w:p w14:paraId="1DED61DD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</w:p>
          <w:p w14:paraId="36D0150E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C34D7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  <w:p w14:paraId="67C495A5" w14:textId="77777777" w:rsidR="004C2BB5" w:rsidRPr="009C34D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9C34D7" w14:paraId="309EFC14" w14:textId="77777777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2E71" w14:textId="77777777" w:rsidR="004E2E70" w:rsidRPr="004E2E70" w:rsidRDefault="004E2E70" w:rsidP="00E8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</w:t>
            </w:r>
            <w:proofErr w:type="gramStart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BE5" w14:textId="77777777" w:rsidR="004E2E70" w:rsidRPr="004E2E70" w:rsidRDefault="00CB4CC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  <w:r w:rsidR="004E2E70"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14:paraId="33E8C7AD" w14:textId="77777777" w:rsidR="004E2E70" w:rsidRPr="00E815C0" w:rsidRDefault="004E2E70" w:rsidP="006D1A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15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Pr="00E815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еречисление субсидии в течение IV квартала осуществляется:</w:t>
            </w:r>
          </w:p>
          <w:p w14:paraId="0440F644" w14:textId="77777777" w:rsidR="004E2E70" w:rsidRPr="009C34D7" w:rsidRDefault="00247A70" w:rsidP="00725A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5C0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DF1" w14:textId="77777777" w:rsidR="004E2E70" w:rsidRPr="009C34D7" w:rsidRDefault="004E2E70" w:rsidP="00A4286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</w:t>
            </w:r>
          </w:p>
        </w:tc>
      </w:tr>
    </w:tbl>
    <w:p w14:paraId="5E3969D3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5B9DA655" w14:textId="77777777" w:rsidR="001F0BE3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4A02ED2F" w14:textId="77777777" w:rsidR="004E2E70" w:rsidRPr="00891765" w:rsidRDefault="00802B4C" w:rsidP="00891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2B4C">
        <w:rPr>
          <w:rFonts w:ascii="Times New Roman" w:eastAsia="Times New Roman" w:hAnsi="Times New Roman" w:cs="Times New Roman"/>
          <w:bCs/>
          <w:i/>
          <w:color w:val="2A3143"/>
          <w:kern w:val="36"/>
          <w:sz w:val="26"/>
          <w:szCs w:val="26"/>
          <w:u w:val="single"/>
        </w:rPr>
        <w:lastRenderedPageBreak/>
        <w:t xml:space="preserve">Типовой проект нормативного правового акта субъекта Российской Федерации «Порядок </w:t>
      </w:r>
      <w:r w:rsidR="00891765" w:rsidRPr="00891765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E815C0" w:rsidRPr="007A0BB5">
        <w:rPr>
          <w:rFonts w:ascii="Times New Roman" w:hAnsi="Times New Roman" w:cs="Times New Roman"/>
          <w:i/>
          <w:sz w:val="28"/>
          <w:szCs w:val="28"/>
          <w:u w:val="single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="00E815C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815C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="004E2E70"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ый 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="004E2E70" w:rsidRPr="004E2E7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="004E2E70" w:rsidRPr="004E2E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Бюджетный кодекс Российской Федерации</w:t>
      </w:r>
      <w:r w:rsidR="004E2E70" w:rsidRPr="004E2E7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6D5209E6" w14:textId="77777777" w:rsidR="004C2BB5" w:rsidRPr="00891765" w:rsidRDefault="00891765" w:rsidP="008917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9176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F8282E" w14:paraId="4184EBBC" w14:textId="77777777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6FC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14:paraId="2342DA42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56BBE16E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00C40F6F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491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14:paraId="7C90B9F6" w14:textId="77777777" w:rsidR="004C2BB5" w:rsidRPr="000A6491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BC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6.Индикаторы</w:t>
            </w:r>
            <w:proofErr w:type="gramEnd"/>
          </w:p>
          <w:p w14:paraId="0F3EB406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14:paraId="738CF38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14:paraId="0167D92B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14:paraId="0802E69F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46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14:paraId="68F2DF6E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14:paraId="48726DA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68E49E31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C70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8.Целевые</w:t>
            </w:r>
            <w:proofErr w:type="gramEnd"/>
          </w:p>
          <w:p w14:paraId="779F37F8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14:paraId="323329A5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14:paraId="6FD15EDA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82E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14:paraId="4E30CF13" w14:textId="77777777" w:rsidR="004C2BB5" w:rsidRPr="00F8282E" w:rsidRDefault="004C2BB5" w:rsidP="00D2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E70" w14:paraId="2335166C" w14:textId="77777777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15A" w14:textId="77777777" w:rsidR="004E2E70" w:rsidRPr="004E2E70" w:rsidRDefault="004E2E70" w:rsidP="00E8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сфере) «Реализация дополнительных общеразвивающих </w:t>
            </w:r>
            <w:proofErr w:type="gramStart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C4E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средств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888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E57" w14:textId="77777777" w:rsidR="004E2E70" w:rsidRPr="004E2E70" w:rsidRDefault="00CB4CC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31.12.2024</w:t>
            </w:r>
            <w:r w:rsidR="004E2E70"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100 %</w:t>
            </w:r>
          </w:p>
        </w:tc>
      </w:tr>
    </w:tbl>
    <w:p w14:paraId="46A9E428" w14:textId="77777777" w:rsidR="00E815C0" w:rsidRDefault="004C2BB5" w:rsidP="00E8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FD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750A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61D" w:rsidRPr="00750AFD">
        <w:rPr>
          <w:rFonts w:ascii="Times New Roman" w:hAnsi="Times New Roman" w:cs="Times New Roman"/>
          <w:i/>
          <w:sz w:val="28"/>
          <w:szCs w:val="28"/>
          <w:u w:val="single"/>
        </w:rPr>
        <w:t>после вступления в силу постановления администрации муниципального образования Крымский район</w:t>
      </w:r>
      <w:r w:rsidR="0099061D" w:rsidRPr="00750AF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r w:rsidR="00750AFD" w:rsidRPr="00750A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Об утверждении </w:t>
      </w:r>
      <w:r w:rsidR="00E40002" w:rsidRPr="0005379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Порядка </w:t>
      </w:r>
      <w:r w:rsidR="00891765" w:rsidRPr="0089176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E815C0" w:rsidRPr="007A0BB5">
        <w:rPr>
          <w:rFonts w:ascii="Times New Roman" w:hAnsi="Times New Roman" w:cs="Times New Roman"/>
          <w:i/>
          <w:sz w:val="28"/>
          <w:szCs w:val="28"/>
          <w:u w:val="single"/>
        </w:rPr>
        <w:t>возмещении затрат, связанных с оказанием муниципальных услуг в социальной сфере в соответствии с социальным сертификатом</w:t>
      </w:r>
      <w:r w:rsidR="00E815C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81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2B1D6" w14:textId="77777777" w:rsidR="004C2BB5" w:rsidRDefault="004C2BB5" w:rsidP="00E8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99061D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14:paraId="428D60BE" w14:textId="77777777" w:rsidR="0099061D" w:rsidRDefault="0099061D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0"/>
          <w:szCs w:val="20"/>
        </w:rPr>
      </w:pPr>
    </w:p>
    <w:p w14:paraId="44C5388F" w14:textId="77777777"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ADD">
        <w:rPr>
          <w:rFonts w:ascii="Times New Roman" w:hAnsi="Times New Roman" w:cs="Times New Roman"/>
          <w:sz w:val="28"/>
          <w:szCs w:val="28"/>
        </w:rPr>
        <w:t>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4C2BB5" w:rsidRPr="00B93ADD" w14:paraId="4BBFA561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020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</w:p>
          <w:p w14:paraId="6C011515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предлагаемого</w:t>
            </w:r>
          </w:p>
          <w:p w14:paraId="0092B155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</w:p>
          <w:p w14:paraId="16A9B02C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14:paraId="06D8347F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712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</w:t>
            </w:r>
          </w:p>
          <w:p w14:paraId="76B01ED6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043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Источники</w:t>
            </w:r>
          </w:p>
          <w:p w14:paraId="425D2DF4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B93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</w:p>
          <w:p w14:paraId="0BB8CDE6" w14:textId="77777777" w:rsidR="004C2BB5" w:rsidRPr="00B93ADD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725A11" w14:paraId="066E0FD0" w14:textId="77777777" w:rsidTr="009F32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5641" w14:textId="77777777" w:rsidR="00E40002" w:rsidRPr="00725A11" w:rsidRDefault="00E40002" w:rsidP="0072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A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725A11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предприниматели,  юридические</w:t>
            </w:r>
            <w:proofErr w:type="gramEnd"/>
            <w:r w:rsidRPr="00725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</w:t>
            </w:r>
            <w:r w:rsidRPr="00725A11">
              <w:rPr>
                <w:sz w:val="24"/>
                <w:szCs w:val="24"/>
              </w:rPr>
              <w:t xml:space="preserve"> </w:t>
            </w:r>
          </w:p>
          <w:p w14:paraId="1651B131" w14:textId="77777777" w:rsidR="004C2BB5" w:rsidRPr="00725A11" w:rsidRDefault="004C2BB5" w:rsidP="00725A11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368" w14:textId="77777777" w:rsidR="004C2BB5" w:rsidRPr="00725A11" w:rsidRDefault="0099061D" w:rsidP="00725A1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A11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  <w:p w14:paraId="4F1795DF" w14:textId="77777777" w:rsidR="004E2E70" w:rsidRPr="00725A11" w:rsidRDefault="004E2E70" w:rsidP="00725A1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A11">
              <w:rPr>
                <w:rFonts w:ascii="Times New Roman" w:hAnsi="Times New Roman"/>
                <w:i/>
                <w:sz w:val="24"/>
                <w:szCs w:val="24"/>
              </w:rPr>
              <w:t>так как предоставление документов носит заявительный характер и объем субсидий для одного претендента не имеет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4BA" w14:textId="77777777" w:rsidR="004C2BB5" w:rsidRPr="00725A11" w:rsidRDefault="0099061D" w:rsidP="00725A11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A11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14:paraId="476142AE" w14:textId="77777777" w:rsidR="004C2BB5" w:rsidRPr="00BF7A41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7947D5D0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Изменение функций (полномочий, обязанностей, прав) </w:t>
      </w:r>
      <w:r w:rsidR="009C34D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23"/>
        <w:gridCol w:w="2078"/>
        <w:gridCol w:w="1803"/>
        <w:gridCol w:w="1904"/>
      </w:tblGrid>
      <w:tr w:rsidR="004C2BB5" w:rsidRPr="00BE3A46" w14:paraId="5D953EF4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D2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14:paraId="354D6C3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763DD83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</w:p>
          <w:p w14:paraId="3D9CAC7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14:paraId="3E904BA2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14:paraId="40B264DC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20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14:paraId="6590E64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14:paraId="02E0000D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666EB1A9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</w:p>
          <w:p w14:paraId="3FA2906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14:paraId="5A8B123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14:paraId="2445B9E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373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14:paraId="1725712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14:paraId="1272D12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14:paraId="59CE221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14:paraId="53FF18FC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7C6E57B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4A1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14:paraId="7BE38149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61E3D4B0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14:paraId="7C6357D9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14:paraId="0A2E1FF7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268CEB39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14:paraId="0728AEC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14:paraId="3EC6675B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14:paraId="5C77DE15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52A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14:paraId="0AC03EC9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14:paraId="0C3568A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14:paraId="77FDB5DF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14:paraId="5B3723F8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6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  <w:p w14:paraId="6D6BD9F3" w14:textId="77777777" w:rsidR="004C2BB5" w:rsidRPr="00BE3A46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0" w:rsidRPr="00BE3A46" w14:paraId="3DEF0098" w14:textId="77777777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0443" w14:textId="35A9A311" w:rsidR="004E2E70" w:rsidRPr="004E2E70" w:rsidRDefault="00F02FC8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сфере) «Реализация дополнительных общеразвивающих </w:t>
            </w:r>
            <w:proofErr w:type="gramStart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4E2E7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E37" w14:textId="77777777" w:rsidR="004E2E70" w:rsidRPr="004E2E70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E70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F95" w14:textId="77777777" w:rsidR="004E2E70" w:rsidRDefault="00E815C0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5C0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</w:t>
            </w:r>
          </w:p>
          <w:p w14:paraId="1A31BB89" w14:textId="77777777" w:rsidR="008441F6" w:rsidRDefault="00063C49" w:rsidP="0084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3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Уполномоченный орган в течение 5 рабочих дней после представления получателем субсидии отчета осуществляет проверку отчета и наличия </w:t>
            </w:r>
            <w:r w:rsidRPr="00063C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требуемых документов.</w:t>
            </w:r>
          </w:p>
          <w:p w14:paraId="00F43989" w14:textId="77777777" w:rsidR="008441F6" w:rsidRDefault="008441F6" w:rsidP="0084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41F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      </w:r>
            <w:proofErr w:type="spellStart"/>
            <w:r w:rsidRPr="008441F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ов</w:t>
            </w:r>
            <w:proofErr w:type="spellEnd"/>
            <w:r w:rsidRPr="008441F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) выявленных нарушений.</w:t>
            </w:r>
          </w:p>
          <w:p w14:paraId="344FEA2D" w14:textId="77777777" w:rsidR="008441F6" w:rsidRPr="008441F6" w:rsidRDefault="008441F6" w:rsidP="00844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41F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</w:t>
            </w:r>
            <w:r w:rsidRPr="008441F6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9D08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Управление 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BB3" w14:textId="77777777" w:rsidR="004E2E70" w:rsidRPr="00DA6EB2" w:rsidRDefault="004E2E70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</w:tr>
    </w:tbl>
    <w:p w14:paraId="14F69466" w14:textId="77777777" w:rsidR="004C2BB5" w:rsidRPr="00BE3A46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52A7DAFB" w14:textId="77777777" w:rsidR="00DA6EB2" w:rsidRPr="00DA6EB2" w:rsidRDefault="00DA6EB2" w:rsidP="00DA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EB2">
        <w:rPr>
          <w:rFonts w:ascii="Times New Roman" w:eastAsia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DA6EB2" w:rsidRPr="00DA6EB2" w14:paraId="3E6996B0" w14:textId="77777777" w:rsidTr="00FF322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A56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6.1. Наименование функции (полномочия, обязанности или права) (в соответствии с</w:t>
            </w:r>
          </w:p>
          <w:p w14:paraId="713F230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5D6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расходов</w:t>
            </w:r>
          </w:p>
          <w:p w14:paraId="52882F0F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14:paraId="4D8234C1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5F2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3.Количественная</w:t>
            </w:r>
            <w:proofErr w:type="gramEnd"/>
          </w:p>
          <w:p w14:paraId="7606B29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и</w:t>
            </w:r>
          </w:p>
          <w:p w14:paraId="79FF4FF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  <w:p w14:paraId="52AB4DE2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поступлений,</w:t>
            </w:r>
          </w:p>
          <w:p w14:paraId="10D7B5E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A6EB2" w:rsidRPr="00DA6EB2" w14:paraId="28EFA5B1" w14:textId="77777777" w:rsidTr="00FF322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3E1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органа местного самоуправления (от 1 до №):</w:t>
            </w:r>
          </w:p>
        </w:tc>
      </w:tr>
      <w:tr w:rsidR="00DA6EB2" w:rsidRPr="00DA6EB2" w14:paraId="0AFD3142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40F5" w14:textId="77777777" w:rsidR="00DA6EB2" w:rsidRPr="00DA6EB2" w:rsidRDefault="00DA6EB2" w:rsidP="00E81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</w:t>
            </w: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lastRenderedPageBreak/>
              <w:t xml:space="preserve">услуги в социальной сфере «Реализация дополнительных общеразвивающих </w:t>
            </w:r>
            <w:proofErr w:type="gramStart"/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программ»  в</w:t>
            </w:r>
            <w:proofErr w:type="gramEnd"/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соответствии с социальным сертификатом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FA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Единоврем</w:t>
            </w:r>
            <w:r w:rsidR="00CB4C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енные расходы (от 1 до №) в 2024</w:t>
            </w: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DC2" w14:textId="613A3572" w:rsidR="00DA6EB2" w:rsidRPr="00F02FC8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пределах бюджетных ассигнаций на 202</w:t>
            </w:r>
            <w:r w:rsidR="00F02FC8"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– </w:t>
            </w:r>
          </w:p>
          <w:p w14:paraId="3D5F4595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9 188 286,00</w:t>
            </w: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A6EB2" w:rsidRPr="00DA6EB2" w14:paraId="5B708AB7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96F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399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15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0CE130C3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C98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C1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305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68127E89" w14:textId="77777777" w:rsidTr="00FF322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BC0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674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Единовременные расходы</w:t>
            </w:r>
          </w:p>
          <w:p w14:paraId="7D350AF2" w14:textId="77777777" w:rsidR="00DA6EB2" w:rsidRPr="00DA6EB2" w:rsidRDefault="00CB4CC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 1 до №) в 2024</w:t>
            </w:r>
            <w:r w:rsidR="00DA6EB2"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AF3" w14:textId="3BE2378D" w:rsidR="00DA6EB2" w:rsidRPr="00F02FC8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пределах бюджетных ассигнаций на 202</w:t>
            </w:r>
            <w:r w:rsidR="00F02FC8"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– </w:t>
            </w:r>
          </w:p>
          <w:p w14:paraId="376991FE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2F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9 188 286,00</w:t>
            </w:r>
          </w:p>
        </w:tc>
      </w:tr>
      <w:tr w:rsidR="00DA6EB2" w:rsidRPr="00DA6EB2" w14:paraId="3E5A6758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FA1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F81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4AA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664AD7F9" w14:textId="77777777" w:rsidTr="00FF322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D8B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76A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702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6637D17A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9E6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2B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325DCBA3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DD9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037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DA6EB2" w:rsidRPr="00DA6EB2" w14:paraId="3DF7BD84" w14:textId="77777777" w:rsidTr="00FF3229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738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25D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14:paraId="642E41B9" w14:textId="77777777" w:rsidR="004C2BB5" w:rsidRPr="00DA6EB2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i/>
          <w:sz w:val="28"/>
          <w:szCs w:val="28"/>
        </w:rPr>
      </w:pPr>
    </w:p>
    <w:p w14:paraId="5D9C4F11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9C34D7">
        <w:rPr>
          <w:rFonts w:ascii="Times New Roman" w:hAnsi="Times New Roman" w:cs="Times New Roman"/>
          <w:sz w:val="28"/>
          <w:szCs w:val="28"/>
        </w:rPr>
        <w:t>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9C34D7" w:rsidRPr="009C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9C34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092187D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9C34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0FC26109" w14:textId="77777777" w:rsidR="009C34D7" w:rsidRDefault="009C34D7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113FC8" w14:textId="77777777" w:rsidR="004C2BB5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565"/>
        <w:gridCol w:w="3251"/>
        <w:gridCol w:w="1681"/>
      </w:tblGrid>
      <w:tr w:rsidR="004C2BB5" w:rsidRPr="009F3239" w14:paraId="4AC3529F" w14:textId="77777777" w:rsidTr="00F02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74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14:paraId="03C5736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14:paraId="48E8395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14:paraId="0FED788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2436BC4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62E1975A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0378544E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14:paraId="3A46EA6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14:paraId="4D9C83B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14:paraId="0875995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9C3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14:paraId="0579B16E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14:paraId="2898764B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14:paraId="7BFEF0F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14:paraId="7E6F05C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</w:t>
            </w:r>
          </w:p>
          <w:p w14:paraId="043D793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14:paraId="4560D9D3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</w:p>
          <w:p w14:paraId="2F914420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14:paraId="72EF5C9C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63C0B678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14:paraId="732505B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6E591B70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14:paraId="6B7E8F7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14:paraId="7153E60F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F15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14:paraId="3422862E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14:paraId="2B826C7A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14:paraId="45884F06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14:paraId="194C76B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14:paraId="25723227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14:paraId="28FAD17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14:paraId="3941BCA2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9EE71D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14:paraId="3B92EB0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B4E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14:paraId="3234410D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proofErr w:type="spellEnd"/>
          </w:p>
          <w:p w14:paraId="19B04EAA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F3239">
              <w:rPr>
                <w:rFonts w:ascii="Times New Roman" w:hAnsi="Times New Roman" w:cs="Times New Roman"/>
                <w:sz w:val="24"/>
                <w:szCs w:val="24"/>
              </w:rPr>
              <w:t xml:space="preserve"> оценка,</w:t>
            </w:r>
          </w:p>
          <w:p w14:paraId="1BC6996A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14:paraId="2CF84031" w14:textId="77777777" w:rsidR="004C2BB5" w:rsidRPr="009F3239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9F3239" w14:paraId="363D5E2A" w14:textId="77777777" w:rsidTr="00F02F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7CB" w14:textId="77777777" w:rsidR="00E40002" w:rsidRPr="00E40002" w:rsidRDefault="00E40002" w:rsidP="00E40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осуществляющие образовательную деятельность и реализующие дополнительные общеобразовательные программы, а также индивидуальные </w:t>
            </w:r>
            <w:proofErr w:type="gramStart"/>
            <w:r w:rsidRPr="00E40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предприниматели,  </w:t>
            </w:r>
            <w:r w:rsidRPr="00E400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юридические</w:t>
            </w:r>
            <w:proofErr w:type="gramEnd"/>
            <w:r w:rsidRPr="00E40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физические лица</w:t>
            </w:r>
            <w:r w:rsidRPr="00E40002">
              <w:rPr>
                <w:sz w:val="24"/>
                <w:szCs w:val="24"/>
              </w:rPr>
              <w:t xml:space="preserve"> </w:t>
            </w:r>
          </w:p>
          <w:p w14:paraId="7BAB9BE7" w14:textId="77777777" w:rsidR="008526C7" w:rsidRPr="009F3239" w:rsidRDefault="008526C7" w:rsidP="008526C7">
            <w:p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FDD" w14:textId="77777777" w:rsidR="00DA6EB2" w:rsidRDefault="00DA6EB2" w:rsidP="00DA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lastRenderedPageBreak/>
              <w:t xml:space="preserve">Получатель субсидии 1 раз в квартал не позднее </w:t>
            </w: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br/>
              <w:t xml:space="preserve">10 рабочих дней, следующих за периодом, в котором осуществлялось оказание муниципальной услуги (частичное оказание), представляет в </w:t>
            </w: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lastRenderedPageBreak/>
              <w:t xml:space="preserve">уполномоченный орган отчет об исполнении соглашения по форме, определенной приложением к соглашению в порядке, установленном для заключения соглашения (могут быть определены иные документы, подтверждающие оказание </w:t>
            </w:r>
            <w:r w:rsidRPr="00DA6EB2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ko-KR"/>
              </w:rPr>
              <w:t>муниципальной</w:t>
            </w:r>
            <w:r w:rsidRPr="00DA6EB2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услуги). </w:t>
            </w:r>
          </w:p>
          <w:p w14:paraId="7B00C6F9" w14:textId="77777777" w:rsidR="0012287D" w:rsidRPr="0012287D" w:rsidRDefault="0012287D" w:rsidP="00DA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12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      </w:r>
            <w:r w:rsidRPr="001228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надлежащем порядке до момента расторжения соглашения, в </w:t>
            </w:r>
            <w:r w:rsidRPr="001228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местный</w:t>
            </w:r>
            <w:r w:rsidRPr="0012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</w:t>
            </w:r>
          </w:p>
          <w:p w14:paraId="67DE264F" w14:textId="77777777" w:rsidR="009F3239" w:rsidRPr="009F3239" w:rsidRDefault="009F3239" w:rsidP="008526C7">
            <w:pPr>
              <w:pStyle w:val="a7"/>
              <w:tabs>
                <w:tab w:val="left" w:pos="0"/>
              </w:tabs>
              <w:ind w:left="0"/>
              <w:rPr>
                <w:i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D9" w14:textId="77777777" w:rsidR="00DF6DC9" w:rsidRDefault="00F02FC8" w:rsidP="00DF6DC9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64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="00DF6D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представление </w:t>
            </w:r>
            <w:r w:rsidR="00DF6DC9"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ko-KR"/>
              </w:rPr>
              <w:t>заявки</w:t>
            </w:r>
          </w:p>
          <w:p w14:paraId="035F21CD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примерно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  <w:proofErr w:type="gramEnd"/>
          </w:p>
          <w:p w14:paraId="73A07263" w14:textId="77777777" w:rsidR="00DF6DC9" w:rsidRDefault="00DF6DC9" w:rsidP="00DF6DC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в расчете на 1 заявителя.</w:t>
            </w:r>
          </w:p>
          <w:p w14:paraId="6D5133A7" w14:textId="77777777" w:rsidR="00DF6DC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Согласно Методике оценки стандартных издержек субъектов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5F3778E4" w14:textId="77777777" w:rsidR="00DF6DC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regulation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14:paraId="6E2599F8" w14:textId="77777777" w:rsidR="00DF6DC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требования: документы;</w:t>
            </w:r>
          </w:p>
          <w:p w14:paraId="3390A273" w14:textId="77777777" w:rsidR="00DF6DC9" w:rsidRDefault="00DF6DC9" w:rsidP="00DF6DC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14:paraId="4EB4EA39" w14:textId="77777777" w:rsidR="00DF6DC9" w:rsidRDefault="00DF6DC9" w:rsidP="00DF6DC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14:paraId="0D8A5B63" w14:textId="77777777" w:rsidR="00DF6DC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информационный элемент: подача заявки;</w:t>
            </w:r>
          </w:p>
          <w:p w14:paraId="0FE08DCE" w14:textId="77777777" w:rsidR="00DF6DC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тип документа: внутренние документы для хранения</w:t>
            </w:r>
          </w:p>
          <w:p w14:paraId="34ACCB17" w14:textId="77777777" w:rsidR="00DF6DC9" w:rsidRDefault="00DF6DC9" w:rsidP="00DF6D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масштаб: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- 1 ед. </w:t>
            </w:r>
          </w:p>
          <w:p w14:paraId="63F7EE1F" w14:textId="77777777" w:rsidR="00DF6DC9" w:rsidRDefault="00DF6DC9" w:rsidP="00DF6D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частота: 1 раз в год   </w:t>
            </w:r>
          </w:p>
          <w:p w14:paraId="39770104" w14:textId="77777777" w:rsidR="00DF6DC9" w:rsidRDefault="00DF6DC9" w:rsidP="00DF6DC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Действия:</w:t>
            </w:r>
          </w:p>
          <w:p w14:paraId="256EC38E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Написание любого документа низкого уровня сложности (менее 5 стр. печатного текста)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1,00 чел./часов.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Список приобретений: Нет</w:t>
            </w:r>
          </w:p>
          <w:p w14:paraId="2550F4E8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Среднемесячная заработная плата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работников крупных и средних организаций муниципального образования Крымский район по состоянию на 1 декабря 2023 г. </w:t>
            </w:r>
          </w:p>
          <w:p w14:paraId="2DD02559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согласно данным органов статистики: составляет 50 105 руб.</w:t>
            </w:r>
          </w:p>
          <w:p w14:paraId="2535A299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Средняя стоимость часа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работы: 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  <w:p w14:paraId="15AB8434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Общая стоимость требования: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 24 руб.</w:t>
            </w:r>
          </w:p>
          <w:p w14:paraId="6FFB7057" w14:textId="77777777" w:rsidR="00DF6DC9" w:rsidRDefault="00DF6DC9" w:rsidP="00DF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507080A3" w14:textId="1C11B551" w:rsidR="008526C7" w:rsidRPr="009F3239" w:rsidRDefault="00DF6DC9" w:rsidP="00DF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Доходы отсутствуют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230" w14:textId="77777777" w:rsidR="008526C7" w:rsidRPr="009F3239" w:rsidRDefault="008526C7" w:rsidP="00007660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2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</w:tbl>
    <w:p w14:paraId="6B5249F8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14:paraId="4EECB1B1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852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6969C437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14:paraId="199967EC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C2BB5" w:rsidRPr="008526C7" w14:paraId="7C9DFECC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7877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14:paraId="50FE3BC1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14:paraId="444742BD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E8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14:paraId="0C7D605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14:paraId="40E589C0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14:paraId="40E261AB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14:paraId="47C9AB92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14:paraId="1EC7E0B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2A3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14:paraId="33805F9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14:paraId="5EDFC772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4F8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14:paraId="14A9AECB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рисков (полный /</w:t>
            </w:r>
          </w:p>
          <w:p w14:paraId="4CA36D46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частичный /</w:t>
            </w:r>
          </w:p>
          <w:p w14:paraId="34A3F3DE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14:paraId="10CF5289" w14:textId="77777777" w:rsidR="004C2BB5" w:rsidRPr="008526C7" w:rsidRDefault="004C2BB5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8526C7" w14:paraId="04FE5A1F" w14:textId="77777777" w:rsidTr="004C2B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EAE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BBD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C64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68C" w14:textId="77777777" w:rsidR="004C2BB5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2CD401E6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5C599597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526C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</w:p>
    <w:p w14:paraId="73CCB52B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8526C7" w14:paraId="266EE643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15E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D89B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9AC1" w14:textId="77777777" w:rsidR="008526C7" w:rsidRPr="008526C7" w:rsidRDefault="008526C7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A6EB2" w:rsidRPr="008526C7" w14:paraId="0A4CAD52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4D78" w14:textId="77777777" w:rsidR="00DA6EB2" w:rsidRPr="006D0C1A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6D0C1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14:paraId="799C9FC0" w14:textId="77777777" w:rsidR="00DA6EB2" w:rsidRPr="006D0C1A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6D0C1A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A92" w14:textId="77777777" w:rsidR="00DA6EB2" w:rsidRPr="006D0C1A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1A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337" w14:textId="77777777" w:rsidR="00DA6EB2" w:rsidRPr="006D0C1A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C1A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DA6EB2" w:rsidRPr="008526C7" w14:paraId="5341CD6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CB53" w14:textId="77777777" w:rsidR="00DA6EB2" w:rsidRPr="00A0192E" w:rsidRDefault="00DA6EB2" w:rsidP="00FF3229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A0192E">
              <w:rPr>
                <w:rFonts w:ascii="Times New Roman" w:hAnsi="Times New Roman"/>
                <w:sz w:val="23"/>
                <w:szCs w:val="23"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341" w14:textId="77777777" w:rsidR="00DA6EB2" w:rsidRPr="00DA6EB2" w:rsidRDefault="00DA6EB2" w:rsidP="00FF3229">
            <w:pPr>
              <w:pStyle w:val="ac"/>
              <w:rPr>
                <w:rFonts w:ascii="Times New Roman" w:hAnsi="Times New Roman"/>
                <w:i/>
                <w:sz w:val="23"/>
                <w:szCs w:val="23"/>
              </w:rPr>
            </w:pPr>
            <w:r w:rsidRPr="00DA6EB2">
              <w:rPr>
                <w:rFonts w:ascii="Times New Roman" w:hAnsi="Times New Roman"/>
                <w:i/>
                <w:sz w:val="23"/>
                <w:szCs w:val="23"/>
              </w:rPr>
              <w:t>Непринятие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83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4B8DA2D4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437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14:paraId="08B58383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14:paraId="3682EE8A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регулирования, связанных с введением</w:t>
            </w:r>
          </w:p>
          <w:p w14:paraId="5805F594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99C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69F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DA6EB2" w:rsidRPr="008526C7" w14:paraId="209BBD2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7C9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14:paraId="5B34F4C3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14:paraId="199ECE5C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A03" w14:textId="77777777" w:rsidR="00DA6EB2" w:rsidRPr="00DA6EB2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3"/>
                <w:szCs w:val="23"/>
              </w:rPr>
              <w:t>Дополнительные доходы отсутствуют. Расходы местного бюджета в пределах бюджетных ассигнаций, доведенных на предоставление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6F0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A6EB2" w:rsidRPr="008526C7" w14:paraId="11982003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D4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14:paraId="483ABC49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14:paraId="10562A25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14:paraId="549B76F3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применения рассматриваемых</w:t>
            </w:r>
          </w:p>
          <w:p w14:paraId="6B2F3A3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14:paraId="0DDA40EE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D3A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779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DA6EB2" w:rsidRPr="008526C7" w14:paraId="5D45D5C6" w14:textId="77777777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BABB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14:paraId="60D84EC8" w14:textId="77777777" w:rsidR="00DA6EB2" w:rsidRPr="008526C7" w:rsidRDefault="00DA6EB2" w:rsidP="00FF3229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4"/>
                <w:szCs w:val="24"/>
              </w:rPr>
            </w:pPr>
            <w:r w:rsidRPr="008526C7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6FF" w14:textId="77777777" w:rsidR="00DA6EB2" w:rsidRPr="00DA6EB2" w:rsidRDefault="00DA6EB2" w:rsidP="006D0C1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риск недостижения результата предоставления субсидии и показателя, необходимого для достижения </w:t>
            </w:r>
            <w:r w:rsidRPr="00DA6E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планируемого результата предоставления субсидии (контрольной точки), а также риск неосвоения средств бюджета в случае возврата остатка субсидии получателем в конце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465" w14:textId="77777777" w:rsidR="00DA6EB2" w:rsidRPr="00725A11" w:rsidRDefault="00DA6EB2" w:rsidP="00725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невозможность предоставления субсидий юридическим лицам, индивидуальным </w:t>
            </w:r>
            <w:r w:rsidRPr="00DA6E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предпринимателям, физическим лицам – производителям </w:t>
            </w:r>
            <w:r w:rsidRPr="00E81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товаров, работ, услуг на оплату соглашения </w:t>
            </w:r>
            <w:proofErr w:type="gramStart"/>
            <w:r w:rsidRPr="00E815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E815C0" w:rsidRPr="00E815C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E815C0" w:rsidRPr="00E815C0">
              <w:rPr>
                <w:rFonts w:ascii="Times New Roman" w:hAnsi="Times New Roman" w:cs="Times New Roman"/>
                <w:i/>
                <w:sz w:val="24"/>
                <w:szCs w:val="24"/>
              </w:rPr>
              <w:t>возмещении</w:t>
            </w:r>
            <w:proofErr w:type="gramEnd"/>
            <w:r w:rsidR="00E815C0" w:rsidRPr="00E81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14:paraId="5B26FA06" w14:textId="77777777" w:rsidR="004C2BB5" w:rsidRDefault="004C2BB5" w:rsidP="004C2BB5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14:paraId="0152A401" w14:textId="77777777" w:rsidR="004C2BB5" w:rsidRPr="00E40002" w:rsidRDefault="004C2BB5" w:rsidP="00725A11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8526C7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редакции, предложенной администрацией муниципального образования Крымский район, направленного на исполнение требований действующего законодательства, </w:t>
      </w:r>
      <w:r w:rsidR="00E40002" w:rsidRPr="00E40002">
        <w:rPr>
          <w:rFonts w:ascii="Times New Roman" w:hAnsi="Times New Roman" w:cs="Times New Roman"/>
          <w:i/>
          <w:sz w:val="28"/>
          <w:szCs w:val="28"/>
          <w:u w:val="single"/>
        </w:rPr>
        <w:t>исполнения</w:t>
      </w:r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муниципального социального заказа на оказание </w:t>
      </w:r>
      <w:bookmarkStart w:id="1" w:name="_Hlk134803688"/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муниципальной услуги в социальной сфере «Реализация дополнительных общеразвивающих программ» </w:t>
      </w:r>
      <w:bookmarkEnd w:id="1"/>
      <w:r w:rsidR="00E40002" w:rsidRPr="00E4000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соответствии с социальным сертификатом.</w:t>
      </w:r>
      <w:r w:rsidR="00E40002" w:rsidRPr="00E40002">
        <w:rPr>
          <w:rFonts w:ascii="Calibri" w:eastAsia="Times New Roman" w:hAnsi="Calibri" w:cs="Times New Roman"/>
          <w:sz w:val="28"/>
          <w:szCs w:val="28"/>
          <w:u w:val="single"/>
        </w:rPr>
        <w:t xml:space="preserve"> </w:t>
      </w:r>
      <w:r w:rsidR="00886E1A">
        <w:rPr>
          <w:rFonts w:ascii="Times New Roman" w:hAnsi="Times New Roman" w:cs="Times New Roman"/>
          <w:i/>
          <w:sz w:val="28"/>
          <w:szCs w:val="28"/>
          <w:u w:val="single"/>
        </w:rPr>
        <w:t>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законодательством.</w:t>
      </w:r>
    </w:p>
    <w:p w14:paraId="5A6A7C73" w14:textId="77777777" w:rsidR="004C2BB5" w:rsidRPr="00725A11" w:rsidRDefault="004C2BB5" w:rsidP="0072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725A1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DA6EB2" w:rsidRPr="00725A1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направлен на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предоставление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DA6EB2" w:rsidRPr="00725A11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>»</w:t>
      </w:r>
      <w:r w:rsidR="00DA6EB2" w:rsidRPr="00725A11">
        <w:rPr>
          <w:rFonts w:ascii="Times New Roman" w:hAnsi="Times New Roman" w:cs="Times New Roman"/>
          <w:i/>
          <w:sz w:val="28"/>
          <w:szCs w:val="28"/>
          <w:u w:val="single"/>
        </w:rPr>
        <w:t xml:space="preserve">, целью которого является предоставление субсидии юридическим лицам, индивидуальным предпринимателям, физическим лицам – производителям товаров, работ, услуг является исполнение муниципального социального заказа на оказание муниципальной услуги в социальной сфере, в соответствии с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Федеральн</w:t>
      </w:r>
      <w:r w:rsidR="00DA6EB2" w:rsidRPr="00725A11">
        <w:rPr>
          <w:rFonts w:ascii="Times New Roman" w:hAnsi="Times New Roman" w:cs="Times New Roman"/>
          <w:i/>
          <w:sz w:val="28"/>
          <w:szCs w:val="28"/>
          <w:u w:val="single"/>
        </w:rPr>
        <w:t xml:space="preserve">ым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закон</w:t>
      </w:r>
      <w:r w:rsidR="00DA6EB2" w:rsidRPr="00725A1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от 13 июля 2020 года № 189-ФЗ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», </w:t>
      </w:r>
      <w:r w:rsidR="00DA6EB2" w:rsidRPr="00725A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Бюджетным кодексом Российской Федерации</w:t>
      </w:r>
      <w:r w:rsidR="00DA6EB2" w:rsidRPr="00725A1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4235298F" w14:textId="77777777" w:rsidR="004C2BB5" w:rsidRPr="00B93AD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B93ADD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  <w:r w:rsidR="00886E1A" w:rsidRPr="00B93ADD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93ADD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14:paraId="0C8839D4" w14:textId="77777777" w:rsidR="004C2BB5" w:rsidRPr="00B93ADD" w:rsidRDefault="004C2BB5" w:rsidP="00E4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14:paraId="611F3C8D" w14:textId="77777777" w:rsidR="004C2BB5" w:rsidRPr="00B93ADD" w:rsidRDefault="004C2BB5" w:rsidP="004C2BB5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B93ADD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54EC6D6E" w14:textId="77777777" w:rsidR="00F02FC8" w:rsidRPr="00120B4A" w:rsidRDefault="00F02FC8" w:rsidP="00F0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5746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официального </w:t>
      </w:r>
      <w:hyperlink r:id="rId9" w:history="1">
        <w:r w:rsidRPr="00120B4A">
          <w:rPr>
            <w:rStyle w:val="ab"/>
            <w:rFonts w:ascii="Times New Roman" w:hAnsi="Times New Roman" w:cs="Times New Roman"/>
            <w:bCs/>
            <w:i/>
            <w:color w:val="auto"/>
            <w:sz w:val="28"/>
            <w:szCs w:val="28"/>
          </w:rPr>
          <w:t>обнародования</w:t>
        </w:r>
      </w:hyperlink>
      <w:r>
        <w:rPr>
          <w:rStyle w:val="ab"/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февраль, март 2024 года</w:t>
      </w:r>
      <w:r w:rsidRPr="00120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распространяется на правоотношения, возникшие с 1 января 2024 года.</w:t>
      </w:r>
    </w:p>
    <w:p w14:paraId="18306ED4" w14:textId="77777777" w:rsidR="00725A11" w:rsidRPr="00BC7C8C" w:rsidRDefault="00725A11" w:rsidP="00725A11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531D3B">
        <w:rPr>
          <w:rFonts w:ascii="Times New Roman" w:hAnsi="Times New Roman"/>
          <w:sz w:val="28"/>
          <w:szCs w:val="28"/>
        </w:rPr>
        <w:lastRenderedPageBreak/>
        <w:t>10.2.</w:t>
      </w:r>
      <w:r w:rsidRPr="00531D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31D3B">
        <w:rPr>
          <w:rFonts w:ascii="Times New Roman" w:hAnsi="Times New Roman"/>
          <w:sz w:val="28"/>
          <w:szCs w:val="28"/>
        </w:rPr>
        <w:t>Необходимость установления переходного</w:t>
      </w:r>
      <w:r w:rsidRPr="00645C6E">
        <w:rPr>
          <w:rFonts w:ascii="Times New Roman" w:hAnsi="Times New Roman"/>
          <w:sz w:val="28"/>
          <w:szCs w:val="28"/>
        </w:rPr>
        <w:t xml:space="preserve"> периода и (или) отсрочки введения предлагаемого правового регулирования: нет.</w:t>
      </w:r>
    </w:p>
    <w:p w14:paraId="151887D2" w14:textId="77777777" w:rsidR="00725A11" w:rsidRPr="000B2CDC" w:rsidRDefault="00725A11" w:rsidP="00725A11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14:paraId="691F3DBB" w14:textId="77777777" w:rsidR="00725A11" w:rsidRDefault="00725A11" w:rsidP="00725A11">
      <w:pPr>
        <w:pStyle w:val="ac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</w:t>
      </w:r>
      <w:r>
        <w:rPr>
          <w:rFonts w:ascii="Times New Roman" w:hAnsi="Times New Roman"/>
          <w:sz w:val="28"/>
          <w:szCs w:val="28"/>
        </w:rPr>
        <w:t>.</w:t>
      </w:r>
    </w:p>
    <w:p w14:paraId="6E9022D8" w14:textId="77777777" w:rsidR="00725A11" w:rsidRDefault="00725A11" w:rsidP="00725A11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0B2CDC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</w:t>
      </w:r>
      <w:r w:rsidRPr="00645C6E">
        <w:rPr>
          <w:rFonts w:ascii="Times New Roman" w:hAnsi="Times New Roman"/>
          <w:sz w:val="28"/>
          <w:szCs w:val="28"/>
        </w:rPr>
        <w:t xml:space="preserve"> регулирования на 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C6E">
        <w:rPr>
          <w:rFonts w:ascii="Times New Roman" w:hAnsi="Times New Roman"/>
          <w:sz w:val="28"/>
          <w:szCs w:val="28"/>
        </w:rPr>
        <w:t>отсутствует.</w:t>
      </w:r>
    </w:p>
    <w:p w14:paraId="2A95B899" w14:textId="77777777" w:rsidR="00725A11" w:rsidRDefault="00725A11" w:rsidP="00725A11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 w:rsidRPr="000B2CDC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14:paraId="4CD7906F" w14:textId="77777777" w:rsidR="00725A11" w:rsidRPr="00645C6E" w:rsidRDefault="00725A11" w:rsidP="00725A11">
      <w:pPr>
        <w:pStyle w:val="ac"/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645C6E">
        <w:rPr>
          <w:rFonts w:ascii="Times New Roman" w:hAnsi="Times New Roman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04CCDDC6" w14:textId="77777777"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264BA8A" w14:textId="77777777" w:rsidR="00B93ADD" w:rsidRDefault="00B93ADD" w:rsidP="00B93ADD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D551028" w14:textId="77777777" w:rsidR="00E40002" w:rsidRPr="00D760B1" w:rsidRDefault="00E40002" w:rsidP="00E40002">
      <w:pPr>
        <w:pStyle w:val="a9"/>
      </w:pPr>
      <w:r w:rsidRPr="00D760B1">
        <w:t>Начальник управления образования</w:t>
      </w:r>
    </w:p>
    <w:p w14:paraId="3359A812" w14:textId="77777777" w:rsidR="00E40002" w:rsidRDefault="00E40002" w:rsidP="00E40002">
      <w:pPr>
        <w:pStyle w:val="a9"/>
        <w:rPr>
          <w:sz w:val="24"/>
          <w:szCs w:val="24"/>
        </w:rPr>
      </w:pPr>
      <w:r w:rsidRPr="00D760B1">
        <w:t xml:space="preserve">администрации                                                       </w:t>
      </w:r>
      <w:r>
        <w:t xml:space="preserve">                             </w:t>
      </w:r>
      <w:r w:rsidRPr="00D760B1">
        <w:t xml:space="preserve"> Н.М. Василенко</w:t>
      </w:r>
      <w:r w:rsidR="00886E1A" w:rsidRPr="00B2534C">
        <w:rPr>
          <w:sz w:val="24"/>
          <w:szCs w:val="24"/>
        </w:rPr>
        <w:t xml:space="preserve"> </w:t>
      </w:r>
    </w:p>
    <w:p w14:paraId="119196B4" w14:textId="77777777" w:rsidR="00E40002" w:rsidRDefault="00E40002" w:rsidP="00E40002">
      <w:pPr>
        <w:pStyle w:val="a9"/>
        <w:rPr>
          <w:sz w:val="24"/>
          <w:szCs w:val="24"/>
        </w:rPr>
      </w:pPr>
    </w:p>
    <w:p w14:paraId="194F3AE7" w14:textId="77777777" w:rsidR="00E815C0" w:rsidRDefault="00E815C0" w:rsidP="00E40002">
      <w:pPr>
        <w:pStyle w:val="a9"/>
        <w:rPr>
          <w:sz w:val="24"/>
          <w:szCs w:val="24"/>
        </w:rPr>
      </w:pPr>
    </w:p>
    <w:p w14:paraId="0F937CA6" w14:textId="77777777" w:rsidR="00E815C0" w:rsidRDefault="00E815C0" w:rsidP="00E40002">
      <w:pPr>
        <w:pStyle w:val="a9"/>
        <w:rPr>
          <w:sz w:val="24"/>
          <w:szCs w:val="24"/>
        </w:rPr>
      </w:pPr>
    </w:p>
    <w:p w14:paraId="28219FC8" w14:textId="77777777" w:rsidR="00E815C0" w:rsidRDefault="00E815C0" w:rsidP="00E40002">
      <w:pPr>
        <w:pStyle w:val="a9"/>
        <w:rPr>
          <w:sz w:val="24"/>
          <w:szCs w:val="24"/>
        </w:rPr>
      </w:pPr>
    </w:p>
    <w:p w14:paraId="2CFB8D54" w14:textId="77777777" w:rsidR="00E815C0" w:rsidRDefault="00E815C0" w:rsidP="00E40002">
      <w:pPr>
        <w:pStyle w:val="a9"/>
        <w:rPr>
          <w:sz w:val="24"/>
          <w:szCs w:val="24"/>
        </w:rPr>
      </w:pPr>
    </w:p>
    <w:p w14:paraId="4969A8E8" w14:textId="77777777" w:rsidR="00E815C0" w:rsidRDefault="00E815C0" w:rsidP="00E40002">
      <w:pPr>
        <w:pStyle w:val="a9"/>
        <w:rPr>
          <w:sz w:val="24"/>
          <w:szCs w:val="24"/>
        </w:rPr>
      </w:pPr>
    </w:p>
    <w:p w14:paraId="75819A81" w14:textId="77777777" w:rsidR="00E815C0" w:rsidRDefault="00E815C0" w:rsidP="00E40002">
      <w:pPr>
        <w:pStyle w:val="a9"/>
        <w:rPr>
          <w:sz w:val="24"/>
          <w:szCs w:val="24"/>
        </w:rPr>
      </w:pPr>
    </w:p>
    <w:p w14:paraId="081138FC" w14:textId="77777777" w:rsidR="00E815C0" w:rsidRDefault="00E815C0" w:rsidP="00E40002">
      <w:pPr>
        <w:pStyle w:val="a9"/>
        <w:rPr>
          <w:sz w:val="24"/>
          <w:szCs w:val="24"/>
        </w:rPr>
      </w:pPr>
    </w:p>
    <w:p w14:paraId="17C3C13D" w14:textId="77777777" w:rsidR="00E815C0" w:rsidRDefault="00E815C0" w:rsidP="00E40002">
      <w:pPr>
        <w:pStyle w:val="a9"/>
        <w:rPr>
          <w:sz w:val="24"/>
          <w:szCs w:val="24"/>
        </w:rPr>
      </w:pPr>
    </w:p>
    <w:p w14:paraId="4BD902A6" w14:textId="77777777" w:rsidR="00E815C0" w:rsidRDefault="00E815C0" w:rsidP="00E40002">
      <w:pPr>
        <w:pStyle w:val="a9"/>
        <w:rPr>
          <w:sz w:val="24"/>
          <w:szCs w:val="24"/>
        </w:rPr>
      </w:pPr>
    </w:p>
    <w:p w14:paraId="5F476AB3" w14:textId="77777777" w:rsidR="00E815C0" w:rsidRDefault="00E815C0" w:rsidP="00E40002">
      <w:pPr>
        <w:pStyle w:val="a9"/>
        <w:rPr>
          <w:sz w:val="24"/>
          <w:szCs w:val="24"/>
        </w:rPr>
      </w:pPr>
    </w:p>
    <w:p w14:paraId="51D55168" w14:textId="77777777" w:rsidR="00725A11" w:rsidRDefault="00725A11" w:rsidP="00E40002">
      <w:pPr>
        <w:pStyle w:val="a9"/>
        <w:rPr>
          <w:sz w:val="24"/>
          <w:szCs w:val="24"/>
        </w:rPr>
      </w:pPr>
    </w:p>
    <w:p w14:paraId="7FA0F0B3" w14:textId="77777777" w:rsidR="00725A11" w:rsidRDefault="00725A11" w:rsidP="00E40002">
      <w:pPr>
        <w:pStyle w:val="a9"/>
        <w:rPr>
          <w:sz w:val="24"/>
          <w:szCs w:val="24"/>
        </w:rPr>
      </w:pPr>
    </w:p>
    <w:p w14:paraId="5C3EEEC6" w14:textId="77777777" w:rsidR="00725A11" w:rsidRDefault="00725A11" w:rsidP="00E40002">
      <w:pPr>
        <w:pStyle w:val="a9"/>
        <w:rPr>
          <w:sz w:val="24"/>
          <w:szCs w:val="24"/>
        </w:rPr>
      </w:pPr>
    </w:p>
    <w:p w14:paraId="755B038F" w14:textId="77777777" w:rsidR="00725A11" w:rsidRDefault="00725A11" w:rsidP="00E40002">
      <w:pPr>
        <w:pStyle w:val="a9"/>
        <w:rPr>
          <w:sz w:val="24"/>
          <w:szCs w:val="24"/>
        </w:rPr>
      </w:pPr>
    </w:p>
    <w:p w14:paraId="3FA478CA" w14:textId="77777777" w:rsidR="00725A11" w:rsidRDefault="00725A11" w:rsidP="00E40002">
      <w:pPr>
        <w:pStyle w:val="a9"/>
        <w:rPr>
          <w:sz w:val="24"/>
          <w:szCs w:val="24"/>
        </w:rPr>
      </w:pPr>
    </w:p>
    <w:p w14:paraId="23BAB055" w14:textId="77777777" w:rsidR="00725A11" w:rsidRDefault="00725A11" w:rsidP="00E40002">
      <w:pPr>
        <w:pStyle w:val="a9"/>
        <w:rPr>
          <w:sz w:val="24"/>
          <w:szCs w:val="24"/>
        </w:rPr>
      </w:pPr>
    </w:p>
    <w:p w14:paraId="4C0B6347" w14:textId="77777777" w:rsidR="00725A11" w:rsidRDefault="00725A11" w:rsidP="00E40002">
      <w:pPr>
        <w:pStyle w:val="a9"/>
        <w:rPr>
          <w:sz w:val="24"/>
          <w:szCs w:val="24"/>
        </w:rPr>
      </w:pPr>
    </w:p>
    <w:p w14:paraId="6BEC6FAF" w14:textId="77777777" w:rsidR="00725A11" w:rsidRDefault="00725A11" w:rsidP="00E40002">
      <w:pPr>
        <w:pStyle w:val="a9"/>
        <w:rPr>
          <w:sz w:val="24"/>
          <w:szCs w:val="24"/>
        </w:rPr>
      </w:pPr>
    </w:p>
    <w:p w14:paraId="6885850F" w14:textId="77777777" w:rsidR="00725A11" w:rsidRDefault="00725A11" w:rsidP="00E40002">
      <w:pPr>
        <w:pStyle w:val="a9"/>
        <w:rPr>
          <w:sz w:val="24"/>
          <w:szCs w:val="24"/>
        </w:rPr>
      </w:pPr>
    </w:p>
    <w:p w14:paraId="654E6D49" w14:textId="77777777" w:rsidR="00725A11" w:rsidRDefault="00725A11" w:rsidP="00E40002">
      <w:pPr>
        <w:pStyle w:val="a9"/>
        <w:rPr>
          <w:sz w:val="24"/>
          <w:szCs w:val="24"/>
        </w:rPr>
      </w:pPr>
    </w:p>
    <w:p w14:paraId="0CC36563" w14:textId="77777777" w:rsidR="00725A11" w:rsidRDefault="00725A11" w:rsidP="00E40002">
      <w:pPr>
        <w:pStyle w:val="a9"/>
        <w:rPr>
          <w:sz w:val="24"/>
          <w:szCs w:val="24"/>
        </w:rPr>
      </w:pPr>
    </w:p>
    <w:p w14:paraId="3F152E9A" w14:textId="77777777" w:rsidR="00725A11" w:rsidRDefault="00725A11" w:rsidP="00E40002">
      <w:pPr>
        <w:pStyle w:val="a9"/>
        <w:rPr>
          <w:sz w:val="24"/>
          <w:szCs w:val="24"/>
        </w:rPr>
      </w:pPr>
    </w:p>
    <w:p w14:paraId="2AA9A728" w14:textId="77777777" w:rsidR="00725A11" w:rsidRDefault="00725A11" w:rsidP="00E40002">
      <w:pPr>
        <w:pStyle w:val="a9"/>
        <w:rPr>
          <w:sz w:val="24"/>
          <w:szCs w:val="24"/>
        </w:rPr>
      </w:pPr>
    </w:p>
    <w:p w14:paraId="418FBBEC" w14:textId="77777777" w:rsidR="00F02FC8" w:rsidRDefault="00F02FC8" w:rsidP="00E40002">
      <w:pPr>
        <w:pStyle w:val="a9"/>
        <w:rPr>
          <w:sz w:val="24"/>
          <w:szCs w:val="24"/>
        </w:rPr>
      </w:pPr>
    </w:p>
    <w:p w14:paraId="40D91A24" w14:textId="77777777" w:rsidR="00F02FC8" w:rsidRDefault="00F02FC8" w:rsidP="00E40002">
      <w:pPr>
        <w:pStyle w:val="a9"/>
        <w:rPr>
          <w:sz w:val="24"/>
          <w:szCs w:val="24"/>
        </w:rPr>
      </w:pPr>
    </w:p>
    <w:p w14:paraId="401628C0" w14:textId="77777777" w:rsidR="00F02FC8" w:rsidRDefault="00F02FC8" w:rsidP="00E40002">
      <w:pPr>
        <w:pStyle w:val="a9"/>
        <w:rPr>
          <w:sz w:val="24"/>
          <w:szCs w:val="24"/>
        </w:rPr>
      </w:pPr>
    </w:p>
    <w:p w14:paraId="497E81DF" w14:textId="77777777" w:rsidR="00886E1A" w:rsidRPr="00B2534C" w:rsidRDefault="00E40002" w:rsidP="00E40002">
      <w:pPr>
        <w:pStyle w:val="a9"/>
        <w:rPr>
          <w:sz w:val="24"/>
          <w:szCs w:val="24"/>
        </w:rPr>
      </w:pPr>
      <w:r>
        <w:rPr>
          <w:sz w:val="24"/>
          <w:szCs w:val="24"/>
        </w:rPr>
        <w:t>Лалаян М.С.</w:t>
      </w:r>
    </w:p>
    <w:p w14:paraId="154927C6" w14:textId="77777777" w:rsidR="00886E1A" w:rsidRPr="00B2534C" w:rsidRDefault="00886E1A" w:rsidP="00E95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34C">
        <w:rPr>
          <w:rFonts w:ascii="Times New Roman" w:hAnsi="Times New Roman" w:cs="Times New Roman"/>
          <w:sz w:val="24"/>
          <w:szCs w:val="24"/>
        </w:rPr>
        <w:t>8(86131)</w:t>
      </w:r>
      <w:r w:rsidR="00E40002">
        <w:rPr>
          <w:rFonts w:ascii="Times New Roman" w:hAnsi="Times New Roman" w:cs="Times New Roman"/>
          <w:sz w:val="24"/>
          <w:szCs w:val="24"/>
        </w:rPr>
        <w:t>2-14-09</w:t>
      </w:r>
    </w:p>
    <w:sectPr w:rsidR="00886E1A" w:rsidRPr="00B2534C" w:rsidSect="00E65F03">
      <w:headerReference w:type="default" r:id="rId10"/>
      <w:pgSz w:w="11906" w:h="16838"/>
      <w:pgMar w:top="1134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B113" w14:textId="77777777" w:rsidR="00E65F03" w:rsidRDefault="00E65F03" w:rsidP="00A42861">
      <w:pPr>
        <w:spacing w:after="0" w:line="240" w:lineRule="auto"/>
      </w:pPr>
      <w:r>
        <w:separator/>
      </w:r>
    </w:p>
  </w:endnote>
  <w:endnote w:type="continuationSeparator" w:id="0">
    <w:p w14:paraId="0340F906" w14:textId="77777777" w:rsidR="00E65F03" w:rsidRDefault="00E65F03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3B97" w14:textId="77777777" w:rsidR="00E65F03" w:rsidRDefault="00E65F03" w:rsidP="00A42861">
      <w:pPr>
        <w:spacing w:after="0" w:line="240" w:lineRule="auto"/>
      </w:pPr>
      <w:r>
        <w:separator/>
      </w:r>
    </w:p>
  </w:footnote>
  <w:footnote w:type="continuationSeparator" w:id="0">
    <w:p w14:paraId="087DA8F9" w14:textId="77777777" w:rsidR="00E65F03" w:rsidRDefault="00E65F03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12601"/>
      <w:docPartObj>
        <w:docPartGallery w:val="Page Numbers (Top of Page)"/>
        <w:docPartUnique/>
      </w:docPartObj>
    </w:sdtPr>
    <w:sdtContent>
      <w:p w14:paraId="7952FCA0" w14:textId="77777777" w:rsidR="0099061D" w:rsidRDefault="00EB2F19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CB4CC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FB26E32" w14:textId="77777777"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69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B5"/>
    <w:rsid w:val="0005100C"/>
    <w:rsid w:val="00053790"/>
    <w:rsid w:val="00063C49"/>
    <w:rsid w:val="000700A3"/>
    <w:rsid w:val="00071410"/>
    <w:rsid w:val="000A6491"/>
    <w:rsid w:val="000E3531"/>
    <w:rsid w:val="000E6633"/>
    <w:rsid w:val="0012287D"/>
    <w:rsid w:val="00187C2C"/>
    <w:rsid w:val="001F0BE3"/>
    <w:rsid w:val="002235A6"/>
    <w:rsid w:val="00247A70"/>
    <w:rsid w:val="00315005"/>
    <w:rsid w:val="00340260"/>
    <w:rsid w:val="00375013"/>
    <w:rsid w:val="00394F69"/>
    <w:rsid w:val="003F6969"/>
    <w:rsid w:val="004C2BB5"/>
    <w:rsid w:val="004D7070"/>
    <w:rsid w:val="004E2E70"/>
    <w:rsid w:val="004E6F0E"/>
    <w:rsid w:val="004F3FA0"/>
    <w:rsid w:val="00510F19"/>
    <w:rsid w:val="005B1759"/>
    <w:rsid w:val="005D7E0A"/>
    <w:rsid w:val="005F3710"/>
    <w:rsid w:val="00601C97"/>
    <w:rsid w:val="006206EA"/>
    <w:rsid w:val="006A7BB1"/>
    <w:rsid w:val="006D0C1A"/>
    <w:rsid w:val="006D1A73"/>
    <w:rsid w:val="00725A11"/>
    <w:rsid w:val="007501BA"/>
    <w:rsid w:val="00750AFD"/>
    <w:rsid w:val="00761FFC"/>
    <w:rsid w:val="007A0BB5"/>
    <w:rsid w:val="007B7CB2"/>
    <w:rsid w:val="00802B4C"/>
    <w:rsid w:val="00825C05"/>
    <w:rsid w:val="008441F6"/>
    <w:rsid w:val="008526C7"/>
    <w:rsid w:val="00886E1A"/>
    <w:rsid w:val="00891271"/>
    <w:rsid w:val="00891765"/>
    <w:rsid w:val="00892D25"/>
    <w:rsid w:val="00901538"/>
    <w:rsid w:val="00902D20"/>
    <w:rsid w:val="0099061D"/>
    <w:rsid w:val="009A7888"/>
    <w:rsid w:val="009B3137"/>
    <w:rsid w:val="009B76DB"/>
    <w:rsid w:val="009C34D7"/>
    <w:rsid w:val="009E33AA"/>
    <w:rsid w:val="009F3239"/>
    <w:rsid w:val="00A002F7"/>
    <w:rsid w:val="00A163E4"/>
    <w:rsid w:val="00A42861"/>
    <w:rsid w:val="00B2534C"/>
    <w:rsid w:val="00B26845"/>
    <w:rsid w:val="00B333E2"/>
    <w:rsid w:val="00B873F8"/>
    <w:rsid w:val="00B93ADD"/>
    <w:rsid w:val="00BC0966"/>
    <w:rsid w:val="00BE3A46"/>
    <w:rsid w:val="00BF7A41"/>
    <w:rsid w:val="00C537F2"/>
    <w:rsid w:val="00CA1CF0"/>
    <w:rsid w:val="00CB4CC2"/>
    <w:rsid w:val="00CB7381"/>
    <w:rsid w:val="00D22B8D"/>
    <w:rsid w:val="00D3059D"/>
    <w:rsid w:val="00D5049B"/>
    <w:rsid w:val="00D80A60"/>
    <w:rsid w:val="00D85746"/>
    <w:rsid w:val="00DA3BDA"/>
    <w:rsid w:val="00DA6EB2"/>
    <w:rsid w:val="00DE3562"/>
    <w:rsid w:val="00DF6DC9"/>
    <w:rsid w:val="00E40002"/>
    <w:rsid w:val="00E602D7"/>
    <w:rsid w:val="00E65F03"/>
    <w:rsid w:val="00E815C0"/>
    <w:rsid w:val="00E950F6"/>
    <w:rsid w:val="00EB2F19"/>
    <w:rsid w:val="00F02FC8"/>
    <w:rsid w:val="00F24304"/>
    <w:rsid w:val="00F37191"/>
    <w:rsid w:val="00F4158F"/>
    <w:rsid w:val="00F8282E"/>
    <w:rsid w:val="00FC13FD"/>
    <w:rsid w:val="00FC475E"/>
    <w:rsid w:val="00FE265C"/>
    <w:rsid w:val="00FE56E9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A6D"/>
  <w15:docId w15:val="{62B20FBB-9199-4A1F-A56D-47B98F0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2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 Indent"/>
    <w:basedOn w:val="a"/>
    <w:link w:val="aa"/>
    <w:rsid w:val="00E40002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40002"/>
    <w:rPr>
      <w:rFonts w:ascii="Times New Roman" w:eastAsia="Batang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91765"/>
    <w:rPr>
      <w:color w:val="0000FF"/>
      <w:u w:val="single"/>
    </w:rPr>
  </w:style>
  <w:style w:type="paragraph" w:styleId="ac">
    <w:name w:val="No Spacing"/>
    <w:uiPriority w:val="1"/>
    <w:qFormat/>
    <w:rsid w:val="00DE35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122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F02F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112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6112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38BE-5630-40A8-AEB2-42D2E69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</cp:lastModifiedBy>
  <cp:revision>2</cp:revision>
  <cp:lastPrinted>2021-02-24T12:45:00Z</cp:lastPrinted>
  <dcterms:created xsi:type="dcterms:W3CDTF">2024-02-08T11:54:00Z</dcterms:created>
  <dcterms:modified xsi:type="dcterms:W3CDTF">2024-02-08T11:54:00Z</dcterms:modified>
</cp:coreProperties>
</file>