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5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5419F" w:rsidRPr="00C4122C" w:rsidRDefault="00A5419F" w:rsidP="00A5419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17E6C" w:rsidRPr="00C4122C" w:rsidRDefault="00C4122C" w:rsidP="00317E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22C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4122C">
        <w:rPr>
          <w:rFonts w:ascii="Times New Roman" w:hAnsi="Times New Roman"/>
          <w:b/>
          <w:sz w:val="28"/>
          <w:szCs w:val="28"/>
        </w:rPr>
        <w:t>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на территории муниципального образования Крымский район на 202</w:t>
      </w:r>
      <w:r w:rsidR="00A5419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</w:t>
      </w:r>
    </w:p>
    <w:p w:rsidR="00317E6C" w:rsidRPr="00C4122C" w:rsidRDefault="00317E6C" w:rsidP="00317E6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22C" w:rsidRPr="00C4122C" w:rsidRDefault="00C4122C" w:rsidP="00317E6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</w:t>
      </w:r>
      <w:r w:rsidR="003D5F72">
        <w:rPr>
          <w:rFonts w:ascii="Times New Roman" w:hAnsi="Times New Roman"/>
          <w:sz w:val="28"/>
          <w:szCs w:val="28"/>
        </w:rPr>
        <w:t xml:space="preserve"> </w:t>
      </w:r>
      <w:r w:rsidRPr="00C4122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</w:t>
      </w:r>
      <w:r w:rsidR="008E1411">
        <w:rPr>
          <w:rFonts w:ascii="Times New Roman" w:hAnsi="Times New Roman"/>
          <w:sz w:val="28"/>
          <w:szCs w:val="28"/>
        </w:rPr>
        <w:t>нтроле (</w:t>
      </w:r>
      <w:r w:rsidRPr="00C4122C">
        <w:rPr>
          <w:rFonts w:ascii="Times New Roman" w:hAnsi="Times New Roman"/>
          <w:sz w:val="28"/>
          <w:szCs w:val="28"/>
        </w:rPr>
        <w:t xml:space="preserve">надзоре) и муниципальном контроле в Российской Федерации», </w:t>
      </w:r>
      <w:r w:rsidR="00CC0FC2" w:rsidRPr="00C4122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2021 года №</w:t>
      </w:r>
      <w:r w:rsidR="00CC0FC2">
        <w:rPr>
          <w:rFonts w:ascii="Times New Roman" w:hAnsi="Times New Roman"/>
          <w:sz w:val="28"/>
          <w:szCs w:val="28"/>
        </w:rPr>
        <w:t> </w:t>
      </w:r>
      <w:r w:rsidR="00CC0FC2" w:rsidRPr="00C4122C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C0FC2">
        <w:rPr>
          <w:rFonts w:ascii="Times New Roman" w:hAnsi="Times New Roman"/>
          <w:sz w:val="28"/>
          <w:szCs w:val="28"/>
        </w:rPr>
        <w:t xml:space="preserve">, </w:t>
      </w:r>
      <w:r w:rsidR="00DD0EED" w:rsidRPr="003D5F72">
        <w:rPr>
          <w:rFonts w:ascii="Times New Roman" w:hAnsi="Times New Roman"/>
          <w:sz w:val="28"/>
          <w:szCs w:val="28"/>
          <w:shd w:val="clear" w:color="auto" w:fill="FFFFFF"/>
        </w:rPr>
        <w:t>Законом Краснодарского края от 8 июня 2022 года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</w:t>
      </w:r>
      <w:r w:rsidR="00DD0EE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D0EED" w:rsidRPr="003D5F72">
        <w:rPr>
          <w:rFonts w:ascii="Times New Roman" w:hAnsi="Times New Roman"/>
          <w:sz w:val="28"/>
          <w:szCs w:val="28"/>
          <w:shd w:val="clear" w:color="auto" w:fill="FFFFFF"/>
        </w:rPr>
        <w:t>статьи 54 Градостроительного кодекса Российской Федерации»,</w:t>
      </w:r>
      <w:r w:rsidR="00DD0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5F72" w:rsidRPr="003D5F72">
        <w:rPr>
          <w:rFonts w:ascii="Times New Roman" w:hAnsi="Times New Roman"/>
          <w:sz w:val="28"/>
          <w:szCs w:val="28"/>
          <w:shd w:val="clear" w:color="auto" w:fill="FFFFFF"/>
        </w:rPr>
        <w:t>постановлением главы администрации (губернатора) Краснодарского края от 30 декабря 2021 года № 1021 «Об утверждении Положения о региональном государственном строительном надзоре»</w:t>
      </w:r>
      <w:r w:rsidR="00CC0FC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4122C">
        <w:rPr>
          <w:rFonts w:ascii="Times New Roman" w:hAnsi="Times New Roman"/>
          <w:sz w:val="28"/>
          <w:szCs w:val="28"/>
        </w:rPr>
        <w:t xml:space="preserve"> п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о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с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т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а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н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о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в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л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я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ю: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1. Утвердить Программу 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C4122C" w:rsidRPr="00C4122C">
        <w:rPr>
          <w:rFonts w:ascii="Times New Roman" w:hAnsi="Times New Roman"/>
          <w:sz w:val="28"/>
          <w:szCs w:val="28"/>
        </w:rPr>
        <w:t>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муниципального образования Крымский район на 202</w:t>
      </w:r>
      <w:r w:rsidR="00A5419F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</w:t>
      </w:r>
      <w:r w:rsidRPr="00C4122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7" w:history="1">
        <w:r w:rsidRPr="00C4122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www.krymsk-region.ru</w:t>
        </w:r>
      </w:hyperlink>
      <w:r w:rsidRPr="00C4122C">
        <w:rPr>
          <w:rFonts w:ascii="Times New Roman" w:hAnsi="Times New Roman"/>
          <w:sz w:val="28"/>
          <w:szCs w:val="28"/>
        </w:rPr>
        <w:t xml:space="preserve"> зарегистрированном в качестве средства массовой информации.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lastRenderedPageBreak/>
        <w:t xml:space="preserve">3. Контроль за исполнением настоящего постановления возложить на заместителя главы муниципального образования Крымский район </w:t>
      </w:r>
      <w:r w:rsidR="00A5419F">
        <w:rPr>
          <w:rFonts w:ascii="Times New Roman" w:hAnsi="Times New Roman"/>
          <w:sz w:val="28"/>
          <w:szCs w:val="28"/>
        </w:rPr>
        <w:t>М.А.Трубицына</w:t>
      </w:r>
      <w:r w:rsidRPr="00C4122C">
        <w:rPr>
          <w:rFonts w:ascii="Times New Roman" w:hAnsi="Times New Roman"/>
          <w:sz w:val="28"/>
          <w:szCs w:val="28"/>
        </w:rPr>
        <w:t>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>4. Постановление вступает в силу со дня подписания.</w:t>
      </w: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>Первый заместитель главы муниципального</w:t>
      </w:r>
    </w:p>
    <w:p w:rsidR="003D5F72" w:rsidRDefault="00317E6C" w:rsidP="00317E6C">
      <w:pPr>
        <w:pStyle w:val="a8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образования Крымский район           </w:t>
      </w:r>
      <w:r w:rsidR="008E1411">
        <w:rPr>
          <w:rFonts w:ascii="Times New Roman" w:hAnsi="Times New Roman"/>
          <w:sz w:val="28"/>
          <w:szCs w:val="28"/>
        </w:rPr>
        <w:t xml:space="preserve"> </w:t>
      </w:r>
      <w:r w:rsidRPr="00C4122C">
        <w:rPr>
          <w:rFonts w:ascii="Times New Roman" w:hAnsi="Times New Roman"/>
          <w:sz w:val="28"/>
          <w:szCs w:val="28"/>
        </w:rPr>
        <w:t xml:space="preserve">                                                      В.Н.Черник</w:t>
      </w:r>
    </w:p>
    <w:p w:rsidR="002B6522" w:rsidRDefault="002B6522" w:rsidP="00317E6C">
      <w:pPr>
        <w:pStyle w:val="a8"/>
        <w:rPr>
          <w:rFonts w:ascii="Times New Roman" w:hAnsi="Times New Roman"/>
          <w:sz w:val="28"/>
          <w:szCs w:val="28"/>
        </w:rPr>
        <w:sectPr w:rsidR="002B6522" w:rsidSect="002B6522">
          <w:headerReference w:type="default" r:id="rId8"/>
          <w:headerReference w:type="first" r:id="rId9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81"/>
        </w:sectPr>
      </w:pPr>
    </w:p>
    <w:p w:rsidR="003D5F72" w:rsidRPr="004E792E" w:rsidRDefault="003D5F72" w:rsidP="003D5F72">
      <w:pPr>
        <w:ind w:firstLine="5529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F382" wp14:editId="4D8F8357">
                <wp:simplePos x="0" y="0"/>
                <wp:positionH relativeFrom="column">
                  <wp:posOffset>2910840</wp:posOffset>
                </wp:positionH>
                <wp:positionV relativeFrom="paragraph">
                  <wp:posOffset>-429260</wp:posOffset>
                </wp:positionV>
                <wp:extent cx="4857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02D6F" id="Прямоугольник 1" o:spid="_x0000_s1026" style="position:absolute;margin-left:229.2pt;margin-top:-33.8pt;width:38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" fillcolor="white [3212]" strokecolor="white [3212]" strokeweight="2pt"/>
            </w:pict>
          </mc:Fallback>
        </mc:AlternateContent>
      </w:r>
      <w:r w:rsidRPr="004E792E">
        <w:rPr>
          <w:color w:val="000000"/>
          <w:sz w:val="27"/>
          <w:szCs w:val="27"/>
          <w:lang w:eastAsia="ru-RU"/>
        </w:rPr>
        <w:t xml:space="preserve">ПРИЛОЖЕНИЕ 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к постановлению администрации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Крымский район</w:t>
      </w:r>
    </w:p>
    <w:p w:rsidR="003D5F72" w:rsidRPr="004E792E" w:rsidRDefault="00561A1B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О</w:t>
      </w:r>
      <w:r w:rsidR="003D5F72" w:rsidRPr="004E792E">
        <w:rPr>
          <w:color w:val="000000"/>
          <w:sz w:val="27"/>
          <w:szCs w:val="27"/>
          <w:lang w:eastAsia="ru-RU"/>
        </w:rPr>
        <w:t>т</w:t>
      </w:r>
      <w:r>
        <w:rPr>
          <w:color w:val="000000"/>
          <w:sz w:val="27"/>
          <w:szCs w:val="27"/>
          <w:lang w:eastAsia="ru-RU"/>
        </w:rPr>
        <w:t xml:space="preserve"> </w:t>
      </w:r>
      <w:r w:rsidR="00D55F20">
        <w:rPr>
          <w:color w:val="000000"/>
          <w:sz w:val="27"/>
          <w:szCs w:val="27"/>
          <w:lang w:eastAsia="ru-RU"/>
        </w:rPr>
        <w:t>_________</w:t>
      </w:r>
      <w:r>
        <w:rPr>
          <w:color w:val="000000"/>
          <w:sz w:val="27"/>
          <w:szCs w:val="27"/>
          <w:lang w:eastAsia="ru-RU"/>
        </w:rPr>
        <w:t xml:space="preserve"> </w:t>
      </w:r>
      <w:r w:rsidR="003D5F72" w:rsidRPr="004E792E">
        <w:rPr>
          <w:color w:val="000000"/>
          <w:sz w:val="27"/>
          <w:szCs w:val="27"/>
          <w:lang w:eastAsia="ru-RU"/>
        </w:rPr>
        <w:t>№</w:t>
      </w:r>
      <w:r>
        <w:rPr>
          <w:color w:val="000000"/>
          <w:sz w:val="27"/>
          <w:szCs w:val="27"/>
          <w:lang w:eastAsia="ru-RU"/>
        </w:rPr>
        <w:t xml:space="preserve"> </w:t>
      </w:r>
      <w:r w:rsidR="00D55F20">
        <w:rPr>
          <w:color w:val="000000"/>
          <w:sz w:val="27"/>
          <w:szCs w:val="27"/>
          <w:lang w:eastAsia="ru-RU"/>
        </w:rPr>
        <w:t>__________</w:t>
      </w:r>
    </w:p>
    <w:p w:rsidR="003D5F72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F72" w:rsidRPr="005824B1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F72" w:rsidRPr="005824B1" w:rsidRDefault="003D5F72" w:rsidP="003D5F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  <w:bookmarkStart w:id="0" w:name="_GoBack"/>
      <w:bookmarkEnd w:id="0"/>
    </w:p>
    <w:p w:rsidR="003D5F72" w:rsidRPr="005824B1" w:rsidRDefault="003D5F72" w:rsidP="003D5F72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3D5F72" w:rsidRPr="005824B1" w:rsidRDefault="003D5F72" w:rsidP="003D5F72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3D5F72" w:rsidRDefault="003D5F72" w:rsidP="003D5F72">
      <w:pPr>
        <w:spacing w:line="312" w:lineRule="exact"/>
        <w:ind w:left="709" w:right="849"/>
        <w:jc w:val="center"/>
        <w:rPr>
          <w:b/>
          <w:bCs/>
          <w:sz w:val="28"/>
          <w:szCs w:val="28"/>
        </w:rPr>
      </w:pPr>
      <w:r w:rsidRPr="00FB35D7">
        <w:rPr>
          <w:b/>
          <w:bCs/>
          <w:sz w:val="28"/>
          <w:szCs w:val="28"/>
        </w:rPr>
        <w:t>регионального государственного строительного надзора</w:t>
      </w:r>
    </w:p>
    <w:p w:rsidR="003D5F72" w:rsidRPr="00FB35D7" w:rsidRDefault="003D5F72" w:rsidP="003D5F72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B35D7">
        <w:rPr>
          <w:b/>
          <w:sz w:val="28"/>
        </w:rPr>
        <w:t xml:space="preserve"> на 202</w:t>
      </w:r>
      <w:r w:rsidR="00597C21">
        <w:rPr>
          <w:b/>
          <w:sz w:val="28"/>
        </w:rPr>
        <w:t>4</w:t>
      </w:r>
      <w:r w:rsidRPr="00FB35D7">
        <w:rPr>
          <w:b/>
          <w:sz w:val="28"/>
        </w:rPr>
        <w:t xml:space="preserve"> год</w:t>
      </w:r>
    </w:p>
    <w:p w:rsidR="003D5F72" w:rsidRDefault="003D5F72" w:rsidP="003D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5F72" w:rsidRDefault="003D5F72" w:rsidP="003D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5F72" w:rsidRPr="00147A19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147A19">
        <w:rPr>
          <w:sz w:val="28"/>
          <w:szCs w:val="28"/>
        </w:rPr>
        <w:t xml:space="preserve">Анализ текущего состояния осуществления </w:t>
      </w:r>
      <w:r w:rsidRPr="00147A19">
        <w:rPr>
          <w:bCs/>
          <w:sz w:val="28"/>
          <w:szCs w:val="28"/>
        </w:rPr>
        <w:t>регионального государственного строительного надзора</w:t>
      </w:r>
      <w:r w:rsidRPr="00147A19">
        <w:rPr>
          <w:sz w:val="28"/>
          <w:szCs w:val="28"/>
        </w:rPr>
        <w:t xml:space="preserve"> на территории муниципального образования Крымский район, описание текущего развития профилактической деятельности управления муниципального контроля администрации муниципального образования Крымский район, характеристика проблем, на решение которых направлена программа профилактики</w:t>
      </w:r>
    </w:p>
    <w:p w:rsidR="003D5F72" w:rsidRPr="00147A19" w:rsidRDefault="003D5F72" w:rsidP="003D5F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5F72" w:rsidRPr="00966106" w:rsidRDefault="003D5F72" w:rsidP="003D5F72">
      <w:pPr>
        <w:pStyle w:val="ConsPlusTitle"/>
        <w:tabs>
          <w:tab w:val="left" w:pos="1134"/>
        </w:tabs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Программа) реализуется управлением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архитектуры и градостроительства администрации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Управление).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Объектом регионального государственного строительного надзора является деятельность, действия (бездействие) застройщика, лица, осуществляющего строительство, реконструкцию объекта капитального строительства (далее –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онтролируемое лицо), по строительству, реконструкции объектов капитального строительства, в случаях, установленных частью 2 статьи 54 Градостроительного кодекса Российской Федерации. 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 регионального государственного строительного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D5F72" w:rsidRPr="0060526A" w:rsidRDefault="003D5F72" w:rsidP="003D5F72">
      <w:pPr>
        <w:spacing w:line="312" w:lineRule="exact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B35D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FB35D7">
        <w:rPr>
          <w:bCs/>
          <w:sz w:val="28"/>
          <w:szCs w:val="28"/>
        </w:rPr>
        <w:t>В 202</w:t>
      </w:r>
      <w:r w:rsidR="00D55F20">
        <w:rPr>
          <w:bCs/>
          <w:sz w:val="28"/>
          <w:szCs w:val="28"/>
        </w:rPr>
        <w:t>3</w:t>
      </w:r>
      <w:r w:rsidRPr="00FB35D7">
        <w:rPr>
          <w:bCs/>
          <w:sz w:val="28"/>
          <w:szCs w:val="28"/>
        </w:rPr>
        <w:t xml:space="preserve"> году в рамках регионального государственного строительного надзора </w:t>
      </w:r>
      <w:r w:rsidRPr="0060526A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е и</w:t>
      </w:r>
      <w:r w:rsidRPr="006052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0526A">
        <w:rPr>
          <w:bCs/>
          <w:sz w:val="28"/>
          <w:szCs w:val="28"/>
        </w:rPr>
        <w:t xml:space="preserve">неплановые контрольные мероприятия </w:t>
      </w:r>
      <w:r>
        <w:rPr>
          <w:bCs/>
          <w:sz w:val="28"/>
          <w:szCs w:val="28"/>
        </w:rPr>
        <w:t xml:space="preserve">с взаимодействием с Контролируемыми лицами </w:t>
      </w:r>
      <w:r w:rsidRPr="0060526A">
        <w:rPr>
          <w:bCs/>
          <w:sz w:val="28"/>
          <w:szCs w:val="28"/>
        </w:rPr>
        <w:t>в указанный период не проводились</w:t>
      </w:r>
      <w:r>
        <w:rPr>
          <w:bCs/>
          <w:sz w:val="28"/>
          <w:szCs w:val="28"/>
        </w:rPr>
        <w:t>, предостережения о недопустимости нарушений обязательных требований Контролируемым лицам не объявлялись</w:t>
      </w:r>
      <w:r w:rsidRPr="0060526A">
        <w:rPr>
          <w:bCs/>
          <w:sz w:val="28"/>
          <w:szCs w:val="28"/>
        </w:rPr>
        <w:t xml:space="preserve">. 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основным причинам совершения правонарушений в строительной сфере можно отнести недостаточное обеспечение лиц, осуществляющих строительство, квалифицированными кадрами, недостаточное обеспечение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для осуществления процессов строительства, на должном уровне.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 не только для правильной организации работ, непосредственно связанных с процессом выполнения строительно-монтажных работ, а также для процессов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огласований и прочие процедуры вплоть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до подготовки земельного участка и строительной площадки для начала строительства.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Для 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меньшения количества нарушений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в первую очередь необходимо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Контролируемым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необходимо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3D5F72" w:rsidRPr="00B3270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Управлением на постоянной основе ведётся информирование о требованиях законодательства, в том числе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Градостроительног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кодекса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а также о последствиях выявленных нарушений требований законодательства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размещения данной информации на официальном </w:t>
      </w:r>
      <w:r w:rsidRPr="00B3270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сайте администрации муниципального образования Крымский район в сети Интернет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krymsk</w:t>
      </w:r>
      <w:r w:rsidRPr="00B32707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region</w:t>
      </w:r>
      <w:r w:rsidRPr="00B3270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Ключевыми рисками причинения вреда (ущерба) охраняемым законом ценностям является различное толкование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онтролируемыми лицами требований законодательства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, что может привести к нарушению ими отдельных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его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положений.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рисков причинения вреда (ущерба) охраняемым законом ценностям обеспечивается за счёт информирования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онтролируемых лиц о 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требованиях законодательства в соответствии с разделом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настоящей Программы.</w:t>
      </w:r>
    </w:p>
    <w:p w:rsidR="003D5F72" w:rsidRPr="00195208" w:rsidRDefault="003D5F72" w:rsidP="003D5F72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>2. Цели и задачи реализации Программы</w:t>
      </w:r>
    </w:p>
    <w:p w:rsidR="003D5F72" w:rsidRPr="00FB35D7" w:rsidRDefault="003D5F72" w:rsidP="003D5F72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D5F72" w:rsidRPr="00FB35D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2.1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Целями реализации Программы являются:</w:t>
      </w:r>
    </w:p>
    <w:p w:rsidR="003D5F72" w:rsidRPr="001D0537" w:rsidRDefault="003D5F72" w:rsidP="003D5F7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 </w:t>
      </w:r>
      <w:r w:rsidRPr="00FB35D7">
        <w:rPr>
          <w:sz w:val="28"/>
          <w:szCs w:val="28"/>
          <w:lang w:eastAsia="ru-RU"/>
        </w:rPr>
        <w:t xml:space="preserve">повышение открытости и прозрачности системы </w:t>
      </w:r>
      <w:r w:rsidRPr="00FB35D7">
        <w:rPr>
          <w:bCs/>
          <w:sz w:val="28"/>
          <w:szCs w:val="28"/>
        </w:rPr>
        <w:t xml:space="preserve">регионального </w:t>
      </w:r>
      <w:r w:rsidRPr="001D0537">
        <w:rPr>
          <w:bCs/>
          <w:sz w:val="28"/>
          <w:szCs w:val="28"/>
        </w:rPr>
        <w:t>государственного строительного надзора</w:t>
      </w:r>
      <w:r w:rsidRPr="001D0537">
        <w:rPr>
          <w:sz w:val="28"/>
          <w:szCs w:val="28"/>
          <w:lang w:eastAsia="ru-RU"/>
        </w:rPr>
        <w:t>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предотвращение рисков причинения вреда охраняемым законом ценностям; предупреждение нарушений обязательных требований (снижение числа нарушений обязательных требований);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увеличение доли законопослушных Контролируемых лиц;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предупреждение нарушений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разъяснение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 лицам требований законодательства.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2.2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. Задачами реализации Программы являются: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3D5F72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разъяснение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 лицам обязательных требований;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 единого понимания требований законодательства;</w:t>
      </w:r>
    </w:p>
    <w:p w:rsidR="003D5F72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создание и внедрение мер позитивной профилактики, повешение уровня правовой грамотности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уровня правовой грамотности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контрольной деятельности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 административной нагрузки на 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лиц.</w:t>
      </w:r>
    </w:p>
    <w:p w:rsidR="003D5F72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 xml:space="preserve">3. Перечень профилактических мероприятий, </w:t>
      </w: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>сроки (периодичность) их проведения</w:t>
      </w:r>
    </w:p>
    <w:p w:rsidR="003D5F72" w:rsidRPr="003627A6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3.1. </w:t>
      </w:r>
      <w:r w:rsidRPr="00DB566E">
        <w:rPr>
          <w:bCs/>
          <w:sz w:val="28"/>
          <w:szCs w:val="28"/>
        </w:rPr>
        <w:t xml:space="preserve">В соответствии с </w:t>
      </w:r>
      <w:r w:rsidRPr="00A86C5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86C57">
        <w:rPr>
          <w:bCs/>
          <w:sz w:val="28"/>
          <w:szCs w:val="28"/>
        </w:rPr>
        <w:t xml:space="preserve"> главы администрации (губерна</w:t>
      </w:r>
      <w:r>
        <w:rPr>
          <w:bCs/>
          <w:sz w:val="28"/>
          <w:szCs w:val="28"/>
        </w:rPr>
        <w:t xml:space="preserve">тора) Краснодарского края от 30 декабря </w:t>
      </w:r>
      <w:r w:rsidRPr="00A86C57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>года № </w:t>
      </w:r>
      <w:r w:rsidRPr="00A86C57">
        <w:rPr>
          <w:bCs/>
          <w:sz w:val="28"/>
          <w:szCs w:val="28"/>
        </w:rPr>
        <w:t xml:space="preserve">1021 </w:t>
      </w:r>
      <w:r>
        <w:rPr>
          <w:bCs/>
          <w:sz w:val="28"/>
          <w:szCs w:val="28"/>
        </w:rPr>
        <w:t>«</w:t>
      </w:r>
      <w:r w:rsidRPr="00A86C57">
        <w:rPr>
          <w:bCs/>
          <w:sz w:val="28"/>
          <w:szCs w:val="28"/>
        </w:rPr>
        <w:t xml:space="preserve">Об утверждении Положения о </w:t>
      </w:r>
      <w:r w:rsidRPr="00FB35D7">
        <w:rPr>
          <w:bCs/>
          <w:sz w:val="28"/>
          <w:szCs w:val="28"/>
        </w:rPr>
        <w:t>региональном государственном строительном надзоре», За</w:t>
      </w:r>
      <w:r>
        <w:rPr>
          <w:bCs/>
          <w:sz w:val="28"/>
          <w:szCs w:val="28"/>
        </w:rPr>
        <w:t xml:space="preserve">коном Краснодарского края от 8 июня </w:t>
      </w:r>
      <w:r w:rsidRPr="00FB35D7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 xml:space="preserve">года </w:t>
      </w:r>
      <w:r w:rsidRPr="00FB35D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FB35D7">
        <w:rPr>
          <w:bCs/>
          <w:sz w:val="28"/>
          <w:szCs w:val="28"/>
        </w:rPr>
        <w:t xml:space="preserve">4684-КЗ </w:t>
      </w:r>
      <w:r>
        <w:rPr>
          <w:bCs/>
          <w:sz w:val="28"/>
          <w:szCs w:val="28"/>
        </w:rPr>
        <w:t>«</w:t>
      </w:r>
      <w:r w:rsidRPr="00FB35D7">
        <w:rPr>
          <w:bCs/>
          <w:sz w:val="28"/>
          <w:szCs w:val="28"/>
        </w:rPr>
        <w:t xml:space="preserve">О наделении органов местного самоуправления в Краснодарском крае отдельным </w:t>
      </w:r>
      <w:r w:rsidRPr="00FB35D7">
        <w:rPr>
          <w:bCs/>
          <w:sz w:val="28"/>
          <w:szCs w:val="28"/>
        </w:rPr>
        <w:lastRenderedPageBreak/>
        <w:t>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Федерации», проводятся следующие профилактические мероприятия: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> </w:t>
      </w:r>
      <w:r w:rsidRPr="00FB35D7">
        <w:rPr>
          <w:sz w:val="28"/>
          <w:szCs w:val="28"/>
          <w:lang w:eastAsia="ru-RU"/>
        </w:rPr>
        <w:t>информирование;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B35D7">
        <w:rPr>
          <w:sz w:val="28"/>
          <w:szCs w:val="28"/>
        </w:rPr>
        <w:t>консультирование;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B35D7">
        <w:rPr>
          <w:sz w:val="28"/>
          <w:szCs w:val="28"/>
        </w:rPr>
        <w:t>обобщение правоприменительной практики;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B35D7">
        <w:rPr>
          <w:sz w:val="28"/>
          <w:szCs w:val="28"/>
        </w:rPr>
        <w:t>объявление предостережения;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B35D7">
        <w:rPr>
          <w:sz w:val="28"/>
          <w:szCs w:val="28"/>
        </w:rPr>
        <w:t>профилактический визит.</w:t>
      </w:r>
    </w:p>
    <w:p w:rsidR="003D5F72" w:rsidRPr="003627A6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. </w:t>
      </w:r>
      <w:r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tbl>
      <w:tblPr>
        <w:tblStyle w:val="ad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092"/>
        <w:gridCol w:w="3294"/>
        <w:gridCol w:w="1984"/>
        <w:gridCol w:w="1701"/>
      </w:tblGrid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№ п/п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Вид мероприятия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Форма мероприятия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Сроки (периодичность) их проведения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1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2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3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4</w:t>
            </w: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5</w:t>
            </w:r>
          </w:p>
        </w:tc>
      </w:tr>
      <w:tr w:rsidR="00D55F20" w:rsidRPr="00A602F5" w:rsidTr="00A760C4">
        <w:trPr>
          <w:jc w:val="center"/>
        </w:trPr>
        <w:tc>
          <w:tcPr>
            <w:tcW w:w="638" w:type="dxa"/>
            <w:vMerge w:val="restart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1.</w:t>
            </w:r>
          </w:p>
        </w:tc>
        <w:tc>
          <w:tcPr>
            <w:tcW w:w="2092" w:type="dxa"/>
            <w:vMerge w:val="restart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Информирование</w:t>
            </w:r>
          </w:p>
        </w:tc>
        <w:tc>
          <w:tcPr>
            <w:tcW w:w="3294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Информирование осуществляется посредствам размещения Управлением соответствующих сведений на официальном сайте администрации муниципального образования Крымский район</w:t>
            </w:r>
            <w:r w:rsidRPr="00A602F5">
              <w:rPr>
                <w:bCs/>
              </w:rPr>
              <w:t xml:space="preserve"> и в иных формах</w:t>
            </w:r>
          </w:p>
        </w:tc>
        <w:tc>
          <w:tcPr>
            <w:tcW w:w="1984" w:type="dxa"/>
            <w:vMerge w:val="restart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Исполняющий обязанности н</w:t>
            </w:r>
            <w:r w:rsidRPr="00A602F5">
              <w:t>ачальник</w:t>
            </w:r>
            <w:r>
              <w:t>а</w:t>
            </w:r>
            <w:r w:rsidRPr="00A602F5">
              <w:t xml:space="preserve"> управления, главн</w:t>
            </w:r>
            <w:r>
              <w:t>ого</w:t>
            </w:r>
            <w:r w:rsidRPr="00A602F5">
              <w:t xml:space="preserve"> архитектор</w:t>
            </w:r>
            <w:r>
              <w:t>а</w:t>
            </w:r>
            <w:r w:rsidRPr="00A602F5">
              <w:t xml:space="preserve"> района </w:t>
            </w:r>
            <w:r>
              <w:t>Н.В.Обвинцева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По мере необходимости</w:t>
            </w:r>
          </w:p>
        </w:tc>
      </w:tr>
      <w:tr w:rsidR="00D55F20" w:rsidRPr="00A602F5" w:rsidTr="00A760C4">
        <w:trPr>
          <w:jc w:val="center"/>
        </w:trPr>
        <w:tc>
          <w:tcPr>
            <w:tcW w:w="638" w:type="dxa"/>
            <w:vMerge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092" w:type="dxa"/>
            <w:vMerge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</w:p>
        </w:tc>
        <w:tc>
          <w:tcPr>
            <w:tcW w:w="3294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Размещение и поддержание в актуальном состоянии на официальном Интернет-портале администрации муниципального образования </w:t>
            </w:r>
            <w:r>
              <w:t>Крымский район</w:t>
            </w:r>
            <w:r w:rsidRPr="00A602F5">
              <w:t xml:space="preserve"> сведений, предусмотренных частью 3 статьи 46 Федерального закона от 31.07.2020 </w:t>
            </w:r>
            <w:r>
              <w:t xml:space="preserve">г. </w:t>
            </w:r>
            <w:r w:rsidRPr="00A602F5">
              <w:t>№</w:t>
            </w:r>
            <w:r>
              <w:t> </w:t>
            </w:r>
            <w:r w:rsidRPr="00A602F5"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vMerge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t>По мере обновления</w:t>
            </w:r>
          </w:p>
        </w:tc>
      </w:tr>
      <w:tr w:rsidR="00D55F20" w:rsidRPr="00A602F5" w:rsidTr="00A760C4">
        <w:trPr>
          <w:jc w:val="center"/>
        </w:trPr>
        <w:tc>
          <w:tcPr>
            <w:tcW w:w="638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2.</w:t>
            </w:r>
          </w:p>
        </w:tc>
        <w:tc>
          <w:tcPr>
            <w:tcW w:w="2092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Консультирование</w:t>
            </w:r>
          </w:p>
        </w:tc>
        <w:tc>
          <w:tcPr>
            <w:tcW w:w="3294" w:type="dxa"/>
            <w:vAlign w:val="center"/>
          </w:tcPr>
          <w:p w:rsidR="00D55F20" w:rsidRPr="00A602F5" w:rsidRDefault="00D55F20" w:rsidP="00D55F20">
            <w:pPr>
              <w:autoSpaceDE w:val="0"/>
              <w:autoSpaceDN w:val="0"/>
              <w:adjustRightInd w:val="0"/>
              <w:jc w:val="center"/>
            </w:pPr>
            <w:r w:rsidRPr="00A602F5">
              <w:rPr>
                <w:bCs/>
              </w:rPr>
              <w:t>П</w:t>
            </w:r>
            <w:r>
              <w:t>о обращениям К</w:t>
            </w:r>
            <w:r w:rsidRPr="00A602F5">
              <w:t xml:space="preserve">онтролируемых лиц и их представителей осуществляется консультирование (даются разъяснения по вопросам, связанным с организацией и </w:t>
            </w:r>
            <w:r w:rsidRPr="00A602F5">
              <w:lastRenderedPageBreak/>
              <w:t>осуществлением регионального государственного строительного надзора):</w:t>
            </w:r>
          </w:p>
          <w:p w:rsidR="00D55F20" w:rsidRPr="00A602F5" w:rsidRDefault="00D55F20" w:rsidP="00D55F20">
            <w:pPr>
              <w:autoSpaceDE w:val="0"/>
              <w:autoSpaceDN w:val="0"/>
              <w:adjustRightInd w:val="0"/>
              <w:jc w:val="center"/>
            </w:pPr>
            <w:r w:rsidRPr="00A602F5">
              <w:t>1) об организации и осуществлении Управлением регионального государственного строительного надзора;</w:t>
            </w:r>
          </w:p>
          <w:p w:rsidR="00D55F20" w:rsidRPr="00A602F5" w:rsidRDefault="00D55F20" w:rsidP="00D55F20">
            <w:pPr>
              <w:autoSpaceDE w:val="0"/>
              <w:autoSpaceDN w:val="0"/>
              <w:adjustRightInd w:val="0"/>
              <w:jc w:val="center"/>
            </w:pPr>
            <w:r w:rsidRPr="00A602F5">
              <w:t>2) о порядке осуществления Управлением профилактических и контрольных мероприятий, установленных Положением;</w:t>
            </w:r>
          </w:p>
          <w:p w:rsidR="00D55F20" w:rsidRPr="00A602F5" w:rsidRDefault="00D55F20" w:rsidP="00D55F20">
            <w:pPr>
              <w:autoSpaceDE w:val="0"/>
              <w:autoSpaceDN w:val="0"/>
              <w:adjustRightInd w:val="0"/>
              <w:jc w:val="center"/>
            </w:pPr>
            <w:r>
              <w:t>3) о порядке обжалования К</w:t>
            </w:r>
            <w:r w:rsidRPr="00A602F5">
              <w:t>онтролируемым лицом решений Управления, действий (бездействия) его должностных лиц;</w:t>
            </w:r>
          </w:p>
          <w:p w:rsidR="00D55F20" w:rsidRPr="00A602F5" w:rsidRDefault="00D55F20" w:rsidP="00D55F20">
            <w:pPr>
              <w:autoSpaceDE w:val="0"/>
              <w:autoSpaceDN w:val="0"/>
              <w:adjustRightInd w:val="0"/>
              <w:jc w:val="center"/>
            </w:pPr>
            <w:r w:rsidRPr="00A602F5">
              <w:t>4) об иных вопросах, касающихся осуществления регионального государственного строительного надзора.</w:t>
            </w:r>
          </w:p>
          <w:p w:rsidR="00D55F20" w:rsidRPr="00A602F5" w:rsidRDefault="00D55F20" w:rsidP="00D55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02F5">
              <w:t>Порядок консультирования установлен статьёй 3 Положения</w:t>
            </w:r>
          </w:p>
        </w:tc>
        <w:tc>
          <w:tcPr>
            <w:tcW w:w="1984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 xml:space="preserve">Управление архитектуры и градостроительства администрации муниципального </w:t>
            </w:r>
            <w:r w:rsidRPr="00A602F5">
              <w:lastRenderedPageBreak/>
              <w:t xml:space="preserve">образования Крымский район 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Исполняющий обязанности н</w:t>
            </w:r>
            <w:r w:rsidRPr="00A602F5">
              <w:t>ачальник</w:t>
            </w:r>
            <w:r>
              <w:t>а</w:t>
            </w:r>
            <w:r w:rsidRPr="00A602F5">
              <w:t xml:space="preserve"> управления, главн</w:t>
            </w:r>
            <w:r>
              <w:t>ого</w:t>
            </w:r>
            <w:r w:rsidRPr="00A602F5">
              <w:t xml:space="preserve"> архитектор</w:t>
            </w:r>
            <w:r>
              <w:t>а</w:t>
            </w:r>
            <w:r w:rsidRPr="00A602F5">
              <w:t xml:space="preserve"> района </w:t>
            </w:r>
            <w:r>
              <w:t>Н.В.Обвинцева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lastRenderedPageBreak/>
              <w:t>По мере необходимости</w:t>
            </w:r>
          </w:p>
        </w:tc>
      </w:tr>
      <w:tr w:rsidR="00D55F20" w:rsidRPr="00A602F5" w:rsidTr="00A760C4">
        <w:trPr>
          <w:jc w:val="center"/>
        </w:trPr>
        <w:tc>
          <w:tcPr>
            <w:tcW w:w="638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highlight w:val="yellow"/>
              </w:rPr>
            </w:pPr>
            <w:r w:rsidRPr="00A602F5">
              <w:t>3.</w:t>
            </w:r>
          </w:p>
        </w:tc>
        <w:tc>
          <w:tcPr>
            <w:tcW w:w="2092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Обобщение правоприменительной практики</w:t>
            </w:r>
          </w:p>
        </w:tc>
        <w:tc>
          <w:tcPr>
            <w:tcW w:w="3294" w:type="dxa"/>
            <w:vAlign w:val="center"/>
          </w:tcPr>
          <w:p w:rsidR="00D55F20" w:rsidRPr="00A602F5" w:rsidRDefault="00D55F20" w:rsidP="00D55F20">
            <w:pPr>
              <w:spacing w:after="5" w:line="256" w:lineRule="auto"/>
              <w:ind w:left="23" w:right="43"/>
              <w:jc w:val="center"/>
            </w:pPr>
            <w:r w:rsidRPr="00A602F5">
              <w:t xml:space="preserve">Обобщение правоприменительной практики осуществляется в соответствии со статьей 47 Федерального закона </w:t>
            </w:r>
            <w:r>
              <w:t xml:space="preserve">           </w:t>
            </w:r>
            <w:r w:rsidRPr="00A602F5">
              <w:t>№ 248-ФЗ.</w:t>
            </w:r>
          </w:p>
          <w:p w:rsidR="00D55F20" w:rsidRPr="00A602F5" w:rsidRDefault="00D55F20" w:rsidP="00D55F20">
            <w:pPr>
              <w:ind w:left="19" w:right="43"/>
              <w:jc w:val="center"/>
            </w:pPr>
            <w:r w:rsidRPr="00A602F5">
              <w:t>По итогам обобщения правоприменительной практики обеспечивается подготовка доклада, содержащего результаты обобщения правоприменительной практики Управления.</w:t>
            </w:r>
          </w:p>
          <w:p w:rsidR="00D55F20" w:rsidRPr="00A602F5" w:rsidRDefault="00D55F20" w:rsidP="00D55F20">
            <w:pPr>
              <w:ind w:left="19" w:right="43"/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Исполняющий обязанности н</w:t>
            </w:r>
            <w:r w:rsidRPr="00A602F5">
              <w:t>ачальник</w:t>
            </w:r>
            <w:r>
              <w:t>а</w:t>
            </w:r>
            <w:r w:rsidRPr="00A602F5">
              <w:t xml:space="preserve"> управления, главн</w:t>
            </w:r>
            <w:r>
              <w:t>ого</w:t>
            </w:r>
            <w:r w:rsidRPr="00A602F5">
              <w:t xml:space="preserve"> архитектор</w:t>
            </w:r>
            <w:r>
              <w:t>а</w:t>
            </w:r>
            <w:r w:rsidRPr="00A602F5">
              <w:t xml:space="preserve"> района </w:t>
            </w:r>
            <w:r>
              <w:t>Н.В.Обвинцева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D55F20" w:rsidRPr="00A602F5" w:rsidRDefault="00D55F20" w:rsidP="00D55F20">
            <w:pPr>
              <w:ind w:left="19" w:right="43"/>
            </w:pPr>
            <w:r w:rsidRPr="00A602F5">
              <w:t xml:space="preserve">Готовится I раз в год и размещается на официальном Интернет-портале </w:t>
            </w:r>
          </w:p>
          <w:p w:rsidR="00D55F20" w:rsidRPr="00A602F5" w:rsidRDefault="00D55F20" w:rsidP="00D55F20">
            <w:pPr>
              <w:ind w:left="19" w:right="43"/>
              <w:rPr>
                <w:bCs/>
              </w:rPr>
            </w:pPr>
            <w:r w:rsidRPr="00A602F5">
              <w:t xml:space="preserve">администрации муниципального образования </w:t>
            </w:r>
            <w:r>
              <w:t>Крымский район</w:t>
            </w:r>
            <w:r w:rsidRPr="00A602F5">
              <w:t xml:space="preserve"> не позднее 15 марта года, следующего за отчетным</w:t>
            </w:r>
          </w:p>
        </w:tc>
      </w:tr>
      <w:tr w:rsidR="00D55F20" w:rsidRPr="00A602F5" w:rsidTr="00A760C4">
        <w:trPr>
          <w:jc w:val="center"/>
        </w:trPr>
        <w:tc>
          <w:tcPr>
            <w:tcW w:w="638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4.</w:t>
            </w:r>
          </w:p>
        </w:tc>
        <w:tc>
          <w:tcPr>
            <w:tcW w:w="2092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Объявление предостережения</w:t>
            </w:r>
          </w:p>
        </w:tc>
        <w:tc>
          <w:tcPr>
            <w:tcW w:w="3294" w:type="dxa"/>
            <w:vAlign w:val="center"/>
          </w:tcPr>
          <w:p w:rsidR="00D55F20" w:rsidRPr="00A602F5" w:rsidRDefault="00D55F20" w:rsidP="00D55F20">
            <w:pPr>
              <w:ind w:left="19" w:right="43"/>
              <w:jc w:val="center"/>
            </w:pPr>
            <w:r w:rsidRPr="00A602F5"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</w:t>
            </w:r>
            <w:r w:rsidRPr="00A602F5">
              <w:lastRenderedPageBreak/>
              <w:t>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Управление объя</w:t>
            </w:r>
            <w:r>
              <w:t>вляет К</w:t>
            </w:r>
            <w:r w:rsidRPr="00A602F5">
              <w:t>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55F20" w:rsidRPr="00A602F5" w:rsidRDefault="00D55F20" w:rsidP="00D55F20">
            <w:pPr>
              <w:spacing w:after="33"/>
              <w:ind w:left="19" w:right="43"/>
              <w:jc w:val="center"/>
            </w:pPr>
            <w:r w:rsidRPr="00A602F5">
              <w:t xml:space="preserve">Предостережение о недопустимости нарушения обязательных требований объявляется и направляется </w:t>
            </w:r>
            <w:r>
              <w:t>К</w:t>
            </w:r>
            <w:r w:rsidRPr="00A602F5">
              <w:t>онтролируемому лицу в порядке, предусмотренном статьей 49 Федерального закона № 248-ФЗ.</w:t>
            </w:r>
          </w:p>
          <w:p w:rsidR="00D55F20" w:rsidRPr="00A602F5" w:rsidRDefault="00D55F20" w:rsidP="00D55F20">
            <w:pPr>
              <w:spacing w:after="31"/>
              <w:ind w:left="19" w:right="43"/>
              <w:jc w:val="center"/>
            </w:pPr>
            <w:r>
              <w:t>Возражение подается К</w:t>
            </w:r>
            <w:r w:rsidRPr="00A602F5">
              <w:t>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 в Управление не позднее 15 рабочих дней со дня получения предостережения о недопустимости нарушения обязательных требований.</w:t>
            </w:r>
          </w:p>
          <w:p w:rsidR="00D55F20" w:rsidRPr="00A602F5" w:rsidRDefault="00D55F20" w:rsidP="00D55F20">
            <w:pPr>
              <w:spacing w:after="48"/>
              <w:ind w:left="19" w:right="43"/>
              <w:jc w:val="center"/>
              <w:rPr>
                <w:color w:val="FF0000"/>
              </w:rPr>
            </w:pPr>
            <w:r w:rsidRPr="00A602F5">
              <w:t xml:space="preserve">Управление рассматривает возражение и по итогам рассмотрения направляет </w:t>
            </w:r>
            <w:r>
              <w:t>К</w:t>
            </w:r>
            <w:r w:rsidRPr="00A602F5">
              <w:t xml:space="preserve">онтролируемому лицу в течение 20 рабочих дней со дня получения возражений ответ в порядке, установленном Федеральным законом </w:t>
            </w:r>
            <w:r w:rsidRPr="00A602F5">
              <w:lastRenderedPageBreak/>
              <w:t>№ 248-ФЗ, для информирования контролируемых лиц.</w:t>
            </w:r>
          </w:p>
        </w:tc>
        <w:tc>
          <w:tcPr>
            <w:tcW w:w="1984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 xml:space="preserve">Управление архитектуры и градостроительства администрации муниципального </w:t>
            </w:r>
            <w:r w:rsidRPr="00A602F5">
              <w:lastRenderedPageBreak/>
              <w:t xml:space="preserve">образования Крымский район 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Исполняющий обязанности н</w:t>
            </w:r>
            <w:r w:rsidRPr="00A602F5">
              <w:t>ачальник</w:t>
            </w:r>
            <w:r>
              <w:t>а</w:t>
            </w:r>
            <w:r w:rsidRPr="00A602F5">
              <w:t xml:space="preserve"> управления, главн</w:t>
            </w:r>
            <w:r>
              <w:t>ого</w:t>
            </w:r>
            <w:r w:rsidRPr="00A602F5">
              <w:t xml:space="preserve"> архитектор</w:t>
            </w:r>
            <w:r>
              <w:t>а</w:t>
            </w:r>
            <w:r w:rsidRPr="00A602F5">
              <w:t xml:space="preserve"> района </w:t>
            </w:r>
            <w:r>
              <w:t>Н.В.Обвинцева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lastRenderedPageBreak/>
              <w:t>По мере необходимости</w:t>
            </w:r>
          </w:p>
        </w:tc>
      </w:tr>
      <w:tr w:rsidR="00D55F20" w:rsidRPr="00A602F5" w:rsidTr="00A760C4">
        <w:trPr>
          <w:jc w:val="center"/>
        </w:trPr>
        <w:tc>
          <w:tcPr>
            <w:tcW w:w="638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>5.</w:t>
            </w:r>
          </w:p>
        </w:tc>
        <w:tc>
          <w:tcPr>
            <w:tcW w:w="2092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Профилактический визит</w:t>
            </w:r>
          </w:p>
        </w:tc>
        <w:tc>
          <w:tcPr>
            <w:tcW w:w="3294" w:type="dxa"/>
            <w:vAlign w:val="center"/>
          </w:tcPr>
          <w:p w:rsidR="00D55F20" w:rsidRPr="00A602F5" w:rsidRDefault="00D55F20" w:rsidP="00D55F20">
            <w:pPr>
              <w:spacing w:after="33"/>
              <w:ind w:left="19" w:right="43"/>
              <w:jc w:val="center"/>
            </w:pPr>
            <w:r w:rsidRPr="00A602F5">
              <w:t xml:space="preserve">Профилактический визит осуществляется должностными лицами в соответствии со статьей 52 Федерального закона </w:t>
            </w:r>
            <w:r>
              <w:t xml:space="preserve">          </w:t>
            </w:r>
            <w:r w:rsidRPr="00A602F5">
              <w:t>№ 248-ФЗ.</w:t>
            </w:r>
          </w:p>
          <w:p w:rsidR="00D55F20" w:rsidRPr="00A602F5" w:rsidRDefault="00D55F20" w:rsidP="00D55F20">
            <w:pPr>
              <w:spacing w:after="33"/>
              <w:ind w:left="19" w:right="43"/>
              <w:jc w:val="center"/>
            </w:pPr>
            <w:r w:rsidRPr="00A602F5">
              <w:t xml:space="preserve">Профилактический визит проводится в форме профилактической беседы по месту осуществления деятельности </w:t>
            </w:r>
            <w:r>
              <w:t>К</w:t>
            </w:r>
            <w:r w:rsidRPr="00A602F5">
              <w:t>онтролируемого лица либо путем использования видео-конференц-связи.</w:t>
            </w:r>
          </w:p>
          <w:p w:rsidR="00D55F20" w:rsidRPr="00A602F5" w:rsidRDefault="00D55F20" w:rsidP="00D55F20">
            <w:pPr>
              <w:spacing w:after="33"/>
              <w:ind w:left="19" w:right="43"/>
              <w:jc w:val="center"/>
              <w:rPr>
                <w:color w:val="FF0000"/>
              </w:rPr>
            </w:pPr>
            <w:r w:rsidRPr="00A602F5">
              <w:t xml:space="preserve">Профилактический визит проводится с предварительным уведомлением </w:t>
            </w:r>
            <w:r>
              <w:t>К</w:t>
            </w:r>
            <w:r w:rsidRPr="00A602F5">
              <w:t>онтролируемого лица не позднее, чем за 5 рабочих дней до даты его проведения в порядке, установленном Федеральным законом №</w:t>
            </w:r>
            <w:r>
              <w:t> </w:t>
            </w:r>
            <w:r w:rsidRPr="00A602F5">
              <w:t xml:space="preserve">248-ФЗ для информирования </w:t>
            </w:r>
            <w:r>
              <w:t>К</w:t>
            </w:r>
            <w:r w:rsidRPr="00A602F5">
              <w:t>онтролируемых лиц.</w:t>
            </w:r>
          </w:p>
        </w:tc>
        <w:tc>
          <w:tcPr>
            <w:tcW w:w="1984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Исполняющий обязанности н</w:t>
            </w:r>
            <w:r w:rsidRPr="00A602F5">
              <w:t>ачальник</w:t>
            </w:r>
            <w:r>
              <w:t>а</w:t>
            </w:r>
            <w:r w:rsidRPr="00A602F5">
              <w:t xml:space="preserve"> управления, главн</w:t>
            </w:r>
            <w:r>
              <w:t>ого</w:t>
            </w:r>
            <w:r w:rsidRPr="00A602F5">
              <w:t xml:space="preserve"> архитектор</w:t>
            </w:r>
            <w:r>
              <w:t>а</w:t>
            </w:r>
            <w:r w:rsidRPr="00A602F5">
              <w:t xml:space="preserve"> района </w:t>
            </w:r>
            <w:r>
              <w:t>Н.В.Обвинцева</w:t>
            </w:r>
          </w:p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D55F20" w:rsidRPr="00A602F5" w:rsidRDefault="00D55F20" w:rsidP="00D55F2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</w:tr>
    </w:tbl>
    <w:p w:rsidR="003D5F72" w:rsidRDefault="003D5F72" w:rsidP="003D5F72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3D5F72" w:rsidRPr="00A602F5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A602F5">
        <w:rPr>
          <w:rFonts w:ascii="Times New Roman" w:hAnsi="Times New Roman" w:cs="Times New Roman"/>
          <w:b w:val="0"/>
          <w:bCs/>
          <w:sz w:val="28"/>
          <w:szCs w:val="28"/>
        </w:rPr>
        <w:t>. Показатели результативности и эффективности Программы</w:t>
      </w:r>
    </w:p>
    <w:p w:rsidR="003D5F72" w:rsidRPr="007958D6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5F72" w:rsidRPr="008F6AED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Pr="008F6AED">
        <w:rPr>
          <w:rFonts w:ascii="Times New Roman" w:hAnsi="Times New Roman" w:cs="Times New Roman"/>
          <w:b w:val="0"/>
          <w:sz w:val="28"/>
          <w:szCs w:val="28"/>
        </w:rPr>
        <w:t>.</w:t>
      </w:r>
      <w:r w:rsidR="00651FC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F6AED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Величина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1.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8F6AED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 xml:space="preserve">не менее </w:t>
            </w:r>
            <w:r w:rsidRPr="003C6456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F6AED">
              <w:rPr>
                <w:bCs/>
              </w:rPr>
              <w:t xml:space="preserve"> мероприятий, проведённых Управлением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2.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Полнота информации, размещённой </w:t>
            </w:r>
            <w:r w:rsidRPr="008F6AED">
              <w:t xml:space="preserve">на официальном </w:t>
            </w:r>
            <w:r>
              <w:t xml:space="preserve">сайте </w:t>
            </w:r>
            <w:r w:rsidRPr="008F6AED">
              <w:rPr>
                <w:bCs/>
              </w:rPr>
              <w:t xml:space="preserve">администрации муниципального образования </w:t>
            </w:r>
            <w:r>
              <w:rPr>
                <w:bCs/>
              </w:rPr>
              <w:t xml:space="preserve">Крымский район </w:t>
            </w:r>
            <w:r w:rsidRPr="008F6AED">
              <w:rPr>
                <w:bCs/>
              </w:rPr>
              <w:t xml:space="preserve">в соответствии с </w:t>
            </w:r>
            <w:r w:rsidRPr="008F6AED">
              <w:t>частью 3 статьи 46 Федерального закона от 31.07.2020 № 248-ФЗ «О государственном контроле (надзоре) и муницип</w:t>
            </w:r>
            <w:r>
              <w:t>альном контроле в Российской Фе</w:t>
            </w:r>
            <w:r w:rsidRPr="008F6AED">
              <w:t>дерации»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 xml:space="preserve">3. 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2B652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t xml:space="preserve">Удовлетворённость </w:t>
            </w:r>
            <w:r w:rsidR="002B6522">
              <w:t>К</w:t>
            </w:r>
            <w:r w:rsidRPr="008F6AED">
              <w:t xml:space="preserve">онтролируемых лиц и их представителей консультированием Управления 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 от числа обратившихся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>4</w:t>
            </w:r>
            <w:r w:rsidRPr="008F6AED">
              <w:t>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</w:t>
            </w:r>
            <w:r w:rsidRPr="008F6AED">
              <w:rPr>
                <w:bCs/>
              </w:rPr>
              <w:lastRenderedPageBreak/>
              <w:t>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3%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5.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3C6456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</w:tbl>
    <w:p w:rsidR="00317E6C" w:rsidRDefault="00317E6C" w:rsidP="003D5F72">
      <w:pPr>
        <w:ind w:firstLine="5529"/>
        <w:rPr>
          <w:color w:val="000000"/>
          <w:sz w:val="27"/>
          <w:szCs w:val="27"/>
          <w:lang w:eastAsia="ru-RU"/>
        </w:rPr>
      </w:pPr>
    </w:p>
    <w:p w:rsidR="00651FC5" w:rsidRDefault="00651FC5" w:rsidP="003D5F72">
      <w:pPr>
        <w:ind w:firstLine="5529"/>
        <w:rPr>
          <w:color w:val="000000"/>
          <w:sz w:val="27"/>
          <w:szCs w:val="27"/>
          <w:lang w:eastAsia="ru-RU"/>
        </w:rPr>
      </w:pPr>
    </w:p>
    <w:p w:rsidR="00651FC5" w:rsidRDefault="00651FC5" w:rsidP="003D5F72">
      <w:pPr>
        <w:ind w:firstLine="5529"/>
        <w:rPr>
          <w:color w:val="000000"/>
          <w:sz w:val="27"/>
          <w:szCs w:val="27"/>
          <w:lang w:eastAsia="ru-RU"/>
        </w:rPr>
      </w:pPr>
    </w:p>
    <w:p w:rsidR="00D55F20" w:rsidRDefault="00D55F20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Исполняющий обязанности н</w:t>
      </w:r>
      <w:r w:rsidR="00651FC5">
        <w:rPr>
          <w:color w:val="000000"/>
          <w:sz w:val="27"/>
          <w:szCs w:val="27"/>
          <w:lang w:eastAsia="ru-RU"/>
        </w:rPr>
        <w:t>ачальник</w:t>
      </w:r>
      <w:r>
        <w:rPr>
          <w:color w:val="000000"/>
          <w:sz w:val="27"/>
          <w:szCs w:val="27"/>
          <w:lang w:eastAsia="ru-RU"/>
        </w:rPr>
        <w:t>а</w:t>
      </w:r>
      <w:r w:rsidR="00651FC5">
        <w:rPr>
          <w:color w:val="000000"/>
          <w:sz w:val="27"/>
          <w:szCs w:val="27"/>
          <w:lang w:eastAsia="ru-RU"/>
        </w:rPr>
        <w:t xml:space="preserve"> управления </w:t>
      </w: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архитектуры и градостроительства администрации </w:t>
      </w: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муниципального образования Крымский </w:t>
      </w: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район, главн</w:t>
      </w:r>
      <w:r w:rsidR="00D55F20">
        <w:rPr>
          <w:color w:val="000000"/>
          <w:sz w:val="27"/>
          <w:szCs w:val="27"/>
          <w:lang w:eastAsia="ru-RU"/>
        </w:rPr>
        <w:t>ого</w:t>
      </w:r>
      <w:r>
        <w:rPr>
          <w:color w:val="000000"/>
          <w:sz w:val="27"/>
          <w:szCs w:val="27"/>
          <w:lang w:eastAsia="ru-RU"/>
        </w:rPr>
        <w:t xml:space="preserve"> архитектор</w:t>
      </w:r>
      <w:r w:rsidR="00D55F20"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 района </w:t>
      </w:r>
      <w:r w:rsidR="00D55F20">
        <w:rPr>
          <w:color w:val="000000"/>
          <w:sz w:val="27"/>
          <w:szCs w:val="27"/>
          <w:lang w:eastAsia="ru-RU"/>
        </w:rPr>
        <w:t xml:space="preserve"> 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</w:t>
      </w:r>
      <w:r w:rsidR="00D55F20">
        <w:rPr>
          <w:color w:val="000000"/>
          <w:sz w:val="27"/>
          <w:szCs w:val="27"/>
          <w:lang w:eastAsia="ru-RU"/>
        </w:rPr>
        <w:t>Н.В.Обвинцева</w:t>
      </w:r>
    </w:p>
    <w:sectPr w:rsidR="00651FC5" w:rsidSect="00541DA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A4" w:rsidRDefault="002673A4" w:rsidP="00032FAB">
      <w:r>
        <w:separator/>
      </w:r>
    </w:p>
  </w:endnote>
  <w:endnote w:type="continuationSeparator" w:id="0">
    <w:p w:rsidR="002673A4" w:rsidRDefault="002673A4" w:rsidP="000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A4" w:rsidRDefault="002673A4" w:rsidP="00032FAB">
      <w:r>
        <w:separator/>
      </w:r>
    </w:p>
  </w:footnote>
  <w:footnote w:type="continuationSeparator" w:id="0">
    <w:p w:rsidR="002673A4" w:rsidRDefault="002673A4" w:rsidP="0003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765256"/>
      <w:docPartObj>
        <w:docPartGallery w:val="Page Numbers (Top of Page)"/>
        <w:docPartUnique/>
      </w:docPartObj>
    </w:sdtPr>
    <w:sdtEndPr/>
    <w:sdtContent>
      <w:p w:rsidR="002B6522" w:rsidRDefault="002B65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9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22" w:rsidRDefault="002B65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15"/>
    <w:rsid w:val="00012726"/>
    <w:rsid w:val="00032FAB"/>
    <w:rsid w:val="00060002"/>
    <w:rsid w:val="00065B3D"/>
    <w:rsid w:val="00083987"/>
    <w:rsid w:val="00097287"/>
    <w:rsid w:val="000C066E"/>
    <w:rsid w:val="000C0FC9"/>
    <w:rsid w:val="000C4A40"/>
    <w:rsid w:val="000D0C22"/>
    <w:rsid w:val="000F0ADD"/>
    <w:rsid w:val="000F3366"/>
    <w:rsid w:val="000F5FF6"/>
    <w:rsid w:val="000F6008"/>
    <w:rsid w:val="00100513"/>
    <w:rsid w:val="001071F0"/>
    <w:rsid w:val="00112A1E"/>
    <w:rsid w:val="001210E0"/>
    <w:rsid w:val="00126C0A"/>
    <w:rsid w:val="001355B3"/>
    <w:rsid w:val="00141B9D"/>
    <w:rsid w:val="0014255B"/>
    <w:rsid w:val="001426CD"/>
    <w:rsid w:val="00146A87"/>
    <w:rsid w:val="0016432F"/>
    <w:rsid w:val="001703BC"/>
    <w:rsid w:val="001708DD"/>
    <w:rsid w:val="001767D5"/>
    <w:rsid w:val="00194235"/>
    <w:rsid w:val="001B10DC"/>
    <w:rsid w:val="001D0828"/>
    <w:rsid w:val="001D0E0E"/>
    <w:rsid w:val="001E2913"/>
    <w:rsid w:val="001F1039"/>
    <w:rsid w:val="001F14FE"/>
    <w:rsid w:val="001F4D46"/>
    <w:rsid w:val="00221243"/>
    <w:rsid w:val="002212B1"/>
    <w:rsid w:val="00252BDF"/>
    <w:rsid w:val="00256AC6"/>
    <w:rsid w:val="00261FA4"/>
    <w:rsid w:val="002673A4"/>
    <w:rsid w:val="00270523"/>
    <w:rsid w:val="002A23CA"/>
    <w:rsid w:val="002B6522"/>
    <w:rsid w:val="002D7350"/>
    <w:rsid w:val="002F0478"/>
    <w:rsid w:val="002F25D7"/>
    <w:rsid w:val="0031536B"/>
    <w:rsid w:val="00317E6C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D5F72"/>
    <w:rsid w:val="003E0FF8"/>
    <w:rsid w:val="003F23F3"/>
    <w:rsid w:val="004074AE"/>
    <w:rsid w:val="00424EE6"/>
    <w:rsid w:val="0043442E"/>
    <w:rsid w:val="00444D14"/>
    <w:rsid w:val="00455580"/>
    <w:rsid w:val="00495C59"/>
    <w:rsid w:val="004A51D4"/>
    <w:rsid w:val="004B0E92"/>
    <w:rsid w:val="004D25F8"/>
    <w:rsid w:val="004E792E"/>
    <w:rsid w:val="004F1370"/>
    <w:rsid w:val="004F3495"/>
    <w:rsid w:val="005015DB"/>
    <w:rsid w:val="00503D5C"/>
    <w:rsid w:val="00524EC7"/>
    <w:rsid w:val="00537B67"/>
    <w:rsid w:val="00541DAD"/>
    <w:rsid w:val="005448E0"/>
    <w:rsid w:val="005454B4"/>
    <w:rsid w:val="0055486B"/>
    <w:rsid w:val="00561407"/>
    <w:rsid w:val="00561A1B"/>
    <w:rsid w:val="00562407"/>
    <w:rsid w:val="00581832"/>
    <w:rsid w:val="00585738"/>
    <w:rsid w:val="00597C21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51FC5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3FE8"/>
    <w:rsid w:val="007834AD"/>
    <w:rsid w:val="007958D6"/>
    <w:rsid w:val="007B0B29"/>
    <w:rsid w:val="007B328E"/>
    <w:rsid w:val="007E11AF"/>
    <w:rsid w:val="0082198D"/>
    <w:rsid w:val="00845653"/>
    <w:rsid w:val="0084669D"/>
    <w:rsid w:val="008503F2"/>
    <w:rsid w:val="00874B21"/>
    <w:rsid w:val="00892220"/>
    <w:rsid w:val="00894AEB"/>
    <w:rsid w:val="008B6297"/>
    <w:rsid w:val="008D160B"/>
    <w:rsid w:val="008D5597"/>
    <w:rsid w:val="008E0282"/>
    <w:rsid w:val="008E1411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5419F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B6F62"/>
    <w:rsid w:val="00BC43C9"/>
    <w:rsid w:val="00BC4830"/>
    <w:rsid w:val="00BD1828"/>
    <w:rsid w:val="00BD1E63"/>
    <w:rsid w:val="00BD2B03"/>
    <w:rsid w:val="00BF295A"/>
    <w:rsid w:val="00C002F5"/>
    <w:rsid w:val="00C0798F"/>
    <w:rsid w:val="00C13CEE"/>
    <w:rsid w:val="00C4122C"/>
    <w:rsid w:val="00C4585E"/>
    <w:rsid w:val="00C513CB"/>
    <w:rsid w:val="00C622E2"/>
    <w:rsid w:val="00C722D5"/>
    <w:rsid w:val="00C75205"/>
    <w:rsid w:val="00C91C81"/>
    <w:rsid w:val="00CA5AE8"/>
    <w:rsid w:val="00CC0FC2"/>
    <w:rsid w:val="00CC32BF"/>
    <w:rsid w:val="00CD4D87"/>
    <w:rsid w:val="00CF0488"/>
    <w:rsid w:val="00D0748A"/>
    <w:rsid w:val="00D30E69"/>
    <w:rsid w:val="00D5047F"/>
    <w:rsid w:val="00D55F20"/>
    <w:rsid w:val="00D70B34"/>
    <w:rsid w:val="00D9367C"/>
    <w:rsid w:val="00D9564A"/>
    <w:rsid w:val="00D97976"/>
    <w:rsid w:val="00D97BB6"/>
    <w:rsid w:val="00DA641E"/>
    <w:rsid w:val="00DB0115"/>
    <w:rsid w:val="00DB58ED"/>
    <w:rsid w:val="00DC08FF"/>
    <w:rsid w:val="00DC114B"/>
    <w:rsid w:val="00DC147A"/>
    <w:rsid w:val="00DD0EED"/>
    <w:rsid w:val="00DD5ACD"/>
    <w:rsid w:val="00DE4ED7"/>
    <w:rsid w:val="00DE553C"/>
    <w:rsid w:val="00DF7AEA"/>
    <w:rsid w:val="00DF7F20"/>
    <w:rsid w:val="00E157DB"/>
    <w:rsid w:val="00E209B7"/>
    <w:rsid w:val="00E426C0"/>
    <w:rsid w:val="00E43BC9"/>
    <w:rsid w:val="00E45C7C"/>
    <w:rsid w:val="00E53752"/>
    <w:rsid w:val="00E60588"/>
    <w:rsid w:val="00E74610"/>
    <w:rsid w:val="00E81A35"/>
    <w:rsid w:val="00E8374D"/>
    <w:rsid w:val="00E8479C"/>
    <w:rsid w:val="00E90D97"/>
    <w:rsid w:val="00E947FA"/>
    <w:rsid w:val="00EA6A0D"/>
    <w:rsid w:val="00EB0C68"/>
    <w:rsid w:val="00EB3596"/>
    <w:rsid w:val="00EB595E"/>
    <w:rsid w:val="00EC5E43"/>
    <w:rsid w:val="00ED464C"/>
    <w:rsid w:val="00ED680B"/>
    <w:rsid w:val="00EE6A3A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A6A1F"/>
    <w:rsid w:val="00FB1127"/>
    <w:rsid w:val="00FC05EC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1C95-44D1-4AE3-A79F-078DF41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rsid w:val="003D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6B9A-16D7-4428-B090-86F2D9E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2022-12-12T06:57:00Z</cp:lastPrinted>
  <dcterms:created xsi:type="dcterms:W3CDTF">2023-10-10T10:18:00Z</dcterms:created>
  <dcterms:modified xsi:type="dcterms:W3CDTF">2023-10-10T10:21:00Z</dcterms:modified>
</cp:coreProperties>
</file>