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4FC7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2A308A" wp14:editId="1494FF65">
            <wp:simplePos x="0" y="0"/>
            <wp:positionH relativeFrom="column">
              <wp:posOffset>2774950</wp:posOffset>
            </wp:positionH>
            <wp:positionV relativeFrom="paragraph">
              <wp:posOffset>-411480</wp:posOffset>
            </wp:positionV>
            <wp:extent cx="50736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86" y="20924"/>
                <wp:lineTo x="2108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749B3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C35203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732E0BD6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14:paraId="48890D46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F0C13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E0EFFFB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7F1A2C" w14:textId="5EE2CEF2" w:rsidR="00546DBF" w:rsidRPr="002B6DCD" w:rsidRDefault="00224F63" w:rsidP="0054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6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6F9E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.05.2022          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6D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>№___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B6F9E">
        <w:rPr>
          <w:rFonts w:ascii="Times New Roman" w:eastAsia="Times New Roman" w:hAnsi="Times New Roman" w:cs="Times New Roman"/>
          <w:sz w:val="24"/>
          <w:szCs w:val="24"/>
          <w:u w:val="single"/>
        </w:rPr>
        <w:t>095</w:t>
      </w:r>
    </w:p>
    <w:p w14:paraId="071BE999" w14:textId="77777777"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город Крымск</w:t>
      </w:r>
    </w:p>
    <w:p w14:paraId="54DD3D5D" w14:textId="77777777" w:rsidR="005178D5" w:rsidRDefault="005178D5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880E1F" w14:textId="77777777" w:rsidR="0043214F" w:rsidRDefault="0043214F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51E100" w14:textId="77777777" w:rsidR="00BB6F9E" w:rsidRDefault="00BB6F9E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92A655" w14:textId="77777777" w:rsidR="001905B1" w:rsidRPr="00BB6F9E" w:rsidRDefault="001905B1" w:rsidP="00BB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547AE6" w14:textId="77777777" w:rsidR="00BB6F9E" w:rsidRPr="00BB6F9E" w:rsidRDefault="00BB6F9E" w:rsidP="00BB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введении режима функционирования «Повышенная готовность» на территории </w:t>
      </w:r>
      <w:proofErr w:type="spellStart"/>
      <w:r w:rsidRPr="00BB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Крымского района, Южного сельского поселения Крымского района</w:t>
      </w:r>
    </w:p>
    <w:p w14:paraId="041B328F" w14:textId="77777777"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067F22" w14:textId="77777777" w:rsidR="00BB6F9E" w:rsidRDefault="00BB6F9E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6F5B50" w14:textId="77777777" w:rsid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A0BA3" w14:textId="648841E1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E">
        <w:rPr>
          <w:rFonts w:ascii="Times New Roman" w:hAnsi="Times New Roman" w:cs="Times New Roman"/>
          <w:sz w:val="28"/>
          <w:szCs w:val="28"/>
        </w:rPr>
        <w:t xml:space="preserve">В соответствии с пунктом 21 части 1 статьи 15 Федерального закона от 6 октября 2003 года № 131 -ФЗ «Об общих принципах организации местного самоуправления в Российской Федерации», подпункта «б» пункта 6 статьи 4.1. Федерального закона от 21 декабря 1994 года № 68-ФЗ «О защите населения и территорий от чрезвычайных ситуаций природного и техногенного характера», подпункта «б» пункта 28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Краснодарского края от 13 июля 1998 года № </w:t>
      </w:r>
      <w:r w:rsidRPr="00BB6F9E">
        <w:rPr>
          <w:rFonts w:ascii="Times New Roman" w:hAnsi="Times New Roman" w:cs="Times New Roman"/>
          <w:sz w:val="28"/>
          <w:szCs w:val="28"/>
          <w:lang w:eastAsia="en-US"/>
        </w:rPr>
        <w:t>135-</w:t>
      </w:r>
      <w:r w:rsidRPr="00BB6F9E">
        <w:rPr>
          <w:rFonts w:ascii="Times New Roman" w:hAnsi="Times New Roman" w:cs="Times New Roman"/>
          <w:sz w:val="28"/>
          <w:szCs w:val="28"/>
          <w:lang w:val="en-US" w:eastAsia="en-US"/>
        </w:rPr>
        <w:t>K</w:t>
      </w:r>
      <w:r w:rsidRPr="00BB6F9E">
        <w:rPr>
          <w:rFonts w:ascii="Times New Roman" w:hAnsi="Times New Roman" w:cs="Times New Roman"/>
          <w:sz w:val="28"/>
          <w:szCs w:val="28"/>
          <w:lang w:eastAsia="en-US"/>
        </w:rPr>
        <w:t xml:space="preserve">3 </w:t>
      </w:r>
      <w:r w:rsidRPr="00BB6F9E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Краснодарского края от чрезвычайных ситуаций природного и техногенного характера», постановлением администрации муниципального образования Крымский район от 13 апреля 2018 года № 420 «О Крымском районном звене Краснодарской территориальной подсистемы предупреждения и ликвидации чрезвычайных ситуаций», в связи с ожидаемым комплексом неблагоприятных и опасных гидрологических явлений, сопутствующих летнему периоду: сильные дожди, ливни в сочетании с грозой, возможным подъемом уровня воды в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B6F9E">
        <w:rPr>
          <w:rFonts w:ascii="Times New Roman" w:hAnsi="Times New Roman" w:cs="Times New Roman"/>
          <w:sz w:val="28"/>
          <w:szCs w:val="28"/>
        </w:rPr>
        <w:t xml:space="preserve"> реке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Абин</w:t>
      </w:r>
      <w:proofErr w:type="spellEnd"/>
      <w:r w:rsidRPr="00BB6F9E">
        <w:rPr>
          <w:rFonts w:ascii="Times New Roman" w:hAnsi="Times New Roman" w:cs="Times New Roman"/>
          <w:sz w:val="28"/>
          <w:szCs w:val="28"/>
        </w:rPr>
        <w:t xml:space="preserve"> на территориях: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Мерчанского</w:t>
      </w:r>
      <w:proofErr w:type="spellEnd"/>
      <w:r w:rsidRPr="00BB6F9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Южного сельского поселения Крымского района выше отметки «Опасное явление», а также наличие в русле реки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Абин</w:t>
      </w:r>
      <w:proofErr w:type="spellEnd"/>
      <w:r w:rsidRPr="00BB6F9E">
        <w:rPr>
          <w:rFonts w:ascii="Times New Roman" w:hAnsi="Times New Roman" w:cs="Times New Roman"/>
          <w:sz w:val="28"/>
          <w:szCs w:val="28"/>
        </w:rPr>
        <w:t xml:space="preserve"> поваленных деревьев, других древесных остатков и аварийных деревьев, находящихся в русле реки, могущих привести к образованию заторов и, вызванных этим разливом реки, ведущим к затоплению населённых пунктов на территории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Мерчанского</w:t>
      </w:r>
      <w:proofErr w:type="spellEnd"/>
      <w:r w:rsidRPr="00BB6F9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Южного сельского поселения Крымского района, с целью предупреждения чрезвычайных ситуаций путём проведения экстренных мероприятий по расчистке от поваленных деревьев, других древесных остатков и аварийных деревьев, находящихся в русле реки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Абин</w:t>
      </w:r>
      <w:proofErr w:type="spellEnd"/>
      <w:r w:rsidRPr="00BB6F9E">
        <w:rPr>
          <w:rFonts w:ascii="Times New Roman" w:hAnsi="Times New Roman" w:cs="Times New Roman"/>
          <w:sz w:val="28"/>
          <w:szCs w:val="28"/>
        </w:rPr>
        <w:t>, решения комиссии по предупреждению и ликвидации чрезвычайных ситуаций и обеспечению</w:t>
      </w:r>
      <w:r w:rsidRPr="00BB6F9E">
        <w:rPr>
          <w:rFonts w:ascii="Times New Roman" w:hAnsi="Times New Roman" w:cs="Times New Roman"/>
          <w:sz w:val="28"/>
          <w:szCs w:val="28"/>
        </w:rPr>
        <w:t xml:space="preserve">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пожарной безопасности муниципального образования Крымский район от 16 мая 2022 года № 18 «О введении режима функционирования «Повышенная готовность» на территории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района, Южного сельского поселения Крымского района», </w:t>
      </w:r>
      <w:r w:rsidRPr="00BB6F9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постановляю:</w:t>
      </w:r>
    </w:p>
    <w:p w14:paraId="1B8D4682" w14:textId="6B587C69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на территории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района" Южного сельского поселения Крымского района режим функционирования «Повышенная готовность» для Крымского районного звена Краснодарской территориальной подсистемы единой государственной системы предупреждения и ликвидации чрезвычайных ситуаций (далее - районное звено ТП РСЧС) с 16 мая 2022 года.</w:t>
      </w:r>
    </w:p>
    <w:p w14:paraId="15D697FC" w14:textId="5B76600A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границами зоны «Повышенная готовность» русло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 территории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в координатах: начало участка расчистки 44.923346, 38.117181; окончание участка расчистки 44.957270, 38.078426 и на территории Южного сельского поселения Крымского района в координатах: начало участка расчистки 44.957270, 38.078426 ; окончание участка расчистки - место впадения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Варнавинское водохранилище (зона ответственности Крымского филиала ФГБУ «Управление «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64915F35" w14:textId="0CF15EEE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в действие «План действий сил и средств по предупреждению и ликвидации ЧС природного и техногенного характера муниципального образования Крымский район» по проведению экстренных мероприятий по расчистке русла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и Южного сельского поселения Крымского района.</w:t>
      </w:r>
    </w:p>
    <w:p w14:paraId="37FE6B17" w14:textId="71885CCE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ответственными должностными лицами на период действия режима функционирования «Повышенная готовность» главу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Е.В. Прокопенко, Южного сельского поселения Крымского района А.А.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Ниниева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5F2E58" w14:textId="52ECA3BA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готовность к ликвидации возможных чрезвычайных ситуаций силы и средства районного звена ТП РСЧС.</w:t>
      </w:r>
    </w:p>
    <w:p w14:paraId="7C81A967" w14:textId="080C693B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выполнение превентивных мероприятий по защите населения и территорий, в том числе:</w:t>
      </w:r>
    </w:p>
    <w:p w14:paraId="154CC08B" w14:textId="62326304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главам: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Е.В. Прокопенко, Южного сельского поселения Крымского района А.А,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Ниниеву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организовать выполнение мероприятий, предусмотренных режимом функционирования «Повышенная готовность»:</w:t>
      </w:r>
    </w:p>
    <w:p w14:paraId="3C834C2B" w14:textId="59B9A9F0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6.1.1.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Е.В Прокопенко:</w:t>
      </w:r>
    </w:p>
    <w:p w14:paraId="140DE5E4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экстренных мероприятий по расчистке русла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']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поваленных деревьев, других древесных остатков и аварийных деревьев находящихся в русле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предупреждения чрезвычайно! ситуации на территории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Определить протяжённость с географическими координатами: начало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; расчистки 44.923346, 38.117181; окончание участка расчистки 44.95727С 38.078426;</w:t>
      </w:r>
    </w:p>
    <w:p w14:paraId="250ECADB" w14:textId="5949F7DE" w:rsidR="00D654E1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6.1.2.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Южного сельского поселения Крымского района А.А</w:t>
      </w:r>
      <w:r w:rsidRPr="00BB6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Ниниеву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769C0D8" w14:textId="77777777" w:rsidR="00BB6F9E" w:rsidRPr="00BB6F9E" w:rsidRDefault="00BB6F9E" w:rsidP="00BB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проведение экстренных мероприятий по расчистке русла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поваленных деревьев, других древесных остатков и аварийных деревьев, находящихся в русле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предупреждения чрезвычайной ситуации на территории Южного сельского поселения Крымского района. Определить протяжённость с географическими координатами: начало участка расчистки 44.957270, 38.078426; окончание участка расчистки - место впадения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Варнавинское водохранилище (зона ответственности Крымского филиала ФГБУ «Управление «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Кубаньмелиоводхоз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0F17F012" w14:textId="516F6ABB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6.1.3.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постоянное информирование населения об обстановке на административных территориях и принять меры по предупреждению ЧС, используя все имеющиеся средства информирования, в том числе работников территориального общественного самоуправления (далее - ТОС);</w:t>
      </w:r>
    </w:p>
    <w:p w14:paraId="24618E99" w14:textId="4119C11E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6.1.4.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довести до населения информацию о правилах безопасного поведения населения при паводковых явлениях и подъеме воды в водоемах;</w:t>
      </w:r>
    </w:p>
    <w:p w14:paraId="4DA855ED" w14:textId="74D17444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6.1.5. 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расчистку ливневых систем от мусора для беспрепятственного стока дождевых вод, обратив особое внимание на установку и сохранность защитных решеток на приемных люках;</w:t>
      </w:r>
    </w:p>
    <w:p w14:paraId="7B1A02F1" w14:textId="77777777" w:rsid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6.1.6. 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стоков воды с возвышенностей организовать отвод склоновой воды от населенных пунктов, расположенных в низменной местности;</w:t>
      </w:r>
    </w:p>
    <w:p w14:paraId="5811459A" w14:textId="04DDC2F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6.1.7. 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места хранения, выемки инертных материалов, необходимых для выполнения работ по укреплению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водооградительных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дамб, обустройству объездных путей и аварийно-восстановительных работ, подготовить их достаточный запас;</w:t>
      </w:r>
    </w:p>
    <w:p w14:paraId="29A81A6F" w14:textId="5A1A6923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6.1.8. 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и обеспечить готовность резервных источников электроснабжения, запас горюче-смазочных материалов, для первоочередного жизнеобеспечения пострадавшего населения в условиях ЧС;</w:t>
      </w:r>
    </w:p>
    <w:p w14:paraId="310AE6F9" w14:textId="20F2F31D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6.1.9.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необходимости организовать круглосуточное дежурство ответственных лиц из числа руководящего состава;</w:t>
      </w:r>
    </w:p>
    <w:p w14:paraId="0A4B9F59" w14:textId="40792291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6.1.10. 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выставить, при необходимости, круглосуточные, дополнительные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22CD85A" w14:textId="64322475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6.1.11. 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наблюдателей обеспечить бесперебойной связью, фонарями, автотранспортом;</w:t>
      </w:r>
    </w:p>
    <w:p w14:paraId="5D749EF4" w14:textId="059A8C5C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6.1.12. 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постов наблюдения за состоянием водных объектов предоставлять каждые два часа в Единую дежурно-диспетчерскую службу Муниципального казенного учреждения «Управление по предупреждению чрезвычайных ситуаций и гражданской защиты муниципального образования Крымский район» (далее </w:t>
      </w:r>
      <w:r w:rsidRPr="00BB6F9E">
        <w:rPr>
          <w:rFonts w:ascii="Times New Roman" w:eastAsia="Times New Roman" w:hAnsi="Times New Roman" w:cs="Times New Roman"/>
          <w:color w:val="130C48"/>
          <w:sz w:val="28"/>
          <w:szCs w:val="28"/>
        </w:rPr>
        <w:t xml:space="preserve">-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МКУ «УЧСГЗ МО Крымский район»), в случаях ухудшения обстановки - немедленно;</w:t>
      </w:r>
    </w:p>
    <w:p w14:paraId="4E525986" w14:textId="77777777" w:rsidR="00BB6F9E" w:rsidRPr="00BB6F9E" w:rsidRDefault="00BB6F9E" w:rsidP="00BB6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6.1.13. 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 дежурства руководящего состава, а также наблюдателей, с указанием фамилии, имени, отчества, номера телефона и места расположения наблюдательного поста, предоставить в Муниципальное казенное учреждение «Управление по предупреждению чрезвычайных ситуаций и гражданской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защиты муниципального образования Крымский район» (далее </w:t>
      </w:r>
      <w:r w:rsidRPr="00BB6F9E">
        <w:rPr>
          <w:rFonts w:ascii="Times New Roman" w:eastAsia="Times New Roman" w:hAnsi="Times New Roman" w:cs="Times New Roman"/>
          <w:color w:val="140C68"/>
          <w:sz w:val="28"/>
          <w:szCs w:val="28"/>
        </w:rPr>
        <w:t xml:space="preserve">- </w:t>
      </w: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«УЧСГЗ МО Крымский район»);</w:t>
      </w:r>
    </w:p>
    <w:p w14:paraId="484154C1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6.1.14. привести в готовность все имеющиеся в наличии плавсредства, для проведения спасательных и эвакуационных работ;</w:t>
      </w:r>
    </w:p>
    <w:p w14:paraId="0D5D393F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6.1.15.  обеспечить готовность грузовой и механизированной техники, в том числе водооткачивающей техники (мотопомп) и средств её доставки, привлекаемой для ликвидации ЧС и аварийно-восстановительных работ, организовать круглосуточное дежурство водительского состава на дежурной технике;</w:t>
      </w:r>
    </w:p>
    <w:p w14:paraId="4C69E427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6.1.16. уточнить и предоставить в ЕДДС МКУ «УЧСГЗ МО Крымский район» сведения о количестве водооткачивающей техники (мотопомп) и средств её доставки, списки водителей, закрепленных за техникой, с указанием ФИО, контактного телефона, мест дислокации техники;</w:t>
      </w:r>
    </w:p>
    <w:p w14:paraId="156283D6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6.1.17. при угрозе ЧС провести упреждающую эвакуацию населения, техники из зоны возможного возникновения ЧС (подтопления, затопления, просадка грунта, оползни и т.п.);</w:t>
      </w:r>
    </w:p>
    <w:p w14:paraId="7F687025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6.1.18. проработать вопрос по эвакуации скота и домашних животных из зоны возможного возникновения ЧС;</w:t>
      </w:r>
    </w:p>
    <w:p w14:paraId="64A33F9D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6.1.19. 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селей, оползней.</w:t>
      </w:r>
    </w:p>
    <w:p w14:paraId="65CC53C2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 выполнению работ по расчистке русла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поваленных деревьев, других древесных остатков и аварийных деревьев, находящихся в русле реки, привлечь:</w:t>
      </w:r>
    </w:p>
    <w:p w14:paraId="6AB61EA1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7.1. необходимые организации;</w:t>
      </w:r>
    </w:p>
    <w:p w14:paraId="67C1E891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 Глав администраций: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(Прокопенко), Южного сельского поселения Крымского района (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Ниниева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503F9F7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Главам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(Прокопенко), Южного сельского поселения Крымского района (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Ниниеву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549932CD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оказать содействие на период выполнения работ по расчистке русла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поваленных деревьев, других древесных остатков и аварийных деревьев, находящихся в русле реки;</w:t>
      </w:r>
    </w:p>
    <w:p w14:paraId="143EB38C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оформление и выдачу порубочных билетов;</w:t>
      </w:r>
    </w:p>
    <w:p w14:paraId="447AC9DE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контроль за ходом выполнения работ по расчистке русла реки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Абин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поваленных деревьев, других древесных остатков и аварийных деревьев, находящихся в русле реки;</w:t>
      </w:r>
    </w:p>
    <w:p w14:paraId="359F127B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Определить место складирования древесных остатков в координатах: северо-западная окраина хутора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Майоровский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44.936984; 38.1001292.</w:t>
      </w:r>
    </w:p>
    <w:p w14:paraId="3294C171" w14:textId="77777777" w:rsidR="00BB6F9E" w:rsidRPr="00BB6F9E" w:rsidRDefault="00BB6F9E" w:rsidP="00BB6F9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обеспечить утилизацию древесных остатков.</w:t>
      </w:r>
    </w:p>
    <w:p w14:paraId="0FCDCDD7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Заместителю главы муниципального образования Крымский район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П.А.Прудникову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55E7703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11.1. Обеспечить готовность эвакуационной комиссии к действиям по предназначению;</w:t>
      </w:r>
    </w:p>
    <w:p w14:paraId="740899FC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847F8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11.2. Уточнить план эвакуации населения, материальных ценностей из зон возможного подтопления, обеспечить готовность стационарных пунктов временного размещения.</w:t>
      </w:r>
    </w:p>
    <w:p w14:paraId="1DBDAC78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Рекомендовать Отделу МВД России по Крымскому району (Горлов) организовать подготовку к выполнению мероприятий по поддержанию общественного порядка в районах возможных чрезвычайных ситуаций. Обеспечить при необходимости оповещение населения с использованием передвижных средств оповещения.</w:t>
      </w:r>
    </w:p>
    <w:p w14:paraId="108E33FD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Главам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Мерчанского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(Прокопенко), Южного сельского поселения Крымского района (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Ниниеву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)ю выполнении рекомендованных мероприятий представить информацию в МКУ «УЧСГЗ МО Крымский район», по электронной почте на электронный адрес: </w:t>
      </w:r>
      <w:hyperlink r:id="rId9" w:history="1"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krymsk</w:t>
        </w:r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_</w:t>
        </w:r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chs</w:t>
        </w:r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@</w:t>
        </w:r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B6F9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 факсимильной связи на номер: 8(86131) 2-19-04.</w:t>
      </w:r>
    </w:p>
    <w:p w14:paraId="3A6D33D2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Контроль за выполнением настоящего решения возложить на заместителя главы муниципального образования Крымский район </w:t>
      </w:r>
      <w:proofErr w:type="spellStart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С.Д.Казанжи</w:t>
      </w:r>
      <w:proofErr w:type="spellEnd"/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69E100" w14:textId="77777777" w:rsidR="00BB6F9E" w:rsidRPr="00BB6F9E" w:rsidRDefault="00BB6F9E" w:rsidP="00BB6F9E">
      <w:pPr>
        <w:pStyle w:val="ab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14:paraId="1AE96B15" w14:textId="77777777" w:rsidR="00BB6F9E" w:rsidRPr="00BB6F9E" w:rsidRDefault="00BB6F9E" w:rsidP="00BB6F9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подписания.</w:t>
      </w:r>
    </w:p>
    <w:p w14:paraId="07BDD34F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0268A" w14:textId="77777777" w:rsidR="00BB6F9E" w:rsidRPr="00BB6F9E" w:rsidRDefault="00BB6F9E" w:rsidP="00BB6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32F62" w14:textId="77777777" w:rsidR="00BB6F9E" w:rsidRPr="00BB6F9E" w:rsidRDefault="00BB6F9E" w:rsidP="00BB6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9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42DA5BB" w14:textId="77777777" w:rsidR="00BB6F9E" w:rsidRPr="00BB6F9E" w:rsidRDefault="00BB6F9E" w:rsidP="00BB6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3BDCB0" w14:textId="03E71070" w:rsidR="00BB6F9E" w:rsidRPr="00BB6F9E" w:rsidRDefault="00BB6F9E" w:rsidP="00BB6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9E">
        <w:rPr>
          <w:rFonts w:ascii="Times New Roman" w:hAnsi="Times New Roman" w:cs="Times New Roman"/>
          <w:sz w:val="28"/>
          <w:szCs w:val="28"/>
        </w:rPr>
        <w:t xml:space="preserve">Крымский район                                                                                     </w:t>
      </w:r>
      <w:proofErr w:type="spellStart"/>
      <w:r w:rsidRPr="00BB6F9E">
        <w:rPr>
          <w:rFonts w:ascii="Times New Roman" w:hAnsi="Times New Roman" w:cs="Times New Roman"/>
          <w:sz w:val="28"/>
          <w:szCs w:val="28"/>
        </w:rPr>
        <w:t>С.Д.Казанжи</w:t>
      </w:r>
      <w:proofErr w:type="spellEnd"/>
    </w:p>
    <w:p w14:paraId="018E190B" w14:textId="77777777" w:rsidR="00BB6F9E" w:rsidRPr="00BB6F9E" w:rsidRDefault="00BB6F9E" w:rsidP="00BB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2E190" w14:textId="43636AF3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F807C" w14:textId="77777777" w:rsidR="00BB6F9E" w:rsidRPr="00BB6F9E" w:rsidRDefault="00BB6F9E" w:rsidP="00BB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6F9E" w:rsidRPr="00BB6F9E" w:rsidSect="00BB6F9E">
      <w:headerReference w:type="even" r:id="rId10"/>
      <w:headerReference w:type="default" r:id="rId11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03DD" w14:textId="77777777" w:rsidR="00F86099" w:rsidRDefault="00F86099" w:rsidP="00027314">
      <w:pPr>
        <w:spacing w:after="0" w:line="240" w:lineRule="auto"/>
      </w:pPr>
      <w:r>
        <w:separator/>
      </w:r>
    </w:p>
  </w:endnote>
  <w:endnote w:type="continuationSeparator" w:id="0">
    <w:p w14:paraId="14C24206" w14:textId="77777777" w:rsidR="00F86099" w:rsidRDefault="00F86099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8463" w14:textId="77777777" w:rsidR="00F86099" w:rsidRDefault="00F86099" w:rsidP="00027314">
      <w:pPr>
        <w:spacing w:after="0" w:line="240" w:lineRule="auto"/>
      </w:pPr>
      <w:r>
        <w:separator/>
      </w:r>
    </w:p>
  </w:footnote>
  <w:footnote w:type="continuationSeparator" w:id="0">
    <w:p w14:paraId="745F2171" w14:textId="77777777" w:rsidR="00F86099" w:rsidRDefault="00F86099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082A" w14:textId="77777777"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14:paraId="2A430EC0" w14:textId="77777777" w:rsidR="009C773B" w:rsidRDefault="009C7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6160"/>
      <w:docPartObj>
        <w:docPartGallery w:val="Page Numbers (Top of Page)"/>
        <w:docPartUnique/>
      </w:docPartObj>
    </w:sdtPr>
    <w:sdtContent>
      <w:p w14:paraId="454BDC65" w14:textId="77777777" w:rsidR="00C018B8" w:rsidRDefault="00C018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63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6B23EE"/>
    <w:multiLevelType w:val="hybridMultilevel"/>
    <w:tmpl w:val="DA545D38"/>
    <w:lvl w:ilvl="0" w:tplc="F3BE7408">
      <w:start w:val="1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FE22F8"/>
    <w:multiLevelType w:val="hybridMultilevel"/>
    <w:tmpl w:val="8EDC220E"/>
    <w:lvl w:ilvl="0" w:tplc="F850B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780E06"/>
    <w:multiLevelType w:val="hybridMultilevel"/>
    <w:tmpl w:val="6E8088D8"/>
    <w:lvl w:ilvl="0" w:tplc="03BE09C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2263152">
    <w:abstractNumId w:val="2"/>
  </w:num>
  <w:num w:numId="2" w16cid:durableId="853616224">
    <w:abstractNumId w:val="3"/>
  </w:num>
  <w:num w:numId="3" w16cid:durableId="1434545145">
    <w:abstractNumId w:val="0"/>
  </w:num>
  <w:num w:numId="4" w16cid:durableId="1277953610">
    <w:abstractNumId w:val="4"/>
  </w:num>
  <w:num w:numId="5" w16cid:durableId="27101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00"/>
    <w:rsid w:val="00000465"/>
    <w:rsid w:val="000249BC"/>
    <w:rsid w:val="00027314"/>
    <w:rsid w:val="00030F34"/>
    <w:rsid w:val="000316F9"/>
    <w:rsid w:val="00055B38"/>
    <w:rsid w:val="000601A6"/>
    <w:rsid w:val="00076211"/>
    <w:rsid w:val="000815C7"/>
    <w:rsid w:val="000C0B8F"/>
    <w:rsid w:val="000C21AD"/>
    <w:rsid w:val="000F7A07"/>
    <w:rsid w:val="000F7B60"/>
    <w:rsid w:val="001003ED"/>
    <w:rsid w:val="00112F28"/>
    <w:rsid w:val="00121F10"/>
    <w:rsid w:val="001512D5"/>
    <w:rsid w:val="001528C4"/>
    <w:rsid w:val="0015683C"/>
    <w:rsid w:val="00161792"/>
    <w:rsid w:val="00165AE0"/>
    <w:rsid w:val="001905B1"/>
    <w:rsid w:val="001A23D9"/>
    <w:rsid w:val="001A4CF1"/>
    <w:rsid w:val="001B18DF"/>
    <w:rsid w:val="001D00C3"/>
    <w:rsid w:val="001F012C"/>
    <w:rsid w:val="001F15A1"/>
    <w:rsid w:val="001F5E96"/>
    <w:rsid w:val="0020316A"/>
    <w:rsid w:val="0020686D"/>
    <w:rsid w:val="00224F63"/>
    <w:rsid w:val="00257F8A"/>
    <w:rsid w:val="002633E0"/>
    <w:rsid w:val="00267068"/>
    <w:rsid w:val="00267FA4"/>
    <w:rsid w:val="002954DA"/>
    <w:rsid w:val="00297B6A"/>
    <w:rsid w:val="002B6DCD"/>
    <w:rsid w:val="002D7508"/>
    <w:rsid w:val="002E7759"/>
    <w:rsid w:val="00306DE9"/>
    <w:rsid w:val="00312C84"/>
    <w:rsid w:val="00320581"/>
    <w:rsid w:val="003246E7"/>
    <w:rsid w:val="0032579D"/>
    <w:rsid w:val="0034236D"/>
    <w:rsid w:val="00363261"/>
    <w:rsid w:val="00366972"/>
    <w:rsid w:val="00374A38"/>
    <w:rsid w:val="003758C6"/>
    <w:rsid w:val="00387433"/>
    <w:rsid w:val="003B01B4"/>
    <w:rsid w:val="003D579E"/>
    <w:rsid w:val="003E4416"/>
    <w:rsid w:val="003E5528"/>
    <w:rsid w:val="003F0652"/>
    <w:rsid w:val="003F4F3E"/>
    <w:rsid w:val="004047B6"/>
    <w:rsid w:val="00407032"/>
    <w:rsid w:val="00416407"/>
    <w:rsid w:val="004271AB"/>
    <w:rsid w:val="0043214F"/>
    <w:rsid w:val="004536A3"/>
    <w:rsid w:val="00466446"/>
    <w:rsid w:val="004875D6"/>
    <w:rsid w:val="00492A6E"/>
    <w:rsid w:val="00492D63"/>
    <w:rsid w:val="00494F11"/>
    <w:rsid w:val="004A3D76"/>
    <w:rsid w:val="004B0343"/>
    <w:rsid w:val="004B4C9B"/>
    <w:rsid w:val="004E09C7"/>
    <w:rsid w:val="004F10C5"/>
    <w:rsid w:val="005037F2"/>
    <w:rsid w:val="005178D5"/>
    <w:rsid w:val="00546DBF"/>
    <w:rsid w:val="00566126"/>
    <w:rsid w:val="00577189"/>
    <w:rsid w:val="00590526"/>
    <w:rsid w:val="005A1B32"/>
    <w:rsid w:val="005E6ECA"/>
    <w:rsid w:val="005F6BC6"/>
    <w:rsid w:val="005F6F3C"/>
    <w:rsid w:val="00604C62"/>
    <w:rsid w:val="00614E0E"/>
    <w:rsid w:val="006337B1"/>
    <w:rsid w:val="006338F8"/>
    <w:rsid w:val="006354E8"/>
    <w:rsid w:val="0065718F"/>
    <w:rsid w:val="00674BF3"/>
    <w:rsid w:val="00682100"/>
    <w:rsid w:val="00683D79"/>
    <w:rsid w:val="006A6BCB"/>
    <w:rsid w:val="006A6D0B"/>
    <w:rsid w:val="006B0193"/>
    <w:rsid w:val="006F6592"/>
    <w:rsid w:val="00704837"/>
    <w:rsid w:val="00710A79"/>
    <w:rsid w:val="007210FC"/>
    <w:rsid w:val="00722B43"/>
    <w:rsid w:val="00731458"/>
    <w:rsid w:val="007433F2"/>
    <w:rsid w:val="0074461F"/>
    <w:rsid w:val="00773603"/>
    <w:rsid w:val="00775671"/>
    <w:rsid w:val="00777E29"/>
    <w:rsid w:val="007822EF"/>
    <w:rsid w:val="00786EB6"/>
    <w:rsid w:val="007A0189"/>
    <w:rsid w:val="007C4A0F"/>
    <w:rsid w:val="007E2FE1"/>
    <w:rsid w:val="007F6D2E"/>
    <w:rsid w:val="008052DD"/>
    <w:rsid w:val="00814934"/>
    <w:rsid w:val="008527DD"/>
    <w:rsid w:val="00884C3E"/>
    <w:rsid w:val="00887797"/>
    <w:rsid w:val="008A0078"/>
    <w:rsid w:val="008A4936"/>
    <w:rsid w:val="008A73BE"/>
    <w:rsid w:val="008E06BB"/>
    <w:rsid w:val="008F12CA"/>
    <w:rsid w:val="008F6DC1"/>
    <w:rsid w:val="00926539"/>
    <w:rsid w:val="00927970"/>
    <w:rsid w:val="009459BF"/>
    <w:rsid w:val="00950937"/>
    <w:rsid w:val="00953252"/>
    <w:rsid w:val="00961872"/>
    <w:rsid w:val="0098095F"/>
    <w:rsid w:val="009873B5"/>
    <w:rsid w:val="009903ED"/>
    <w:rsid w:val="009B3953"/>
    <w:rsid w:val="009C773B"/>
    <w:rsid w:val="009D2FD4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B2C91"/>
    <w:rsid w:val="00AB6D83"/>
    <w:rsid w:val="00AC03A2"/>
    <w:rsid w:val="00AE58C4"/>
    <w:rsid w:val="00AF4D2F"/>
    <w:rsid w:val="00AF6B6D"/>
    <w:rsid w:val="00B0260D"/>
    <w:rsid w:val="00B16A2F"/>
    <w:rsid w:val="00B239F7"/>
    <w:rsid w:val="00B40646"/>
    <w:rsid w:val="00B7162B"/>
    <w:rsid w:val="00BA265D"/>
    <w:rsid w:val="00BB6F9E"/>
    <w:rsid w:val="00BC23CF"/>
    <w:rsid w:val="00BD14D0"/>
    <w:rsid w:val="00C018B8"/>
    <w:rsid w:val="00C13E01"/>
    <w:rsid w:val="00C237F9"/>
    <w:rsid w:val="00C471B9"/>
    <w:rsid w:val="00C71755"/>
    <w:rsid w:val="00C7468F"/>
    <w:rsid w:val="00D07D79"/>
    <w:rsid w:val="00D1700C"/>
    <w:rsid w:val="00D2732E"/>
    <w:rsid w:val="00D654E1"/>
    <w:rsid w:val="00D70F60"/>
    <w:rsid w:val="00D74A2B"/>
    <w:rsid w:val="00DA4129"/>
    <w:rsid w:val="00DC3D13"/>
    <w:rsid w:val="00DF6436"/>
    <w:rsid w:val="00E00BBE"/>
    <w:rsid w:val="00E06816"/>
    <w:rsid w:val="00E15F09"/>
    <w:rsid w:val="00E1642B"/>
    <w:rsid w:val="00E5394B"/>
    <w:rsid w:val="00E54F7F"/>
    <w:rsid w:val="00E675C3"/>
    <w:rsid w:val="00E977E9"/>
    <w:rsid w:val="00EE1ED2"/>
    <w:rsid w:val="00EF0F84"/>
    <w:rsid w:val="00F25F3A"/>
    <w:rsid w:val="00F35BA6"/>
    <w:rsid w:val="00F524CB"/>
    <w:rsid w:val="00F52790"/>
    <w:rsid w:val="00F76A2F"/>
    <w:rsid w:val="00F86099"/>
    <w:rsid w:val="00F87742"/>
    <w:rsid w:val="00F922A4"/>
    <w:rsid w:val="00F96FB5"/>
    <w:rsid w:val="00FB168F"/>
    <w:rsid w:val="00FD5583"/>
    <w:rsid w:val="00FE796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5F5C"/>
  <w15:docId w15:val="{CF41CC5C-9F8B-4941-A4CE-7D56FA5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ymsk_c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A83A-C33F-4DEE-BCE1-115C3BB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Priemnaia</cp:lastModifiedBy>
  <cp:revision>3</cp:revision>
  <cp:lastPrinted>2022-05-26T10:14:00Z</cp:lastPrinted>
  <dcterms:created xsi:type="dcterms:W3CDTF">2022-06-02T07:20:00Z</dcterms:created>
  <dcterms:modified xsi:type="dcterms:W3CDTF">2023-10-26T19:07:00Z</dcterms:modified>
</cp:coreProperties>
</file>