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22" w:rsidRPr="00B26D41" w:rsidRDefault="001A3ADA" w:rsidP="00A55822">
      <w:pPr>
        <w:pStyle w:val="a3"/>
        <w:spacing w:after="0"/>
        <w:ind w:firstLine="709"/>
        <w:jc w:val="center"/>
        <w:rPr>
          <w:sz w:val="28"/>
          <w:szCs w:val="25"/>
        </w:rPr>
      </w:pPr>
      <w:r>
        <w:rPr>
          <w:sz w:val="28"/>
        </w:rPr>
        <w:t>проверка</w:t>
      </w:r>
      <w:r w:rsidR="00A55822" w:rsidRPr="00B26D41">
        <w:rPr>
          <w:sz w:val="28"/>
        </w:rPr>
        <w:t xml:space="preserve"> соблюдения </w:t>
      </w:r>
      <w:r w:rsidR="00A55822">
        <w:rPr>
          <w:sz w:val="28"/>
        </w:rPr>
        <w:t>Федерального закона от 05.04.2013     № 44-ФЗ</w:t>
      </w:r>
      <w:r w:rsidR="00A55822" w:rsidRPr="00B26D41">
        <w:rPr>
          <w:sz w:val="28"/>
        </w:rPr>
        <w:t xml:space="preserve">  </w:t>
      </w:r>
      <w:r w:rsidR="00A55822" w:rsidRPr="00B26D41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A55822">
        <w:rPr>
          <w:sz w:val="28"/>
          <w:szCs w:val="28"/>
        </w:rPr>
        <w:t xml:space="preserve">администрацией </w:t>
      </w:r>
      <w:proofErr w:type="spellStart"/>
      <w:r w:rsidR="00A55822">
        <w:rPr>
          <w:sz w:val="28"/>
          <w:szCs w:val="28"/>
        </w:rPr>
        <w:t>Нижнебаканского</w:t>
      </w:r>
      <w:proofErr w:type="spellEnd"/>
      <w:r w:rsidR="00A55822">
        <w:rPr>
          <w:sz w:val="28"/>
          <w:szCs w:val="28"/>
        </w:rPr>
        <w:t xml:space="preserve"> сельского поселения в 2019 году</w:t>
      </w:r>
    </w:p>
    <w:p w:rsidR="00A55822" w:rsidRPr="00B26D41" w:rsidRDefault="00A55822" w:rsidP="00A558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72AEB" w:rsidRDefault="00A72AEB" w:rsidP="00A72A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0308A" w:rsidRPr="00B26D41" w:rsidRDefault="00A0308A" w:rsidP="00A0308A">
      <w:pPr>
        <w:spacing w:after="0" w:line="240" w:lineRule="auto"/>
        <w:ind w:firstLine="709"/>
        <w:rPr>
          <w:sz w:val="27"/>
          <w:szCs w:val="27"/>
        </w:rPr>
      </w:pP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r w:rsidRPr="00B26D41">
        <w:rPr>
          <w:rFonts w:ascii="Times New Roman" w:hAnsi="Times New Roman"/>
          <w:sz w:val="28"/>
          <w:szCs w:val="28"/>
        </w:rPr>
        <w:t>часть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  <w:r w:rsidRPr="00B26D41">
        <w:rPr>
          <w:sz w:val="27"/>
          <w:szCs w:val="27"/>
        </w:rPr>
        <w:t xml:space="preserve"> </w:t>
      </w:r>
    </w:p>
    <w:p w:rsidR="00A0308A" w:rsidRPr="00F046B3" w:rsidRDefault="00A0308A" w:rsidP="00A0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046B3">
        <w:rPr>
          <w:rFonts w:ascii="Times New Roman" w:hAnsi="Times New Roman"/>
          <w:sz w:val="28"/>
          <w:szCs w:val="28"/>
        </w:rPr>
        <w:t>Решение Совета муниципального о</w:t>
      </w:r>
      <w:r>
        <w:rPr>
          <w:rFonts w:ascii="Times New Roman" w:hAnsi="Times New Roman"/>
          <w:sz w:val="28"/>
          <w:szCs w:val="28"/>
        </w:rPr>
        <w:t>бразования Крымский район» от 26 декабря 2019 года № 500</w:t>
      </w:r>
      <w:r w:rsidRPr="00F046B3">
        <w:rPr>
          <w:rFonts w:ascii="Times New Roman" w:hAnsi="Times New Roman"/>
          <w:sz w:val="28"/>
          <w:szCs w:val="28"/>
        </w:rPr>
        <w:t xml:space="preserve"> «О принятии администрацией муниципального образования Крымский район отдельных функций поселений Крымского района по осуществлению внутреннего муниципального финансового контроля и организации исполнения местных бюджетов», соглашение</w:t>
      </w:r>
      <w:r>
        <w:rPr>
          <w:rFonts w:ascii="Times New Roman" w:hAnsi="Times New Roman"/>
          <w:sz w:val="28"/>
          <w:szCs w:val="28"/>
        </w:rPr>
        <w:t xml:space="preserve"> от 09.01.2020 </w:t>
      </w:r>
      <w:r w:rsidRPr="00F046B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Нижнебаканского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F046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федеральными стандартами внутреннего государственного (муниципального) финансового контроля</w:t>
      </w:r>
      <w:r w:rsidRPr="00F046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r w:rsidRPr="00F0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на 2020</w:t>
      </w:r>
      <w:r w:rsidRPr="00F046B3">
        <w:rPr>
          <w:rFonts w:ascii="Times New Roman" w:hAnsi="Times New Roman"/>
          <w:sz w:val="28"/>
          <w:szCs w:val="28"/>
        </w:rPr>
        <w:t xml:space="preserve"> год</w:t>
      </w:r>
      <w:r w:rsidRPr="0095063E">
        <w:rPr>
          <w:rFonts w:ascii="Times New Roman" w:hAnsi="Times New Roman"/>
          <w:sz w:val="28"/>
          <w:szCs w:val="28"/>
        </w:rPr>
        <w:t>, приказ</w:t>
      </w:r>
      <w:r>
        <w:rPr>
          <w:rFonts w:ascii="Times New Roman" w:hAnsi="Times New Roman"/>
          <w:sz w:val="28"/>
          <w:szCs w:val="28"/>
        </w:rPr>
        <w:t>а о проведении проверки от 26 августа</w:t>
      </w:r>
      <w:r w:rsidRPr="0095063E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44</w:t>
      </w:r>
      <w:r w:rsidRPr="0095063E">
        <w:rPr>
          <w:rFonts w:ascii="Times New Roman" w:hAnsi="Times New Roman"/>
          <w:sz w:val="28"/>
          <w:szCs w:val="28"/>
        </w:rPr>
        <w:t>-о.</w:t>
      </w:r>
    </w:p>
    <w:p w:rsidR="00A0308A" w:rsidRPr="00B26D41" w:rsidRDefault="00A0308A" w:rsidP="00A030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</w:t>
      </w:r>
      <w:r w:rsidRPr="00B26D41">
        <w:rPr>
          <w:rFonts w:ascii="Times New Roman" w:hAnsi="Times New Roman"/>
          <w:sz w:val="28"/>
          <w:szCs w:val="28"/>
        </w:rPr>
        <w:t xml:space="preserve">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Нижнебаканского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0308A" w:rsidRPr="00B26D41" w:rsidRDefault="00A0308A" w:rsidP="00A0308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26D41">
        <w:rPr>
          <w:rFonts w:ascii="Times New Roman" w:hAnsi="Times New Roman"/>
          <w:b/>
          <w:spacing w:val="-2"/>
          <w:sz w:val="28"/>
          <w:szCs w:val="28"/>
        </w:rPr>
        <w:t>Объект проверки:</w:t>
      </w:r>
      <w:r w:rsidRPr="00B26D41">
        <w:rPr>
          <w:rFonts w:ascii="Times New Roman" w:hAnsi="Times New Roman"/>
          <w:b/>
          <w:sz w:val="28"/>
          <w:szCs w:val="28"/>
        </w:rPr>
        <w:t xml:space="preserve"> </w:t>
      </w:r>
      <w:r w:rsidRPr="00B26D4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Нижнебаканского</w:t>
      </w:r>
      <w:proofErr w:type="spellEnd"/>
      <w:r w:rsidRPr="00B26D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26D41">
        <w:rPr>
          <w:rFonts w:ascii="Times New Roman" w:hAnsi="Times New Roman"/>
          <w:b/>
          <w:sz w:val="28"/>
          <w:szCs w:val="28"/>
        </w:rPr>
        <w:t xml:space="preserve"> </w:t>
      </w:r>
      <w:r w:rsidRPr="00B26D41"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A0308A" w:rsidRPr="00B26D41" w:rsidRDefault="00A0308A" w:rsidP="00A0308A">
      <w:pPr>
        <w:pStyle w:val="a3"/>
        <w:spacing w:after="0"/>
        <w:ind w:firstLine="708"/>
        <w:jc w:val="both"/>
        <w:rPr>
          <w:sz w:val="28"/>
          <w:szCs w:val="25"/>
        </w:rPr>
      </w:pPr>
      <w:r w:rsidRPr="00B26D41">
        <w:rPr>
          <w:b/>
          <w:color w:val="000000"/>
          <w:spacing w:val="-2"/>
          <w:sz w:val="28"/>
          <w:szCs w:val="28"/>
        </w:rPr>
        <w:t>Тема проверки:</w:t>
      </w:r>
      <w:r w:rsidRPr="00B26D41">
        <w:rPr>
          <w:b/>
          <w:sz w:val="28"/>
          <w:szCs w:val="28"/>
        </w:rPr>
        <w:t xml:space="preserve"> </w:t>
      </w:r>
      <w:r>
        <w:rPr>
          <w:sz w:val="28"/>
        </w:rPr>
        <w:t>соблюдение</w:t>
      </w:r>
      <w:r w:rsidRPr="00B26D41">
        <w:rPr>
          <w:sz w:val="28"/>
        </w:rPr>
        <w:t xml:space="preserve"> </w:t>
      </w:r>
      <w:r>
        <w:rPr>
          <w:sz w:val="28"/>
        </w:rPr>
        <w:t>Федерального закона от 05.04.2013 № 44-ФЗ</w:t>
      </w:r>
      <w:r w:rsidRPr="00B26D41">
        <w:rPr>
          <w:sz w:val="28"/>
        </w:rPr>
        <w:t xml:space="preserve"> </w:t>
      </w:r>
      <w:r w:rsidRPr="00B26D41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сельского поселения в 2019 году.</w:t>
      </w:r>
    </w:p>
    <w:p w:rsidR="00A0308A" w:rsidRPr="00B26D41" w:rsidRDefault="00A0308A" w:rsidP="00A0308A">
      <w:pPr>
        <w:pStyle w:val="a3"/>
        <w:spacing w:after="0"/>
        <w:ind w:firstLine="708"/>
        <w:jc w:val="both"/>
        <w:rPr>
          <w:sz w:val="28"/>
          <w:szCs w:val="28"/>
        </w:rPr>
      </w:pPr>
      <w:r w:rsidRPr="00B26D41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01.01.2019</w:t>
      </w:r>
      <w:r w:rsidRPr="00B26D4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31.12.2019</w:t>
      </w:r>
      <w:r w:rsidRPr="00B26D41">
        <w:rPr>
          <w:sz w:val="28"/>
          <w:szCs w:val="28"/>
        </w:rPr>
        <w:t xml:space="preserve"> года</w:t>
      </w:r>
    </w:p>
    <w:p w:rsidR="00A0308A" w:rsidRDefault="00A0308A" w:rsidP="00A030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z w:val="28"/>
          <w:szCs w:val="28"/>
        </w:rPr>
        <w:t>Метод проведения проверки:</w:t>
      </w:r>
      <w:r w:rsidRPr="00B26D41">
        <w:rPr>
          <w:rFonts w:ascii="Times New Roman" w:hAnsi="Times New Roman"/>
          <w:sz w:val="28"/>
          <w:szCs w:val="28"/>
        </w:rPr>
        <w:t xml:space="preserve"> выборочный.</w:t>
      </w:r>
    </w:p>
    <w:p w:rsidR="00A0308A" w:rsidRPr="00B26D41" w:rsidRDefault="00A0308A" w:rsidP="00A0308A">
      <w:pPr>
        <w:shd w:val="clear" w:color="auto" w:fill="FFFFFF"/>
        <w:tabs>
          <w:tab w:val="left" w:pos="-142"/>
        </w:tabs>
        <w:spacing w:after="0" w:line="240" w:lineRule="auto"/>
        <w:jc w:val="lef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26D41">
        <w:rPr>
          <w:rFonts w:ascii="Times New Roman" w:hAnsi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/>
          <w:sz w:val="28"/>
          <w:szCs w:val="28"/>
        </w:rPr>
        <w:t xml:space="preserve"> с 01.09.2020 года по 23.09.2020</w:t>
      </w:r>
      <w:r w:rsidRPr="00B26D41">
        <w:rPr>
          <w:rFonts w:ascii="Times New Roman" w:hAnsi="Times New Roman"/>
          <w:sz w:val="28"/>
          <w:szCs w:val="28"/>
        </w:rPr>
        <w:t xml:space="preserve"> года.</w:t>
      </w:r>
    </w:p>
    <w:p w:rsidR="006F638C" w:rsidRDefault="006F638C" w:rsidP="00A030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0308A" w:rsidRPr="00B26D41" w:rsidRDefault="00A0308A" w:rsidP="00A0308A">
      <w:pPr>
        <w:spacing w:after="0"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26D41">
        <w:rPr>
          <w:rFonts w:ascii="Times New Roman" w:hAnsi="Times New Roman"/>
          <w:sz w:val="28"/>
          <w:szCs w:val="28"/>
        </w:rPr>
        <w:t xml:space="preserve">Проверка проведена с </w:t>
      </w:r>
      <w:r>
        <w:rPr>
          <w:rFonts w:ascii="Times New Roman" w:hAnsi="Times New Roman"/>
          <w:sz w:val="28"/>
          <w:szCs w:val="28"/>
        </w:rPr>
        <w:t xml:space="preserve">ведома и </w:t>
      </w:r>
      <w:r w:rsidRPr="00B26D41">
        <w:rPr>
          <w:rFonts w:ascii="Times New Roman" w:hAnsi="Times New Roman"/>
          <w:sz w:val="28"/>
          <w:szCs w:val="28"/>
        </w:rPr>
        <w:t xml:space="preserve">согласия главы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Нижнебаканского</w:t>
      </w:r>
      <w:proofErr w:type="spellEnd"/>
      <w:r w:rsidRPr="00B26D41">
        <w:rPr>
          <w:rFonts w:ascii="Times New Roman" w:hAnsi="Times New Roman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И.И.Гернешего</w:t>
      </w:r>
      <w:proofErr w:type="spellEnd"/>
      <w:r w:rsidRPr="00B26D41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F55E1F" w:rsidRDefault="00F55E1F" w:rsidP="00A72AE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A72AEB" w:rsidRDefault="00A72AEB" w:rsidP="00A72AE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ходе проверки выявлены нарушения:</w:t>
      </w:r>
    </w:p>
    <w:p w:rsidR="00A0308A" w:rsidRDefault="00A0308A" w:rsidP="00A72AEB">
      <w:pPr>
        <w:spacing w:after="0" w:line="240" w:lineRule="auto"/>
        <w:ind w:firstLine="709"/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</w:pPr>
    </w:p>
    <w:p w:rsidR="00A0308A" w:rsidRPr="00207157" w:rsidRDefault="004D54F2" w:rsidP="006F638C">
      <w:pPr>
        <w:spacing w:after="0" w:line="240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 xml:space="preserve">       </w:t>
      </w:r>
      <w:r w:rsidR="00A0308A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>1.</w:t>
      </w:r>
      <w:r w:rsidR="00A0308A" w:rsidRPr="00300D5B">
        <w:rPr>
          <w:rFonts w:ascii="Roboto" w:hAnsi="Roboto"/>
          <w:sz w:val="28"/>
          <w:szCs w:val="28"/>
        </w:rPr>
        <w:t xml:space="preserve"> </w:t>
      </w:r>
      <w:r w:rsidR="00A0308A">
        <w:rPr>
          <w:rFonts w:ascii="Roboto" w:hAnsi="Roboto"/>
          <w:sz w:val="28"/>
          <w:szCs w:val="28"/>
        </w:rPr>
        <w:t xml:space="preserve">В </w:t>
      </w:r>
      <w:r w:rsidR="00A0308A" w:rsidRPr="0020715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0308A" w:rsidRPr="0011155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Нижнебаканского</w:t>
      </w:r>
      <w:proofErr w:type="spellEnd"/>
      <w:r w:rsidR="00A0308A" w:rsidRPr="0011155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A0308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A0308A">
        <w:rPr>
          <w:rFonts w:ascii="Times New Roman" w:eastAsiaTheme="minorHAnsi" w:hAnsi="Times New Roman"/>
          <w:sz w:val="28"/>
          <w:szCs w:val="28"/>
        </w:rPr>
        <w:t xml:space="preserve">не утверждены  </w:t>
      </w:r>
      <w:r w:rsidR="00A0308A" w:rsidRPr="00207157">
        <w:rPr>
          <w:rFonts w:ascii="Times New Roman" w:eastAsiaTheme="minorHAnsi" w:hAnsi="Times New Roman"/>
          <w:sz w:val="28"/>
          <w:szCs w:val="28"/>
        </w:rPr>
        <w:t xml:space="preserve"> требования к закупаемым ими отдельным видам товаров, работ, услуг (в том числе предельные цены товаров, работ, услуг) и (или) </w:t>
      </w:r>
      <w:r w:rsidR="00A0308A" w:rsidRPr="00207157">
        <w:rPr>
          <w:rFonts w:ascii="Times New Roman" w:eastAsiaTheme="minorHAnsi" w:hAnsi="Times New Roman"/>
          <w:sz w:val="28"/>
          <w:szCs w:val="28"/>
        </w:rPr>
        <w:lastRenderedPageBreak/>
        <w:t>нормативные затраты на обес</w:t>
      </w:r>
      <w:r w:rsidR="00A0308A">
        <w:rPr>
          <w:rFonts w:ascii="Times New Roman" w:eastAsiaTheme="minorHAnsi" w:hAnsi="Times New Roman"/>
          <w:sz w:val="28"/>
          <w:szCs w:val="28"/>
        </w:rPr>
        <w:t xml:space="preserve">печение функций администрации </w:t>
      </w:r>
      <w:r w:rsidR="00A0308A" w:rsidRPr="00207157">
        <w:rPr>
          <w:rFonts w:ascii="Times New Roman" w:eastAsiaTheme="minorHAnsi" w:hAnsi="Times New Roman"/>
          <w:sz w:val="28"/>
          <w:szCs w:val="28"/>
        </w:rPr>
        <w:t>и подведомственных казенных учреждений</w:t>
      </w:r>
      <w:proofErr w:type="gramStart"/>
      <w:r w:rsidR="00A0308A" w:rsidRPr="00207157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A0308A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="00A0308A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A0308A">
        <w:rPr>
          <w:rFonts w:ascii="Times New Roman" w:eastAsiaTheme="minorHAnsi" w:hAnsi="Times New Roman"/>
          <w:sz w:val="28"/>
          <w:szCs w:val="28"/>
        </w:rPr>
        <w:t>.5 ст.19 44фз).</w:t>
      </w:r>
    </w:p>
    <w:p w:rsidR="00A0308A" w:rsidRPr="00A273F0" w:rsidRDefault="00A0308A" w:rsidP="00A0308A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1554">
        <w:rPr>
          <w:rFonts w:ascii="Roboto" w:hAnsi="Roboto"/>
          <w:sz w:val="28"/>
          <w:szCs w:val="28"/>
        </w:rPr>
        <w:t xml:space="preserve">2. В ходе проверки установлено, что муниципальным заказчиком Администрация </w:t>
      </w:r>
      <w:proofErr w:type="spellStart"/>
      <w:r w:rsidRPr="00111554">
        <w:rPr>
          <w:rFonts w:ascii="Roboto" w:hAnsi="Roboto"/>
          <w:sz w:val="28"/>
          <w:szCs w:val="28"/>
        </w:rPr>
        <w:t>Нижнебаканского</w:t>
      </w:r>
      <w:proofErr w:type="spellEnd"/>
      <w:r w:rsidRPr="00111554">
        <w:rPr>
          <w:rFonts w:ascii="Roboto" w:hAnsi="Roboto"/>
          <w:sz w:val="28"/>
          <w:szCs w:val="28"/>
        </w:rPr>
        <w:t xml:space="preserve"> сельского поселения Крымского района </w:t>
      </w:r>
      <w:r w:rsidRPr="00111554">
        <w:rPr>
          <w:rFonts w:ascii="Times New Roman" w:eastAsiaTheme="minorEastAsia" w:hAnsi="Times New Roman"/>
          <w:sz w:val="28"/>
          <w:szCs w:val="28"/>
          <w:lang w:eastAsia="ru-RU"/>
        </w:rPr>
        <w:t>на 2019 год заключены контракты (договоры) с поставщиками-монополистами в соответствии с п.4 ч.1 ст.93 Закона № 44-ФЗ, что является нарушением действующего законодательства.</w:t>
      </w:r>
    </w:p>
    <w:p w:rsidR="00A0308A" w:rsidRPr="00D86239" w:rsidRDefault="00A0308A" w:rsidP="00F55E1F">
      <w:pPr>
        <w:spacing w:after="0" w:line="240" w:lineRule="atLeast"/>
        <w:ind w:firstLine="709"/>
        <w:rPr>
          <w:rFonts w:ascii="Roboto" w:hAnsi="Roboto"/>
          <w:sz w:val="28"/>
          <w:szCs w:val="28"/>
        </w:rPr>
      </w:pPr>
      <w:r w:rsidRPr="00111554">
        <w:rPr>
          <w:rFonts w:ascii="Roboto" w:hAnsi="Roboto"/>
          <w:sz w:val="28"/>
          <w:szCs w:val="28"/>
        </w:rPr>
        <w:t xml:space="preserve">3. </w:t>
      </w:r>
      <w:proofErr w:type="gramStart"/>
      <w:r w:rsidRPr="00111554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В ходе выборочной проверки установлено, что муниципальные контракты (договоры), а также договоры гражданско-правового характера, заключенные </w:t>
      </w:r>
      <w:r w:rsidRPr="00111554"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Pr="00111554"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  <w:t>Нижнебаканского</w:t>
      </w:r>
      <w:proofErr w:type="spellEnd"/>
      <w:r w:rsidRPr="00111554"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Крымского района </w:t>
      </w:r>
      <w:r w:rsidRPr="00111554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на закупку товаров, работ или услуг на 2019 год на сумму, не превышающую ста тысяч рублей (с 01.07.2019 – трехсот тысяч рублей), </w:t>
      </w:r>
      <w:r w:rsidRPr="0011155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не содержат обоснования цены контракта (договора) - нет расчета цен товара, работ, услуг (калькуляция стоимости услуг).</w:t>
      </w:r>
      <w:proofErr w:type="gramEnd"/>
      <w:r w:rsidRPr="0011155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Не рекомендуется использовать для расчета НМЦК ценовую информацию, не содержащую расчет цен товаров, работ, услуг (п.3.13.4 Приказа Минэкономразвития</w:t>
      </w:r>
      <w:r w:rsidR="00F55E1F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России от 02.10.2013 г. № 567), </w:t>
      </w:r>
      <w:r w:rsidRPr="00D86239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F55E1F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 п.3.12</w:t>
      </w:r>
      <w:r w:rsidRPr="00D86239">
        <w:rPr>
          <w:rFonts w:ascii="Times New Roman" w:hAnsi="Times New Roman"/>
          <w:color w:val="000000" w:themeColor="text1"/>
          <w:sz w:val="28"/>
          <w:szCs w:val="28"/>
        </w:rPr>
        <w:t>Методических рекомендаций</w:t>
      </w:r>
      <w:r w:rsidR="00F55E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8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518B" w:rsidRDefault="0009518B" w:rsidP="0009518B">
      <w:pPr>
        <w:ind w:firstLine="709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результатам проверки составлен акт № 8 от 23.09.2020г., выдано представление №21-28/695 от 09.10.2020г.</w:t>
      </w:r>
    </w:p>
    <w:p w:rsidR="00A72AEB" w:rsidRDefault="00A72AEB" w:rsidP="00A72AEB"/>
    <w:p w:rsidR="00D76006" w:rsidRDefault="00D76006"/>
    <w:sectPr w:rsidR="00D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D"/>
    <w:rsid w:val="0009518B"/>
    <w:rsid w:val="001A3ADA"/>
    <w:rsid w:val="00487FF5"/>
    <w:rsid w:val="004D54F2"/>
    <w:rsid w:val="005D2F9D"/>
    <w:rsid w:val="006F638C"/>
    <w:rsid w:val="00A0308A"/>
    <w:rsid w:val="00A55822"/>
    <w:rsid w:val="00A72AEB"/>
    <w:rsid w:val="00C9517E"/>
    <w:rsid w:val="00D76006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E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2AEB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2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E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2AEB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2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12</cp:revision>
  <dcterms:created xsi:type="dcterms:W3CDTF">2020-11-26T07:30:00Z</dcterms:created>
  <dcterms:modified xsi:type="dcterms:W3CDTF">2023-08-28T13:38:00Z</dcterms:modified>
</cp:coreProperties>
</file>