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Default="00AC6CBA" w:rsidP="00AC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достоверности отчетов о реализации муниципальной программы  муниципального образования Крымский район «Дети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2017-2019 годы, за 2019 год.</w:t>
      </w:r>
    </w:p>
    <w:p w:rsidR="005D1409" w:rsidRDefault="005D1409" w:rsidP="00AC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22" w:rsidRDefault="00203022" w:rsidP="00203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Объект проверки: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по вопросам семьи и детства администрации муниципального образования Крымский район, </w:t>
      </w:r>
      <w:r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 Крымский район, управление культуры администрации муниципального образования Крымский район и подведомственные им учреждения.</w:t>
      </w:r>
    </w:p>
    <w:p w:rsidR="00AC6CBA" w:rsidRDefault="00AC6CBA" w:rsidP="00AC6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Основание проведения проверки: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ешение Совета муниципального образования Крымский район от 27 августа 2014 года № 431 «О бюджетном процессе в муниципальном образовании Крымский район», постановление администрации муниципального образования Крымский район от 31 июля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2018 года № 1254 «Об утверждении Порядка осуществления органом внутреннего муниципального финансового контроля администрации муниципального образования Крымский район муниципальной функции «Осуществление внутреннего муниципального финансового контроля в сфере бюджетных правоотношений и в сфере закупок товаров, работ, услуг для обеспечения муниципальных нужд», приказ № 7 - о от 10.02.2020 г. «О проведении контрольного мероприятия», в соответствии с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планом работ отдела внутреннего муниципального финансового контроля финансового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управления  администрации муниципального образования Крымский район. </w:t>
      </w:r>
    </w:p>
    <w:p w:rsidR="00AC6CBA" w:rsidRDefault="00AC6CBA" w:rsidP="00AC6CB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Цель проверки: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осуществление 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контроля  за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достоверностью отчетности о реализации отдельных мероприятий  муниципальной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«Дети 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2017-2019 годы за 2019 год:</w:t>
      </w:r>
    </w:p>
    <w:p w:rsidR="00AC6CBA" w:rsidRDefault="00AC6CBA" w:rsidP="00AC6CB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          Тема проверки: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роверка достоверности отчетов о реализации отдельных мероприятий муниципальной программы  муниципального образования Крымский район «Дети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2017-2019 годы, за 2019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6CBA" w:rsidRDefault="00AC6CBA" w:rsidP="00AC6CB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оздоровления одаренных детей, участников детских творческих коллективов учреждения культуры и детских школ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ымского района;</w:t>
      </w:r>
    </w:p>
    <w:p w:rsidR="00AC6CBA" w:rsidRDefault="00AC6CBA" w:rsidP="00AC6CB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оздоровление школьников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малозатратных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лагерях и других формах отдыха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туристские слеты, палаточные лагеря, многодневные походы и т.д.);</w:t>
      </w:r>
    </w:p>
    <w:p w:rsidR="00AC6CBA" w:rsidRDefault="00AC6CBA" w:rsidP="00AC6CB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отдыха детей в профильных лагерях, организованных муниципальными образовательными организациями, осуществляющими организацию  отдыха и  оздоровления,  обучающихся в каникулярное время с дневным пребыванием с обязательной организацией их питания (на организацию питания);</w:t>
      </w:r>
    </w:p>
    <w:p w:rsidR="00AC6CBA" w:rsidRPr="000371EF" w:rsidRDefault="00AC6CBA" w:rsidP="00AC6CB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организация отдыха детей в лагерях труда и отдыха. </w:t>
      </w:r>
      <w:r w:rsidRPr="000371E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C6CBA" w:rsidRDefault="00AC6CBA" w:rsidP="00AC6CB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Проверяемый период: </w:t>
      </w:r>
      <w:r>
        <w:rPr>
          <w:rFonts w:ascii="Times New Roman" w:eastAsia="Calibri" w:hAnsi="Times New Roman" w:cs="Times New Roman"/>
          <w:sz w:val="28"/>
          <w:szCs w:val="28"/>
        </w:rPr>
        <w:t>2019 год.</w:t>
      </w:r>
    </w:p>
    <w:p w:rsidR="00AC6CBA" w:rsidRDefault="005D1409" w:rsidP="005D1409">
      <w:pPr>
        <w:shd w:val="clear" w:color="auto" w:fill="FFFFFF"/>
        <w:tabs>
          <w:tab w:val="left" w:pos="7786"/>
        </w:tabs>
        <w:spacing w:after="0" w:line="240" w:lineRule="atLeas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C6CBA">
        <w:rPr>
          <w:rFonts w:ascii="Times New Roman" w:eastAsia="Calibri" w:hAnsi="Times New Roman" w:cs="Times New Roman"/>
          <w:b/>
          <w:sz w:val="28"/>
          <w:szCs w:val="28"/>
        </w:rPr>
        <w:t>Сроки проведения проверки</w:t>
      </w:r>
      <w:r w:rsidR="00AC6CBA" w:rsidRPr="008B4D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6CBA" w:rsidRPr="008B4DF2">
        <w:rPr>
          <w:rFonts w:ascii="Times New Roman" w:eastAsia="Calibri" w:hAnsi="Times New Roman" w:cs="Times New Roman"/>
          <w:sz w:val="28"/>
          <w:szCs w:val="28"/>
        </w:rPr>
        <w:t xml:space="preserve"> с 13.02.2020 года  по 28.02.2020</w:t>
      </w:r>
      <w:r w:rsidR="00AC6CB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C6CBA" w:rsidRDefault="00AC6CBA" w:rsidP="00AC6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CBA" w:rsidRDefault="00AC6CBA" w:rsidP="005D140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sz w:val="28"/>
        </w:rPr>
        <w:t>В ходе проверки выявлены нарушения:</w:t>
      </w:r>
    </w:p>
    <w:p w:rsidR="00AC6CBA" w:rsidRDefault="00AC6CBA" w:rsidP="00AC6C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409" w:rsidRPr="00D048EC" w:rsidRDefault="005D1409" w:rsidP="005D1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AB"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Проверкой ведомостей на выдачу денежных средств на компенсацию питания участникам </w:t>
      </w:r>
      <w:r>
        <w:rPr>
          <w:rFonts w:ascii="Times New Roman" w:hAnsi="Times New Roman" w:cs="Times New Roman"/>
          <w:sz w:val="28"/>
          <w:szCs w:val="28"/>
        </w:rPr>
        <w:t>туристского слета</w:t>
      </w:r>
      <w:r w:rsidRPr="006960C2">
        <w:rPr>
          <w:rFonts w:ascii="Times New Roman" w:hAnsi="Times New Roman" w:cs="Times New Roman"/>
          <w:sz w:val="28"/>
          <w:szCs w:val="28"/>
        </w:rPr>
        <w:t xml:space="preserve"> </w:t>
      </w:r>
      <w:r w:rsidR="002C758E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46">
        <w:rPr>
          <w:rFonts w:ascii="Times New Roman" w:hAnsi="Times New Roman" w:cs="Times New Roman"/>
          <w:sz w:val="28"/>
          <w:szCs w:val="28"/>
        </w:rPr>
        <w:t>факт</w:t>
      </w:r>
      <w:r w:rsidR="002C758E">
        <w:rPr>
          <w:rFonts w:ascii="Times New Roman" w:hAnsi="Times New Roman" w:cs="Times New Roman"/>
          <w:sz w:val="28"/>
          <w:szCs w:val="28"/>
        </w:rPr>
        <w:t xml:space="preserve"> </w:t>
      </w:r>
      <w:r w:rsidR="005D7A2F">
        <w:rPr>
          <w:rFonts w:ascii="Times New Roman" w:hAnsi="Times New Roman" w:cs="Times New Roman"/>
          <w:sz w:val="28"/>
          <w:szCs w:val="28"/>
        </w:rPr>
        <w:t xml:space="preserve">             не</w:t>
      </w:r>
      <w:r w:rsidR="002C758E">
        <w:rPr>
          <w:rFonts w:ascii="Times New Roman" w:hAnsi="Times New Roman" w:cs="Times New Roman"/>
          <w:sz w:val="28"/>
          <w:szCs w:val="28"/>
        </w:rPr>
        <w:t>получения</w:t>
      </w:r>
      <w:r w:rsidRPr="007F5246">
        <w:rPr>
          <w:rFonts w:ascii="Times New Roman" w:hAnsi="Times New Roman" w:cs="Times New Roman"/>
          <w:sz w:val="28"/>
          <w:szCs w:val="28"/>
        </w:rPr>
        <w:t xml:space="preserve"> </w:t>
      </w:r>
      <w:r w:rsidR="002C758E">
        <w:rPr>
          <w:rFonts w:ascii="Times New Roman" w:hAnsi="Times New Roman" w:cs="Times New Roman"/>
          <w:sz w:val="28"/>
          <w:szCs w:val="28"/>
        </w:rPr>
        <w:t>денежных средств участником</w:t>
      </w:r>
      <w:r w:rsidRPr="00712803">
        <w:rPr>
          <w:rFonts w:ascii="Times New Roman" w:hAnsi="Times New Roman" w:cs="Times New Roman"/>
          <w:sz w:val="28"/>
          <w:szCs w:val="28"/>
        </w:rPr>
        <w:t xml:space="preserve"> в сумме 450,00 рублей</w:t>
      </w:r>
      <w:r w:rsidR="002C758E">
        <w:rPr>
          <w:rFonts w:ascii="Times New Roman" w:hAnsi="Times New Roman" w:cs="Times New Roman"/>
          <w:sz w:val="28"/>
          <w:szCs w:val="28"/>
        </w:rPr>
        <w:t>. Денежные средства</w:t>
      </w:r>
      <w:r w:rsidRPr="00712803">
        <w:rPr>
          <w:rFonts w:ascii="Times New Roman" w:hAnsi="Times New Roman" w:cs="Times New Roman"/>
          <w:sz w:val="28"/>
          <w:szCs w:val="28"/>
        </w:rPr>
        <w:t xml:space="preserve">   подлежат возврату в бюджет</w:t>
      </w:r>
      <w:r w:rsidRPr="007F5246">
        <w:rPr>
          <w:rFonts w:ascii="Times New Roman" w:hAnsi="Times New Roman" w:cs="Times New Roman"/>
          <w:sz w:val="28"/>
          <w:szCs w:val="28"/>
        </w:rPr>
        <w:t xml:space="preserve"> подотчетным лицом.</w:t>
      </w:r>
    </w:p>
    <w:p w:rsidR="005D1409" w:rsidRDefault="005D1409" w:rsidP="005D14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2E0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61D">
        <w:rPr>
          <w:rFonts w:ascii="Times New Roman" w:eastAsia="Calibri" w:hAnsi="Times New Roman" w:cs="Times New Roman"/>
          <w:sz w:val="28"/>
          <w:szCs w:val="28"/>
        </w:rPr>
        <w:t>Выявлены недочеты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61D">
        <w:rPr>
          <w:rFonts w:ascii="Times New Roman" w:eastAsia="Calibri" w:hAnsi="Times New Roman" w:cs="Times New Roman"/>
          <w:sz w:val="28"/>
          <w:szCs w:val="28"/>
        </w:rPr>
        <w:t xml:space="preserve">при заполнении протокола заседания комиссии управления культуры администрации муниципального образования Крымский район от 18 мая 2019 года </w:t>
      </w:r>
      <w:r w:rsidRPr="003E661D">
        <w:rPr>
          <w:rFonts w:ascii="Times New Roman" w:hAnsi="Times New Roman" w:cs="Times New Roman"/>
          <w:sz w:val="28"/>
          <w:szCs w:val="28"/>
        </w:rPr>
        <w:t>при рассмотрении кандидатур на предоставление путевок в санаторно-оздоровительный комплекс «Жемчужина России»</w:t>
      </w:r>
      <w:r w:rsidR="005D7A2F">
        <w:rPr>
          <w:rFonts w:ascii="Times New Roman" w:hAnsi="Times New Roman" w:cs="Times New Roman"/>
          <w:sz w:val="28"/>
          <w:szCs w:val="28"/>
        </w:rPr>
        <w:t>.</w:t>
      </w:r>
    </w:p>
    <w:p w:rsidR="005D7A2F" w:rsidRDefault="005D1409" w:rsidP="005D1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10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нарушение п. 13 ст. 34 Закона № 44-ФЗ от 05.04.2013 года - </w:t>
      </w:r>
      <w:r w:rsidR="005D7A2F">
        <w:rPr>
          <w:rFonts w:ascii="Times New Roman" w:eastAsia="Times New Roman" w:hAnsi="Times New Roman" w:cs="Times New Roman"/>
          <w:sz w:val="28"/>
        </w:rPr>
        <w:t>в договоре</w:t>
      </w:r>
      <w:r w:rsidRPr="007E4B71">
        <w:rPr>
          <w:rFonts w:ascii="Times New Roman" w:eastAsia="Times New Roman" w:hAnsi="Times New Roman" w:cs="Times New Roman"/>
          <w:sz w:val="28"/>
        </w:rPr>
        <w:t xml:space="preserve"> </w:t>
      </w:r>
      <w:r w:rsidR="005D7A2F" w:rsidRPr="00DA3215">
        <w:rPr>
          <w:rFonts w:ascii="Times New Roman" w:hAnsi="Times New Roman" w:cs="Times New Roman"/>
          <w:color w:val="000000"/>
          <w:sz w:val="28"/>
          <w:szCs w:val="28"/>
        </w:rPr>
        <w:t>№ 38 от 15 марта 2019 года</w:t>
      </w:r>
      <w:r w:rsidR="005D7A2F" w:rsidRPr="005D7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A2F" w:rsidRPr="00DA3215">
        <w:rPr>
          <w:rFonts w:ascii="Times New Roman" w:hAnsi="Times New Roman" w:cs="Times New Roman"/>
          <w:color w:val="000000"/>
          <w:sz w:val="28"/>
          <w:szCs w:val="28"/>
        </w:rPr>
        <w:t>на поставку питьевой воды</w:t>
      </w:r>
      <w:r w:rsidR="005D7A2F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заключенного с ИП </w:t>
      </w:r>
      <w:proofErr w:type="spellStart"/>
      <w:r w:rsidR="005D7A2F">
        <w:rPr>
          <w:rFonts w:ascii="Times New Roman" w:hAnsi="Times New Roman" w:cs="Times New Roman"/>
          <w:color w:val="000000"/>
          <w:sz w:val="28"/>
          <w:szCs w:val="28"/>
        </w:rPr>
        <w:t>Зюлев</w:t>
      </w:r>
      <w:proofErr w:type="spellEnd"/>
      <w:r w:rsidR="005D7A2F">
        <w:rPr>
          <w:rFonts w:ascii="Times New Roman" w:hAnsi="Times New Roman" w:cs="Times New Roman"/>
          <w:color w:val="000000"/>
          <w:sz w:val="28"/>
          <w:szCs w:val="28"/>
        </w:rPr>
        <w:t xml:space="preserve"> В. П.</w:t>
      </w:r>
      <w:r w:rsidR="005D7A2F" w:rsidRPr="007E4B71">
        <w:rPr>
          <w:rFonts w:ascii="Times New Roman" w:eastAsia="Times New Roman" w:hAnsi="Times New Roman" w:cs="Times New Roman"/>
          <w:sz w:val="28"/>
        </w:rPr>
        <w:t xml:space="preserve"> </w:t>
      </w:r>
      <w:r w:rsidR="005D7A2F">
        <w:rPr>
          <w:rFonts w:ascii="Times New Roman" w:eastAsia="Times New Roman" w:hAnsi="Times New Roman" w:cs="Times New Roman"/>
          <w:sz w:val="28"/>
        </w:rPr>
        <w:t xml:space="preserve"> </w:t>
      </w:r>
      <w:r w:rsidRPr="007E4B71">
        <w:rPr>
          <w:rFonts w:ascii="Times New Roman" w:eastAsia="Times New Roman" w:hAnsi="Times New Roman" w:cs="Times New Roman"/>
          <w:sz w:val="28"/>
        </w:rPr>
        <w:t xml:space="preserve">не указаны сроки поставки товара, </w:t>
      </w:r>
      <w:r>
        <w:rPr>
          <w:rFonts w:ascii="Times New Roman" w:eastAsia="Times New Roman" w:hAnsi="Times New Roman" w:cs="Times New Roman"/>
          <w:sz w:val="28"/>
        </w:rPr>
        <w:t>цена и количество товара</w:t>
      </w:r>
      <w:r w:rsidRPr="007E4B71">
        <w:rPr>
          <w:rFonts w:ascii="Times New Roman" w:eastAsia="Times New Roman" w:hAnsi="Times New Roman" w:cs="Times New Roman"/>
          <w:sz w:val="28"/>
        </w:rPr>
        <w:t xml:space="preserve"> (является </w:t>
      </w:r>
      <w:r>
        <w:rPr>
          <w:rFonts w:ascii="Times New Roman" w:eastAsia="Times New Roman" w:hAnsi="Times New Roman" w:cs="Times New Roman"/>
          <w:sz w:val="28"/>
        </w:rPr>
        <w:t>существенным условием договора)</w:t>
      </w:r>
      <w:r w:rsidR="005D7A2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1409" w:rsidRPr="00B56EC3" w:rsidRDefault="005D1409" w:rsidP="005D1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56EC3">
        <w:rPr>
          <w:rFonts w:ascii="Times New Roman" w:eastAsia="Calibri" w:hAnsi="Times New Roman" w:cs="Times New Roman"/>
          <w:sz w:val="28"/>
          <w:szCs w:val="28"/>
        </w:rPr>
        <w:t>.</w:t>
      </w:r>
      <w:r w:rsidRPr="00B56EC3">
        <w:rPr>
          <w:rFonts w:ascii="Times New Roman" w:hAnsi="Times New Roman" w:cs="Times New Roman"/>
          <w:sz w:val="28"/>
          <w:szCs w:val="28"/>
        </w:rPr>
        <w:t xml:space="preserve"> Проверкой мероприятия «Организация отдыха детей в лагерях труда и отдыха» муниципальной программы</w:t>
      </w:r>
      <w:r w:rsidRPr="00B56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Крымский район «Дети Крымского района» установлено:</w:t>
      </w:r>
      <w:r w:rsidRPr="00B56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09" w:rsidRPr="0001121B" w:rsidRDefault="005D1409" w:rsidP="005D1409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121B">
        <w:rPr>
          <w:sz w:val="28"/>
          <w:szCs w:val="28"/>
        </w:rPr>
        <w:t>Объем финансирования из местного бюджета составил 335 291,00 рублей, в соответствии с п.1.1. Соглашения</w:t>
      </w:r>
      <w:r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№ 925/066 от 26.06.2019 «О предоставлении субсидий муниципальным бюджетным, автономным учреждениям на реализацию муниципальных целевых программ»</w:t>
      </w:r>
      <w:r>
        <w:rPr>
          <w:sz w:val="28"/>
          <w:szCs w:val="28"/>
        </w:rPr>
        <w:t>.</w:t>
      </w:r>
      <w:r w:rsidRPr="00B56EC3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В 2019 году Управлением образования</w:t>
      </w:r>
      <w:r w:rsidRPr="0001121B">
        <w:rPr>
          <w:color w:val="000000"/>
          <w:sz w:val="28"/>
          <w:szCs w:val="28"/>
        </w:rPr>
        <w:t xml:space="preserve"> администрации муниципального образования Крымский район</w:t>
      </w:r>
      <w:r w:rsidRPr="0001121B">
        <w:rPr>
          <w:sz w:val="28"/>
          <w:szCs w:val="28"/>
        </w:rPr>
        <w:t xml:space="preserve"> перечислены денежные средства получателям субсидии в сумме 335 291,00 рублей, в полном объеме, сроки перечисления субсидии не нарушены.</w:t>
      </w:r>
      <w:r w:rsidRPr="00B56EC3">
        <w:rPr>
          <w:color w:val="000000"/>
          <w:sz w:val="28"/>
          <w:szCs w:val="28"/>
        </w:rPr>
        <w:t xml:space="preserve"> </w:t>
      </w:r>
      <w:r w:rsidRPr="0001121B">
        <w:rPr>
          <w:color w:val="000000"/>
          <w:sz w:val="28"/>
          <w:szCs w:val="28"/>
        </w:rPr>
        <w:t>Субсидия освоена в полном объеме.</w:t>
      </w:r>
      <w:r>
        <w:rPr>
          <w:color w:val="000000"/>
          <w:sz w:val="28"/>
          <w:szCs w:val="28"/>
        </w:rPr>
        <w:t xml:space="preserve"> </w:t>
      </w:r>
    </w:p>
    <w:p w:rsidR="005D1409" w:rsidRPr="0001121B" w:rsidRDefault="005D1409" w:rsidP="005D140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Fonts w:eastAsiaTheme="minorEastAsia"/>
          <w:spacing w:val="-3"/>
          <w:sz w:val="28"/>
          <w:szCs w:val="28"/>
        </w:rPr>
        <w:t xml:space="preserve">  5.</w:t>
      </w:r>
      <w:r w:rsidRPr="00E5268D">
        <w:rPr>
          <w:sz w:val="28"/>
          <w:szCs w:val="28"/>
        </w:rPr>
        <w:t xml:space="preserve"> </w:t>
      </w:r>
      <w:proofErr w:type="gramStart"/>
      <w:r w:rsidRPr="0001121B">
        <w:rPr>
          <w:sz w:val="28"/>
          <w:szCs w:val="28"/>
        </w:rPr>
        <w:t>Проверкой первичных документов установлено нарушение требований п.5 Положения о лагере труда и отдыха на базе образовательных организаций в летний период 2019 года, утвержденного приказом Управления образования администрации муниципального образования Крымский район № 154-од от 18.02.2019 «Об организации работы детских лагерей труда и отдыха дневного пребывания на базе образовательных организаций в летний период 2019 года».</w:t>
      </w:r>
      <w:proofErr w:type="gramEnd"/>
      <w:r w:rsidRPr="0001121B">
        <w:rPr>
          <w:sz w:val="28"/>
          <w:szCs w:val="28"/>
        </w:rPr>
        <w:t xml:space="preserve"> </w:t>
      </w:r>
      <w:proofErr w:type="gramStart"/>
      <w:r w:rsidRPr="0001121B">
        <w:rPr>
          <w:sz w:val="28"/>
          <w:szCs w:val="28"/>
        </w:rPr>
        <w:t xml:space="preserve">Так, не выполнены требования </w:t>
      </w:r>
      <w:proofErr w:type="spellStart"/>
      <w:r w:rsidRPr="0001121B">
        <w:rPr>
          <w:sz w:val="28"/>
          <w:szCs w:val="28"/>
        </w:rPr>
        <w:t>п.п</w:t>
      </w:r>
      <w:proofErr w:type="spellEnd"/>
      <w:r w:rsidRPr="0001121B">
        <w:rPr>
          <w:sz w:val="28"/>
          <w:szCs w:val="28"/>
        </w:rPr>
        <w:t>. 14 п.5 Положения в части отсутствия в приказах образовательных учреждений категорий учащихся (многодетные, малообеспеченные, неполные семьи, дети-инвалиды и т.п.), заявленных на участие в трудовых сменах МБОУ СОШ № 16, МБОУ СОШ № 20, МБОУ СОШ № 31, МБОУ СОШ № 57, МБОУ СОШ № 58, МБОУ СОШ № 62, МБУ ДО ДЭБЦ.</w:t>
      </w:r>
      <w:proofErr w:type="gramEnd"/>
      <w:r w:rsidRPr="0001121B">
        <w:rPr>
          <w:sz w:val="28"/>
          <w:szCs w:val="28"/>
        </w:rPr>
        <w:t xml:space="preserve"> Также в приказах не указаны сроки проведения трудовых смен  образовательными учреждениями МБОУ СОШ № 4, МБОУ СОШ № 31, МБУ ДО ДЭБЦ.</w:t>
      </w:r>
    </w:p>
    <w:p w:rsidR="005D1409" w:rsidRPr="00E54E57" w:rsidRDefault="005D1409" w:rsidP="005D140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4E57">
        <w:rPr>
          <w:sz w:val="28"/>
          <w:szCs w:val="28"/>
        </w:rPr>
        <w:t xml:space="preserve">Проверкой обращено внимание на отсутствие предусмотренной пунктом 1.2 контрактов, заключенных на оказание услуг по организации питания, заполненной информации о площади зала для приема пищи детей. Информация отсутствует при заключении контрактов  следующими образовательными учреждениями: ДЭБЦ (контракт № 172 от 20.03.2019), </w:t>
      </w:r>
      <w:r w:rsidRPr="00E54E57">
        <w:rPr>
          <w:sz w:val="28"/>
          <w:szCs w:val="28"/>
        </w:rPr>
        <w:lastRenderedPageBreak/>
        <w:t xml:space="preserve">МБОУ СОШ № 4 (контракт № 162 от 20.03.2019), </w:t>
      </w:r>
      <w:r w:rsidRPr="00E54E57">
        <w:rPr>
          <w:color w:val="000000"/>
          <w:sz w:val="28"/>
          <w:szCs w:val="28"/>
        </w:rPr>
        <w:t xml:space="preserve">МБОУ СОШ № 57 (контракт № 170 от 22.03.2019), </w:t>
      </w:r>
      <w:r w:rsidRPr="00E54E57">
        <w:rPr>
          <w:sz w:val="28"/>
          <w:szCs w:val="28"/>
        </w:rPr>
        <w:t>МБОУ СОШ № 62 (контракт № 171 от 20.03.2019).</w:t>
      </w:r>
    </w:p>
    <w:p w:rsidR="005D1409" w:rsidRDefault="00740A37" w:rsidP="005D140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6</w:t>
      </w:r>
      <w:r w:rsidR="005D140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.</w:t>
      </w:r>
      <w:r w:rsidR="005D1409" w:rsidRPr="00A33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14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409" w:rsidRPr="00DA314E">
        <w:rPr>
          <w:rFonts w:ascii="Times New Roman" w:hAnsi="Times New Roman"/>
          <w:color w:val="000000"/>
          <w:sz w:val="28"/>
          <w:szCs w:val="28"/>
        </w:rPr>
        <w:t xml:space="preserve">нтегральный (итоговый) показатель рейтинга муниципальной программы </w:t>
      </w:r>
      <w:r w:rsidR="005D1409" w:rsidRPr="00DA314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D1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5D1409" w:rsidRPr="00DA3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Крымского района</w:t>
      </w:r>
      <w:r w:rsidR="005D1409" w:rsidRPr="00DA314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D1409" w:rsidRPr="00DA314E">
        <w:rPr>
          <w:rFonts w:ascii="Times New Roman" w:eastAsia="Times New Roman" w:hAnsi="Times New Roman"/>
          <w:sz w:val="28"/>
          <w:szCs w:val="28"/>
          <w:lang w:eastAsia="ru-RU"/>
        </w:rPr>
        <w:t xml:space="preserve"> на 2017-2019 годы имеет низкий уровень эффективности программы, составляющий </w:t>
      </w:r>
      <w:r w:rsidR="005D1409" w:rsidRPr="00DA314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5D1409">
        <w:rPr>
          <w:rFonts w:ascii="Times New Roman" w:hAnsi="Times New Roman"/>
          <w:color w:val="000000"/>
          <w:sz w:val="28"/>
          <w:szCs w:val="28"/>
        </w:rPr>
        <w:t>=99,4</w:t>
      </w:r>
      <w:r w:rsidR="005D1409" w:rsidRPr="00DA314E">
        <w:rPr>
          <w:rFonts w:ascii="Times New Roman" w:hAnsi="Times New Roman"/>
          <w:color w:val="000000"/>
          <w:sz w:val="28"/>
          <w:szCs w:val="28"/>
        </w:rPr>
        <w:t>2 % (значение показателя находится в интервале от 85 до 100 %).</w:t>
      </w:r>
    </w:p>
    <w:p w:rsidR="00AC6CBA" w:rsidRDefault="00AC6CBA" w:rsidP="00AC6CBA">
      <w:pPr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результ</w:t>
      </w:r>
      <w:r w:rsidR="002C758E">
        <w:rPr>
          <w:rFonts w:ascii="Times New Roman" w:hAnsi="Times New Roman"/>
          <w:sz w:val="28"/>
          <w:szCs w:val="28"/>
        </w:rPr>
        <w:t>атам проверки составлен акт № 2 от 28</w:t>
      </w:r>
      <w:r>
        <w:rPr>
          <w:rFonts w:ascii="Times New Roman" w:hAnsi="Times New Roman"/>
          <w:sz w:val="28"/>
          <w:szCs w:val="28"/>
        </w:rPr>
        <w:t>.</w:t>
      </w:r>
      <w:r w:rsidR="002C758E">
        <w:rPr>
          <w:rFonts w:ascii="Times New Roman" w:hAnsi="Times New Roman"/>
          <w:sz w:val="28"/>
          <w:szCs w:val="28"/>
        </w:rPr>
        <w:t>02.2020</w:t>
      </w:r>
      <w:r>
        <w:rPr>
          <w:rFonts w:ascii="Times New Roman" w:hAnsi="Times New Roman"/>
          <w:sz w:val="28"/>
          <w:szCs w:val="28"/>
        </w:rPr>
        <w:t>г., в</w:t>
      </w:r>
      <w:r w:rsidR="002C758E">
        <w:rPr>
          <w:rFonts w:ascii="Times New Roman" w:hAnsi="Times New Roman"/>
          <w:sz w:val="28"/>
          <w:szCs w:val="28"/>
        </w:rPr>
        <w:t>ыдано представление №21-28/293 от 27.03.2020</w:t>
      </w:r>
      <w:r>
        <w:rPr>
          <w:rFonts w:ascii="Times New Roman" w:hAnsi="Times New Roman"/>
          <w:sz w:val="28"/>
          <w:szCs w:val="28"/>
        </w:rPr>
        <w:t>г.</w:t>
      </w:r>
    </w:p>
    <w:p w:rsidR="00AC6CBA" w:rsidRDefault="00AC6CBA" w:rsidP="00AC6CBA"/>
    <w:p w:rsidR="00801839" w:rsidRDefault="00801839"/>
    <w:sectPr w:rsidR="0080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8"/>
    <w:rsid w:val="00203022"/>
    <w:rsid w:val="002C758E"/>
    <w:rsid w:val="002E04E1"/>
    <w:rsid w:val="005D1409"/>
    <w:rsid w:val="005D7A2F"/>
    <w:rsid w:val="00740A37"/>
    <w:rsid w:val="00801839"/>
    <w:rsid w:val="008164F0"/>
    <w:rsid w:val="008455A3"/>
    <w:rsid w:val="00AC6CBA"/>
    <w:rsid w:val="00E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A"/>
  </w:style>
  <w:style w:type="paragraph" w:styleId="1">
    <w:name w:val="heading 1"/>
    <w:basedOn w:val="a"/>
    <w:link w:val="10"/>
    <w:uiPriority w:val="9"/>
    <w:qFormat/>
    <w:rsid w:val="00AC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B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AC6CBA"/>
    <w:rPr>
      <w:color w:val="0000FF"/>
      <w:u w:val="single"/>
    </w:rPr>
  </w:style>
  <w:style w:type="paragraph" w:customStyle="1" w:styleId="2">
    <w:name w:val="2"/>
    <w:basedOn w:val="a"/>
    <w:rsid w:val="005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BA"/>
  </w:style>
  <w:style w:type="paragraph" w:styleId="1">
    <w:name w:val="heading 1"/>
    <w:basedOn w:val="a"/>
    <w:link w:val="10"/>
    <w:uiPriority w:val="9"/>
    <w:qFormat/>
    <w:rsid w:val="00AC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B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AC6CBA"/>
    <w:rPr>
      <w:color w:val="0000FF"/>
      <w:u w:val="single"/>
    </w:rPr>
  </w:style>
  <w:style w:type="paragraph" w:customStyle="1" w:styleId="2">
    <w:name w:val="2"/>
    <w:basedOn w:val="a"/>
    <w:rsid w:val="005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Третьякова</dc:creator>
  <cp:keywords/>
  <dc:description/>
  <cp:lastModifiedBy>Татьяна О. Третьякова</cp:lastModifiedBy>
  <cp:revision>10</cp:revision>
  <dcterms:created xsi:type="dcterms:W3CDTF">2020-04-28T07:01:00Z</dcterms:created>
  <dcterms:modified xsi:type="dcterms:W3CDTF">2023-08-28T13:47:00Z</dcterms:modified>
</cp:coreProperties>
</file>