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50" w:rsidRPr="00DF7F8D" w:rsidRDefault="00305650" w:rsidP="0030565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650" w:rsidRPr="00305650" w:rsidRDefault="00305650" w:rsidP="00305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05650" w:rsidRPr="00305650" w:rsidRDefault="00305650" w:rsidP="00305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05650" w:rsidRPr="00305650" w:rsidRDefault="00305650" w:rsidP="00305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305650" w:rsidRPr="00305650" w:rsidRDefault="00305650" w:rsidP="00305650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30565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05650" w:rsidRPr="00305650" w:rsidRDefault="00305650" w:rsidP="00305650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305650">
        <w:rPr>
          <w:rFonts w:ascii="Times New Roman" w:hAnsi="Times New Roman" w:cs="Times New Roman"/>
          <w:bCs/>
          <w:sz w:val="32"/>
          <w:szCs w:val="32"/>
        </w:rPr>
        <w:t>К</w:t>
      </w:r>
      <w:r w:rsidRPr="00305650">
        <w:rPr>
          <w:rFonts w:ascii="Times New Roman" w:hAnsi="Times New Roman" w:cs="Times New Roman"/>
          <w:b/>
          <w:bCs/>
          <w:sz w:val="28"/>
          <w:szCs w:val="28"/>
        </w:rPr>
        <w:t>РЫМСКИЙ РАЙОН</w:t>
      </w:r>
    </w:p>
    <w:p w:rsidR="00305650" w:rsidRPr="00305650" w:rsidRDefault="00305650" w:rsidP="00305650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305650" w:rsidRDefault="00305650" w:rsidP="003056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 w:rsidRPr="00305650">
        <w:rPr>
          <w:rFonts w:ascii="Times New Roman" w:hAnsi="Times New Roman" w:cs="Times New Roman"/>
          <w:b/>
          <w:bCs/>
          <w:spacing w:val="12"/>
          <w:sz w:val="36"/>
          <w:szCs w:val="36"/>
        </w:rPr>
        <w:t>ПОСТАНОВЛЕНИЕ</w:t>
      </w:r>
    </w:p>
    <w:p w:rsidR="00564FEB" w:rsidRPr="00564FEB" w:rsidRDefault="00564FEB" w:rsidP="003056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</w:p>
    <w:p w:rsidR="00305650" w:rsidRPr="00305650" w:rsidRDefault="00305650" w:rsidP="003056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5650">
        <w:rPr>
          <w:rFonts w:ascii="Times New Roman" w:hAnsi="Times New Roman" w:cs="Times New Roman"/>
          <w:sz w:val="28"/>
          <w:szCs w:val="28"/>
        </w:rPr>
        <w:t xml:space="preserve">от </w:t>
      </w:r>
      <w:r w:rsidR="003A696B">
        <w:rPr>
          <w:rFonts w:ascii="Times New Roman" w:hAnsi="Times New Roman" w:cs="Times New Roman"/>
          <w:sz w:val="28"/>
          <w:szCs w:val="28"/>
          <w:u w:val="single"/>
        </w:rPr>
        <w:t>17.07.2023</w:t>
      </w:r>
      <w:r w:rsidRPr="00305650">
        <w:rPr>
          <w:rFonts w:ascii="Times New Roman" w:hAnsi="Times New Roman" w:cs="Times New Roman"/>
          <w:sz w:val="28"/>
          <w:szCs w:val="28"/>
        </w:rPr>
        <w:tab/>
      </w:r>
      <w:r w:rsidRPr="00305650">
        <w:rPr>
          <w:rFonts w:ascii="Times New Roman" w:hAnsi="Times New Roman" w:cs="Times New Roman"/>
          <w:sz w:val="28"/>
          <w:szCs w:val="28"/>
        </w:rPr>
        <w:tab/>
      </w:r>
      <w:r w:rsidRPr="00305650">
        <w:rPr>
          <w:rFonts w:ascii="Times New Roman" w:hAnsi="Times New Roman" w:cs="Times New Roman"/>
          <w:sz w:val="28"/>
          <w:szCs w:val="28"/>
        </w:rPr>
        <w:tab/>
      </w:r>
      <w:r w:rsidRPr="00305650">
        <w:rPr>
          <w:rFonts w:ascii="Times New Roman" w:hAnsi="Times New Roman" w:cs="Times New Roman"/>
          <w:sz w:val="28"/>
          <w:szCs w:val="28"/>
        </w:rPr>
        <w:tab/>
      </w:r>
      <w:r w:rsidRPr="00305650">
        <w:rPr>
          <w:rFonts w:ascii="Times New Roman" w:hAnsi="Times New Roman" w:cs="Times New Roman"/>
          <w:sz w:val="28"/>
          <w:szCs w:val="28"/>
        </w:rPr>
        <w:tab/>
      </w:r>
      <w:r w:rsidRPr="00305650">
        <w:rPr>
          <w:rFonts w:ascii="Times New Roman" w:hAnsi="Times New Roman" w:cs="Times New Roman"/>
          <w:sz w:val="28"/>
          <w:szCs w:val="28"/>
        </w:rPr>
        <w:tab/>
      </w:r>
      <w:r w:rsidRPr="00305650">
        <w:rPr>
          <w:rFonts w:ascii="Times New Roman" w:hAnsi="Times New Roman" w:cs="Times New Roman"/>
          <w:sz w:val="28"/>
          <w:szCs w:val="28"/>
        </w:rPr>
        <w:tab/>
        <w:t xml:space="preserve">                        № </w:t>
      </w:r>
      <w:r w:rsidR="003A696B">
        <w:rPr>
          <w:rFonts w:ascii="Times New Roman" w:hAnsi="Times New Roman" w:cs="Times New Roman"/>
          <w:sz w:val="28"/>
          <w:szCs w:val="28"/>
          <w:u w:val="single"/>
        </w:rPr>
        <w:t>2198</w:t>
      </w:r>
    </w:p>
    <w:p w:rsidR="00982B14" w:rsidRPr="00564FEB" w:rsidRDefault="00564FEB" w:rsidP="00564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город Крымск</w:t>
      </w:r>
    </w:p>
    <w:p w:rsidR="00982B14" w:rsidRPr="0001214F" w:rsidRDefault="00982B14" w:rsidP="00012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B14" w:rsidRPr="0001214F" w:rsidRDefault="00982B14" w:rsidP="0001214F">
      <w:pPr>
        <w:rPr>
          <w:rFonts w:ascii="Times New Roman" w:hAnsi="Times New Roman" w:cs="Times New Roman"/>
          <w:b/>
          <w:sz w:val="28"/>
          <w:szCs w:val="28"/>
        </w:rPr>
      </w:pPr>
      <w:r w:rsidRPr="0001214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29 декабря 2018 года № 2352 </w:t>
      </w:r>
    </w:p>
    <w:p w:rsidR="00982B14" w:rsidRPr="0001214F" w:rsidRDefault="00982B14" w:rsidP="0001214F">
      <w:pPr>
        <w:rPr>
          <w:rFonts w:ascii="Times New Roman" w:hAnsi="Times New Roman" w:cs="Times New Roman"/>
          <w:b/>
          <w:sz w:val="28"/>
          <w:szCs w:val="28"/>
        </w:rPr>
      </w:pPr>
      <w:r w:rsidRPr="0001214F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муниципального образования Крымский район «Муниципальная политика и развитие гражданского общества»</w:t>
      </w:r>
    </w:p>
    <w:p w:rsidR="00982B14" w:rsidRPr="0001214F" w:rsidRDefault="00982B14" w:rsidP="00012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B14" w:rsidRPr="0001214F" w:rsidRDefault="00982B14" w:rsidP="00982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4F">
        <w:rPr>
          <w:rFonts w:ascii="Times New Roman" w:hAnsi="Times New Roman" w:cs="Times New Roman"/>
          <w:sz w:val="28"/>
          <w:szCs w:val="28"/>
        </w:rPr>
        <w:t>В связи с необходимостью перераспреде</w:t>
      </w:r>
      <w:r w:rsidR="001A77D6" w:rsidRPr="0001214F">
        <w:rPr>
          <w:rFonts w:ascii="Times New Roman" w:hAnsi="Times New Roman" w:cs="Times New Roman"/>
          <w:sz w:val="28"/>
          <w:szCs w:val="28"/>
        </w:rPr>
        <w:t xml:space="preserve">ления средств, предусмотренных </w:t>
      </w:r>
      <w:r w:rsidRPr="0001214F">
        <w:rPr>
          <w:rFonts w:ascii="Times New Roman" w:hAnsi="Times New Roman" w:cs="Times New Roman"/>
          <w:sz w:val="28"/>
          <w:szCs w:val="28"/>
        </w:rPr>
        <w:t xml:space="preserve">подпрограммой </w:t>
      </w:r>
      <w:r w:rsidRPr="0001214F">
        <w:rPr>
          <w:rFonts w:ascii="Times New Roman" w:hAnsi="Times New Roman" w:cs="Times New Roman"/>
          <w:color w:val="000000"/>
          <w:sz w:val="28"/>
          <w:szCs w:val="28"/>
        </w:rPr>
        <w:t>«Укрепление материально-технической базы архивного отдела администрации муниципального образования Крымский район»</w:t>
      </w:r>
      <w:r w:rsidR="00582AE2" w:rsidRPr="0001214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75ADC" w:rsidRPr="0001214F">
        <w:rPr>
          <w:rFonts w:ascii="Times New Roman" w:hAnsi="Times New Roman" w:cs="Times New Roman"/>
          <w:sz w:val="28"/>
          <w:szCs w:val="28"/>
        </w:rPr>
        <w:t>подпрограммой «Развитие инициативного бюджетирования в Крымском районе»</w:t>
      </w:r>
      <w:r w:rsidRPr="0001214F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Крымский район «Муниципальная политика и развитие гражданского общества», в</w:t>
      </w:r>
      <w:r w:rsidRPr="0001214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01214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Крымский район от 18 декабря 2015 года № 1289 «Об утверждении порядка разработки и реализации муниципальных программ муниципального образования Крымский район», </w:t>
      </w:r>
      <w:r w:rsidRPr="0001214F"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 w:rsidRPr="0001214F">
        <w:rPr>
          <w:rFonts w:ascii="Times New Roman" w:hAnsi="Times New Roman" w:cs="Times New Roman"/>
          <w:sz w:val="28"/>
          <w:szCs w:val="28"/>
        </w:rPr>
        <w:t>:</w:t>
      </w:r>
    </w:p>
    <w:p w:rsidR="00982B14" w:rsidRPr="0001214F" w:rsidRDefault="00982B14" w:rsidP="00982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4F">
        <w:rPr>
          <w:rFonts w:ascii="Times New Roman" w:hAnsi="Times New Roman" w:cs="Times New Roman"/>
          <w:sz w:val="28"/>
          <w:szCs w:val="28"/>
        </w:rPr>
        <w:t>1. Внести в постановление администрации муниципального образования Крымский район от 29 декабря 2018 года № 2352 «Об утверждении муниципальной программы муниципального образования Крымский район «Муниципальная политика и развитие гражданского общества»</w:t>
      </w:r>
      <w:r w:rsidR="00E00E18" w:rsidRPr="0001214F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</w:t>
      </w:r>
      <w:r w:rsidRPr="0001214F">
        <w:rPr>
          <w:rFonts w:ascii="Times New Roman" w:hAnsi="Times New Roman" w:cs="Times New Roman"/>
          <w:sz w:val="28"/>
          <w:szCs w:val="28"/>
        </w:rPr>
        <w:t>в новой редакции (приложение).</w:t>
      </w:r>
    </w:p>
    <w:p w:rsidR="00982B14" w:rsidRPr="0001214F" w:rsidRDefault="004D19BD" w:rsidP="00982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B14" w:rsidRPr="0001214F">
        <w:rPr>
          <w:rFonts w:ascii="Times New Roman" w:hAnsi="Times New Roman" w:cs="Times New Roman"/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982B14" w:rsidRPr="0001214F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="00982B14" w:rsidRPr="0001214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82B14" w:rsidRPr="0001214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82B14" w:rsidRPr="0001214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982B14" w:rsidRDefault="004D19BD" w:rsidP="00982B1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2B14" w:rsidRPr="0001214F">
        <w:rPr>
          <w:rFonts w:ascii="Times New Roman" w:hAnsi="Times New Roman" w:cs="Times New Roman"/>
          <w:sz w:val="28"/>
          <w:szCs w:val="28"/>
        </w:rPr>
        <w:t>.</w:t>
      </w:r>
      <w:r w:rsidR="00982B14" w:rsidRPr="000121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2B14" w:rsidRPr="0001214F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01214F" w:rsidRPr="004D19BD" w:rsidRDefault="0001214F" w:rsidP="0001214F">
      <w:pPr>
        <w:ind w:right="-317"/>
        <w:jc w:val="left"/>
        <w:rPr>
          <w:rFonts w:ascii="Times New Roman" w:hAnsi="Times New Roman" w:cs="Times New Roman"/>
          <w:sz w:val="28"/>
          <w:szCs w:val="28"/>
        </w:rPr>
      </w:pPr>
    </w:p>
    <w:p w:rsidR="004D19BD" w:rsidRPr="004D19BD" w:rsidRDefault="004D19BD" w:rsidP="0001214F">
      <w:pPr>
        <w:ind w:right="-317"/>
        <w:jc w:val="left"/>
        <w:rPr>
          <w:rFonts w:ascii="Times New Roman" w:hAnsi="Times New Roman" w:cs="Times New Roman"/>
          <w:sz w:val="28"/>
          <w:szCs w:val="28"/>
        </w:rPr>
      </w:pPr>
    </w:p>
    <w:p w:rsidR="004D19BD" w:rsidRPr="004D19BD" w:rsidRDefault="004D19BD" w:rsidP="0001214F">
      <w:pPr>
        <w:ind w:right="-317"/>
        <w:jc w:val="left"/>
        <w:rPr>
          <w:rFonts w:ascii="Times New Roman" w:hAnsi="Times New Roman" w:cs="Times New Roman"/>
          <w:sz w:val="28"/>
          <w:szCs w:val="28"/>
        </w:rPr>
      </w:pPr>
    </w:p>
    <w:p w:rsidR="0001214F" w:rsidRDefault="0001214F" w:rsidP="0001214F">
      <w:pPr>
        <w:ind w:right="-3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4EEF" w:rsidRDefault="0001214F" w:rsidP="0001214F">
      <w:pPr>
        <w:ind w:right="-3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</w:t>
      </w:r>
      <w:r w:rsidR="00984EEF">
        <w:rPr>
          <w:rFonts w:ascii="Times New Roman" w:hAnsi="Times New Roman" w:cs="Times New Roman"/>
          <w:sz w:val="28"/>
          <w:szCs w:val="28"/>
        </w:rPr>
        <w:t>ерник</w:t>
      </w:r>
      <w:proofErr w:type="spellEnd"/>
    </w:p>
    <w:p w:rsidR="00564FEB" w:rsidRDefault="00564FEB" w:rsidP="00982B14">
      <w:pPr>
        <w:ind w:left="5670" w:right="-317"/>
        <w:jc w:val="left"/>
        <w:rPr>
          <w:rFonts w:ascii="Times New Roman" w:hAnsi="Times New Roman" w:cs="Times New Roman"/>
          <w:sz w:val="28"/>
          <w:szCs w:val="28"/>
        </w:rPr>
      </w:pPr>
    </w:p>
    <w:p w:rsidR="00564FEB" w:rsidRDefault="00564FEB" w:rsidP="00982B14">
      <w:pPr>
        <w:ind w:left="5670" w:right="-317"/>
        <w:jc w:val="left"/>
        <w:rPr>
          <w:rFonts w:ascii="Times New Roman" w:hAnsi="Times New Roman" w:cs="Times New Roman"/>
          <w:sz w:val="28"/>
          <w:szCs w:val="28"/>
        </w:rPr>
      </w:pPr>
    </w:p>
    <w:p w:rsidR="00982B14" w:rsidRPr="00B0160B" w:rsidRDefault="00982B14" w:rsidP="00982B14">
      <w:pPr>
        <w:ind w:left="5670" w:right="-31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1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82B14" w:rsidRPr="00B0160B" w:rsidRDefault="00982B14" w:rsidP="00982B14">
      <w:pPr>
        <w:ind w:left="5670" w:right="-31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982B14" w:rsidRPr="00B0160B" w:rsidRDefault="00982B14" w:rsidP="00982B14">
      <w:pPr>
        <w:ind w:left="5670" w:right="-31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82B14" w:rsidRPr="00B0160B" w:rsidRDefault="00982B14" w:rsidP="00982B14">
      <w:pPr>
        <w:ind w:left="5670" w:right="-31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район</w:t>
      </w:r>
    </w:p>
    <w:p w:rsidR="00982B14" w:rsidRPr="00B0160B" w:rsidRDefault="00982B14" w:rsidP="00982B14">
      <w:pPr>
        <w:ind w:left="5670" w:right="-31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</w:t>
      </w:r>
      <w:r w:rsidRPr="00B0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0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82B14" w:rsidRPr="00B0160B" w:rsidRDefault="00982B14" w:rsidP="00982B14">
      <w:pPr>
        <w:ind w:left="5670" w:right="-31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14" w:rsidRPr="00B0160B" w:rsidRDefault="00982B14" w:rsidP="00982B14">
      <w:pPr>
        <w:ind w:left="5670" w:right="-31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982B14" w:rsidRPr="00B0160B" w:rsidRDefault="00982B14" w:rsidP="00982B14">
      <w:pPr>
        <w:ind w:left="5670" w:right="-31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82B14" w:rsidRPr="00B0160B" w:rsidRDefault="00982B14" w:rsidP="00982B14">
      <w:pPr>
        <w:ind w:left="5670" w:right="-31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82B14" w:rsidRPr="00B0160B" w:rsidRDefault="00982B14" w:rsidP="00982B14">
      <w:pPr>
        <w:ind w:left="5670" w:right="-31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район</w:t>
      </w:r>
    </w:p>
    <w:p w:rsidR="00982B14" w:rsidRPr="00B0160B" w:rsidRDefault="00982B14" w:rsidP="00982B14">
      <w:pPr>
        <w:ind w:left="5670" w:right="-317"/>
        <w:jc w:val="left"/>
        <w:rPr>
          <w:rFonts w:ascii="Times New Roman" w:hAnsi="Times New Roman" w:cs="Times New Roman"/>
          <w:sz w:val="28"/>
          <w:szCs w:val="28"/>
        </w:rPr>
      </w:pPr>
      <w:r w:rsidRPr="00B01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160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</w:p>
    <w:p w:rsidR="00600463" w:rsidRDefault="00600463" w:rsidP="003D543C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D543C" w:rsidRDefault="003D543C" w:rsidP="003D543C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E5188" w:rsidRPr="00A7616C" w:rsidRDefault="00A7616C" w:rsidP="008E5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00463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00463">
        <w:rPr>
          <w:rFonts w:ascii="Times New Roman" w:hAnsi="Times New Roman" w:cs="Times New Roman"/>
          <w:b/>
          <w:sz w:val="28"/>
          <w:szCs w:val="28"/>
        </w:rPr>
        <w:t>А</w:t>
      </w:r>
    </w:p>
    <w:p w:rsidR="008E5188" w:rsidRPr="008E5188" w:rsidRDefault="008E5188" w:rsidP="008E5188">
      <w:pPr>
        <w:rPr>
          <w:rFonts w:ascii="Times New Roman" w:hAnsi="Times New Roman" w:cs="Times New Roman"/>
          <w:b/>
          <w:sz w:val="28"/>
          <w:szCs w:val="28"/>
        </w:rPr>
      </w:pPr>
      <w:r w:rsidRPr="008E5188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Крымский район</w:t>
      </w:r>
    </w:p>
    <w:p w:rsidR="008E5188" w:rsidRPr="008E5188" w:rsidRDefault="008E5188" w:rsidP="008E51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5188">
        <w:rPr>
          <w:rFonts w:ascii="Times New Roman" w:hAnsi="Times New Roman" w:cs="Times New Roman"/>
          <w:b/>
          <w:bCs/>
          <w:sz w:val="28"/>
          <w:szCs w:val="28"/>
        </w:rPr>
        <w:t>«Муниципальная политика и развитие гражданского общества»</w:t>
      </w:r>
    </w:p>
    <w:p w:rsidR="008E5188" w:rsidRPr="008E5188" w:rsidRDefault="008E5188" w:rsidP="008E5188">
      <w:pPr>
        <w:rPr>
          <w:rFonts w:ascii="Times New Roman" w:hAnsi="Times New Roman" w:cs="Times New Roman"/>
          <w:sz w:val="28"/>
          <w:szCs w:val="28"/>
        </w:rPr>
      </w:pPr>
    </w:p>
    <w:p w:rsidR="008E5188" w:rsidRPr="008E5188" w:rsidRDefault="008E5188" w:rsidP="008E5188">
      <w:pPr>
        <w:rPr>
          <w:rFonts w:ascii="Times New Roman" w:hAnsi="Times New Roman" w:cs="Times New Roman"/>
          <w:sz w:val="28"/>
          <w:szCs w:val="28"/>
        </w:rPr>
      </w:pPr>
      <w:r w:rsidRPr="008E5188">
        <w:rPr>
          <w:rFonts w:ascii="Times New Roman" w:hAnsi="Times New Roman" w:cs="Times New Roman"/>
          <w:sz w:val="28"/>
          <w:szCs w:val="28"/>
        </w:rPr>
        <w:t>ПАСПОРТ</w:t>
      </w:r>
    </w:p>
    <w:p w:rsidR="008E5188" w:rsidRPr="008E5188" w:rsidRDefault="008E5188" w:rsidP="008E5188">
      <w:pPr>
        <w:rPr>
          <w:rFonts w:ascii="Times New Roman" w:hAnsi="Times New Roman" w:cs="Times New Roman"/>
          <w:sz w:val="28"/>
          <w:szCs w:val="28"/>
        </w:rPr>
      </w:pPr>
      <w:r w:rsidRPr="008E518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Крымский район</w:t>
      </w:r>
    </w:p>
    <w:p w:rsidR="008E5188" w:rsidRDefault="008E5188" w:rsidP="008E5188">
      <w:pPr>
        <w:rPr>
          <w:rFonts w:ascii="Times New Roman" w:hAnsi="Times New Roman" w:cs="Times New Roman"/>
          <w:bCs/>
          <w:sz w:val="28"/>
          <w:szCs w:val="28"/>
        </w:rPr>
      </w:pPr>
      <w:r w:rsidRPr="008E5188">
        <w:rPr>
          <w:rFonts w:ascii="Times New Roman" w:hAnsi="Times New Roman" w:cs="Times New Roman"/>
          <w:bCs/>
          <w:sz w:val="28"/>
          <w:szCs w:val="28"/>
        </w:rPr>
        <w:t>«Муниципальная политика и развитие гражданского общества»</w:t>
      </w:r>
    </w:p>
    <w:p w:rsidR="008E5188" w:rsidRDefault="008E5188" w:rsidP="008E518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6911"/>
      </w:tblGrid>
      <w:tr w:rsidR="008E5188" w:rsidTr="00F01264">
        <w:trPr>
          <w:trHeight w:val="1194"/>
        </w:trPr>
        <w:tc>
          <w:tcPr>
            <w:tcW w:w="2728" w:type="dxa"/>
          </w:tcPr>
          <w:p w:rsidR="008E5188" w:rsidRDefault="008E5188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18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8E5188" w:rsidRPr="008E5188" w:rsidRDefault="008E5188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E5188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E5188" w:rsidRPr="00676A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политика и развитие гражданского общества (далее – муниципальная программа)</w:t>
            </w:r>
          </w:p>
        </w:tc>
      </w:tr>
      <w:tr w:rsidR="008E5188" w:rsidTr="00F01264">
        <w:tc>
          <w:tcPr>
            <w:tcW w:w="2728" w:type="dxa"/>
          </w:tcPr>
          <w:p w:rsidR="008E5188" w:rsidRPr="008E5188" w:rsidRDefault="008E5188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18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911" w:type="dxa"/>
          </w:tcPr>
          <w:p w:rsidR="008E5188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5188" w:rsidRPr="00676A2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8E5188" w:rsidRPr="00676A24" w:rsidRDefault="00676A24" w:rsidP="00676A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8E5188" w:rsidRPr="00676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администрации муниципального образования Крымский район от 17 августа 2020 года № 1700 «Об утверждении порядка разработки, утверждения и реализации муниципальных программ муниципального образования Крымский район»;</w:t>
            </w:r>
          </w:p>
          <w:p w:rsidR="008E5188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E5188" w:rsidRPr="00676A2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Крымский район от 25 декабря 2017 года № 2269 «Об утверждении перечня муниципальных программ муниципальн</w:t>
            </w:r>
            <w:r w:rsidR="009875B3">
              <w:rPr>
                <w:rFonts w:ascii="Times New Roman" w:hAnsi="Times New Roman" w:cs="Times New Roman"/>
                <w:sz w:val="28"/>
                <w:szCs w:val="28"/>
              </w:rPr>
              <w:t>ого образования Крымский район»</w:t>
            </w:r>
          </w:p>
          <w:p w:rsidR="008E5188" w:rsidRPr="008E5188" w:rsidRDefault="008E5188" w:rsidP="004E6ED0">
            <w:pPr>
              <w:ind w:left="14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188" w:rsidTr="00F01264">
        <w:tc>
          <w:tcPr>
            <w:tcW w:w="2728" w:type="dxa"/>
          </w:tcPr>
          <w:p w:rsidR="004E6ED0" w:rsidRPr="008E5188" w:rsidRDefault="008E5188" w:rsidP="004F0B0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18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11" w:type="dxa"/>
          </w:tcPr>
          <w:p w:rsidR="008E5188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E5188" w:rsidRPr="00676A2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Крымский район</w:t>
            </w:r>
          </w:p>
        </w:tc>
      </w:tr>
      <w:tr w:rsidR="008E5188" w:rsidTr="00F01264">
        <w:tc>
          <w:tcPr>
            <w:tcW w:w="2728" w:type="dxa"/>
            <w:vMerge w:val="restart"/>
          </w:tcPr>
          <w:p w:rsidR="008E5188" w:rsidRPr="008E5188" w:rsidRDefault="008E5188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18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11" w:type="dxa"/>
          </w:tcPr>
          <w:p w:rsidR="008E5188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E5188" w:rsidRPr="00676A24">
              <w:rPr>
                <w:rFonts w:ascii="Times New Roman" w:hAnsi="Times New Roman" w:cs="Times New Roman"/>
                <w:sz w:val="28"/>
                <w:szCs w:val="28"/>
              </w:rPr>
              <w:t>гармонизация межнациональных отношений и развитие национальных культур в Крымском районе (приложение №1);</w:t>
            </w:r>
          </w:p>
        </w:tc>
      </w:tr>
      <w:tr w:rsidR="008E5188" w:rsidTr="00F01264">
        <w:tc>
          <w:tcPr>
            <w:tcW w:w="2728" w:type="dxa"/>
            <w:vMerge/>
          </w:tcPr>
          <w:p w:rsidR="008E5188" w:rsidRPr="008E5188" w:rsidRDefault="008E5188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E5188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E5188" w:rsidRPr="00676A2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архивного отдела администрации муниципального образования Крымский район (приложение №2);</w:t>
            </w:r>
          </w:p>
        </w:tc>
      </w:tr>
      <w:tr w:rsidR="008E5188" w:rsidTr="00F01264">
        <w:trPr>
          <w:trHeight w:val="1137"/>
        </w:trPr>
        <w:tc>
          <w:tcPr>
            <w:tcW w:w="2728" w:type="dxa"/>
            <w:vMerge/>
          </w:tcPr>
          <w:p w:rsidR="008E5188" w:rsidRPr="008E5188" w:rsidRDefault="008E5188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E5188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E5188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="008E5188" w:rsidRPr="00676A24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="008E5188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 в К</w:t>
            </w:r>
            <w:r w:rsidR="009875B3">
              <w:rPr>
                <w:rFonts w:ascii="Times New Roman" w:hAnsi="Times New Roman" w:cs="Times New Roman"/>
                <w:sz w:val="28"/>
                <w:szCs w:val="28"/>
              </w:rPr>
              <w:t>рымском районе (приложение № 3)</w:t>
            </w:r>
          </w:p>
        </w:tc>
      </w:tr>
      <w:tr w:rsidR="008E5188" w:rsidTr="00F01264">
        <w:tc>
          <w:tcPr>
            <w:tcW w:w="2728" w:type="dxa"/>
          </w:tcPr>
          <w:p w:rsidR="008E5188" w:rsidRPr="008E5188" w:rsidRDefault="008E5188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18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911" w:type="dxa"/>
          </w:tcPr>
          <w:p w:rsidR="008E5188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E5188" w:rsidRPr="00676A24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муниципального образования Крымский район (далее – архивный отдел);</w:t>
            </w:r>
          </w:p>
          <w:p w:rsidR="008E5188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E5188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экологической безопасности управления по вопросам жизнеобеспечения, транспорта, связи и экологической безопасности администрации муниципального образования </w:t>
            </w:r>
            <w:r w:rsidR="009875B3">
              <w:rPr>
                <w:rFonts w:ascii="Times New Roman" w:hAnsi="Times New Roman" w:cs="Times New Roman"/>
                <w:sz w:val="28"/>
                <w:szCs w:val="28"/>
              </w:rPr>
              <w:t>Крымский район</w:t>
            </w:r>
          </w:p>
          <w:p w:rsidR="008E5188" w:rsidRPr="004F0B0E" w:rsidRDefault="008E5188" w:rsidP="004F0B0E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188" w:rsidTr="00F01264">
        <w:trPr>
          <w:trHeight w:val="989"/>
        </w:trPr>
        <w:tc>
          <w:tcPr>
            <w:tcW w:w="2728" w:type="dxa"/>
          </w:tcPr>
          <w:p w:rsidR="008E5188" w:rsidRPr="00F3337D" w:rsidRDefault="008E5188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337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8E5188" w:rsidRPr="005A3B62" w:rsidRDefault="008E5188" w:rsidP="008E5188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11" w:type="dxa"/>
          </w:tcPr>
          <w:p w:rsidR="008E5188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E5188" w:rsidRPr="00676A2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E5188" w:rsidTr="00F01264">
        <w:tc>
          <w:tcPr>
            <w:tcW w:w="2728" w:type="dxa"/>
          </w:tcPr>
          <w:p w:rsidR="008E5188" w:rsidRDefault="008E5188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337D">
              <w:rPr>
                <w:rFonts w:ascii="Times New Roman" w:hAnsi="Times New Roman" w:cs="Times New Roman"/>
                <w:sz w:val="28"/>
                <w:szCs w:val="28"/>
              </w:rPr>
              <w:t>Субъект бюджетного планирования</w:t>
            </w:r>
          </w:p>
          <w:p w:rsidR="005A3B62" w:rsidRPr="005A3B62" w:rsidRDefault="005A3B62" w:rsidP="008E5188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11" w:type="dxa"/>
          </w:tcPr>
          <w:p w:rsidR="008E5188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Крымский район</w:t>
            </w:r>
          </w:p>
          <w:p w:rsidR="00F3337D" w:rsidRPr="004F0B0E" w:rsidRDefault="00F3337D" w:rsidP="004F0B0E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188" w:rsidTr="00F01264">
        <w:tc>
          <w:tcPr>
            <w:tcW w:w="2728" w:type="dxa"/>
          </w:tcPr>
          <w:p w:rsidR="008E5188" w:rsidRPr="00F3337D" w:rsidRDefault="00F3337D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337D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6911" w:type="dxa"/>
          </w:tcPr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Крымский район (далее – УО администрации);</w:t>
            </w:r>
          </w:p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Крымский район (далее – УК администрации);</w:t>
            </w:r>
          </w:p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Крымский район (далее – ОДМ администрации);</w:t>
            </w:r>
          </w:p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со СМИ администрации муниципального образования Крымский район (далее – ОСМИ администрации);</w:t>
            </w:r>
          </w:p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методического и технического обслуживания учреждений культуры» муниципального образования Крымский район» (далее – ЦМТО);</w:t>
            </w:r>
          </w:p>
          <w:p w:rsidR="004F0B0E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«Крымская </w:t>
            </w:r>
            <w:proofErr w:type="spellStart"/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2CC" w:rsidRPr="00676A24">
              <w:rPr>
                <w:rFonts w:ascii="Times New Roman" w:hAnsi="Times New Roman" w:cs="Times New Roman"/>
                <w:sz w:val="28"/>
                <w:szCs w:val="28"/>
              </w:rPr>
              <w:t>модельная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2CC" w:rsidRPr="00676A24">
              <w:rPr>
                <w:rFonts w:ascii="Times New Roman" w:hAnsi="Times New Roman" w:cs="Times New Roman"/>
                <w:sz w:val="28"/>
                <w:szCs w:val="28"/>
              </w:rPr>
              <w:t>библиотека» (далее – Крымская ММ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Б);</w:t>
            </w:r>
          </w:p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муниципального образования Крымский район (далее – архивный отдел);</w:t>
            </w:r>
          </w:p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  <w:p w:rsidR="003D543C" w:rsidRPr="003D543C" w:rsidRDefault="003D543C" w:rsidP="003D543C">
            <w:pPr>
              <w:pStyle w:val="a5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188" w:rsidTr="00F01264">
        <w:tc>
          <w:tcPr>
            <w:tcW w:w="2728" w:type="dxa"/>
          </w:tcPr>
          <w:p w:rsidR="008E5188" w:rsidRPr="00F3337D" w:rsidRDefault="00F3337D" w:rsidP="007028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33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Цел</w:t>
            </w:r>
            <w:r w:rsidR="007028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ь</w:t>
            </w:r>
            <w:r w:rsidRPr="00F333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11" w:type="dxa"/>
          </w:tcPr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028AD" w:rsidRPr="00676A2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муниципальной политики и развитие гражданского общества в муниципальном образовании Крымский район</w:t>
            </w:r>
          </w:p>
          <w:p w:rsidR="00F3337D" w:rsidRPr="004F0B0E" w:rsidRDefault="00F3337D" w:rsidP="004F0B0E">
            <w:pPr>
              <w:ind w:left="-142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5188" w:rsidTr="00F01264">
        <w:tc>
          <w:tcPr>
            <w:tcW w:w="2728" w:type="dxa"/>
          </w:tcPr>
          <w:p w:rsidR="008E5188" w:rsidRPr="00F3337D" w:rsidRDefault="00F3337D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33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11" w:type="dxa"/>
          </w:tcPr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21518" w:rsidRPr="00676A24">
              <w:rPr>
                <w:rFonts w:ascii="Times New Roman" w:hAnsi="Times New Roman" w:cs="Times New Roman"/>
                <w:sz w:val="28"/>
                <w:szCs w:val="28"/>
              </w:rPr>
              <w:t>обеспечение гражданского мира и национального согласия, укрепление единства многонационального народа, проживающего в Крымском районе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21518" w:rsidRPr="00676A24">
              <w:rPr>
                <w:rFonts w:ascii="Times New Roman" w:hAnsi="Times New Roman" w:cs="Times New Roman"/>
                <w:sz w:val="28"/>
                <w:szCs w:val="28"/>
              </w:rPr>
              <w:t>укрепление национального согласия, обеспечение политической и социальной стабильности, развитие демократических институтов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21518" w:rsidRPr="00676A24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на национальной и религиозной почве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21518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конфликтов и </w:t>
            </w:r>
            <w:r w:rsidR="007B77E0" w:rsidRPr="00676A24">
              <w:rPr>
                <w:rFonts w:ascii="Times New Roman" w:hAnsi="Times New Roman" w:cs="Times New Roman"/>
                <w:sz w:val="28"/>
                <w:szCs w:val="28"/>
              </w:rPr>
              <w:t>конфликтных</w:t>
            </w:r>
            <w:r w:rsidR="00A21518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</w:t>
            </w:r>
            <w:r w:rsidR="007B77E0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518" w:rsidRPr="00676A24">
              <w:rPr>
                <w:rFonts w:ascii="Times New Roman" w:hAnsi="Times New Roman" w:cs="Times New Roman"/>
                <w:sz w:val="28"/>
                <w:szCs w:val="28"/>
              </w:rPr>
              <w:t>в сфере межнациональных и этн</w:t>
            </w:r>
            <w:proofErr w:type="gramStart"/>
            <w:r w:rsidR="00A21518" w:rsidRPr="00676A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77E0" w:rsidRPr="00676A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B77E0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518" w:rsidRPr="00676A24">
              <w:rPr>
                <w:rFonts w:ascii="Times New Roman" w:hAnsi="Times New Roman" w:cs="Times New Roman"/>
                <w:sz w:val="28"/>
                <w:szCs w:val="28"/>
              </w:rPr>
              <w:t>конфессиональных отношений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21518" w:rsidRPr="00676A24">
              <w:rPr>
                <w:rFonts w:ascii="Times New Roman" w:hAnsi="Times New Roman" w:cs="Times New Roman"/>
                <w:sz w:val="28"/>
                <w:szCs w:val="28"/>
              </w:rPr>
              <w:t>содействие муниципальному архиву в формировании и содержании архивных документов;</w:t>
            </w:r>
          </w:p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21518" w:rsidRPr="00676A24">
              <w:rPr>
                <w:rFonts w:ascii="Times New Roman" w:hAnsi="Times New Roman" w:cs="Times New Roman"/>
                <w:sz w:val="28"/>
                <w:szCs w:val="28"/>
              </w:rPr>
              <w:t>внедрение и развитие инструментов инициативного бюджетирования на территории муниципального образования Крымский район</w:t>
            </w:r>
          </w:p>
          <w:p w:rsidR="00F3337D" w:rsidRPr="004F0B0E" w:rsidRDefault="00F3337D" w:rsidP="004F0B0E">
            <w:pPr>
              <w:ind w:left="-142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3337D" w:rsidTr="00676A24">
        <w:trPr>
          <w:trHeight w:val="6289"/>
        </w:trPr>
        <w:tc>
          <w:tcPr>
            <w:tcW w:w="2728" w:type="dxa"/>
          </w:tcPr>
          <w:p w:rsidR="00F3337D" w:rsidRPr="00F3337D" w:rsidRDefault="00F3337D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33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911" w:type="dxa"/>
          </w:tcPr>
          <w:p w:rsidR="00A21518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21518" w:rsidRPr="00676A24">
              <w:rPr>
                <w:rFonts w:ascii="Times New Roman" w:hAnsi="Times New Roman" w:cs="Times New Roman"/>
                <w:sz w:val="28"/>
                <w:szCs w:val="28"/>
              </w:rPr>
              <w:t>заседания межведомственной комиссии по вопросам межнациональных отношений муниципального образования Крымский район;</w:t>
            </w:r>
          </w:p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gramStart"/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этно-социальн</w:t>
            </w:r>
            <w:r w:rsidR="006C4A60" w:rsidRPr="00676A2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="006C4A60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Крымского района (этно-социальный паспорт муниципального образования Крымский район);</w:t>
            </w:r>
          </w:p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C4A60" w:rsidRPr="00676A24">
              <w:rPr>
                <w:rFonts w:ascii="Times New Roman" w:hAnsi="Times New Roman" w:cs="Times New Roman"/>
                <w:sz w:val="28"/>
                <w:szCs w:val="28"/>
              </w:rPr>
              <w:t>комплексные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="006C4A60" w:rsidRPr="00676A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межнациональных конфликтов посредством проведения рабочих встреч с председателями национально-культурных объединений, лидерами диаспор;</w:t>
            </w:r>
          </w:p>
          <w:p w:rsidR="007B77E0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6C4A60" w:rsidRPr="00676A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по активизации деятельности </w:t>
            </w:r>
            <w:r w:rsidR="00F3337D" w:rsidRPr="00676A2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национально-культурных общественных организаций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по гармонизации межнациональных отношений и развитию национальных культур в муниципальном образовании Крымский район;</w:t>
            </w:r>
            <w:r w:rsidR="0082343F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A24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средствах массовой информации, на официальном </w:t>
            </w:r>
            <w:proofErr w:type="gramStart"/>
            <w:r w:rsidRPr="00676A24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район;</w:t>
            </w:r>
          </w:p>
          <w:p w:rsidR="00676A24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число жителей района, охваченных мероприятиями </w:t>
            </w:r>
          </w:p>
        </w:tc>
      </w:tr>
      <w:tr w:rsidR="005A3B62" w:rsidTr="00F01264">
        <w:trPr>
          <w:trHeight w:val="7091"/>
        </w:trPr>
        <w:tc>
          <w:tcPr>
            <w:tcW w:w="2728" w:type="dxa"/>
          </w:tcPr>
          <w:p w:rsidR="005A3B62" w:rsidRPr="00F3337D" w:rsidRDefault="005A3B62" w:rsidP="008E5188">
            <w:pPr>
              <w:jc w:val="lef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911" w:type="dxa"/>
          </w:tcPr>
          <w:p w:rsidR="005A3B62" w:rsidRPr="00676A24" w:rsidRDefault="005A3B62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24">
              <w:rPr>
                <w:rFonts w:ascii="Times New Roman" w:hAnsi="Times New Roman" w:cs="Times New Roman"/>
                <w:sz w:val="28"/>
                <w:szCs w:val="28"/>
              </w:rPr>
              <w:t>по укреплению единства российской нации на территории Крымского района;</w:t>
            </w:r>
          </w:p>
          <w:p w:rsid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3B62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баннеры; </w:t>
            </w:r>
          </w:p>
          <w:p w:rsidR="005A3B62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A3B62" w:rsidRPr="00676A2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архивного отдела;</w:t>
            </w:r>
          </w:p>
          <w:p w:rsidR="005A3B62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A3B62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для создания нормативных условий хранения, размещения и картонирования архивных документов; </w:t>
            </w:r>
          </w:p>
          <w:p w:rsidR="005A3B62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A3B62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компьютерной техники и оргтехники; </w:t>
            </w:r>
          </w:p>
          <w:p w:rsidR="005A3B62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A3B62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типографский переплет документов; </w:t>
            </w:r>
          </w:p>
          <w:p w:rsidR="005A3B62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A3B62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аренда нежилого помещения под архивохранилище; </w:t>
            </w:r>
          </w:p>
          <w:p w:rsidR="005A3B62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 </w:t>
            </w:r>
            <w:r w:rsidR="005A3B62" w:rsidRPr="00676A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повышение квалификации и профессиональная</w:t>
            </w:r>
            <w:r w:rsidR="005A3B62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переподготовка специалистов</w:t>
            </w:r>
          </w:p>
        </w:tc>
      </w:tr>
      <w:tr w:rsidR="00F3337D" w:rsidTr="00F01264">
        <w:trPr>
          <w:trHeight w:val="1770"/>
        </w:trPr>
        <w:tc>
          <w:tcPr>
            <w:tcW w:w="2728" w:type="dxa"/>
          </w:tcPr>
          <w:p w:rsidR="00F3337D" w:rsidRDefault="00F3337D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337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F3337D" w:rsidRPr="00F3337D" w:rsidRDefault="00F3337D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F3337D" w:rsidRPr="00676A24" w:rsidRDefault="00676A24" w:rsidP="0067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160B" w:rsidRPr="00676A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0160B" w:rsidRPr="00676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годы. Этапы не предусмотрены</w:t>
            </w:r>
          </w:p>
        </w:tc>
      </w:tr>
      <w:tr w:rsidR="00F3337D" w:rsidTr="00F01264">
        <w:tc>
          <w:tcPr>
            <w:tcW w:w="2728" w:type="dxa"/>
          </w:tcPr>
          <w:p w:rsidR="00F3337D" w:rsidRPr="006C4A60" w:rsidRDefault="00F3337D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6911" w:type="dxa"/>
          </w:tcPr>
          <w:p w:rsidR="00E27404" w:rsidRPr="00676A24" w:rsidRDefault="00676A24" w:rsidP="00676A24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на 202</w:t>
            </w:r>
            <w:r w:rsidR="00B0160B" w:rsidRPr="00676A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0160B" w:rsidRPr="00676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62CC" w:rsidRPr="00676A24">
              <w:rPr>
                <w:rFonts w:ascii="Times New Roman" w:hAnsi="Times New Roman" w:cs="Times New Roman"/>
                <w:sz w:val="28"/>
                <w:szCs w:val="28"/>
              </w:rPr>
              <w:t>48556,4</w:t>
            </w:r>
            <w:r w:rsidR="00F3337D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3C" w:rsidRPr="00676A2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741D2" w:rsidRPr="00676A2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E27404" w:rsidRPr="00676A24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E27404" w:rsidRPr="005B62CC" w:rsidRDefault="00E27404" w:rsidP="00BF7DDD">
            <w:pPr>
              <w:spacing w:line="3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0205CA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0205CA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5B62CC" w:rsidRPr="005B62CC">
              <w:rPr>
                <w:rFonts w:ascii="Times New Roman" w:hAnsi="Times New Roman" w:cs="Times New Roman"/>
                <w:sz w:val="28"/>
                <w:szCs w:val="28"/>
              </w:rPr>
              <w:t>40507,8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E27404" w:rsidRPr="005B62CC" w:rsidRDefault="007B77E0" w:rsidP="00BF7DDD">
            <w:pPr>
              <w:spacing w:line="3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4093D" w:rsidRPr="005B62CC">
              <w:rPr>
                <w:rFonts w:ascii="Times New Roman" w:hAnsi="Times New Roman" w:cs="Times New Roman"/>
                <w:sz w:val="28"/>
                <w:szCs w:val="28"/>
              </w:rPr>
              <w:t>12607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093D" w:rsidRPr="005B62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7404" w:rsidRPr="005B62CC" w:rsidRDefault="00E27404" w:rsidP="00BF7DDD">
            <w:pPr>
              <w:spacing w:line="3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- 2021 год – </w:t>
            </w:r>
            <w:r w:rsidR="0084093D" w:rsidRPr="005B62CC">
              <w:rPr>
                <w:rFonts w:ascii="Times New Roman" w:hAnsi="Times New Roman" w:cs="Times New Roman"/>
                <w:sz w:val="28"/>
                <w:szCs w:val="28"/>
              </w:rPr>
              <w:t>8008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093D" w:rsidRPr="005B62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7404" w:rsidRPr="005B62CC" w:rsidRDefault="00E27404" w:rsidP="00BF7DDD">
            <w:pPr>
              <w:spacing w:line="3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- 2022 год – </w:t>
            </w:r>
            <w:r w:rsidR="0084093D" w:rsidRPr="005B62CC">
              <w:rPr>
                <w:rFonts w:ascii="Times New Roman" w:hAnsi="Times New Roman" w:cs="Times New Roman"/>
                <w:sz w:val="28"/>
                <w:szCs w:val="28"/>
              </w:rPr>
              <w:t>9605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,1 тыс. рублей;</w:t>
            </w:r>
          </w:p>
          <w:p w:rsidR="00E27404" w:rsidRPr="005B62CC" w:rsidRDefault="00E27404" w:rsidP="00BF7DDD">
            <w:pPr>
              <w:spacing w:line="3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- 2023 год – </w:t>
            </w:r>
            <w:r w:rsidR="005B62CC" w:rsidRPr="005B62CC">
              <w:rPr>
                <w:rFonts w:ascii="Times New Roman" w:hAnsi="Times New Roman" w:cs="Times New Roman"/>
                <w:sz w:val="28"/>
                <w:szCs w:val="28"/>
              </w:rPr>
              <w:t>10286,5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7404" w:rsidRPr="005B62CC" w:rsidRDefault="00E27404" w:rsidP="00BF7DDD">
            <w:pPr>
              <w:spacing w:line="3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- 2024 год – </w:t>
            </w:r>
            <w:r w:rsidR="0084093D" w:rsidRPr="005B62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093D" w:rsidRPr="005B62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3337D" w:rsidRPr="005B62CC" w:rsidRDefault="00F3337D" w:rsidP="00BF7DDD">
            <w:pPr>
              <w:spacing w:line="3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0205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84093D"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2CC" w:rsidRPr="005B62CC">
              <w:rPr>
                <w:rFonts w:ascii="Times New Roman" w:hAnsi="Times New Roman" w:cs="Times New Roman"/>
                <w:sz w:val="28"/>
                <w:szCs w:val="28"/>
              </w:rPr>
              <w:t>8048,6</w:t>
            </w:r>
            <w:r w:rsidR="0084093D"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337D" w:rsidRPr="005B62CC" w:rsidRDefault="00F3337D" w:rsidP="00BF7DDD">
            <w:pPr>
              <w:spacing w:line="3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84093D" w:rsidRPr="005B62CC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  <w:r w:rsidR="009B493C" w:rsidRPr="005B62C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337D" w:rsidRPr="005B62CC" w:rsidRDefault="00F3337D" w:rsidP="00BF7DDD">
            <w:pPr>
              <w:spacing w:line="3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4093D" w:rsidRPr="005B62CC">
              <w:rPr>
                <w:rFonts w:ascii="Times New Roman" w:hAnsi="Times New Roman" w:cs="Times New Roman"/>
                <w:sz w:val="28"/>
                <w:szCs w:val="28"/>
              </w:rPr>
              <w:t>888,3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337D" w:rsidRPr="005B62CC" w:rsidRDefault="00F3337D" w:rsidP="00BF7DDD">
            <w:pPr>
              <w:spacing w:line="3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15A4D" w:rsidRPr="005B62CC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  <w:r w:rsidR="009B493C" w:rsidRPr="005B6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5A4D" w:rsidRPr="005B6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337D" w:rsidRPr="005B62CC" w:rsidRDefault="00F3337D" w:rsidP="00BF7DDD">
            <w:pPr>
              <w:spacing w:line="3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B493C" w:rsidRPr="005B62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15A4D" w:rsidRPr="005B62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B493C" w:rsidRPr="005B6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5A4D" w:rsidRPr="005B6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76A24" w:rsidRPr="00676A24" w:rsidRDefault="00F3337D" w:rsidP="00BF7DDD">
            <w:pPr>
              <w:spacing w:line="3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B62CC" w:rsidRPr="005B62CC">
              <w:rPr>
                <w:rFonts w:ascii="Times New Roman" w:hAnsi="Times New Roman" w:cs="Times New Roman"/>
                <w:sz w:val="28"/>
                <w:szCs w:val="28"/>
              </w:rPr>
              <w:t>1945,7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3337D" w:rsidRDefault="00F3337D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Объем финансирования подпрограммы «Гармонизация</w:t>
            </w:r>
            <w:r w:rsidRPr="001741D2">
              <w:rPr>
                <w:rFonts w:ascii="Times New Roman" w:hAnsi="Times New Roman" w:cs="Times New Roman"/>
                <w:sz w:val="28"/>
                <w:szCs w:val="28"/>
              </w:rPr>
              <w:t xml:space="preserve"> межнациональных отношений и развитие </w:t>
            </w:r>
            <w:r w:rsidRPr="00174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национальных культур в Крымском районе» муниципальной программы муниципального образования Крымский район «Муниципальная политика и развитие гражданского общества» составляет 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 средст</w:t>
            </w:r>
            <w:r w:rsidR="00DB66C2" w:rsidRPr="007D6B8A">
              <w:rPr>
                <w:rFonts w:ascii="Times New Roman" w:hAnsi="Times New Roman" w:cs="Times New Roman"/>
                <w:sz w:val="28"/>
                <w:szCs w:val="28"/>
              </w:rPr>
              <w:t>в местного бюджета, в том числе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6A24" w:rsidRPr="007D6B8A" w:rsidRDefault="00676A24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37D" w:rsidRPr="007D6B8A" w:rsidRDefault="00F3337D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4A60" w:rsidRPr="007D6B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337D" w:rsidRPr="007D6B8A" w:rsidRDefault="00F3337D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337D" w:rsidRPr="007D6B8A" w:rsidRDefault="00F3337D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C7D46" w:rsidRPr="007D6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C7D46" w:rsidRPr="007D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337D" w:rsidRPr="007D6B8A" w:rsidRDefault="00F3337D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C7D46" w:rsidRPr="007D6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3337D" w:rsidRPr="007D6B8A" w:rsidRDefault="00F3337D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B8A" w:rsidRPr="007D6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6B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3337D" w:rsidRPr="006129EF" w:rsidRDefault="00F3337D" w:rsidP="00423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8A" w:rsidRPr="005B62CC" w:rsidRDefault="00F3337D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«Укрепление материально-технической базы архивного отдела администрации муниципального образования Крымский район» муниципальной программы муниципального образования Крымский район «Муниципальная политика и развитие гражданского общества» составляет </w:t>
            </w:r>
            <w:r w:rsidR="005B62CC" w:rsidRPr="005B62CC">
              <w:rPr>
                <w:rFonts w:ascii="Times New Roman" w:hAnsi="Times New Roman" w:cs="Times New Roman"/>
                <w:sz w:val="28"/>
                <w:szCs w:val="28"/>
              </w:rPr>
              <w:t>9003,2</w:t>
            </w:r>
            <w:r w:rsidR="00DB66C2"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7D6B8A" w:rsidRPr="005B62C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7D6B8A" w:rsidRPr="005B62CC" w:rsidRDefault="007D6B8A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из краевого бюджета:</w:t>
            </w:r>
          </w:p>
          <w:p w:rsidR="007D6B8A" w:rsidRPr="005B62CC" w:rsidRDefault="007D6B8A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- 2020 год – 1494,6 тыс. рублей </w:t>
            </w:r>
          </w:p>
          <w:p w:rsidR="00CB05B6" w:rsidRDefault="00DB66C2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205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F3337D"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76A24" w:rsidRPr="005B62CC" w:rsidRDefault="00676A24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C2" w:rsidRPr="005B62CC" w:rsidRDefault="00DB66C2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7D6B8A" w:rsidRPr="005B62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D6B8A" w:rsidRPr="005B62CC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B8A" w:rsidRPr="005B62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66C2" w:rsidRPr="005B62CC" w:rsidRDefault="00DB66C2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7D6B8A" w:rsidRPr="005B6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D6B8A" w:rsidRPr="005B62CC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  <w:r w:rsidR="009B493C" w:rsidRPr="005B6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B8A" w:rsidRPr="005B62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66C2" w:rsidRPr="005B62CC" w:rsidRDefault="00DB66C2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7D6B8A" w:rsidRPr="005B6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D6B8A" w:rsidRPr="005B62CC">
              <w:rPr>
                <w:rFonts w:ascii="Times New Roman" w:hAnsi="Times New Roman" w:cs="Times New Roman"/>
                <w:sz w:val="28"/>
                <w:szCs w:val="28"/>
              </w:rPr>
              <w:t>2694</w:t>
            </w:r>
            <w:r w:rsidR="009B493C" w:rsidRPr="005B6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B8A" w:rsidRPr="005B62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493C"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B66C2" w:rsidRPr="005B62CC" w:rsidRDefault="00DB66C2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7D6B8A" w:rsidRPr="005B6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B493C" w:rsidRPr="005B62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D6B8A" w:rsidRPr="005B62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B493C" w:rsidRPr="005B6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B8A" w:rsidRPr="005B6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493C"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B66C2" w:rsidRPr="005B62CC" w:rsidRDefault="00DB66C2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D6B8A" w:rsidRPr="005B6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B62CC" w:rsidRPr="005B62CC">
              <w:rPr>
                <w:rFonts w:ascii="Times New Roman" w:hAnsi="Times New Roman" w:cs="Times New Roman"/>
                <w:sz w:val="28"/>
                <w:szCs w:val="28"/>
              </w:rPr>
              <w:t>1829,3</w:t>
            </w:r>
            <w:r w:rsidR="009B493C"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B1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B66C2" w:rsidRPr="005B62CC" w:rsidRDefault="00DB66C2" w:rsidP="00423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B6" w:rsidRDefault="00F3337D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«Развитие инициативного бюджетирования в Крымском районе» составляет </w:t>
            </w:r>
            <w:r w:rsidR="00BD07D2" w:rsidRPr="005B62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39 013,2 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B66C2"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0205CA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0205CA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аевого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DB66C2" w:rsidRPr="005B62CC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6A24" w:rsidRPr="005B62CC" w:rsidRDefault="00676A24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C2" w:rsidRPr="005B62CC" w:rsidRDefault="00DB66C2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11113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66C2" w:rsidRPr="005B62CC" w:rsidRDefault="00DB66C2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8008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66C2" w:rsidRPr="005B62CC" w:rsidRDefault="00DB66C2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9605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66C2" w:rsidRPr="005B62CC" w:rsidRDefault="00DB66C2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- 202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D07D2" w:rsidRPr="005B62CC">
              <w:rPr>
                <w:rFonts w:ascii="Times New Roman" w:hAnsi="Times New Roman" w:cs="Times New Roman"/>
                <w:sz w:val="28"/>
                <w:szCs w:val="28"/>
              </w:rPr>
              <w:t>10 286,5 тыс. рублей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37D" w:rsidRPr="005B62CC" w:rsidRDefault="00DB66C2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E27404" w:rsidRPr="005B6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2B19">
              <w:rPr>
                <w:rFonts w:ascii="Times New Roman" w:hAnsi="Times New Roman" w:cs="Times New Roman"/>
                <w:sz w:val="28"/>
                <w:szCs w:val="28"/>
              </w:rPr>
              <w:t xml:space="preserve"> год – 00,0 тыс. рублей</w:t>
            </w:r>
          </w:p>
          <w:p w:rsidR="00DB66C2" w:rsidRPr="00222D08" w:rsidRDefault="00DB66C2" w:rsidP="0042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188" w:rsidTr="00F01264">
        <w:tc>
          <w:tcPr>
            <w:tcW w:w="2728" w:type="dxa"/>
          </w:tcPr>
          <w:p w:rsidR="008E5188" w:rsidRPr="008B4C14" w:rsidRDefault="008B4C14" w:rsidP="008E51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8B4C1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911" w:type="dxa"/>
          </w:tcPr>
          <w:p w:rsidR="008E5188" w:rsidRPr="008B4C14" w:rsidRDefault="007B77E0" w:rsidP="001C7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B4C14" w:rsidRPr="008B4C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 администрация муниципального образования Крымский район</w:t>
            </w:r>
          </w:p>
        </w:tc>
      </w:tr>
    </w:tbl>
    <w:p w:rsidR="00DB66C2" w:rsidRPr="00DB66C2" w:rsidRDefault="00DB66C2" w:rsidP="00855E35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lastRenderedPageBreak/>
        <w:t>Содержание проблемы и обоснование необходимости ее решения программными методами</w:t>
      </w:r>
    </w:p>
    <w:p w:rsidR="007B77E0" w:rsidRDefault="007B77E0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6C2" w:rsidRPr="00DB66C2" w:rsidRDefault="00DB66C2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6C2">
        <w:rPr>
          <w:rFonts w:ascii="Times New Roman" w:hAnsi="Times New Roman" w:cs="Times New Roman"/>
          <w:sz w:val="28"/>
          <w:szCs w:val="28"/>
        </w:rPr>
        <w:t xml:space="preserve">Необходимость разработки муниципальной программы муниципального образования Крымский район «Муниципальная политика и развитие гражданского общества» связана с реализацией полномочий органов местного самоуправления по профилактике терроризма и экстремизма на территории муниципального образования Крымский район, установленных Федеральным законом от 06.10.2003 № 131-ФЗ «Об общих принципах организации местного самоуправления в Российской Федерации», вызвана необходимостью поддержания стабильной общественно-политической обстановки </w:t>
      </w:r>
      <w:r w:rsidR="0010127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B66C2">
        <w:rPr>
          <w:rFonts w:ascii="Times New Roman" w:hAnsi="Times New Roman" w:cs="Times New Roman"/>
          <w:sz w:val="28"/>
          <w:szCs w:val="28"/>
        </w:rPr>
        <w:t>и профилактики экстремизма в муниципальном образовании Крымский</w:t>
      </w:r>
      <w:proofErr w:type="gramEnd"/>
      <w:r w:rsidRPr="00DB66C2">
        <w:rPr>
          <w:rFonts w:ascii="Times New Roman" w:hAnsi="Times New Roman" w:cs="Times New Roman"/>
          <w:sz w:val="28"/>
          <w:szCs w:val="28"/>
        </w:rPr>
        <w:t xml:space="preserve"> район, в частности, в сфере межнациональных отношений.</w:t>
      </w:r>
    </w:p>
    <w:p w:rsidR="00DB66C2" w:rsidRPr="00DB66C2" w:rsidRDefault="00DB66C2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Крымский район ведется целенаправленная работа по сохранению стабильных и благоприятных межэтнических отношений. </w:t>
      </w:r>
      <w:proofErr w:type="gramStart"/>
      <w:r w:rsidRPr="00DB66C2">
        <w:rPr>
          <w:rFonts w:ascii="Times New Roman" w:hAnsi="Times New Roman" w:cs="Times New Roman"/>
          <w:sz w:val="28"/>
          <w:szCs w:val="28"/>
        </w:rPr>
        <w:t>Этно-социальный</w:t>
      </w:r>
      <w:proofErr w:type="gramEnd"/>
      <w:r w:rsidRPr="00DB66C2">
        <w:rPr>
          <w:rFonts w:ascii="Times New Roman" w:hAnsi="Times New Roman" w:cs="Times New Roman"/>
          <w:sz w:val="28"/>
          <w:szCs w:val="28"/>
        </w:rPr>
        <w:t xml:space="preserve"> мониторинг проводится в районе с 2002 года. Крымский район является многонациональным районом,</w:t>
      </w:r>
      <w:r w:rsidR="001012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B66C2">
        <w:rPr>
          <w:rFonts w:ascii="Times New Roman" w:hAnsi="Times New Roman" w:cs="Times New Roman"/>
          <w:sz w:val="28"/>
          <w:szCs w:val="28"/>
        </w:rPr>
        <w:t xml:space="preserve"> на территории которого проживает свыше 86 национальностей. Несмотря </w:t>
      </w:r>
      <w:r w:rsidR="001012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B66C2">
        <w:rPr>
          <w:rFonts w:ascii="Times New Roman" w:hAnsi="Times New Roman" w:cs="Times New Roman"/>
          <w:sz w:val="28"/>
          <w:szCs w:val="28"/>
        </w:rPr>
        <w:t xml:space="preserve">на доминирование в структуре населения </w:t>
      </w:r>
      <w:proofErr w:type="gramStart"/>
      <w:r w:rsidRPr="00DB66C2">
        <w:rPr>
          <w:rFonts w:ascii="Times New Roman" w:hAnsi="Times New Roman" w:cs="Times New Roman"/>
          <w:sz w:val="28"/>
          <w:szCs w:val="28"/>
        </w:rPr>
        <w:t>восточно-славянского</w:t>
      </w:r>
      <w:proofErr w:type="gramEnd"/>
      <w:r w:rsidRPr="00DB66C2">
        <w:rPr>
          <w:rFonts w:ascii="Times New Roman" w:hAnsi="Times New Roman" w:cs="Times New Roman"/>
          <w:sz w:val="28"/>
          <w:szCs w:val="28"/>
        </w:rPr>
        <w:t xml:space="preserve"> элемента </w:t>
      </w:r>
      <w:r w:rsidR="00EB0D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66C2">
        <w:rPr>
          <w:rFonts w:ascii="Times New Roman" w:hAnsi="Times New Roman" w:cs="Times New Roman"/>
          <w:sz w:val="28"/>
          <w:szCs w:val="28"/>
        </w:rPr>
        <w:t xml:space="preserve">(свыше 90%), население района этнически неоднородно. Вследствие различных темпов воспроизводства этнических групп и национального состава мигрантов, для района характерно изменение соотношения численности основных этносов. В свою очередь, расширение масштабов строительных работ и привлечение </w:t>
      </w:r>
      <w:r w:rsidR="001012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66C2">
        <w:rPr>
          <w:rFonts w:ascii="Times New Roman" w:hAnsi="Times New Roman" w:cs="Times New Roman"/>
          <w:sz w:val="28"/>
          <w:szCs w:val="28"/>
        </w:rPr>
        <w:t xml:space="preserve">для этих целей иностранной рабочей силы из стран ближнего и дальнего зарубежья и других субъектов Российской Федерации способствует увеличению численности представителей разных этнических групп </w:t>
      </w:r>
      <w:r w:rsidR="0010127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B66C2">
        <w:rPr>
          <w:rFonts w:ascii="Times New Roman" w:hAnsi="Times New Roman" w:cs="Times New Roman"/>
          <w:sz w:val="28"/>
          <w:szCs w:val="28"/>
        </w:rPr>
        <w:t xml:space="preserve">и вероисповедания. Специфика миграционных процессов, </w:t>
      </w:r>
      <w:r w:rsidR="001012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B66C2">
        <w:rPr>
          <w:rFonts w:ascii="Times New Roman" w:hAnsi="Times New Roman" w:cs="Times New Roman"/>
          <w:sz w:val="28"/>
          <w:szCs w:val="28"/>
        </w:rPr>
        <w:t xml:space="preserve">необходимость социально-культурной адаптации мигрантов </w:t>
      </w:r>
      <w:r w:rsidR="001012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66C2">
        <w:rPr>
          <w:rFonts w:ascii="Times New Roman" w:hAnsi="Times New Roman" w:cs="Times New Roman"/>
          <w:sz w:val="28"/>
          <w:szCs w:val="28"/>
        </w:rPr>
        <w:t xml:space="preserve">свидетельствуют о наличии объективных предпосылок </w:t>
      </w:r>
      <w:r w:rsidR="001012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B66C2">
        <w:rPr>
          <w:rFonts w:ascii="Times New Roman" w:hAnsi="Times New Roman" w:cs="Times New Roman"/>
          <w:sz w:val="28"/>
          <w:szCs w:val="28"/>
        </w:rPr>
        <w:t>межэтнической напряженности и достаточно высокой потенциальной конфликтности.</w:t>
      </w:r>
    </w:p>
    <w:p w:rsidR="00DB66C2" w:rsidRPr="00DB66C2" w:rsidRDefault="00DB66C2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 xml:space="preserve"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сферах социальной и экономической. </w:t>
      </w:r>
    </w:p>
    <w:p w:rsidR="00DB66C2" w:rsidRPr="00DB66C2" w:rsidRDefault="00DB66C2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 xml:space="preserve">При проведении профилактики экстремизма немаловажную роль играет системный подход. Системность программно-целевого метода позволяет наиболее полноценно охватить мероприятиями по профилактике экстремизма, сферу межнациональных отношений в </w:t>
      </w:r>
      <w:proofErr w:type="spellStart"/>
      <w:r w:rsidRPr="00DB66C2">
        <w:rPr>
          <w:rFonts w:ascii="Times New Roman" w:hAnsi="Times New Roman" w:cs="Times New Roman"/>
          <w:sz w:val="28"/>
          <w:szCs w:val="28"/>
        </w:rPr>
        <w:t>мультикультурной</w:t>
      </w:r>
      <w:proofErr w:type="spellEnd"/>
      <w:r w:rsidRPr="00DB66C2">
        <w:rPr>
          <w:rFonts w:ascii="Times New Roman" w:hAnsi="Times New Roman" w:cs="Times New Roman"/>
          <w:sz w:val="28"/>
          <w:szCs w:val="28"/>
        </w:rPr>
        <w:t xml:space="preserve"> среде муниципального образования Крымский район.</w:t>
      </w:r>
    </w:p>
    <w:p w:rsidR="00DB66C2" w:rsidRPr="00DB66C2" w:rsidRDefault="00DB66C2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6C2">
        <w:rPr>
          <w:rFonts w:ascii="Times New Roman" w:hAnsi="Times New Roman" w:cs="Times New Roman"/>
          <w:sz w:val="28"/>
          <w:szCs w:val="28"/>
        </w:rPr>
        <w:t xml:space="preserve">Реализация подпрограммы «Гармонизация межнациональных </w:t>
      </w:r>
      <w:r w:rsidR="0010127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B66C2">
        <w:rPr>
          <w:rFonts w:ascii="Times New Roman" w:hAnsi="Times New Roman" w:cs="Times New Roman"/>
          <w:sz w:val="28"/>
          <w:szCs w:val="28"/>
        </w:rPr>
        <w:t xml:space="preserve">отношений и развитие национальных культур в Крымском районе» </w:t>
      </w:r>
      <w:r w:rsidR="001012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B66C2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  <w:r w:rsidR="001012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B66C2">
        <w:rPr>
          <w:rFonts w:ascii="Times New Roman" w:hAnsi="Times New Roman" w:cs="Times New Roman"/>
          <w:sz w:val="28"/>
          <w:szCs w:val="28"/>
        </w:rPr>
        <w:t xml:space="preserve">Крымский район «Муниципальная политика и развитие гражданского общества» </w:t>
      </w:r>
      <w:r w:rsidR="00EB0D93">
        <w:rPr>
          <w:rFonts w:ascii="Times New Roman" w:hAnsi="Times New Roman" w:cs="Times New Roman"/>
          <w:sz w:val="28"/>
          <w:szCs w:val="28"/>
        </w:rPr>
        <w:t xml:space="preserve">(далее – Подпрограмма) </w:t>
      </w:r>
      <w:r w:rsidRPr="00DB66C2">
        <w:rPr>
          <w:rFonts w:ascii="Times New Roman" w:hAnsi="Times New Roman" w:cs="Times New Roman"/>
          <w:sz w:val="28"/>
          <w:szCs w:val="28"/>
        </w:rPr>
        <w:t xml:space="preserve">позволит сформировать позитивный </w:t>
      </w:r>
      <w:r w:rsidR="001012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B66C2">
        <w:rPr>
          <w:rFonts w:ascii="Times New Roman" w:hAnsi="Times New Roman" w:cs="Times New Roman"/>
          <w:sz w:val="28"/>
          <w:szCs w:val="28"/>
        </w:rPr>
        <w:t xml:space="preserve">имидж Крымского района, как комфортного для проживания представителей </w:t>
      </w:r>
      <w:r w:rsidRPr="00DB66C2">
        <w:rPr>
          <w:rFonts w:ascii="Times New Roman" w:hAnsi="Times New Roman" w:cs="Times New Roman"/>
          <w:sz w:val="28"/>
          <w:szCs w:val="28"/>
        </w:rPr>
        <w:lastRenderedPageBreak/>
        <w:t>любой национальности и конфессии, что в свою очередь будет способствовать формированию имиджа стабильности и инвестиционной привлекательности.</w:t>
      </w:r>
      <w:proofErr w:type="gramEnd"/>
    </w:p>
    <w:p w:rsidR="00DB66C2" w:rsidRPr="00DB66C2" w:rsidRDefault="00DB66C2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 xml:space="preserve">На территории Крымского района зарегистрировано </w:t>
      </w:r>
      <w:r w:rsidR="00637053">
        <w:rPr>
          <w:rFonts w:ascii="Times New Roman" w:hAnsi="Times New Roman" w:cs="Times New Roman"/>
          <w:sz w:val="28"/>
          <w:szCs w:val="28"/>
        </w:rPr>
        <w:t>6</w:t>
      </w:r>
      <w:r w:rsidRPr="00DB66C2">
        <w:rPr>
          <w:rFonts w:ascii="Times New Roman" w:hAnsi="Times New Roman" w:cs="Times New Roman"/>
          <w:sz w:val="28"/>
          <w:szCs w:val="28"/>
        </w:rPr>
        <w:t xml:space="preserve">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согласия. Инициативы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 играют важнейшую роль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мира.</w:t>
      </w:r>
    </w:p>
    <w:p w:rsidR="00DB66C2" w:rsidRPr="00DB66C2" w:rsidRDefault="00DB66C2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>В рамках Подпрограммы муниципальной программы будут реализовываться мероприятия, направленные на решение проблем профилактики проявлений экстремизма в муниципальном образовании Крымский район. В этой связи предусматривается:</w:t>
      </w:r>
    </w:p>
    <w:p w:rsidR="00DB66C2" w:rsidRPr="00DB66C2" w:rsidRDefault="00DB66C2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>- создание эффективной системы взаимодействия между органами местного самоуправления муниципального образования Крымский район и общественными объединениями, иными некоммерческими организациями, занимающимися развитием национальных культур, идей духовного единства и межэтнического согласия;</w:t>
      </w:r>
    </w:p>
    <w:p w:rsidR="00DB66C2" w:rsidRPr="00DB66C2" w:rsidRDefault="00DB66C2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>- реализация мероприятий, направленных на укрепление межнационального мира и стабильности в муниципальном образовании Крымский район;</w:t>
      </w:r>
    </w:p>
    <w:p w:rsidR="00DB66C2" w:rsidRPr="00DB66C2" w:rsidRDefault="00DB66C2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>- создание условий для деятельности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согласия, в решении проблем профилактики экстремизма и развития национальных культур на территории муниципального образования Крымский район;</w:t>
      </w:r>
    </w:p>
    <w:p w:rsidR="00DB66C2" w:rsidRPr="00DB66C2" w:rsidRDefault="00DB66C2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>- осуществление поддержки инициатив общественных объединений, иных некоммерческих организаций, занимающихся развитием национальных культур;</w:t>
      </w:r>
    </w:p>
    <w:p w:rsidR="00DB66C2" w:rsidRPr="00DB66C2" w:rsidRDefault="00DB66C2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>- 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DB66C2" w:rsidRPr="00DB66C2" w:rsidRDefault="00DB66C2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>- обеспечение информирования населения о решении проблем в сфере межнационального сотрудничества в муниципальном образовании Крымский район.</w:t>
      </w:r>
    </w:p>
    <w:p w:rsidR="00DB66C2" w:rsidRPr="00DB66C2" w:rsidRDefault="00DB66C2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>Преимущество программно-целевого метода решения проблем в сфере межнациональных отношений в том, что комплексное их решение позволяет в короткие сроки достичь конкретных результатов. Утверждение муниципальной программы «Муниципальная политика и развитие гражданского общества»</w:t>
      </w:r>
      <w:r w:rsidRPr="00DB6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6C2">
        <w:rPr>
          <w:rFonts w:ascii="Times New Roman" w:hAnsi="Times New Roman" w:cs="Times New Roman"/>
          <w:sz w:val="28"/>
          <w:szCs w:val="28"/>
        </w:rPr>
        <w:t>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  <w:r w:rsidRPr="00DB66C2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DB66C2" w:rsidRPr="00DB66C2" w:rsidRDefault="00DB66C2" w:rsidP="00DB6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lastRenderedPageBreak/>
        <w:t>При отсутствии программно-целевого системного подхода к решению проблем гармонизации межнациональных отношений и развития национальных культур в муниципальном образовании Крымский район возможен негативный прогноз по развитию событий в данной сфере. Это может негативно сказаться на системе взаимодействия органов местного самоуправления муниципального образования Крымский район и национальных общин района, дестабилизировать социально-политическую обстановку, негативно повлиять на имидж Крымского района, как стабильного и инвестиционно-привлекательного.</w:t>
      </w:r>
    </w:p>
    <w:p w:rsidR="00637053" w:rsidRPr="00617D63" w:rsidRDefault="00637053" w:rsidP="00F0126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617D63">
        <w:rPr>
          <w:rFonts w:ascii="Times New Roman" w:hAnsi="Times New Roman"/>
          <w:sz w:val="28"/>
          <w:szCs w:val="28"/>
          <w:lang w:bidi="ru-RU"/>
        </w:rPr>
        <w:t>Подпрограмма «</w:t>
      </w:r>
      <w:r w:rsidRPr="00617D63">
        <w:rPr>
          <w:rFonts w:ascii="Times New Roman" w:hAnsi="Times New Roman"/>
          <w:sz w:val="28"/>
          <w:szCs w:val="28"/>
        </w:rPr>
        <w:t>Укрепление материально-технической базы архивного отдела администрации муниципального образования Крымский район</w:t>
      </w:r>
      <w:r w:rsidRPr="00617D63">
        <w:rPr>
          <w:rFonts w:ascii="Times New Roman" w:hAnsi="Times New Roman"/>
          <w:bCs/>
          <w:sz w:val="28"/>
          <w:szCs w:val="28"/>
        </w:rPr>
        <w:t xml:space="preserve">» на </w:t>
      </w:r>
      <w:r>
        <w:rPr>
          <w:rFonts w:ascii="Times New Roman" w:hAnsi="Times New Roman"/>
          <w:bCs/>
          <w:sz w:val="28"/>
          <w:szCs w:val="28"/>
        </w:rPr>
        <w:t>202</w:t>
      </w:r>
      <w:r w:rsidR="00BF6921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-202</w:t>
      </w:r>
      <w:r w:rsidR="00BF6921">
        <w:rPr>
          <w:rFonts w:ascii="Times New Roman" w:hAnsi="Times New Roman"/>
          <w:bCs/>
          <w:sz w:val="28"/>
          <w:szCs w:val="28"/>
        </w:rPr>
        <w:t>4</w:t>
      </w:r>
      <w:r w:rsidRPr="00617D6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617D63">
        <w:rPr>
          <w:rFonts w:ascii="Times New Roman" w:hAnsi="Times New Roman"/>
          <w:sz w:val="28"/>
          <w:szCs w:val="28"/>
          <w:lang w:bidi="ru-RU"/>
        </w:rPr>
        <w:t xml:space="preserve"> содержит цели, задачи и направления развития архивного дела в </w:t>
      </w:r>
      <w:r w:rsidRPr="00617D63">
        <w:rPr>
          <w:rFonts w:ascii="Times New Roman" w:hAnsi="Times New Roman"/>
          <w:spacing w:val="-1"/>
          <w:sz w:val="28"/>
          <w:szCs w:val="28"/>
        </w:rPr>
        <w:t xml:space="preserve">муниципальном </w:t>
      </w:r>
      <w:r w:rsidRPr="00617D63">
        <w:rPr>
          <w:rFonts w:ascii="Times New Roman" w:hAnsi="Times New Roman"/>
          <w:sz w:val="28"/>
          <w:szCs w:val="28"/>
        </w:rPr>
        <w:t>образовании Крымский район</w:t>
      </w:r>
      <w:r w:rsidRPr="00617D63">
        <w:rPr>
          <w:rFonts w:ascii="Times New Roman" w:hAnsi="Times New Roman"/>
          <w:sz w:val="28"/>
          <w:szCs w:val="28"/>
          <w:lang w:bidi="ru-RU"/>
        </w:rPr>
        <w:t>.</w:t>
      </w:r>
    </w:p>
    <w:p w:rsidR="006C795F" w:rsidRPr="00E23C4A" w:rsidRDefault="006C795F" w:rsidP="00F01264">
      <w:pPr>
        <w:pStyle w:val="ConsPlusNormal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23C4A">
        <w:rPr>
          <w:rFonts w:ascii="Times New Roman" w:hAnsi="Times New Roman" w:cs="Times New Roman"/>
          <w:sz w:val="28"/>
          <w:szCs w:val="28"/>
        </w:rPr>
        <w:t xml:space="preserve">На хранение в архивный отдел администрации муниципального образования Крымский район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3C4A">
        <w:rPr>
          <w:rFonts w:ascii="Times New Roman" w:hAnsi="Times New Roman" w:cs="Times New Roman"/>
          <w:sz w:val="28"/>
          <w:szCs w:val="28"/>
        </w:rPr>
        <w:t xml:space="preserve"> архивный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4A">
        <w:rPr>
          <w:rFonts w:ascii="Times New Roman" w:hAnsi="Times New Roman" w:cs="Times New Roman"/>
          <w:sz w:val="28"/>
          <w:szCs w:val="28"/>
        </w:rPr>
        <w:t xml:space="preserve">отдел) поступают документы, отражающие современные политические, социально-экономические процессы, происходящие на территории муниципального образования, документы личного происхождения, фотодокументы. </w:t>
      </w:r>
      <w:r w:rsidR="00101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23C4A">
        <w:rPr>
          <w:rFonts w:ascii="Times New Roman" w:hAnsi="Times New Roman" w:cs="Times New Roman"/>
          <w:sz w:val="28"/>
          <w:szCs w:val="28"/>
        </w:rPr>
        <w:t xml:space="preserve">Сохранение и пополнение Архивного фонда Российской Федерации, </w:t>
      </w:r>
      <w:r w:rsidRPr="00E23C4A">
        <w:rPr>
          <w:rFonts w:ascii="Times New Roman" w:hAnsi="Times New Roman" w:cs="Times New Roman"/>
          <w:spacing w:val="-1"/>
          <w:sz w:val="28"/>
          <w:szCs w:val="28"/>
        </w:rPr>
        <w:t xml:space="preserve">находящегося на территории Крымского района, является </w:t>
      </w:r>
      <w:r w:rsidR="0010127B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r w:rsidRPr="00E23C4A">
        <w:rPr>
          <w:rFonts w:ascii="Times New Roman" w:hAnsi="Times New Roman" w:cs="Times New Roman"/>
          <w:spacing w:val="-1"/>
          <w:sz w:val="28"/>
          <w:szCs w:val="28"/>
        </w:rPr>
        <w:t xml:space="preserve">одним из приоритетных </w:t>
      </w:r>
      <w:r w:rsidRPr="00E23C4A">
        <w:rPr>
          <w:rFonts w:ascii="Times New Roman" w:hAnsi="Times New Roman" w:cs="Times New Roman"/>
          <w:sz w:val="28"/>
          <w:szCs w:val="28"/>
        </w:rPr>
        <w:t xml:space="preserve">направлений деятельности архивного отдела. </w:t>
      </w:r>
      <w:r w:rsidRPr="00E23C4A">
        <w:rPr>
          <w:rFonts w:ascii="Times New Roman" w:eastAsia="TimesNewRoman" w:hAnsi="Times New Roman" w:cs="Times New Roman"/>
          <w:sz w:val="28"/>
          <w:szCs w:val="28"/>
        </w:rPr>
        <w:t xml:space="preserve">Обеспечивая постоянное хранение и использование архивных документов, архивы выполняют социально важные функции по оказанию услуг, пополнению информационного ресурса государства и сохранению документальной памяти. Архивы служат не только живущим сегодня гражданам, но и будущим поколениям россиян. Поэтому, наряду с задачей сохранения уже находящихся в них документов на традиционных носителях, они должны быть готовы к приему и использованию приходящих им на смену новых носителей и форм документации. Государственные и муниципальные архивы Краснодарского края обслуживают различные слои населения края, </w:t>
      </w:r>
      <w:r w:rsidR="0010127B">
        <w:rPr>
          <w:rFonts w:ascii="Times New Roman" w:eastAsia="TimesNewRoman" w:hAnsi="Times New Roman" w:cs="Times New Roman"/>
          <w:sz w:val="28"/>
          <w:szCs w:val="28"/>
        </w:rPr>
        <w:t xml:space="preserve">                </w:t>
      </w:r>
      <w:r w:rsidRPr="00E23C4A">
        <w:rPr>
          <w:rFonts w:ascii="Times New Roman" w:eastAsia="TimesNewRoman" w:hAnsi="Times New Roman" w:cs="Times New Roman"/>
          <w:sz w:val="28"/>
          <w:szCs w:val="28"/>
        </w:rPr>
        <w:t>а также граждан, проживающих в иных регионах Российской Федерации</w:t>
      </w:r>
      <w:r w:rsidR="0010127B">
        <w:rPr>
          <w:rFonts w:ascii="Times New Roman" w:eastAsia="TimesNewRoman" w:hAnsi="Times New Roman" w:cs="Times New Roman"/>
          <w:sz w:val="28"/>
          <w:szCs w:val="28"/>
        </w:rPr>
        <w:t xml:space="preserve">                           </w:t>
      </w:r>
      <w:r w:rsidRPr="00E23C4A">
        <w:rPr>
          <w:rFonts w:ascii="Times New Roman" w:eastAsia="TimesNewRoman" w:hAnsi="Times New Roman" w:cs="Times New Roman"/>
          <w:sz w:val="28"/>
          <w:szCs w:val="28"/>
        </w:rPr>
        <w:t xml:space="preserve"> и за рубежом.  </w:t>
      </w:r>
    </w:p>
    <w:p w:rsidR="00DD0B59" w:rsidRDefault="006C795F" w:rsidP="00DD0B5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23C4A">
        <w:rPr>
          <w:rFonts w:ascii="Times New Roman" w:hAnsi="Times New Roman"/>
          <w:sz w:val="28"/>
          <w:szCs w:val="28"/>
        </w:rPr>
        <w:t xml:space="preserve">Материалы, хранящиеся в архивном фонде Крымского района, широко востребованы: тысячи граждан ежегодно получают архивные справки, выписки и копии архивных документов для подтверждения своих прав и льгот. </w:t>
      </w:r>
    </w:p>
    <w:p w:rsidR="0010127B" w:rsidRDefault="006C795F" w:rsidP="00DD0B5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23C4A">
        <w:rPr>
          <w:rFonts w:ascii="Times New Roman" w:hAnsi="Times New Roman"/>
          <w:sz w:val="28"/>
          <w:szCs w:val="28"/>
        </w:rPr>
        <w:t xml:space="preserve">Пользователями архивной информации являются не только заявители, которым необходимо подтвердить стаж работы, начисления заработной платы или права на земельный участок и имущество. </w:t>
      </w:r>
    </w:p>
    <w:p w:rsidR="006C795F" w:rsidRPr="00E23C4A" w:rsidRDefault="006C795F" w:rsidP="00DD0B5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23C4A">
        <w:rPr>
          <w:rFonts w:ascii="Times New Roman" w:hAnsi="Times New Roman"/>
          <w:sz w:val="28"/>
          <w:szCs w:val="28"/>
        </w:rPr>
        <w:t xml:space="preserve">В муниципальный архив обращаются граждане, с вопросами самостоятельного поиска ретроспективной информации для написания родословных, курсовых и дипломных работ, а также изучая родной край. </w:t>
      </w:r>
    </w:p>
    <w:p w:rsidR="006C795F" w:rsidRPr="00E23C4A" w:rsidRDefault="006C795F" w:rsidP="00F012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C4A">
        <w:rPr>
          <w:rFonts w:ascii="Times New Roman" w:hAnsi="Times New Roman" w:cs="Times New Roman"/>
          <w:sz w:val="28"/>
          <w:szCs w:val="28"/>
        </w:rPr>
        <w:t>Ресурсный потенциал архивной отрасли района складывался в течение длительного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C4A">
        <w:rPr>
          <w:rFonts w:ascii="Times New Roman" w:hAnsi="Times New Roman" w:cs="Times New Roman"/>
          <w:sz w:val="28"/>
          <w:szCs w:val="28"/>
        </w:rPr>
        <w:t xml:space="preserve"> Большинство архивных документов было уничтожено </w:t>
      </w:r>
      <w:r w:rsidR="00DD0B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3C4A">
        <w:rPr>
          <w:rFonts w:ascii="Times New Roman" w:hAnsi="Times New Roman" w:cs="Times New Roman"/>
          <w:sz w:val="28"/>
          <w:szCs w:val="28"/>
        </w:rPr>
        <w:t xml:space="preserve">в 1942 году, поэтому основной массив архивных документов составляют архивные дела с 1944 года. </w:t>
      </w:r>
    </w:p>
    <w:p w:rsidR="006C795F" w:rsidRPr="00666BEA" w:rsidRDefault="006C795F" w:rsidP="00F01264">
      <w:pPr>
        <w:pStyle w:val="a4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E23C4A">
        <w:rPr>
          <w:rFonts w:ascii="Times New Roman" w:hAnsi="Times New Roman"/>
          <w:spacing w:val="-1"/>
          <w:sz w:val="28"/>
          <w:szCs w:val="28"/>
        </w:rPr>
        <w:lastRenderedPageBreak/>
        <w:t xml:space="preserve">Основной целью работы архивного отдела является повышение уровня </w:t>
      </w:r>
      <w:r w:rsidRPr="00E23C4A">
        <w:rPr>
          <w:rFonts w:ascii="Times New Roman" w:hAnsi="Times New Roman"/>
          <w:sz w:val="28"/>
          <w:szCs w:val="28"/>
        </w:rPr>
        <w:t xml:space="preserve">обеспечения сохранности и безопасности архивных фондов, постоянное и </w:t>
      </w:r>
      <w:r w:rsidRPr="00E23C4A">
        <w:rPr>
          <w:rFonts w:ascii="Times New Roman" w:hAnsi="Times New Roman"/>
          <w:spacing w:val="-1"/>
          <w:sz w:val="28"/>
          <w:szCs w:val="28"/>
        </w:rPr>
        <w:t xml:space="preserve">качественное комплектование архивными документами и обеспечение доступа к информационным ресурсам архивного фонда Крымского района. Для достижения цели Подпрограммы необходимо решать задачи, </w:t>
      </w:r>
      <w:r w:rsidRPr="00666BEA">
        <w:rPr>
          <w:rFonts w:ascii="Times New Roman" w:hAnsi="Times New Roman"/>
          <w:spacing w:val="-4"/>
          <w:sz w:val="28"/>
          <w:szCs w:val="28"/>
        </w:rPr>
        <w:t xml:space="preserve">направленные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666BEA">
        <w:rPr>
          <w:rFonts w:ascii="Times New Roman" w:hAnsi="Times New Roman"/>
          <w:spacing w:val="-4"/>
          <w:sz w:val="28"/>
          <w:szCs w:val="28"/>
        </w:rPr>
        <w:t>на укрепление материально-технической базы архивного отдела</w:t>
      </w:r>
      <w:r>
        <w:rPr>
          <w:rFonts w:ascii="Times New Roman" w:hAnsi="Times New Roman"/>
          <w:spacing w:val="-4"/>
          <w:sz w:val="28"/>
          <w:szCs w:val="28"/>
        </w:rPr>
        <w:t>, повышение квалификации и профессиональную переподготовку специалистов</w:t>
      </w:r>
      <w:r w:rsidRPr="00666BEA">
        <w:rPr>
          <w:rFonts w:ascii="Times New Roman" w:hAnsi="Times New Roman"/>
          <w:spacing w:val="-4"/>
          <w:sz w:val="28"/>
          <w:szCs w:val="28"/>
        </w:rPr>
        <w:t>.</w:t>
      </w:r>
    </w:p>
    <w:p w:rsidR="006C795F" w:rsidRPr="00E23C4A" w:rsidRDefault="006C795F" w:rsidP="00F012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C4A">
        <w:rPr>
          <w:rFonts w:ascii="Times New Roman" w:hAnsi="Times New Roman"/>
          <w:spacing w:val="-1"/>
          <w:sz w:val="28"/>
          <w:szCs w:val="28"/>
        </w:rPr>
        <w:t>В соответствии с Федеральными законами от 6 октября 2003 года №</w:t>
      </w:r>
      <w:r>
        <w:rPr>
          <w:rFonts w:ascii="Times New Roman" w:hAnsi="Times New Roman"/>
          <w:spacing w:val="-1"/>
          <w:sz w:val="28"/>
          <w:szCs w:val="28"/>
        </w:rPr>
        <w:t> </w:t>
      </w:r>
      <w:r w:rsidRPr="00E23C4A">
        <w:rPr>
          <w:rFonts w:ascii="Times New Roman" w:hAnsi="Times New Roman"/>
          <w:spacing w:val="-1"/>
          <w:sz w:val="28"/>
          <w:szCs w:val="28"/>
        </w:rPr>
        <w:t xml:space="preserve">131-ФЗ «Об общих принципах организации местного самоуправления в Российской Федерации» и от 22 октября </w:t>
      </w:r>
      <w:r w:rsidRPr="00E23C4A">
        <w:rPr>
          <w:rFonts w:ascii="Times New Roman" w:hAnsi="Times New Roman"/>
          <w:spacing w:val="-2"/>
          <w:sz w:val="28"/>
          <w:szCs w:val="28"/>
        </w:rPr>
        <w:t>2004 года №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E23C4A">
        <w:rPr>
          <w:rFonts w:ascii="Times New Roman" w:hAnsi="Times New Roman"/>
          <w:spacing w:val="-2"/>
          <w:sz w:val="28"/>
          <w:szCs w:val="28"/>
        </w:rPr>
        <w:t xml:space="preserve">125-ФЗ «Об архивном деле в Российской Федерации» к полномочиям муниципальных образований в области архивного дела относятся формирование и </w:t>
      </w:r>
      <w:r w:rsidRPr="00E23C4A">
        <w:rPr>
          <w:rFonts w:ascii="Times New Roman" w:hAnsi="Times New Roman"/>
          <w:sz w:val="28"/>
          <w:szCs w:val="28"/>
        </w:rPr>
        <w:t xml:space="preserve">содержание муниципального архива, а также хранение архивных документов </w:t>
      </w:r>
      <w:r w:rsidRPr="00E23C4A">
        <w:rPr>
          <w:rFonts w:ascii="Times New Roman" w:hAnsi="Times New Roman"/>
          <w:spacing w:val="-1"/>
          <w:sz w:val="28"/>
          <w:szCs w:val="28"/>
        </w:rPr>
        <w:t>органов местного самоуправления и муниципальных организаций.</w:t>
      </w:r>
      <w:proofErr w:type="gramEnd"/>
    </w:p>
    <w:p w:rsidR="006C795F" w:rsidRPr="00E23C4A" w:rsidRDefault="006C795F" w:rsidP="00F012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23C4A">
        <w:rPr>
          <w:rFonts w:ascii="Times New Roman" w:hAnsi="Times New Roman"/>
          <w:sz w:val="28"/>
          <w:szCs w:val="28"/>
        </w:rPr>
        <w:t xml:space="preserve">В условиях непрекращающегося процесса ликвидации организаций, в том числе в результате банкротства, текущие документы и документы по личному </w:t>
      </w:r>
      <w:r w:rsidRPr="00E23C4A">
        <w:rPr>
          <w:rFonts w:ascii="Times New Roman" w:hAnsi="Times New Roman"/>
          <w:spacing w:val="-1"/>
          <w:sz w:val="28"/>
          <w:szCs w:val="28"/>
        </w:rPr>
        <w:t xml:space="preserve">составу, образовавшиеся в процессе их деятельности, поступают на хранение в </w:t>
      </w:r>
      <w:r w:rsidRPr="00E23C4A">
        <w:rPr>
          <w:rFonts w:ascii="Times New Roman" w:hAnsi="Times New Roman"/>
          <w:sz w:val="28"/>
          <w:szCs w:val="28"/>
        </w:rPr>
        <w:t xml:space="preserve">архивный отдел независимо от формы собственности организации и без </w:t>
      </w:r>
      <w:r w:rsidRPr="00E23C4A">
        <w:rPr>
          <w:rFonts w:ascii="Times New Roman" w:hAnsi="Times New Roman"/>
          <w:spacing w:val="-1"/>
          <w:sz w:val="28"/>
          <w:szCs w:val="28"/>
        </w:rPr>
        <w:t xml:space="preserve">материальных затрат со стороны данных организаций. Ежегодно на хранение поступают документы от организаций-источников комплектования Архивного фонда, от ликвидированных организаций, что влечет за собой </w:t>
      </w:r>
      <w:r w:rsidRPr="00E23C4A">
        <w:rPr>
          <w:rFonts w:ascii="Times New Roman" w:hAnsi="Times New Roman"/>
          <w:sz w:val="28"/>
          <w:szCs w:val="28"/>
        </w:rPr>
        <w:t>постоянную потребность в формировании и содержании архивных документов.</w:t>
      </w:r>
    </w:p>
    <w:p w:rsidR="006C795F" w:rsidRPr="00E23C4A" w:rsidRDefault="006C795F" w:rsidP="00380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23C4A">
        <w:rPr>
          <w:rFonts w:ascii="Times New Roman" w:hAnsi="Times New Roman"/>
          <w:sz w:val="28"/>
          <w:szCs w:val="28"/>
        </w:rPr>
        <w:t xml:space="preserve">Подпрограмма составлена с учетом потребностей архивного отдела и </w:t>
      </w:r>
      <w:r w:rsidRPr="00E23C4A">
        <w:rPr>
          <w:rFonts w:ascii="Times New Roman" w:hAnsi="Times New Roman"/>
          <w:spacing w:val="-1"/>
          <w:sz w:val="28"/>
          <w:szCs w:val="28"/>
        </w:rPr>
        <w:t xml:space="preserve">возможностей администрации муниципального образования Крымский район в </w:t>
      </w:r>
      <w:r w:rsidRPr="00E23C4A">
        <w:rPr>
          <w:rFonts w:ascii="Times New Roman" w:hAnsi="Times New Roman"/>
          <w:spacing w:val="-2"/>
          <w:sz w:val="28"/>
          <w:szCs w:val="28"/>
        </w:rPr>
        <w:t xml:space="preserve">решении задач по обеспечению сохранности архивных документов. </w:t>
      </w:r>
    </w:p>
    <w:p w:rsidR="006C795F" w:rsidRDefault="006C795F" w:rsidP="00380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23C4A">
        <w:rPr>
          <w:rFonts w:ascii="Times New Roman" w:hAnsi="Times New Roman"/>
          <w:sz w:val="28"/>
          <w:szCs w:val="28"/>
        </w:rPr>
        <w:t>Данная Подпрограмма призвана решить проблемы в проведении комплекса мероприятий по созданию нормативных режимов и надлежащей организации хранения документов, исключающих их порчу и утрату, обеспечивающих содержание их в должном физическом состоянии, укрепление материально-технической базы архивного отдела.</w:t>
      </w:r>
    </w:p>
    <w:p w:rsidR="00637053" w:rsidRPr="00EB0D93" w:rsidRDefault="00637053" w:rsidP="00380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B0D93">
        <w:rPr>
          <w:rFonts w:ascii="Times New Roman" w:hAnsi="Times New Roman"/>
          <w:sz w:val="28"/>
          <w:szCs w:val="28"/>
        </w:rPr>
        <w:t>Подпрограмма «Развитие инициативного бюджетирования в Крымском районе» позволит реализовать механизм инициативного бюджетирования путем объединения ресурсов краевого бюджета, бюджетов муниципальных образований, финансовых ресурсов местных сообществ и направить их на решение социально важных проблем.</w:t>
      </w:r>
    </w:p>
    <w:p w:rsidR="007A7E3B" w:rsidRPr="00EB0D93" w:rsidRDefault="007A7E3B" w:rsidP="00380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D93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Pr="00EB0D93">
        <w:rPr>
          <w:rFonts w:ascii="Times New Roman" w:hAnsi="Times New Roman" w:cs="Times New Roman"/>
          <w:sz w:val="28"/>
          <w:szCs w:val="28"/>
        </w:rPr>
        <w:t xml:space="preserve"> бюджетирование является важным ресурсом развития местного самоуправления в сельских поселениях, малых и средних городах, важным инструментом повышения эффективности бюджетных расходов. Процедуры участия граждан в отборе и реализации проектов, на которые могут быть выделены государственные средства, формируют целый комплекс дополнительных социальных, экономических, управленческих эффектов. В этом случае средства государственного бюджета не только решают определенные гражданами проблемы, но и воспитывают ответственного за судьбу своего поселения гражданина. Население участвует в осуществлении</w:t>
      </w:r>
      <w:r w:rsidRPr="00EB0D93">
        <w:rPr>
          <w:sz w:val="28"/>
          <w:szCs w:val="28"/>
        </w:rPr>
        <w:t xml:space="preserve"> </w:t>
      </w:r>
      <w:r w:rsidRPr="00EB0D93">
        <w:rPr>
          <w:rFonts w:ascii="Times New Roman" w:hAnsi="Times New Roman" w:cs="Times New Roman"/>
          <w:sz w:val="28"/>
          <w:szCs w:val="28"/>
        </w:rPr>
        <w:t xml:space="preserve">местного самоуправления путем выдвижения инициатив по целям </w:t>
      </w:r>
      <w:r w:rsidRPr="00EB0D93">
        <w:rPr>
          <w:rFonts w:ascii="Times New Roman" w:hAnsi="Times New Roman" w:cs="Times New Roman"/>
          <w:sz w:val="28"/>
          <w:szCs w:val="28"/>
        </w:rPr>
        <w:lastRenderedPageBreak/>
        <w:t xml:space="preserve">расходования определенной части бюджетных средств (определении и выборе объектов расходования бюджетных средств, а также последующем </w:t>
      </w:r>
      <w:proofErr w:type="gramStart"/>
      <w:r w:rsidRPr="00EB0D9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B0D93">
        <w:rPr>
          <w:rFonts w:ascii="Times New Roman" w:hAnsi="Times New Roman" w:cs="Times New Roman"/>
          <w:sz w:val="28"/>
          <w:szCs w:val="28"/>
        </w:rPr>
        <w:t xml:space="preserve"> реализацией отобранных проектов). </w:t>
      </w:r>
      <w:r w:rsidRPr="00EB0D9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территории (части территории) муниципального образования, инициированное и отобранное жителями сельского поселения, входящего в состав муниципального образования Крымский район, с численностью населения до 10 тысяч человек через организованную форму осуществления местного самоуправления.</w:t>
      </w:r>
    </w:p>
    <w:p w:rsidR="007A7E3B" w:rsidRPr="00EB0D93" w:rsidRDefault="007A7E3B" w:rsidP="00380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>Подпрограмма «Развитие инициативного бюджетирования в Крымском районе» позволит реализовать механизм инициативного бюджетирования путем объединения ресурсов краевого бюджета, бюджетов муниципальных образований, финансовых ресурсов местных сообществ и направить их на решение социально важных проблем.</w:t>
      </w:r>
    </w:p>
    <w:p w:rsidR="007A7E3B" w:rsidRPr="00EB0D93" w:rsidRDefault="007A7E3B" w:rsidP="00380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>Реализация проекта по поддержке местных инициатив позволит:</w:t>
      </w:r>
    </w:p>
    <w:p w:rsidR="007A7E3B" w:rsidRPr="00EB0D93" w:rsidRDefault="007A7E3B" w:rsidP="007A7E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>- выявлять и решать проблемы, наиболее остро воспринимающиеся населением;</w:t>
      </w:r>
    </w:p>
    <w:p w:rsidR="007A7E3B" w:rsidRPr="00EB0D93" w:rsidRDefault="007A7E3B" w:rsidP="007A7E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>- активизировать диалог между населением и органами власти в процессе решения практических проблем,</w:t>
      </w:r>
    </w:p>
    <w:p w:rsidR="007A7E3B" w:rsidRPr="00EB0D93" w:rsidRDefault="007A7E3B" w:rsidP="007A7E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>- расширить формы участия граждан в деятельности органов местного самоуправления;</w:t>
      </w:r>
    </w:p>
    <w:p w:rsidR="007A7E3B" w:rsidRPr="00EB0D93" w:rsidRDefault="007A7E3B" w:rsidP="007A7E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>- 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7A7E3B" w:rsidRPr="00EB0D93" w:rsidRDefault="007A7E3B" w:rsidP="007A7E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>- повысить эффективность использования средств бюджета.</w:t>
      </w:r>
    </w:p>
    <w:p w:rsidR="00637053" w:rsidRPr="00EB0D93" w:rsidRDefault="00637053" w:rsidP="0063705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292A" w:rsidRPr="00EB0D93" w:rsidRDefault="00050C70" w:rsidP="00050C7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napToGrid w:val="0"/>
          <w:sz w:val="28"/>
          <w:szCs w:val="28"/>
        </w:rPr>
        <w:t>Цели, задачи, сроки и этапы реализации муниципальной программы</w:t>
      </w:r>
    </w:p>
    <w:p w:rsidR="007B77E0" w:rsidRPr="00EB0D93" w:rsidRDefault="007B77E0" w:rsidP="009029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92A" w:rsidRPr="0090292A" w:rsidRDefault="0090292A" w:rsidP="009029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92A">
        <w:rPr>
          <w:rFonts w:ascii="Times New Roman" w:hAnsi="Times New Roman" w:cs="Times New Roman"/>
          <w:sz w:val="28"/>
          <w:szCs w:val="28"/>
        </w:rPr>
        <w:t xml:space="preserve">Цели муниципальной </w:t>
      </w:r>
      <w:r w:rsidR="00EB0D93">
        <w:rPr>
          <w:rFonts w:ascii="Times New Roman" w:hAnsi="Times New Roman" w:cs="Times New Roman"/>
          <w:sz w:val="28"/>
          <w:szCs w:val="28"/>
        </w:rPr>
        <w:t>П</w:t>
      </w:r>
      <w:r w:rsidR="00152627">
        <w:rPr>
          <w:rFonts w:ascii="Times New Roman" w:hAnsi="Times New Roman" w:cs="Times New Roman"/>
          <w:sz w:val="28"/>
          <w:szCs w:val="28"/>
        </w:rPr>
        <w:t>од</w:t>
      </w:r>
      <w:r w:rsidRPr="0090292A">
        <w:rPr>
          <w:rFonts w:ascii="Times New Roman" w:hAnsi="Times New Roman" w:cs="Times New Roman"/>
          <w:sz w:val="28"/>
          <w:szCs w:val="28"/>
        </w:rPr>
        <w:t>программы</w:t>
      </w:r>
      <w:r w:rsidR="00152627">
        <w:rPr>
          <w:rFonts w:ascii="Times New Roman" w:hAnsi="Times New Roman" w:cs="Times New Roman"/>
          <w:sz w:val="28"/>
          <w:szCs w:val="28"/>
        </w:rPr>
        <w:t xml:space="preserve"> </w:t>
      </w:r>
      <w:r w:rsidR="00152627" w:rsidRPr="00DB66C2">
        <w:rPr>
          <w:rFonts w:ascii="Times New Roman" w:hAnsi="Times New Roman" w:cs="Times New Roman"/>
          <w:sz w:val="28"/>
          <w:szCs w:val="28"/>
        </w:rPr>
        <w:t>«Гармонизация межнациональных отношений и развитие национальных культур в Крымском районе»</w:t>
      </w:r>
      <w:r w:rsidRPr="0090292A">
        <w:rPr>
          <w:rFonts w:ascii="Times New Roman" w:hAnsi="Times New Roman" w:cs="Times New Roman"/>
          <w:sz w:val="28"/>
          <w:szCs w:val="28"/>
        </w:rPr>
        <w:t>: обеспечение гармонизации межнациональных отношений; поддержание стабильной общественно-политической обстановки в муниципальном образовании Крымский район; формирование позитивного имиджа Крымского района, как района комфортного для проживания представителей любой национальности и конфессии; проведение мониторинга состояния межнациональных отношений и раннего предупреждения межнациональных конфликтов;</w:t>
      </w:r>
      <w:proofErr w:type="gramEnd"/>
      <w:r w:rsidRPr="0090292A">
        <w:rPr>
          <w:rFonts w:ascii="Times New Roman" w:hAnsi="Times New Roman" w:cs="Times New Roman"/>
          <w:sz w:val="28"/>
          <w:szCs w:val="28"/>
        </w:rPr>
        <w:t xml:space="preserve"> противодействие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угроз; информационное обеспечение реализации государственной национальной политики Российской Федерации, реализация комплексной информационной кампании, направленной на укрепление гражданского единства и гармонизацию межнациональных отношений на территории муниципального образования Крымский район.</w:t>
      </w:r>
    </w:p>
    <w:p w:rsidR="0090292A" w:rsidRPr="0090292A" w:rsidRDefault="0090292A" w:rsidP="00EB0D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92A">
        <w:rPr>
          <w:rFonts w:ascii="Times New Roman" w:hAnsi="Times New Roman" w:cs="Times New Roman"/>
          <w:sz w:val="28"/>
          <w:szCs w:val="28"/>
        </w:rPr>
        <w:t xml:space="preserve">Задачи муниципальной </w:t>
      </w:r>
      <w:r w:rsidR="00152627">
        <w:rPr>
          <w:rFonts w:ascii="Times New Roman" w:hAnsi="Times New Roman" w:cs="Times New Roman"/>
          <w:sz w:val="28"/>
          <w:szCs w:val="28"/>
        </w:rPr>
        <w:t>под</w:t>
      </w:r>
      <w:r w:rsidRPr="0090292A">
        <w:rPr>
          <w:rFonts w:ascii="Times New Roman" w:hAnsi="Times New Roman" w:cs="Times New Roman"/>
          <w:sz w:val="28"/>
          <w:szCs w:val="28"/>
        </w:rPr>
        <w:t>программы</w:t>
      </w:r>
      <w:r w:rsidR="00152627">
        <w:rPr>
          <w:rFonts w:ascii="Times New Roman" w:hAnsi="Times New Roman" w:cs="Times New Roman"/>
          <w:sz w:val="28"/>
          <w:szCs w:val="28"/>
        </w:rPr>
        <w:t xml:space="preserve"> </w:t>
      </w:r>
      <w:r w:rsidR="00152627" w:rsidRPr="00DB66C2">
        <w:rPr>
          <w:rFonts w:ascii="Times New Roman" w:hAnsi="Times New Roman" w:cs="Times New Roman"/>
          <w:sz w:val="28"/>
          <w:szCs w:val="28"/>
        </w:rPr>
        <w:t>«Гармонизация межнациональных отношений и развитие национальных культур в Крымском районе»</w:t>
      </w:r>
      <w:r w:rsidRPr="0090292A">
        <w:rPr>
          <w:rFonts w:ascii="Times New Roman" w:hAnsi="Times New Roman" w:cs="Times New Roman"/>
          <w:sz w:val="28"/>
          <w:szCs w:val="28"/>
        </w:rPr>
        <w:t>:</w:t>
      </w:r>
      <w:r w:rsidRPr="00902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2A">
        <w:rPr>
          <w:rFonts w:ascii="Times New Roman" w:hAnsi="Times New Roman" w:cs="Times New Roman"/>
          <w:sz w:val="28"/>
          <w:szCs w:val="28"/>
        </w:rPr>
        <w:lastRenderedPageBreak/>
        <w:t>предотвращение этнических конфликтов; обеспечение взаимодействия исполнительных органов государственной власти, органов местного самоуправления и национально-культурных объединений, направленного на стабилизацию этнополитической ситуации в районе; совершенствование мер по недопущению проявлений межэтнического экстремизма и терроризма; поддержка и распространение идей духовного единства и межэтнического сотрудничества, мира и согласия;</w:t>
      </w:r>
      <w:proofErr w:type="gramEnd"/>
      <w:r w:rsidRPr="00902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92A">
        <w:rPr>
          <w:rFonts w:ascii="Times New Roman" w:hAnsi="Times New Roman" w:cs="Times New Roman"/>
          <w:sz w:val="28"/>
          <w:szCs w:val="28"/>
        </w:rPr>
        <w:t xml:space="preserve">развитие национальных культур народов, проживающих в Крымском районе; сбор и анализ информации </w:t>
      </w:r>
      <w:r w:rsidR="00DD0B5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0292A">
        <w:rPr>
          <w:rFonts w:ascii="Times New Roman" w:hAnsi="Times New Roman" w:cs="Times New Roman"/>
          <w:sz w:val="28"/>
          <w:szCs w:val="28"/>
        </w:rPr>
        <w:t xml:space="preserve">этно-социального паспорта муниципального образования Крымский район, </w:t>
      </w:r>
      <w:r w:rsidR="00DD0B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292A">
        <w:rPr>
          <w:rFonts w:ascii="Times New Roman" w:hAnsi="Times New Roman" w:cs="Times New Roman"/>
          <w:sz w:val="28"/>
          <w:szCs w:val="28"/>
        </w:rPr>
        <w:t>в том числе на поселенческом уровне; создание и сопровождение системы мониторинга состояния межнациональных отношений и раннего предупреждения межнациональных конфликтов; 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  <w:proofErr w:type="gramEnd"/>
      <w:r w:rsidRPr="00902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92A">
        <w:rPr>
          <w:rFonts w:ascii="Times New Roman" w:hAnsi="Times New Roman" w:cs="Times New Roman"/>
          <w:sz w:val="28"/>
          <w:szCs w:val="28"/>
        </w:rP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 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 информационное обеспечение реализации государственной национальной политики Российской Федерации, реализация комплексной информационной кампании, направленной на укрепление гражданского единства и гармонизацию межнациональных отношений на территории муниципального образования Крымский район.</w:t>
      </w:r>
      <w:proofErr w:type="gramEnd"/>
    </w:p>
    <w:p w:rsidR="0090292A" w:rsidRPr="0090292A" w:rsidRDefault="0090292A" w:rsidP="00EB0D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2A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 не предусмотрены.</w:t>
      </w:r>
    </w:p>
    <w:p w:rsidR="0090292A" w:rsidRPr="0090292A" w:rsidRDefault="0090292A" w:rsidP="00EB0D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2A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</w:t>
      </w:r>
      <w:r w:rsidR="00D11178">
        <w:rPr>
          <w:rFonts w:ascii="Times New Roman" w:hAnsi="Times New Roman" w:cs="Times New Roman"/>
          <w:sz w:val="28"/>
          <w:szCs w:val="28"/>
        </w:rPr>
        <w:t>0</w:t>
      </w:r>
      <w:r w:rsidRPr="0090292A">
        <w:rPr>
          <w:rFonts w:ascii="Times New Roman" w:hAnsi="Times New Roman" w:cs="Times New Roman"/>
          <w:sz w:val="28"/>
          <w:szCs w:val="28"/>
        </w:rPr>
        <w:t>-202</w:t>
      </w:r>
      <w:r w:rsidR="00D11178">
        <w:rPr>
          <w:rFonts w:ascii="Times New Roman" w:hAnsi="Times New Roman" w:cs="Times New Roman"/>
          <w:sz w:val="28"/>
          <w:szCs w:val="28"/>
        </w:rPr>
        <w:t>4</w:t>
      </w:r>
      <w:r w:rsidRPr="0090292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0292A" w:rsidRPr="0090292A" w:rsidRDefault="00EB0D93" w:rsidP="00EB0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="0090292A" w:rsidRPr="0090292A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90292A" w:rsidRPr="0090292A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90292A" w:rsidRPr="0090292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архивного отдела администрации муниципального образования Крымский район</w:t>
      </w:r>
      <w:r w:rsidR="0090292A" w:rsidRPr="0090292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0292A" w:rsidRPr="0090292A">
        <w:rPr>
          <w:rFonts w:ascii="Times New Roman" w:hAnsi="Times New Roman" w:cs="Times New Roman"/>
          <w:sz w:val="28"/>
          <w:szCs w:val="28"/>
        </w:rPr>
        <w:t>является обеспечение сохранности историко-культурного наследия муниципального образования Крымский район.</w:t>
      </w:r>
    </w:p>
    <w:p w:rsidR="0090292A" w:rsidRPr="0090292A" w:rsidRDefault="0090292A" w:rsidP="00EB0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2A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предусматривается решение задачи по обеспечению нормативных условий хранения архивных документов </w:t>
      </w:r>
      <w:r w:rsidR="00DD0B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0292A">
        <w:rPr>
          <w:rFonts w:ascii="Times New Roman" w:hAnsi="Times New Roman" w:cs="Times New Roman"/>
          <w:sz w:val="28"/>
          <w:szCs w:val="28"/>
        </w:rPr>
        <w:t>и обновления материально-технической базы архива.</w:t>
      </w:r>
    </w:p>
    <w:p w:rsidR="0090292A" w:rsidRPr="0090292A" w:rsidRDefault="0090292A" w:rsidP="00EB0D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2A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 не предусмотрены.</w:t>
      </w:r>
    </w:p>
    <w:p w:rsidR="0090292A" w:rsidRPr="0090292A" w:rsidRDefault="0090292A" w:rsidP="00EB0D93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2A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</w:t>
      </w:r>
      <w:r w:rsidR="00D11178">
        <w:rPr>
          <w:rFonts w:ascii="Times New Roman" w:hAnsi="Times New Roman" w:cs="Times New Roman"/>
          <w:sz w:val="28"/>
          <w:szCs w:val="28"/>
        </w:rPr>
        <w:t>0</w:t>
      </w:r>
      <w:r w:rsidRPr="0090292A">
        <w:rPr>
          <w:rFonts w:ascii="Times New Roman" w:hAnsi="Times New Roman" w:cs="Times New Roman"/>
          <w:sz w:val="28"/>
          <w:szCs w:val="28"/>
        </w:rPr>
        <w:t>-202</w:t>
      </w:r>
      <w:r w:rsidR="00D11178">
        <w:rPr>
          <w:rFonts w:ascii="Times New Roman" w:hAnsi="Times New Roman" w:cs="Times New Roman"/>
          <w:sz w:val="28"/>
          <w:szCs w:val="28"/>
        </w:rPr>
        <w:t>4</w:t>
      </w:r>
      <w:r w:rsidRPr="0090292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83DE4" w:rsidRPr="00EB0D93" w:rsidRDefault="0090292A" w:rsidP="00EB0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B0D93">
        <w:rPr>
          <w:rFonts w:ascii="Times New Roman" w:hAnsi="Times New Roman" w:cs="Times New Roman"/>
          <w:sz w:val="28"/>
          <w:szCs w:val="28"/>
        </w:rPr>
        <w:t>Под</w:t>
      </w:r>
      <w:r w:rsidRPr="00EB0D93">
        <w:rPr>
          <w:rFonts w:ascii="Times New Roman" w:hAnsi="Times New Roman" w:cs="Times New Roman"/>
          <w:sz w:val="28"/>
          <w:szCs w:val="28"/>
        </w:rPr>
        <w:t xml:space="preserve">программы «Развитие инициативного бюджетирования </w:t>
      </w:r>
      <w:r w:rsidR="00DD0B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0D93">
        <w:rPr>
          <w:rFonts w:ascii="Times New Roman" w:hAnsi="Times New Roman" w:cs="Times New Roman"/>
          <w:sz w:val="28"/>
          <w:szCs w:val="28"/>
        </w:rPr>
        <w:t xml:space="preserve">в Крымском районе» </w:t>
      </w:r>
      <w:r w:rsidR="00183DE4" w:rsidRPr="00EB0D93">
        <w:rPr>
          <w:rFonts w:ascii="Times New Roman" w:hAnsi="Times New Roman" w:cs="Times New Roman"/>
          <w:sz w:val="28"/>
          <w:szCs w:val="28"/>
        </w:rPr>
        <w:t>является внедрение и развитие инструментов инициативного бюджетирования на территории Крымского района.</w:t>
      </w:r>
    </w:p>
    <w:p w:rsidR="00183DE4" w:rsidRPr="00EB0D93" w:rsidRDefault="00183DE4" w:rsidP="00EB0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задачи по поддержке местных инициатив граждан по вопросам развития территории.</w:t>
      </w:r>
    </w:p>
    <w:p w:rsidR="00183DE4" w:rsidRPr="00EB0D93" w:rsidRDefault="00183DE4" w:rsidP="00EB0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>Срок реализации подпрограммы: 2020 - 2024 годы.</w:t>
      </w:r>
      <w:r w:rsidR="00EB0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E4" w:rsidRPr="00EB0D93" w:rsidRDefault="00183DE4" w:rsidP="00EB0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CB05B6" w:rsidRDefault="00EB0D93" w:rsidP="00CB0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>Целевые показатели реализации П</w:t>
      </w:r>
      <w:r w:rsidR="00183DE4" w:rsidRPr="00EB0D93">
        <w:rPr>
          <w:rFonts w:ascii="Times New Roman" w:hAnsi="Times New Roman" w:cs="Times New Roman"/>
          <w:sz w:val="28"/>
          <w:szCs w:val="28"/>
        </w:rPr>
        <w:t xml:space="preserve">одпрограммы: </w:t>
      </w:r>
      <w:r w:rsidR="00DD0B5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83DE4" w:rsidRPr="00EB0D93">
        <w:rPr>
          <w:rFonts w:ascii="Times New Roman" w:hAnsi="Times New Roman" w:cs="Times New Roman"/>
          <w:sz w:val="28"/>
          <w:szCs w:val="28"/>
        </w:rPr>
        <w:t>доля муниципальных образований Крымского района, принимающих участие в краевых конкурсах.</w:t>
      </w:r>
    </w:p>
    <w:p w:rsidR="007B77E0" w:rsidRDefault="00050C70" w:rsidP="004650D0">
      <w:pPr>
        <w:ind w:left="720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050C7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3. Перечень отдельных мероприятий муниципальной программы </w:t>
      </w:r>
    </w:p>
    <w:p w:rsidR="00050C70" w:rsidRPr="00050C70" w:rsidRDefault="00050C70" w:rsidP="004650D0">
      <w:pPr>
        <w:ind w:left="720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050C70">
        <w:rPr>
          <w:rFonts w:ascii="Times New Roman" w:hAnsi="Times New Roman" w:cs="Times New Roman"/>
          <w:bCs/>
          <w:iCs/>
          <w:sz w:val="28"/>
          <w:szCs w:val="28"/>
        </w:rPr>
        <w:t>с указанием источников и объемов финансирования, сроков их реализации и муниципальных заказчиков</w:t>
      </w:r>
    </w:p>
    <w:p w:rsidR="00050C70" w:rsidRDefault="00050C70" w:rsidP="004650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50C70" w:rsidRDefault="00050C70" w:rsidP="00EB0D9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050C70">
        <w:rPr>
          <w:rFonts w:ascii="Times New Roman" w:hAnsi="Times New Roman" w:cs="Times New Roman"/>
          <w:sz w:val="28"/>
          <w:szCs w:val="28"/>
        </w:rPr>
        <w:t>Отдельные мероприятия муниципальной программы не предусмотрены.</w:t>
      </w:r>
    </w:p>
    <w:p w:rsidR="00293EA8" w:rsidRDefault="00293EA8" w:rsidP="004650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50C70" w:rsidRPr="00050C70" w:rsidRDefault="00EB0D93" w:rsidP="00C42C2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Перечень и краткое описание П</w:t>
      </w:r>
      <w:r w:rsidR="00050C70" w:rsidRPr="00050C70">
        <w:rPr>
          <w:rFonts w:ascii="Times New Roman" w:hAnsi="Times New Roman" w:cs="Times New Roman"/>
          <w:sz w:val="28"/>
          <w:szCs w:val="28"/>
        </w:rPr>
        <w:t>одпрограмм</w:t>
      </w:r>
    </w:p>
    <w:p w:rsidR="007B77E0" w:rsidRDefault="007B77E0" w:rsidP="00050C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C70" w:rsidRPr="00050C70" w:rsidRDefault="00050C70" w:rsidP="00050C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C70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Крымский район «Муниципальная политика и развитие гражданского</w:t>
      </w:r>
      <w:r w:rsidR="00EB0D93">
        <w:rPr>
          <w:rFonts w:ascii="Times New Roman" w:hAnsi="Times New Roman" w:cs="Times New Roman"/>
          <w:sz w:val="28"/>
          <w:szCs w:val="28"/>
        </w:rPr>
        <w:t xml:space="preserve"> общества» включает в себя три П</w:t>
      </w:r>
      <w:r w:rsidRPr="00050C70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050C70" w:rsidRPr="00050C70" w:rsidRDefault="00C70F61" w:rsidP="00050C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80071">
        <w:rPr>
          <w:rFonts w:ascii="Times New Roman" w:hAnsi="Times New Roman" w:cs="Times New Roman"/>
          <w:sz w:val="28"/>
          <w:szCs w:val="28"/>
        </w:rPr>
        <w:t> </w:t>
      </w:r>
      <w:r w:rsidR="00050C70" w:rsidRPr="00050C70">
        <w:rPr>
          <w:rFonts w:ascii="Times New Roman" w:hAnsi="Times New Roman" w:cs="Times New Roman"/>
          <w:sz w:val="28"/>
          <w:szCs w:val="28"/>
        </w:rPr>
        <w:t>Подпрограмма «Гармонизация межнациональных отношений и развитие национальных культур в Крымском районе». В рамках Подпрограмм муниципальной программы будут реализовываться мероприятия, направленные на гармонизацию межнациональных отношений, профилактику проявлений экстремизма, развитие национальных культур в Крымском районе.</w:t>
      </w:r>
    </w:p>
    <w:p w:rsidR="00050C70" w:rsidRPr="00050C70" w:rsidRDefault="00C70F61" w:rsidP="00050C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42C22">
        <w:rPr>
          <w:rFonts w:ascii="Times New Roman" w:hAnsi="Times New Roman" w:cs="Times New Roman"/>
          <w:sz w:val="28"/>
          <w:szCs w:val="28"/>
        </w:rPr>
        <w:t xml:space="preserve"> </w:t>
      </w:r>
      <w:r w:rsidR="00050C70" w:rsidRPr="00050C70">
        <w:rPr>
          <w:rFonts w:ascii="Times New Roman" w:hAnsi="Times New Roman" w:cs="Times New Roman"/>
          <w:sz w:val="28"/>
          <w:szCs w:val="28"/>
        </w:rPr>
        <w:t>Подпрограмма «Укрепление материально-технической базы архивного отдела администрации муниципального образования Крымский район».</w:t>
      </w:r>
    </w:p>
    <w:p w:rsidR="00050C70" w:rsidRPr="00050C70" w:rsidRDefault="00050C70" w:rsidP="00050C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C70">
        <w:rPr>
          <w:rFonts w:ascii="Times New Roman" w:hAnsi="Times New Roman" w:cs="Times New Roman"/>
          <w:sz w:val="28"/>
          <w:szCs w:val="28"/>
        </w:rPr>
        <w:t>Включенн</w:t>
      </w:r>
      <w:r w:rsidR="00D11178">
        <w:rPr>
          <w:rFonts w:ascii="Times New Roman" w:hAnsi="Times New Roman" w:cs="Times New Roman"/>
          <w:sz w:val="28"/>
          <w:szCs w:val="28"/>
        </w:rPr>
        <w:t>ые</w:t>
      </w:r>
      <w:r w:rsidR="00EB0D93">
        <w:rPr>
          <w:rFonts w:ascii="Times New Roman" w:hAnsi="Times New Roman" w:cs="Times New Roman"/>
          <w:sz w:val="28"/>
          <w:szCs w:val="28"/>
        </w:rPr>
        <w:t xml:space="preserve"> в П</w:t>
      </w:r>
      <w:r w:rsidRPr="00050C70">
        <w:rPr>
          <w:rFonts w:ascii="Times New Roman" w:hAnsi="Times New Roman" w:cs="Times New Roman"/>
          <w:sz w:val="28"/>
          <w:szCs w:val="28"/>
        </w:rPr>
        <w:t>одпрограмму мероприяти</w:t>
      </w:r>
      <w:r w:rsidR="00D11178">
        <w:rPr>
          <w:rFonts w:ascii="Times New Roman" w:hAnsi="Times New Roman" w:cs="Times New Roman"/>
          <w:sz w:val="28"/>
          <w:szCs w:val="28"/>
        </w:rPr>
        <w:t>я</w:t>
      </w:r>
      <w:r w:rsidRPr="00050C70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D11178">
        <w:rPr>
          <w:rFonts w:ascii="Times New Roman" w:hAnsi="Times New Roman" w:cs="Times New Roman"/>
          <w:sz w:val="28"/>
          <w:szCs w:val="28"/>
        </w:rPr>
        <w:t>ы</w:t>
      </w:r>
      <w:r w:rsidRPr="00050C70">
        <w:rPr>
          <w:rFonts w:ascii="Times New Roman" w:hAnsi="Times New Roman" w:cs="Times New Roman"/>
          <w:sz w:val="28"/>
          <w:szCs w:val="28"/>
        </w:rPr>
        <w:t xml:space="preserve"> на решение системных вопросов развития архивной отрасли, связанных с созданием условий для соблюдения нормативных требований хранения архивных документов, обеспечивающих сохранность и безопасность архивных фондов.</w:t>
      </w:r>
    </w:p>
    <w:p w:rsidR="00050C70" w:rsidRPr="00050C70" w:rsidRDefault="00EB0D93" w:rsidP="00050C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реализация П</w:t>
      </w:r>
      <w:r w:rsidR="00050C70" w:rsidRPr="00050C70">
        <w:rPr>
          <w:rFonts w:ascii="Times New Roman" w:hAnsi="Times New Roman" w:cs="Times New Roman"/>
          <w:sz w:val="28"/>
          <w:szCs w:val="28"/>
        </w:rPr>
        <w:t>одпрограммы позволит создать условия по соблюдению нормативов хранения архивных документов и укрепить пожарную безопасность муниципальн</w:t>
      </w:r>
      <w:r w:rsidR="00C70F61">
        <w:rPr>
          <w:rFonts w:ascii="Times New Roman" w:hAnsi="Times New Roman" w:cs="Times New Roman"/>
          <w:sz w:val="28"/>
          <w:szCs w:val="28"/>
        </w:rPr>
        <w:t>ого</w:t>
      </w:r>
      <w:r w:rsidR="00050C70" w:rsidRPr="00050C70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C70F61">
        <w:rPr>
          <w:rFonts w:ascii="Times New Roman" w:hAnsi="Times New Roman" w:cs="Times New Roman"/>
          <w:sz w:val="28"/>
          <w:szCs w:val="28"/>
        </w:rPr>
        <w:t>а</w:t>
      </w:r>
      <w:r w:rsidR="00050C70" w:rsidRPr="00050C70">
        <w:rPr>
          <w:rFonts w:ascii="Times New Roman" w:hAnsi="Times New Roman" w:cs="Times New Roman"/>
          <w:sz w:val="28"/>
          <w:szCs w:val="28"/>
        </w:rPr>
        <w:t>.</w:t>
      </w:r>
    </w:p>
    <w:p w:rsidR="00050C70" w:rsidRPr="00050C70" w:rsidRDefault="00C70F61" w:rsidP="00050C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50C70" w:rsidRPr="00050C70">
        <w:rPr>
          <w:rFonts w:ascii="Times New Roman" w:hAnsi="Times New Roman" w:cs="Times New Roman"/>
          <w:sz w:val="28"/>
          <w:szCs w:val="28"/>
        </w:rPr>
        <w:t xml:space="preserve"> Подпрограмма «Развитие </w:t>
      </w:r>
      <w:proofErr w:type="gramStart"/>
      <w:r w:rsidR="00050C70" w:rsidRPr="00050C70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050C70" w:rsidRPr="00050C70">
        <w:rPr>
          <w:rFonts w:ascii="Times New Roman" w:hAnsi="Times New Roman" w:cs="Times New Roman"/>
          <w:sz w:val="28"/>
          <w:szCs w:val="28"/>
        </w:rPr>
        <w:t xml:space="preserve"> бюджетирования в Крымском районе».</w:t>
      </w:r>
    </w:p>
    <w:p w:rsidR="00050C70" w:rsidRPr="00050C70" w:rsidRDefault="00050C70" w:rsidP="00050C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C70">
        <w:rPr>
          <w:rFonts w:ascii="Times New Roman" w:hAnsi="Times New Roman" w:cs="Times New Roman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050C70" w:rsidRDefault="00EB0D93" w:rsidP="00050C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050C70" w:rsidRPr="00050C70">
        <w:rPr>
          <w:rFonts w:ascii="Times New Roman" w:hAnsi="Times New Roman" w:cs="Times New Roman"/>
          <w:sz w:val="28"/>
          <w:szCs w:val="28"/>
        </w:rPr>
        <w:t>одпрограммы позволит вовлекать граждан в процессы принятия решений в системе местного самоуправления, а также повысить эффективность бюджетных расходов.</w:t>
      </w:r>
    </w:p>
    <w:p w:rsidR="00C70F61" w:rsidRDefault="00C70F61" w:rsidP="00050C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0F61" w:rsidRPr="00CF08EE" w:rsidRDefault="00C70F61" w:rsidP="00EB0D93">
      <w:pPr>
        <w:ind w:left="720"/>
        <w:rPr>
          <w:rFonts w:ascii="Times New Roman" w:hAnsi="Times New Roman" w:cs="Times New Roman"/>
          <w:sz w:val="28"/>
          <w:szCs w:val="28"/>
        </w:rPr>
      </w:pPr>
      <w:r w:rsidRPr="00CF08EE">
        <w:rPr>
          <w:rFonts w:ascii="Times New Roman" w:hAnsi="Times New Roman" w:cs="Times New Roman"/>
          <w:sz w:val="28"/>
          <w:szCs w:val="28"/>
        </w:rPr>
        <w:t>5. Обоснование ресурсного обеспечения муниципальной программы</w:t>
      </w:r>
    </w:p>
    <w:p w:rsidR="00C70F61" w:rsidRPr="00380071" w:rsidRDefault="00C70F61" w:rsidP="00C70F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F61" w:rsidRPr="00C70F61" w:rsidRDefault="00C70F61" w:rsidP="00C70F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61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осуществляется за счет средств местного бюджета, средств, предусмотренных на финансирование основной деятельности исполнителей муниципальной программы.</w:t>
      </w:r>
    </w:p>
    <w:p w:rsidR="00686B3C" w:rsidRPr="00EB0D93" w:rsidRDefault="00C70F61" w:rsidP="00BD07D2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>Общий объем средств, необходимых для финансирования мероприятий муниципальной программы в 202</w:t>
      </w:r>
      <w:r w:rsidR="00FD4B77" w:rsidRPr="00EB0D93">
        <w:rPr>
          <w:rFonts w:ascii="Times New Roman" w:hAnsi="Times New Roman" w:cs="Times New Roman"/>
          <w:sz w:val="28"/>
          <w:szCs w:val="28"/>
        </w:rPr>
        <w:t xml:space="preserve">0 </w:t>
      </w:r>
      <w:r w:rsidRPr="00EB0D93">
        <w:rPr>
          <w:rFonts w:ascii="Times New Roman" w:hAnsi="Times New Roman" w:cs="Times New Roman"/>
          <w:sz w:val="28"/>
          <w:szCs w:val="28"/>
        </w:rPr>
        <w:t>- 202</w:t>
      </w:r>
      <w:r w:rsidR="00FD4B77" w:rsidRPr="00EB0D93">
        <w:rPr>
          <w:rFonts w:ascii="Times New Roman" w:hAnsi="Times New Roman" w:cs="Times New Roman"/>
          <w:sz w:val="28"/>
          <w:szCs w:val="28"/>
        </w:rPr>
        <w:t>4</w:t>
      </w:r>
      <w:r w:rsidRPr="00EB0D93">
        <w:rPr>
          <w:rFonts w:ascii="Times New Roman" w:hAnsi="Times New Roman" w:cs="Times New Roman"/>
          <w:sz w:val="28"/>
          <w:szCs w:val="28"/>
        </w:rPr>
        <w:t xml:space="preserve"> годах, </w:t>
      </w:r>
      <w:r w:rsidR="001741D2" w:rsidRPr="00EB0D93">
        <w:rPr>
          <w:rFonts w:ascii="Times New Roman" w:hAnsi="Times New Roman" w:cs="Times New Roman"/>
          <w:snapToGrid w:val="0"/>
          <w:sz w:val="28"/>
          <w:szCs w:val="28"/>
        </w:rPr>
        <w:t xml:space="preserve">составляет </w:t>
      </w:r>
      <w:r w:rsidR="001741D2" w:rsidRPr="00EB0D93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EB0D93" w:rsidRPr="00EB0D93">
        <w:rPr>
          <w:rFonts w:ascii="Times New Roman" w:hAnsi="Times New Roman" w:cs="Times New Roman"/>
          <w:snapToGrid w:val="0"/>
          <w:sz w:val="28"/>
          <w:szCs w:val="28"/>
        </w:rPr>
        <w:t>48556,4</w:t>
      </w:r>
      <w:r w:rsidR="00686B3C" w:rsidRPr="00EB0D93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рублей, в том числе:</w:t>
      </w:r>
    </w:p>
    <w:p w:rsidR="00686B3C" w:rsidRPr="00EB0D93" w:rsidRDefault="00686B3C" w:rsidP="0038007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0D93">
        <w:rPr>
          <w:rFonts w:ascii="Times New Roman" w:hAnsi="Times New Roman" w:cs="Times New Roman"/>
          <w:snapToGrid w:val="0"/>
          <w:sz w:val="28"/>
          <w:szCs w:val="28"/>
        </w:rPr>
        <w:t xml:space="preserve">из </w:t>
      </w:r>
      <w:r w:rsidR="000205CA">
        <w:rPr>
          <w:rFonts w:ascii="Times New Roman" w:hAnsi="Times New Roman" w:cs="Times New Roman"/>
          <w:snapToGrid w:val="0"/>
          <w:sz w:val="28"/>
          <w:szCs w:val="28"/>
        </w:rPr>
        <w:t>сре</w:t>
      </w:r>
      <w:proofErr w:type="gramStart"/>
      <w:r w:rsidR="000205CA">
        <w:rPr>
          <w:rFonts w:ascii="Times New Roman" w:hAnsi="Times New Roman" w:cs="Times New Roman"/>
          <w:snapToGrid w:val="0"/>
          <w:sz w:val="28"/>
          <w:szCs w:val="28"/>
        </w:rPr>
        <w:t xml:space="preserve">дств </w:t>
      </w:r>
      <w:r w:rsidRPr="00EB0D93">
        <w:rPr>
          <w:rFonts w:ascii="Times New Roman" w:hAnsi="Times New Roman" w:cs="Times New Roman"/>
          <w:snapToGrid w:val="0"/>
          <w:sz w:val="28"/>
          <w:szCs w:val="28"/>
        </w:rPr>
        <w:t>кр</w:t>
      </w:r>
      <w:proofErr w:type="gramEnd"/>
      <w:r w:rsidRPr="00EB0D93">
        <w:rPr>
          <w:rFonts w:ascii="Times New Roman" w:hAnsi="Times New Roman" w:cs="Times New Roman"/>
          <w:snapToGrid w:val="0"/>
          <w:sz w:val="28"/>
          <w:szCs w:val="28"/>
        </w:rPr>
        <w:t xml:space="preserve">аевого бюджета </w:t>
      </w:r>
      <w:r w:rsidR="00EB0D93" w:rsidRPr="00EB0D93">
        <w:rPr>
          <w:rFonts w:ascii="Times New Roman" w:hAnsi="Times New Roman" w:cs="Times New Roman"/>
          <w:snapToGrid w:val="0"/>
          <w:sz w:val="28"/>
          <w:szCs w:val="28"/>
        </w:rPr>
        <w:t>40507,8</w:t>
      </w:r>
      <w:r w:rsidRPr="00EB0D93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рублей:</w:t>
      </w:r>
    </w:p>
    <w:p w:rsidR="00686B3C" w:rsidRPr="00EB0D93" w:rsidRDefault="00686B3C" w:rsidP="0068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>- 2020 год – 12607,7 тыс. рублей;</w:t>
      </w:r>
    </w:p>
    <w:p w:rsidR="00686B3C" w:rsidRPr="00EB0D93" w:rsidRDefault="00686B3C" w:rsidP="0068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93">
        <w:rPr>
          <w:rFonts w:ascii="Times New Roman" w:hAnsi="Times New Roman" w:cs="Times New Roman"/>
          <w:sz w:val="28"/>
          <w:szCs w:val="28"/>
        </w:rPr>
        <w:t>- 2021 год – 8008,5 тыс. рублей;</w:t>
      </w:r>
    </w:p>
    <w:p w:rsidR="00686B3C" w:rsidRPr="008A4A00" w:rsidRDefault="00686B3C" w:rsidP="0068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lastRenderedPageBreak/>
        <w:t>- 2022 год – 9605,1 тыс. рублей;</w:t>
      </w:r>
    </w:p>
    <w:p w:rsidR="00686B3C" w:rsidRPr="008A4A00" w:rsidRDefault="00686B3C" w:rsidP="0068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 xml:space="preserve">- 2023 год – </w:t>
      </w:r>
      <w:r w:rsidR="00EB0D93" w:rsidRPr="008A4A00">
        <w:rPr>
          <w:rFonts w:ascii="Times New Roman" w:hAnsi="Times New Roman" w:cs="Times New Roman"/>
          <w:sz w:val="28"/>
          <w:szCs w:val="28"/>
        </w:rPr>
        <w:t>10286,5</w:t>
      </w:r>
      <w:r w:rsidRPr="008A4A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86B3C" w:rsidRPr="008A4A00" w:rsidRDefault="00686B3C" w:rsidP="00686B3C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>- 2024 год – 00,0 тыс. рублей.</w:t>
      </w:r>
    </w:p>
    <w:p w:rsidR="00686B3C" w:rsidRPr="008A4A00" w:rsidRDefault="00686B3C" w:rsidP="0038007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4A00">
        <w:rPr>
          <w:rFonts w:ascii="Times New Roman" w:hAnsi="Times New Roman" w:cs="Times New Roman"/>
          <w:snapToGrid w:val="0"/>
          <w:sz w:val="28"/>
          <w:szCs w:val="28"/>
        </w:rPr>
        <w:t>из</w:t>
      </w:r>
      <w:r w:rsidR="000205CA">
        <w:rPr>
          <w:rFonts w:ascii="Times New Roman" w:hAnsi="Times New Roman" w:cs="Times New Roman"/>
          <w:snapToGrid w:val="0"/>
          <w:sz w:val="28"/>
          <w:szCs w:val="28"/>
        </w:rPr>
        <w:t xml:space="preserve"> средств</w:t>
      </w:r>
      <w:r w:rsidRPr="008A4A00">
        <w:rPr>
          <w:rFonts w:ascii="Times New Roman" w:hAnsi="Times New Roman" w:cs="Times New Roman"/>
          <w:snapToGrid w:val="0"/>
          <w:sz w:val="28"/>
          <w:szCs w:val="28"/>
        </w:rPr>
        <w:t xml:space="preserve"> местного бюджета </w:t>
      </w:r>
      <w:r w:rsidR="00792C7B" w:rsidRPr="008A4A00">
        <w:rPr>
          <w:rFonts w:ascii="Times New Roman" w:hAnsi="Times New Roman" w:cs="Times New Roman"/>
          <w:snapToGrid w:val="0"/>
          <w:sz w:val="28"/>
          <w:szCs w:val="28"/>
        </w:rPr>
        <w:t>8048,6</w:t>
      </w:r>
      <w:r w:rsidRPr="008A4A00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рублей:</w:t>
      </w:r>
    </w:p>
    <w:p w:rsidR="00686B3C" w:rsidRPr="008A4A00" w:rsidRDefault="00686B3C" w:rsidP="0068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>- 2020 год – 674,8 тыс. рублей;</w:t>
      </w:r>
    </w:p>
    <w:p w:rsidR="00686B3C" w:rsidRPr="008A4A00" w:rsidRDefault="00686B3C" w:rsidP="0068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>- 2021 год – 888,3 тыс. рублей;</w:t>
      </w:r>
    </w:p>
    <w:p w:rsidR="00686B3C" w:rsidRPr="008A4A00" w:rsidRDefault="00686B3C" w:rsidP="0068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>- 2022 год – 2802,4 тыс. рублей;</w:t>
      </w:r>
    </w:p>
    <w:p w:rsidR="00686B3C" w:rsidRPr="008A4A00" w:rsidRDefault="00686B3C" w:rsidP="0068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>- 2023 год – 1737,4 тыс. рублей;</w:t>
      </w:r>
    </w:p>
    <w:p w:rsidR="00686B3C" w:rsidRPr="008A4A00" w:rsidRDefault="00686B3C" w:rsidP="0068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 xml:space="preserve">- 2024 год – </w:t>
      </w:r>
      <w:r w:rsidR="00792C7B" w:rsidRPr="008A4A00">
        <w:rPr>
          <w:rFonts w:ascii="Times New Roman" w:hAnsi="Times New Roman" w:cs="Times New Roman"/>
          <w:sz w:val="28"/>
          <w:szCs w:val="28"/>
        </w:rPr>
        <w:t>1945,7</w:t>
      </w:r>
      <w:r w:rsidRPr="008A4A0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86B3C" w:rsidRPr="008A4A00" w:rsidRDefault="00C70F61" w:rsidP="0068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бюджета, необходимых для финансирования мероприятий подпрограммы «Гармонизация межнациональных отношений и развитие национальных культур в Крымском районе» муниципальной программы муниципального образования Крымский район «Муниципальная политика и развитие гражданского общества», составляет </w:t>
      </w:r>
      <w:r w:rsidR="003F34B5">
        <w:rPr>
          <w:rFonts w:ascii="Times New Roman" w:hAnsi="Times New Roman" w:cs="Times New Roman"/>
          <w:sz w:val="28"/>
          <w:szCs w:val="28"/>
        </w:rPr>
        <w:t xml:space="preserve">из </w:t>
      </w:r>
      <w:r w:rsidR="000205C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F34B5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686B3C" w:rsidRPr="008A4A00">
        <w:rPr>
          <w:rFonts w:ascii="Times New Roman" w:hAnsi="Times New Roman" w:cs="Times New Roman"/>
          <w:sz w:val="28"/>
          <w:szCs w:val="28"/>
        </w:rPr>
        <w:t>540,0 тыс. рублей, в том числе:</w:t>
      </w:r>
    </w:p>
    <w:p w:rsidR="00686B3C" w:rsidRPr="008A4A00" w:rsidRDefault="00686B3C" w:rsidP="0068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>- 2020 год – 100,0 тыс. рублей;</w:t>
      </w:r>
    </w:p>
    <w:p w:rsidR="00686B3C" w:rsidRPr="008A4A00" w:rsidRDefault="00686B3C" w:rsidP="0068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>- 2021 год – 103,8 тыс. рублей;</w:t>
      </w:r>
    </w:p>
    <w:p w:rsidR="00686B3C" w:rsidRPr="008A4A00" w:rsidRDefault="00686B3C" w:rsidP="0068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>- 2022 год – 107,8 тыс. рублей;</w:t>
      </w:r>
    </w:p>
    <w:p w:rsidR="00686B3C" w:rsidRPr="008A4A00" w:rsidRDefault="00686B3C" w:rsidP="0068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>- 2023 год – 112,0 тыс. рублей;</w:t>
      </w:r>
    </w:p>
    <w:p w:rsidR="00C70F61" w:rsidRPr="008A4A00" w:rsidRDefault="00686B3C" w:rsidP="00686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>- 2024 год – 116,4 тыс. рублей</w:t>
      </w:r>
      <w:r w:rsidR="00C70F61" w:rsidRPr="008A4A00">
        <w:rPr>
          <w:rFonts w:ascii="Times New Roman" w:hAnsi="Times New Roman" w:cs="Times New Roman"/>
          <w:sz w:val="28"/>
          <w:szCs w:val="28"/>
        </w:rPr>
        <w:t>.</w:t>
      </w:r>
    </w:p>
    <w:p w:rsidR="001741D2" w:rsidRPr="008A4A00" w:rsidRDefault="00C70F61" w:rsidP="001741D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r w:rsidR="00686B3C" w:rsidRPr="008A4A00">
        <w:rPr>
          <w:rFonts w:ascii="Times New Roman" w:hAnsi="Times New Roman" w:cs="Times New Roman"/>
          <w:sz w:val="28"/>
          <w:szCs w:val="28"/>
        </w:rPr>
        <w:t>средств местного бюджета, необходимых для финансирования</w:t>
      </w:r>
      <w:r w:rsidRPr="008A4A00">
        <w:rPr>
          <w:rFonts w:ascii="Times New Roman" w:hAnsi="Times New Roman" w:cs="Times New Roman"/>
          <w:sz w:val="28"/>
          <w:szCs w:val="28"/>
        </w:rPr>
        <w:t xml:space="preserve"> подпрограммы «Укрепление материально-технической базы архивного отдела администрации муниципального образования Крымский район» муниципальной программы муниципального образования Крымский район «Муниципальная политика и развитие гражданского общества» составляет </w:t>
      </w:r>
      <w:r w:rsidR="00792C7B" w:rsidRPr="008A4A00">
        <w:rPr>
          <w:rFonts w:ascii="Times New Roman" w:hAnsi="Times New Roman" w:cs="Times New Roman"/>
          <w:sz w:val="28"/>
          <w:szCs w:val="28"/>
        </w:rPr>
        <w:t>9003,2</w:t>
      </w:r>
      <w:r w:rsidR="00F544FF" w:rsidRPr="008A4A0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92C7B" w:rsidRPr="008A4A00">
        <w:rPr>
          <w:rFonts w:ascii="Times New Roman" w:hAnsi="Times New Roman" w:cs="Times New Roman"/>
          <w:sz w:val="28"/>
          <w:szCs w:val="28"/>
        </w:rPr>
        <w:t xml:space="preserve">из </w:t>
      </w:r>
      <w:r w:rsidR="000205C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0205CA">
        <w:rPr>
          <w:rFonts w:ascii="Times New Roman" w:hAnsi="Times New Roman" w:cs="Times New Roman"/>
          <w:sz w:val="28"/>
          <w:szCs w:val="28"/>
        </w:rPr>
        <w:t xml:space="preserve">дств </w:t>
      </w:r>
      <w:r w:rsidR="00792C7B" w:rsidRPr="008A4A00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792C7B" w:rsidRPr="008A4A00">
        <w:rPr>
          <w:rFonts w:ascii="Times New Roman" w:hAnsi="Times New Roman" w:cs="Times New Roman"/>
          <w:sz w:val="28"/>
          <w:szCs w:val="28"/>
        </w:rPr>
        <w:t xml:space="preserve">аевого бюджета, </w:t>
      </w:r>
      <w:r w:rsidR="00F544FF" w:rsidRPr="008A4A00">
        <w:rPr>
          <w:rFonts w:ascii="Times New Roman" w:hAnsi="Times New Roman" w:cs="Times New Roman"/>
          <w:sz w:val="28"/>
          <w:szCs w:val="28"/>
        </w:rPr>
        <w:t>в том числе</w:t>
      </w:r>
      <w:r w:rsidR="001741D2" w:rsidRPr="008A4A00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792C7B" w:rsidRPr="008A4A00" w:rsidRDefault="00792C7B" w:rsidP="00792C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>- 2020 год – 1494,6 тыс. рублей;</w:t>
      </w:r>
    </w:p>
    <w:p w:rsidR="00792C7B" w:rsidRPr="008A4A00" w:rsidRDefault="00792C7B" w:rsidP="001741D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4A00">
        <w:rPr>
          <w:rFonts w:ascii="Times New Roman" w:hAnsi="Times New Roman" w:cs="Times New Roman"/>
          <w:snapToGrid w:val="0"/>
          <w:sz w:val="28"/>
          <w:szCs w:val="28"/>
        </w:rPr>
        <w:t xml:space="preserve">из </w:t>
      </w:r>
      <w:r w:rsidR="000205CA">
        <w:rPr>
          <w:rFonts w:ascii="Times New Roman" w:hAnsi="Times New Roman" w:cs="Times New Roman"/>
          <w:snapToGrid w:val="0"/>
          <w:sz w:val="28"/>
          <w:szCs w:val="28"/>
        </w:rPr>
        <w:t xml:space="preserve">средств </w:t>
      </w:r>
      <w:r w:rsidRPr="008A4A00">
        <w:rPr>
          <w:rFonts w:ascii="Times New Roman" w:hAnsi="Times New Roman" w:cs="Times New Roman"/>
          <w:snapToGrid w:val="0"/>
          <w:sz w:val="28"/>
          <w:szCs w:val="28"/>
        </w:rPr>
        <w:t>местного бюджета, в том числе:</w:t>
      </w:r>
    </w:p>
    <w:p w:rsidR="00F544FF" w:rsidRPr="008A4A00" w:rsidRDefault="00F544FF" w:rsidP="00F54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>- 2020 год – 574,8 тыс. рублей;</w:t>
      </w:r>
    </w:p>
    <w:p w:rsidR="00F544FF" w:rsidRPr="008A4A00" w:rsidRDefault="00F544FF" w:rsidP="00F54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>- 2021 год – 784,5 тыс. рублей;</w:t>
      </w:r>
    </w:p>
    <w:p w:rsidR="00F544FF" w:rsidRPr="008A4A00" w:rsidRDefault="00F544FF" w:rsidP="00F54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>- 2022 год – 2694,6 тыс. рублей;</w:t>
      </w:r>
    </w:p>
    <w:p w:rsidR="00F544FF" w:rsidRPr="008A4A00" w:rsidRDefault="00F544FF" w:rsidP="00F54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>- 2023 год – 1625,4 тыс. рублей;</w:t>
      </w:r>
    </w:p>
    <w:p w:rsidR="00C70F61" w:rsidRPr="008A4A00" w:rsidRDefault="00F544FF" w:rsidP="00F54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00">
        <w:rPr>
          <w:rFonts w:ascii="Times New Roman" w:hAnsi="Times New Roman" w:cs="Times New Roman"/>
          <w:sz w:val="28"/>
          <w:szCs w:val="28"/>
        </w:rPr>
        <w:t xml:space="preserve">- 2024 год – </w:t>
      </w:r>
      <w:r w:rsidR="00E00E18" w:rsidRPr="008A4A00">
        <w:rPr>
          <w:rFonts w:ascii="Times New Roman" w:hAnsi="Times New Roman" w:cs="Times New Roman"/>
          <w:sz w:val="28"/>
          <w:szCs w:val="28"/>
        </w:rPr>
        <w:t>1829</w:t>
      </w:r>
      <w:r w:rsidRPr="008A4A00">
        <w:rPr>
          <w:rFonts w:ascii="Times New Roman" w:hAnsi="Times New Roman" w:cs="Times New Roman"/>
          <w:sz w:val="28"/>
          <w:szCs w:val="28"/>
        </w:rPr>
        <w:t>,</w:t>
      </w:r>
      <w:r w:rsidR="00E00E18" w:rsidRPr="008A4A00">
        <w:rPr>
          <w:rFonts w:ascii="Times New Roman" w:hAnsi="Times New Roman" w:cs="Times New Roman"/>
          <w:sz w:val="28"/>
          <w:szCs w:val="28"/>
        </w:rPr>
        <w:t>3</w:t>
      </w:r>
      <w:r w:rsidRPr="008A4A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41D2" w:rsidRPr="008A4A00">
        <w:rPr>
          <w:rFonts w:ascii="Times New Roman" w:hAnsi="Times New Roman" w:cs="Times New Roman"/>
          <w:sz w:val="28"/>
          <w:szCs w:val="28"/>
        </w:rPr>
        <w:t>.</w:t>
      </w:r>
    </w:p>
    <w:p w:rsidR="00C70F61" w:rsidRPr="007265F6" w:rsidRDefault="00C70F61" w:rsidP="00C70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61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F08E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CF08EE">
        <w:rPr>
          <w:rFonts w:ascii="Times New Roman" w:hAnsi="Times New Roman" w:cs="Times New Roman"/>
          <w:sz w:val="28"/>
          <w:szCs w:val="28"/>
        </w:rPr>
        <w:t xml:space="preserve">дств </w:t>
      </w:r>
      <w:r w:rsidR="008A4A00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8A4A00">
        <w:rPr>
          <w:rFonts w:ascii="Times New Roman" w:hAnsi="Times New Roman" w:cs="Times New Roman"/>
          <w:sz w:val="28"/>
          <w:szCs w:val="28"/>
        </w:rPr>
        <w:t>аевого</w:t>
      </w:r>
      <w:r w:rsidR="00CF08EE">
        <w:rPr>
          <w:rFonts w:ascii="Times New Roman" w:hAnsi="Times New Roman" w:cs="Times New Roman"/>
          <w:sz w:val="28"/>
          <w:szCs w:val="28"/>
        </w:rPr>
        <w:t xml:space="preserve"> бюджета, необходимых для финансирования</w:t>
      </w:r>
      <w:r w:rsidRPr="00C70F61">
        <w:rPr>
          <w:rFonts w:ascii="Times New Roman" w:hAnsi="Times New Roman" w:cs="Times New Roman"/>
          <w:sz w:val="28"/>
          <w:szCs w:val="28"/>
        </w:rPr>
        <w:t xml:space="preserve"> подпрограммы «Развитие инициативного бюджетирования в Крымском районе» </w:t>
      </w:r>
      <w:r w:rsidR="00CF08EE" w:rsidRPr="00C70F61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Крымский район «Муниципальная политика и развитие гражданского общества» </w:t>
      </w:r>
      <w:r w:rsidR="00CF08EE" w:rsidRPr="007265F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60938" w:rsidRPr="007265F6">
        <w:rPr>
          <w:rFonts w:ascii="Times New Roman" w:hAnsi="Times New Roman" w:cs="Times New Roman"/>
          <w:sz w:val="28"/>
          <w:szCs w:val="28"/>
          <w:lang w:bidi="ru-RU"/>
        </w:rPr>
        <w:t xml:space="preserve">39 013,2 </w:t>
      </w:r>
      <w:r w:rsidRPr="007265F6">
        <w:rPr>
          <w:rFonts w:ascii="Times New Roman" w:hAnsi="Times New Roman" w:cs="Times New Roman"/>
          <w:sz w:val="28"/>
          <w:szCs w:val="28"/>
        </w:rPr>
        <w:t>тыс. рублей</w:t>
      </w:r>
      <w:r w:rsidR="000205CA"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3F34B5">
        <w:rPr>
          <w:rFonts w:ascii="Times New Roman" w:hAnsi="Times New Roman" w:cs="Times New Roman"/>
          <w:sz w:val="28"/>
          <w:szCs w:val="28"/>
        </w:rPr>
        <w:t>краевого бюджета</w:t>
      </w:r>
      <w:r w:rsidR="00CF08EE" w:rsidRPr="007265F6">
        <w:rPr>
          <w:rFonts w:ascii="Times New Roman" w:hAnsi="Times New Roman" w:cs="Times New Roman"/>
          <w:sz w:val="28"/>
          <w:szCs w:val="28"/>
        </w:rPr>
        <w:t>, в том числе</w:t>
      </w:r>
      <w:r w:rsidRPr="007265F6">
        <w:rPr>
          <w:rFonts w:ascii="Times New Roman" w:hAnsi="Times New Roman" w:cs="Times New Roman"/>
          <w:sz w:val="28"/>
          <w:szCs w:val="28"/>
        </w:rPr>
        <w:t>:</w:t>
      </w:r>
    </w:p>
    <w:p w:rsidR="00253CD9" w:rsidRPr="007265F6" w:rsidRDefault="00253CD9" w:rsidP="00CF08E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265F6">
        <w:rPr>
          <w:rFonts w:ascii="Times New Roman" w:hAnsi="Times New Roman" w:cs="Times New Roman"/>
          <w:sz w:val="28"/>
          <w:szCs w:val="28"/>
        </w:rPr>
        <w:t xml:space="preserve">- 2020 год – </w:t>
      </w:r>
      <w:r w:rsidR="003024EE" w:rsidRPr="007265F6">
        <w:rPr>
          <w:rFonts w:ascii="Times New Roman" w:hAnsi="Times New Roman" w:cs="Times New Roman"/>
          <w:sz w:val="28"/>
          <w:szCs w:val="28"/>
        </w:rPr>
        <w:t>11113,1</w:t>
      </w:r>
      <w:r w:rsidRPr="007265F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3CD9" w:rsidRPr="007265F6" w:rsidRDefault="00253CD9" w:rsidP="00CF08E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265F6">
        <w:rPr>
          <w:rFonts w:ascii="Times New Roman" w:hAnsi="Times New Roman" w:cs="Times New Roman"/>
          <w:sz w:val="28"/>
          <w:szCs w:val="28"/>
        </w:rPr>
        <w:t xml:space="preserve">- 2021 год – </w:t>
      </w:r>
      <w:r w:rsidR="003024EE" w:rsidRPr="007265F6">
        <w:rPr>
          <w:rFonts w:ascii="Times New Roman" w:hAnsi="Times New Roman" w:cs="Times New Roman"/>
          <w:sz w:val="28"/>
          <w:szCs w:val="28"/>
        </w:rPr>
        <w:t>8008,5</w:t>
      </w:r>
      <w:r w:rsidRPr="007265F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3CD9" w:rsidRPr="007265F6" w:rsidRDefault="00253CD9" w:rsidP="00CF08E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265F6">
        <w:rPr>
          <w:rFonts w:ascii="Times New Roman" w:hAnsi="Times New Roman" w:cs="Times New Roman"/>
          <w:sz w:val="28"/>
          <w:szCs w:val="28"/>
        </w:rPr>
        <w:t xml:space="preserve">- 2022 год – </w:t>
      </w:r>
      <w:r w:rsidR="003024EE" w:rsidRPr="007265F6">
        <w:rPr>
          <w:rFonts w:ascii="Times New Roman" w:hAnsi="Times New Roman" w:cs="Times New Roman"/>
          <w:sz w:val="28"/>
          <w:szCs w:val="28"/>
        </w:rPr>
        <w:t>9605,1</w:t>
      </w:r>
      <w:r w:rsidRPr="007265F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3CD9" w:rsidRPr="007265F6" w:rsidRDefault="00CF08EE" w:rsidP="00CF08E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265F6">
        <w:rPr>
          <w:rFonts w:ascii="Times New Roman" w:hAnsi="Times New Roman" w:cs="Times New Roman"/>
          <w:sz w:val="28"/>
          <w:szCs w:val="28"/>
        </w:rPr>
        <w:t xml:space="preserve">- 2023 год – </w:t>
      </w:r>
      <w:r w:rsidR="00C60938" w:rsidRPr="007265F6">
        <w:rPr>
          <w:rFonts w:ascii="Times New Roman" w:hAnsi="Times New Roman" w:cs="Times New Roman"/>
          <w:sz w:val="28"/>
          <w:szCs w:val="28"/>
        </w:rPr>
        <w:t>10 286,5 тыс. рублей</w:t>
      </w:r>
      <w:r w:rsidRPr="007265F6">
        <w:rPr>
          <w:rFonts w:ascii="Times New Roman" w:hAnsi="Times New Roman" w:cs="Times New Roman"/>
          <w:sz w:val="28"/>
          <w:szCs w:val="28"/>
        </w:rPr>
        <w:t>;</w:t>
      </w:r>
    </w:p>
    <w:p w:rsidR="00CF08EE" w:rsidRPr="00253CD9" w:rsidRDefault="00CF08EE" w:rsidP="00CF08E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год – 00,0 тыс. рублей.</w:t>
      </w:r>
    </w:p>
    <w:p w:rsidR="00C70F61" w:rsidRPr="00C70F61" w:rsidRDefault="00C70F61" w:rsidP="00C70F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 xml:space="preserve">Основным направлением финансирования расходов, необходимых для </w:t>
      </w:r>
      <w:r w:rsidRPr="00C70F61">
        <w:rPr>
          <w:rFonts w:ascii="Times New Roman" w:hAnsi="Times New Roman" w:cs="Times New Roman"/>
          <w:sz w:val="28"/>
          <w:szCs w:val="28"/>
        </w:rPr>
        <w:t xml:space="preserve">реализации целей и задач, заявленных в </w:t>
      </w:r>
      <w:r w:rsidR="00CF08EE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CF08EE" w:rsidRPr="00C70F61">
        <w:rPr>
          <w:rFonts w:ascii="Times New Roman" w:hAnsi="Times New Roman" w:cs="Times New Roman"/>
          <w:sz w:val="28"/>
          <w:szCs w:val="28"/>
        </w:rPr>
        <w:t xml:space="preserve">«Гармонизация </w:t>
      </w:r>
      <w:r w:rsidR="00CF08EE" w:rsidRPr="00C70F61">
        <w:rPr>
          <w:rFonts w:ascii="Times New Roman" w:hAnsi="Times New Roman" w:cs="Times New Roman"/>
          <w:sz w:val="28"/>
          <w:szCs w:val="28"/>
        </w:rPr>
        <w:lastRenderedPageBreak/>
        <w:t>межнациональных отношений и развитие национальных культур в Крымском районе»</w:t>
      </w:r>
      <w:r w:rsidR="00CF08EE">
        <w:rPr>
          <w:rFonts w:ascii="Times New Roman" w:hAnsi="Times New Roman" w:cs="Times New Roman"/>
          <w:sz w:val="28"/>
          <w:szCs w:val="28"/>
        </w:rPr>
        <w:t xml:space="preserve"> </w:t>
      </w:r>
      <w:r w:rsidRPr="00C70F61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F08EE">
        <w:rPr>
          <w:rFonts w:ascii="Times New Roman" w:hAnsi="Times New Roman" w:cs="Times New Roman"/>
          <w:sz w:val="28"/>
          <w:szCs w:val="28"/>
        </w:rPr>
        <w:t>ы</w:t>
      </w:r>
      <w:r w:rsidRPr="00C70F61">
        <w:rPr>
          <w:rFonts w:ascii="Times New Roman" w:hAnsi="Times New Roman" w:cs="Times New Roman"/>
          <w:sz w:val="28"/>
          <w:szCs w:val="28"/>
        </w:rPr>
        <w:t xml:space="preserve">, являются мероприятия по гармонизации межнациональных отношений и профилактике проявлений экстремизма, </w:t>
      </w:r>
      <w:r w:rsidR="001573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0F61">
        <w:rPr>
          <w:rFonts w:ascii="Times New Roman" w:hAnsi="Times New Roman" w:cs="Times New Roman"/>
          <w:sz w:val="28"/>
          <w:szCs w:val="28"/>
        </w:rPr>
        <w:t xml:space="preserve">в том числе в молодежной среде. Расчет объема финансирования </w:t>
      </w:r>
      <w:r w:rsidR="003F0A51">
        <w:rPr>
          <w:rFonts w:ascii="Times New Roman" w:hAnsi="Times New Roman" w:cs="Times New Roman"/>
          <w:sz w:val="28"/>
          <w:szCs w:val="28"/>
        </w:rPr>
        <w:t>Под</w:t>
      </w:r>
      <w:r w:rsidRPr="00C70F61">
        <w:rPr>
          <w:rFonts w:ascii="Times New Roman" w:hAnsi="Times New Roman" w:cs="Times New Roman"/>
          <w:sz w:val="28"/>
          <w:szCs w:val="28"/>
        </w:rPr>
        <w:t>программы, необходимого для реализации ее мероприятий произведен исходя из совокупности показателей:</w:t>
      </w:r>
    </w:p>
    <w:p w:rsidR="00C70F61" w:rsidRPr="00C70F61" w:rsidRDefault="00C70F61" w:rsidP="003800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F61">
        <w:rPr>
          <w:rFonts w:ascii="Times New Roman" w:hAnsi="Times New Roman" w:cs="Times New Roman"/>
          <w:sz w:val="28"/>
          <w:szCs w:val="28"/>
        </w:rPr>
        <w:t>- уровня проводимых мероприятий (муниципального, краевого значения);</w:t>
      </w:r>
    </w:p>
    <w:p w:rsidR="00C70F61" w:rsidRPr="00C70F61" w:rsidRDefault="00C70F61" w:rsidP="003800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F61">
        <w:rPr>
          <w:rFonts w:ascii="Times New Roman" w:hAnsi="Times New Roman" w:cs="Times New Roman"/>
          <w:sz w:val="28"/>
          <w:szCs w:val="28"/>
        </w:rPr>
        <w:t xml:space="preserve">- предположительного числа участников мероприятий </w:t>
      </w:r>
      <w:r w:rsidR="003F0A51">
        <w:rPr>
          <w:rFonts w:ascii="Times New Roman" w:hAnsi="Times New Roman" w:cs="Times New Roman"/>
          <w:sz w:val="28"/>
          <w:szCs w:val="28"/>
        </w:rPr>
        <w:t>Под</w:t>
      </w:r>
      <w:r w:rsidRPr="00C70F61">
        <w:rPr>
          <w:rFonts w:ascii="Times New Roman" w:hAnsi="Times New Roman" w:cs="Times New Roman"/>
          <w:sz w:val="28"/>
          <w:szCs w:val="28"/>
        </w:rPr>
        <w:t>программы;</w:t>
      </w:r>
    </w:p>
    <w:p w:rsidR="00C70F61" w:rsidRPr="00C70F61" w:rsidRDefault="00C70F61" w:rsidP="003800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F61">
        <w:rPr>
          <w:rFonts w:ascii="Times New Roman" w:hAnsi="Times New Roman" w:cs="Times New Roman"/>
          <w:sz w:val="28"/>
          <w:szCs w:val="28"/>
        </w:rPr>
        <w:t>-</w:t>
      </w:r>
      <w:r w:rsidR="007B77E0">
        <w:rPr>
          <w:rFonts w:ascii="Times New Roman" w:hAnsi="Times New Roman" w:cs="Times New Roman"/>
          <w:sz w:val="28"/>
          <w:szCs w:val="28"/>
        </w:rPr>
        <w:t> </w:t>
      </w:r>
      <w:r w:rsidRPr="00C70F61">
        <w:rPr>
          <w:rFonts w:ascii="Times New Roman" w:hAnsi="Times New Roman" w:cs="Times New Roman"/>
          <w:sz w:val="28"/>
          <w:szCs w:val="28"/>
        </w:rPr>
        <w:t xml:space="preserve">расходов на реализацию соответствующего мероприятия </w:t>
      </w:r>
      <w:r w:rsidR="003F0A51">
        <w:rPr>
          <w:rFonts w:ascii="Times New Roman" w:hAnsi="Times New Roman" w:cs="Times New Roman"/>
          <w:sz w:val="28"/>
          <w:szCs w:val="28"/>
        </w:rPr>
        <w:t>Под</w:t>
      </w:r>
      <w:r w:rsidRPr="00C70F61">
        <w:rPr>
          <w:rFonts w:ascii="Times New Roman" w:hAnsi="Times New Roman" w:cs="Times New Roman"/>
          <w:sz w:val="28"/>
          <w:szCs w:val="28"/>
        </w:rPr>
        <w:t>программы в текущем году, исходя из стоимости товаров и услуг.</w:t>
      </w:r>
    </w:p>
    <w:p w:rsidR="00C70F61" w:rsidRPr="00C70F61" w:rsidRDefault="00C70F61" w:rsidP="00C70F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61">
        <w:rPr>
          <w:rFonts w:ascii="Times New Roman" w:hAnsi="Times New Roman" w:cs="Times New Roman"/>
          <w:sz w:val="28"/>
          <w:szCs w:val="28"/>
        </w:rPr>
        <w:t xml:space="preserve">Основным направлением финансирования расходов, необходимых </w:t>
      </w:r>
      <w:r w:rsidR="001573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0F61">
        <w:rPr>
          <w:rFonts w:ascii="Times New Roman" w:hAnsi="Times New Roman" w:cs="Times New Roman"/>
          <w:sz w:val="28"/>
          <w:szCs w:val="28"/>
        </w:rPr>
        <w:t>для реализации целей и задач, заявленных в П</w:t>
      </w:r>
      <w:r w:rsidR="00CF08EE">
        <w:rPr>
          <w:rFonts w:ascii="Times New Roman" w:hAnsi="Times New Roman" w:cs="Times New Roman"/>
          <w:sz w:val="28"/>
          <w:szCs w:val="28"/>
        </w:rPr>
        <w:t xml:space="preserve">одпрограмме </w:t>
      </w:r>
      <w:r w:rsidR="00CF08EE" w:rsidRPr="00C70F61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архивного отдела администрации муниципального образования Крымский район»</w:t>
      </w:r>
      <w:r w:rsidR="00CF08EE">
        <w:rPr>
          <w:rFonts w:ascii="Times New Roman" w:hAnsi="Times New Roman" w:cs="Times New Roman"/>
          <w:sz w:val="28"/>
          <w:szCs w:val="28"/>
        </w:rPr>
        <w:t xml:space="preserve"> </w:t>
      </w:r>
      <w:r w:rsidRPr="00C70F61">
        <w:rPr>
          <w:rFonts w:ascii="Times New Roman" w:hAnsi="Times New Roman" w:cs="Times New Roman"/>
          <w:sz w:val="28"/>
          <w:szCs w:val="28"/>
        </w:rPr>
        <w:t xml:space="preserve">муниципальной программы, является </w:t>
      </w:r>
      <w:r w:rsidRPr="00C70F61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исполнение расходного обязательства для </w:t>
      </w:r>
      <w:r w:rsidRPr="00C70F61">
        <w:rPr>
          <w:rFonts w:ascii="Times New Roman" w:hAnsi="Times New Roman" w:cs="Times New Roman"/>
          <w:sz w:val="28"/>
          <w:szCs w:val="28"/>
        </w:rPr>
        <w:t>приобретения оборудования для создания нормативных условий хранения, размещения и картонирования архивных документов; приобретение мебели, компьютерной техники</w:t>
      </w:r>
      <w:r w:rsidR="001573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70F61">
        <w:rPr>
          <w:rFonts w:ascii="Times New Roman" w:hAnsi="Times New Roman" w:cs="Times New Roman"/>
          <w:sz w:val="28"/>
          <w:szCs w:val="28"/>
        </w:rPr>
        <w:t xml:space="preserve"> и оргтехники; выполнение работ по текущему ремонту помещений;</w:t>
      </w:r>
      <w:proofErr w:type="gramEnd"/>
      <w:r w:rsidRPr="00C70F61">
        <w:rPr>
          <w:rFonts w:ascii="Times New Roman" w:hAnsi="Times New Roman" w:cs="Times New Roman"/>
          <w:sz w:val="28"/>
          <w:szCs w:val="28"/>
        </w:rPr>
        <w:t xml:space="preserve"> ремонт автоматической системы пожаротушения, пожарной сигнализации </w:t>
      </w:r>
      <w:r w:rsidR="001573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70F61">
        <w:rPr>
          <w:rFonts w:ascii="Times New Roman" w:hAnsi="Times New Roman" w:cs="Times New Roman"/>
          <w:sz w:val="28"/>
          <w:szCs w:val="28"/>
        </w:rPr>
        <w:t>и оповещения людей о пожаре; монтаж охранной сигнализации и локальной сети.</w:t>
      </w:r>
    </w:p>
    <w:p w:rsidR="00C70F61" w:rsidRPr="00C70F61" w:rsidRDefault="00C70F61" w:rsidP="00C70F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61">
        <w:rPr>
          <w:rFonts w:ascii="Times New Roman" w:hAnsi="Times New Roman" w:cs="Times New Roman"/>
          <w:sz w:val="28"/>
          <w:szCs w:val="28"/>
        </w:rPr>
        <w:t>Расчет объема финансирования Подпрограммы муниципальной программы, необходимого для реализации ее мероприятий произведен исходя из совокупности показателей:</w:t>
      </w:r>
    </w:p>
    <w:p w:rsidR="00C70F61" w:rsidRPr="00C70F61" w:rsidRDefault="00C70F61" w:rsidP="00C70F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61">
        <w:rPr>
          <w:rFonts w:ascii="Times New Roman" w:hAnsi="Times New Roman" w:cs="Times New Roman"/>
          <w:sz w:val="28"/>
          <w:szCs w:val="28"/>
        </w:rPr>
        <w:t>-</w:t>
      </w:r>
      <w:r w:rsidR="007B77E0">
        <w:rPr>
          <w:rFonts w:ascii="Times New Roman" w:hAnsi="Times New Roman" w:cs="Times New Roman"/>
          <w:sz w:val="28"/>
          <w:szCs w:val="28"/>
        </w:rPr>
        <w:t> </w:t>
      </w:r>
      <w:r w:rsidRPr="00C70F61">
        <w:rPr>
          <w:rFonts w:ascii="Times New Roman" w:hAnsi="Times New Roman" w:cs="Times New Roman"/>
          <w:sz w:val="28"/>
          <w:szCs w:val="28"/>
        </w:rPr>
        <w:t>уровня проводимых мероприятий (муниципального, краевого значения);</w:t>
      </w:r>
    </w:p>
    <w:p w:rsidR="00C70F61" w:rsidRPr="00C70F61" w:rsidRDefault="00C70F61" w:rsidP="00C70F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61">
        <w:rPr>
          <w:rFonts w:ascii="Times New Roman" w:hAnsi="Times New Roman" w:cs="Times New Roman"/>
          <w:sz w:val="28"/>
          <w:szCs w:val="28"/>
        </w:rPr>
        <w:t>- предположительного числа участников мероприятий Подпрограммы муниципальной программы;</w:t>
      </w:r>
    </w:p>
    <w:p w:rsidR="00C70F61" w:rsidRDefault="00C70F61" w:rsidP="00C70F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61">
        <w:rPr>
          <w:rFonts w:ascii="Times New Roman" w:hAnsi="Times New Roman" w:cs="Times New Roman"/>
          <w:sz w:val="28"/>
          <w:szCs w:val="28"/>
        </w:rPr>
        <w:t>-</w:t>
      </w:r>
      <w:r w:rsidR="007B77E0">
        <w:rPr>
          <w:rFonts w:ascii="Times New Roman" w:hAnsi="Times New Roman" w:cs="Times New Roman"/>
          <w:sz w:val="28"/>
          <w:szCs w:val="28"/>
        </w:rPr>
        <w:t> </w:t>
      </w:r>
      <w:r w:rsidRPr="00C70F61">
        <w:rPr>
          <w:rFonts w:ascii="Times New Roman" w:hAnsi="Times New Roman" w:cs="Times New Roman"/>
          <w:sz w:val="28"/>
          <w:szCs w:val="28"/>
        </w:rPr>
        <w:t>расходов на реализацию соответствующего мероприятия Подпрограммы муниципальной программы в текущем году, исходя из стоимости товаров и услуг.</w:t>
      </w:r>
    </w:p>
    <w:p w:rsidR="00293EA8" w:rsidRPr="00D5549A" w:rsidRDefault="00293EA8" w:rsidP="00D55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9A">
        <w:rPr>
          <w:rFonts w:ascii="Times New Roman" w:hAnsi="Times New Roman" w:cs="Times New Roman"/>
          <w:sz w:val="28"/>
          <w:szCs w:val="28"/>
        </w:rPr>
        <w:t>Основным направлением финансирования расходов, необходимого для реализации целей и задач</w:t>
      </w:r>
      <w:r w:rsidR="003F0A51" w:rsidRPr="00D5549A">
        <w:rPr>
          <w:rFonts w:ascii="Times New Roman" w:hAnsi="Times New Roman" w:cs="Times New Roman"/>
          <w:sz w:val="28"/>
          <w:szCs w:val="28"/>
        </w:rPr>
        <w:t xml:space="preserve">, заявленных в </w:t>
      </w:r>
      <w:r w:rsidR="00157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F0A51" w:rsidRPr="00D5549A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D5549A" w:rsidRPr="00D5549A">
        <w:rPr>
          <w:rFonts w:ascii="Times New Roman" w:hAnsi="Times New Roman" w:cs="Times New Roman"/>
          <w:sz w:val="28"/>
          <w:szCs w:val="28"/>
        </w:rPr>
        <w:t>«Развитие инициативного бюджетирования в Крымском районе»</w:t>
      </w:r>
      <w:r w:rsidRPr="00D5549A">
        <w:rPr>
          <w:rFonts w:ascii="Times New Roman" w:hAnsi="Times New Roman" w:cs="Times New Roman"/>
          <w:sz w:val="28"/>
          <w:szCs w:val="28"/>
        </w:rPr>
        <w:t xml:space="preserve"> является предоставление иных межбюджетных трансферов бюджетам поселений Крымского района – победителям отбора проектов местных инициатив.</w:t>
      </w:r>
    </w:p>
    <w:p w:rsidR="00293EA8" w:rsidRPr="00D5549A" w:rsidRDefault="00293EA8" w:rsidP="00293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9A">
        <w:rPr>
          <w:rFonts w:ascii="Times New Roman" w:hAnsi="Times New Roman" w:cs="Times New Roman"/>
          <w:sz w:val="28"/>
          <w:szCs w:val="28"/>
        </w:rPr>
        <w:t xml:space="preserve">Распределение дотаций на поддержку местных инициатив </w:t>
      </w:r>
      <w:r w:rsidR="001573F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5549A">
        <w:rPr>
          <w:rFonts w:ascii="Times New Roman" w:hAnsi="Times New Roman" w:cs="Times New Roman"/>
          <w:sz w:val="28"/>
          <w:szCs w:val="28"/>
        </w:rPr>
        <w:t xml:space="preserve">между муниципальными образованиями Краснодарского края осуществляется </w:t>
      </w:r>
      <w:r w:rsidR="001573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549A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администрации Краснодарского края на соответствующие цели, </w:t>
      </w:r>
      <w:r w:rsidR="00157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5549A">
        <w:rPr>
          <w:rFonts w:ascii="Times New Roman" w:hAnsi="Times New Roman" w:cs="Times New Roman"/>
          <w:sz w:val="28"/>
          <w:szCs w:val="28"/>
        </w:rPr>
        <w:t>и утверждается постановлением главы администрации (губернатора) Краснодарского края.</w:t>
      </w:r>
    </w:p>
    <w:p w:rsidR="00293EA8" w:rsidRPr="00C70F61" w:rsidRDefault="00F20968" w:rsidP="00157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9A">
        <w:rPr>
          <w:rFonts w:ascii="Times New Roman" w:hAnsi="Times New Roman" w:cs="Times New Roman"/>
          <w:sz w:val="28"/>
          <w:szCs w:val="28"/>
        </w:rPr>
        <w:t xml:space="preserve">Объем средств, необходимых </w:t>
      </w:r>
      <w:r w:rsidR="004A64FB">
        <w:rPr>
          <w:rFonts w:ascii="Times New Roman" w:hAnsi="Times New Roman" w:cs="Times New Roman"/>
          <w:sz w:val="28"/>
          <w:szCs w:val="28"/>
        </w:rPr>
        <w:t>для финансирования мероприятий П</w:t>
      </w:r>
      <w:r w:rsidRPr="00D5549A">
        <w:rPr>
          <w:rFonts w:ascii="Times New Roman" w:hAnsi="Times New Roman" w:cs="Times New Roman"/>
          <w:sz w:val="28"/>
          <w:szCs w:val="28"/>
        </w:rPr>
        <w:t>одпрограммы в 2023 году, составляет 10 286,5 тыс. рублей из сре</w:t>
      </w:r>
      <w:proofErr w:type="gramStart"/>
      <w:r w:rsidRPr="00D5549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5549A">
        <w:rPr>
          <w:rFonts w:ascii="Times New Roman" w:hAnsi="Times New Roman" w:cs="Times New Roman"/>
          <w:sz w:val="28"/>
          <w:szCs w:val="28"/>
        </w:rPr>
        <w:t>аевого бюджета в</w:t>
      </w:r>
      <w:r w:rsidR="001573FA">
        <w:rPr>
          <w:rFonts w:ascii="Times New Roman" w:hAnsi="Times New Roman" w:cs="Times New Roman"/>
          <w:sz w:val="28"/>
          <w:szCs w:val="28"/>
        </w:rPr>
        <w:t xml:space="preserve"> рамках дотации.</w:t>
      </w:r>
    </w:p>
    <w:p w:rsidR="00253CD9" w:rsidRPr="00253CD9" w:rsidRDefault="00253CD9" w:rsidP="00253CD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lastRenderedPageBreak/>
        <w:t>6. </w:t>
      </w:r>
      <w:proofErr w:type="gramStart"/>
      <w:r w:rsidRPr="00253CD9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D9">
        <w:rPr>
          <w:rFonts w:ascii="Times New Roman" w:hAnsi="Times New Roman" w:cs="Times New Roman"/>
          <w:sz w:val="28"/>
          <w:szCs w:val="28"/>
        </w:rPr>
        <w:t>(в случае оказания муниципальными учреждениями муниципального образования Крымский район муниципальных услуг (выполнения работ)</w:t>
      </w:r>
      <w:proofErr w:type="gramEnd"/>
    </w:p>
    <w:p w:rsidR="00253CD9" w:rsidRPr="00253CD9" w:rsidRDefault="00253CD9" w:rsidP="00253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D9" w:rsidRDefault="00253CD9" w:rsidP="00253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не предусмотрен.</w:t>
      </w:r>
    </w:p>
    <w:p w:rsidR="00253CD9" w:rsidRDefault="00253CD9" w:rsidP="00253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D9" w:rsidRPr="00253CD9" w:rsidRDefault="00253CD9" w:rsidP="00253CD9">
      <w:pPr>
        <w:ind w:left="360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7. Сведения о показателях (индикаторах) муниципальной программы</w:t>
      </w:r>
    </w:p>
    <w:p w:rsidR="00253CD9" w:rsidRDefault="00253CD9" w:rsidP="00253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D9" w:rsidRPr="00253CD9" w:rsidRDefault="00253CD9" w:rsidP="00253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CD9">
        <w:rPr>
          <w:rFonts w:ascii="Times New Roman" w:hAnsi="Times New Roman" w:cs="Times New Roman"/>
          <w:sz w:val="28"/>
          <w:szCs w:val="28"/>
        </w:rPr>
        <w:t xml:space="preserve">Социально-экономический эффект от реализации муниципальной программы выражается в обеспечении стабильной социально-политической обстановки в муниципальном образовании Крымский район; формировании позитивного имиджа Крымского района, как инвестиционно-привлекательного; повышении гражданской активности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согласия; укреплении терпимости и снижении уровня </w:t>
      </w:r>
      <w:proofErr w:type="spellStart"/>
      <w:r w:rsidRPr="00253CD9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253CD9">
        <w:rPr>
          <w:rFonts w:ascii="Times New Roman" w:hAnsi="Times New Roman" w:cs="Times New Roman"/>
          <w:sz w:val="28"/>
          <w:szCs w:val="28"/>
        </w:rPr>
        <w:t xml:space="preserve"> в межэтнических отношениях.</w:t>
      </w:r>
      <w:proofErr w:type="gramEnd"/>
    </w:p>
    <w:p w:rsidR="00253CD9" w:rsidRDefault="00253CD9" w:rsidP="00253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53CD9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253CD9">
        <w:rPr>
          <w:rFonts w:ascii="Times New Roman" w:hAnsi="Times New Roman" w:cs="Times New Roman"/>
          <w:sz w:val="28"/>
          <w:szCs w:val="28"/>
        </w:rPr>
        <w:t xml:space="preserve">, степень терпимости будут измеряться на основе данных Отдела МВД России по Крымскому району, а также в ходе проведения </w:t>
      </w:r>
      <w:proofErr w:type="gramStart"/>
      <w:r w:rsidRPr="00253CD9">
        <w:rPr>
          <w:rFonts w:ascii="Times New Roman" w:hAnsi="Times New Roman" w:cs="Times New Roman"/>
          <w:sz w:val="28"/>
          <w:szCs w:val="28"/>
        </w:rPr>
        <w:t>этно-социального</w:t>
      </w:r>
      <w:proofErr w:type="gramEnd"/>
      <w:r w:rsidRPr="00253CD9">
        <w:rPr>
          <w:rFonts w:ascii="Times New Roman" w:hAnsi="Times New Roman" w:cs="Times New Roman"/>
          <w:sz w:val="28"/>
          <w:szCs w:val="28"/>
        </w:rPr>
        <w:t xml:space="preserve"> мониторинга в муниципальном образовании Крымский район.</w:t>
      </w:r>
    </w:p>
    <w:p w:rsidR="00253CD9" w:rsidRPr="00253CD9" w:rsidRDefault="00253CD9" w:rsidP="00253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D9" w:rsidRPr="00253CD9" w:rsidRDefault="00253CD9" w:rsidP="0000688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87BC8">
        <w:rPr>
          <w:rFonts w:ascii="Times New Roman" w:hAnsi="Times New Roman" w:cs="Times New Roman"/>
          <w:sz w:val="28"/>
          <w:szCs w:val="28"/>
        </w:rPr>
        <w:t>Критерии, которыми оценивается выпо</w:t>
      </w:r>
      <w:r w:rsidR="0000688F">
        <w:rPr>
          <w:rFonts w:ascii="Times New Roman" w:hAnsi="Times New Roman" w:cs="Times New Roman"/>
          <w:sz w:val="28"/>
          <w:szCs w:val="28"/>
        </w:rPr>
        <w:t>лнение муниципальной программы.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977"/>
        <w:gridCol w:w="564"/>
        <w:gridCol w:w="639"/>
        <w:gridCol w:w="639"/>
        <w:gridCol w:w="640"/>
        <w:gridCol w:w="639"/>
        <w:gridCol w:w="639"/>
        <w:gridCol w:w="639"/>
        <w:gridCol w:w="640"/>
        <w:gridCol w:w="639"/>
        <w:gridCol w:w="709"/>
        <w:gridCol w:w="708"/>
      </w:tblGrid>
      <w:tr w:rsidR="00253CD9" w:rsidRPr="00253CD9" w:rsidTr="003E1AC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(индикатор)</w:t>
            </w:r>
          </w:p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253CD9" w:rsidRPr="00253CD9" w:rsidTr="003E1ACB">
        <w:trPr>
          <w:trHeight w:val="6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CD9" w:rsidRPr="00253CD9" w:rsidRDefault="00253CD9" w:rsidP="00CF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08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CD9" w:rsidRPr="00253CD9" w:rsidRDefault="00253CD9" w:rsidP="00CF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08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CD9" w:rsidRPr="00253CD9" w:rsidRDefault="00253CD9" w:rsidP="00CF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08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CD9" w:rsidRPr="00253CD9" w:rsidRDefault="00253CD9" w:rsidP="00CF08E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08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CD9" w:rsidRPr="00253CD9" w:rsidRDefault="00253CD9" w:rsidP="00CF08E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0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53CD9" w:rsidRPr="00253CD9" w:rsidTr="003E1ACB">
        <w:trPr>
          <w:trHeight w:val="9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с учетом доп. средств</w:t>
            </w:r>
          </w:p>
        </w:tc>
      </w:tr>
      <w:tr w:rsidR="00253CD9" w:rsidRPr="00253CD9" w:rsidTr="003E1A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3CD9" w:rsidRPr="00253CD9" w:rsidTr="003E1ACB">
        <w:trPr>
          <w:trHeight w:val="300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253CD9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«Муниципальная политика и развитие гражданского общества»</w:t>
            </w:r>
          </w:p>
        </w:tc>
      </w:tr>
      <w:tr w:rsidR="00253CD9" w:rsidRPr="00253CD9" w:rsidTr="003E1A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637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заседаний межведомственной комиссии по вопросам межнациональных отношений муниципального образования Крымский район</w:t>
            </w:r>
          </w:p>
          <w:p w:rsidR="00253CD9" w:rsidRPr="00253CD9" w:rsidRDefault="00253CD9" w:rsidP="00637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едини</w:t>
            </w:r>
          </w:p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CD9" w:rsidRPr="00253CD9" w:rsidTr="003E1A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637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этно-социального</w:t>
            </w:r>
            <w:proofErr w:type="gramEnd"/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мониторинга на территории Крымского района</w:t>
            </w:r>
          </w:p>
          <w:p w:rsidR="00253CD9" w:rsidRPr="00253CD9" w:rsidRDefault="00253CD9" w:rsidP="0025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Этно-социальный</w:t>
            </w:r>
            <w:proofErr w:type="gramEnd"/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паспорт муниципального образования Крымский район)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</w:t>
            </w:r>
          </w:p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CD9" w:rsidRPr="00253CD9" w:rsidTr="003E1A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25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Выработка комплексных мер по предупреждению межнациональных конфликтов посредством проведения рабочих встреч с председателями национально-культурных объединений, лидерами диаспор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едини</w:t>
            </w:r>
          </w:p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CF08EE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CF08EE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CF08EE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CD9" w:rsidRPr="00253CD9" w:rsidTr="003E1A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25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активизации деятельности национально-культурных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едини</w:t>
            </w:r>
          </w:p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17B" w:rsidRPr="00253CD9" w:rsidTr="003E1A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17B" w:rsidRPr="00253CD9" w:rsidRDefault="0042317B" w:rsidP="0042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17B" w:rsidRPr="00253CD9" w:rsidRDefault="0042317B" w:rsidP="004231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в средствах массовой информации, на официальном </w:t>
            </w:r>
            <w:proofErr w:type="gramStart"/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интернет-портале</w:t>
            </w:r>
            <w:proofErr w:type="gramEnd"/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7B" w:rsidRPr="00253CD9" w:rsidRDefault="0042317B" w:rsidP="0042317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17B" w:rsidRPr="00253CD9" w:rsidRDefault="0042317B" w:rsidP="0042317B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17B" w:rsidRPr="00253CD9" w:rsidRDefault="0042317B" w:rsidP="0042317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17B" w:rsidRPr="00253CD9" w:rsidRDefault="0042317B" w:rsidP="0042317B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17B" w:rsidRPr="00253CD9" w:rsidRDefault="0042317B" w:rsidP="0042317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17B" w:rsidRPr="00253CD9" w:rsidRDefault="0042317B" w:rsidP="0042317B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17B" w:rsidRPr="00253CD9" w:rsidRDefault="0042317B" w:rsidP="0042317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17B" w:rsidRPr="00253CD9" w:rsidRDefault="0042317B" w:rsidP="0042317B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17B" w:rsidRPr="00253CD9" w:rsidRDefault="0042317B" w:rsidP="0042317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17B" w:rsidRPr="00253CD9" w:rsidRDefault="0042317B" w:rsidP="0042317B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17B" w:rsidRPr="00253CD9" w:rsidRDefault="0042317B" w:rsidP="0042317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CD9" w:rsidRPr="00253CD9" w:rsidTr="003E1A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25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Число жителей района, охваченных мероприятиями по укреплению единства российской нации на территории Крымского района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</w:p>
          <w:p w:rsidR="00253CD9" w:rsidRPr="00253CD9" w:rsidRDefault="00253CD9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CD9" w:rsidRPr="00253CD9" w:rsidTr="003E1A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3F3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баннеров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CF08E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F08E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CF08EE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CF08EE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CC02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D9" w:rsidRPr="00253CD9" w:rsidTr="003E1A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6375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3CD9">
              <w:rPr>
                <w:rFonts w:ascii="Times New Roman" w:hAnsi="Times New Roman" w:cs="Times New Roman"/>
              </w:rPr>
              <w:t>Укрепление материально-технической базы архивного отдела</w:t>
            </w:r>
          </w:p>
          <w:p w:rsidR="00253CD9" w:rsidRPr="00253CD9" w:rsidRDefault="00253CD9" w:rsidP="0063750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едини</w:t>
            </w:r>
          </w:p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8E03CA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3CD9" w:rsidRPr="00253CD9" w:rsidTr="003E1A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CD9" w:rsidRPr="00253CD9" w:rsidRDefault="00253CD9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D9" w:rsidRPr="00253CD9" w:rsidRDefault="00253CD9" w:rsidP="006375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3CD9">
              <w:rPr>
                <w:rFonts w:ascii="Times New Roman" w:hAnsi="Times New Roman" w:cs="Times New Roman"/>
              </w:rPr>
              <w:t>Доля поселений Крымского района, принимающих участие в краевых конкурсах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8E03CA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8E03CA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8E03CA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D9" w:rsidRPr="00253CD9" w:rsidRDefault="00253CD9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3CD9" w:rsidRPr="004136F7" w:rsidRDefault="00253CD9" w:rsidP="00253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253CD9" w:rsidRPr="00253CD9" w:rsidRDefault="00253CD9" w:rsidP="00253CD9">
      <w:pPr>
        <w:ind w:left="720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8. Механизм реализации муниципальной программы</w:t>
      </w:r>
    </w:p>
    <w:p w:rsidR="00253CD9" w:rsidRPr="004136F7" w:rsidRDefault="00253CD9" w:rsidP="00253CD9">
      <w:pPr>
        <w:ind w:left="1200"/>
        <w:rPr>
          <w:rFonts w:ascii="Times New Roman" w:hAnsi="Times New Roman" w:cs="Times New Roman"/>
          <w:sz w:val="32"/>
          <w:szCs w:val="32"/>
        </w:rPr>
      </w:pPr>
    </w:p>
    <w:p w:rsidR="00253CD9" w:rsidRPr="00253CD9" w:rsidRDefault="00253CD9" w:rsidP="00253CD9">
      <w:pPr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координатор муни</w:t>
      </w:r>
      <w:r w:rsidR="00380071">
        <w:rPr>
          <w:rFonts w:ascii="Times New Roman" w:hAnsi="Times New Roman" w:cs="Times New Roman"/>
          <w:sz w:val="28"/>
          <w:szCs w:val="28"/>
        </w:rPr>
        <w:t xml:space="preserve">ципальной программы – </w:t>
      </w:r>
      <w:r w:rsidRPr="00253CD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Крымский район.</w:t>
      </w:r>
    </w:p>
    <w:p w:rsidR="00253CD9" w:rsidRPr="00253CD9" w:rsidRDefault="00253CD9" w:rsidP="00253CD9">
      <w:pPr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ее реализации:</w:t>
      </w:r>
    </w:p>
    <w:p w:rsidR="00253CD9" w:rsidRPr="00253CD9" w:rsidRDefault="00253CD9" w:rsidP="00253CD9">
      <w:pPr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- обеспечивает разработку муниципальной программы, ее согласование с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финансирование);</w:t>
      </w:r>
    </w:p>
    <w:p w:rsidR="00253CD9" w:rsidRPr="00253CD9" w:rsidRDefault="00253CD9" w:rsidP="00253CD9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- формирует структуру муниципальной программы и перечень иных исполнителей отдельных мероприятий муниципальной программы;</w:t>
      </w:r>
    </w:p>
    <w:p w:rsidR="00253CD9" w:rsidRPr="00253CD9" w:rsidRDefault="00253CD9" w:rsidP="00253CD9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- 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253CD9" w:rsidRPr="00253CD9" w:rsidRDefault="00253CD9" w:rsidP="00253CD9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- 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253CD9" w:rsidRPr="00253CD9" w:rsidRDefault="00253CD9" w:rsidP="00253CD9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- осуществляет мониторинг и анализ отчетов исполнителей отдельных мероприятий муниципальной программы;</w:t>
      </w:r>
    </w:p>
    <w:p w:rsidR="00253CD9" w:rsidRPr="00253CD9" w:rsidRDefault="00253CD9" w:rsidP="00253CD9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 xml:space="preserve">- ежеквартально, в срок до 10 числа месяца, следующего </w:t>
      </w:r>
      <w:proofErr w:type="gramStart"/>
      <w:r w:rsidRPr="00253C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53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CD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53CD9">
        <w:rPr>
          <w:rFonts w:ascii="Times New Roman" w:hAnsi="Times New Roman" w:cs="Times New Roman"/>
          <w:sz w:val="28"/>
          <w:szCs w:val="28"/>
        </w:rPr>
        <w:t>, представляет в управление экономики и прогнозирования администрации муниципального образования Крымский район информацию об участии и исполнении муниципальной программы;</w:t>
      </w:r>
    </w:p>
    <w:p w:rsidR="00253CD9" w:rsidRPr="00253CD9" w:rsidRDefault="00253CD9" w:rsidP="00253CD9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- готовит ежегодный доклад о ходе реализации муниципальной программы;</w:t>
      </w:r>
    </w:p>
    <w:p w:rsidR="00253CD9" w:rsidRPr="00253CD9" w:rsidRDefault="00253CD9" w:rsidP="00253CD9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 xml:space="preserve">- осуществляет подготовку предложений по объемам и источникам средств реализации </w:t>
      </w:r>
      <w:r w:rsidR="00254463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53CD9">
        <w:rPr>
          <w:rFonts w:ascii="Times New Roman" w:hAnsi="Times New Roman" w:cs="Times New Roman"/>
          <w:sz w:val="28"/>
          <w:szCs w:val="28"/>
        </w:rPr>
        <w:t>рограммы на основании предложений муниципальных заказчиков муниципальной программы;</w:t>
      </w:r>
    </w:p>
    <w:p w:rsidR="00253CD9" w:rsidRPr="00253CD9" w:rsidRDefault="00253CD9" w:rsidP="00187BC8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- размещает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К</w:t>
      </w:r>
      <w:r w:rsidR="009A1879">
        <w:rPr>
          <w:rFonts w:ascii="Times New Roman" w:hAnsi="Times New Roman" w:cs="Times New Roman"/>
          <w:sz w:val="28"/>
          <w:szCs w:val="28"/>
        </w:rPr>
        <w:t>рымский район в сети Интернет, р</w:t>
      </w:r>
      <w:r w:rsidRPr="00253CD9">
        <w:rPr>
          <w:rFonts w:ascii="Times New Roman" w:hAnsi="Times New Roman" w:cs="Times New Roman"/>
          <w:sz w:val="28"/>
          <w:szCs w:val="28"/>
        </w:rPr>
        <w:t>аздел «Муници</w:t>
      </w:r>
      <w:r w:rsidR="009A1879">
        <w:rPr>
          <w:rFonts w:ascii="Times New Roman" w:hAnsi="Times New Roman" w:cs="Times New Roman"/>
          <w:sz w:val="28"/>
          <w:szCs w:val="28"/>
        </w:rPr>
        <w:t>пальные программы».</w:t>
      </w:r>
    </w:p>
    <w:p w:rsidR="00253CD9" w:rsidRPr="00253CD9" w:rsidRDefault="00253CD9" w:rsidP="00253CD9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lastRenderedPageBreak/>
        <w:t xml:space="preserve">В случаях, когда координатор муниципальной программы в отчетном году не принял меры по обеспечению полного </w:t>
      </w:r>
      <w:r w:rsidR="00157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53CD9">
        <w:rPr>
          <w:rFonts w:ascii="Times New Roman" w:hAnsi="Times New Roman" w:cs="Times New Roman"/>
          <w:sz w:val="28"/>
          <w:szCs w:val="28"/>
        </w:rPr>
        <w:t>и своевременного финансирования мероприятий, а также соответствия результатов выполнения муниципальной программы целевым индикаторам и показателям эффективности, предусмотренным утвержденной муниципальной программой, координатором муниципальной программы вносятся главе муниципального образования Крымский район согласованные предложения:</w:t>
      </w:r>
    </w:p>
    <w:p w:rsidR="00253CD9" w:rsidRPr="00253CD9" w:rsidRDefault="001573FA" w:rsidP="001573FA">
      <w:pPr>
        <w:shd w:val="clear" w:color="auto" w:fill="FFFFFF"/>
        <w:tabs>
          <w:tab w:val="left" w:pos="709"/>
        </w:tabs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53CD9" w:rsidRPr="00253CD9">
        <w:rPr>
          <w:rFonts w:ascii="Times New Roman" w:hAnsi="Times New Roman" w:cs="Times New Roman"/>
          <w:sz w:val="28"/>
          <w:szCs w:val="28"/>
        </w:rPr>
        <w:t>о корректировке целей и срока реал</w:t>
      </w:r>
      <w:r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программы, </w:t>
      </w:r>
      <w:r w:rsidR="00253CD9" w:rsidRPr="00253CD9">
        <w:rPr>
          <w:rFonts w:ascii="Times New Roman" w:hAnsi="Times New Roman" w:cs="Times New Roman"/>
          <w:sz w:val="28"/>
          <w:szCs w:val="28"/>
        </w:rPr>
        <w:t>перечня программных мероприятий;</w:t>
      </w:r>
    </w:p>
    <w:p w:rsidR="00253CD9" w:rsidRPr="00253CD9" w:rsidRDefault="001573FA" w:rsidP="001573FA">
      <w:pPr>
        <w:shd w:val="clear" w:color="auto" w:fill="FFFFFF"/>
        <w:tabs>
          <w:tab w:val="left" w:pos="709"/>
        </w:tabs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C22">
        <w:rPr>
          <w:rFonts w:ascii="Times New Roman" w:hAnsi="Times New Roman" w:cs="Times New Roman"/>
          <w:sz w:val="28"/>
          <w:szCs w:val="28"/>
        </w:rPr>
        <w:t>-</w:t>
      </w:r>
      <w:r w:rsidR="00253CD9" w:rsidRPr="00253CD9">
        <w:rPr>
          <w:rFonts w:ascii="Times New Roman" w:hAnsi="Times New Roman" w:cs="Times New Roman"/>
          <w:sz w:val="28"/>
          <w:szCs w:val="28"/>
        </w:rPr>
        <w:t xml:space="preserve"> о сокращении финансирования муниципальной программы за счет средств бюджета муниципального образования Крымский район на очередной финансовый год;</w:t>
      </w:r>
    </w:p>
    <w:p w:rsidR="00253CD9" w:rsidRPr="00253CD9" w:rsidRDefault="001573FA" w:rsidP="001573FA">
      <w:pPr>
        <w:shd w:val="clear" w:color="auto" w:fill="FFFFFF"/>
        <w:tabs>
          <w:tab w:val="left" w:pos="709"/>
        </w:tabs>
        <w:ind w:right="-3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C22">
        <w:rPr>
          <w:rFonts w:ascii="Times New Roman" w:hAnsi="Times New Roman" w:cs="Times New Roman"/>
          <w:sz w:val="28"/>
          <w:szCs w:val="28"/>
        </w:rPr>
        <w:t>-</w:t>
      </w:r>
      <w:r w:rsidR="00253CD9" w:rsidRPr="00253CD9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с соблюдением процедур расторжения договоров (соглашений).</w:t>
      </w:r>
    </w:p>
    <w:p w:rsidR="00253CD9" w:rsidRPr="00253CD9" w:rsidRDefault="00253CD9" w:rsidP="00253CD9">
      <w:pPr>
        <w:shd w:val="clear" w:color="auto" w:fill="FFFFFF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253CD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53CD9">
        <w:rPr>
          <w:rFonts w:ascii="Times New Roman" w:hAnsi="Times New Roman" w:cs="Times New Roman"/>
          <w:sz w:val="28"/>
          <w:szCs w:val="28"/>
        </w:rPr>
        <w:t>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253CD9" w:rsidRPr="00253CD9" w:rsidRDefault="00253CD9" w:rsidP="00253CD9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253CD9" w:rsidRPr="00253CD9" w:rsidRDefault="00253CD9" w:rsidP="00380071">
      <w:pPr>
        <w:shd w:val="clear" w:color="auto" w:fill="FFFFFF"/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- 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</w:t>
      </w:r>
    </w:p>
    <w:p w:rsidR="00253CD9" w:rsidRPr="00253CD9" w:rsidRDefault="00253CD9" w:rsidP="00380071">
      <w:pPr>
        <w:shd w:val="clear" w:color="auto" w:fill="FFFFFF"/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- сведения о фактическом выполнении программных мероприятий муниципальной программы с указанием причин их невыполнения или неполного выполнения;</w:t>
      </w:r>
    </w:p>
    <w:p w:rsidR="00253CD9" w:rsidRPr="00253CD9" w:rsidRDefault="00253CD9" w:rsidP="00380071">
      <w:pPr>
        <w:shd w:val="clear" w:color="auto" w:fill="FFFFFF"/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- сведения о соответствии фактически достигнутых показателей реализации муниципальной программы показателям, установленным при утверждении муниципальной программы;</w:t>
      </w:r>
    </w:p>
    <w:p w:rsidR="00253CD9" w:rsidRPr="00253CD9" w:rsidRDefault="00253CD9" w:rsidP="00380071">
      <w:pPr>
        <w:shd w:val="clear" w:color="auto" w:fill="FFFFFF"/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- сведения о соответствии достигнутых результатов фактическим затратам на реализацию муниципальной программы;</w:t>
      </w:r>
    </w:p>
    <w:p w:rsidR="00253CD9" w:rsidRPr="00253CD9" w:rsidRDefault="00253CD9" w:rsidP="00380071">
      <w:pPr>
        <w:shd w:val="clear" w:color="auto" w:fill="FFFFFF"/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- оценку влияния фактических результатов реализации муниципальной программы на различные области социальной сферы и экономики района.</w:t>
      </w:r>
    </w:p>
    <w:p w:rsidR="00253CD9" w:rsidRPr="00253CD9" w:rsidRDefault="00253CD9" w:rsidP="00253CD9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 значениями объемов финансирования и показателей эффективности </w:t>
      </w:r>
      <w:r w:rsidR="001573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53CD9">
        <w:rPr>
          <w:rFonts w:ascii="Times New Roman" w:hAnsi="Times New Roman" w:cs="Times New Roman"/>
          <w:sz w:val="28"/>
          <w:szCs w:val="28"/>
        </w:rPr>
        <w:t xml:space="preserve">муниципальной программы координатором муниципальной программы проводится анализ </w:t>
      </w:r>
      <w:proofErr w:type="gramStart"/>
      <w:r w:rsidRPr="00253CD9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253CD9">
        <w:rPr>
          <w:rFonts w:ascii="Times New Roman" w:hAnsi="Times New Roman" w:cs="Times New Roman"/>
          <w:sz w:val="28"/>
          <w:szCs w:val="28"/>
        </w:rPr>
        <w:t xml:space="preserve"> и указываются причины, повлиявшие на такие расхождения.</w:t>
      </w:r>
    </w:p>
    <w:p w:rsidR="00253CD9" w:rsidRPr="00253CD9" w:rsidRDefault="00253CD9" w:rsidP="00253CD9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предполагает закупку работ, услуг для муниципальных нужд за счет средств </w:t>
      </w:r>
      <w:r w:rsidR="001573F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53CD9">
        <w:rPr>
          <w:rFonts w:ascii="Times New Roman" w:hAnsi="Times New Roman" w:cs="Times New Roman"/>
          <w:sz w:val="28"/>
          <w:szCs w:val="28"/>
        </w:rPr>
        <w:t xml:space="preserve">муниципального бюджета в соответствии </w:t>
      </w:r>
      <w:r w:rsidR="00157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53CD9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1573FA">
        <w:rPr>
          <w:rFonts w:ascii="Times New Roman" w:hAnsi="Times New Roman" w:cs="Times New Roman"/>
          <w:sz w:val="28"/>
          <w:szCs w:val="28"/>
        </w:rPr>
        <w:t xml:space="preserve"> </w:t>
      </w:r>
      <w:r w:rsidRPr="00253CD9">
        <w:rPr>
          <w:rFonts w:ascii="Times New Roman" w:hAnsi="Times New Roman" w:cs="Times New Roman"/>
          <w:sz w:val="28"/>
          <w:szCs w:val="28"/>
        </w:rPr>
        <w:t>от 5 апреля 2013 года № 44-ФЗ «О контрактной системе в сфере закупок товаров, услуг для обеспечения государственных и муниципальных нужд».</w:t>
      </w:r>
    </w:p>
    <w:p w:rsidR="00253CD9" w:rsidRPr="00253CD9" w:rsidRDefault="00253CD9" w:rsidP="00253CD9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253CD9" w:rsidRPr="00253CD9" w:rsidRDefault="00380071" w:rsidP="00C42C22">
      <w:pPr>
        <w:shd w:val="clear" w:color="auto" w:fill="FFFFFF"/>
        <w:tabs>
          <w:tab w:val="left" w:pos="0"/>
        </w:tabs>
        <w:ind w:right="-3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42C22">
        <w:rPr>
          <w:rFonts w:ascii="Times New Roman" w:hAnsi="Times New Roman" w:cs="Times New Roman"/>
          <w:sz w:val="28"/>
          <w:szCs w:val="28"/>
        </w:rPr>
        <w:t xml:space="preserve">- </w:t>
      </w:r>
      <w:r w:rsidR="00253CD9" w:rsidRPr="00253CD9">
        <w:rPr>
          <w:rFonts w:ascii="Times New Roman" w:hAnsi="Times New Roman" w:cs="Times New Roman"/>
          <w:sz w:val="28"/>
          <w:szCs w:val="28"/>
        </w:rPr>
        <w:t>заключает договоры (муниципальные контракты) с исполнителями мероприятий муниципальной программы в установленном законодательством порядке, а также договоры субсидирования;</w:t>
      </w:r>
    </w:p>
    <w:p w:rsidR="00253CD9" w:rsidRPr="00253CD9" w:rsidRDefault="00380071" w:rsidP="00C42C22">
      <w:pPr>
        <w:shd w:val="clear" w:color="auto" w:fill="FFFFFF"/>
        <w:tabs>
          <w:tab w:val="left" w:pos="0"/>
        </w:tabs>
        <w:ind w:right="-3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C22">
        <w:rPr>
          <w:rFonts w:ascii="Times New Roman" w:hAnsi="Times New Roman" w:cs="Times New Roman"/>
          <w:sz w:val="28"/>
          <w:szCs w:val="28"/>
        </w:rPr>
        <w:t xml:space="preserve">- </w:t>
      </w:r>
      <w:r w:rsidR="00253CD9" w:rsidRPr="00253CD9">
        <w:rPr>
          <w:rFonts w:ascii="Times New Roman" w:hAnsi="Times New Roman" w:cs="Times New Roman"/>
          <w:sz w:val="28"/>
          <w:szCs w:val="28"/>
        </w:rPr>
        <w:t>использует по целевому назначению средства, предусмотренные муниципальной программой, и осуществляет анализ выполнения мероприятий;</w:t>
      </w:r>
    </w:p>
    <w:p w:rsidR="00253CD9" w:rsidRPr="00253CD9" w:rsidRDefault="00380071" w:rsidP="00C42C22">
      <w:pPr>
        <w:shd w:val="clear" w:color="auto" w:fill="FFFFFF"/>
        <w:tabs>
          <w:tab w:val="left" w:pos="0"/>
        </w:tabs>
        <w:ind w:right="-3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C22">
        <w:rPr>
          <w:rFonts w:ascii="Times New Roman" w:hAnsi="Times New Roman" w:cs="Times New Roman"/>
          <w:sz w:val="28"/>
          <w:szCs w:val="28"/>
        </w:rPr>
        <w:t xml:space="preserve">- </w:t>
      </w:r>
      <w:r w:rsidR="00253CD9" w:rsidRPr="00253CD9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253CD9" w:rsidRPr="00253CD9" w:rsidRDefault="00380071" w:rsidP="00C42C22">
      <w:pPr>
        <w:shd w:val="clear" w:color="auto" w:fill="FFFFFF"/>
        <w:tabs>
          <w:tab w:val="left" w:pos="0"/>
        </w:tabs>
        <w:ind w:right="-3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C22">
        <w:rPr>
          <w:rFonts w:ascii="Times New Roman" w:hAnsi="Times New Roman" w:cs="Times New Roman"/>
          <w:sz w:val="28"/>
          <w:szCs w:val="28"/>
        </w:rPr>
        <w:t xml:space="preserve">- </w:t>
      </w:r>
      <w:r w:rsidR="00253CD9" w:rsidRPr="00253CD9">
        <w:rPr>
          <w:rFonts w:ascii="Times New Roman" w:hAnsi="Times New Roman" w:cs="Times New Roman"/>
          <w:sz w:val="28"/>
          <w:szCs w:val="28"/>
        </w:rPr>
        <w:t>осуществляет согласование с основными участниками муниципальной программы возможных сроков выполнения мероприятий, предложений по объемам и источникам финансирования;</w:t>
      </w:r>
    </w:p>
    <w:p w:rsidR="00253CD9" w:rsidRPr="00253CD9" w:rsidRDefault="00380071" w:rsidP="00C42C22">
      <w:pPr>
        <w:shd w:val="clear" w:color="auto" w:fill="FFFFFF"/>
        <w:tabs>
          <w:tab w:val="left" w:pos="0"/>
        </w:tabs>
        <w:ind w:right="-3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C22">
        <w:rPr>
          <w:rFonts w:ascii="Times New Roman" w:hAnsi="Times New Roman" w:cs="Times New Roman"/>
          <w:sz w:val="28"/>
          <w:szCs w:val="28"/>
        </w:rPr>
        <w:t xml:space="preserve">- </w:t>
      </w:r>
      <w:r w:rsidR="00253CD9" w:rsidRPr="00253CD9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муниципальной программы»</w:t>
      </w:r>
    </w:p>
    <w:p w:rsidR="00253CD9" w:rsidRPr="00253CD9" w:rsidRDefault="00380071" w:rsidP="00C42C22">
      <w:pPr>
        <w:shd w:val="clear" w:color="auto" w:fill="FFFFFF"/>
        <w:tabs>
          <w:tab w:val="left" w:pos="0"/>
        </w:tabs>
        <w:ind w:right="-3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53CD9" w:rsidRPr="00253CD9">
        <w:rPr>
          <w:rFonts w:ascii="Times New Roman" w:hAnsi="Times New Roman" w:cs="Times New Roman"/>
          <w:sz w:val="28"/>
          <w:szCs w:val="28"/>
        </w:rPr>
        <w:t xml:space="preserve">Исполнители муниципальной программы администрации муниципального образования Крымский район в соответствии с Федеральным законом Российской Федерации от 28 июня 2014 года № 172-ФЗ </w:t>
      </w:r>
      <w:r w:rsidR="0025446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53CD9" w:rsidRPr="00253CD9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Федерации», обеспечивают размещение муниципальной программы (внесение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 в течение 10 дней со дня ее утверждения.</w:t>
      </w:r>
      <w:proofErr w:type="gramEnd"/>
    </w:p>
    <w:p w:rsidR="00253CD9" w:rsidRDefault="00380071" w:rsidP="00C42C22">
      <w:pPr>
        <w:shd w:val="clear" w:color="auto" w:fill="FFFFFF"/>
        <w:tabs>
          <w:tab w:val="left" w:pos="0"/>
        </w:tabs>
        <w:ind w:right="-3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CD9" w:rsidRPr="00253CD9">
        <w:rPr>
          <w:rFonts w:ascii="Times New Roman" w:hAnsi="Times New Roman" w:cs="Times New Roman"/>
          <w:sz w:val="28"/>
          <w:szCs w:val="28"/>
        </w:rPr>
        <w:t>Исполнители муниципальной программы администрации муниципального образования Крымский район обеспечивают размещение муниципальной программы (внесение изменений в муниципальную программу), а также информацию о ходе реализации и достигнутых результатах муниципальной программы на официальном сайте муниципального образования Крымский район в сети «Интернет» в разделе «Муниципальные программы».</w:t>
      </w:r>
    </w:p>
    <w:p w:rsidR="00253CD9" w:rsidRDefault="00253CD9" w:rsidP="00253CD9">
      <w:pPr>
        <w:shd w:val="clear" w:color="auto" w:fill="FFFFFF"/>
        <w:tabs>
          <w:tab w:val="left" w:pos="0"/>
        </w:tabs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364FF7" w:rsidRPr="00253CD9" w:rsidRDefault="00253CD9" w:rsidP="00254463">
      <w:pPr>
        <w:shd w:val="clear" w:color="auto" w:fill="FFFFFF"/>
        <w:ind w:left="720" w:right="-32"/>
        <w:rPr>
          <w:rFonts w:ascii="Times New Roman" w:hAnsi="Times New Roman" w:cs="Times New Roman"/>
          <w:sz w:val="28"/>
          <w:szCs w:val="28"/>
        </w:rPr>
      </w:pPr>
      <w:r w:rsidRPr="00253CD9">
        <w:rPr>
          <w:rFonts w:ascii="Times New Roman" w:hAnsi="Times New Roman" w:cs="Times New Roman"/>
          <w:sz w:val="28"/>
          <w:szCs w:val="28"/>
        </w:rPr>
        <w:t>9. Оценка рисков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649"/>
        <w:gridCol w:w="3000"/>
        <w:gridCol w:w="3419"/>
      </w:tblGrid>
      <w:tr w:rsidR="00364FF7" w:rsidRPr="002C405A" w:rsidTr="008E5B33">
        <w:trPr>
          <w:tblHeader/>
        </w:trPr>
        <w:tc>
          <w:tcPr>
            <w:tcW w:w="571" w:type="dxa"/>
            <w:vAlign w:val="center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4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9" w:type="dxa"/>
            <w:vAlign w:val="center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рисков</w:t>
            </w:r>
          </w:p>
        </w:tc>
        <w:tc>
          <w:tcPr>
            <w:tcW w:w="3000" w:type="dxa"/>
            <w:vAlign w:val="center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3419" w:type="dxa"/>
            <w:vAlign w:val="center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рисков</w:t>
            </w:r>
          </w:p>
        </w:tc>
      </w:tr>
      <w:tr w:rsidR="00364FF7" w:rsidRPr="002C405A" w:rsidTr="008E5B33">
        <w:tc>
          <w:tcPr>
            <w:tcW w:w="571" w:type="dxa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sz w:val="24"/>
                <w:szCs w:val="24"/>
              </w:rPr>
              <w:t>Изменение экономической ситуации</w:t>
            </w:r>
          </w:p>
        </w:tc>
        <w:tc>
          <w:tcPr>
            <w:tcW w:w="3000" w:type="dxa"/>
          </w:tcPr>
          <w:p w:rsidR="00364FF7" w:rsidRPr="00254463" w:rsidRDefault="00364FF7" w:rsidP="00637501">
            <w:pPr>
              <w:shd w:val="clear" w:color="auto" w:fill="FFFFFF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sz w:val="24"/>
                <w:szCs w:val="24"/>
              </w:rPr>
              <w:t>Сложность прогнозирования изменений федерального и регионального законодательства в бюджетных и иных сферах</w:t>
            </w:r>
          </w:p>
        </w:tc>
        <w:tc>
          <w:tcPr>
            <w:tcW w:w="3419" w:type="dxa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и подготовка аналитического обзора экономической ситуации и изменений действующего законодательства с оценкой последствий принятия тех или иных правовых актов</w:t>
            </w:r>
          </w:p>
        </w:tc>
      </w:tr>
      <w:tr w:rsidR="00364FF7" w:rsidRPr="002C405A" w:rsidTr="008E5B33">
        <w:tc>
          <w:tcPr>
            <w:tcW w:w="571" w:type="dxa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3000" w:type="dxa"/>
          </w:tcPr>
          <w:p w:rsidR="00364FF7" w:rsidRPr="00254463" w:rsidRDefault="00364FF7" w:rsidP="00364FF7">
            <w:pPr>
              <w:ind w:right="-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 невыполнения мероприятий в связи с вновь возникшими финансовыми, техническими и организационными сложностями.</w:t>
            </w:r>
          </w:p>
        </w:tc>
        <w:tc>
          <w:tcPr>
            <w:tcW w:w="3419" w:type="dxa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и контроль соблюдения сроков выполнения мероприятий по Программе и анализ причин отклонений от планов работ</w:t>
            </w:r>
          </w:p>
        </w:tc>
      </w:tr>
      <w:tr w:rsidR="00364FF7" w:rsidRPr="002C405A" w:rsidTr="008E5B33">
        <w:tc>
          <w:tcPr>
            <w:tcW w:w="571" w:type="dxa"/>
            <w:vMerge w:val="restart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  <w:vMerge w:val="restart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</w:t>
            </w:r>
          </w:p>
        </w:tc>
        <w:tc>
          <w:tcPr>
            <w:tcW w:w="3000" w:type="dxa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Срыв проведения мероприятий Программы.</w:t>
            </w:r>
          </w:p>
        </w:tc>
        <w:tc>
          <w:tcPr>
            <w:tcW w:w="3419" w:type="dxa"/>
            <w:vMerge w:val="restart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гибкой структуры управления </w:t>
            </w:r>
            <w:r w:rsidRPr="00254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реализацией Программы с учетом актуальности мероприятий</w:t>
            </w:r>
          </w:p>
        </w:tc>
      </w:tr>
      <w:tr w:rsidR="00364FF7" w:rsidRPr="002C405A" w:rsidTr="008E5B33">
        <w:tc>
          <w:tcPr>
            <w:tcW w:w="571" w:type="dxa"/>
            <w:vMerge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364FF7" w:rsidRPr="00254463" w:rsidRDefault="00364FF7" w:rsidP="00364FF7">
            <w:pPr>
              <w:ind w:right="-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Возможные изменения структуры администрации муниципального образования в ближайшие годы, требующие изменения структуры управления Программой</w:t>
            </w:r>
          </w:p>
        </w:tc>
        <w:tc>
          <w:tcPr>
            <w:tcW w:w="3419" w:type="dxa"/>
            <w:vMerge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64FF7" w:rsidRPr="002C405A" w:rsidTr="008E5B33">
        <w:tc>
          <w:tcPr>
            <w:tcW w:w="571" w:type="dxa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9" w:type="dxa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Риски финансового обеспечения</w:t>
            </w:r>
          </w:p>
        </w:tc>
        <w:tc>
          <w:tcPr>
            <w:tcW w:w="3000" w:type="dxa"/>
          </w:tcPr>
          <w:p w:rsidR="00364FF7" w:rsidRPr="00254463" w:rsidRDefault="00364FF7" w:rsidP="00364FF7">
            <w:pPr>
              <w:ind w:right="-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 превышения суммы планируемых расходов на реализацию мероприятий Программы</w:t>
            </w:r>
          </w:p>
        </w:tc>
        <w:tc>
          <w:tcPr>
            <w:tcW w:w="3419" w:type="dxa"/>
          </w:tcPr>
          <w:p w:rsidR="00364FF7" w:rsidRPr="00254463" w:rsidRDefault="00364FF7" w:rsidP="00637501">
            <w:pPr>
              <w:ind w:right="-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дополнительных финансовых ресурсов»</w:t>
            </w:r>
          </w:p>
        </w:tc>
      </w:tr>
    </w:tbl>
    <w:p w:rsidR="00253CD9" w:rsidRDefault="00253CD9" w:rsidP="00253CD9">
      <w:pPr>
        <w:shd w:val="clear" w:color="auto" w:fill="FFFFFF"/>
        <w:tabs>
          <w:tab w:val="left" w:pos="0"/>
        </w:tabs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3B5B1A" w:rsidRDefault="003B5B1A" w:rsidP="00253CD9">
      <w:pPr>
        <w:shd w:val="clear" w:color="auto" w:fill="FFFFFF"/>
        <w:tabs>
          <w:tab w:val="left" w:pos="0"/>
        </w:tabs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8E5B33" w:rsidRDefault="008E5B33" w:rsidP="00600463">
      <w:pPr>
        <w:jc w:val="lef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Начальник архивного отдела</w:t>
      </w:r>
    </w:p>
    <w:p w:rsidR="00600463" w:rsidRPr="00637501" w:rsidRDefault="005C2C1D" w:rsidP="00600463">
      <w:pPr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администрации</w:t>
      </w:r>
      <w:r w:rsidR="00600463" w:rsidRPr="00637501">
        <w:rPr>
          <w:rFonts w:ascii="Times New Roman" w:hAnsi="Times New Roman" w:cs="Times New Roman"/>
          <w:sz w:val="28"/>
          <w:szCs w:val="28"/>
          <w:lang w:eastAsia="x-none"/>
        </w:rPr>
        <w:t xml:space="preserve">           </w:t>
      </w:r>
      <w:r w:rsidR="002C405A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600463">
        <w:rPr>
          <w:rFonts w:ascii="Times New Roman" w:hAnsi="Times New Roman" w:cs="Times New Roman"/>
          <w:sz w:val="28"/>
          <w:szCs w:val="28"/>
          <w:lang w:eastAsia="x-none"/>
        </w:rPr>
        <w:t xml:space="preserve">     </w:t>
      </w:r>
      <w:r w:rsidR="00600463" w:rsidRPr="0063750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 xml:space="preserve">         </w:t>
      </w:r>
      <w:r w:rsidR="002C405A">
        <w:rPr>
          <w:rFonts w:ascii="Times New Roman" w:hAnsi="Times New Roman" w:cs="Times New Roman"/>
          <w:sz w:val="28"/>
          <w:szCs w:val="28"/>
          <w:lang w:eastAsia="x-none"/>
        </w:rPr>
        <w:t xml:space="preserve">    </w:t>
      </w:r>
      <w:r w:rsidR="008E5B33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8E5B33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8E5B33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8E5B33">
        <w:rPr>
          <w:rFonts w:ascii="Times New Roman" w:hAnsi="Times New Roman" w:cs="Times New Roman"/>
          <w:sz w:val="28"/>
          <w:szCs w:val="28"/>
          <w:lang w:eastAsia="x-none"/>
        </w:rPr>
        <w:tab/>
      </w:r>
      <w:proofErr w:type="spellStart"/>
      <w:r w:rsidR="008E5B33">
        <w:rPr>
          <w:rFonts w:ascii="Times New Roman" w:hAnsi="Times New Roman" w:cs="Times New Roman"/>
          <w:sz w:val="28"/>
          <w:szCs w:val="28"/>
          <w:lang w:eastAsia="x-none"/>
        </w:rPr>
        <w:t>Г.П.Геращенко</w:t>
      </w:r>
      <w:proofErr w:type="spellEnd"/>
    </w:p>
    <w:p w:rsidR="001741D2" w:rsidRDefault="001741D2" w:rsidP="00364FF7">
      <w:pPr>
        <w:pStyle w:val="a4"/>
      </w:pPr>
    </w:p>
    <w:p w:rsidR="007B77E0" w:rsidRDefault="007B77E0">
      <w:pPr>
        <w:rPr>
          <w:rFonts w:ascii="Calibri" w:eastAsia="Times New Roman" w:hAnsi="Calibri" w:cs="Times New Roman"/>
          <w:lang w:eastAsia="ru-RU"/>
        </w:rPr>
      </w:pPr>
      <w:r>
        <w:br w:type="page"/>
      </w:r>
    </w:p>
    <w:p w:rsidR="00364FF7" w:rsidRPr="00364FF7" w:rsidRDefault="00364FF7" w:rsidP="002C405A">
      <w:pPr>
        <w:pStyle w:val="a4"/>
        <w:ind w:firstLine="5103"/>
        <w:rPr>
          <w:rFonts w:ascii="Times New Roman" w:hAnsi="Times New Roman"/>
          <w:snapToGrid w:val="0"/>
          <w:sz w:val="28"/>
          <w:szCs w:val="28"/>
        </w:rPr>
      </w:pPr>
      <w:r w:rsidRPr="00364FF7">
        <w:rPr>
          <w:rFonts w:ascii="Times New Roman" w:hAnsi="Times New Roman"/>
          <w:snapToGrid w:val="0"/>
          <w:sz w:val="28"/>
          <w:szCs w:val="28"/>
        </w:rPr>
        <w:lastRenderedPageBreak/>
        <w:t>ПРИЛОЖЕНИЕ № 1</w:t>
      </w:r>
    </w:p>
    <w:p w:rsidR="00364FF7" w:rsidRPr="00364FF7" w:rsidRDefault="00364FF7" w:rsidP="002C405A">
      <w:pPr>
        <w:pStyle w:val="a4"/>
        <w:ind w:firstLine="5103"/>
        <w:rPr>
          <w:rFonts w:ascii="Times New Roman" w:hAnsi="Times New Roman"/>
          <w:snapToGrid w:val="0"/>
          <w:sz w:val="28"/>
          <w:szCs w:val="28"/>
        </w:rPr>
      </w:pPr>
      <w:r w:rsidRPr="00364FF7">
        <w:rPr>
          <w:rFonts w:ascii="Times New Roman" w:hAnsi="Times New Roman"/>
          <w:snapToGrid w:val="0"/>
          <w:sz w:val="28"/>
          <w:szCs w:val="28"/>
        </w:rPr>
        <w:t>к муниципальной программе</w:t>
      </w:r>
    </w:p>
    <w:p w:rsidR="00364FF7" w:rsidRPr="00364FF7" w:rsidRDefault="00364FF7" w:rsidP="002C405A">
      <w:pPr>
        <w:pStyle w:val="a4"/>
        <w:ind w:firstLine="5103"/>
        <w:rPr>
          <w:rFonts w:ascii="Times New Roman" w:hAnsi="Times New Roman"/>
          <w:snapToGrid w:val="0"/>
          <w:sz w:val="28"/>
          <w:szCs w:val="28"/>
        </w:rPr>
      </w:pPr>
      <w:r w:rsidRPr="00364FF7">
        <w:rPr>
          <w:rFonts w:ascii="Times New Roman" w:hAnsi="Times New Roman"/>
          <w:snapToGrid w:val="0"/>
          <w:sz w:val="28"/>
          <w:szCs w:val="28"/>
        </w:rPr>
        <w:t>муниципального образования</w:t>
      </w:r>
    </w:p>
    <w:p w:rsidR="00364FF7" w:rsidRPr="00364FF7" w:rsidRDefault="00364FF7" w:rsidP="002C405A">
      <w:pPr>
        <w:pStyle w:val="a4"/>
        <w:ind w:firstLine="5103"/>
        <w:rPr>
          <w:rFonts w:ascii="Times New Roman" w:hAnsi="Times New Roman"/>
          <w:snapToGrid w:val="0"/>
          <w:sz w:val="28"/>
          <w:szCs w:val="28"/>
        </w:rPr>
      </w:pPr>
      <w:r w:rsidRPr="00364FF7">
        <w:rPr>
          <w:rFonts w:ascii="Times New Roman" w:hAnsi="Times New Roman"/>
          <w:snapToGrid w:val="0"/>
          <w:sz w:val="28"/>
          <w:szCs w:val="28"/>
        </w:rPr>
        <w:t>Крымский район «</w:t>
      </w:r>
      <w:proofErr w:type="gramStart"/>
      <w:r w:rsidRPr="00364FF7">
        <w:rPr>
          <w:rFonts w:ascii="Times New Roman" w:hAnsi="Times New Roman"/>
          <w:snapToGrid w:val="0"/>
          <w:sz w:val="28"/>
          <w:szCs w:val="28"/>
        </w:rPr>
        <w:t>Муниципальная</w:t>
      </w:r>
      <w:proofErr w:type="gramEnd"/>
    </w:p>
    <w:p w:rsidR="00364FF7" w:rsidRPr="00364FF7" w:rsidRDefault="00364FF7" w:rsidP="002C405A">
      <w:pPr>
        <w:pStyle w:val="a4"/>
        <w:ind w:firstLine="5103"/>
        <w:rPr>
          <w:rFonts w:ascii="Times New Roman" w:hAnsi="Times New Roman"/>
          <w:snapToGrid w:val="0"/>
          <w:sz w:val="28"/>
          <w:szCs w:val="28"/>
        </w:rPr>
      </w:pPr>
      <w:r w:rsidRPr="00364FF7">
        <w:rPr>
          <w:rFonts w:ascii="Times New Roman" w:hAnsi="Times New Roman"/>
          <w:snapToGrid w:val="0"/>
          <w:sz w:val="28"/>
          <w:szCs w:val="28"/>
        </w:rPr>
        <w:t>политика и развитие гражданского</w:t>
      </w:r>
    </w:p>
    <w:p w:rsidR="00364FF7" w:rsidRDefault="00364FF7" w:rsidP="002C405A">
      <w:pPr>
        <w:pStyle w:val="a4"/>
        <w:ind w:firstLine="5103"/>
        <w:rPr>
          <w:rFonts w:ascii="Times New Roman" w:hAnsi="Times New Roman"/>
          <w:snapToGrid w:val="0"/>
          <w:sz w:val="28"/>
          <w:szCs w:val="28"/>
        </w:rPr>
      </w:pPr>
      <w:r w:rsidRPr="00364FF7">
        <w:rPr>
          <w:rFonts w:ascii="Times New Roman" w:hAnsi="Times New Roman"/>
          <w:snapToGrid w:val="0"/>
          <w:sz w:val="28"/>
          <w:szCs w:val="28"/>
        </w:rPr>
        <w:t>общества»</w:t>
      </w:r>
    </w:p>
    <w:p w:rsidR="00364FF7" w:rsidRDefault="00364FF7" w:rsidP="00364FF7">
      <w:pPr>
        <w:pStyle w:val="a4"/>
        <w:ind w:firstLine="5529"/>
        <w:rPr>
          <w:rFonts w:ascii="Times New Roman" w:hAnsi="Times New Roman"/>
          <w:snapToGrid w:val="0"/>
          <w:sz w:val="28"/>
          <w:szCs w:val="28"/>
        </w:rPr>
      </w:pPr>
    </w:p>
    <w:p w:rsidR="005809CB" w:rsidRDefault="005809CB" w:rsidP="00364FF7">
      <w:pPr>
        <w:pStyle w:val="a4"/>
        <w:ind w:firstLine="5529"/>
        <w:rPr>
          <w:rFonts w:ascii="Times New Roman" w:hAnsi="Times New Roman"/>
          <w:snapToGrid w:val="0"/>
          <w:sz w:val="28"/>
          <w:szCs w:val="28"/>
        </w:rPr>
      </w:pPr>
    </w:p>
    <w:p w:rsidR="009402C4" w:rsidRPr="009402C4" w:rsidRDefault="009402C4" w:rsidP="009402C4">
      <w:pPr>
        <w:keepNext/>
        <w:widowControl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2C4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9402C4" w:rsidRDefault="009402C4" w:rsidP="009402C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9402C4">
        <w:rPr>
          <w:rFonts w:ascii="Times New Roman" w:hAnsi="Times New Roman"/>
          <w:b/>
          <w:bCs/>
          <w:sz w:val="28"/>
          <w:szCs w:val="28"/>
        </w:rPr>
        <w:t>«Гармонизация межнациональных отношений и развитие национальных культур в Крымском районе»</w:t>
      </w:r>
    </w:p>
    <w:p w:rsidR="009402C4" w:rsidRPr="009402C4" w:rsidRDefault="009402C4" w:rsidP="009402C4">
      <w:pPr>
        <w:pStyle w:val="a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64FF7" w:rsidRPr="00364FF7" w:rsidRDefault="00364FF7" w:rsidP="00364FF7">
      <w:pPr>
        <w:keepNext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ПАСПОРТ</w:t>
      </w:r>
    </w:p>
    <w:p w:rsidR="00364FF7" w:rsidRPr="00364FF7" w:rsidRDefault="00364FF7" w:rsidP="00380071">
      <w:pPr>
        <w:keepNext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64FF7" w:rsidRPr="00364FF7" w:rsidRDefault="00364FF7" w:rsidP="00380071">
      <w:pPr>
        <w:keepNext/>
        <w:widowControl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4FF7">
        <w:rPr>
          <w:rFonts w:ascii="Times New Roman" w:hAnsi="Times New Roman" w:cs="Times New Roman"/>
          <w:bCs/>
          <w:sz w:val="28"/>
          <w:szCs w:val="28"/>
        </w:rPr>
        <w:t>«Гармонизация межнациональных отношений и развитие национальных культур в Крымском районе»</w:t>
      </w:r>
    </w:p>
    <w:p w:rsidR="00364FF7" w:rsidRDefault="00364FF7" w:rsidP="00364FF7">
      <w:pPr>
        <w:keepNext/>
        <w:widowControl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7"/>
        <w:gridCol w:w="6663"/>
      </w:tblGrid>
      <w:tr w:rsidR="00364FF7" w:rsidRPr="00364FF7" w:rsidTr="002C405A">
        <w:tc>
          <w:tcPr>
            <w:tcW w:w="2727" w:type="dxa"/>
          </w:tcPr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</w:t>
            </w:r>
          </w:p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</w:tcPr>
          <w:p w:rsidR="00364FF7" w:rsidRPr="00364FF7" w:rsidRDefault="00380071" w:rsidP="00637501">
            <w:pPr>
              <w:keepNext/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364FF7" w:rsidRPr="00364FF7">
              <w:rPr>
                <w:rFonts w:ascii="Times New Roman" w:hAnsi="Times New Roman" w:cs="Times New Roman"/>
                <w:bCs/>
                <w:sz w:val="28"/>
                <w:szCs w:val="28"/>
              </w:rPr>
              <w:t>«Гармонизация межнациональных отношений и развитие национальных культур в Крымском</w:t>
            </w:r>
            <w:r w:rsidR="009875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районе» (далее – Подпрограмма)</w:t>
            </w:r>
          </w:p>
        </w:tc>
      </w:tr>
      <w:tr w:rsidR="00364FF7" w:rsidRPr="00364FF7" w:rsidTr="002C405A">
        <w:tc>
          <w:tcPr>
            <w:tcW w:w="2727" w:type="dxa"/>
          </w:tcPr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64FF7" w:rsidRPr="00364FF7" w:rsidRDefault="00364FF7" w:rsidP="00637501">
            <w:pPr>
              <w:keepNext/>
              <w:widowControl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FF7" w:rsidRPr="00364FF7" w:rsidTr="002C405A">
        <w:tc>
          <w:tcPr>
            <w:tcW w:w="2727" w:type="dxa"/>
          </w:tcPr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 муниципальной программы</w:t>
            </w:r>
          </w:p>
        </w:tc>
        <w:tc>
          <w:tcPr>
            <w:tcW w:w="6663" w:type="dxa"/>
          </w:tcPr>
          <w:p w:rsidR="00364FF7" w:rsidRPr="00364FF7" w:rsidRDefault="00364FF7" w:rsidP="0063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администрация муниципаль</w:t>
            </w:r>
            <w:r w:rsidR="009875B3">
              <w:rPr>
                <w:rFonts w:ascii="Times New Roman" w:hAnsi="Times New Roman" w:cs="Times New Roman"/>
                <w:sz w:val="28"/>
                <w:szCs w:val="28"/>
              </w:rPr>
              <w:t>ного образования Крымский район</w:t>
            </w:r>
          </w:p>
        </w:tc>
      </w:tr>
      <w:tr w:rsidR="00364FF7" w:rsidRPr="00364FF7" w:rsidTr="002C405A">
        <w:tc>
          <w:tcPr>
            <w:tcW w:w="2727" w:type="dxa"/>
          </w:tcPr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64FF7" w:rsidRPr="00364FF7" w:rsidRDefault="00364FF7" w:rsidP="0063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F7" w:rsidRPr="00364FF7" w:rsidTr="002C405A">
        <w:trPr>
          <w:trHeight w:val="272"/>
        </w:trPr>
        <w:tc>
          <w:tcPr>
            <w:tcW w:w="2727" w:type="dxa"/>
          </w:tcPr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663" w:type="dxa"/>
          </w:tcPr>
          <w:p w:rsidR="00364FF7" w:rsidRPr="00364FF7" w:rsidRDefault="00364FF7" w:rsidP="0063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управление образования администрации муниципального образования Крымский район (далее - УО администрации);</w:t>
            </w:r>
          </w:p>
          <w:p w:rsidR="00364FF7" w:rsidRPr="00364FF7" w:rsidRDefault="00364FF7" w:rsidP="0063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управление культуры администрации муниципального образования Крымский район (далее – УК администрации);</w:t>
            </w:r>
          </w:p>
          <w:p w:rsidR="00364FF7" w:rsidRPr="00364FF7" w:rsidRDefault="00364FF7" w:rsidP="0063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отдел по делам молодежи администрации муниципального образования Крымский район (далее - ОДМ администрации);</w:t>
            </w:r>
          </w:p>
          <w:p w:rsidR="00364FF7" w:rsidRPr="00364FF7" w:rsidRDefault="00364FF7" w:rsidP="0063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отдел по взаимодействию со СМИ администрации муниципального образ</w:t>
            </w:r>
            <w:r w:rsidR="00FC210D">
              <w:rPr>
                <w:rFonts w:ascii="Times New Roman" w:hAnsi="Times New Roman" w:cs="Times New Roman"/>
                <w:sz w:val="28"/>
                <w:szCs w:val="28"/>
              </w:rPr>
              <w:t xml:space="preserve">ования Крымский район (далее – </w:t>
            </w: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СМИ администрации);</w:t>
            </w:r>
          </w:p>
          <w:p w:rsidR="00364FF7" w:rsidRPr="00364FF7" w:rsidRDefault="00364FF7" w:rsidP="0063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муниципальное бюджетное учреждение «Центр методического и технического обслуживания учреждений культуры» муниципального образования Крымский район» (далее – ЦМТО);</w:t>
            </w:r>
          </w:p>
          <w:p w:rsidR="00364FF7" w:rsidRPr="00364FF7" w:rsidRDefault="00364FF7" w:rsidP="0063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 xml:space="preserve">- муниципальное бюджетное учреждение «Крымская межпоселенческая </w:t>
            </w:r>
            <w:r w:rsidR="00254463">
              <w:rPr>
                <w:rFonts w:ascii="Times New Roman" w:hAnsi="Times New Roman" w:cs="Times New Roman"/>
                <w:sz w:val="28"/>
                <w:szCs w:val="28"/>
              </w:rPr>
              <w:t>модельная</w:t>
            </w: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46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библиотека» (далее – </w:t>
            </w:r>
            <w:r w:rsidR="00254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Крымская ММ</w:t>
            </w: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364FF7" w:rsidRPr="00364FF7" w:rsidRDefault="00364FF7" w:rsidP="0063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F7" w:rsidRPr="00364FF7" w:rsidTr="002C405A">
        <w:tc>
          <w:tcPr>
            <w:tcW w:w="2727" w:type="dxa"/>
          </w:tcPr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Ведомственные целевые программы муниципальной программы </w:t>
            </w:r>
          </w:p>
        </w:tc>
        <w:tc>
          <w:tcPr>
            <w:tcW w:w="6663" w:type="dxa"/>
          </w:tcPr>
          <w:p w:rsidR="00364FF7" w:rsidRPr="00364FF7" w:rsidRDefault="00364FF7" w:rsidP="006375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 предусмотрены</w:t>
            </w:r>
          </w:p>
        </w:tc>
      </w:tr>
      <w:tr w:rsidR="00364FF7" w:rsidRPr="00364FF7" w:rsidTr="002C405A">
        <w:tc>
          <w:tcPr>
            <w:tcW w:w="2727" w:type="dxa"/>
          </w:tcPr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64FF7" w:rsidRPr="00364FF7" w:rsidRDefault="00364FF7" w:rsidP="006375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FF7" w:rsidRPr="00364FF7" w:rsidTr="002C405A">
        <w:tc>
          <w:tcPr>
            <w:tcW w:w="2727" w:type="dxa"/>
          </w:tcPr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Цели Подпрограммы муниципальной программы</w:t>
            </w:r>
          </w:p>
        </w:tc>
        <w:tc>
          <w:tcPr>
            <w:tcW w:w="6663" w:type="dxa"/>
          </w:tcPr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обеспечение гармонизации межнациональных отношений;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 xml:space="preserve">- поддержание стабильной общественно-политической обстановки в муниципальном образовании Крымский район; 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противодействие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угроз;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формирование позитивного имиджа Крымского района, как района комфортного для проживания представителей л</w:t>
            </w:r>
            <w:r w:rsidR="009875B3">
              <w:rPr>
                <w:rFonts w:ascii="Times New Roman" w:hAnsi="Times New Roman" w:cs="Times New Roman"/>
                <w:sz w:val="28"/>
                <w:szCs w:val="28"/>
              </w:rPr>
              <w:t>юбой национальности и конфессии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64FF7" w:rsidRPr="00364FF7" w:rsidTr="002C405A">
        <w:tc>
          <w:tcPr>
            <w:tcW w:w="2727" w:type="dxa"/>
          </w:tcPr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 Подпрограммы муниципальной программы</w:t>
            </w:r>
          </w:p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64FF7" w:rsidRPr="00364FF7" w:rsidRDefault="00364FF7" w:rsidP="002829D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64FF7" w:rsidRPr="00364FF7" w:rsidRDefault="00364FF7" w:rsidP="002829D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663" w:type="dxa"/>
          </w:tcPr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предотвращение этнических конфликтов;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обеспечение реализации прав граждан на свободу совести и свободу вероисповедания без нанесения ущерба религиозным чувствам и национальной идентичности граждан России;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обеспечение взаимодействия исполнительных органов государственной власти, органов местного самоуправления и национально-культурных объединений, направленного на стабилизацию этнополитической ситуации в районе;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 xml:space="preserve">- совершенствование мер по недопущению </w:t>
            </w:r>
            <w:r w:rsidRPr="00364F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проявлений межэтнического </w:t>
            </w: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 xml:space="preserve">экстремизма и терроризма; 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поддержка и распространение идей духовного единства и межэтнического сотрудничества, мира и согласия;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развитие национальных культур народов, проживающих в Крымском районе;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 xml:space="preserve">- сбор и анализ информации </w:t>
            </w:r>
            <w:proofErr w:type="gramStart"/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этно-социального</w:t>
            </w:r>
            <w:proofErr w:type="gramEnd"/>
            <w:r w:rsidRPr="00364FF7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муниципального образования Крымский район, в том числе на поселенческом уровне;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создание и сопровождение системы мониторинга состояния межнациональных отношений и раннего предупрежд</w:t>
            </w:r>
            <w:r w:rsidR="009875B3">
              <w:rPr>
                <w:rFonts w:ascii="Times New Roman" w:hAnsi="Times New Roman" w:cs="Times New Roman"/>
                <w:sz w:val="28"/>
                <w:szCs w:val="28"/>
              </w:rPr>
              <w:t>ения межнациональных конфликтов</w:t>
            </w:r>
          </w:p>
          <w:p w:rsidR="00364FF7" w:rsidRPr="00364FF7" w:rsidRDefault="00380071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="00364FF7" w:rsidRPr="00364FF7"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 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 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- информационное обеспечение реализации государственной национальной политики Российской Федерации, реализация комплексной информационной кампании, направленной на укрепление гражданского единства и гармонизацию межнациональных отношений на территории муниципального образования Крымский район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F7" w:rsidRPr="00364FF7" w:rsidTr="002C405A">
        <w:tc>
          <w:tcPr>
            <w:tcW w:w="2727" w:type="dxa"/>
          </w:tcPr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Перечень целевых показателей Подпрограммы муниципальной программы</w:t>
            </w:r>
          </w:p>
        </w:tc>
        <w:tc>
          <w:tcPr>
            <w:tcW w:w="6663" w:type="dxa"/>
          </w:tcPr>
          <w:p w:rsidR="00364FF7" w:rsidRPr="00364FF7" w:rsidRDefault="00380071" w:rsidP="006375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="00364FF7" w:rsidRPr="00364F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активизации деятельности национально-культурных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район. Размещение в средствах массовой информации, на официальном </w:t>
            </w:r>
            <w:proofErr w:type="gramStart"/>
            <w:r w:rsidR="00364FF7" w:rsidRPr="00364FF7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="00364FF7" w:rsidRPr="00364F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</w:t>
            </w:r>
          </w:p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F7" w:rsidRPr="00364FF7" w:rsidTr="002C405A">
        <w:tc>
          <w:tcPr>
            <w:tcW w:w="2727" w:type="dxa"/>
          </w:tcPr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663" w:type="dxa"/>
          </w:tcPr>
          <w:p w:rsidR="002C405A" w:rsidRDefault="00364FF7" w:rsidP="0063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  <w:r w:rsidR="002C4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FF7" w:rsidRPr="00364FF7" w:rsidRDefault="00364FF7" w:rsidP="0063750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Сроки: 202</w:t>
            </w:r>
            <w:r w:rsidR="00187B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364F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-202</w:t>
            </w:r>
            <w:r w:rsidR="00187B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364F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  <w:p w:rsidR="00364FF7" w:rsidRPr="00364FF7" w:rsidRDefault="00364FF7" w:rsidP="0063750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364FF7" w:rsidRPr="00364FF7" w:rsidTr="002C405A">
        <w:tc>
          <w:tcPr>
            <w:tcW w:w="2727" w:type="dxa"/>
          </w:tcPr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64FF7" w:rsidRPr="00364FF7" w:rsidRDefault="00364FF7" w:rsidP="0063750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364FF7" w:rsidRPr="00DB6362" w:rsidTr="002C405A">
        <w:tc>
          <w:tcPr>
            <w:tcW w:w="2727" w:type="dxa"/>
          </w:tcPr>
          <w:p w:rsidR="00364FF7" w:rsidRPr="00DB6362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бюджетных ассигнований Подпрограммы муниципальной программы</w:t>
            </w:r>
          </w:p>
        </w:tc>
        <w:tc>
          <w:tcPr>
            <w:tcW w:w="6663" w:type="dxa"/>
          </w:tcPr>
          <w:p w:rsidR="00DB6362" w:rsidRPr="00DB6362" w:rsidRDefault="00380071" w:rsidP="00DB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 </w:t>
            </w:r>
            <w:r w:rsidR="00364FF7" w:rsidRPr="00DB63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Подпрограммы муниципальной программы на 202</w:t>
            </w:r>
            <w:r w:rsidR="00DB6362" w:rsidRPr="00DB63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364FF7" w:rsidRPr="00DB63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-202</w:t>
            </w:r>
            <w:r w:rsidR="00DB6362" w:rsidRPr="00DB63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364FF7" w:rsidRPr="00DB63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 составляет </w:t>
            </w:r>
            <w:r w:rsidR="00DB6362" w:rsidRPr="00DB6362">
              <w:rPr>
                <w:rFonts w:ascii="Times New Roman" w:hAnsi="Times New Roman" w:cs="Times New Roman"/>
                <w:sz w:val="28"/>
                <w:szCs w:val="28"/>
              </w:rPr>
              <w:t>540,0 тыс. рублей из средств местного бюджета, в том числе:</w:t>
            </w:r>
          </w:p>
          <w:p w:rsidR="00DB6362" w:rsidRPr="00DB6362" w:rsidRDefault="00DB6362" w:rsidP="00DB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- 2020 год – 100,0 тыс. рублей;</w:t>
            </w:r>
          </w:p>
          <w:p w:rsidR="00DB6362" w:rsidRPr="00DB6362" w:rsidRDefault="00DB6362" w:rsidP="00DB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- 2021 год – 103,8 тыс. рублей;</w:t>
            </w:r>
          </w:p>
          <w:p w:rsidR="00DB6362" w:rsidRPr="00DB6362" w:rsidRDefault="00DB6362" w:rsidP="00DB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- 2022 год – 107,8 тыс. рублей;</w:t>
            </w:r>
          </w:p>
          <w:p w:rsidR="00DB6362" w:rsidRPr="00DB6362" w:rsidRDefault="00DB6362" w:rsidP="00DB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- 2023 год – 112,0 тыс. рублей;</w:t>
            </w:r>
          </w:p>
          <w:p w:rsidR="00364FF7" w:rsidRPr="00DB6362" w:rsidRDefault="00DB6362" w:rsidP="00DB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- 2024 год – 116,4 тыс. рублей</w:t>
            </w:r>
            <w:r w:rsidR="00364FF7" w:rsidRPr="00DB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FF7" w:rsidRPr="00DB6362" w:rsidRDefault="00364FF7" w:rsidP="0060046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</w:tr>
      <w:tr w:rsidR="00364FF7" w:rsidRPr="00364FF7" w:rsidTr="002C405A">
        <w:tc>
          <w:tcPr>
            <w:tcW w:w="2727" w:type="dxa"/>
          </w:tcPr>
          <w:p w:rsidR="00364FF7" w:rsidRPr="00364FF7" w:rsidRDefault="00364FF7" w:rsidP="002829D3">
            <w:pPr>
              <w:ind w:left="-1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364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364FF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муниципальной программы</w:t>
            </w:r>
          </w:p>
        </w:tc>
        <w:tc>
          <w:tcPr>
            <w:tcW w:w="6663" w:type="dxa"/>
          </w:tcPr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64FF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 администрация муниципаль</w:t>
            </w:r>
            <w:r w:rsidR="009875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ного образования Крымский район</w:t>
            </w:r>
          </w:p>
        </w:tc>
      </w:tr>
      <w:tr w:rsidR="00364FF7" w:rsidRPr="00364FF7" w:rsidTr="002C405A">
        <w:tc>
          <w:tcPr>
            <w:tcW w:w="2727" w:type="dxa"/>
          </w:tcPr>
          <w:p w:rsidR="00364FF7" w:rsidRPr="00364FF7" w:rsidRDefault="00364FF7" w:rsidP="002C4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64FF7" w:rsidRPr="00364FF7" w:rsidRDefault="00364FF7" w:rsidP="0063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364FF7" w:rsidRPr="00364FF7" w:rsidRDefault="00364FF7" w:rsidP="00364FF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364FF7" w:rsidRPr="00364FF7" w:rsidRDefault="00364FF7" w:rsidP="00364F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FF7" w:rsidRPr="00364FF7" w:rsidRDefault="00364FF7" w:rsidP="00364F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 xml:space="preserve">При проведении профилактики экстремизма немаловажную роль играет системный подход. Системность программно-целевого метода позволяет наиболее полноценно охватить мероприятиями по профилактике экстремизма, сферу межнациональных отношений в </w:t>
      </w:r>
      <w:proofErr w:type="spellStart"/>
      <w:r w:rsidRPr="00364FF7">
        <w:rPr>
          <w:rFonts w:ascii="Times New Roman" w:hAnsi="Times New Roman" w:cs="Times New Roman"/>
          <w:sz w:val="28"/>
          <w:szCs w:val="28"/>
        </w:rPr>
        <w:t>мультикультурной</w:t>
      </w:r>
      <w:proofErr w:type="spellEnd"/>
      <w:r w:rsidRPr="00364FF7">
        <w:rPr>
          <w:rFonts w:ascii="Times New Roman" w:hAnsi="Times New Roman" w:cs="Times New Roman"/>
          <w:sz w:val="28"/>
          <w:szCs w:val="28"/>
        </w:rPr>
        <w:t xml:space="preserve"> среде муниципального образования Крымский район.</w:t>
      </w:r>
    </w:p>
    <w:p w:rsidR="00364FF7" w:rsidRPr="00364FF7" w:rsidRDefault="00364FF7" w:rsidP="00364F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FF7">
        <w:rPr>
          <w:rFonts w:ascii="Times New Roman" w:hAnsi="Times New Roman" w:cs="Times New Roman"/>
          <w:sz w:val="28"/>
          <w:szCs w:val="28"/>
        </w:rPr>
        <w:t xml:space="preserve">Реализация подпрограммы «Гармонизация межнациональных </w:t>
      </w:r>
      <w:r w:rsidR="005809C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64FF7">
        <w:rPr>
          <w:rFonts w:ascii="Times New Roman" w:hAnsi="Times New Roman" w:cs="Times New Roman"/>
          <w:sz w:val="28"/>
          <w:szCs w:val="28"/>
        </w:rPr>
        <w:t>отношений и развитие национальных культур в Крымском районе»</w:t>
      </w:r>
      <w:r w:rsidR="005809CB">
        <w:rPr>
          <w:rFonts w:ascii="Times New Roman" w:hAnsi="Times New Roman" w:cs="Times New Roman"/>
          <w:sz w:val="28"/>
          <w:szCs w:val="28"/>
        </w:rPr>
        <w:t xml:space="preserve"> </w:t>
      </w:r>
      <w:r w:rsidRPr="00364FF7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Крымский район «Муниципальная политика и развитие гражданского общества» </w:t>
      </w:r>
      <w:r w:rsidR="005809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4FF7">
        <w:rPr>
          <w:rFonts w:ascii="Times New Roman" w:hAnsi="Times New Roman" w:cs="Times New Roman"/>
          <w:sz w:val="28"/>
          <w:szCs w:val="28"/>
        </w:rPr>
        <w:t xml:space="preserve">позволит сформировать позитивный имидж Крымского района, </w:t>
      </w:r>
      <w:r w:rsidR="005809C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64FF7">
        <w:rPr>
          <w:rFonts w:ascii="Times New Roman" w:hAnsi="Times New Roman" w:cs="Times New Roman"/>
          <w:sz w:val="28"/>
          <w:szCs w:val="28"/>
        </w:rPr>
        <w:t xml:space="preserve">как комфортного для проживания представителей любой национальности </w:t>
      </w:r>
      <w:r w:rsidR="005809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64FF7">
        <w:rPr>
          <w:rFonts w:ascii="Times New Roman" w:hAnsi="Times New Roman" w:cs="Times New Roman"/>
          <w:sz w:val="28"/>
          <w:szCs w:val="28"/>
        </w:rPr>
        <w:t xml:space="preserve">и конфессии, что в свою очередь будет способствовать </w:t>
      </w:r>
      <w:r w:rsidR="005809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64FF7">
        <w:rPr>
          <w:rFonts w:ascii="Times New Roman" w:hAnsi="Times New Roman" w:cs="Times New Roman"/>
          <w:sz w:val="28"/>
          <w:szCs w:val="28"/>
        </w:rPr>
        <w:t>формированию имиджа стабильности и инвестиционной привлекательности.</w:t>
      </w:r>
      <w:proofErr w:type="gramEnd"/>
    </w:p>
    <w:p w:rsidR="00364FF7" w:rsidRPr="00364FF7" w:rsidRDefault="00364FF7" w:rsidP="00364F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 xml:space="preserve">На территории Крымского района зарегистрировано </w:t>
      </w:r>
      <w:r w:rsidR="005809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64FF7">
        <w:rPr>
          <w:rFonts w:ascii="Times New Roman" w:hAnsi="Times New Roman" w:cs="Times New Roman"/>
          <w:sz w:val="28"/>
          <w:szCs w:val="28"/>
        </w:rPr>
        <w:t xml:space="preserve">6 общественных объединений, иных некоммерческих организаций, занимающихся развитием национальных культур, идей духовного единства </w:t>
      </w:r>
      <w:r w:rsidR="005809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64FF7">
        <w:rPr>
          <w:rFonts w:ascii="Times New Roman" w:hAnsi="Times New Roman" w:cs="Times New Roman"/>
          <w:sz w:val="28"/>
          <w:szCs w:val="28"/>
        </w:rPr>
        <w:t xml:space="preserve">и межэтнического согласия. Инициативы общественных объединений, </w:t>
      </w:r>
      <w:r w:rsidR="005809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4FF7">
        <w:rPr>
          <w:rFonts w:ascii="Times New Roman" w:hAnsi="Times New Roman" w:cs="Times New Roman"/>
          <w:sz w:val="28"/>
          <w:szCs w:val="28"/>
        </w:rPr>
        <w:t xml:space="preserve">иных некоммерческих организаций, занимающихся развитием национальных культур, идей духовного единства и межэтнического согласия играют важнейшую роль в процессе социального развития </w:t>
      </w:r>
      <w:r w:rsidR="005809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64FF7">
        <w:rPr>
          <w:rFonts w:ascii="Times New Roman" w:hAnsi="Times New Roman" w:cs="Times New Roman"/>
          <w:sz w:val="28"/>
          <w:szCs w:val="28"/>
        </w:rPr>
        <w:t xml:space="preserve">и составляют фундаментальную основу гражданского общества. </w:t>
      </w:r>
      <w:r w:rsidR="005809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4FF7">
        <w:rPr>
          <w:rFonts w:ascii="Times New Roman" w:hAnsi="Times New Roman" w:cs="Times New Roman"/>
          <w:sz w:val="28"/>
          <w:szCs w:val="28"/>
        </w:rPr>
        <w:t>Их полноценная деятельность является фактором, создающим благоприятные условия для развития экономики, социальной сферы и укрепления гражданского мира.</w:t>
      </w:r>
    </w:p>
    <w:p w:rsidR="00364FF7" w:rsidRPr="00364FF7" w:rsidRDefault="00364FF7" w:rsidP="00364F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В рамках Подпрограммы муниципальной программы будут реализовываться мероприятия, направленные на решение проблем профилактики проявлений экстремизма в муниципальном образовании Крымский район. В этой связи предусматривается:</w:t>
      </w:r>
    </w:p>
    <w:p w:rsidR="00364FF7" w:rsidRPr="00364FF7" w:rsidRDefault="00364FF7" w:rsidP="00364F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 xml:space="preserve">- создание эффективной системы взаимодействия между органами местного самоуправления муниципального образования Крымский район и общественными объединениями, иными некоммерческими организациями, </w:t>
      </w:r>
      <w:r w:rsidRPr="00364FF7">
        <w:rPr>
          <w:rFonts w:ascii="Times New Roman" w:hAnsi="Times New Roman" w:cs="Times New Roman"/>
          <w:sz w:val="28"/>
          <w:szCs w:val="28"/>
        </w:rPr>
        <w:lastRenderedPageBreak/>
        <w:t>занимающимися развитием национальных культур, идей духовного единства и межэтнического согласия;</w:t>
      </w:r>
    </w:p>
    <w:p w:rsidR="00364FF7" w:rsidRPr="00364FF7" w:rsidRDefault="00364FF7" w:rsidP="00364F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- реализация мероприятий, направленных на укрепление межнационального мира и стабильности в муниципальном образовании Крымский район;</w:t>
      </w:r>
    </w:p>
    <w:p w:rsidR="00364FF7" w:rsidRPr="00364FF7" w:rsidRDefault="00364FF7" w:rsidP="00364F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- создание условий для деятельности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согласия, в решении проблем профилактики экстремизма и развития национальных культур на территории муниципального образования Крымский район;</w:t>
      </w:r>
    </w:p>
    <w:p w:rsidR="00364FF7" w:rsidRPr="00364FF7" w:rsidRDefault="00364FF7" w:rsidP="00364F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- осуществление поддержки инициатив общественных объединений, иных некоммерческих организаций, занимающихся развитием национальных культур;</w:t>
      </w:r>
    </w:p>
    <w:p w:rsidR="00364FF7" w:rsidRPr="00364FF7" w:rsidRDefault="00364FF7" w:rsidP="00364F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- 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</w:t>
      </w:r>
    </w:p>
    <w:p w:rsidR="00364FF7" w:rsidRPr="00364FF7" w:rsidRDefault="00364FF7" w:rsidP="00364F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- обеспечение информирования населения о решении проблем в сфере межнационального сотрудничества в муниципальном образовании Крымский район.</w:t>
      </w:r>
    </w:p>
    <w:p w:rsidR="00364FF7" w:rsidRPr="00364FF7" w:rsidRDefault="00364FF7" w:rsidP="00364F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 xml:space="preserve">Утверждение подпрограммы </w:t>
      </w:r>
      <w:r w:rsidRPr="00364FF7">
        <w:rPr>
          <w:rFonts w:ascii="Times New Roman" w:hAnsi="Times New Roman" w:cs="Times New Roman"/>
          <w:color w:val="000000"/>
          <w:sz w:val="28"/>
          <w:szCs w:val="28"/>
        </w:rPr>
        <w:t xml:space="preserve">«Гармонизация межнациональных отношений и развитие национальных культур в Крымском районе» </w:t>
      </w:r>
      <w:r w:rsidRPr="00364FF7">
        <w:rPr>
          <w:rFonts w:ascii="Times New Roman" w:hAnsi="Times New Roman" w:cs="Times New Roman"/>
          <w:sz w:val="28"/>
          <w:szCs w:val="28"/>
        </w:rPr>
        <w:t>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  <w:r w:rsidRPr="00364FF7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364FF7">
        <w:rPr>
          <w:rFonts w:ascii="Times New Roman" w:hAnsi="Times New Roman" w:cs="Times New Roman"/>
          <w:sz w:val="28"/>
          <w:szCs w:val="28"/>
        </w:rPr>
        <w:t>При</w:t>
      </w:r>
      <w:r w:rsidRPr="00364FF7">
        <w:rPr>
          <w:rFonts w:ascii="Times New Roman" w:hAnsi="Times New Roman" w:cs="Times New Roman"/>
          <w:color w:val="000080"/>
          <w:sz w:val="28"/>
          <w:szCs w:val="28"/>
        </w:rPr>
        <w:t xml:space="preserve"> о</w:t>
      </w:r>
      <w:r w:rsidRPr="00364FF7">
        <w:rPr>
          <w:rFonts w:ascii="Times New Roman" w:hAnsi="Times New Roman" w:cs="Times New Roman"/>
          <w:sz w:val="28"/>
          <w:szCs w:val="28"/>
        </w:rPr>
        <w:t>тсутствии взаимодействия в решении проблем гармонизации межнациональных отношений возможен негативный прогноз по развитию событий в данной сфере. Это может дестабилизировать социально-политическую обстановку, негативно повлиять на имидж Крымского района, как стабильного и инвестиционно-привлекательного.</w:t>
      </w:r>
    </w:p>
    <w:p w:rsidR="00364FF7" w:rsidRPr="00254463" w:rsidRDefault="00364FF7" w:rsidP="00364F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FF7" w:rsidRPr="00364FF7" w:rsidRDefault="00364FF7" w:rsidP="00364FF7">
      <w:pPr>
        <w:numPr>
          <w:ilvl w:val="0"/>
          <w:numId w:val="4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364FF7">
        <w:rPr>
          <w:rFonts w:ascii="Times New Roman" w:hAnsi="Times New Roman" w:cs="Times New Roman"/>
          <w:snapToGrid w:val="0"/>
          <w:sz w:val="28"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Подпрограммы муниципальной подпрограммы, сроков и контрольных этапов реализации Подпрограммы муниципальной программы</w:t>
      </w:r>
    </w:p>
    <w:p w:rsidR="00364FF7" w:rsidRPr="00254463" w:rsidRDefault="00364FF7" w:rsidP="00364FF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4FF7" w:rsidRPr="00364FF7" w:rsidRDefault="00364FF7" w:rsidP="00364F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 xml:space="preserve">Основные цели Подпрограммы: обеспечение гармонизации межнациональных отношений; поддержание стабильной общественно-политической обстановки в муниципальном образовании Крымский район; противодействие экстремизму, защита основ конституционного строя Российской Федерации, государственной и общественной безопасности, прав и свобод граждан от экстремистских угроз; формирование позитивного имиджа Крымского района, как района комфортного для проживания представителей любой национальности и конфессии; проведение мониторинга состояния межнациональных отношений и раннего предупреждения межнациональных конфликтов; информационное обеспечение реализации государственной национальной политики Российской Федерации, реализация комплексной </w:t>
      </w:r>
      <w:r w:rsidRPr="00364FF7">
        <w:rPr>
          <w:rFonts w:ascii="Times New Roman" w:hAnsi="Times New Roman" w:cs="Times New Roman"/>
          <w:sz w:val="28"/>
          <w:szCs w:val="28"/>
        </w:rPr>
        <w:lastRenderedPageBreak/>
        <w:t>информационной кампании, направленной на укрепление гражданского единства и гармонизацию межнациональных отношений на территории муниципального образования Крымский район.</w:t>
      </w:r>
    </w:p>
    <w:p w:rsidR="00364FF7" w:rsidRPr="00364FF7" w:rsidRDefault="00364FF7" w:rsidP="00364F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364FF7" w:rsidRPr="00364FF7" w:rsidRDefault="00364FF7" w:rsidP="003800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- предотвращение этнических конфликтов;</w:t>
      </w:r>
    </w:p>
    <w:p w:rsidR="00364FF7" w:rsidRPr="00364FF7" w:rsidRDefault="00364FF7" w:rsidP="003800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- обеспечение взаимодействия исполнительных органов государственной власти, органов местного самоуправления и национально-культурных объединений, направленного на стабилизацию этнополитической ситуации в районе;</w:t>
      </w:r>
    </w:p>
    <w:p w:rsidR="00364FF7" w:rsidRPr="00364FF7" w:rsidRDefault="00364FF7" w:rsidP="003800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 xml:space="preserve">- совершенствование мер по недопущению </w:t>
      </w:r>
      <w:r w:rsidRPr="00364FF7">
        <w:rPr>
          <w:rFonts w:ascii="Times New Roman" w:hAnsi="Times New Roman" w:cs="Times New Roman"/>
          <w:spacing w:val="-2"/>
          <w:sz w:val="28"/>
          <w:szCs w:val="28"/>
        </w:rPr>
        <w:t xml:space="preserve">проявлений </w:t>
      </w:r>
      <w:r w:rsidRPr="00364FF7">
        <w:rPr>
          <w:rFonts w:ascii="Times New Roman" w:hAnsi="Times New Roman" w:cs="Times New Roman"/>
          <w:sz w:val="28"/>
          <w:szCs w:val="28"/>
        </w:rPr>
        <w:t xml:space="preserve">экстремизма и терроризма; </w:t>
      </w:r>
    </w:p>
    <w:p w:rsidR="00364FF7" w:rsidRPr="00364FF7" w:rsidRDefault="00364FF7" w:rsidP="003800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- поддержка и распространение идей духовного единства и межэтнического сотрудничества, мира и согласия;</w:t>
      </w:r>
    </w:p>
    <w:p w:rsidR="00364FF7" w:rsidRPr="00364FF7" w:rsidRDefault="00364FF7" w:rsidP="003800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- развитие национальных культур народов, проживающих в Крымском районе.</w:t>
      </w:r>
    </w:p>
    <w:p w:rsidR="00364FF7" w:rsidRPr="00364FF7" w:rsidRDefault="00364FF7" w:rsidP="00364F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364FF7" w:rsidRPr="00364FF7" w:rsidRDefault="00364FF7" w:rsidP="00364FF7">
      <w:pPr>
        <w:autoSpaceDE w:val="0"/>
        <w:autoSpaceDN w:val="0"/>
        <w:adjustRightInd w:val="0"/>
        <w:ind w:left="158" w:firstLine="551"/>
        <w:jc w:val="both"/>
        <w:rPr>
          <w:rFonts w:ascii="Times New Roman" w:hAnsi="Times New Roman" w:cs="Times New Roman"/>
          <w:sz w:val="28"/>
          <w:szCs w:val="28"/>
        </w:rPr>
      </w:pPr>
      <w:r w:rsidRPr="00364FF7">
        <w:rPr>
          <w:rFonts w:ascii="Times New Roman" w:hAnsi="Times New Roman" w:cs="Times New Roman"/>
          <w:sz w:val="28"/>
          <w:szCs w:val="28"/>
        </w:rPr>
        <w:t>Сроки реализации Подпрограммы:</w:t>
      </w:r>
      <w:r w:rsidR="00254463">
        <w:rPr>
          <w:rFonts w:ascii="Times New Roman" w:hAnsi="Times New Roman" w:cs="Times New Roman"/>
          <w:sz w:val="28"/>
          <w:szCs w:val="28"/>
        </w:rPr>
        <w:t xml:space="preserve"> </w:t>
      </w:r>
      <w:r w:rsidRPr="00364FF7">
        <w:rPr>
          <w:rFonts w:ascii="Times New Roman" w:hAnsi="Times New Roman" w:cs="Times New Roman"/>
          <w:sz w:val="28"/>
          <w:szCs w:val="28"/>
        </w:rPr>
        <w:t>202</w:t>
      </w:r>
      <w:r w:rsidR="00DB6362">
        <w:rPr>
          <w:rFonts w:ascii="Times New Roman" w:hAnsi="Times New Roman" w:cs="Times New Roman"/>
          <w:sz w:val="28"/>
          <w:szCs w:val="28"/>
        </w:rPr>
        <w:t>0</w:t>
      </w:r>
      <w:r w:rsidRPr="00364FF7">
        <w:rPr>
          <w:rFonts w:ascii="Times New Roman" w:hAnsi="Times New Roman" w:cs="Times New Roman"/>
          <w:sz w:val="28"/>
          <w:szCs w:val="28"/>
        </w:rPr>
        <w:t>-202</w:t>
      </w:r>
      <w:r w:rsidR="00DB6362">
        <w:rPr>
          <w:rFonts w:ascii="Times New Roman" w:hAnsi="Times New Roman" w:cs="Times New Roman"/>
          <w:sz w:val="28"/>
          <w:szCs w:val="28"/>
        </w:rPr>
        <w:t>4</w:t>
      </w:r>
      <w:r w:rsidRPr="00364FF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64FF7" w:rsidRPr="00AF77AC" w:rsidRDefault="00364FF7" w:rsidP="00AF77AC">
      <w:pPr>
        <w:tabs>
          <w:tab w:val="left" w:pos="14317"/>
          <w:tab w:val="left" w:pos="148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FF7">
        <w:rPr>
          <w:rFonts w:ascii="Times New Roman" w:hAnsi="Times New Roman" w:cs="Times New Roman"/>
          <w:sz w:val="28"/>
          <w:szCs w:val="28"/>
        </w:rPr>
        <w:t>Показатели достижения целей и задач реализации Подпрограммы: активизация деятельности национально-культурных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район; размещение в средствах массовой информации, на официальном интернет-портале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</w:t>
      </w:r>
      <w:r w:rsidR="00AF77AC">
        <w:rPr>
          <w:rFonts w:ascii="Times New Roman" w:hAnsi="Times New Roman" w:cs="Times New Roman"/>
          <w:sz w:val="28"/>
          <w:szCs w:val="28"/>
        </w:rPr>
        <w:t>ном образовании Крымский район.</w:t>
      </w:r>
      <w:proofErr w:type="gramEnd"/>
    </w:p>
    <w:p w:rsidR="00364FF7" w:rsidRDefault="00364FF7" w:rsidP="00364FF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64FF7" w:rsidRPr="004070A7" w:rsidRDefault="00364FF7" w:rsidP="004070A7">
      <w:pPr>
        <w:pStyle w:val="a5"/>
        <w:numPr>
          <w:ilvl w:val="0"/>
          <w:numId w:val="4"/>
        </w:numPr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4070A7">
        <w:rPr>
          <w:rFonts w:ascii="Times New Roman" w:hAnsi="Times New Roman" w:cs="Times New Roman"/>
          <w:bCs/>
          <w:iCs/>
          <w:sz w:val="28"/>
          <w:szCs w:val="28"/>
        </w:rPr>
        <w:t>Характеристика ведомственных целевых программ и основных мероприятий Подпрограммы муниципальной программы</w:t>
      </w:r>
    </w:p>
    <w:p w:rsidR="00364FF7" w:rsidRPr="00AF77AC" w:rsidRDefault="00364FF7" w:rsidP="00364FF7">
      <w:pPr>
        <w:rPr>
          <w:rFonts w:ascii="Times New Roman" w:hAnsi="Times New Roman" w:cs="Times New Roman"/>
          <w:sz w:val="28"/>
          <w:szCs w:val="28"/>
        </w:rPr>
      </w:pPr>
    </w:p>
    <w:p w:rsidR="00364FF7" w:rsidRPr="004070A7" w:rsidRDefault="00364FF7" w:rsidP="00254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A7">
        <w:rPr>
          <w:rFonts w:ascii="Times New Roman" w:hAnsi="Times New Roman" w:cs="Times New Roman"/>
          <w:sz w:val="28"/>
          <w:szCs w:val="28"/>
        </w:rPr>
        <w:t>Ведомственные целевые программы не предусмотрены.</w:t>
      </w:r>
    </w:p>
    <w:p w:rsidR="00364FF7" w:rsidRPr="004070A7" w:rsidRDefault="00364FF7" w:rsidP="00364FF7">
      <w:pPr>
        <w:rPr>
          <w:rFonts w:ascii="Times New Roman" w:hAnsi="Times New Roman" w:cs="Times New Roman"/>
          <w:sz w:val="28"/>
          <w:szCs w:val="28"/>
        </w:rPr>
      </w:pPr>
    </w:p>
    <w:p w:rsidR="00C66F03" w:rsidRPr="00254463" w:rsidRDefault="00364FF7" w:rsidP="00C66F03">
      <w:pPr>
        <w:rPr>
          <w:rFonts w:ascii="Times New Roman" w:hAnsi="Times New Roman" w:cs="Times New Roman"/>
          <w:sz w:val="28"/>
          <w:szCs w:val="28"/>
        </w:rPr>
      </w:pPr>
      <w:r w:rsidRPr="004070A7">
        <w:rPr>
          <w:rFonts w:ascii="Times New Roman" w:hAnsi="Times New Roman" w:cs="Times New Roman"/>
          <w:sz w:val="28"/>
          <w:szCs w:val="28"/>
        </w:rPr>
        <w:t>Перечень мероприятий Подпр</w:t>
      </w:r>
      <w:r w:rsidR="00254463">
        <w:rPr>
          <w:rFonts w:ascii="Times New Roman" w:hAnsi="Times New Roman" w:cs="Times New Roman"/>
          <w:sz w:val="28"/>
          <w:szCs w:val="28"/>
        </w:rPr>
        <w:t>ограммы муниципальной программы</w:t>
      </w:r>
      <w:r w:rsidR="005633B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2"/>
        <w:gridCol w:w="84"/>
        <w:gridCol w:w="58"/>
        <w:gridCol w:w="914"/>
        <w:gridCol w:w="91"/>
        <w:gridCol w:w="255"/>
        <w:gridCol w:w="475"/>
        <w:gridCol w:w="95"/>
        <w:gridCol w:w="181"/>
        <w:gridCol w:w="306"/>
        <w:gridCol w:w="100"/>
        <w:gridCol w:w="183"/>
        <w:gridCol w:w="301"/>
        <w:gridCol w:w="98"/>
        <w:gridCol w:w="183"/>
        <w:gridCol w:w="300"/>
        <w:gridCol w:w="99"/>
        <w:gridCol w:w="183"/>
        <w:gridCol w:w="310"/>
        <w:gridCol w:w="97"/>
        <w:gridCol w:w="96"/>
        <w:gridCol w:w="503"/>
        <w:gridCol w:w="1380"/>
        <w:gridCol w:w="1504"/>
      </w:tblGrid>
      <w:tr w:rsidR="004070A7" w:rsidRPr="004070A7" w:rsidTr="00380071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70A7" w:rsidRPr="004070A7" w:rsidRDefault="004070A7" w:rsidP="00637501">
            <w:pPr>
              <w:spacing w:line="216" w:lineRule="auto"/>
              <w:ind w:left="-113" w:right="-57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№</w:t>
            </w:r>
          </w:p>
          <w:p w:rsidR="004070A7" w:rsidRPr="004070A7" w:rsidRDefault="004070A7" w:rsidP="00637501">
            <w:pPr>
              <w:spacing w:line="216" w:lineRule="auto"/>
              <w:ind w:left="-113" w:right="-57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070A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4070A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360" w:type="dxa"/>
            <w:gridSpan w:val="3"/>
            <w:vMerge w:val="restart"/>
            <w:shd w:val="clear" w:color="auto" w:fill="auto"/>
            <w:vAlign w:val="center"/>
          </w:tcPr>
          <w:p w:rsidR="004070A7" w:rsidRPr="004070A7" w:rsidRDefault="004070A7" w:rsidP="00637501">
            <w:pPr>
              <w:spacing w:line="216" w:lineRule="auto"/>
              <w:ind w:left="-113" w:right="-57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318" w:type="dxa"/>
            <w:gridSpan w:val="4"/>
            <w:vMerge w:val="restart"/>
            <w:shd w:val="clear" w:color="auto" w:fill="auto"/>
            <w:vAlign w:val="center"/>
          </w:tcPr>
          <w:p w:rsidR="004070A7" w:rsidRPr="004070A7" w:rsidRDefault="004070A7" w:rsidP="00637501">
            <w:pPr>
              <w:spacing w:line="216" w:lineRule="auto"/>
              <w:ind w:left="-113" w:right="-57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751" w:type="dxa"/>
            <w:gridSpan w:val="3"/>
            <w:vMerge w:val="restart"/>
            <w:shd w:val="clear" w:color="auto" w:fill="auto"/>
            <w:vAlign w:val="center"/>
          </w:tcPr>
          <w:p w:rsidR="004070A7" w:rsidRPr="004070A7" w:rsidRDefault="004070A7" w:rsidP="00637501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70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4070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4070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070A7" w:rsidRPr="004070A7" w:rsidRDefault="004070A7" w:rsidP="00637501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70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всего</w:t>
            </w:r>
          </w:p>
          <w:p w:rsidR="004070A7" w:rsidRPr="004070A7" w:rsidRDefault="004070A7" w:rsidP="00637501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70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4070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Pr="004070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4070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</w:t>
            </w:r>
            <w:proofErr w:type="spellEnd"/>
            <w:r w:rsidRPr="004070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2759" w:type="dxa"/>
            <w:gridSpan w:val="13"/>
          </w:tcPr>
          <w:p w:rsidR="004070A7" w:rsidRPr="004070A7" w:rsidRDefault="004070A7" w:rsidP="00637501">
            <w:pPr>
              <w:spacing w:line="216" w:lineRule="auto"/>
              <w:ind w:left="-113" w:right="-57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В том числе по годам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4070A7" w:rsidRPr="004070A7" w:rsidRDefault="004070A7" w:rsidP="00637501">
            <w:pPr>
              <w:spacing w:line="216" w:lineRule="auto"/>
              <w:ind w:left="-113" w:right="-57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4070A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 w:rsidRPr="004070A7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4070A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  <w:p w:rsidR="004070A7" w:rsidRPr="004070A7" w:rsidRDefault="004070A7" w:rsidP="00637501">
            <w:pPr>
              <w:spacing w:line="216" w:lineRule="auto"/>
              <w:ind w:left="-113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  <w:shd w:val="clear" w:color="auto" w:fill="FFFFFF"/>
              </w:rPr>
              <w:t>результат (краткое описание)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4070A7" w:rsidRPr="004070A7" w:rsidRDefault="004070A7" w:rsidP="00637501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Муниципальный заказчик мероприятия / исполнитель </w:t>
            </w: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3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3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4070A7" w:rsidRPr="004070A7" w:rsidRDefault="004070A7" w:rsidP="00DB6362">
            <w:pPr>
              <w:spacing w:line="216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4070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B6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70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82" w:type="dxa"/>
            <w:gridSpan w:val="3"/>
            <w:shd w:val="clear" w:color="auto" w:fill="auto"/>
            <w:vAlign w:val="center"/>
          </w:tcPr>
          <w:p w:rsidR="004070A7" w:rsidRPr="004070A7" w:rsidRDefault="004070A7" w:rsidP="00DB6362">
            <w:pPr>
              <w:spacing w:line="216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B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70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82" w:type="dxa"/>
            <w:gridSpan w:val="3"/>
            <w:shd w:val="clear" w:color="auto" w:fill="auto"/>
            <w:vAlign w:val="center"/>
          </w:tcPr>
          <w:p w:rsidR="004070A7" w:rsidRPr="004070A7" w:rsidRDefault="004070A7" w:rsidP="00DB6362">
            <w:pPr>
              <w:spacing w:line="216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4070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B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70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03" w:type="dxa"/>
            <w:gridSpan w:val="3"/>
            <w:vAlign w:val="center"/>
          </w:tcPr>
          <w:p w:rsidR="004070A7" w:rsidRPr="004070A7" w:rsidRDefault="004070A7" w:rsidP="00DB6362">
            <w:pPr>
              <w:spacing w:line="216" w:lineRule="auto"/>
              <w:ind w:left="-88" w:right="-34"/>
              <w:rPr>
                <w:rFonts w:ascii="Times New Roman" w:hAnsi="Times New Roman" w:cs="Times New Roman"/>
                <w:sz w:val="20"/>
                <w:szCs w:val="20"/>
              </w:rPr>
            </w:pPr>
            <w:r w:rsidRPr="004070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B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70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03" w:type="dxa"/>
            <w:vAlign w:val="center"/>
          </w:tcPr>
          <w:p w:rsidR="004070A7" w:rsidRPr="004070A7" w:rsidRDefault="004070A7" w:rsidP="00DB6362">
            <w:pPr>
              <w:spacing w:line="216" w:lineRule="auto"/>
              <w:ind w:left="-88" w:right="-34"/>
              <w:rPr>
                <w:rFonts w:ascii="Times New Roman" w:hAnsi="Times New Roman" w:cs="Times New Roman"/>
                <w:sz w:val="20"/>
                <w:szCs w:val="20"/>
              </w:rPr>
            </w:pPr>
            <w:r w:rsidRPr="004070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B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70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shd w:val="clear" w:color="auto" w:fill="auto"/>
            <w:vAlign w:val="center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3"/>
            <w:vAlign w:val="center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18" w:type="dxa"/>
            <w:gridSpan w:val="4"/>
            <w:shd w:val="clear" w:color="auto" w:fill="auto"/>
            <w:vAlign w:val="center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82" w:type="dxa"/>
            <w:gridSpan w:val="3"/>
            <w:shd w:val="clear" w:color="auto" w:fill="auto"/>
            <w:vAlign w:val="center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82" w:type="dxa"/>
            <w:gridSpan w:val="3"/>
            <w:shd w:val="clear" w:color="auto" w:fill="auto"/>
            <w:vAlign w:val="center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070A7" w:rsidRPr="004070A7" w:rsidTr="00380071">
        <w:tc>
          <w:tcPr>
            <w:tcW w:w="567" w:type="dxa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9072" w:type="dxa"/>
            <w:gridSpan w:val="25"/>
            <w:shd w:val="clear" w:color="auto" w:fill="auto"/>
          </w:tcPr>
          <w:p w:rsidR="00C66F03" w:rsidRPr="004070A7" w:rsidRDefault="004070A7" w:rsidP="00C66F03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1. Организационные мероприятия</w:t>
            </w:r>
          </w:p>
        </w:tc>
      </w:tr>
      <w:tr w:rsidR="004070A7" w:rsidRPr="004070A7" w:rsidTr="00C66F03">
        <w:trPr>
          <w:trHeight w:val="245"/>
        </w:trPr>
        <w:tc>
          <w:tcPr>
            <w:tcW w:w="567" w:type="dxa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4070A7" w:rsidRPr="004070A7" w:rsidRDefault="004070A7" w:rsidP="008C07FD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 xml:space="preserve">Организация взаимодействия органов местного самоуправления Крымского </w:t>
            </w: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района с правоохранительными органами по вопросам мониторинга состояния межнациональных отношений и раннего предупрежд</w:t>
            </w:r>
            <w:r w:rsidR="008C07FD">
              <w:rPr>
                <w:rFonts w:ascii="Times New Roman" w:hAnsi="Times New Roman" w:cs="Times New Roman"/>
                <w:szCs w:val="24"/>
              </w:rPr>
              <w:t>ения межнациональных конфликтов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всего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070A7" w:rsidRPr="004070A7" w:rsidRDefault="004070A7" w:rsidP="00637501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 xml:space="preserve">проведение заседаний межведомственной комиссии по вопросам </w:t>
            </w: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межнациональных отношений муниципального образования Крымский район (ежеквартально)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D56976" w:rsidRPr="00D56976" w:rsidRDefault="00D56976" w:rsidP="00D56976">
            <w:pPr>
              <w:jc w:val="left"/>
              <w:rPr>
                <w:rFonts w:ascii="Times New Roman" w:hAnsi="Times New Roman" w:cs="Times New Roman"/>
                <w:lang w:eastAsia="x-none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lastRenderedPageBreak/>
              <w:t xml:space="preserve">начальник отдела по взаимодействию </w:t>
            </w:r>
          </w:p>
          <w:p w:rsidR="00D56976" w:rsidRPr="00D56976" w:rsidRDefault="00D56976" w:rsidP="00D56976">
            <w:pPr>
              <w:jc w:val="left"/>
              <w:rPr>
                <w:rFonts w:ascii="Times New Roman" w:hAnsi="Times New Roman" w:cs="Times New Roman"/>
                <w:lang w:eastAsia="x-none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 xml:space="preserve">с правоохранительными </w:t>
            </w:r>
            <w:r w:rsidRPr="00D56976">
              <w:rPr>
                <w:rFonts w:ascii="Times New Roman" w:hAnsi="Times New Roman" w:cs="Times New Roman"/>
                <w:lang w:eastAsia="x-none"/>
              </w:rPr>
              <w:lastRenderedPageBreak/>
              <w:t xml:space="preserve">органами, </w:t>
            </w:r>
          </w:p>
          <w:p w:rsidR="004070A7" w:rsidRPr="004070A7" w:rsidRDefault="00D56976" w:rsidP="00D5697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>казачеством и военным вопросам администрации</w:t>
            </w:r>
            <w:r w:rsidR="004070A7" w:rsidRPr="004070A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-</w:t>
            </w:r>
            <w:r w:rsidR="004070A7" w:rsidRPr="004070A7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="004070A7" w:rsidRPr="004070A7">
              <w:rPr>
                <w:rFonts w:ascii="Times New Roman" w:hAnsi="Times New Roman" w:cs="Times New Roman"/>
                <w:szCs w:val="24"/>
              </w:rPr>
              <w:t>сполнитель</w:t>
            </w: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tabs>
                <w:tab w:val="left" w:pos="602"/>
              </w:tabs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1.2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Проведение рабочих встреч с председателями национально-культурных объединений, лидерами диаспор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070A7" w:rsidRPr="004070A7" w:rsidRDefault="004070A7" w:rsidP="008C07FD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выработка комплексных мер по предупреждению межнациональных конфликтов (не мене</w:t>
            </w:r>
            <w:r w:rsidR="008C07FD">
              <w:rPr>
                <w:rFonts w:ascii="Times New Roman" w:hAnsi="Times New Roman" w:cs="Times New Roman"/>
                <w:szCs w:val="24"/>
              </w:rPr>
              <w:t>е четырех рабочих встреч в год)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D56976" w:rsidRPr="00D56976" w:rsidRDefault="00D56976" w:rsidP="00D56976">
            <w:pPr>
              <w:jc w:val="left"/>
              <w:rPr>
                <w:rFonts w:ascii="Times New Roman" w:hAnsi="Times New Roman" w:cs="Times New Roman"/>
                <w:lang w:eastAsia="x-none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 xml:space="preserve">начальник отдела по взаимодействию </w:t>
            </w:r>
          </w:p>
          <w:p w:rsidR="00D56976" w:rsidRPr="00D56976" w:rsidRDefault="00D56976" w:rsidP="00D56976">
            <w:pPr>
              <w:jc w:val="left"/>
              <w:rPr>
                <w:rFonts w:ascii="Times New Roman" w:hAnsi="Times New Roman" w:cs="Times New Roman"/>
                <w:lang w:eastAsia="x-none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 xml:space="preserve">с правоохранительными органами, </w:t>
            </w:r>
          </w:p>
          <w:p w:rsidR="004070A7" w:rsidRPr="004070A7" w:rsidRDefault="00D56976" w:rsidP="00D5697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>казачеством и военным вопросам администрации</w:t>
            </w:r>
            <w:r w:rsidR="004070A7" w:rsidRPr="004070A7">
              <w:rPr>
                <w:rFonts w:ascii="Times New Roman" w:hAnsi="Times New Roman" w:cs="Times New Roman"/>
                <w:szCs w:val="24"/>
              </w:rPr>
              <w:t xml:space="preserve"> - исполнитель</w:t>
            </w: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Проведение ежегодного «круглого стола» с руководителями национально-культурных объединений и лидерами диаспор по подведению итогов работы за прошедший период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070A7" w:rsidRPr="004070A7" w:rsidRDefault="004070A7" w:rsidP="00BC11ED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 xml:space="preserve">совершенствование форм и методов, направленных на обеспечение стабильности межнациональных отношений, усиление роли населения </w:t>
            </w:r>
            <w:proofErr w:type="gramStart"/>
            <w:r w:rsidR="008C07FD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="008C07F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1290C">
              <w:rPr>
                <w:rFonts w:ascii="Times New Roman" w:hAnsi="Times New Roman" w:cs="Times New Roman"/>
                <w:szCs w:val="24"/>
              </w:rPr>
              <w:t>профилактических мероприят.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D56976" w:rsidRPr="00D56976" w:rsidRDefault="00D56976" w:rsidP="00D56976">
            <w:pPr>
              <w:jc w:val="left"/>
              <w:rPr>
                <w:rFonts w:ascii="Times New Roman" w:hAnsi="Times New Roman" w:cs="Times New Roman"/>
                <w:lang w:eastAsia="x-none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 xml:space="preserve">начальник отдела по взаимодействию </w:t>
            </w:r>
          </w:p>
          <w:p w:rsidR="00D56976" w:rsidRPr="00D56976" w:rsidRDefault="00D56976" w:rsidP="00D56976">
            <w:pPr>
              <w:jc w:val="left"/>
              <w:rPr>
                <w:rFonts w:ascii="Times New Roman" w:hAnsi="Times New Roman" w:cs="Times New Roman"/>
                <w:lang w:eastAsia="x-none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 xml:space="preserve">с правоохранительными органами, </w:t>
            </w:r>
          </w:p>
          <w:p w:rsidR="004070A7" w:rsidRPr="004070A7" w:rsidRDefault="00D56976" w:rsidP="00D5697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>казачеством и военным вопросам администрации</w:t>
            </w:r>
            <w:r w:rsidR="004070A7" w:rsidRPr="004070A7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отдел по взаимодействию со </w:t>
            </w:r>
            <w:r w:rsidR="004070A7" w:rsidRPr="004070A7">
              <w:rPr>
                <w:rFonts w:ascii="Times New Roman" w:hAnsi="Times New Roman" w:cs="Times New Roman"/>
                <w:szCs w:val="24"/>
              </w:rPr>
              <w:t>СМИ администрации - исполнители</w:t>
            </w: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4070A7" w:rsidRPr="004070A7" w:rsidRDefault="004070A7" w:rsidP="00637501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4070A7">
              <w:rPr>
                <w:rFonts w:ascii="Times New Roman" w:hAnsi="Times New Roman" w:cs="Times New Roman"/>
                <w:szCs w:val="24"/>
              </w:rPr>
              <w:t>этносоциального</w:t>
            </w:r>
            <w:proofErr w:type="spellEnd"/>
            <w:r w:rsidRPr="004070A7">
              <w:rPr>
                <w:rFonts w:ascii="Times New Roman" w:hAnsi="Times New Roman" w:cs="Times New Roman"/>
                <w:szCs w:val="24"/>
              </w:rPr>
              <w:t xml:space="preserve"> мониторинга на территории Крымского района</w:t>
            </w:r>
          </w:p>
          <w:p w:rsidR="004070A7" w:rsidRPr="004070A7" w:rsidRDefault="004070A7" w:rsidP="00637501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4070A7">
              <w:rPr>
                <w:rFonts w:ascii="Times New Roman" w:hAnsi="Times New Roman" w:cs="Times New Roman"/>
                <w:szCs w:val="24"/>
              </w:rPr>
              <w:t>этносоциальный</w:t>
            </w:r>
            <w:proofErr w:type="spellEnd"/>
            <w:r w:rsidRPr="004070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паспорт муниципального образования Крымский район)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всего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070A7" w:rsidRPr="004070A7" w:rsidRDefault="004070A7" w:rsidP="008C07FD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 xml:space="preserve">анализ национального состава населения, мест компактного проживания отдельных этнических </w:t>
            </w: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групп, прогнозирование возможных конфл</w:t>
            </w:r>
            <w:r w:rsidR="008C07FD">
              <w:rPr>
                <w:rFonts w:ascii="Times New Roman" w:hAnsi="Times New Roman" w:cs="Times New Roman"/>
                <w:szCs w:val="24"/>
              </w:rPr>
              <w:t>иктных ситуаций (ежеквартально)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BC11ED" w:rsidRDefault="00D56976" w:rsidP="00D56976">
            <w:pPr>
              <w:jc w:val="left"/>
              <w:rPr>
                <w:rFonts w:ascii="Times New Roman" w:hAnsi="Times New Roman" w:cs="Times New Roman"/>
                <w:lang w:eastAsia="x-none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lastRenderedPageBreak/>
              <w:t xml:space="preserve">начальник отдела по взаимодействию </w:t>
            </w:r>
          </w:p>
          <w:p w:rsidR="00D56976" w:rsidRPr="00D56976" w:rsidRDefault="00D56976" w:rsidP="00D56976">
            <w:pPr>
              <w:jc w:val="left"/>
              <w:rPr>
                <w:rFonts w:ascii="Times New Roman" w:hAnsi="Times New Roman" w:cs="Times New Roman"/>
                <w:lang w:eastAsia="x-none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 xml:space="preserve">с правоохранительными органами, </w:t>
            </w:r>
          </w:p>
          <w:p w:rsidR="004070A7" w:rsidRPr="004070A7" w:rsidRDefault="00D56976" w:rsidP="00D5697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 xml:space="preserve">казачеством и военным </w:t>
            </w:r>
            <w:r w:rsidRPr="00D56976">
              <w:rPr>
                <w:rFonts w:ascii="Times New Roman" w:hAnsi="Times New Roman" w:cs="Times New Roman"/>
                <w:lang w:eastAsia="x-none"/>
              </w:rPr>
              <w:lastRenderedPageBreak/>
              <w:t>вопросам администрации</w:t>
            </w:r>
            <w:r w:rsidRPr="004070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070A7" w:rsidRPr="004070A7">
              <w:rPr>
                <w:rFonts w:ascii="Times New Roman" w:hAnsi="Times New Roman" w:cs="Times New Roman"/>
                <w:szCs w:val="24"/>
              </w:rPr>
              <w:t>– исполнитель</w:t>
            </w: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1.5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4070A7" w:rsidRPr="004070A7" w:rsidRDefault="004070A7" w:rsidP="008C07FD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 xml:space="preserve">Подготовка и размещение в средствах массовой информации, </w:t>
            </w:r>
            <w:proofErr w:type="spellStart"/>
            <w:r w:rsidRPr="004070A7">
              <w:rPr>
                <w:rFonts w:ascii="Times New Roman" w:hAnsi="Times New Roman" w:cs="Times New Roman"/>
                <w:szCs w:val="24"/>
              </w:rPr>
              <w:t>интернет-ресурсах</w:t>
            </w:r>
            <w:proofErr w:type="spellEnd"/>
            <w:r w:rsidRPr="004070A7">
              <w:rPr>
                <w:rFonts w:ascii="Times New Roman" w:hAnsi="Times New Roman" w:cs="Times New Roman"/>
                <w:szCs w:val="24"/>
              </w:rPr>
              <w:t xml:space="preserve"> информации о реализации мер по сохранению стабильной межнациональной ситуации на территории муниципаль</w:t>
            </w:r>
            <w:r w:rsidR="008C07FD">
              <w:rPr>
                <w:rFonts w:ascii="Times New Roman" w:hAnsi="Times New Roman" w:cs="Times New Roman"/>
                <w:szCs w:val="24"/>
              </w:rPr>
              <w:t>ного образования Крымский район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070A7" w:rsidRPr="004070A7" w:rsidRDefault="004070A7" w:rsidP="00637501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повышение уровня информированности населения муниципального образования Крымский район о реализации Стратегии государственной национальной политики</w:t>
            </w:r>
          </w:p>
          <w:p w:rsidR="004070A7" w:rsidRPr="004070A7" w:rsidRDefault="004070A7" w:rsidP="0063750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:rsidR="00D56976" w:rsidRPr="00D56976" w:rsidRDefault="00D56976" w:rsidP="00D56976">
            <w:pPr>
              <w:jc w:val="left"/>
              <w:rPr>
                <w:rFonts w:ascii="Times New Roman" w:hAnsi="Times New Roman" w:cs="Times New Roman"/>
                <w:lang w:eastAsia="x-none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 xml:space="preserve">начальник отдела по взаимодействию </w:t>
            </w:r>
          </w:p>
          <w:p w:rsidR="00D56976" w:rsidRPr="00D56976" w:rsidRDefault="00D56976" w:rsidP="00D56976">
            <w:pPr>
              <w:jc w:val="left"/>
              <w:rPr>
                <w:rFonts w:ascii="Times New Roman" w:hAnsi="Times New Roman" w:cs="Times New Roman"/>
                <w:lang w:eastAsia="x-none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 xml:space="preserve">с правоохранительными органами, </w:t>
            </w:r>
          </w:p>
          <w:p w:rsidR="004070A7" w:rsidRPr="004070A7" w:rsidRDefault="00D56976" w:rsidP="00D5697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>казачеством и военным вопросам администрации</w:t>
            </w:r>
            <w:r w:rsidRPr="004070A7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отдел по взаимодействию со </w:t>
            </w:r>
            <w:r w:rsidRPr="004070A7">
              <w:rPr>
                <w:rFonts w:ascii="Times New Roman" w:hAnsi="Times New Roman" w:cs="Times New Roman"/>
                <w:szCs w:val="24"/>
              </w:rPr>
              <w:t>СМИ администрации - исполнители</w:t>
            </w: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9072" w:type="dxa"/>
            <w:gridSpan w:val="25"/>
            <w:shd w:val="clear" w:color="auto" w:fill="auto"/>
          </w:tcPr>
          <w:p w:rsidR="004070A7" w:rsidRPr="004070A7" w:rsidRDefault="004070A7" w:rsidP="002C405A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Мероприятия, направленные на гармонизацию межнациональных отношений и профилактику проявлений экстремизма,</w:t>
            </w:r>
            <w:r w:rsidR="002C405A">
              <w:rPr>
                <w:rFonts w:ascii="Times New Roman" w:hAnsi="Times New Roman" w:cs="Times New Roman"/>
                <w:szCs w:val="24"/>
              </w:rPr>
              <w:t xml:space="preserve"> в том числе в молодежной среде</w:t>
            </w:r>
          </w:p>
        </w:tc>
      </w:tr>
      <w:tr w:rsidR="004070A7" w:rsidRPr="004070A7" w:rsidTr="00380071">
        <w:tc>
          <w:tcPr>
            <w:tcW w:w="567" w:type="dxa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Реализация мероприятий, посвященных Дню славянской письменности и культуре</w:t>
            </w: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380071" w:rsidRPr="004070A7" w:rsidRDefault="004070A7" w:rsidP="008C07FD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формирования духовно-нравственных ценностей у молодежи через приобщение их к истории родного языка, к ду</w:t>
            </w:r>
            <w:r w:rsidR="008C07FD">
              <w:rPr>
                <w:rFonts w:ascii="Times New Roman" w:hAnsi="Times New Roman" w:cs="Times New Roman"/>
                <w:szCs w:val="24"/>
              </w:rPr>
              <w:t>ховным истокам русской культуры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4070A7" w:rsidRPr="004070A7" w:rsidRDefault="004070A7" w:rsidP="006375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ОДМ администрации, УК администрации, УО администрации - исполнители</w:t>
            </w: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70A7" w:rsidRPr="008C07FD" w:rsidRDefault="004070A7" w:rsidP="008C07FD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4070A7">
              <w:rPr>
                <w:rFonts w:ascii="Times New Roman" w:hAnsi="Times New Roman" w:cs="Times New Roman"/>
                <w:szCs w:val="24"/>
              </w:rPr>
              <w:t>социсследования</w:t>
            </w:r>
            <w:proofErr w:type="spellEnd"/>
            <w:r w:rsidRPr="004070A7">
              <w:rPr>
                <w:rFonts w:ascii="Times New Roman" w:hAnsi="Times New Roman" w:cs="Times New Roman"/>
                <w:szCs w:val="24"/>
              </w:rPr>
              <w:t xml:space="preserve"> по теме: «Проблемы экстремизма и межнациональных </w:t>
            </w: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конфликтов в молодеж</w:t>
            </w:r>
            <w:r w:rsidR="008C07FD">
              <w:rPr>
                <w:rFonts w:ascii="Times New Roman" w:hAnsi="Times New Roman" w:cs="Times New Roman"/>
                <w:szCs w:val="24"/>
              </w:rPr>
              <w:t>ной среде»</w:t>
            </w: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всего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070A7" w:rsidRPr="004070A7" w:rsidRDefault="004070A7" w:rsidP="00637501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оперативное реагирование на возможные волнения молодежи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4070A7" w:rsidRPr="004070A7" w:rsidRDefault="004070A7" w:rsidP="006375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ОДМ администрации - исполнитель</w:t>
            </w: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2.3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70A7" w:rsidRPr="004070A7" w:rsidRDefault="004070A7" w:rsidP="008C07FD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4070A7">
              <w:rPr>
                <w:rFonts w:ascii="Times New Roman" w:hAnsi="Times New Roman" w:cs="Times New Roman"/>
                <w:szCs w:val="24"/>
              </w:rPr>
              <w:t>Липкинских</w:t>
            </w:r>
            <w:proofErr w:type="spellEnd"/>
            <w:r w:rsidRPr="004070A7">
              <w:rPr>
                <w:rFonts w:ascii="Times New Roman" w:hAnsi="Times New Roman" w:cs="Times New Roman"/>
                <w:szCs w:val="24"/>
              </w:rPr>
              <w:t xml:space="preserve"> поминовений в память о героически погибших казаках - защитниках южных рубежей России во вре</w:t>
            </w:r>
            <w:r w:rsidR="008C07FD">
              <w:rPr>
                <w:rFonts w:ascii="Times New Roman" w:hAnsi="Times New Roman" w:cs="Times New Roman"/>
                <w:szCs w:val="24"/>
              </w:rPr>
              <w:t>мя Кавказской войны в 1862 году</w:t>
            </w: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070A7" w:rsidRPr="004070A7" w:rsidRDefault="004070A7" w:rsidP="00637501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поддержание идей духовного единства, воспитание чувства патриотизма у подрастающего поколения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4070A7" w:rsidRPr="004070A7" w:rsidRDefault="004070A7" w:rsidP="006375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 xml:space="preserve">организационный отдел администрации, УК администрации, УО администрации, ОДМ администрации </w:t>
            </w: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C66F03">
        <w:trPr>
          <w:trHeight w:val="297"/>
        </w:trPr>
        <w:tc>
          <w:tcPr>
            <w:tcW w:w="567" w:type="dxa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6F03" w:rsidRPr="004070A7" w:rsidRDefault="004070A7" w:rsidP="00C66F03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Реализация комплекса информационно-пропагандистских мероприятий, направленных на обеспечение стабильности межнациональных отношений на территории Крымского района (изготовление печатной продукц</w:t>
            </w:r>
            <w:r w:rsidR="008C07FD">
              <w:rPr>
                <w:rFonts w:ascii="Times New Roman" w:hAnsi="Times New Roman" w:cs="Times New Roman"/>
                <w:szCs w:val="24"/>
              </w:rPr>
              <w:t>ии: листовки, буклеты, баннеры)</w:t>
            </w: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697B5E" w:rsidRDefault="00697B5E" w:rsidP="004070A7">
            <w:pPr>
              <w:spacing w:line="216" w:lineRule="auto"/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697B5E" w:rsidRDefault="00697B5E" w:rsidP="004070A7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697B5E" w:rsidRDefault="00697B5E" w:rsidP="004070A7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697B5E" w:rsidRDefault="00697B5E" w:rsidP="004070A7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590" w:type="dxa"/>
            <w:gridSpan w:val="3"/>
          </w:tcPr>
          <w:p w:rsidR="004070A7" w:rsidRPr="00697B5E" w:rsidRDefault="00697B5E" w:rsidP="004070A7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599" w:type="dxa"/>
            <w:gridSpan w:val="2"/>
          </w:tcPr>
          <w:p w:rsidR="004070A7" w:rsidRPr="00697B5E" w:rsidRDefault="00697B5E" w:rsidP="004070A7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070A7" w:rsidRPr="004070A7" w:rsidRDefault="004070A7" w:rsidP="00637501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распространение культуры патриотизма, интернационализма, согласия, национальной и религиозной терпимости среди жителей Крымского района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D56976" w:rsidRPr="00D56976" w:rsidRDefault="00D56976" w:rsidP="00D56976">
            <w:pPr>
              <w:jc w:val="left"/>
              <w:rPr>
                <w:rFonts w:ascii="Times New Roman" w:hAnsi="Times New Roman" w:cs="Times New Roman"/>
                <w:lang w:eastAsia="x-none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 xml:space="preserve">начальник отдела по взаимодействию </w:t>
            </w:r>
          </w:p>
          <w:p w:rsidR="00D56976" w:rsidRPr="00D56976" w:rsidRDefault="00D56976" w:rsidP="00D56976">
            <w:pPr>
              <w:jc w:val="left"/>
              <w:rPr>
                <w:rFonts w:ascii="Times New Roman" w:hAnsi="Times New Roman" w:cs="Times New Roman"/>
                <w:lang w:eastAsia="x-none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 xml:space="preserve">с правоохранительными органами, </w:t>
            </w:r>
          </w:p>
          <w:p w:rsidR="004070A7" w:rsidRPr="004070A7" w:rsidRDefault="00D56976" w:rsidP="00D5697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>казачеством и военным вопросам администрации</w:t>
            </w:r>
          </w:p>
        </w:tc>
      </w:tr>
      <w:tr w:rsidR="00697B5E" w:rsidRPr="004070A7" w:rsidTr="00380071">
        <w:tc>
          <w:tcPr>
            <w:tcW w:w="567" w:type="dxa"/>
            <w:vMerge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gridSpan w:val="5"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697B5E" w:rsidRPr="00697B5E" w:rsidRDefault="00697B5E" w:rsidP="00697B5E">
            <w:pPr>
              <w:spacing w:line="216" w:lineRule="auto"/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587" w:type="dxa"/>
            <w:gridSpan w:val="3"/>
            <w:shd w:val="clear" w:color="auto" w:fill="auto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590" w:type="dxa"/>
            <w:gridSpan w:val="3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599" w:type="dxa"/>
            <w:gridSpan w:val="2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380" w:type="dxa"/>
            <w:vMerge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70A7" w:rsidRPr="004070A7" w:rsidRDefault="004070A7" w:rsidP="00C66F03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Проведение праздничных мероприя</w:t>
            </w: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тий, посвященных Дню народного единства</w:t>
            </w: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всего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070A7" w:rsidRPr="004070A7" w:rsidRDefault="004070A7" w:rsidP="008C07FD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укрепление терпимости в многонацио</w:t>
            </w: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нальной среде, распространение культуры патриотизма, интернационализма и согласия, национальной и религиозной терпимости</w:t>
            </w:r>
            <w:r w:rsidR="008C07FD">
              <w:rPr>
                <w:rFonts w:ascii="Times New Roman" w:hAnsi="Times New Roman" w:cs="Times New Roman"/>
                <w:szCs w:val="24"/>
              </w:rPr>
              <w:t xml:space="preserve"> среди жителей Крымского района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D56976" w:rsidRPr="00D56976" w:rsidRDefault="00D56976" w:rsidP="00D56976">
            <w:pPr>
              <w:jc w:val="left"/>
              <w:rPr>
                <w:rFonts w:ascii="Times New Roman" w:hAnsi="Times New Roman" w:cs="Times New Roman"/>
                <w:lang w:eastAsia="x-none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lastRenderedPageBreak/>
              <w:t xml:space="preserve">начальник отдела по взаимодействию </w:t>
            </w:r>
          </w:p>
          <w:p w:rsidR="00D56976" w:rsidRPr="00D56976" w:rsidRDefault="00D56976" w:rsidP="00D56976">
            <w:pPr>
              <w:jc w:val="left"/>
              <w:rPr>
                <w:rFonts w:ascii="Times New Roman" w:hAnsi="Times New Roman" w:cs="Times New Roman"/>
                <w:lang w:eastAsia="x-none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lastRenderedPageBreak/>
              <w:t xml:space="preserve">с правоохранительными органами, </w:t>
            </w:r>
          </w:p>
          <w:p w:rsidR="004070A7" w:rsidRPr="004070A7" w:rsidRDefault="00D56976" w:rsidP="00D5697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56976">
              <w:rPr>
                <w:rFonts w:ascii="Times New Roman" w:hAnsi="Times New Roman" w:cs="Times New Roman"/>
                <w:lang w:eastAsia="x-none"/>
              </w:rPr>
              <w:t>казачеством и военным вопросам администрации</w:t>
            </w:r>
            <w:r w:rsidR="004070A7" w:rsidRPr="004070A7">
              <w:rPr>
                <w:rFonts w:ascii="Times New Roman" w:hAnsi="Times New Roman" w:cs="Times New Roman"/>
                <w:szCs w:val="24"/>
              </w:rPr>
              <w:t>, ОДМ администрации, УК администрации - исполнители</w:t>
            </w: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gridSpan w:val="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9072" w:type="dxa"/>
            <w:gridSpan w:val="25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Мероприятия, направленные на сохранение и развитие национальных культур, с целью профилактики экстремизма на национальной почве</w:t>
            </w:r>
          </w:p>
        </w:tc>
      </w:tr>
      <w:tr w:rsidR="004070A7" w:rsidRPr="004070A7" w:rsidTr="00380071">
        <w:tc>
          <w:tcPr>
            <w:tcW w:w="567" w:type="dxa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07FD" w:rsidRPr="004070A7" w:rsidRDefault="004070A7" w:rsidP="00C66F03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Проведение ежегодного районного фестиваля национ</w:t>
            </w:r>
            <w:r w:rsidR="00380071">
              <w:rPr>
                <w:rFonts w:ascii="Times New Roman" w:hAnsi="Times New Roman" w:cs="Times New Roman"/>
                <w:szCs w:val="24"/>
              </w:rPr>
              <w:t>альных культур «В семье единой»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C66F03" w:rsidRPr="004070A7" w:rsidRDefault="00C66F03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070A7" w:rsidRPr="004070A7" w:rsidRDefault="004070A7" w:rsidP="00637501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укрепление терпимости в многонациональной среде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4070A7" w:rsidRPr="004070A7" w:rsidRDefault="004070A7" w:rsidP="006375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УК администраци</w:t>
            </w:r>
            <w:proofErr w:type="gramStart"/>
            <w:r w:rsidRPr="004070A7">
              <w:rPr>
                <w:rFonts w:ascii="Times New Roman" w:hAnsi="Times New Roman" w:cs="Times New Roman"/>
                <w:szCs w:val="24"/>
              </w:rPr>
              <w:t>и-</w:t>
            </w:r>
            <w:proofErr w:type="gramEnd"/>
            <w:r w:rsidRPr="004070A7">
              <w:rPr>
                <w:rFonts w:ascii="Times New Roman" w:hAnsi="Times New Roman" w:cs="Times New Roman"/>
                <w:szCs w:val="24"/>
              </w:rPr>
              <w:t xml:space="preserve"> муниципальный заказчик, ЦМТО- исполнитель</w:t>
            </w: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66F03" w:rsidRPr="004070A7" w:rsidRDefault="004070A7" w:rsidP="00C66F03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Проведение цикла историко-этнографических викторин, тематических бесед, посвященных традициям народов,</w:t>
            </w:r>
            <w:r w:rsidR="008C07FD">
              <w:rPr>
                <w:rFonts w:ascii="Times New Roman" w:hAnsi="Times New Roman" w:cs="Times New Roman"/>
                <w:szCs w:val="24"/>
              </w:rPr>
              <w:t xml:space="preserve"> населяющих Крымский район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  <w:p w:rsidR="00C66F03" w:rsidRPr="004070A7" w:rsidRDefault="00C66F03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070A7" w:rsidRPr="004070A7" w:rsidRDefault="004070A7" w:rsidP="00637501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укрепление терпимости в многонациональной среде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4070A7" w:rsidRPr="004070A7" w:rsidRDefault="004070A7" w:rsidP="006375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УК администрации – муни</w:t>
            </w:r>
            <w:r w:rsidR="00254463">
              <w:rPr>
                <w:rFonts w:ascii="Times New Roman" w:hAnsi="Times New Roman" w:cs="Times New Roman"/>
                <w:szCs w:val="24"/>
              </w:rPr>
              <w:t>ципальный заказчик,  Крымская ММ</w:t>
            </w:r>
            <w:r w:rsidRPr="004070A7">
              <w:rPr>
                <w:rFonts w:ascii="Times New Roman" w:hAnsi="Times New Roman" w:cs="Times New Roman"/>
                <w:szCs w:val="24"/>
              </w:rPr>
              <w:t>Б - исполнители</w:t>
            </w: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07FD" w:rsidRDefault="004070A7" w:rsidP="0038007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proofErr w:type="spellStart"/>
            <w:r w:rsidRPr="004070A7">
              <w:rPr>
                <w:rFonts w:ascii="Times New Roman" w:hAnsi="Times New Roman" w:cs="Times New Roman"/>
                <w:szCs w:val="24"/>
              </w:rPr>
              <w:t>книжно</w:t>
            </w:r>
            <w:proofErr w:type="spellEnd"/>
            <w:r w:rsidRPr="004070A7">
              <w:rPr>
                <w:rFonts w:ascii="Times New Roman" w:hAnsi="Times New Roman" w:cs="Times New Roman"/>
                <w:szCs w:val="24"/>
              </w:rPr>
              <w:t>-иллюстрированных выставок, знакомящих читателей библиотек с культурой и традициям</w:t>
            </w: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и народов, прож</w:t>
            </w:r>
            <w:r w:rsidR="00380071">
              <w:rPr>
                <w:rFonts w:ascii="Times New Roman" w:hAnsi="Times New Roman" w:cs="Times New Roman"/>
                <w:szCs w:val="24"/>
              </w:rPr>
              <w:t xml:space="preserve">ивающих </w:t>
            </w:r>
            <w:proofErr w:type="gramStart"/>
            <w:r w:rsidR="00380071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="0038007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C07FD" w:rsidRPr="004070A7" w:rsidRDefault="00380071" w:rsidP="00C66F03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Крымском районе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всего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  <w:p w:rsidR="00C66F03" w:rsidRPr="004070A7" w:rsidRDefault="00C66F03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070A7" w:rsidRPr="004070A7" w:rsidRDefault="004070A7" w:rsidP="00637501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укрепление терпимости в многонациональной среде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4070A7" w:rsidRPr="004070A7" w:rsidRDefault="004070A7" w:rsidP="006375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УК администраци</w:t>
            </w:r>
            <w:proofErr w:type="gramStart"/>
            <w:r w:rsidRPr="004070A7">
              <w:rPr>
                <w:rFonts w:ascii="Times New Roman" w:hAnsi="Times New Roman" w:cs="Times New Roman"/>
                <w:szCs w:val="24"/>
              </w:rPr>
              <w:t>и-</w:t>
            </w:r>
            <w:proofErr w:type="gramEnd"/>
            <w:r w:rsidRPr="004070A7">
              <w:rPr>
                <w:rFonts w:ascii="Times New Roman" w:hAnsi="Times New Roman" w:cs="Times New Roman"/>
                <w:szCs w:val="24"/>
              </w:rPr>
              <w:t xml:space="preserve"> мун</w:t>
            </w:r>
            <w:r w:rsidR="00254463">
              <w:rPr>
                <w:rFonts w:ascii="Times New Roman" w:hAnsi="Times New Roman" w:cs="Times New Roman"/>
                <w:szCs w:val="24"/>
              </w:rPr>
              <w:t>иципальный заказчик, Крымская ММ</w:t>
            </w:r>
            <w:r w:rsidRPr="004070A7">
              <w:rPr>
                <w:rFonts w:ascii="Times New Roman" w:hAnsi="Times New Roman" w:cs="Times New Roman"/>
                <w:szCs w:val="24"/>
              </w:rPr>
              <w:t>Б - исполнитель</w:t>
            </w: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3.4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 xml:space="preserve">Проведение выставки декоративно-прикладного творчества и </w:t>
            </w:r>
            <w:proofErr w:type="gramStart"/>
            <w:r w:rsidRPr="004070A7">
              <w:rPr>
                <w:rFonts w:ascii="Times New Roman" w:hAnsi="Times New Roman" w:cs="Times New Roman"/>
                <w:szCs w:val="24"/>
              </w:rPr>
              <w:t>ИЗО</w:t>
            </w:r>
            <w:proofErr w:type="gramEnd"/>
            <w:r w:rsidRPr="004070A7">
              <w:rPr>
                <w:rFonts w:ascii="Times New Roman" w:hAnsi="Times New Roman" w:cs="Times New Roman"/>
                <w:szCs w:val="24"/>
              </w:rPr>
              <w:t xml:space="preserve"> народов Кубани.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C66F03" w:rsidRPr="004070A7" w:rsidRDefault="00C66F03" w:rsidP="00C66F03">
            <w:pPr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070A7" w:rsidRDefault="004070A7" w:rsidP="00380071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формирование у учащихся установки на позитивное восприятие этнического и конфессионального многообразия, интерес к другим культурам, уважение п</w:t>
            </w:r>
            <w:r w:rsidR="00380071">
              <w:rPr>
                <w:rFonts w:ascii="Times New Roman" w:hAnsi="Times New Roman" w:cs="Times New Roman"/>
                <w:szCs w:val="24"/>
              </w:rPr>
              <w:t>рисущих им ценностей и традиций</w:t>
            </w:r>
          </w:p>
          <w:p w:rsidR="008C07FD" w:rsidRPr="00380071" w:rsidRDefault="008C07FD" w:rsidP="0038007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:rsidR="004070A7" w:rsidRPr="004070A7" w:rsidRDefault="004070A7" w:rsidP="006375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УО администрации - исполнитель</w:t>
            </w: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Проведение экскурсий по Краснодарскому краю с целью изучения культур народов Кубани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8C07FD" w:rsidRPr="004070A7" w:rsidRDefault="008C07FD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8C07FD" w:rsidRPr="00380071" w:rsidRDefault="004070A7" w:rsidP="00C66F03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формирование у учащихся установки на позитивное восприятие этнического и конфессионального многообразия, интерес к другим культурам, уважение п</w:t>
            </w:r>
            <w:r w:rsidR="00380071">
              <w:rPr>
                <w:rFonts w:ascii="Times New Roman" w:hAnsi="Times New Roman" w:cs="Times New Roman"/>
                <w:szCs w:val="24"/>
              </w:rPr>
              <w:t>рисущих им ценностей и традиций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4070A7" w:rsidRPr="004070A7" w:rsidRDefault="004070A7" w:rsidP="006375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УО администрации - исполнитель</w:t>
            </w:r>
          </w:p>
        </w:tc>
      </w:tr>
      <w:tr w:rsidR="004070A7" w:rsidRPr="004070A7" w:rsidTr="00380071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8C07FD" w:rsidRPr="004070A7" w:rsidRDefault="008C07FD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  <w:p w:rsidR="008C07FD" w:rsidRPr="004070A7" w:rsidRDefault="008C07FD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070A7" w:rsidRPr="004070A7" w:rsidRDefault="004070A7" w:rsidP="006375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 xml:space="preserve">Проведение конкурса художественного слова по теме: «Читаем стихи поэтов </w:t>
            </w: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многонациональной Кубани»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2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всего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  <w:p w:rsidR="008C07FD" w:rsidRDefault="008C07FD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  <w:p w:rsidR="00C66F03" w:rsidRPr="004070A7" w:rsidRDefault="00C66F03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070A7" w:rsidRPr="004070A7" w:rsidRDefault="004070A7" w:rsidP="00380071">
            <w:pPr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 xml:space="preserve">формирование у учащихся установки на позитивное восприятие этнического и </w:t>
            </w: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конфессионального многообразия, интерес к другим культурам, уважение присущих им</w:t>
            </w:r>
            <w:r w:rsidR="00380071">
              <w:rPr>
                <w:rFonts w:ascii="Times New Roman" w:hAnsi="Times New Roman" w:cs="Times New Roman"/>
                <w:szCs w:val="24"/>
              </w:rPr>
              <w:t xml:space="preserve"> ценностей и традиций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4070A7" w:rsidRPr="004070A7" w:rsidRDefault="004070A7" w:rsidP="006375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lastRenderedPageBreak/>
              <w:t>УО администрации - исполнитель</w:t>
            </w:r>
          </w:p>
        </w:tc>
      </w:tr>
      <w:tr w:rsidR="004070A7" w:rsidRPr="004070A7" w:rsidTr="00380071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  <w:p w:rsidR="008C07FD" w:rsidRPr="004070A7" w:rsidRDefault="008C07FD" w:rsidP="00C66F03">
            <w:pPr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8C07FD" w:rsidRPr="004070A7" w:rsidRDefault="004070A7" w:rsidP="00C66F03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8C07FD" w:rsidRPr="004070A7" w:rsidRDefault="004070A7" w:rsidP="008C07FD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0A7" w:rsidRPr="004070A7" w:rsidTr="00380071">
        <w:trPr>
          <w:trHeight w:val="283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6" w:type="dxa"/>
            <w:gridSpan w:val="3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070A7" w:rsidRPr="004070A7" w:rsidRDefault="004070A7" w:rsidP="00637501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7B5E" w:rsidRPr="004070A7" w:rsidTr="00380071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C66F03" w:rsidRPr="00697B5E" w:rsidRDefault="00697B5E" w:rsidP="00C66F03">
            <w:pPr>
              <w:spacing w:line="216" w:lineRule="auto"/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84" w:type="dxa"/>
            <w:gridSpan w:val="3"/>
            <w:shd w:val="clear" w:color="auto" w:fill="auto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592" w:type="dxa"/>
            <w:gridSpan w:val="3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6" w:type="dxa"/>
            <w:gridSpan w:val="3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380" w:type="dxa"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7B5E" w:rsidRPr="004070A7" w:rsidTr="00380071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краевой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697B5E" w:rsidRPr="00697B5E" w:rsidRDefault="00697B5E" w:rsidP="00697B5E">
            <w:pPr>
              <w:spacing w:line="216" w:lineRule="auto"/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shd w:val="clear" w:color="auto" w:fill="auto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shd w:val="clear" w:color="auto" w:fill="auto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3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3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7B5E" w:rsidRPr="004070A7" w:rsidTr="00380071">
        <w:tc>
          <w:tcPr>
            <w:tcW w:w="567" w:type="dxa"/>
            <w:vMerge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4070A7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1" w:type="dxa"/>
            <w:gridSpan w:val="3"/>
            <w:shd w:val="clear" w:color="auto" w:fill="auto"/>
          </w:tcPr>
          <w:p w:rsidR="00697B5E" w:rsidRPr="00697B5E" w:rsidRDefault="00697B5E" w:rsidP="00697B5E">
            <w:pPr>
              <w:spacing w:line="216" w:lineRule="auto"/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84" w:type="dxa"/>
            <w:gridSpan w:val="3"/>
            <w:shd w:val="clear" w:color="auto" w:fill="auto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581" w:type="dxa"/>
            <w:gridSpan w:val="3"/>
            <w:shd w:val="clear" w:color="auto" w:fill="auto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592" w:type="dxa"/>
            <w:gridSpan w:val="3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6" w:type="dxa"/>
            <w:gridSpan w:val="3"/>
          </w:tcPr>
          <w:p w:rsidR="00697B5E" w:rsidRPr="00697B5E" w:rsidRDefault="00697B5E" w:rsidP="00697B5E">
            <w:pPr>
              <w:spacing w:line="216" w:lineRule="auto"/>
              <w:ind w:left="-180"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5E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380" w:type="dxa"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697B5E" w:rsidRPr="004070A7" w:rsidRDefault="00697B5E" w:rsidP="00697B5E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64FF7" w:rsidRDefault="00364FF7" w:rsidP="00364FF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4463" w:rsidRDefault="00637501" w:rsidP="002C405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Подпрограммы </w:t>
      </w:r>
    </w:p>
    <w:p w:rsidR="00637501" w:rsidRPr="00637501" w:rsidRDefault="00637501" w:rsidP="00254463">
      <w:pPr>
        <w:pStyle w:val="a5"/>
        <w:ind w:left="2844" w:firstLine="696"/>
        <w:jc w:val="left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7501" w:rsidRPr="00254463" w:rsidRDefault="00637501" w:rsidP="006375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501" w:rsidRPr="00637501" w:rsidRDefault="00637501" w:rsidP="006375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бюджета, средств,</w:t>
      </w:r>
      <w:r w:rsidR="005633B5">
        <w:rPr>
          <w:rFonts w:ascii="Times New Roman" w:hAnsi="Times New Roman" w:cs="Times New Roman"/>
          <w:sz w:val="28"/>
          <w:szCs w:val="28"/>
        </w:rPr>
        <w:t xml:space="preserve"> </w:t>
      </w:r>
      <w:r w:rsidRPr="00637501">
        <w:rPr>
          <w:rFonts w:ascii="Times New Roman" w:hAnsi="Times New Roman" w:cs="Times New Roman"/>
          <w:sz w:val="28"/>
          <w:szCs w:val="28"/>
        </w:rPr>
        <w:t>предусмотренных на финансирование основной деятельности исполнителей Подпрограммы.</w:t>
      </w:r>
    </w:p>
    <w:p w:rsidR="00C66F03" w:rsidRPr="00DB66C2" w:rsidRDefault="00637501" w:rsidP="00C66F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>Объем средств</w:t>
      </w:r>
      <w:r w:rsidR="005633B5">
        <w:rPr>
          <w:rFonts w:ascii="Times New Roman" w:hAnsi="Times New Roman" w:cs="Times New Roman"/>
          <w:sz w:val="28"/>
          <w:szCs w:val="28"/>
        </w:rPr>
        <w:t xml:space="preserve"> местного бюджета, необходимых для финансирования мероприятий </w:t>
      </w:r>
      <w:r w:rsidRPr="00637501">
        <w:rPr>
          <w:rFonts w:ascii="Times New Roman" w:hAnsi="Times New Roman" w:cs="Times New Roman"/>
          <w:sz w:val="28"/>
          <w:szCs w:val="28"/>
        </w:rPr>
        <w:t>Подпрограммы в 202</w:t>
      </w:r>
      <w:r w:rsidR="00697B5E">
        <w:rPr>
          <w:rFonts w:ascii="Times New Roman" w:hAnsi="Times New Roman" w:cs="Times New Roman"/>
          <w:sz w:val="28"/>
          <w:szCs w:val="28"/>
        </w:rPr>
        <w:t>0</w:t>
      </w:r>
      <w:r w:rsidRPr="00637501">
        <w:rPr>
          <w:rFonts w:ascii="Times New Roman" w:hAnsi="Times New Roman" w:cs="Times New Roman"/>
          <w:sz w:val="28"/>
          <w:szCs w:val="28"/>
        </w:rPr>
        <w:t xml:space="preserve"> - 202</w:t>
      </w:r>
      <w:r w:rsidR="00697B5E">
        <w:rPr>
          <w:rFonts w:ascii="Times New Roman" w:hAnsi="Times New Roman" w:cs="Times New Roman"/>
          <w:sz w:val="28"/>
          <w:szCs w:val="28"/>
        </w:rPr>
        <w:t>4</w:t>
      </w:r>
      <w:r w:rsidRPr="00637501">
        <w:rPr>
          <w:rFonts w:ascii="Times New Roman" w:hAnsi="Times New Roman" w:cs="Times New Roman"/>
          <w:sz w:val="28"/>
          <w:szCs w:val="28"/>
        </w:rPr>
        <w:t xml:space="preserve"> годах, составляет</w:t>
      </w:r>
      <w:r w:rsidRPr="00364F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97B5E">
        <w:rPr>
          <w:rFonts w:ascii="Times New Roman" w:hAnsi="Times New Roman" w:cs="Times New Roman"/>
          <w:sz w:val="28"/>
          <w:szCs w:val="28"/>
        </w:rPr>
        <w:t>540,0</w:t>
      </w:r>
      <w:r w:rsidRPr="00DB66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34B5">
        <w:rPr>
          <w:rFonts w:ascii="Times New Roman" w:hAnsi="Times New Roman" w:cs="Times New Roman"/>
          <w:sz w:val="28"/>
          <w:szCs w:val="28"/>
        </w:rPr>
        <w:t xml:space="preserve"> из </w:t>
      </w:r>
      <w:r w:rsidR="000205C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F34B5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DB66C2">
        <w:rPr>
          <w:rFonts w:ascii="Times New Roman" w:hAnsi="Times New Roman" w:cs="Times New Roman"/>
          <w:sz w:val="28"/>
          <w:szCs w:val="28"/>
        </w:rPr>
        <w:t>:</w:t>
      </w:r>
    </w:p>
    <w:p w:rsidR="00637501" w:rsidRPr="00DB66C2" w:rsidRDefault="00637501" w:rsidP="006004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>- 202</w:t>
      </w:r>
      <w:r w:rsidR="00697B5E">
        <w:rPr>
          <w:rFonts w:ascii="Times New Roman" w:hAnsi="Times New Roman" w:cs="Times New Roman"/>
          <w:sz w:val="28"/>
          <w:szCs w:val="28"/>
        </w:rPr>
        <w:t>0</w:t>
      </w:r>
      <w:r w:rsidRPr="00DB66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7B5E">
        <w:rPr>
          <w:rFonts w:ascii="Times New Roman" w:hAnsi="Times New Roman" w:cs="Times New Roman"/>
          <w:sz w:val="28"/>
          <w:szCs w:val="28"/>
        </w:rPr>
        <w:t>100,0</w:t>
      </w:r>
      <w:r w:rsidRPr="00DB6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501" w:rsidRPr="00DB66C2" w:rsidRDefault="00637501" w:rsidP="006004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>- 202</w:t>
      </w:r>
      <w:r w:rsidR="00697B5E">
        <w:rPr>
          <w:rFonts w:ascii="Times New Roman" w:hAnsi="Times New Roman" w:cs="Times New Roman"/>
          <w:sz w:val="28"/>
          <w:szCs w:val="28"/>
        </w:rPr>
        <w:t>1</w:t>
      </w:r>
      <w:r w:rsidRPr="00DB66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7B5E">
        <w:rPr>
          <w:rFonts w:ascii="Times New Roman" w:hAnsi="Times New Roman" w:cs="Times New Roman"/>
          <w:sz w:val="28"/>
          <w:szCs w:val="28"/>
        </w:rPr>
        <w:t xml:space="preserve">103,8 </w:t>
      </w:r>
      <w:r w:rsidRPr="00DB66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01" w:rsidRPr="00DB66C2" w:rsidRDefault="00637501" w:rsidP="006004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>- 202</w:t>
      </w:r>
      <w:r w:rsidR="00697B5E">
        <w:rPr>
          <w:rFonts w:ascii="Times New Roman" w:hAnsi="Times New Roman" w:cs="Times New Roman"/>
          <w:sz w:val="28"/>
          <w:szCs w:val="28"/>
        </w:rPr>
        <w:t>2</w:t>
      </w:r>
      <w:r w:rsidRPr="00DB66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7B5E">
        <w:rPr>
          <w:rFonts w:ascii="Times New Roman" w:hAnsi="Times New Roman" w:cs="Times New Roman"/>
          <w:sz w:val="28"/>
          <w:szCs w:val="28"/>
        </w:rPr>
        <w:t>107,8</w:t>
      </w:r>
      <w:r w:rsidRPr="00DB6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501" w:rsidRPr="00DB66C2" w:rsidRDefault="00637501" w:rsidP="006004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>- 202</w:t>
      </w:r>
      <w:r w:rsidR="00697B5E">
        <w:rPr>
          <w:rFonts w:ascii="Times New Roman" w:hAnsi="Times New Roman" w:cs="Times New Roman"/>
          <w:sz w:val="28"/>
          <w:szCs w:val="28"/>
        </w:rPr>
        <w:t>3</w:t>
      </w:r>
      <w:r w:rsidRPr="00DB66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7B5E">
        <w:rPr>
          <w:rFonts w:ascii="Times New Roman" w:hAnsi="Times New Roman" w:cs="Times New Roman"/>
          <w:sz w:val="28"/>
          <w:szCs w:val="28"/>
        </w:rPr>
        <w:t>112,0</w:t>
      </w:r>
      <w:r w:rsidRPr="00DB6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33B5" w:rsidRPr="00364FF7" w:rsidRDefault="00637501" w:rsidP="00C6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2">
        <w:rPr>
          <w:rFonts w:ascii="Times New Roman" w:hAnsi="Times New Roman" w:cs="Times New Roman"/>
          <w:sz w:val="28"/>
          <w:szCs w:val="28"/>
        </w:rPr>
        <w:t>- 202</w:t>
      </w:r>
      <w:r w:rsidR="00697B5E">
        <w:rPr>
          <w:rFonts w:ascii="Times New Roman" w:hAnsi="Times New Roman" w:cs="Times New Roman"/>
          <w:sz w:val="28"/>
          <w:szCs w:val="28"/>
        </w:rPr>
        <w:t>4</w:t>
      </w:r>
      <w:r w:rsidRPr="00DB66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7B5E">
        <w:rPr>
          <w:rFonts w:ascii="Times New Roman" w:hAnsi="Times New Roman" w:cs="Times New Roman"/>
          <w:sz w:val="28"/>
          <w:szCs w:val="28"/>
        </w:rPr>
        <w:t>116,4</w:t>
      </w:r>
      <w:r w:rsidRPr="00DB66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501" w:rsidRDefault="00637501" w:rsidP="006375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>Объемы ассигнований из муниципального бюджета,</w:t>
      </w:r>
      <w:r w:rsidR="00C66F03">
        <w:rPr>
          <w:rFonts w:ascii="Times New Roman" w:hAnsi="Times New Roman" w:cs="Times New Roman"/>
          <w:sz w:val="28"/>
          <w:szCs w:val="28"/>
        </w:rPr>
        <w:t xml:space="preserve"> </w:t>
      </w:r>
      <w:r w:rsidRPr="00637501">
        <w:rPr>
          <w:rFonts w:ascii="Times New Roman" w:hAnsi="Times New Roman" w:cs="Times New Roman"/>
          <w:sz w:val="28"/>
          <w:szCs w:val="28"/>
        </w:rPr>
        <w:t>направленные на финансирование Подпрограммы, подлежат ежегодному уточнению.</w:t>
      </w:r>
    </w:p>
    <w:p w:rsidR="00C66F03" w:rsidRDefault="00C66F03" w:rsidP="006375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501" w:rsidRDefault="00637501" w:rsidP="00C66F0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>Критерии выполнения Подпрограммы муниципальной программы с указанием целевых показателей Подпрограммы муниципальной программы с расшифровкой плановых значений по годам ее реализации</w:t>
      </w:r>
    </w:p>
    <w:p w:rsidR="00C66F03" w:rsidRPr="00C66F03" w:rsidRDefault="00C66F03" w:rsidP="00C66F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2114"/>
        <w:gridCol w:w="26"/>
        <w:gridCol w:w="695"/>
        <w:gridCol w:w="567"/>
        <w:gridCol w:w="553"/>
        <w:gridCol w:w="27"/>
        <w:gridCol w:w="613"/>
        <w:gridCol w:w="27"/>
        <w:gridCol w:w="612"/>
        <w:gridCol w:w="27"/>
        <w:gridCol w:w="612"/>
        <w:gridCol w:w="27"/>
        <w:gridCol w:w="612"/>
        <w:gridCol w:w="27"/>
        <w:gridCol w:w="613"/>
        <w:gridCol w:w="27"/>
        <w:gridCol w:w="612"/>
        <w:gridCol w:w="27"/>
        <w:gridCol w:w="687"/>
        <w:gridCol w:w="708"/>
      </w:tblGrid>
      <w:tr w:rsidR="00637501" w:rsidRPr="00253CD9" w:rsidTr="00F21D8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(индикатор)</w:t>
            </w:r>
          </w:p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3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637501" w:rsidRPr="00253CD9" w:rsidTr="00F21D86">
        <w:trPr>
          <w:trHeight w:val="6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7501" w:rsidRPr="00253CD9" w:rsidRDefault="00637501" w:rsidP="0069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7B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7501" w:rsidRPr="00253CD9" w:rsidRDefault="00637501" w:rsidP="0069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7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7501" w:rsidRPr="00253CD9" w:rsidRDefault="00637501" w:rsidP="0069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7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7501" w:rsidRPr="00253CD9" w:rsidRDefault="00637501" w:rsidP="00697B5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7B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7501" w:rsidRPr="00253CD9" w:rsidRDefault="00637501" w:rsidP="00697B5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7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37501" w:rsidRPr="00253CD9" w:rsidTr="00F21D86">
        <w:trPr>
          <w:trHeight w:val="9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с учетом доп. средств</w:t>
            </w:r>
          </w:p>
        </w:tc>
      </w:tr>
      <w:tr w:rsidR="00637501" w:rsidRPr="00253CD9" w:rsidTr="00F21D8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37501" w:rsidRPr="00253CD9" w:rsidTr="00F21D86">
        <w:trPr>
          <w:trHeight w:val="300"/>
        </w:trPr>
        <w:tc>
          <w:tcPr>
            <w:tcW w:w="96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253CD9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«Муниципальная политика и развитие гражданского общества»</w:t>
            </w:r>
          </w:p>
        </w:tc>
      </w:tr>
      <w:tr w:rsidR="00637501" w:rsidRPr="00253CD9" w:rsidTr="00F21D8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4379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заседаний межведомственной </w:t>
            </w: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комиссии по вопросам межнациональных отношений муниципаль</w:t>
            </w:r>
            <w:r w:rsidR="004379D5">
              <w:rPr>
                <w:rFonts w:ascii="Times New Roman" w:eastAsia="Calibri" w:hAnsi="Times New Roman" w:cs="Times New Roman"/>
                <w:sz w:val="20"/>
                <w:szCs w:val="20"/>
              </w:rPr>
              <w:t>ного образования Крымский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</w:t>
            </w:r>
          </w:p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501" w:rsidRPr="00253CD9" w:rsidTr="00F21D8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этно-социального</w:t>
            </w:r>
            <w:proofErr w:type="gramEnd"/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мониторинга на территории Крымского района</w:t>
            </w:r>
          </w:p>
          <w:p w:rsidR="00637501" w:rsidRPr="00253CD9" w:rsidRDefault="00637501" w:rsidP="00637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Этно-социальный</w:t>
            </w:r>
            <w:proofErr w:type="gramEnd"/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паспорт муниципального образования Крымский район)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едини</w:t>
            </w:r>
          </w:p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501" w:rsidRPr="00253CD9" w:rsidTr="00F21D8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Выработка комплексных мер по предупреждению межнациональных конфликтов посредством проведения рабочих встреч с председателями национально-культурных объединений, лидерами диаспор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едини</w:t>
            </w:r>
          </w:p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97B5E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97B5E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97B5E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501" w:rsidRPr="00253CD9" w:rsidTr="00F21D8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активизации деятельности национально-культурных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едини</w:t>
            </w:r>
          </w:p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501" w:rsidRPr="00253CD9" w:rsidTr="00F21D8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в средствах массовой информации, на официальном </w:t>
            </w:r>
            <w:proofErr w:type="gramStart"/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интернет-портале</w:t>
            </w:r>
            <w:proofErr w:type="gramEnd"/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муниципального образования Крымский район материалов о гармонизации межнациональных отношений и развитии национальных культур в </w:t>
            </w: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муниципальном образовании Крымский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501" w:rsidRPr="00253CD9" w:rsidTr="00F21D8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Число жителей района, охваченных мероприятиями по укреплению единства российской нации на территории Крымского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</w:p>
          <w:p w:rsidR="00637501" w:rsidRPr="00253CD9" w:rsidRDefault="00637501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42317B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501" w:rsidRPr="00253CD9" w:rsidTr="00F21D8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501" w:rsidRPr="00253CD9" w:rsidRDefault="00637501" w:rsidP="0063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501" w:rsidRPr="00253CD9" w:rsidRDefault="00637501" w:rsidP="00637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баннеров </w:t>
            </w:r>
          </w:p>
          <w:p w:rsidR="00637501" w:rsidRPr="00253CD9" w:rsidRDefault="00637501" w:rsidP="00637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97B5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7B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97B5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7B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97B5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C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7B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501" w:rsidRPr="00253CD9" w:rsidRDefault="00637501" w:rsidP="006375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0A7" w:rsidRDefault="004070A7" w:rsidP="00364FF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7501" w:rsidRPr="00637501" w:rsidRDefault="00637501" w:rsidP="005C4A37">
      <w:pPr>
        <w:ind w:left="720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>6.</w:t>
      </w:r>
      <w:r w:rsidR="005C4A37">
        <w:rPr>
          <w:rFonts w:ascii="Times New Roman" w:hAnsi="Times New Roman" w:cs="Times New Roman"/>
          <w:sz w:val="28"/>
          <w:szCs w:val="28"/>
        </w:rPr>
        <w:t xml:space="preserve"> </w:t>
      </w:r>
      <w:r w:rsidRPr="00637501">
        <w:rPr>
          <w:rFonts w:ascii="Times New Roman" w:hAnsi="Times New Roman" w:cs="Times New Roman"/>
          <w:sz w:val="28"/>
          <w:szCs w:val="28"/>
        </w:rPr>
        <w:t>Механизм реализации Подпрограммы муниципальной подпрограммы</w:t>
      </w:r>
    </w:p>
    <w:p w:rsidR="00637501" w:rsidRPr="00637501" w:rsidRDefault="00637501" w:rsidP="00637501">
      <w:pPr>
        <w:ind w:left="1200"/>
        <w:rPr>
          <w:rFonts w:ascii="Times New Roman" w:hAnsi="Times New Roman" w:cs="Times New Roman"/>
          <w:sz w:val="28"/>
          <w:szCs w:val="28"/>
        </w:rPr>
      </w:pPr>
    </w:p>
    <w:p w:rsidR="00637501" w:rsidRPr="00637501" w:rsidRDefault="00637501" w:rsidP="006375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Подпрограммы – администрация муниципального образования Крымский район.</w:t>
      </w:r>
    </w:p>
    <w:p w:rsidR="00637501" w:rsidRPr="00637501" w:rsidRDefault="00637501" w:rsidP="006375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>Координатор Подпрограммы в процессе ее реализации:</w:t>
      </w:r>
    </w:p>
    <w:p w:rsidR="00637501" w:rsidRPr="00637501" w:rsidRDefault="00637501" w:rsidP="00637501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ab/>
        <w:t>- обеспечивает разработку и реализацию Подпрограммы муниципальной программы;</w:t>
      </w:r>
    </w:p>
    <w:p w:rsidR="00637501" w:rsidRPr="00637501" w:rsidRDefault="00637501" w:rsidP="00637501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ab/>
        <w:t>- организует работу по достижению целевых показателей Подпрограммы;</w:t>
      </w:r>
    </w:p>
    <w:p w:rsidR="00637501" w:rsidRPr="00637501" w:rsidRDefault="00637501" w:rsidP="00637501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ab/>
        <w:t>- 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</w:t>
      </w:r>
      <w:r w:rsidR="00C66F03">
        <w:rPr>
          <w:rFonts w:ascii="Times New Roman" w:hAnsi="Times New Roman" w:cs="Times New Roman"/>
          <w:sz w:val="28"/>
          <w:szCs w:val="28"/>
        </w:rPr>
        <w:t xml:space="preserve">, мониторинга </w:t>
      </w:r>
      <w:r w:rsidRPr="00637501">
        <w:rPr>
          <w:rFonts w:ascii="Times New Roman" w:hAnsi="Times New Roman" w:cs="Times New Roman"/>
          <w:sz w:val="28"/>
          <w:szCs w:val="28"/>
        </w:rPr>
        <w:t>и подготовки годового отчета об итогах реализации муниципальной программы;</w:t>
      </w:r>
    </w:p>
    <w:p w:rsidR="00637501" w:rsidRPr="00637501" w:rsidRDefault="00637501" w:rsidP="00637501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ab/>
        <w:t>- организует координацию деятельности исполнителей, ответственных за выполнение мероприятий Подпрограммы муниципальной программы;</w:t>
      </w:r>
    </w:p>
    <w:p w:rsidR="00637501" w:rsidRPr="00637501" w:rsidRDefault="00637501" w:rsidP="00637501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ab/>
        <w:t>- организует нормативно-методическое обеспечение реализации Подпрограммы муниципальной программы;</w:t>
      </w:r>
    </w:p>
    <w:p w:rsidR="00637501" w:rsidRPr="00637501" w:rsidRDefault="00637501" w:rsidP="00637501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ab/>
        <w:t>- организует информационную и разъяснительную работу, направленную на освещение целей и задач Подпрограммы муниципальной программы;</w:t>
      </w:r>
    </w:p>
    <w:p w:rsidR="00637501" w:rsidRPr="00637501" w:rsidRDefault="00637501" w:rsidP="00637501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ab/>
        <w:t>- осуществляет мониторинг и анализ отчетов ответственных исполнителей за реализацию соответствующих мероприятий Подпрограммы;</w:t>
      </w:r>
    </w:p>
    <w:p w:rsidR="00637501" w:rsidRPr="00637501" w:rsidRDefault="00637501" w:rsidP="00637501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>- осуществляет согласование с основными участниками Подпрограммы муниципальной программы возможных сроков выполнения мероприятий, предложений по объемам финансирования;</w:t>
      </w:r>
    </w:p>
    <w:p w:rsidR="00637501" w:rsidRPr="00637501" w:rsidRDefault="00637501" w:rsidP="00637501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7501">
        <w:rPr>
          <w:rFonts w:ascii="Times New Roman" w:hAnsi="Times New Roman" w:cs="Times New Roman"/>
          <w:sz w:val="28"/>
          <w:szCs w:val="28"/>
        </w:rPr>
        <w:tab/>
        <w:t>- осуществляет иные полномочия, установленные муниципальной программой (Подпрограммой).</w:t>
      </w:r>
    </w:p>
    <w:p w:rsidR="00637501" w:rsidRDefault="00243213" w:rsidP="004379D5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="00637501" w:rsidRPr="00637501">
        <w:rPr>
          <w:rFonts w:ascii="Times New Roman" w:hAnsi="Times New Roman" w:cs="Times New Roman"/>
          <w:sz w:val="28"/>
          <w:szCs w:val="28"/>
        </w:rPr>
        <w:t>одпрограммы предполагает закупку работ, услуг для муниципальных нужд за счет средств муниципального бюджета в соо</w:t>
      </w:r>
      <w:r>
        <w:rPr>
          <w:rFonts w:ascii="Times New Roman" w:hAnsi="Times New Roman" w:cs="Times New Roman"/>
          <w:sz w:val="28"/>
          <w:szCs w:val="28"/>
        </w:rPr>
        <w:t>тветствии с Федеральным законом</w:t>
      </w:r>
      <w:r w:rsidR="004379D5">
        <w:rPr>
          <w:rFonts w:ascii="Times New Roman" w:hAnsi="Times New Roman" w:cs="Times New Roman"/>
          <w:sz w:val="28"/>
          <w:szCs w:val="28"/>
        </w:rPr>
        <w:t xml:space="preserve"> </w:t>
      </w:r>
      <w:r w:rsidR="00637501" w:rsidRPr="00637501">
        <w:rPr>
          <w:rFonts w:ascii="Times New Roman" w:hAnsi="Times New Roman" w:cs="Times New Roman"/>
          <w:sz w:val="28"/>
          <w:szCs w:val="28"/>
        </w:rPr>
        <w:t xml:space="preserve">от 5 апреля 2013 года № 44-ФЗ </w:t>
      </w:r>
      <w:r w:rsidR="008B60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7501" w:rsidRPr="0063750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услуг для обеспечения государственных и муниципальных нужд».</w:t>
      </w:r>
    </w:p>
    <w:p w:rsidR="00F74A6F" w:rsidRPr="00F74A6F" w:rsidRDefault="00F74A6F" w:rsidP="004379D5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F74A6F" w:rsidRPr="00637501" w:rsidRDefault="00F74A6F" w:rsidP="006375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698B" w:rsidRDefault="00CC1BFE" w:rsidP="00F118A0">
      <w:pPr>
        <w:jc w:val="lef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Начальник отдела по взаимодействию </w:t>
      </w:r>
    </w:p>
    <w:p w:rsidR="00CC1BFE" w:rsidRDefault="00CC1BFE" w:rsidP="00F118A0">
      <w:pPr>
        <w:jc w:val="lef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с правоохранительными органами, </w:t>
      </w:r>
    </w:p>
    <w:p w:rsidR="00461B13" w:rsidRPr="008B6040" w:rsidRDefault="00CC1BFE" w:rsidP="008B604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казачеством и военным вопросам</w:t>
      </w:r>
      <w:r w:rsidR="0060046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243213">
        <w:rPr>
          <w:rFonts w:ascii="Times New Roman" w:hAnsi="Times New Roman" w:cs="Times New Roman"/>
          <w:sz w:val="28"/>
          <w:szCs w:val="28"/>
          <w:lang w:eastAsia="x-none"/>
        </w:rPr>
        <w:t xml:space="preserve">администрации                                 </w:t>
      </w:r>
      <w:proofErr w:type="spellStart"/>
      <w:r w:rsidR="00461B13">
        <w:rPr>
          <w:rFonts w:ascii="Times New Roman" w:hAnsi="Times New Roman" w:cs="Times New Roman"/>
          <w:sz w:val="28"/>
          <w:szCs w:val="28"/>
          <w:lang w:eastAsia="x-none"/>
        </w:rPr>
        <w:t>А.А.Ершов</w:t>
      </w:r>
      <w:proofErr w:type="spellEnd"/>
    </w:p>
    <w:p w:rsidR="004E6ED0" w:rsidRDefault="004E6ED0" w:rsidP="004E6ED0">
      <w:pPr>
        <w:pStyle w:val="a4"/>
        <w:ind w:firstLine="5103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ПРИЛОЖЕНИЕ № 2</w:t>
      </w:r>
    </w:p>
    <w:p w:rsidR="004E6ED0" w:rsidRDefault="004E6ED0" w:rsidP="004E6ED0">
      <w:pPr>
        <w:pStyle w:val="a4"/>
        <w:ind w:firstLine="5103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 муниципальной программе</w:t>
      </w:r>
    </w:p>
    <w:p w:rsidR="004E6ED0" w:rsidRDefault="004E6ED0" w:rsidP="004E6ED0">
      <w:pPr>
        <w:pStyle w:val="a4"/>
        <w:ind w:firstLine="5103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муниципального образования</w:t>
      </w:r>
    </w:p>
    <w:p w:rsidR="004E6ED0" w:rsidRDefault="004E6ED0" w:rsidP="004E6ED0">
      <w:pPr>
        <w:pStyle w:val="a4"/>
        <w:ind w:firstLine="5103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Крымский район «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Муниципальная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E6ED0" w:rsidRDefault="004E6ED0" w:rsidP="004E6ED0">
      <w:pPr>
        <w:pStyle w:val="a4"/>
        <w:ind w:firstLine="5103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политика и развитие гражданского</w:t>
      </w:r>
    </w:p>
    <w:p w:rsidR="004E6ED0" w:rsidRDefault="004E6ED0" w:rsidP="004E6ED0">
      <w:pPr>
        <w:pStyle w:val="a4"/>
        <w:ind w:firstLine="5103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общества»</w:t>
      </w:r>
    </w:p>
    <w:p w:rsidR="00C57927" w:rsidRPr="00F922BE" w:rsidRDefault="00C57927" w:rsidP="00A27BB2">
      <w:pPr>
        <w:pStyle w:val="a4"/>
        <w:rPr>
          <w:rFonts w:ascii="Times New Roman" w:hAnsi="Times New Roman"/>
          <w:snapToGrid w:val="0"/>
          <w:sz w:val="18"/>
          <w:szCs w:val="18"/>
        </w:rPr>
      </w:pPr>
    </w:p>
    <w:p w:rsidR="00F922BE" w:rsidRDefault="00F37BA3" w:rsidP="00F37BA3">
      <w:pPr>
        <w:pStyle w:val="a4"/>
        <w:tabs>
          <w:tab w:val="left" w:pos="7354"/>
        </w:tabs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</w:p>
    <w:p w:rsidR="004E6ED0" w:rsidRDefault="004E6ED0" w:rsidP="004E6E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4E6ED0" w:rsidRPr="004136F7" w:rsidRDefault="004E6ED0" w:rsidP="004136F7">
      <w:pPr>
        <w:rPr>
          <w:rFonts w:ascii="Times New Roman" w:hAnsi="Times New Roman" w:cs="Times New Roman"/>
          <w:b/>
          <w:sz w:val="28"/>
          <w:szCs w:val="28"/>
        </w:rPr>
      </w:pPr>
      <w:r w:rsidRPr="004136F7">
        <w:rPr>
          <w:rFonts w:ascii="Times New Roman" w:hAnsi="Times New Roman" w:cs="Times New Roman"/>
          <w:b/>
          <w:sz w:val="28"/>
          <w:szCs w:val="28"/>
        </w:rPr>
        <w:t>«Укрепление материально-технической базы архивного отдела администрации муниципального образования Крымский район» муниципальной программы муниципального образования Крымский район</w:t>
      </w:r>
      <w:r w:rsidR="00413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6F7">
        <w:rPr>
          <w:rFonts w:ascii="Times New Roman" w:hAnsi="Times New Roman" w:cs="Times New Roman"/>
          <w:b/>
          <w:sz w:val="28"/>
          <w:szCs w:val="28"/>
        </w:rPr>
        <w:t>«Муниципальная политика и развитие гражданского общества»</w:t>
      </w:r>
    </w:p>
    <w:p w:rsidR="004E6ED0" w:rsidRPr="004136F7" w:rsidRDefault="004E6ED0" w:rsidP="004136F7">
      <w:pPr>
        <w:rPr>
          <w:rFonts w:ascii="Times New Roman" w:hAnsi="Times New Roman" w:cs="Times New Roman"/>
          <w:b/>
          <w:sz w:val="28"/>
          <w:szCs w:val="28"/>
        </w:rPr>
      </w:pPr>
    </w:p>
    <w:p w:rsidR="004E6ED0" w:rsidRPr="004136F7" w:rsidRDefault="004E6ED0" w:rsidP="004136F7">
      <w:pPr>
        <w:rPr>
          <w:rFonts w:ascii="Times New Roman" w:hAnsi="Times New Roman" w:cs="Times New Roman"/>
          <w:sz w:val="28"/>
          <w:szCs w:val="28"/>
        </w:rPr>
      </w:pPr>
      <w:r w:rsidRPr="004136F7">
        <w:rPr>
          <w:rFonts w:ascii="Times New Roman" w:hAnsi="Times New Roman" w:cs="Times New Roman"/>
          <w:sz w:val="28"/>
          <w:szCs w:val="28"/>
        </w:rPr>
        <w:t>ПАСПОРТ</w:t>
      </w:r>
    </w:p>
    <w:p w:rsidR="004E6ED0" w:rsidRPr="004136F7" w:rsidRDefault="004E6ED0" w:rsidP="004136F7">
      <w:pPr>
        <w:rPr>
          <w:rFonts w:ascii="Times New Roman" w:hAnsi="Times New Roman" w:cs="Times New Roman"/>
          <w:sz w:val="28"/>
          <w:szCs w:val="28"/>
        </w:rPr>
      </w:pPr>
      <w:r w:rsidRPr="004136F7">
        <w:rPr>
          <w:rFonts w:ascii="Times New Roman" w:hAnsi="Times New Roman" w:cs="Times New Roman"/>
          <w:sz w:val="28"/>
          <w:szCs w:val="28"/>
        </w:rPr>
        <w:t xml:space="preserve">подпрограммы «Укрепление материально-технической базы архивного отдела администрации муниципального образования Крымский район» </w:t>
      </w:r>
    </w:p>
    <w:p w:rsidR="004E6ED0" w:rsidRPr="004136F7" w:rsidRDefault="004E6ED0" w:rsidP="004136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56"/>
        <w:gridCol w:w="7194"/>
      </w:tblGrid>
      <w:tr w:rsidR="004E6ED0" w:rsidTr="00E81A5B">
        <w:tc>
          <w:tcPr>
            <w:tcW w:w="2156" w:type="dxa"/>
          </w:tcPr>
          <w:p w:rsidR="004E6ED0" w:rsidRDefault="004E6ED0" w:rsidP="00E81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  <w:p w:rsidR="004E6ED0" w:rsidRDefault="004E6ED0" w:rsidP="00E81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E6ED0" w:rsidRDefault="0093369B" w:rsidP="0093369B">
            <w:pPr>
              <w:pStyle w:val="1"/>
              <w:tabs>
                <w:tab w:val="left" w:pos="145"/>
              </w:tabs>
              <w:spacing w:line="240" w:lineRule="auto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4E6ED0">
              <w:rPr>
                <w:szCs w:val="28"/>
                <w:lang w:eastAsia="en-US"/>
              </w:rPr>
              <w:t>Укрепление материально-технической базы архивного отдела администрации муниципального образования Крымский район</w:t>
            </w:r>
            <w:r w:rsidR="004E6ED0">
              <w:rPr>
                <w:bCs/>
                <w:szCs w:val="28"/>
                <w:lang w:eastAsia="en-US"/>
              </w:rPr>
              <w:t xml:space="preserve"> (далее – Подпрограмма)</w:t>
            </w:r>
          </w:p>
          <w:p w:rsidR="004E6ED0" w:rsidRDefault="004E6ED0">
            <w:pPr>
              <w:tabs>
                <w:tab w:val="left" w:pos="145"/>
              </w:tabs>
              <w:ind w:left="145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D0" w:rsidTr="00E81A5B">
        <w:tc>
          <w:tcPr>
            <w:tcW w:w="2156" w:type="dxa"/>
          </w:tcPr>
          <w:p w:rsidR="004E6ED0" w:rsidRDefault="004E6ED0" w:rsidP="00E81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 муниципальной программы</w:t>
            </w:r>
          </w:p>
          <w:p w:rsidR="004E6ED0" w:rsidRDefault="004E6ED0" w:rsidP="00E81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E6ED0" w:rsidRPr="0093369B" w:rsidRDefault="0093369B" w:rsidP="0093369B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6ED0" w:rsidRPr="0093369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Крымский район</w:t>
            </w:r>
          </w:p>
          <w:p w:rsidR="004E6ED0" w:rsidRDefault="004E6ED0">
            <w:pPr>
              <w:tabs>
                <w:tab w:val="left" w:pos="145"/>
              </w:tabs>
              <w:ind w:left="14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D0" w:rsidRDefault="004E6ED0">
            <w:pPr>
              <w:tabs>
                <w:tab w:val="left" w:pos="145"/>
              </w:tabs>
              <w:ind w:left="14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D0" w:rsidTr="00E81A5B">
        <w:trPr>
          <w:trHeight w:val="424"/>
        </w:trPr>
        <w:tc>
          <w:tcPr>
            <w:tcW w:w="2156" w:type="dxa"/>
          </w:tcPr>
          <w:p w:rsidR="004E6ED0" w:rsidRDefault="004E6ED0" w:rsidP="00E81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 муниципальной программы</w:t>
            </w:r>
          </w:p>
          <w:p w:rsidR="004E6ED0" w:rsidRDefault="004E6ED0" w:rsidP="00E81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E6ED0" w:rsidRPr="0093369B" w:rsidRDefault="0093369B" w:rsidP="0093369B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6ED0" w:rsidRPr="0093369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E6ED0" w:rsidRDefault="004E6ED0">
            <w:pPr>
              <w:tabs>
                <w:tab w:val="left" w:pos="145"/>
              </w:tabs>
              <w:ind w:left="14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D0" w:rsidRDefault="004E6ED0">
            <w:pPr>
              <w:tabs>
                <w:tab w:val="left" w:pos="145"/>
              </w:tabs>
              <w:ind w:left="14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D0" w:rsidRDefault="004E6ED0">
            <w:pPr>
              <w:tabs>
                <w:tab w:val="left" w:pos="145"/>
              </w:tabs>
              <w:ind w:left="14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D0" w:rsidTr="00F922BE">
        <w:trPr>
          <w:trHeight w:val="1737"/>
        </w:trPr>
        <w:tc>
          <w:tcPr>
            <w:tcW w:w="2156" w:type="dxa"/>
          </w:tcPr>
          <w:p w:rsidR="004E6ED0" w:rsidRDefault="004E6ED0" w:rsidP="00E81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муниципальной программы </w:t>
            </w:r>
          </w:p>
          <w:p w:rsidR="004E6ED0" w:rsidRDefault="004E6ED0" w:rsidP="00E81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hideMark/>
          </w:tcPr>
          <w:p w:rsidR="004E6ED0" w:rsidRPr="0093369B" w:rsidRDefault="0093369B" w:rsidP="0093369B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E6ED0" w:rsidRPr="0093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4E6ED0" w:rsidTr="00E81A5B">
        <w:tc>
          <w:tcPr>
            <w:tcW w:w="2156" w:type="dxa"/>
            <w:hideMark/>
          </w:tcPr>
          <w:p w:rsidR="004E6ED0" w:rsidRDefault="004E6ED0" w:rsidP="00E81A5B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Цели Подпрограммы муниципальной программы</w:t>
            </w:r>
          </w:p>
        </w:tc>
        <w:tc>
          <w:tcPr>
            <w:tcW w:w="7194" w:type="dxa"/>
            <w:hideMark/>
          </w:tcPr>
          <w:p w:rsidR="004E6ED0" w:rsidRDefault="0093369B" w:rsidP="0093369B">
            <w:pPr>
              <w:pStyle w:val="ConsPlusNormal"/>
              <w:widowControl/>
              <w:tabs>
                <w:tab w:val="left" w:pos="1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4E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сохранности историко-культурного наследия муниципального образования Крымский район</w:t>
            </w:r>
          </w:p>
        </w:tc>
      </w:tr>
      <w:tr w:rsidR="004E6ED0" w:rsidTr="00E81A5B">
        <w:trPr>
          <w:trHeight w:val="772"/>
        </w:trPr>
        <w:tc>
          <w:tcPr>
            <w:tcW w:w="2156" w:type="dxa"/>
          </w:tcPr>
          <w:p w:rsidR="004E6ED0" w:rsidRDefault="004E6ED0" w:rsidP="00E81A5B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Задачи Подпрограммы муниципальной программы</w:t>
            </w:r>
          </w:p>
          <w:p w:rsidR="004E6ED0" w:rsidRDefault="004E6ED0" w:rsidP="00E81A5B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194" w:type="dxa"/>
          </w:tcPr>
          <w:p w:rsidR="004E6ED0" w:rsidRDefault="0093369B" w:rsidP="0093369B">
            <w:pPr>
              <w:pStyle w:val="ConsPlusNonformat"/>
              <w:widowControl/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4E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нормативных условий хранения архивных документов</w:t>
            </w:r>
          </w:p>
          <w:p w:rsidR="004E6ED0" w:rsidRDefault="004E6ED0">
            <w:pPr>
              <w:pStyle w:val="ConsPlusNonformat"/>
              <w:widowControl/>
              <w:tabs>
                <w:tab w:val="left" w:pos="145"/>
              </w:tabs>
              <w:ind w:left="145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6ED0" w:rsidTr="00E81A5B">
        <w:tc>
          <w:tcPr>
            <w:tcW w:w="2156" w:type="dxa"/>
          </w:tcPr>
          <w:p w:rsidR="004E6ED0" w:rsidRDefault="004E6ED0" w:rsidP="00E81A5B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Перечень целевых показателей Подпрограммы муниципальной программы</w:t>
            </w:r>
          </w:p>
          <w:p w:rsidR="004E6ED0" w:rsidRDefault="004E6ED0" w:rsidP="00E81A5B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194" w:type="dxa"/>
          </w:tcPr>
          <w:p w:rsidR="004E6ED0" w:rsidRDefault="0093369B" w:rsidP="0093369B">
            <w:pPr>
              <w:pStyle w:val="ConsPlusNormal"/>
              <w:widowControl/>
              <w:tabs>
                <w:tab w:val="left" w:pos="1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4E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приобретение оборудования для создания нормативных условий хранения, размещения и картонирования архивных документов; </w:t>
            </w:r>
          </w:p>
          <w:p w:rsidR="004E6ED0" w:rsidRDefault="0093369B" w:rsidP="0093369B">
            <w:pPr>
              <w:pStyle w:val="ConsPlusNormal"/>
              <w:widowControl/>
              <w:tabs>
                <w:tab w:val="left" w:pos="1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4E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выполнение работ по текущему ремонту помещений; </w:t>
            </w:r>
          </w:p>
          <w:p w:rsidR="004E6ED0" w:rsidRDefault="0093369B" w:rsidP="0093369B">
            <w:pPr>
              <w:pStyle w:val="ConsPlusNormal"/>
              <w:widowControl/>
              <w:tabs>
                <w:tab w:val="left" w:pos="1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4E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ремонт автоматической системы пожаротушения, пожарной сигнализации и оповещения людей о пожаре; </w:t>
            </w:r>
          </w:p>
          <w:p w:rsidR="004E6ED0" w:rsidRDefault="0093369B" w:rsidP="0093369B">
            <w:pPr>
              <w:pStyle w:val="ConsPlusNormal"/>
              <w:widowControl/>
              <w:tabs>
                <w:tab w:val="left" w:pos="1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4E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монтаж охранной сигнализации и локальной сети;</w:t>
            </w:r>
          </w:p>
          <w:p w:rsidR="004E6ED0" w:rsidRDefault="0093369B" w:rsidP="0093369B">
            <w:pPr>
              <w:pStyle w:val="ConsPlusNormal"/>
              <w:widowControl/>
              <w:tabs>
                <w:tab w:val="left" w:pos="1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- </w:t>
            </w:r>
            <w:r w:rsidR="004E6ED0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перезарядка с переосвидетельствованием огнетушителей</w:t>
            </w:r>
            <w:r w:rsidR="004E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E6ED0" w:rsidRDefault="0093369B" w:rsidP="0093369B">
            <w:pPr>
              <w:pStyle w:val="ConsPlusNormal"/>
              <w:widowControl/>
              <w:tabs>
                <w:tab w:val="left" w:pos="1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4E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приобретение мебели; </w:t>
            </w:r>
          </w:p>
          <w:p w:rsidR="004E6ED0" w:rsidRDefault="0093369B" w:rsidP="0093369B">
            <w:pPr>
              <w:pStyle w:val="ConsPlusNormal"/>
              <w:widowControl/>
              <w:tabs>
                <w:tab w:val="left" w:pos="1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4E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и поставка офисного инвентаря и канцелярских принадлежностей;</w:t>
            </w:r>
          </w:p>
          <w:p w:rsidR="004E6ED0" w:rsidRDefault="0093369B" w:rsidP="0093369B">
            <w:pPr>
              <w:pStyle w:val="ConsPlusNormal"/>
              <w:widowControl/>
              <w:tabs>
                <w:tab w:val="left" w:pos="1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4E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компьютерной техники и оргтехники;</w:t>
            </w:r>
          </w:p>
          <w:p w:rsidR="004136F7" w:rsidRDefault="0093369B" w:rsidP="0093369B">
            <w:pPr>
              <w:pStyle w:val="ConsPlusNormal"/>
              <w:widowControl/>
              <w:tabs>
                <w:tab w:val="left" w:pos="1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4136F7">
              <w:rPr>
                <w:rFonts w:ascii="Times New Roman" w:hAnsi="Times New Roman"/>
                <w:sz w:val="28"/>
                <w:szCs w:val="28"/>
              </w:rPr>
              <w:t>аренда нежилого помещения под архивохранилище;</w:t>
            </w:r>
          </w:p>
          <w:p w:rsidR="004E6ED0" w:rsidRDefault="0093369B" w:rsidP="0093369B">
            <w:pPr>
              <w:pStyle w:val="ConsPlusNormal"/>
              <w:widowControl/>
              <w:tabs>
                <w:tab w:val="left" w:pos="1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4E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типографский переплет документов</w:t>
            </w:r>
          </w:p>
          <w:p w:rsidR="004E6ED0" w:rsidRDefault="0093369B" w:rsidP="0093369B">
            <w:pPr>
              <w:pStyle w:val="ConsPlusNormal"/>
              <w:widowControl/>
              <w:tabs>
                <w:tab w:val="left" w:pos="1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4E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квалификации и профессиональная переподготовка специалистов</w:t>
            </w:r>
          </w:p>
          <w:p w:rsidR="0093369B" w:rsidRDefault="0093369B" w:rsidP="0093369B">
            <w:pPr>
              <w:pStyle w:val="ConsPlusNormal"/>
              <w:widowControl/>
              <w:tabs>
                <w:tab w:val="left" w:pos="1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6ED0" w:rsidTr="00E81A5B">
        <w:tc>
          <w:tcPr>
            <w:tcW w:w="2156" w:type="dxa"/>
          </w:tcPr>
          <w:p w:rsidR="004E6ED0" w:rsidRDefault="004E6ED0" w:rsidP="00E81A5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муниципальной программы</w:t>
            </w:r>
          </w:p>
          <w:p w:rsidR="004E6ED0" w:rsidRDefault="004E6ED0" w:rsidP="00E81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E6ED0" w:rsidRDefault="006870C3" w:rsidP="006870C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="005C4A3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2020-2024</w:t>
            </w:r>
            <w:r w:rsidR="004E6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</w:t>
            </w:r>
            <w:r w:rsidR="001012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оды. Э</w:t>
            </w:r>
            <w:r w:rsidR="004E6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тапы не предусмотрены</w:t>
            </w:r>
          </w:p>
          <w:p w:rsidR="004E6ED0" w:rsidRDefault="004E6ED0">
            <w:pPr>
              <w:tabs>
                <w:tab w:val="left" w:pos="145"/>
              </w:tabs>
              <w:ind w:left="145" w:hanging="28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E6ED0" w:rsidTr="00E81A5B">
        <w:trPr>
          <w:trHeight w:val="3097"/>
        </w:trPr>
        <w:tc>
          <w:tcPr>
            <w:tcW w:w="2156" w:type="dxa"/>
            <w:hideMark/>
          </w:tcPr>
          <w:p w:rsidR="004E6ED0" w:rsidRDefault="004E6ED0" w:rsidP="00E81A5B">
            <w:pPr>
              <w:jc w:val="lef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bookmarkStart w:id="1" w:name="sub_60010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F37BA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bookmarkEnd w:id="1"/>
          </w:p>
        </w:tc>
        <w:tc>
          <w:tcPr>
            <w:tcW w:w="7194" w:type="dxa"/>
          </w:tcPr>
          <w:p w:rsidR="004E6ED0" w:rsidRDefault="004E6ED0" w:rsidP="00EA2A90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70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bookmarkEnd w:id="2"/>
            <w:r w:rsidRPr="0093369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11B68" w:rsidRPr="0093369B">
              <w:rPr>
                <w:rFonts w:ascii="Times New Roman" w:hAnsi="Times New Roman" w:cs="Times New Roman"/>
                <w:sz w:val="28"/>
                <w:szCs w:val="28"/>
              </w:rPr>
              <w:t>9003,2</w:t>
            </w:r>
            <w:r w:rsidRPr="0093369B">
              <w:rPr>
                <w:rFonts w:ascii="Times New Roman" w:hAnsi="Times New Roman" w:cs="Times New Roman"/>
                <w:sz w:val="28"/>
                <w:szCs w:val="28"/>
              </w:rPr>
              <w:t xml:space="preserve"> тыс.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рублей: </w:t>
            </w:r>
          </w:p>
          <w:p w:rsidR="004E6ED0" w:rsidRDefault="004E6ED0" w:rsidP="00EA2A90">
            <w:pPr>
              <w:ind w:left="-108" w:firstLine="1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0205CA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0205CA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евого бюджета: </w:t>
            </w:r>
          </w:p>
          <w:p w:rsidR="004E6ED0" w:rsidRPr="006870C3" w:rsidRDefault="006870C3" w:rsidP="006870C3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="004E6ED0" w:rsidRPr="006870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 год – 1494,6</w:t>
            </w:r>
            <w:r w:rsidR="004E6ED0" w:rsidRPr="006870C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E6ED0" w:rsidRDefault="004E6ED0" w:rsidP="006870C3">
            <w:pPr>
              <w:ind w:left="-108" w:firstLine="1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</w:t>
            </w:r>
            <w:r w:rsidR="000205C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  <w:p w:rsidR="004E6ED0" w:rsidRPr="006870C3" w:rsidRDefault="006870C3" w:rsidP="006870C3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6ED0" w:rsidRPr="006870C3">
              <w:rPr>
                <w:rFonts w:ascii="Times New Roman" w:hAnsi="Times New Roman" w:cs="Times New Roman"/>
                <w:sz w:val="28"/>
                <w:szCs w:val="28"/>
              </w:rPr>
              <w:t>2020 год – 574,8 тыс. рублей;</w:t>
            </w:r>
          </w:p>
          <w:p w:rsidR="004E6ED0" w:rsidRPr="006870C3" w:rsidRDefault="006870C3" w:rsidP="006870C3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6ED0" w:rsidRPr="006870C3">
              <w:rPr>
                <w:rFonts w:ascii="Times New Roman" w:hAnsi="Times New Roman" w:cs="Times New Roman"/>
                <w:sz w:val="28"/>
                <w:szCs w:val="28"/>
              </w:rPr>
              <w:t>2021 год – 784,5 тыс. рублей;</w:t>
            </w:r>
          </w:p>
          <w:p w:rsidR="004E6ED0" w:rsidRPr="006870C3" w:rsidRDefault="006870C3" w:rsidP="006870C3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6ED0" w:rsidRPr="006870C3">
              <w:rPr>
                <w:rFonts w:ascii="Times New Roman" w:hAnsi="Times New Roman" w:cs="Times New Roman"/>
                <w:sz w:val="28"/>
                <w:szCs w:val="28"/>
              </w:rPr>
              <w:t>2022 год – 2694,6 тыс. рублей;</w:t>
            </w:r>
          </w:p>
          <w:p w:rsidR="004E6ED0" w:rsidRPr="006870C3" w:rsidRDefault="006870C3" w:rsidP="006870C3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6ED0" w:rsidRPr="006870C3">
              <w:rPr>
                <w:rFonts w:ascii="Times New Roman" w:hAnsi="Times New Roman" w:cs="Times New Roman"/>
                <w:sz w:val="28"/>
                <w:szCs w:val="28"/>
              </w:rPr>
              <w:t>2023 год – 1625,4 тыс. рублей;</w:t>
            </w:r>
          </w:p>
          <w:p w:rsidR="004136F7" w:rsidRPr="006870C3" w:rsidRDefault="006870C3" w:rsidP="006870C3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36F7" w:rsidRPr="006870C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11B68" w:rsidRPr="006870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136F7" w:rsidRPr="006870C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11B68" w:rsidRPr="006870C3">
              <w:rPr>
                <w:rFonts w:ascii="Times New Roman" w:hAnsi="Times New Roman" w:cs="Times New Roman"/>
                <w:sz w:val="28"/>
                <w:szCs w:val="28"/>
              </w:rPr>
              <w:t>1829,3</w:t>
            </w:r>
            <w:r w:rsidR="004136F7" w:rsidRPr="006870C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E6ED0" w:rsidRPr="0010127B" w:rsidRDefault="004E6ED0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D0" w:rsidTr="00E81A5B">
        <w:tc>
          <w:tcPr>
            <w:tcW w:w="2156" w:type="dxa"/>
            <w:hideMark/>
          </w:tcPr>
          <w:p w:rsidR="004E6ED0" w:rsidRDefault="004E6ED0" w:rsidP="00E81A5B">
            <w:pPr>
              <w:jc w:val="lef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муниципальной программы</w:t>
            </w:r>
          </w:p>
        </w:tc>
        <w:tc>
          <w:tcPr>
            <w:tcW w:w="7194" w:type="dxa"/>
          </w:tcPr>
          <w:p w:rsidR="004E6ED0" w:rsidRDefault="006870C3" w:rsidP="00EA2A90">
            <w:pPr>
              <w:jc w:val="lef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6ED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E6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муниципального образования Крымский район</w:t>
            </w:r>
          </w:p>
          <w:p w:rsidR="004E6ED0" w:rsidRDefault="004E6ED0">
            <w:pPr>
              <w:pStyle w:val="ConsPlusNormal"/>
              <w:widowControl/>
              <w:tabs>
                <w:tab w:val="left" w:pos="145"/>
              </w:tabs>
              <w:ind w:left="145" w:hanging="28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</w:tr>
    </w:tbl>
    <w:p w:rsidR="008700B2" w:rsidRDefault="008700B2" w:rsidP="004E6ED0">
      <w:pPr>
        <w:ind w:left="720"/>
        <w:rPr>
          <w:snapToGrid w:val="0"/>
          <w:sz w:val="12"/>
          <w:szCs w:val="12"/>
        </w:rPr>
      </w:pPr>
    </w:p>
    <w:p w:rsidR="008700B2" w:rsidRDefault="008700B2" w:rsidP="004E6ED0">
      <w:pPr>
        <w:ind w:left="720"/>
        <w:rPr>
          <w:snapToGrid w:val="0"/>
          <w:sz w:val="12"/>
          <w:szCs w:val="12"/>
        </w:rPr>
      </w:pPr>
    </w:p>
    <w:p w:rsidR="008700B2" w:rsidRDefault="008700B2" w:rsidP="004E6ED0">
      <w:pPr>
        <w:ind w:left="720"/>
        <w:rPr>
          <w:snapToGrid w:val="0"/>
          <w:sz w:val="12"/>
          <w:szCs w:val="12"/>
        </w:rPr>
      </w:pPr>
    </w:p>
    <w:p w:rsidR="004E6ED0" w:rsidRDefault="004E6ED0" w:rsidP="004E6ED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4E6ED0" w:rsidRDefault="004E6ED0" w:rsidP="004E6ED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4E6ED0" w:rsidRDefault="004E6ED0" w:rsidP="0018631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Муниципальная Подпрограмма «</w:t>
      </w:r>
      <w:r>
        <w:rPr>
          <w:rFonts w:ascii="Times New Roman" w:hAnsi="Times New Roman"/>
          <w:sz w:val="28"/>
          <w:szCs w:val="28"/>
        </w:rPr>
        <w:t>Укрепление материально-технической базы архивного отдела администрации муниципального образования Крымский район</w:t>
      </w:r>
      <w:r>
        <w:rPr>
          <w:rFonts w:ascii="Times New Roman" w:hAnsi="Times New Roman"/>
          <w:bCs/>
          <w:sz w:val="28"/>
          <w:szCs w:val="28"/>
        </w:rPr>
        <w:t>» на 2020-2023 годы</w:t>
      </w:r>
      <w:r>
        <w:rPr>
          <w:rFonts w:ascii="Times New Roman" w:hAnsi="Times New Roman"/>
          <w:sz w:val="28"/>
          <w:szCs w:val="28"/>
          <w:lang w:bidi="ru-RU"/>
        </w:rPr>
        <w:t xml:space="preserve"> содержит цели, задачи и направления развития архивного дела в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муниципальном </w:t>
      </w:r>
      <w:r>
        <w:rPr>
          <w:rFonts w:ascii="Times New Roman" w:hAnsi="Times New Roman"/>
          <w:sz w:val="28"/>
          <w:szCs w:val="28"/>
        </w:rPr>
        <w:t>образовании Крымский район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4E6ED0" w:rsidRDefault="004E6ED0" w:rsidP="00186318">
      <w:pPr>
        <w:pStyle w:val="ConsPlusNormal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хранение в архивный отдел администрации муниципального образования Крымский район (далее – архивный отдел) поступают документы, отражающие современные политические, социально-экономические процессы, происходящие на территории муниципального образования, документы личного происхождения, фотодокументы. Сохранение и пополнение Архивного фонда Российской Федерации,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находящегося на территории Крымского района, является одним из приоритетных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деятельности архивного отдела.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Обеспечивая постоянное хранение и использование архивных документов, архивы выполняют социально важные функции по оказанию услуг, пополнению информационного ресурса государства и сохранению документальной памяти. Архивы служат не только живущим сегодня гражданам, но и будущим поколениям россиян. Поэтому, наряду с задачей сохранения уже находящихся в них документов на традиционных носителях, они должны быть готовы к приему и использованию приходящих им на смену новых носителей и форм документации. Государственные и муниципальные архивы Краснодарского края обслуживают различные слои населения края, а также граждан, проживающих в иных регионах Российской Федерации и за рубежом.  </w:t>
      </w:r>
    </w:p>
    <w:p w:rsidR="004E6ED0" w:rsidRDefault="004E6ED0" w:rsidP="001863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Материалы, хранящиеся в архивном фонде Крымского района, широко востребованы: тысячи граждан ежегодно получают архивные справки, выписки и копии архивных документов для подтверждения своих прав и льгот. Пользователями архивной информации являются не только заявители, которым необходимо подтвердить стаж работы, начисления заработной платы или права на земельный участок и имущество. В муниципальный архив обращаются граждане, с вопросами самостоятельного поиска ретроспективной информации для написания родословных, курсовых и дипломных работ, </w:t>
      </w:r>
      <w:r>
        <w:rPr>
          <w:rFonts w:ascii="Times New Roman" w:hAnsi="Times New Roman"/>
          <w:sz w:val="28"/>
          <w:szCs w:val="28"/>
        </w:rPr>
        <w:br/>
        <w:t xml:space="preserve">а также изучая родной край. </w:t>
      </w:r>
    </w:p>
    <w:p w:rsidR="004E6ED0" w:rsidRDefault="004E6ED0" w:rsidP="001863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Ресурсный потенциал архивной отрасли района складывался в течение длительного времени. Большинство архивных документов было уничтожено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1942 году, поэтому основной массив архивных документов составляют архивные дела с 1944 года. </w:t>
      </w:r>
    </w:p>
    <w:p w:rsidR="00C57927" w:rsidRDefault="004E6ED0" w:rsidP="00186318">
      <w:pPr>
        <w:pStyle w:val="a4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Основной целью работы архивного отдела является повышение уровня </w:t>
      </w:r>
      <w:r>
        <w:rPr>
          <w:rFonts w:ascii="Times New Roman" w:hAnsi="Times New Roman"/>
          <w:sz w:val="28"/>
          <w:szCs w:val="28"/>
        </w:rPr>
        <w:t xml:space="preserve">обеспечения сохранности и безопасности архивных фондов, постоянное </w:t>
      </w:r>
      <w:r w:rsidR="00C5792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 xml:space="preserve">качественное комплектование архивными документами и обеспечение доступа к информационным ресурсам архивного фонда Крымского района. </w:t>
      </w:r>
    </w:p>
    <w:p w:rsidR="004E6ED0" w:rsidRDefault="004E6ED0" w:rsidP="00186318">
      <w:pPr>
        <w:pStyle w:val="a4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Для достижения цели Подпрограммы необходимо решать задачи, </w:t>
      </w:r>
      <w:r>
        <w:rPr>
          <w:rFonts w:ascii="Times New Roman" w:hAnsi="Times New Roman"/>
          <w:spacing w:val="-4"/>
          <w:sz w:val="28"/>
          <w:szCs w:val="28"/>
        </w:rPr>
        <w:t xml:space="preserve">направленные на укрепление материально-технической базы </w:t>
      </w:r>
      <w:r w:rsidR="00C57927">
        <w:rPr>
          <w:rFonts w:ascii="Times New Roman" w:hAnsi="Times New Roman"/>
          <w:spacing w:val="-4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pacing w:val="-4"/>
          <w:sz w:val="28"/>
          <w:szCs w:val="28"/>
        </w:rPr>
        <w:t>архивного отдела, повышение квалификации и профессиональную переподготовку специалистов.</w:t>
      </w:r>
    </w:p>
    <w:p w:rsidR="004E6ED0" w:rsidRDefault="004E6ED0" w:rsidP="001863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В соответствии с Федеральными законами </w:t>
      </w:r>
      <w:r w:rsidR="005C4A37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 и от 22 октября </w:t>
      </w:r>
      <w:r>
        <w:rPr>
          <w:rFonts w:ascii="Times New Roman" w:hAnsi="Times New Roman"/>
          <w:spacing w:val="-2"/>
          <w:sz w:val="28"/>
          <w:szCs w:val="28"/>
        </w:rPr>
        <w:t xml:space="preserve">2004 года № 125-ФЗ «Об архивном деле в Российской Федерации» к полномочиям муниципальных образований в области архивного дела относятся формирование и </w:t>
      </w:r>
      <w:r>
        <w:rPr>
          <w:rFonts w:ascii="Times New Roman" w:hAnsi="Times New Roman"/>
          <w:sz w:val="28"/>
          <w:szCs w:val="28"/>
        </w:rPr>
        <w:t xml:space="preserve">содержание муниципального архива, а также хранение архивных документов </w:t>
      </w:r>
      <w:r>
        <w:rPr>
          <w:rFonts w:ascii="Times New Roman" w:hAnsi="Times New Roman"/>
          <w:spacing w:val="-1"/>
          <w:sz w:val="28"/>
          <w:szCs w:val="28"/>
        </w:rPr>
        <w:t>органов местного самоуправления и муниципальных организаций.</w:t>
      </w:r>
      <w:proofErr w:type="gramEnd"/>
    </w:p>
    <w:p w:rsidR="004E6ED0" w:rsidRDefault="004E6ED0" w:rsidP="001863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непрекращающегося процесса ликвидации организаций, в том числе в результате банкротства, текущие документы и документы по личному </w:t>
      </w:r>
      <w:r>
        <w:rPr>
          <w:rFonts w:ascii="Times New Roman" w:hAnsi="Times New Roman"/>
          <w:spacing w:val="-1"/>
          <w:sz w:val="28"/>
          <w:szCs w:val="28"/>
        </w:rPr>
        <w:t xml:space="preserve">составу, образовавшиеся в процессе их деятельности, поступают на хранение в </w:t>
      </w:r>
      <w:r>
        <w:rPr>
          <w:rFonts w:ascii="Times New Roman" w:hAnsi="Times New Roman"/>
          <w:sz w:val="28"/>
          <w:szCs w:val="28"/>
        </w:rPr>
        <w:t xml:space="preserve">архивный отдел независимо от формы собственности организации и без </w:t>
      </w:r>
      <w:r>
        <w:rPr>
          <w:rFonts w:ascii="Times New Roman" w:hAnsi="Times New Roman"/>
          <w:spacing w:val="-1"/>
          <w:sz w:val="28"/>
          <w:szCs w:val="28"/>
        </w:rPr>
        <w:t xml:space="preserve">материальных затрат со стороны данных организаций. Ежегодно на хранение поступают документы от организаций-источников комплектования Архивного фонда, от ликвидированных организаций, что влечет за собой </w:t>
      </w:r>
      <w:r>
        <w:rPr>
          <w:rFonts w:ascii="Times New Roman" w:hAnsi="Times New Roman"/>
          <w:sz w:val="28"/>
          <w:szCs w:val="28"/>
        </w:rPr>
        <w:t>постоянную потребность в формировании и содержании архивных документов.</w:t>
      </w:r>
    </w:p>
    <w:p w:rsidR="004E6ED0" w:rsidRDefault="004E6ED0" w:rsidP="001863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составлена с учетом потребностей архивного отдела и </w:t>
      </w:r>
      <w:r>
        <w:rPr>
          <w:rFonts w:ascii="Times New Roman" w:hAnsi="Times New Roman"/>
          <w:spacing w:val="-1"/>
          <w:sz w:val="28"/>
          <w:szCs w:val="28"/>
        </w:rPr>
        <w:t xml:space="preserve">возможностей администрации муниципального образования Крымский район в </w:t>
      </w:r>
      <w:r>
        <w:rPr>
          <w:rFonts w:ascii="Times New Roman" w:hAnsi="Times New Roman"/>
          <w:spacing w:val="-2"/>
          <w:sz w:val="28"/>
          <w:szCs w:val="28"/>
        </w:rPr>
        <w:t xml:space="preserve">решении задач по обеспечению сохранности архивных документов. </w:t>
      </w:r>
    </w:p>
    <w:p w:rsidR="004E6ED0" w:rsidRDefault="004E6ED0" w:rsidP="0018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Подпрограмма призвана решить проблемы в проведении комплекса мероприятий по созданию нормативных режимов и надлежащей организации хранения документов, исключающих их порчу и утрату, обеспечивающих содержание их в должном физическом состоянии, укрепление материально-технической базы архивного отдела.</w:t>
      </w:r>
    </w:p>
    <w:p w:rsidR="004E6ED0" w:rsidRDefault="004E6ED0" w:rsidP="004E6ED0">
      <w:pPr>
        <w:ind w:left="720"/>
        <w:rPr>
          <w:rFonts w:ascii="Times New Roman" w:hAnsi="Times New Roman" w:cs="Times New Roman"/>
          <w:snapToGrid w:val="0"/>
          <w:sz w:val="28"/>
          <w:szCs w:val="28"/>
        </w:rPr>
      </w:pPr>
    </w:p>
    <w:p w:rsidR="004E6ED0" w:rsidRDefault="004E6ED0" w:rsidP="004E6ED0">
      <w:pPr>
        <w:ind w:left="72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Цели, задачи и показатели (индикаторы) достижения целей и решения задач, описание основных ожидаемых конечных результатов Подпрограммы муниципальной программы, сроков и контрольных этапов реализации Подпрограммы муниципальной программы</w:t>
      </w:r>
    </w:p>
    <w:p w:rsidR="004E6ED0" w:rsidRDefault="004E6ED0" w:rsidP="004E6ED0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4E6ED0" w:rsidRDefault="005C4A37" w:rsidP="0018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="004E6ED0">
        <w:rPr>
          <w:rFonts w:ascii="Times New Roman" w:hAnsi="Times New Roman" w:cs="Times New Roman"/>
          <w:sz w:val="28"/>
          <w:szCs w:val="28"/>
        </w:rPr>
        <w:t>одпрограммы является обеспечение сохранности историко-культурного наследия муниципального образования Крымский район.</w:t>
      </w:r>
    </w:p>
    <w:p w:rsidR="004E6ED0" w:rsidRDefault="004E6ED0" w:rsidP="0018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задач по обеспечению нормативных условий хранения архивных документов и обновления материально-технической базы архива,</w:t>
      </w:r>
      <w:r>
        <w:rPr>
          <w:rFonts w:ascii="Times New Roman" w:hAnsi="Times New Roman"/>
          <w:spacing w:val="-4"/>
          <w:sz w:val="28"/>
          <w:szCs w:val="28"/>
        </w:rPr>
        <w:t xml:space="preserve"> повышение квалификации и профессиональную переподготовку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ED0" w:rsidRDefault="004E6ED0" w:rsidP="0018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5C4A37">
        <w:rPr>
          <w:rFonts w:ascii="Times New Roman" w:hAnsi="Times New Roman" w:cs="Times New Roman"/>
          <w:sz w:val="28"/>
          <w:szCs w:val="28"/>
        </w:rPr>
        <w:t>подпрограммы: 2020-2024</w:t>
      </w:r>
      <w:r>
        <w:rPr>
          <w:rFonts w:ascii="Times New Roman" w:hAnsi="Times New Roman" w:cs="Times New Roman"/>
          <w:sz w:val="28"/>
          <w:szCs w:val="28"/>
        </w:rPr>
        <w:t> годы.</w:t>
      </w:r>
    </w:p>
    <w:p w:rsidR="004E6ED0" w:rsidRDefault="004E6ED0" w:rsidP="0018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Целевые показатели реализации </w:t>
      </w:r>
      <w:r w:rsidR="005C4A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одпрограммы: приобретение оборудования для создания нормативных условий хранения, размещения и картонирования архивных документов; выполнение работ по текущему ремонту помещений; ремонт автоматической системы пожаротушения, пожарной сигнализации и оповещения людей о пожаре; монтаж охранной сигнализации и локальной сети; перезарядка с переосвидетельствованием огнетушителей; приобретение мебели; приобретение и поставка канцелярских принадлежностей и офисного инвентаря;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приобретение компьютерной техники и оргтехники; </w:t>
      </w:r>
      <w:r w:rsidR="001063B8">
        <w:rPr>
          <w:rFonts w:ascii="Times New Roman" w:hAnsi="Times New Roman"/>
          <w:sz w:val="28"/>
          <w:szCs w:val="28"/>
        </w:rPr>
        <w:t xml:space="preserve">аренда нежилого помещения под архивохранилище; </w:t>
      </w:r>
      <w:r>
        <w:rPr>
          <w:rFonts w:ascii="Times New Roman" w:hAnsi="Times New Roman" w:cs="Times New Roman"/>
          <w:sz w:val="28"/>
          <w:szCs w:val="28"/>
        </w:rPr>
        <w:lastRenderedPageBreak/>
        <w:t>типографский переплет документов;</w:t>
      </w:r>
      <w:r>
        <w:rPr>
          <w:rFonts w:ascii="Times New Roman" w:hAnsi="Times New Roman"/>
          <w:spacing w:val="-4"/>
          <w:sz w:val="28"/>
          <w:szCs w:val="28"/>
        </w:rPr>
        <w:t xml:space="preserve"> повышение квалификации и профессиональная переподготовка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ED0" w:rsidRDefault="004E6ED0" w:rsidP="004E6ED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6ED0" w:rsidRDefault="004E6ED0" w:rsidP="004E6ED0">
      <w:pPr>
        <w:pStyle w:val="5"/>
        <w:spacing w:before="0" w:after="0"/>
        <w:ind w:left="72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Характеристика ведомственных целевых программ и основных мероприятий Подпрограммы муниципальной программы</w:t>
      </w:r>
    </w:p>
    <w:p w:rsidR="004E6ED0" w:rsidRDefault="004E6ED0" w:rsidP="004E6ED0">
      <w:pPr>
        <w:rPr>
          <w:rFonts w:ascii="Times New Roman" w:hAnsi="Times New Roman" w:cs="Times New Roman"/>
          <w:sz w:val="16"/>
          <w:szCs w:val="16"/>
        </w:rPr>
      </w:pPr>
    </w:p>
    <w:p w:rsidR="004E6ED0" w:rsidRDefault="004E6ED0" w:rsidP="0018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целевые программы не предусмотрены.</w:t>
      </w:r>
    </w:p>
    <w:p w:rsidR="004E6ED0" w:rsidRDefault="004E6ED0" w:rsidP="004E6ED0">
      <w:pPr>
        <w:ind w:left="1067" w:hanging="1067"/>
        <w:jc w:val="both"/>
        <w:rPr>
          <w:rFonts w:ascii="Times New Roman" w:hAnsi="Times New Roman" w:cs="Times New Roman"/>
          <w:sz w:val="28"/>
          <w:szCs w:val="28"/>
        </w:rPr>
      </w:pPr>
    </w:p>
    <w:p w:rsidR="004E6ED0" w:rsidRDefault="004E6ED0" w:rsidP="005C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</w:t>
      </w:r>
      <w:r w:rsidR="005C4A37">
        <w:rPr>
          <w:rFonts w:ascii="Times New Roman" w:hAnsi="Times New Roman" w:cs="Times New Roman"/>
          <w:sz w:val="28"/>
          <w:szCs w:val="28"/>
        </w:rPr>
        <w:t>ограммы муниципальной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4"/>
        <w:gridCol w:w="853"/>
        <w:gridCol w:w="831"/>
        <w:gridCol w:w="18"/>
        <w:gridCol w:w="691"/>
        <w:gridCol w:w="164"/>
        <w:gridCol w:w="545"/>
        <w:gridCol w:w="163"/>
        <w:gridCol w:w="546"/>
        <w:gridCol w:w="163"/>
        <w:gridCol w:w="546"/>
        <w:gridCol w:w="163"/>
        <w:gridCol w:w="547"/>
        <w:gridCol w:w="162"/>
        <w:gridCol w:w="1253"/>
        <w:gridCol w:w="163"/>
        <w:gridCol w:w="1133"/>
      </w:tblGrid>
      <w:tr w:rsidR="004E6ED0" w:rsidTr="00A27BB2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6ED0" w:rsidRDefault="004E6ED0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основного мероприятия ведомственной целевой программы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 финансирования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Объем финансирования, </w:t>
            </w:r>
          </w:p>
          <w:p w:rsidR="004E6ED0" w:rsidRDefault="004E6ED0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всего</w:t>
            </w:r>
          </w:p>
          <w:p w:rsidR="004E6ED0" w:rsidRDefault="004E6ED0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(тыс. руб.)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Ожидаемый непосредственный </w:t>
            </w:r>
          </w:p>
          <w:p w:rsidR="004E6ED0" w:rsidRDefault="004E6ED0">
            <w:pPr>
              <w:spacing w:line="216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результат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Муниципальный заказчик мероприятия / исполнитель </w:t>
            </w:r>
          </w:p>
        </w:tc>
      </w:tr>
      <w:tr w:rsidR="004E6ED0" w:rsidTr="00A27B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ind w:left="-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ind w:left="-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ind w:left="-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ED0" w:rsidTr="00A27B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6ED0" w:rsidTr="00A27BB2">
        <w:trPr>
          <w:trHeight w:val="287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 w:rsidP="004E6ED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обеспечение нормативных условий хранения архивных документов</w:t>
            </w:r>
          </w:p>
          <w:p w:rsidR="004E6ED0" w:rsidRDefault="004E6ED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ED0" w:rsidTr="00A27BB2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содержание муниципального архива (капитальный и текущий ремонт; приобретение оборудования для размещения и картонирования архивных документов)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1494,6</w:t>
            </w:r>
          </w:p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1494,6</w:t>
            </w:r>
          </w:p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ремонта в архивном отделе; приобретение архивных коробов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Крымский район</w:t>
            </w:r>
          </w:p>
        </w:tc>
      </w:tr>
      <w:tr w:rsidR="004E6ED0" w:rsidTr="00A27BB2">
        <w:trPr>
          <w:trHeight w:val="1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Крымский район</w:t>
            </w:r>
          </w:p>
        </w:tc>
      </w:tr>
      <w:tr w:rsidR="004E6ED0" w:rsidTr="00A27BB2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ED0" w:rsidRDefault="004E6ED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ED0" w:rsidRDefault="004E6ED0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ED0" w:rsidRDefault="004E6ED0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ED0" w:rsidRDefault="004E6ED0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ED0" w:rsidRDefault="004E6ED0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ED0" w:rsidRDefault="004E6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ED0" w:rsidRDefault="004E6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ED0" w:rsidTr="00A27BB2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ind w:right="-8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ind w:right="-8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ind w:right="-8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ind w:right="-86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6ED0" w:rsidTr="00A27BB2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содержание муниципального архива (приобретение оборудования для создания нормативных условий хранения, размещения и картонирования архивных документов; выполнение работ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текущему ремонту помещений; ремонт автоматической системы пожаротушения, пожарной сигнализации и оповещения людей о пожаре; монтаж охранной сигнализации и локальной сети; перезарядка с переосвидетельствованием огнетушителей; приобретение мебели; приобретение и поставка канцелярских принадлежностей и офисного инвентаря;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компьютерной техники и оргтехники; типографский переплет документов; аренда нежилого помещения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архивохрани-лище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повышение квалификации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переподготовка специалистов)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A54C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5C4A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для создания нормативных условий хранения, размещения и картонирования архивных документов; выполнение работ по текущему ремонту помещений; ремонт автоматической системы пожаротушения, пожарной сигнализации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оповещения людей о пожаре; монтаж охранной сигнализации</w:t>
            </w:r>
          </w:p>
          <w:p w:rsidR="004E6ED0" w:rsidRDefault="004E6ED0" w:rsidP="0082343F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локальной сети; перезарядка с переосвидетельствованием огнетушителей; приобретение мебели; приобретение и поставка канцелярских принадлежностей и офисного инвентаря; приобретение компьютерной техники и оргтехники; типографский переплет документов; аренда нежилого помещения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архиво</w:t>
            </w:r>
            <w:proofErr w:type="spellEnd"/>
            <w:r w:rsidR="00106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хранилище</w:t>
            </w:r>
            <w:proofErr w:type="gramEnd"/>
            <w:r w:rsidR="0082343F">
              <w:rPr>
                <w:rFonts w:ascii="Times New Roman" w:hAnsi="Times New Roman" w:cs="Times New Roman"/>
                <w:sz w:val="20"/>
                <w:szCs w:val="20"/>
              </w:rPr>
              <w:t>; повышение квалификации и профессиональная переподготовка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4E6ED0" w:rsidTr="00A27BB2">
        <w:trPr>
          <w:trHeight w:val="3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5C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9003,2</w:t>
            </w:r>
          </w:p>
          <w:p w:rsidR="00A54CF0" w:rsidRDefault="00A54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5C4A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ED0" w:rsidTr="00A27BB2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spacing w:line="216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  <w:p w:rsidR="00E81A5B" w:rsidRDefault="00E81A5B">
            <w:pPr>
              <w:spacing w:line="216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ED0" w:rsidTr="00A27B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Default="004E6ED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spacing w:line="216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5C4A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4E6ED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0" w:rsidRDefault="005C4A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0" w:rsidRDefault="004E6E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ED0" w:rsidRDefault="004E6ED0" w:rsidP="004E6ED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Обоснование ресурсного обеспечения Подпрограммы </w:t>
      </w:r>
    </w:p>
    <w:p w:rsidR="004E6ED0" w:rsidRDefault="004E6ED0" w:rsidP="004E6ED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E6ED0" w:rsidRPr="007B77E0" w:rsidRDefault="004E6ED0" w:rsidP="004E6ED0">
      <w:pPr>
        <w:ind w:left="4389" w:firstLine="567"/>
        <w:rPr>
          <w:rFonts w:ascii="Times New Roman" w:hAnsi="Times New Roman" w:cs="Times New Roman"/>
          <w:sz w:val="28"/>
          <w:szCs w:val="28"/>
        </w:rPr>
      </w:pPr>
    </w:p>
    <w:p w:rsidR="004E6ED0" w:rsidRDefault="004E6ED0" w:rsidP="004E6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Подпрограммы муниципальной программы осуществляется за счет средств местного бюджета, средств, предусмотренных на финансирование основной деятельности исполнителей Подпрограммы муниципальной программы.</w:t>
      </w:r>
    </w:p>
    <w:p w:rsidR="00A27BB2" w:rsidRDefault="004E6ED0" w:rsidP="00A27BB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средств, необходимых для финансирования мероприятий </w:t>
      </w:r>
      <w:r w:rsidRPr="005C4A37">
        <w:rPr>
          <w:rFonts w:ascii="Times New Roman" w:hAnsi="Times New Roman" w:cs="Times New Roman"/>
          <w:sz w:val="28"/>
          <w:szCs w:val="28"/>
        </w:rPr>
        <w:t xml:space="preserve">Подпрограммы составляет </w:t>
      </w:r>
      <w:r w:rsidR="005C4A37" w:rsidRPr="005C4A37">
        <w:rPr>
          <w:rFonts w:ascii="Times New Roman" w:hAnsi="Times New Roman" w:cs="Times New Roman"/>
          <w:sz w:val="28"/>
          <w:szCs w:val="28"/>
        </w:rPr>
        <w:t>9003,2</w:t>
      </w:r>
      <w:r w:rsidRPr="005C4A37">
        <w:rPr>
          <w:rFonts w:ascii="Times New Roman" w:hAnsi="Times New Roman" w:cs="Times New Roman"/>
          <w:sz w:val="28"/>
          <w:szCs w:val="28"/>
        </w:rPr>
        <w:t xml:space="preserve"> тыс. рублей: из </w:t>
      </w:r>
      <w:r w:rsidR="000205C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0205CA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5C4A3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C4A37">
        <w:rPr>
          <w:rFonts w:ascii="Times New Roman" w:hAnsi="Times New Roman" w:cs="Times New Roman"/>
          <w:sz w:val="28"/>
          <w:szCs w:val="28"/>
        </w:rPr>
        <w:t>аевого бюджета:</w:t>
      </w:r>
      <w:r w:rsidR="00A27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ED0" w:rsidRPr="005C4A37" w:rsidRDefault="00186318" w:rsidP="00A27BB2">
      <w:pPr>
        <w:pStyle w:val="a8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 w:rsidRPr="005C4A37">
        <w:rPr>
          <w:rFonts w:ascii="Times New Roman" w:hAnsi="Times New Roman" w:cs="Times New Roman"/>
          <w:sz w:val="28"/>
          <w:szCs w:val="28"/>
        </w:rPr>
        <w:t>2020 год – 1 494,6 тыс. рублей</w:t>
      </w:r>
      <w:r w:rsidR="007B77E0" w:rsidRPr="005C4A37">
        <w:rPr>
          <w:rFonts w:ascii="Times New Roman" w:hAnsi="Times New Roman" w:cs="Times New Roman"/>
          <w:sz w:val="28"/>
          <w:szCs w:val="28"/>
        </w:rPr>
        <w:t>;</w:t>
      </w:r>
    </w:p>
    <w:p w:rsidR="004E6ED0" w:rsidRPr="005C4A37" w:rsidRDefault="004E6ED0" w:rsidP="001063B8">
      <w:pPr>
        <w:pStyle w:val="a8"/>
        <w:spacing w:line="300" w:lineRule="exac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C4A37">
        <w:rPr>
          <w:rFonts w:ascii="Times New Roman" w:hAnsi="Times New Roman" w:cs="Times New Roman"/>
          <w:snapToGrid w:val="0"/>
          <w:sz w:val="28"/>
          <w:szCs w:val="28"/>
        </w:rPr>
        <w:t xml:space="preserve">из </w:t>
      </w:r>
      <w:r w:rsidR="000205CA">
        <w:rPr>
          <w:rFonts w:ascii="Times New Roman" w:hAnsi="Times New Roman" w:cs="Times New Roman"/>
          <w:snapToGrid w:val="0"/>
          <w:sz w:val="28"/>
          <w:szCs w:val="28"/>
        </w:rPr>
        <w:t xml:space="preserve">средств </w:t>
      </w:r>
      <w:r w:rsidRPr="005C4A37">
        <w:rPr>
          <w:rFonts w:ascii="Times New Roman" w:hAnsi="Times New Roman" w:cs="Times New Roman"/>
          <w:snapToGrid w:val="0"/>
          <w:sz w:val="28"/>
          <w:szCs w:val="28"/>
        </w:rPr>
        <w:t>местного бюджета:</w:t>
      </w:r>
    </w:p>
    <w:p w:rsidR="004E6ED0" w:rsidRPr="005C4A37" w:rsidRDefault="00186318" w:rsidP="00186318">
      <w:pPr>
        <w:pStyle w:val="ConsPlusNormal"/>
        <w:widowControl/>
        <w:tabs>
          <w:tab w:val="left" w:pos="993"/>
        </w:tabs>
        <w:spacing w:line="300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 w:rsidRPr="005C4A37">
        <w:rPr>
          <w:rFonts w:ascii="Times New Roman" w:hAnsi="Times New Roman" w:cs="Times New Roman"/>
          <w:sz w:val="28"/>
          <w:szCs w:val="28"/>
        </w:rPr>
        <w:t>2020 год – 574,8 тыс. рублей;</w:t>
      </w:r>
    </w:p>
    <w:p w:rsidR="004E6ED0" w:rsidRPr="005C4A37" w:rsidRDefault="00186318" w:rsidP="00186318">
      <w:pPr>
        <w:pStyle w:val="ConsPlusNormal"/>
        <w:widowControl/>
        <w:tabs>
          <w:tab w:val="left" w:pos="993"/>
        </w:tabs>
        <w:spacing w:line="300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 w:rsidRPr="005C4A37">
        <w:rPr>
          <w:rFonts w:ascii="Times New Roman" w:hAnsi="Times New Roman" w:cs="Times New Roman"/>
          <w:sz w:val="28"/>
          <w:szCs w:val="28"/>
        </w:rPr>
        <w:t>2021 год – 784,5 тыс. рублей;</w:t>
      </w:r>
    </w:p>
    <w:p w:rsidR="004E6ED0" w:rsidRPr="005C4A37" w:rsidRDefault="00186318" w:rsidP="00186318">
      <w:pPr>
        <w:pStyle w:val="ConsPlusNormal"/>
        <w:widowControl/>
        <w:tabs>
          <w:tab w:val="left" w:pos="993"/>
        </w:tabs>
        <w:spacing w:line="300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 w:rsidRPr="005C4A37">
        <w:rPr>
          <w:rFonts w:ascii="Times New Roman" w:hAnsi="Times New Roman" w:cs="Times New Roman"/>
          <w:sz w:val="28"/>
          <w:szCs w:val="28"/>
        </w:rPr>
        <w:t>2022 год – 2694,6 тыс. рублей;</w:t>
      </w:r>
    </w:p>
    <w:p w:rsidR="004E6ED0" w:rsidRPr="005C4A37" w:rsidRDefault="00186318" w:rsidP="00186318">
      <w:pPr>
        <w:pStyle w:val="ConsPlusNormal"/>
        <w:widowControl/>
        <w:tabs>
          <w:tab w:val="left" w:pos="993"/>
        </w:tabs>
        <w:spacing w:line="300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 w:rsidRPr="005C4A37">
        <w:rPr>
          <w:rFonts w:ascii="Times New Roman" w:hAnsi="Times New Roman" w:cs="Times New Roman"/>
          <w:sz w:val="28"/>
          <w:szCs w:val="28"/>
        </w:rPr>
        <w:t>2023 год – 1625,4 тыс. рублей.</w:t>
      </w:r>
    </w:p>
    <w:p w:rsidR="009A110D" w:rsidRPr="005C4A37" w:rsidRDefault="00186318" w:rsidP="00186318">
      <w:pPr>
        <w:pStyle w:val="ConsPlusNormal"/>
        <w:widowControl/>
        <w:tabs>
          <w:tab w:val="left" w:pos="993"/>
        </w:tabs>
        <w:spacing w:line="300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10D" w:rsidRPr="005C4A3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C4A37" w:rsidRPr="005C4A37">
        <w:rPr>
          <w:rFonts w:ascii="Times New Roman" w:hAnsi="Times New Roman" w:cs="Times New Roman"/>
          <w:sz w:val="28"/>
          <w:szCs w:val="28"/>
        </w:rPr>
        <w:t>1829,3</w:t>
      </w:r>
      <w:r w:rsidR="009A110D" w:rsidRPr="005C4A3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E6ED0" w:rsidRDefault="004E6ED0" w:rsidP="001063B8">
      <w:pPr>
        <w:pStyle w:val="a8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A37">
        <w:rPr>
          <w:rFonts w:ascii="Times New Roman" w:hAnsi="Times New Roman" w:cs="Times New Roman"/>
          <w:sz w:val="28"/>
          <w:szCs w:val="28"/>
        </w:rPr>
        <w:t xml:space="preserve">Основным направлением финансирования </w:t>
      </w:r>
      <w:r>
        <w:rPr>
          <w:rFonts w:ascii="Times New Roman" w:hAnsi="Times New Roman" w:cs="Times New Roman"/>
          <w:sz w:val="28"/>
          <w:szCs w:val="28"/>
        </w:rPr>
        <w:t>расходов, необходимых для реализации целей и задач, заявленных в Подпрограмме</w:t>
      </w:r>
      <w:r w:rsidR="00A2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программы, является </w:t>
      </w:r>
      <w:r>
        <w:rPr>
          <w:rFonts w:ascii="Times New Roman" w:hAnsi="Times New Roman" w:cs="Times New Roman"/>
          <w:spacing w:val="-2"/>
          <w:sz w:val="28"/>
          <w:szCs w:val="28"/>
        </w:rPr>
        <w:t>исполнение расходного обязательства</w:t>
      </w:r>
      <w:r w:rsidR="00A27B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приобретения оборудования для создания нормативных условий хранения, размещения и картонирования архивных документов; приобретение мебели, компьютерной техники и оргтехники; выполнение работ по текущему ремонту помещений; ремонт автоматической системы пожаротушения, пожарной сигнализации и оповещения людей о пожаре;</w:t>
      </w:r>
      <w:proofErr w:type="gramEnd"/>
      <w:r w:rsidR="00A2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монтаж охранной сигнализации и локальной сети; </w:t>
      </w:r>
      <w:r>
        <w:rPr>
          <w:rFonts w:ascii="Times New Roman" w:hAnsi="Times New Roman"/>
          <w:spacing w:val="-4"/>
          <w:sz w:val="28"/>
          <w:szCs w:val="28"/>
        </w:rPr>
        <w:t>повышение квалификации и профессиональная переподготовка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ED0" w:rsidRDefault="004E6ED0" w:rsidP="001063B8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объема финансирования Подпрограммы муниципальной программы, необходимого для реализации ее мероприятий произведен исходя из совокупности показателей:</w:t>
      </w:r>
    </w:p>
    <w:p w:rsidR="004E6ED0" w:rsidRDefault="00186318" w:rsidP="005A7AD6">
      <w:pPr>
        <w:pStyle w:val="ConsPlusNormal"/>
        <w:widowControl/>
        <w:tabs>
          <w:tab w:val="left" w:pos="993"/>
        </w:tabs>
        <w:spacing w:line="300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>
        <w:rPr>
          <w:rFonts w:ascii="Times New Roman" w:hAnsi="Times New Roman" w:cs="Times New Roman"/>
          <w:sz w:val="28"/>
          <w:szCs w:val="28"/>
        </w:rPr>
        <w:t>уровня проводимых мероприятий (муниципального, краевого значения);</w:t>
      </w:r>
    </w:p>
    <w:p w:rsidR="004E6ED0" w:rsidRDefault="005A7AD6" w:rsidP="005A7AD6">
      <w:pPr>
        <w:pStyle w:val="ConsPlusNormal"/>
        <w:widowControl/>
        <w:spacing w:line="3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4E6ED0">
        <w:rPr>
          <w:rFonts w:ascii="Times New Roman" w:hAnsi="Times New Roman" w:cs="Times New Roman"/>
          <w:sz w:val="28"/>
          <w:szCs w:val="28"/>
        </w:rPr>
        <w:t>предположительного числа учас</w:t>
      </w:r>
      <w:r>
        <w:rPr>
          <w:rFonts w:ascii="Times New Roman" w:hAnsi="Times New Roman" w:cs="Times New Roman"/>
          <w:sz w:val="28"/>
          <w:szCs w:val="28"/>
        </w:rPr>
        <w:t xml:space="preserve">тников мероприятий Подпрограммы </w:t>
      </w:r>
      <w:r w:rsidR="004E6ED0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186318" w:rsidRDefault="00186318" w:rsidP="005A7AD6">
      <w:pPr>
        <w:pStyle w:val="ConsPlusNormal"/>
        <w:widowControl/>
        <w:tabs>
          <w:tab w:val="left" w:pos="993"/>
        </w:tabs>
        <w:spacing w:line="300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>
        <w:rPr>
          <w:rFonts w:ascii="Times New Roman" w:hAnsi="Times New Roman" w:cs="Times New Roman"/>
          <w:sz w:val="28"/>
          <w:szCs w:val="28"/>
        </w:rPr>
        <w:t>расходов на реализацию соответств</w:t>
      </w:r>
      <w:r>
        <w:rPr>
          <w:rFonts w:ascii="Times New Roman" w:hAnsi="Times New Roman" w:cs="Times New Roman"/>
          <w:sz w:val="28"/>
          <w:szCs w:val="28"/>
        </w:rPr>
        <w:t>ующего мероприятия Подпрограммы</w:t>
      </w:r>
    </w:p>
    <w:p w:rsidR="004E6ED0" w:rsidRDefault="004E6ED0" w:rsidP="005A7AD6">
      <w:pPr>
        <w:pStyle w:val="ConsPlusNormal"/>
        <w:widowControl/>
        <w:tabs>
          <w:tab w:val="left" w:pos="993"/>
        </w:tabs>
        <w:spacing w:line="3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в текущем году, исходя из стоимости товаров и услуг.</w:t>
      </w:r>
    </w:p>
    <w:p w:rsidR="004E6ED0" w:rsidRPr="00A36DD4" w:rsidRDefault="004E6ED0" w:rsidP="001063B8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A27BB2" w:rsidRPr="001063B8" w:rsidRDefault="004E6ED0" w:rsidP="00A27BB2">
      <w:pPr>
        <w:spacing w:line="30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выполнения Подпрограммы муниципальной программы с указанием целевых показателей Подпрограммы муниципальной программы с расшифровкой плановых значений по годам ее реализации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564"/>
        <w:gridCol w:w="652"/>
        <w:gridCol w:w="652"/>
        <w:gridCol w:w="653"/>
        <w:gridCol w:w="652"/>
        <w:gridCol w:w="653"/>
        <w:gridCol w:w="652"/>
        <w:gridCol w:w="652"/>
        <w:gridCol w:w="653"/>
        <w:gridCol w:w="652"/>
        <w:gridCol w:w="794"/>
      </w:tblGrid>
      <w:tr w:rsidR="004E6ED0" w:rsidTr="009B5C1E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(индикатор)</w:t>
            </w:r>
          </w:p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4E6ED0" w:rsidTr="009B5C1E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ED0" w:rsidRPr="00A27BB2" w:rsidRDefault="004E6ED0" w:rsidP="00A27BB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ED0" w:rsidRPr="00A27BB2" w:rsidRDefault="004E6ED0" w:rsidP="00A27BB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ED0" w:rsidRPr="00A27BB2" w:rsidRDefault="004E6ED0" w:rsidP="00A27BB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6ED0" w:rsidRPr="00A27BB2" w:rsidRDefault="004E6ED0" w:rsidP="00A27BB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6ED0" w:rsidRPr="00A27BB2" w:rsidRDefault="004E6ED0" w:rsidP="00A27BB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E6ED0" w:rsidTr="009B5C1E">
        <w:trPr>
          <w:trHeight w:val="1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ED0" w:rsidRPr="00A27BB2" w:rsidRDefault="004E6ED0" w:rsidP="00A27BB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ED0" w:rsidRPr="00A27BB2" w:rsidRDefault="004E6ED0" w:rsidP="00A27BB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ED0" w:rsidRPr="00A27BB2" w:rsidRDefault="004E6ED0" w:rsidP="00A27BB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ED0" w:rsidRPr="00A27BB2" w:rsidRDefault="004E6ED0" w:rsidP="00A27BB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ED0" w:rsidRPr="00A27BB2" w:rsidRDefault="004E6ED0" w:rsidP="00A27BB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ED0" w:rsidRPr="00A27BB2" w:rsidRDefault="004E6ED0" w:rsidP="00A27BB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ED0" w:rsidRPr="00A27BB2" w:rsidRDefault="004E6ED0" w:rsidP="00A27BB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ED0" w:rsidRPr="00A27BB2" w:rsidRDefault="004E6ED0" w:rsidP="00A27BB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ED0" w:rsidRPr="00A27BB2" w:rsidRDefault="004E6ED0" w:rsidP="00A27BB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ED0" w:rsidRPr="00A27BB2" w:rsidRDefault="004E6ED0" w:rsidP="00A27BB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ED0" w:rsidRPr="00A27BB2" w:rsidRDefault="004E6ED0" w:rsidP="00A27BB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ED0" w:rsidRPr="00A27BB2" w:rsidRDefault="004E6ED0" w:rsidP="00A27BB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ED0" w:rsidRPr="00A27BB2" w:rsidRDefault="004E6ED0" w:rsidP="00A27BB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с учетом доп. средств</w:t>
            </w:r>
          </w:p>
        </w:tc>
      </w:tr>
      <w:tr w:rsidR="004E6ED0" w:rsidTr="009B5C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E6ED0" w:rsidTr="009B5C1E">
        <w:trPr>
          <w:trHeight w:val="531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A27BB2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«Муниципальная политика и развитие гражданского общества»</w:t>
            </w:r>
          </w:p>
        </w:tc>
      </w:tr>
      <w:tr w:rsidR="004E6ED0" w:rsidTr="009B5C1E">
        <w:trPr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Pr="00A27BB2" w:rsidRDefault="004E6ED0" w:rsidP="00A27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A27BB2">
              <w:rPr>
                <w:rFonts w:ascii="Times New Roman" w:hAnsi="Times New Roman" w:cs="Times New Roman"/>
                <w:spacing w:val="-4"/>
                <w:lang w:eastAsia="en-US"/>
              </w:rPr>
              <w:t>Укрепление материально-технической базы архивного отдела</w:t>
            </w:r>
          </w:p>
          <w:p w:rsidR="00C039D3" w:rsidRPr="00A27BB2" w:rsidRDefault="00C039D3" w:rsidP="00A27BB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D0" w:rsidRPr="00A27BB2" w:rsidRDefault="004E6ED0" w:rsidP="00A27B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9A110D" w:rsidP="00A27B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ED0" w:rsidRPr="00A27BB2" w:rsidRDefault="004E6ED0" w:rsidP="00A27B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7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27BB2" w:rsidRDefault="00A27BB2" w:rsidP="004E6E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6ED0" w:rsidRDefault="004E6ED0" w:rsidP="004E6ED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Механизм реализации Подпрограммы муниципальной программы</w:t>
      </w:r>
    </w:p>
    <w:p w:rsidR="004E6ED0" w:rsidRDefault="004E6ED0" w:rsidP="004E6ED0">
      <w:pPr>
        <w:ind w:left="1200"/>
        <w:rPr>
          <w:rFonts w:ascii="Times New Roman" w:hAnsi="Times New Roman" w:cs="Times New Roman"/>
          <w:sz w:val="28"/>
          <w:szCs w:val="28"/>
        </w:rPr>
      </w:pPr>
    </w:p>
    <w:p w:rsidR="004E6ED0" w:rsidRDefault="004E6ED0" w:rsidP="004E6E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Подпрограммой муниципальной программы осуществляет координатор Подпрограммы – администрация муниципального образования Крымский район.</w:t>
      </w:r>
    </w:p>
    <w:p w:rsidR="004E6ED0" w:rsidRDefault="004E6ED0" w:rsidP="004E6E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 в процессе ее реализации:</w:t>
      </w:r>
    </w:p>
    <w:p w:rsidR="004E6ED0" w:rsidRDefault="00C039D3" w:rsidP="00C039D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 муниципальной программы;</w:t>
      </w:r>
    </w:p>
    <w:p w:rsidR="004E6ED0" w:rsidRDefault="00C039D3" w:rsidP="00C039D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 муниципальной программы;</w:t>
      </w:r>
    </w:p>
    <w:p w:rsidR="004E6ED0" w:rsidRDefault="00C039D3" w:rsidP="00C039D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отчеты о реализации Подпрограммы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4E6ED0" w:rsidRDefault="00C039D3" w:rsidP="00C039D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>
        <w:rPr>
          <w:rFonts w:ascii="Times New Roman" w:hAnsi="Times New Roman" w:cs="Times New Roman"/>
          <w:sz w:val="28"/>
          <w:szCs w:val="28"/>
        </w:rPr>
        <w:t>организует координацию деятельности исполнителей, ответственных за выполнение мероприятий Подпрограммы муниципальной программы;</w:t>
      </w:r>
    </w:p>
    <w:p w:rsidR="004E6ED0" w:rsidRDefault="00C039D3" w:rsidP="00C039D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>
        <w:rPr>
          <w:rFonts w:ascii="Times New Roman" w:hAnsi="Times New Roman" w:cs="Times New Roman"/>
          <w:sz w:val="28"/>
          <w:szCs w:val="28"/>
        </w:rPr>
        <w:t>организует нормативно-методическое обеспечение реализации Подпрограммы муниципальной программы;</w:t>
      </w:r>
    </w:p>
    <w:p w:rsidR="004E6ED0" w:rsidRDefault="00C039D3" w:rsidP="00C039D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 муниципальной программы;</w:t>
      </w:r>
    </w:p>
    <w:p w:rsidR="004E6ED0" w:rsidRDefault="00C039D3" w:rsidP="00C039D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ответственных исполнителей за реализацию соответствующих мероприятий Подпрограммы муниципальной программы;</w:t>
      </w:r>
    </w:p>
    <w:p w:rsidR="004E6ED0" w:rsidRDefault="00C039D3" w:rsidP="00C039D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>
        <w:rPr>
          <w:rFonts w:ascii="Times New Roman" w:hAnsi="Times New Roman" w:cs="Times New Roman"/>
          <w:sz w:val="28"/>
          <w:szCs w:val="28"/>
        </w:rPr>
        <w:t>осуществляет согласование с основными участниками Подпрограммы муниципальной программы возможных сроков выполнения мероприятий, предложений по объемам финансирования;</w:t>
      </w:r>
    </w:p>
    <w:p w:rsidR="004E6ED0" w:rsidRDefault="00C039D3" w:rsidP="00C039D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D0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E6ED0" w:rsidRDefault="004E6ED0" w:rsidP="004E6ED0">
      <w:pPr>
        <w:shd w:val="clear" w:color="auto" w:fill="FFFFFF"/>
        <w:ind w:right="-3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</w:t>
      </w:r>
      <w:r w:rsidR="001B44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от 5 апреля 2013 года № 44-ФЗ «О контрактной системе в сфере закупок товаров, услуг для обеспечения государственных и муниципальных нужд».</w:t>
      </w:r>
    </w:p>
    <w:p w:rsidR="004E6ED0" w:rsidRDefault="004E6ED0" w:rsidP="004E6E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E6ED0" w:rsidRDefault="004E6ED0" w:rsidP="004E6E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B77E0" w:rsidRPr="00A27BB2" w:rsidRDefault="004E6ED0" w:rsidP="00A27BB2">
      <w:pPr>
        <w:pStyle w:val="aa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архивного отдела </w:t>
      </w:r>
      <w:r w:rsidR="001063B8">
        <w:rPr>
          <w:sz w:val="28"/>
          <w:szCs w:val="28"/>
          <w:lang w:val="ru-RU"/>
        </w:rPr>
        <w:t xml:space="preserve">администрации                              </w:t>
      </w:r>
      <w:r w:rsidR="000D0334">
        <w:rPr>
          <w:sz w:val="28"/>
          <w:szCs w:val="28"/>
          <w:lang w:val="ru-RU"/>
        </w:rPr>
        <w:t xml:space="preserve">  </w:t>
      </w:r>
      <w:r w:rsidR="001063B8">
        <w:rPr>
          <w:sz w:val="28"/>
          <w:szCs w:val="28"/>
          <w:lang w:val="ru-RU"/>
        </w:rPr>
        <w:t xml:space="preserve"> </w:t>
      </w:r>
      <w:proofErr w:type="spellStart"/>
      <w:r w:rsidR="00A27BB2">
        <w:rPr>
          <w:sz w:val="28"/>
          <w:szCs w:val="28"/>
          <w:lang w:val="ru-RU"/>
        </w:rPr>
        <w:t>Г.П.Геращенк</w:t>
      </w:r>
      <w:r w:rsidR="000D0334">
        <w:rPr>
          <w:sz w:val="28"/>
          <w:szCs w:val="28"/>
          <w:lang w:val="ru-RU"/>
        </w:rPr>
        <w:t>о</w:t>
      </w:r>
      <w:proofErr w:type="spellEnd"/>
    </w:p>
    <w:p w:rsidR="009A110D" w:rsidRPr="009A110D" w:rsidRDefault="009A110D" w:rsidP="00246A22">
      <w:pPr>
        <w:ind w:right="-32" w:firstLine="5245"/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 № 3</w:t>
      </w:r>
    </w:p>
    <w:p w:rsidR="009A110D" w:rsidRPr="009A110D" w:rsidRDefault="009A110D" w:rsidP="00246A22">
      <w:pPr>
        <w:ind w:right="-32" w:firstLine="5245"/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>к муниципальной программе</w:t>
      </w:r>
    </w:p>
    <w:p w:rsidR="009A110D" w:rsidRPr="009A110D" w:rsidRDefault="009A110D" w:rsidP="00246A22">
      <w:pPr>
        <w:ind w:right="-32" w:firstLine="5245"/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</w:t>
      </w:r>
    </w:p>
    <w:p w:rsidR="009A110D" w:rsidRPr="009A110D" w:rsidRDefault="009A110D" w:rsidP="00246A22">
      <w:pPr>
        <w:ind w:right="-32" w:firstLine="5245"/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>Крымский район</w:t>
      </w:r>
    </w:p>
    <w:p w:rsidR="009A110D" w:rsidRPr="009A110D" w:rsidRDefault="009A110D" w:rsidP="00246A22">
      <w:pPr>
        <w:ind w:right="-32" w:firstLine="5245"/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>«Муниципальная политика и</w:t>
      </w:r>
    </w:p>
    <w:p w:rsidR="009A110D" w:rsidRPr="009A110D" w:rsidRDefault="009A110D" w:rsidP="00246A22">
      <w:pPr>
        <w:ind w:right="-32" w:firstLine="5245"/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>развитие гражданского общества»</w:t>
      </w:r>
    </w:p>
    <w:p w:rsidR="008700B2" w:rsidRPr="009A110D" w:rsidRDefault="008700B2" w:rsidP="00E71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2BE" w:rsidRDefault="00F922BE" w:rsidP="009A110D">
      <w:pPr>
        <w:rPr>
          <w:rFonts w:ascii="Times New Roman" w:hAnsi="Times New Roman" w:cs="Times New Roman"/>
          <w:b/>
          <w:sz w:val="28"/>
          <w:szCs w:val="28"/>
        </w:rPr>
      </w:pPr>
    </w:p>
    <w:p w:rsidR="00F37BA3" w:rsidRDefault="00F37BA3" w:rsidP="009A110D">
      <w:pPr>
        <w:rPr>
          <w:rFonts w:ascii="Times New Roman" w:hAnsi="Times New Roman" w:cs="Times New Roman"/>
          <w:b/>
          <w:sz w:val="28"/>
          <w:szCs w:val="28"/>
        </w:rPr>
      </w:pPr>
    </w:p>
    <w:p w:rsidR="009A110D" w:rsidRPr="009A110D" w:rsidRDefault="009A110D" w:rsidP="009A110D">
      <w:pPr>
        <w:rPr>
          <w:rFonts w:ascii="Times New Roman" w:hAnsi="Times New Roman" w:cs="Times New Roman"/>
          <w:b/>
          <w:sz w:val="28"/>
          <w:szCs w:val="28"/>
        </w:rPr>
      </w:pPr>
      <w:r w:rsidRPr="009A110D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9A110D" w:rsidRPr="009A110D" w:rsidRDefault="009A110D" w:rsidP="009A110D">
      <w:pPr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proofErr w:type="gramStart"/>
      <w:r w:rsidRPr="009A110D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9A110D">
        <w:rPr>
          <w:rFonts w:ascii="Times New Roman" w:hAnsi="Times New Roman" w:cs="Times New Roman"/>
          <w:b/>
          <w:sz w:val="28"/>
          <w:szCs w:val="28"/>
        </w:rPr>
        <w:t xml:space="preserve"> бюджетирования в Крымском районе»</w:t>
      </w:r>
    </w:p>
    <w:p w:rsidR="009A110D" w:rsidRPr="009A110D" w:rsidRDefault="009A110D" w:rsidP="009A110D">
      <w:pPr>
        <w:rPr>
          <w:rFonts w:ascii="Times New Roman" w:hAnsi="Times New Roman" w:cs="Times New Roman"/>
          <w:sz w:val="28"/>
          <w:szCs w:val="28"/>
        </w:rPr>
      </w:pPr>
    </w:p>
    <w:p w:rsidR="009A110D" w:rsidRPr="009A110D" w:rsidRDefault="009A110D" w:rsidP="009A110D">
      <w:pPr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ПАСПОРТ</w:t>
      </w:r>
    </w:p>
    <w:p w:rsidR="009A110D" w:rsidRPr="009A110D" w:rsidRDefault="009A110D" w:rsidP="009A110D">
      <w:pPr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 xml:space="preserve">подпрограммы «Развитие </w:t>
      </w:r>
      <w:proofErr w:type="gramStart"/>
      <w:r w:rsidRPr="009A110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9A110D">
        <w:rPr>
          <w:rFonts w:ascii="Times New Roman" w:hAnsi="Times New Roman" w:cs="Times New Roman"/>
          <w:sz w:val="28"/>
          <w:szCs w:val="28"/>
        </w:rPr>
        <w:t xml:space="preserve"> бюджетирования в Крымском районе»</w:t>
      </w:r>
    </w:p>
    <w:p w:rsidR="009A110D" w:rsidRPr="009A110D" w:rsidRDefault="009A110D" w:rsidP="009A11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87"/>
        <w:gridCol w:w="6667"/>
      </w:tblGrid>
      <w:tr w:rsidR="009A110D" w:rsidRPr="009A110D" w:rsidTr="007A639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10D" w:rsidRPr="009A110D" w:rsidRDefault="009A110D" w:rsidP="001012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0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10D" w:rsidRDefault="00764EAB" w:rsidP="0076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110D" w:rsidRPr="009A110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="009A110D" w:rsidRPr="009A110D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="009A110D" w:rsidRPr="009A110D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</w:t>
            </w:r>
            <w:r w:rsidR="00D656D5">
              <w:rPr>
                <w:rFonts w:ascii="Times New Roman" w:hAnsi="Times New Roman" w:cs="Times New Roman"/>
                <w:sz w:val="28"/>
                <w:szCs w:val="28"/>
              </w:rPr>
              <w:t>ния в Крымском районе (далее – П</w:t>
            </w:r>
            <w:r w:rsidR="009A110D" w:rsidRPr="009A110D">
              <w:rPr>
                <w:rFonts w:ascii="Times New Roman" w:hAnsi="Times New Roman" w:cs="Times New Roman"/>
                <w:sz w:val="28"/>
                <w:szCs w:val="28"/>
              </w:rPr>
              <w:t>одпрограмма)</w:t>
            </w:r>
          </w:p>
          <w:p w:rsidR="00B03DBA" w:rsidRPr="009A110D" w:rsidRDefault="00B03DBA" w:rsidP="0076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0D" w:rsidRPr="009A110D" w:rsidTr="007A639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10D" w:rsidRPr="009A110D" w:rsidRDefault="009A110D" w:rsidP="001012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0D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10D" w:rsidRDefault="00764EAB" w:rsidP="0076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110D" w:rsidRPr="009A110D">
              <w:rPr>
                <w:rFonts w:ascii="Times New Roman" w:hAnsi="Times New Roman" w:cs="Times New Roman"/>
                <w:sz w:val="28"/>
                <w:szCs w:val="28"/>
              </w:rPr>
              <w:t>отдел экологической безопасности управления по вопросам жизнеобеспечения, транспорта, связи и экологической безопасности администрации муниципаль</w:t>
            </w:r>
            <w:r w:rsidR="00E71F0E">
              <w:rPr>
                <w:rFonts w:ascii="Times New Roman" w:hAnsi="Times New Roman" w:cs="Times New Roman"/>
                <w:sz w:val="28"/>
                <w:szCs w:val="28"/>
              </w:rPr>
              <w:t>ного образования Крымский район</w:t>
            </w:r>
          </w:p>
          <w:p w:rsidR="00B03DBA" w:rsidRPr="009A110D" w:rsidRDefault="00B03DBA" w:rsidP="0076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0D" w:rsidRPr="009A110D" w:rsidTr="007A639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10D" w:rsidRDefault="009A110D" w:rsidP="001012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0D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  <w:p w:rsidR="00B03DBA" w:rsidRPr="009A110D" w:rsidRDefault="00B03DBA" w:rsidP="007A6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10D" w:rsidRPr="009A110D" w:rsidRDefault="009A110D" w:rsidP="007A6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0D">
              <w:rPr>
                <w:rFonts w:ascii="Times New Roman" w:hAnsi="Times New Roman" w:cs="Times New Roman"/>
                <w:sz w:val="28"/>
                <w:szCs w:val="28"/>
              </w:rPr>
              <w:t>- поселения Крымского района</w:t>
            </w:r>
          </w:p>
        </w:tc>
      </w:tr>
      <w:tr w:rsidR="009A110D" w:rsidRPr="009A110D" w:rsidTr="007A639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10D" w:rsidRDefault="00E71F0E" w:rsidP="001012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B03DBA" w:rsidRPr="009A110D" w:rsidRDefault="00B03DBA" w:rsidP="00E71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10D" w:rsidRPr="009A110D" w:rsidRDefault="009A110D" w:rsidP="007A6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0D">
              <w:rPr>
                <w:rFonts w:ascii="Times New Roman" w:hAnsi="Times New Roman" w:cs="Times New Roman"/>
                <w:sz w:val="28"/>
                <w:szCs w:val="28"/>
              </w:rPr>
              <w:t>- не предусмотрены</w:t>
            </w:r>
          </w:p>
        </w:tc>
      </w:tr>
      <w:tr w:rsidR="009A110D" w:rsidRPr="009A110D" w:rsidTr="007A639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10D" w:rsidRPr="009A110D" w:rsidRDefault="009A110D" w:rsidP="001012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0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10D" w:rsidRDefault="00764EAB" w:rsidP="007A6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> </w:t>
            </w:r>
            <w:r w:rsidR="009A110D" w:rsidRPr="009A110D">
              <w:rPr>
                <w:rFonts w:ascii="Times New Roman" w:hAnsi="Times New Roman" w:cs="Times New Roman"/>
                <w:sz w:val="28"/>
                <w:szCs w:val="28"/>
              </w:rPr>
              <w:t>внедрение и развитие инициативного бюджетирования</w:t>
            </w:r>
            <w:r w:rsidR="00E71F0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Крымского района</w:t>
            </w:r>
          </w:p>
          <w:p w:rsidR="00B03DBA" w:rsidRPr="009A110D" w:rsidRDefault="00B03DBA" w:rsidP="007A6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0D" w:rsidRPr="009A110D" w:rsidTr="007A639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10D" w:rsidRPr="009A110D" w:rsidRDefault="009A110D" w:rsidP="001012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0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10D" w:rsidRDefault="00764EAB" w:rsidP="007A6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110D" w:rsidRPr="009A110D">
              <w:rPr>
                <w:rFonts w:ascii="Times New Roman" w:hAnsi="Times New Roman" w:cs="Times New Roman"/>
                <w:sz w:val="28"/>
                <w:szCs w:val="28"/>
              </w:rPr>
              <w:t>поддержка местных инициатив граждан по вопросам развития территории Крымского района</w:t>
            </w:r>
          </w:p>
          <w:p w:rsidR="00B03DBA" w:rsidRPr="009A110D" w:rsidRDefault="00B03DBA" w:rsidP="007A6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0D" w:rsidRPr="009A110D" w:rsidTr="007A639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10D" w:rsidRDefault="009A110D" w:rsidP="001012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0D">
              <w:rPr>
                <w:rFonts w:ascii="Times New Roman" w:hAnsi="Times New Roman" w:cs="Times New Roman"/>
                <w:sz w:val="28"/>
                <w:szCs w:val="28"/>
              </w:rPr>
              <w:t>Перечень ц</w:t>
            </w:r>
            <w:r w:rsidR="00E71F0E">
              <w:rPr>
                <w:rFonts w:ascii="Times New Roman" w:hAnsi="Times New Roman" w:cs="Times New Roman"/>
                <w:sz w:val="28"/>
                <w:szCs w:val="28"/>
              </w:rPr>
              <w:t>елевых показателей подпрограммы</w:t>
            </w:r>
          </w:p>
          <w:p w:rsidR="00B03DBA" w:rsidRPr="009A110D" w:rsidRDefault="00B03DBA" w:rsidP="00E71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10D" w:rsidRPr="009A110D" w:rsidRDefault="009A110D" w:rsidP="007A6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0D">
              <w:rPr>
                <w:rFonts w:ascii="Times New Roman" w:hAnsi="Times New Roman" w:cs="Times New Roman"/>
                <w:sz w:val="28"/>
                <w:szCs w:val="28"/>
              </w:rPr>
              <w:t>- доля поселений Крымского района, принимаю</w:t>
            </w:r>
            <w:r w:rsidR="00E71F0E">
              <w:rPr>
                <w:rFonts w:ascii="Times New Roman" w:hAnsi="Times New Roman" w:cs="Times New Roman"/>
                <w:sz w:val="28"/>
                <w:szCs w:val="28"/>
              </w:rPr>
              <w:t>щих участие в краевых конкурсах</w:t>
            </w:r>
          </w:p>
        </w:tc>
      </w:tr>
      <w:tr w:rsidR="009A110D" w:rsidRPr="009A110D" w:rsidTr="007A639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37BA3" w:rsidRPr="009A110D" w:rsidRDefault="009A110D" w:rsidP="00F37BA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0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10D" w:rsidRPr="009A110D" w:rsidRDefault="00D656D5" w:rsidP="0076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сроки: </w:t>
            </w:r>
            <w:r w:rsidR="009A110D" w:rsidRPr="009A110D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  <w:r w:rsidR="00101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27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0127B" w:rsidRPr="009A110D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  <w:p w:rsidR="009A110D" w:rsidRPr="009A110D" w:rsidRDefault="009A110D" w:rsidP="007A6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0D" w:rsidRPr="009A110D" w:rsidTr="007A639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10D" w:rsidRPr="009A110D" w:rsidRDefault="009A110D" w:rsidP="001012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0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9A1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0A0F" w:rsidRDefault="00D656D5" w:rsidP="0076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="009A110D" w:rsidRPr="00764EA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составляет </w:t>
            </w:r>
            <w:r w:rsidR="009A110D" w:rsidRPr="00764EA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39 013,2 </w:t>
            </w:r>
            <w:r w:rsidR="009A110D" w:rsidRPr="00764EAB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9A110D" w:rsidRPr="00764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числе:</w:t>
            </w:r>
            <w:r w:rsidR="00764EAB" w:rsidRPr="0076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86A" w:rsidRDefault="009A110D" w:rsidP="0076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A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205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764EAB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бюджета:</w:t>
            </w:r>
          </w:p>
          <w:p w:rsidR="009A110D" w:rsidRPr="00764EAB" w:rsidRDefault="009A110D" w:rsidP="0076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AB">
              <w:rPr>
                <w:rFonts w:ascii="Times New Roman" w:hAnsi="Times New Roman" w:cs="Times New Roman"/>
                <w:sz w:val="28"/>
                <w:szCs w:val="28"/>
              </w:rPr>
              <w:t>- 2020 год – 11 113,1 тыс. рублей;</w:t>
            </w:r>
          </w:p>
          <w:p w:rsidR="009A110D" w:rsidRPr="00764EAB" w:rsidRDefault="009A110D" w:rsidP="0076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AB">
              <w:rPr>
                <w:rFonts w:ascii="Times New Roman" w:hAnsi="Times New Roman" w:cs="Times New Roman"/>
                <w:sz w:val="28"/>
                <w:szCs w:val="28"/>
              </w:rPr>
              <w:t>- 2021 год – 8 008,5 тыс. рублей;</w:t>
            </w:r>
          </w:p>
          <w:p w:rsidR="009A110D" w:rsidRPr="00764EAB" w:rsidRDefault="009A110D" w:rsidP="0076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AB">
              <w:rPr>
                <w:rFonts w:ascii="Times New Roman" w:hAnsi="Times New Roman" w:cs="Times New Roman"/>
                <w:sz w:val="28"/>
                <w:szCs w:val="28"/>
              </w:rPr>
              <w:t>- 2022 год – 9 605,1 тыс. рублей;</w:t>
            </w:r>
          </w:p>
          <w:p w:rsidR="009A110D" w:rsidRPr="00764EAB" w:rsidRDefault="009A110D" w:rsidP="0076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AB">
              <w:rPr>
                <w:rFonts w:ascii="Times New Roman" w:hAnsi="Times New Roman" w:cs="Times New Roman"/>
                <w:sz w:val="28"/>
                <w:szCs w:val="28"/>
              </w:rPr>
              <w:t>- 2023 год – 10 286,5 тыс. рублей;</w:t>
            </w:r>
          </w:p>
          <w:p w:rsidR="009A110D" w:rsidRDefault="009875B3" w:rsidP="0076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год – 0,00 тыс. рублей</w:t>
            </w:r>
          </w:p>
          <w:p w:rsidR="00B03DBA" w:rsidRPr="009A110D" w:rsidRDefault="00B03DBA" w:rsidP="0076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0D" w:rsidRPr="009A110D" w:rsidTr="007A639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10D" w:rsidRPr="009A110D" w:rsidRDefault="009A110D" w:rsidP="001012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9A110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110D" w:rsidRPr="009A110D" w:rsidRDefault="00D656D5" w:rsidP="00D6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A110D" w:rsidRPr="009A110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Крымский район</w:t>
            </w:r>
          </w:p>
        </w:tc>
      </w:tr>
    </w:tbl>
    <w:p w:rsidR="00B03DBA" w:rsidRDefault="00B03DBA" w:rsidP="009A110D">
      <w:pPr>
        <w:rPr>
          <w:rFonts w:ascii="Times New Roman" w:hAnsi="Times New Roman" w:cs="Times New Roman"/>
          <w:sz w:val="28"/>
          <w:szCs w:val="28"/>
        </w:rPr>
      </w:pPr>
    </w:p>
    <w:p w:rsidR="009A110D" w:rsidRPr="009A110D" w:rsidRDefault="009A110D" w:rsidP="009A110D">
      <w:pPr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9A110D" w:rsidRPr="009A110D" w:rsidRDefault="009A110D" w:rsidP="009A110D">
      <w:pPr>
        <w:rPr>
          <w:rFonts w:ascii="Times New Roman" w:hAnsi="Times New Roman" w:cs="Times New Roman"/>
          <w:sz w:val="28"/>
          <w:szCs w:val="28"/>
        </w:rPr>
      </w:pPr>
    </w:p>
    <w:p w:rsidR="00110A0F" w:rsidRDefault="009A110D" w:rsidP="00B0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0D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Pr="009A110D">
        <w:rPr>
          <w:rFonts w:ascii="Times New Roman" w:hAnsi="Times New Roman" w:cs="Times New Roman"/>
          <w:sz w:val="28"/>
          <w:szCs w:val="28"/>
        </w:rPr>
        <w:t xml:space="preserve"> бюджетирование является важным ресурсом развития местного самоуправления в сельских поселениях, малых и средних городах, важным инструментом повышения эффективности бюджетных расходов. Процедуры участия граждан в отборе и реализации проектов, на которые могут быть выделены государственные средства, формируют целый комплекс дополнительных социальных, экономических, управленческих эффектов. </w:t>
      </w:r>
      <w:r w:rsidR="00110A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110D">
        <w:rPr>
          <w:rFonts w:ascii="Times New Roman" w:hAnsi="Times New Roman" w:cs="Times New Roman"/>
          <w:sz w:val="28"/>
          <w:szCs w:val="28"/>
        </w:rPr>
        <w:t>В этом случае средства государственного бюджета не только решают определенные гражданами проблемы, но и воспитывают ответственного</w:t>
      </w:r>
      <w:r w:rsidR="00110A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A110D">
        <w:rPr>
          <w:rFonts w:ascii="Times New Roman" w:hAnsi="Times New Roman" w:cs="Times New Roman"/>
          <w:sz w:val="28"/>
          <w:szCs w:val="28"/>
        </w:rPr>
        <w:t xml:space="preserve"> за судьбу своего поселения гражданина. Население участвует в осуществлении местного самоуправления путем выдвижения инициатив </w:t>
      </w:r>
      <w:r w:rsidR="00110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A110D">
        <w:rPr>
          <w:rFonts w:ascii="Times New Roman" w:hAnsi="Times New Roman" w:cs="Times New Roman"/>
          <w:sz w:val="28"/>
          <w:szCs w:val="28"/>
        </w:rPr>
        <w:t xml:space="preserve">по целям расходования определенной части бюджетных средств (определении и выборе объектов расходования бюджетных средств, а также последующем </w:t>
      </w:r>
      <w:proofErr w:type="gramStart"/>
      <w:r w:rsidRPr="009A110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A110D">
        <w:rPr>
          <w:rFonts w:ascii="Times New Roman" w:hAnsi="Times New Roman" w:cs="Times New Roman"/>
          <w:sz w:val="28"/>
          <w:szCs w:val="28"/>
        </w:rPr>
        <w:t xml:space="preserve"> реализацией отобранных проектов). </w:t>
      </w:r>
    </w:p>
    <w:p w:rsidR="009A110D" w:rsidRPr="009A110D" w:rsidRDefault="009A110D" w:rsidP="00B0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местных инициатив - мероприятие (комплекс мероприятий) </w:t>
      </w:r>
      <w:r w:rsidR="00350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9A1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решению вопросов местного значения, направленное на развитие территории (части территории) муниципального образования, инициированное и отобранное жителями сельского поселения, входящего </w:t>
      </w:r>
      <w:r w:rsidR="00350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Pr="009A110D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муниципального образования Крымский район, с численностью населения до 10 тысяч человек через организованную форму осуществления местного самоуправления.</w:t>
      </w:r>
    </w:p>
    <w:p w:rsidR="009A110D" w:rsidRPr="009A110D" w:rsidRDefault="00D656D5" w:rsidP="00B0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9A110D" w:rsidRPr="009A110D">
        <w:rPr>
          <w:rFonts w:ascii="Times New Roman" w:hAnsi="Times New Roman" w:cs="Times New Roman"/>
          <w:sz w:val="28"/>
          <w:szCs w:val="28"/>
        </w:rPr>
        <w:t xml:space="preserve">позволит реализовать механизм инициативного бюджетирования путем объединения ресурсов краевого бюджета, </w:t>
      </w:r>
      <w:r w:rsidR="003508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110D" w:rsidRPr="009A110D">
        <w:rPr>
          <w:rFonts w:ascii="Times New Roman" w:hAnsi="Times New Roman" w:cs="Times New Roman"/>
          <w:sz w:val="28"/>
          <w:szCs w:val="28"/>
        </w:rPr>
        <w:t>бюджетов муниципальных образований, финансовых</w:t>
      </w:r>
      <w:r w:rsidR="00F37BA3">
        <w:rPr>
          <w:rFonts w:ascii="Times New Roman" w:hAnsi="Times New Roman" w:cs="Times New Roman"/>
          <w:sz w:val="28"/>
          <w:szCs w:val="28"/>
        </w:rPr>
        <w:t xml:space="preserve"> </w:t>
      </w:r>
      <w:r w:rsidR="009A110D" w:rsidRPr="009A110D">
        <w:rPr>
          <w:rFonts w:ascii="Times New Roman" w:hAnsi="Times New Roman" w:cs="Times New Roman"/>
          <w:sz w:val="28"/>
          <w:szCs w:val="28"/>
        </w:rPr>
        <w:t>ресурсов местных сообществ и направить их на решение социально важных проблем.</w:t>
      </w:r>
    </w:p>
    <w:p w:rsidR="009A110D" w:rsidRPr="009A110D" w:rsidRDefault="009A110D" w:rsidP="00B0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Реализация проекта по поддержке местных инициатив позволит:</w:t>
      </w:r>
    </w:p>
    <w:p w:rsidR="009A110D" w:rsidRPr="009A110D" w:rsidRDefault="009A110D" w:rsidP="00B0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- выявлять и решать проблемы, наиболее остро воспринимающиеся населением;</w:t>
      </w:r>
    </w:p>
    <w:p w:rsidR="009A110D" w:rsidRPr="009A110D" w:rsidRDefault="009A110D" w:rsidP="00B0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- активизировать диалог между населением и органами власти в процессе решения практических проблем,</w:t>
      </w:r>
    </w:p>
    <w:p w:rsidR="009A110D" w:rsidRPr="009A110D" w:rsidRDefault="009A110D" w:rsidP="00B0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lastRenderedPageBreak/>
        <w:t>- расширить формы участия граждан в деятельности органов местного самоуправления;</w:t>
      </w:r>
    </w:p>
    <w:p w:rsidR="009A110D" w:rsidRPr="009A110D" w:rsidRDefault="009A110D" w:rsidP="00B0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- 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9A110D" w:rsidRPr="009A110D" w:rsidRDefault="009A110D" w:rsidP="00B0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- повысить эффективность использования средств бюджета.</w:t>
      </w:r>
    </w:p>
    <w:p w:rsidR="009A110D" w:rsidRPr="009A110D" w:rsidRDefault="009A110D" w:rsidP="009A1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10D" w:rsidRPr="009A110D" w:rsidRDefault="009A110D" w:rsidP="009A11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2. Цели, задачи и показатели (индикаторы) достижения целей и решения задач, описание основных ожидаемых</w:t>
      </w:r>
    </w:p>
    <w:p w:rsidR="009A110D" w:rsidRPr="009A110D" w:rsidRDefault="00D656D5" w:rsidP="009A11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конечных результатов П</w:t>
      </w:r>
      <w:r w:rsidR="009A110D" w:rsidRPr="009A110D">
        <w:rPr>
          <w:rFonts w:ascii="Times New Roman" w:hAnsi="Times New Roman" w:cs="Times New Roman"/>
          <w:sz w:val="28"/>
          <w:szCs w:val="28"/>
        </w:rPr>
        <w:t>одпрограммы, сроков и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этапов реализации П</w:t>
      </w:r>
      <w:r w:rsidR="009A110D" w:rsidRPr="009A110D">
        <w:rPr>
          <w:rFonts w:ascii="Times New Roman" w:hAnsi="Times New Roman" w:cs="Times New Roman"/>
          <w:sz w:val="28"/>
          <w:szCs w:val="28"/>
        </w:rPr>
        <w:t>одпрограммы</w:t>
      </w:r>
    </w:p>
    <w:p w:rsidR="009A110D" w:rsidRPr="009A110D" w:rsidRDefault="009A110D" w:rsidP="009A11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110D" w:rsidRPr="009A110D" w:rsidRDefault="00D656D5" w:rsidP="00B0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="009A110D" w:rsidRPr="009A110D">
        <w:rPr>
          <w:rFonts w:ascii="Times New Roman" w:hAnsi="Times New Roman" w:cs="Times New Roman"/>
          <w:sz w:val="28"/>
          <w:szCs w:val="28"/>
        </w:rPr>
        <w:t>одпрограммы является вн</w:t>
      </w:r>
      <w:r w:rsidR="00B03DBA">
        <w:rPr>
          <w:rFonts w:ascii="Times New Roman" w:hAnsi="Times New Roman" w:cs="Times New Roman"/>
          <w:sz w:val="28"/>
          <w:szCs w:val="28"/>
        </w:rPr>
        <w:t xml:space="preserve">едрение и развитие инструментов </w:t>
      </w:r>
      <w:r w:rsidR="009A110D" w:rsidRPr="009A110D">
        <w:rPr>
          <w:rFonts w:ascii="Times New Roman" w:hAnsi="Times New Roman" w:cs="Times New Roman"/>
          <w:sz w:val="28"/>
          <w:szCs w:val="28"/>
        </w:rPr>
        <w:t>инициативного бюджетирования на территории Крымского района.</w:t>
      </w:r>
    </w:p>
    <w:p w:rsidR="009A110D" w:rsidRPr="009A110D" w:rsidRDefault="009A110D" w:rsidP="00B0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задачи по поддержке местных инициатив граждан по вопросам развития территории.</w:t>
      </w:r>
    </w:p>
    <w:p w:rsidR="009A110D" w:rsidRPr="009A110D" w:rsidRDefault="00D656D5" w:rsidP="00B0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9A110D" w:rsidRPr="009A110D">
        <w:rPr>
          <w:rFonts w:ascii="Times New Roman" w:hAnsi="Times New Roman" w:cs="Times New Roman"/>
          <w:sz w:val="28"/>
          <w:szCs w:val="28"/>
        </w:rPr>
        <w:t>одпрограммы: 2020 - 2024 годы.</w:t>
      </w:r>
    </w:p>
    <w:p w:rsidR="009A110D" w:rsidRPr="009A110D" w:rsidRDefault="009A110D" w:rsidP="00B0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9A110D" w:rsidRPr="009A110D" w:rsidRDefault="009A110D" w:rsidP="00B0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Целевые показатели реал</w:t>
      </w:r>
      <w:r w:rsidR="00D656D5">
        <w:rPr>
          <w:rFonts w:ascii="Times New Roman" w:hAnsi="Times New Roman" w:cs="Times New Roman"/>
          <w:sz w:val="28"/>
          <w:szCs w:val="28"/>
        </w:rPr>
        <w:t>изации П</w:t>
      </w:r>
      <w:r w:rsidRPr="009A110D">
        <w:rPr>
          <w:rFonts w:ascii="Times New Roman" w:hAnsi="Times New Roman" w:cs="Times New Roman"/>
          <w:sz w:val="28"/>
          <w:szCs w:val="28"/>
        </w:rPr>
        <w:t>одпрограммы: доля муниципальных образований Крымского района, принимающих участие в краевых конкурсах.</w:t>
      </w:r>
    </w:p>
    <w:p w:rsidR="009A110D" w:rsidRPr="009A110D" w:rsidRDefault="009A110D" w:rsidP="009A1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10D" w:rsidRPr="009A110D" w:rsidRDefault="009A110D" w:rsidP="009A110D">
      <w:pPr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3. Характеристика ведомственных целевых п</w:t>
      </w:r>
      <w:r w:rsidR="00D656D5">
        <w:rPr>
          <w:rFonts w:ascii="Times New Roman" w:hAnsi="Times New Roman" w:cs="Times New Roman"/>
          <w:sz w:val="28"/>
          <w:szCs w:val="28"/>
        </w:rPr>
        <w:t>рограмм и основных мероприятий П</w:t>
      </w:r>
      <w:r w:rsidRPr="009A110D">
        <w:rPr>
          <w:rFonts w:ascii="Times New Roman" w:hAnsi="Times New Roman" w:cs="Times New Roman"/>
          <w:sz w:val="28"/>
          <w:szCs w:val="28"/>
        </w:rPr>
        <w:t>одпрограммы</w:t>
      </w:r>
    </w:p>
    <w:p w:rsidR="009A110D" w:rsidRPr="009A110D" w:rsidRDefault="009A110D" w:rsidP="009A110D">
      <w:pPr>
        <w:rPr>
          <w:rFonts w:ascii="Times New Roman" w:hAnsi="Times New Roman" w:cs="Times New Roman"/>
          <w:sz w:val="28"/>
          <w:szCs w:val="28"/>
        </w:rPr>
      </w:pPr>
    </w:p>
    <w:p w:rsidR="009A110D" w:rsidRPr="009A110D" w:rsidRDefault="009A110D" w:rsidP="00B03D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Ведомственные целевые программы не предусмотрены.</w:t>
      </w:r>
    </w:p>
    <w:p w:rsidR="009A110D" w:rsidRPr="009A110D" w:rsidRDefault="009A110D" w:rsidP="009A110D">
      <w:pPr>
        <w:rPr>
          <w:rFonts w:ascii="Times New Roman" w:hAnsi="Times New Roman" w:cs="Times New Roman"/>
          <w:sz w:val="28"/>
          <w:szCs w:val="28"/>
        </w:rPr>
      </w:pPr>
    </w:p>
    <w:p w:rsidR="009A110D" w:rsidRPr="009A110D" w:rsidRDefault="009A110D" w:rsidP="00D656D5">
      <w:pPr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Перечен</w:t>
      </w:r>
      <w:r w:rsidR="00D656D5">
        <w:rPr>
          <w:rFonts w:ascii="Times New Roman" w:hAnsi="Times New Roman" w:cs="Times New Roman"/>
          <w:sz w:val="28"/>
          <w:szCs w:val="28"/>
        </w:rPr>
        <w:t>ь мероприятий Подпрограммы</w:t>
      </w:r>
      <w:r w:rsidR="00110A0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Overlap w:val="never"/>
        <w:tblW w:w="9733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701"/>
        <w:gridCol w:w="831"/>
        <w:gridCol w:w="993"/>
        <w:gridCol w:w="850"/>
        <w:gridCol w:w="709"/>
        <w:gridCol w:w="850"/>
        <w:gridCol w:w="851"/>
        <w:gridCol w:w="522"/>
        <w:gridCol w:w="895"/>
        <w:gridCol w:w="993"/>
      </w:tblGrid>
      <w:tr w:rsidR="009A110D" w:rsidRPr="009A110D" w:rsidTr="00292FFF">
        <w:trPr>
          <w:trHeight w:hRule="exact" w:val="102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1A1A1E"/>
                <w:lang w:bidi="ru-RU"/>
              </w:rPr>
              <w:t>№</w:t>
            </w:r>
          </w:p>
          <w:p w:rsidR="009A110D" w:rsidRPr="009A110D" w:rsidRDefault="009A110D" w:rsidP="007A639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9A110D">
              <w:rPr>
                <w:rFonts w:ascii="Times New Roman" w:hAnsi="Times New Roman" w:cs="Times New Roman"/>
                <w:color w:val="1A1A1E"/>
                <w:lang w:bidi="ru-RU"/>
              </w:rPr>
              <w:t>п</w:t>
            </w:r>
            <w:proofErr w:type="gramEnd"/>
            <w:r w:rsidRPr="009A110D">
              <w:rPr>
                <w:rFonts w:ascii="Times New Roman" w:hAnsi="Times New Roman" w:cs="Times New Roman"/>
                <w:color w:val="1A1A1E"/>
                <w:lang w:bidi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Наименование основного мероприятия ведомственной целевой программы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 xml:space="preserve">Объем (финансирования, всего (тыс. </w:t>
            </w:r>
            <w:r w:rsidRPr="009A110D">
              <w:rPr>
                <w:rFonts w:ascii="Times New Roman" w:hAnsi="Times New Roman" w:cs="Times New Roman"/>
                <w:color w:val="1A1A1E"/>
                <w:lang w:bidi="ru-RU"/>
              </w:rPr>
              <w:t>руб.)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В том числе по годам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ind w:left="132" w:hanging="12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Ожидаемый непосред</w:t>
            </w: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ственный результат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Муниципальный заказчик мероприятия исполнитель</w:t>
            </w:r>
          </w:p>
        </w:tc>
      </w:tr>
      <w:tr w:rsidR="009A110D" w:rsidRPr="009A110D" w:rsidTr="00350843">
        <w:trPr>
          <w:trHeight w:hRule="exact" w:val="82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0D" w:rsidRPr="009A110D" w:rsidRDefault="009A110D" w:rsidP="007A6396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0D" w:rsidRPr="009A110D" w:rsidRDefault="009A110D" w:rsidP="007A6396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0D" w:rsidRPr="009A110D" w:rsidRDefault="009A110D" w:rsidP="007A6396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0D" w:rsidRPr="009A110D" w:rsidRDefault="009A110D" w:rsidP="007A6396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2020</w:t>
            </w:r>
          </w:p>
          <w:p w:rsidR="009A110D" w:rsidRPr="009A110D" w:rsidRDefault="009A110D" w:rsidP="007A639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2021</w:t>
            </w:r>
          </w:p>
          <w:p w:rsidR="009A110D" w:rsidRPr="009A110D" w:rsidRDefault="009A110D" w:rsidP="007A639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2022</w:t>
            </w:r>
          </w:p>
          <w:p w:rsidR="009A110D" w:rsidRPr="009A110D" w:rsidRDefault="009A110D" w:rsidP="007A639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2023</w:t>
            </w:r>
          </w:p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год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2024</w:t>
            </w:r>
          </w:p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0D" w:rsidRPr="009A110D" w:rsidRDefault="009A110D" w:rsidP="007A6396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0D" w:rsidRPr="009A110D" w:rsidRDefault="009A110D" w:rsidP="007A6396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9A110D" w:rsidRPr="009A110D" w:rsidTr="00350843">
        <w:trPr>
          <w:trHeight w:hRule="exact" w:val="2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8B6040" w:rsidRDefault="009A110D" w:rsidP="007A6396">
            <w:pPr>
              <w:widowControl w:val="0"/>
              <w:ind w:firstLine="32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8B6040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8B6040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8B6040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8B6040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8B6040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8B6040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8B6040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8B6040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8B6040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8B6040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11</w:t>
            </w:r>
          </w:p>
        </w:tc>
      </w:tr>
      <w:tr w:rsidR="009A110D" w:rsidRPr="009A110D" w:rsidTr="00350843">
        <w:trPr>
          <w:trHeight w:hRule="exact" w:val="47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ind w:firstLine="32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spacing w:line="264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39013,2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11113,1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8008,5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9 605,1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10286,5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spacing w:line="264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Количество поселений Крымского района, получивших иные межбюджетные трансферты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spacing w:line="264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Администрация муниципального образования Крымский район</w:t>
            </w:r>
          </w:p>
        </w:tc>
      </w:tr>
      <w:tr w:rsidR="009A110D" w:rsidRPr="009A110D" w:rsidTr="00350843">
        <w:trPr>
          <w:trHeight w:hRule="exact" w:val="348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0D" w:rsidRPr="009A110D" w:rsidRDefault="009A110D" w:rsidP="007A6396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0D" w:rsidRPr="009A110D" w:rsidRDefault="009A110D" w:rsidP="007A6396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0D" w:rsidRPr="009A110D" w:rsidRDefault="009A110D" w:rsidP="007A6396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0D" w:rsidRPr="009A110D" w:rsidRDefault="009A110D" w:rsidP="007A6396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9A110D" w:rsidRPr="009A110D" w:rsidTr="00350843">
        <w:trPr>
          <w:trHeight w:hRule="exact" w:val="58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0F" w:rsidRPr="009A110D" w:rsidRDefault="009A110D" w:rsidP="00350843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39013,2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11113,1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8008,5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9 605,1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10286,5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</w:tr>
      <w:tr w:rsidR="009A110D" w:rsidRPr="009A110D" w:rsidTr="00350843">
        <w:trPr>
          <w:trHeight w:hRule="exact" w:val="57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0D" w:rsidRPr="009A110D" w:rsidRDefault="009A110D" w:rsidP="007A6396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0D" w:rsidRPr="009A110D" w:rsidRDefault="009A110D" w:rsidP="007A6396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 xml:space="preserve">краевой бюджет </w:t>
            </w:r>
            <w:proofErr w:type="spellStart"/>
            <w:proofErr w:type="gramStart"/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бюджет</w:t>
            </w:r>
            <w:proofErr w:type="spellEnd"/>
            <w:proofErr w:type="gramEnd"/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 xml:space="preserve"> 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39013,2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11113,1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8008,5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9 605,1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10286,5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eastAsia="Courier New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7A639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</w:tr>
    </w:tbl>
    <w:p w:rsidR="00350843" w:rsidRDefault="00350843" w:rsidP="009A110D">
      <w:pPr>
        <w:rPr>
          <w:rFonts w:ascii="Times New Roman" w:hAnsi="Times New Roman" w:cs="Times New Roman"/>
          <w:sz w:val="28"/>
          <w:szCs w:val="28"/>
        </w:rPr>
      </w:pPr>
    </w:p>
    <w:p w:rsidR="009A110D" w:rsidRPr="009A110D" w:rsidRDefault="009A110D" w:rsidP="009A110D">
      <w:pPr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4. Обос</w:t>
      </w:r>
      <w:r w:rsidR="00D656D5">
        <w:rPr>
          <w:rFonts w:ascii="Times New Roman" w:hAnsi="Times New Roman" w:cs="Times New Roman"/>
          <w:sz w:val="28"/>
          <w:szCs w:val="28"/>
        </w:rPr>
        <w:t>нование ресурсного обеспечения П</w:t>
      </w:r>
      <w:r w:rsidRPr="009A110D">
        <w:rPr>
          <w:rFonts w:ascii="Times New Roman" w:hAnsi="Times New Roman" w:cs="Times New Roman"/>
          <w:sz w:val="28"/>
          <w:szCs w:val="28"/>
        </w:rPr>
        <w:t>одпрограммы</w:t>
      </w:r>
    </w:p>
    <w:p w:rsidR="009A110D" w:rsidRPr="00D656D5" w:rsidRDefault="009A110D" w:rsidP="009A110D">
      <w:pPr>
        <w:rPr>
          <w:rFonts w:ascii="Times New Roman" w:hAnsi="Times New Roman" w:cs="Times New Roman"/>
          <w:sz w:val="28"/>
          <w:szCs w:val="28"/>
        </w:rPr>
      </w:pPr>
    </w:p>
    <w:p w:rsidR="009A110D" w:rsidRPr="009A110D" w:rsidRDefault="009A110D" w:rsidP="009A1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Основным направлением финансирования расходов, необходимого для реализации целей и задач является предоставление иных межбюджетных трансферов бюджетам поселений Крымского района – победителям отбора проектов местных инициатив.</w:t>
      </w:r>
    </w:p>
    <w:p w:rsidR="009A110D" w:rsidRDefault="009A110D" w:rsidP="009A1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Распределение дотаций на поддержку местных инициатив между муниципальными образованиями Краснодарского края осуществляется в пределах бюджетных ассигнований, предусмотренных администрации Краснодарского края на соответствующие цели, и утверждается постановлением главы администрации (губернатора) Краснодарского края.</w:t>
      </w:r>
    </w:p>
    <w:p w:rsidR="00DE43A0" w:rsidRPr="009A110D" w:rsidRDefault="00DE43A0" w:rsidP="009A1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2A7" w:rsidRPr="009A110D" w:rsidRDefault="009A110D" w:rsidP="003508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Перечень поселений, проекты которых приняли участие в краевом конкурсе по отбору проектов местных</w:t>
      </w:r>
      <w:r w:rsidR="008C0142">
        <w:rPr>
          <w:rFonts w:ascii="Times New Roman" w:hAnsi="Times New Roman" w:cs="Times New Roman"/>
          <w:sz w:val="28"/>
          <w:szCs w:val="28"/>
        </w:rPr>
        <w:t xml:space="preserve"> </w:t>
      </w:r>
      <w:r w:rsidRPr="009A110D">
        <w:rPr>
          <w:rFonts w:ascii="Times New Roman" w:hAnsi="Times New Roman" w:cs="Times New Roman"/>
          <w:sz w:val="28"/>
          <w:szCs w:val="28"/>
        </w:rPr>
        <w:t xml:space="preserve">инициатив муниципальных образований </w:t>
      </w:r>
      <w:r w:rsidR="00D656D5">
        <w:rPr>
          <w:rFonts w:ascii="Times New Roman" w:hAnsi="Times New Roman" w:cs="Times New Roman"/>
          <w:sz w:val="28"/>
          <w:szCs w:val="28"/>
        </w:rPr>
        <w:t>Краснодарского края в 2023 году</w:t>
      </w:r>
      <w:r w:rsidR="00DE43A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"/>
        <w:gridCol w:w="3496"/>
        <w:gridCol w:w="3357"/>
        <w:gridCol w:w="1984"/>
      </w:tblGrid>
      <w:tr w:rsidR="009A110D" w:rsidRPr="009A110D" w:rsidTr="009522A7">
        <w:trPr>
          <w:trHeight w:hRule="exact" w:val="9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1A1A1E"/>
                <w:lang w:bidi="ru-RU"/>
              </w:rPr>
              <w:t>№</w:t>
            </w:r>
          </w:p>
          <w:p w:rsidR="009A110D" w:rsidRPr="009A110D" w:rsidRDefault="009A110D" w:rsidP="007A6396">
            <w:pPr>
              <w:widowControl w:val="0"/>
              <w:ind w:firstLine="220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9A110D">
              <w:rPr>
                <w:rFonts w:ascii="Times New Roman" w:hAnsi="Times New Roman" w:cs="Times New Roman"/>
                <w:color w:val="1A1A1E"/>
                <w:lang w:bidi="ru-RU"/>
              </w:rPr>
              <w:t>п</w:t>
            </w:r>
            <w:proofErr w:type="gramEnd"/>
            <w:r w:rsidRPr="009A110D">
              <w:rPr>
                <w:rFonts w:ascii="Times New Roman" w:hAnsi="Times New Roman" w:cs="Times New Roman"/>
                <w:color w:val="1A1A1E"/>
                <w:lang w:bidi="ru-RU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A7" w:rsidRPr="009A110D" w:rsidRDefault="009A110D" w:rsidP="009522A7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Наименование поселения Крымского района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Наименование проектов участников краевого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Сумма, (</w:t>
            </w:r>
            <w:proofErr w:type="spellStart"/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тыс</w:t>
            </w:r>
            <w:proofErr w:type="gramStart"/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.р</w:t>
            </w:r>
            <w:proofErr w:type="gramEnd"/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уб</w:t>
            </w:r>
            <w:proofErr w:type="spellEnd"/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.)</w:t>
            </w:r>
          </w:p>
        </w:tc>
      </w:tr>
      <w:tr w:rsidR="009A110D" w:rsidRPr="009A110D" w:rsidTr="004759EA">
        <w:trPr>
          <w:trHeight w:val="10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  <w:lang w:bidi="ru-RU"/>
              </w:rPr>
              <w:t>Пригородное сельское поселение Крымского района</w:t>
            </w:r>
          </w:p>
          <w:p w:rsidR="004759EA" w:rsidRPr="009A110D" w:rsidRDefault="004759EA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 xml:space="preserve">«Благоустройство мест захоронения х. </w:t>
            </w:r>
            <w:proofErr w:type="spellStart"/>
            <w:r w:rsidRPr="009A110D">
              <w:rPr>
                <w:rFonts w:ascii="Times New Roman" w:hAnsi="Times New Roman" w:cs="Times New Roman"/>
                <w:color w:val="000000" w:themeColor="text1"/>
              </w:rPr>
              <w:t>Шептальский</w:t>
            </w:r>
            <w:proofErr w:type="spellEnd"/>
            <w:r w:rsidRPr="009A110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>1 381,645</w:t>
            </w:r>
          </w:p>
        </w:tc>
      </w:tr>
      <w:tr w:rsidR="009A110D" w:rsidRPr="009A110D" w:rsidTr="004759EA">
        <w:trPr>
          <w:trHeight w:val="97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</w:p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  <w:lang w:bidi="ru-RU"/>
              </w:rPr>
              <w:t>Южное сельское поселение Крымского района</w:t>
            </w:r>
          </w:p>
          <w:p w:rsidR="004759EA" w:rsidRPr="009A110D" w:rsidRDefault="004759EA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4D48BC">
            <w:pPr>
              <w:widowControl w:val="0"/>
              <w:spacing w:line="252" w:lineRule="auto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 xml:space="preserve">«Благоустройство зоны отдыха </w:t>
            </w:r>
            <w:r w:rsidR="002D5EED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9A110D">
              <w:rPr>
                <w:rFonts w:ascii="Times New Roman" w:hAnsi="Times New Roman" w:cs="Times New Roman"/>
                <w:color w:val="000000" w:themeColor="text1"/>
              </w:rPr>
              <w:t>в х. Красном Южного сельского поселения Крымского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>2 252,96</w:t>
            </w:r>
          </w:p>
        </w:tc>
      </w:tr>
      <w:tr w:rsidR="009A110D" w:rsidRPr="009A110D" w:rsidTr="009522A7">
        <w:trPr>
          <w:trHeight w:val="10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</w:p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  <w:lang w:bidi="ru-RU"/>
              </w:rPr>
              <w:t>Молдаванское сельское поселение Крымского района</w:t>
            </w:r>
          </w:p>
          <w:p w:rsidR="004759EA" w:rsidRPr="009A110D" w:rsidRDefault="004759EA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4D48BC">
            <w:pPr>
              <w:widowControl w:val="0"/>
              <w:spacing w:line="268" w:lineRule="auto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 xml:space="preserve">«Благоустройство зоны отдыха с уличными тренажерами                   в пос. </w:t>
            </w:r>
            <w:proofErr w:type="gramStart"/>
            <w:r w:rsidRPr="009A110D">
              <w:rPr>
                <w:rFonts w:ascii="Times New Roman" w:hAnsi="Times New Roman" w:cs="Times New Roman"/>
                <w:color w:val="000000" w:themeColor="text1"/>
              </w:rPr>
              <w:t>Виноградный</w:t>
            </w:r>
            <w:proofErr w:type="gramEnd"/>
            <w:r w:rsidRPr="009A110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>2 677,42</w:t>
            </w:r>
          </w:p>
        </w:tc>
      </w:tr>
      <w:tr w:rsidR="009A110D" w:rsidRPr="009A110D" w:rsidTr="009522A7">
        <w:trPr>
          <w:trHeight w:hRule="exact" w:val="1074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proofErr w:type="spellStart"/>
            <w:r w:rsidRPr="009A110D">
              <w:rPr>
                <w:rFonts w:ascii="Times New Roman" w:hAnsi="Times New Roman" w:cs="Times New Roman"/>
                <w:color w:val="000000" w:themeColor="text1"/>
                <w:lang w:bidi="ru-RU"/>
              </w:rPr>
              <w:t>Мерчанское</w:t>
            </w:r>
            <w:proofErr w:type="spellEnd"/>
            <w:r w:rsidRPr="009A110D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сельское поселение Крымского района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>«Благоустройство парковой зоны</w:t>
            </w:r>
            <w:r w:rsidR="002D5EED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9A110D">
              <w:rPr>
                <w:rFonts w:ascii="Times New Roman" w:hAnsi="Times New Roman" w:cs="Times New Roman"/>
                <w:color w:val="000000" w:themeColor="text1"/>
              </w:rPr>
              <w:t xml:space="preserve"> в х. </w:t>
            </w:r>
            <w:proofErr w:type="gramStart"/>
            <w:r w:rsidRPr="009A110D">
              <w:rPr>
                <w:rFonts w:ascii="Times New Roman" w:hAnsi="Times New Roman" w:cs="Times New Roman"/>
                <w:color w:val="000000" w:themeColor="text1"/>
              </w:rPr>
              <w:t>Веселый</w:t>
            </w:r>
            <w:proofErr w:type="gramEnd"/>
            <w:r w:rsidRPr="009A11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A110D">
              <w:rPr>
                <w:rFonts w:ascii="Times New Roman" w:hAnsi="Times New Roman" w:cs="Times New Roman"/>
                <w:color w:val="000000" w:themeColor="text1"/>
              </w:rPr>
              <w:t>Мерчанского</w:t>
            </w:r>
            <w:proofErr w:type="spellEnd"/>
            <w:r w:rsidRPr="009A110D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Крымского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>6 653,181</w:t>
            </w:r>
          </w:p>
        </w:tc>
      </w:tr>
      <w:tr w:rsidR="009A110D" w:rsidRPr="009A110D" w:rsidTr="009522A7">
        <w:trPr>
          <w:trHeight w:hRule="exact" w:val="1204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9A110D">
              <w:rPr>
                <w:rFonts w:ascii="Times New Roman" w:hAnsi="Times New Roman" w:cs="Times New Roman"/>
              </w:rPr>
              <w:t xml:space="preserve">«Благоустройство мест захоронения в х. </w:t>
            </w:r>
            <w:proofErr w:type="gramStart"/>
            <w:r w:rsidRPr="009A110D">
              <w:rPr>
                <w:rFonts w:ascii="Times New Roman" w:hAnsi="Times New Roman" w:cs="Times New Roman"/>
              </w:rPr>
              <w:t>Веселый</w:t>
            </w:r>
            <w:proofErr w:type="gramEnd"/>
            <w:r w:rsidRPr="009A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10D">
              <w:rPr>
                <w:rFonts w:ascii="Times New Roman" w:hAnsi="Times New Roman" w:cs="Times New Roman"/>
              </w:rPr>
              <w:t>Мерчанского</w:t>
            </w:r>
            <w:proofErr w:type="spellEnd"/>
            <w:r w:rsidRPr="009A110D">
              <w:rPr>
                <w:rFonts w:ascii="Times New Roman" w:hAnsi="Times New Roman" w:cs="Times New Roman"/>
              </w:rPr>
              <w:t xml:space="preserve"> сельского поселения Крымского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9A110D">
              <w:rPr>
                <w:rFonts w:ascii="Times New Roman" w:hAnsi="Times New Roman" w:cs="Times New Roman"/>
              </w:rPr>
              <w:t>2 043,987</w:t>
            </w:r>
          </w:p>
        </w:tc>
      </w:tr>
      <w:tr w:rsidR="009A110D" w:rsidRPr="009A110D" w:rsidTr="009522A7">
        <w:trPr>
          <w:trHeight w:hRule="exact" w:val="15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proofErr w:type="spellStart"/>
            <w:r w:rsidRPr="009A110D">
              <w:rPr>
                <w:rFonts w:ascii="Times New Roman" w:hAnsi="Times New Roman" w:cs="Times New Roman"/>
                <w:color w:val="000000" w:themeColor="text1"/>
                <w:lang w:bidi="ru-RU"/>
              </w:rPr>
              <w:t>Кеслеровское</w:t>
            </w:r>
            <w:proofErr w:type="spellEnd"/>
            <w:r w:rsidRPr="009A110D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сельское поселение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>«Благоустройство территории Дома культуры х</w:t>
            </w:r>
            <w:r w:rsidR="002D5EE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A110D">
              <w:rPr>
                <w:rFonts w:ascii="Times New Roman" w:hAnsi="Times New Roman" w:cs="Times New Roman"/>
                <w:color w:val="000000" w:themeColor="text1"/>
              </w:rPr>
              <w:t xml:space="preserve"> Садового филиала МКУ «СКЦ </w:t>
            </w:r>
            <w:proofErr w:type="spellStart"/>
            <w:r w:rsidRPr="009A110D">
              <w:rPr>
                <w:rFonts w:ascii="Times New Roman" w:hAnsi="Times New Roman" w:cs="Times New Roman"/>
                <w:color w:val="000000" w:themeColor="text1"/>
              </w:rPr>
              <w:t>Кеслеровского</w:t>
            </w:r>
            <w:proofErr w:type="spellEnd"/>
            <w:r w:rsidRPr="009A110D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поселения»</w:t>
            </w:r>
          </w:p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>3 559,72</w:t>
            </w:r>
          </w:p>
        </w:tc>
      </w:tr>
      <w:tr w:rsidR="009A110D" w:rsidRPr="009A110D" w:rsidTr="00226191">
        <w:trPr>
          <w:trHeight w:hRule="exact" w:val="114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proofErr w:type="spellStart"/>
            <w:r w:rsidRPr="009A110D">
              <w:rPr>
                <w:rFonts w:ascii="Times New Roman" w:hAnsi="Times New Roman" w:cs="Times New Roman"/>
                <w:color w:val="000000" w:themeColor="text1"/>
                <w:lang w:bidi="ru-RU"/>
              </w:rPr>
              <w:t>Варениковское</w:t>
            </w:r>
            <w:proofErr w:type="spellEnd"/>
            <w:r w:rsidRPr="009A110D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сельское поселение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2D5EE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>«Благоустройство прилегающей территории к МКУ «Дом культуры х</w:t>
            </w:r>
            <w:r w:rsidR="002D5EE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A110D">
              <w:rPr>
                <w:rFonts w:ascii="Times New Roman" w:hAnsi="Times New Roman" w:cs="Times New Roman"/>
                <w:color w:val="000000" w:themeColor="text1"/>
              </w:rPr>
              <w:t xml:space="preserve"> Школьный Варе</w:t>
            </w:r>
            <w:r w:rsidR="00791297">
              <w:rPr>
                <w:rFonts w:ascii="Times New Roman" w:hAnsi="Times New Roman" w:cs="Times New Roman"/>
                <w:color w:val="000000" w:themeColor="text1"/>
              </w:rPr>
              <w:t>никовского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>4 684,239</w:t>
            </w:r>
          </w:p>
        </w:tc>
      </w:tr>
      <w:tr w:rsidR="009A110D" w:rsidRPr="009A110D" w:rsidTr="00226191">
        <w:trPr>
          <w:trHeight w:hRule="exact" w:val="721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1A1A1E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1A1A1E"/>
                <w:lang w:bidi="ru-RU"/>
              </w:rPr>
              <w:t>Киевское сельское поселение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2D5EED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</w:rPr>
              <w:t>«Благоустройство улицы Красноармейской в с</w:t>
            </w:r>
            <w:r w:rsidR="002D5EED">
              <w:rPr>
                <w:rFonts w:ascii="Times New Roman" w:hAnsi="Times New Roman" w:cs="Times New Roman"/>
              </w:rPr>
              <w:t>.</w:t>
            </w:r>
            <w:r w:rsidRPr="009A11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110D">
              <w:rPr>
                <w:rFonts w:ascii="Times New Roman" w:hAnsi="Times New Roman" w:cs="Times New Roman"/>
              </w:rPr>
              <w:t>Киевском</w:t>
            </w:r>
            <w:proofErr w:type="gramEnd"/>
            <w:r w:rsidRPr="009A11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1A1A1E"/>
                <w:lang w:bidi="ru-RU"/>
              </w:rPr>
            </w:pPr>
            <w:r w:rsidRPr="009A110D">
              <w:rPr>
                <w:rFonts w:ascii="Times New Roman" w:hAnsi="Times New Roman" w:cs="Times New Roman"/>
              </w:rPr>
              <w:t>4 104,796</w:t>
            </w:r>
          </w:p>
        </w:tc>
      </w:tr>
      <w:tr w:rsidR="009A110D" w:rsidRPr="009A110D" w:rsidTr="00226191">
        <w:trPr>
          <w:trHeight w:hRule="exact" w:val="704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1A1A1E"/>
                <w:lang w:bidi="ru-RU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2D5EED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</w:rPr>
              <w:t>«Благоустройство спортплощадки в с</w:t>
            </w:r>
            <w:r w:rsidR="002D5EED">
              <w:rPr>
                <w:rFonts w:ascii="Times New Roman" w:hAnsi="Times New Roman" w:cs="Times New Roman"/>
              </w:rPr>
              <w:t>.</w:t>
            </w:r>
            <w:r w:rsidRPr="009A11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110D">
              <w:rPr>
                <w:rFonts w:ascii="Times New Roman" w:hAnsi="Times New Roman" w:cs="Times New Roman"/>
              </w:rPr>
              <w:t>Киевском</w:t>
            </w:r>
            <w:proofErr w:type="gramEnd"/>
            <w:r w:rsidRPr="009A11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1A1A1E"/>
                <w:lang w:bidi="ru-RU"/>
              </w:rPr>
            </w:pPr>
            <w:r w:rsidRPr="009A110D">
              <w:rPr>
                <w:rFonts w:ascii="Times New Roman" w:hAnsi="Times New Roman" w:cs="Times New Roman"/>
              </w:rPr>
              <w:t>5 510,774</w:t>
            </w:r>
          </w:p>
        </w:tc>
      </w:tr>
      <w:tr w:rsidR="009A110D" w:rsidRPr="009A110D" w:rsidTr="00226191">
        <w:trPr>
          <w:trHeight w:hRule="exact" w:val="112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  <w:lang w:bidi="ru-RU"/>
              </w:rPr>
              <w:t>Троицкое сельское поселение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2D5EED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>«Благоустройство тротуара на землях общего пользования по улице Мира в ст</w:t>
            </w:r>
            <w:r w:rsidR="002D5EE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A110D">
              <w:rPr>
                <w:rFonts w:ascii="Times New Roman" w:hAnsi="Times New Roman" w:cs="Times New Roman"/>
                <w:color w:val="000000" w:themeColor="text1"/>
              </w:rPr>
              <w:t xml:space="preserve"> Троицкой Крымского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>2 522,9</w:t>
            </w:r>
          </w:p>
        </w:tc>
      </w:tr>
      <w:tr w:rsidR="009A110D" w:rsidRPr="009A110D" w:rsidTr="00226191">
        <w:trPr>
          <w:trHeight w:hRule="exact" w:val="1002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proofErr w:type="spellStart"/>
            <w:r w:rsidRPr="009A110D">
              <w:rPr>
                <w:rFonts w:ascii="Times New Roman" w:hAnsi="Times New Roman" w:cs="Times New Roman"/>
                <w:color w:val="000000" w:themeColor="text1"/>
                <w:lang w:bidi="ru-RU"/>
              </w:rPr>
              <w:t>Нижнебаканское</w:t>
            </w:r>
            <w:proofErr w:type="spellEnd"/>
            <w:r w:rsidRPr="009A110D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сельское поселение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 xml:space="preserve">«Благоустройство зоны отдыха с уличными тренажерами </w:t>
            </w:r>
            <w:r w:rsidR="00154121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</w:t>
            </w:r>
            <w:r w:rsidRPr="009A110D">
              <w:rPr>
                <w:rFonts w:ascii="Times New Roman" w:hAnsi="Times New Roman" w:cs="Times New Roman"/>
                <w:color w:val="000000" w:themeColor="text1"/>
              </w:rPr>
              <w:t xml:space="preserve">в ст. </w:t>
            </w:r>
            <w:proofErr w:type="spellStart"/>
            <w:r w:rsidRPr="009A110D">
              <w:rPr>
                <w:rFonts w:ascii="Times New Roman" w:hAnsi="Times New Roman" w:cs="Times New Roman"/>
                <w:color w:val="000000" w:themeColor="text1"/>
              </w:rPr>
              <w:t>Неберджаевская</w:t>
            </w:r>
            <w:proofErr w:type="spellEnd"/>
            <w:r w:rsidRPr="009A110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>2 677,42</w:t>
            </w:r>
          </w:p>
        </w:tc>
      </w:tr>
      <w:tr w:rsidR="009A110D" w:rsidRPr="009A110D" w:rsidTr="008C05DC">
        <w:trPr>
          <w:trHeight w:hRule="exact" w:val="969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9A110D">
              <w:rPr>
                <w:rFonts w:ascii="Times New Roman" w:hAnsi="Times New Roman" w:cs="Times New Roman"/>
                <w:lang w:bidi="ru-RU"/>
              </w:rPr>
              <w:t xml:space="preserve">«Благоустройство территории по </w:t>
            </w:r>
            <w:proofErr w:type="spellStart"/>
            <w:r w:rsidRPr="009A110D">
              <w:rPr>
                <w:rFonts w:ascii="Times New Roman" w:hAnsi="Times New Roman" w:cs="Times New Roman"/>
                <w:lang w:bidi="ru-RU"/>
              </w:rPr>
              <w:t>ул</w:t>
            </w:r>
            <w:proofErr w:type="gramStart"/>
            <w:r w:rsidRPr="009A110D">
              <w:rPr>
                <w:rFonts w:ascii="Times New Roman" w:hAnsi="Times New Roman" w:cs="Times New Roman"/>
                <w:lang w:bidi="ru-RU"/>
              </w:rPr>
              <w:t>.К</w:t>
            </w:r>
            <w:proofErr w:type="gramEnd"/>
            <w:r w:rsidRPr="009A110D">
              <w:rPr>
                <w:rFonts w:ascii="Times New Roman" w:hAnsi="Times New Roman" w:cs="Times New Roman"/>
                <w:lang w:bidi="ru-RU"/>
              </w:rPr>
              <w:t>расина</w:t>
            </w:r>
            <w:proofErr w:type="spellEnd"/>
            <w:r w:rsidRPr="009A110D">
              <w:rPr>
                <w:rFonts w:ascii="Times New Roman" w:hAnsi="Times New Roman" w:cs="Times New Roman"/>
                <w:lang w:bidi="ru-RU"/>
              </w:rPr>
              <w:t xml:space="preserve">  в </w:t>
            </w:r>
            <w:proofErr w:type="spellStart"/>
            <w:r w:rsidRPr="009A110D">
              <w:rPr>
                <w:rFonts w:ascii="Times New Roman" w:hAnsi="Times New Roman" w:cs="Times New Roman"/>
                <w:lang w:bidi="ru-RU"/>
              </w:rPr>
              <w:t>ст.Нижнебаканская</w:t>
            </w:r>
            <w:proofErr w:type="spellEnd"/>
            <w:r w:rsidRPr="009A110D">
              <w:rPr>
                <w:rFonts w:ascii="Times New Roman" w:hAnsi="Times New Roman" w:cs="Times New Roman"/>
                <w:lang w:bidi="ru-RU"/>
              </w:rPr>
              <w:t xml:space="preserve"> с созданием пешеходной зоны»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9A110D">
              <w:rPr>
                <w:rFonts w:ascii="Times New Roman" w:hAnsi="Times New Roman" w:cs="Times New Roman"/>
              </w:rPr>
              <w:t>4 303,692</w:t>
            </w:r>
          </w:p>
        </w:tc>
      </w:tr>
      <w:tr w:rsidR="009A110D" w:rsidRPr="009A110D" w:rsidTr="00226191">
        <w:trPr>
          <w:trHeight w:hRule="exact" w:val="986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9A110D">
              <w:rPr>
                <w:rFonts w:ascii="Times New Roman" w:hAnsi="Times New Roman" w:cs="Times New Roman"/>
                <w:lang w:bidi="ru-RU"/>
              </w:rPr>
              <w:t>«Благоустро</w:t>
            </w:r>
            <w:r w:rsidR="004D48BC">
              <w:rPr>
                <w:rFonts w:ascii="Times New Roman" w:hAnsi="Times New Roman" w:cs="Times New Roman"/>
                <w:lang w:bidi="ru-RU"/>
              </w:rPr>
              <w:t xml:space="preserve">йство территории по </w:t>
            </w:r>
            <w:proofErr w:type="spellStart"/>
            <w:r w:rsidR="004D48BC">
              <w:rPr>
                <w:rFonts w:ascii="Times New Roman" w:hAnsi="Times New Roman" w:cs="Times New Roman"/>
                <w:lang w:bidi="ru-RU"/>
              </w:rPr>
              <w:t>ул</w:t>
            </w:r>
            <w:proofErr w:type="gramStart"/>
            <w:r w:rsidR="004D48BC">
              <w:rPr>
                <w:rFonts w:ascii="Times New Roman" w:hAnsi="Times New Roman" w:cs="Times New Roman"/>
                <w:lang w:bidi="ru-RU"/>
              </w:rPr>
              <w:t>.В</w:t>
            </w:r>
            <w:proofErr w:type="gramEnd"/>
            <w:r w:rsidR="004D48BC">
              <w:rPr>
                <w:rFonts w:ascii="Times New Roman" w:hAnsi="Times New Roman" w:cs="Times New Roman"/>
                <w:lang w:bidi="ru-RU"/>
              </w:rPr>
              <w:t>еселая</w:t>
            </w:r>
            <w:proofErr w:type="spellEnd"/>
            <w:r w:rsidR="004D48BC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9A110D">
              <w:rPr>
                <w:rFonts w:ascii="Times New Roman" w:hAnsi="Times New Roman" w:cs="Times New Roman"/>
                <w:lang w:bidi="ru-RU"/>
              </w:rPr>
              <w:t xml:space="preserve">в </w:t>
            </w:r>
            <w:proofErr w:type="spellStart"/>
            <w:r w:rsidRPr="009A110D">
              <w:rPr>
                <w:rFonts w:ascii="Times New Roman" w:hAnsi="Times New Roman" w:cs="Times New Roman"/>
                <w:lang w:bidi="ru-RU"/>
              </w:rPr>
              <w:t>ст.Нижнебаканская</w:t>
            </w:r>
            <w:proofErr w:type="spellEnd"/>
            <w:r w:rsidRPr="009A110D">
              <w:rPr>
                <w:rFonts w:ascii="Times New Roman" w:hAnsi="Times New Roman" w:cs="Times New Roman"/>
                <w:lang w:bidi="ru-RU"/>
              </w:rPr>
              <w:t xml:space="preserve"> с созданием пешеходной зоны»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9A110D">
              <w:rPr>
                <w:rFonts w:ascii="Times New Roman" w:hAnsi="Times New Roman" w:cs="Times New Roman"/>
              </w:rPr>
              <w:t>2 379,879</w:t>
            </w:r>
          </w:p>
        </w:tc>
      </w:tr>
      <w:tr w:rsidR="009A110D" w:rsidRPr="009A110D" w:rsidTr="008B165B">
        <w:trPr>
          <w:trHeight w:hRule="exact" w:val="1136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9A110D">
              <w:rPr>
                <w:rFonts w:ascii="Times New Roman" w:hAnsi="Times New Roman" w:cs="Times New Roman"/>
                <w:lang w:bidi="ru-RU"/>
              </w:rPr>
              <w:t xml:space="preserve">«Благоустройство территории по </w:t>
            </w:r>
            <w:proofErr w:type="spellStart"/>
            <w:r w:rsidRPr="009A110D">
              <w:rPr>
                <w:rFonts w:ascii="Times New Roman" w:hAnsi="Times New Roman" w:cs="Times New Roman"/>
                <w:lang w:bidi="ru-RU"/>
              </w:rPr>
              <w:t>ул</w:t>
            </w:r>
            <w:proofErr w:type="gramStart"/>
            <w:r w:rsidRPr="009A110D">
              <w:rPr>
                <w:rFonts w:ascii="Times New Roman" w:hAnsi="Times New Roman" w:cs="Times New Roman"/>
                <w:lang w:bidi="ru-RU"/>
              </w:rPr>
              <w:t>.К</w:t>
            </w:r>
            <w:proofErr w:type="gramEnd"/>
            <w:r w:rsidRPr="009A110D">
              <w:rPr>
                <w:rFonts w:ascii="Times New Roman" w:hAnsi="Times New Roman" w:cs="Times New Roman"/>
                <w:lang w:bidi="ru-RU"/>
              </w:rPr>
              <w:t>омиссарская</w:t>
            </w:r>
            <w:proofErr w:type="spellEnd"/>
            <w:r w:rsidRPr="009A110D">
              <w:rPr>
                <w:rFonts w:ascii="Times New Roman" w:hAnsi="Times New Roman" w:cs="Times New Roman"/>
                <w:lang w:bidi="ru-RU"/>
              </w:rPr>
              <w:t xml:space="preserve">  в </w:t>
            </w:r>
            <w:proofErr w:type="spellStart"/>
            <w:r w:rsidRPr="009A110D">
              <w:rPr>
                <w:rFonts w:ascii="Times New Roman" w:hAnsi="Times New Roman" w:cs="Times New Roman"/>
                <w:lang w:bidi="ru-RU"/>
              </w:rPr>
              <w:t>ст.Нижнебаканская</w:t>
            </w:r>
            <w:proofErr w:type="spellEnd"/>
            <w:r w:rsidRPr="009A110D">
              <w:rPr>
                <w:rFonts w:ascii="Times New Roman" w:hAnsi="Times New Roman" w:cs="Times New Roman"/>
                <w:lang w:bidi="ru-RU"/>
              </w:rPr>
              <w:t xml:space="preserve"> с созданием пешеходной зоны»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9A110D">
              <w:rPr>
                <w:rFonts w:ascii="Times New Roman" w:hAnsi="Times New Roman" w:cs="Times New Roman"/>
              </w:rPr>
              <w:t>4 939,721</w:t>
            </w:r>
          </w:p>
        </w:tc>
      </w:tr>
      <w:tr w:rsidR="009A110D" w:rsidRPr="009A110D" w:rsidTr="008C05DC">
        <w:trPr>
          <w:trHeight w:hRule="exact" w:val="968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9A110D">
              <w:rPr>
                <w:rFonts w:ascii="Times New Roman" w:hAnsi="Times New Roman" w:cs="Times New Roman"/>
                <w:lang w:bidi="ru-RU"/>
              </w:rPr>
              <w:t xml:space="preserve">«Благоустройство территории по </w:t>
            </w:r>
            <w:proofErr w:type="spellStart"/>
            <w:r w:rsidRPr="009A110D">
              <w:rPr>
                <w:rFonts w:ascii="Times New Roman" w:hAnsi="Times New Roman" w:cs="Times New Roman"/>
                <w:lang w:bidi="ru-RU"/>
              </w:rPr>
              <w:t>ул</w:t>
            </w:r>
            <w:proofErr w:type="gramStart"/>
            <w:r w:rsidRPr="009A110D">
              <w:rPr>
                <w:rFonts w:ascii="Times New Roman" w:hAnsi="Times New Roman" w:cs="Times New Roman"/>
                <w:lang w:bidi="ru-RU"/>
              </w:rPr>
              <w:t>.К</w:t>
            </w:r>
            <w:proofErr w:type="gramEnd"/>
            <w:r w:rsidRPr="009A110D">
              <w:rPr>
                <w:rFonts w:ascii="Times New Roman" w:hAnsi="Times New Roman" w:cs="Times New Roman"/>
                <w:lang w:bidi="ru-RU"/>
              </w:rPr>
              <w:t>расина</w:t>
            </w:r>
            <w:proofErr w:type="spellEnd"/>
            <w:r w:rsidRPr="009A110D">
              <w:rPr>
                <w:rFonts w:ascii="Times New Roman" w:hAnsi="Times New Roman" w:cs="Times New Roman"/>
                <w:lang w:bidi="ru-RU"/>
              </w:rPr>
              <w:t xml:space="preserve">  в </w:t>
            </w:r>
            <w:proofErr w:type="spellStart"/>
            <w:r w:rsidRPr="009A110D">
              <w:rPr>
                <w:rFonts w:ascii="Times New Roman" w:hAnsi="Times New Roman" w:cs="Times New Roman"/>
                <w:lang w:bidi="ru-RU"/>
              </w:rPr>
              <w:t>ст.Нижнебаканская</w:t>
            </w:r>
            <w:proofErr w:type="spellEnd"/>
            <w:r w:rsidRPr="009A110D">
              <w:rPr>
                <w:rFonts w:ascii="Times New Roman" w:hAnsi="Times New Roman" w:cs="Times New Roman"/>
                <w:lang w:bidi="ru-RU"/>
              </w:rPr>
              <w:t xml:space="preserve"> с созданием пешеходной зоны»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9A110D">
              <w:rPr>
                <w:rFonts w:ascii="Times New Roman" w:hAnsi="Times New Roman" w:cs="Times New Roman"/>
              </w:rPr>
              <w:t>4 865,333</w:t>
            </w:r>
          </w:p>
        </w:tc>
      </w:tr>
      <w:tr w:rsidR="009A110D" w:rsidRPr="009A110D" w:rsidTr="008C05DC">
        <w:trPr>
          <w:trHeight w:val="8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8C0142" w:rsidRDefault="009A110D" w:rsidP="00EB2DB4">
            <w:pPr>
              <w:pStyle w:val="a5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proofErr w:type="spellStart"/>
            <w:r w:rsidRPr="009A110D">
              <w:rPr>
                <w:rFonts w:ascii="Times New Roman" w:hAnsi="Times New Roman" w:cs="Times New Roman"/>
                <w:color w:val="000000" w:themeColor="text1"/>
                <w:lang w:bidi="ru-RU"/>
              </w:rPr>
              <w:t>Адагумское</w:t>
            </w:r>
            <w:proofErr w:type="spellEnd"/>
            <w:r w:rsidRPr="009A110D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сельское поселение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</w:rPr>
              <w:t xml:space="preserve">«Благоустройство территории </w:t>
            </w:r>
            <w:r w:rsidR="002D5EED">
              <w:rPr>
                <w:rFonts w:ascii="Times New Roman" w:hAnsi="Times New Roman" w:cs="Times New Roman"/>
              </w:rPr>
              <w:t xml:space="preserve">                </w:t>
            </w:r>
            <w:r w:rsidRPr="009A110D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9A110D">
              <w:rPr>
                <w:rFonts w:ascii="Times New Roman" w:hAnsi="Times New Roman" w:cs="Times New Roman"/>
              </w:rPr>
              <w:t>Непиль</w:t>
            </w:r>
            <w:proofErr w:type="spellEnd"/>
            <w:r w:rsidRPr="009A110D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9A110D">
              <w:rPr>
                <w:rFonts w:ascii="Times New Roman" w:hAnsi="Times New Roman" w:cs="Times New Roman"/>
              </w:rPr>
              <w:t>Кубанская</w:t>
            </w:r>
            <w:proofErr w:type="gramEnd"/>
            <w:r w:rsidRPr="009A110D">
              <w:rPr>
                <w:rFonts w:ascii="Times New Roman" w:hAnsi="Times New Roman" w:cs="Times New Roman"/>
              </w:rPr>
              <w:t xml:space="preserve"> 12А»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0D" w:rsidRPr="009A110D" w:rsidRDefault="009A110D" w:rsidP="004D48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9A110D">
              <w:rPr>
                <w:rFonts w:ascii="Times New Roman" w:hAnsi="Times New Roman" w:cs="Times New Roman"/>
              </w:rPr>
              <w:t>3 013,857</w:t>
            </w:r>
          </w:p>
        </w:tc>
      </w:tr>
      <w:tr w:rsidR="009A110D" w:rsidRPr="009A110D" w:rsidTr="008C05DC">
        <w:trPr>
          <w:trHeight w:hRule="exact" w:val="567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7A63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  <w:lang w:bidi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10D" w:rsidRPr="009A110D" w:rsidRDefault="009A110D" w:rsidP="009522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110D">
              <w:rPr>
                <w:rFonts w:ascii="Times New Roman" w:hAnsi="Times New Roman" w:cs="Times New Roman"/>
                <w:color w:val="000000" w:themeColor="text1"/>
              </w:rPr>
              <w:t>57 571,5</w:t>
            </w:r>
          </w:p>
        </w:tc>
      </w:tr>
    </w:tbl>
    <w:p w:rsidR="009A110D" w:rsidRPr="009A110D" w:rsidRDefault="009A110D" w:rsidP="009A110D">
      <w:pPr>
        <w:widowControl w:val="0"/>
        <w:spacing w:line="1" w:lineRule="exact"/>
        <w:rPr>
          <w:rFonts w:ascii="Times New Roman" w:eastAsia="Courier New" w:hAnsi="Times New Roman" w:cs="Times New Roman"/>
          <w:color w:val="FF0000"/>
          <w:szCs w:val="24"/>
          <w:lang w:bidi="ru-RU"/>
        </w:rPr>
      </w:pPr>
    </w:p>
    <w:p w:rsidR="009A110D" w:rsidRPr="009A110D" w:rsidRDefault="009A110D" w:rsidP="009A1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>Основным направлением финансирования расходов, необходимого для реализации целей и задач является предоставление иных межбюджетных трансферов бюджетам поселений Крымского района – победителям отбора проектов местных инициатив.</w:t>
      </w:r>
    </w:p>
    <w:p w:rsidR="009A110D" w:rsidRPr="009A110D" w:rsidRDefault="009A110D" w:rsidP="009A1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 xml:space="preserve">Распределение дотаций на поддержку местных инициатив между муниципальными образованиями Краснодарского края </w:t>
      </w:r>
      <w:r w:rsidR="009522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A110D">
        <w:rPr>
          <w:rFonts w:ascii="Times New Roman" w:hAnsi="Times New Roman" w:cs="Times New Roman"/>
          <w:sz w:val="28"/>
          <w:szCs w:val="28"/>
        </w:rPr>
        <w:t xml:space="preserve">осуществляется в пределах бюджетных ассигнований, </w:t>
      </w:r>
      <w:r w:rsidR="009522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A110D">
        <w:rPr>
          <w:rFonts w:ascii="Times New Roman" w:hAnsi="Times New Roman" w:cs="Times New Roman"/>
          <w:sz w:val="28"/>
          <w:szCs w:val="28"/>
        </w:rPr>
        <w:t xml:space="preserve">предусмотренных администрации Краснодарского края </w:t>
      </w:r>
      <w:r w:rsidR="008C0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A110D">
        <w:rPr>
          <w:rFonts w:ascii="Times New Roman" w:hAnsi="Times New Roman" w:cs="Times New Roman"/>
          <w:sz w:val="28"/>
          <w:szCs w:val="28"/>
        </w:rPr>
        <w:t xml:space="preserve">на соответствующие цели, и утверждается постановлением </w:t>
      </w:r>
      <w:r w:rsidR="008C0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A110D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края.</w:t>
      </w:r>
    </w:p>
    <w:p w:rsidR="009A110D" w:rsidRDefault="009A110D" w:rsidP="009A1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0D">
        <w:rPr>
          <w:rFonts w:ascii="Times New Roman" w:hAnsi="Times New Roman" w:cs="Times New Roman"/>
          <w:sz w:val="28"/>
          <w:szCs w:val="28"/>
        </w:rPr>
        <w:t xml:space="preserve">Объем средств, необходимых </w:t>
      </w:r>
      <w:r w:rsidR="00D656D5">
        <w:rPr>
          <w:rFonts w:ascii="Times New Roman" w:hAnsi="Times New Roman" w:cs="Times New Roman"/>
          <w:sz w:val="28"/>
          <w:szCs w:val="28"/>
        </w:rPr>
        <w:t>для финансирования мероприятий П</w:t>
      </w:r>
      <w:r w:rsidRPr="009A110D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8C05D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9A110D">
        <w:rPr>
          <w:rFonts w:ascii="Times New Roman" w:hAnsi="Times New Roman" w:cs="Times New Roman"/>
          <w:sz w:val="28"/>
          <w:szCs w:val="28"/>
        </w:rPr>
        <w:t xml:space="preserve">в 2023 году, </w:t>
      </w:r>
      <w:r w:rsidR="008C05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A110D">
        <w:rPr>
          <w:rFonts w:ascii="Times New Roman" w:hAnsi="Times New Roman" w:cs="Times New Roman"/>
          <w:sz w:val="28"/>
          <w:szCs w:val="28"/>
        </w:rPr>
        <w:t>составляет 10 286,5 тыс. рублей из сре</w:t>
      </w:r>
      <w:proofErr w:type="gramStart"/>
      <w:r w:rsidRPr="009A110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A110D">
        <w:rPr>
          <w:rFonts w:ascii="Times New Roman" w:hAnsi="Times New Roman" w:cs="Times New Roman"/>
          <w:sz w:val="28"/>
          <w:szCs w:val="28"/>
        </w:rPr>
        <w:t>аевого бюджета в рамках дотации</w:t>
      </w:r>
      <w:r w:rsidR="008C05DC" w:rsidRPr="008C05DC">
        <w:rPr>
          <w:rFonts w:ascii="Times New Roman" w:hAnsi="Times New Roman" w:cs="Times New Roman"/>
          <w:sz w:val="28"/>
          <w:szCs w:val="28"/>
        </w:rPr>
        <w:t xml:space="preserve"> </w:t>
      </w:r>
      <w:r w:rsidR="008C05DC" w:rsidRPr="009A110D">
        <w:rPr>
          <w:rFonts w:ascii="Times New Roman" w:hAnsi="Times New Roman" w:cs="Times New Roman"/>
          <w:sz w:val="28"/>
          <w:szCs w:val="28"/>
        </w:rPr>
        <w:t>на поддержку местных инициатив</w:t>
      </w:r>
      <w:r w:rsidRPr="009A11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10D" w:rsidRPr="008C07FD" w:rsidRDefault="009A110D" w:rsidP="00D656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7FD">
        <w:rPr>
          <w:rFonts w:ascii="Times New Roman" w:hAnsi="Times New Roman" w:cs="Times New Roman"/>
          <w:sz w:val="28"/>
          <w:szCs w:val="28"/>
        </w:rPr>
        <w:lastRenderedPageBreak/>
        <w:t>Перечень поселений, проекты которых признаны победителями краевого конкурса по отбору проектов местных</w:t>
      </w:r>
    </w:p>
    <w:p w:rsidR="00DE43A0" w:rsidRPr="008C07FD" w:rsidRDefault="009A110D" w:rsidP="00DE43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07FD">
        <w:rPr>
          <w:rFonts w:ascii="Times New Roman" w:hAnsi="Times New Roman" w:cs="Times New Roman"/>
          <w:sz w:val="28"/>
          <w:szCs w:val="28"/>
        </w:rPr>
        <w:t>инициатив муниципальных образований Краснодарского края</w:t>
      </w:r>
      <w:r w:rsidR="00DE43A0" w:rsidRPr="008C07F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309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382"/>
        <w:gridCol w:w="4382"/>
        <w:gridCol w:w="1024"/>
      </w:tblGrid>
      <w:tr w:rsidR="00DE43A0" w:rsidRPr="009A110D" w:rsidTr="004759EA">
        <w:trPr>
          <w:trHeight w:hRule="exact" w:val="57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43A0" w:rsidRPr="009A110D" w:rsidRDefault="00DE43A0" w:rsidP="00DE43A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1A1A1E"/>
                <w:lang w:bidi="ru-RU"/>
              </w:rPr>
              <w:t>№</w:t>
            </w:r>
          </w:p>
          <w:p w:rsidR="00DE43A0" w:rsidRPr="009A110D" w:rsidRDefault="00DE43A0" w:rsidP="00DE43A0">
            <w:pPr>
              <w:widowControl w:val="0"/>
              <w:ind w:firstLine="220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9A110D">
              <w:rPr>
                <w:rFonts w:ascii="Times New Roman" w:hAnsi="Times New Roman" w:cs="Times New Roman"/>
                <w:color w:val="1A1A1E"/>
                <w:lang w:bidi="ru-RU"/>
              </w:rPr>
              <w:t>п</w:t>
            </w:r>
            <w:proofErr w:type="gramEnd"/>
            <w:r w:rsidRPr="009A110D">
              <w:rPr>
                <w:rFonts w:ascii="Times New Roman" w:hAnsi="Times New Roman" w:cs="Times New Roman"/>
                <w:color w:val="1A1A1E"/>
                <w:lang w:bidi="ru-RU"/>
              </w:rPr>
              <w:t>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3A0" w:rsidRPr="009A110D" w:rsidRDefault="00DE43A0" w:rsidP="00DE43A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Наименование поселения Крымского района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3A0" w:rsidRPr="009A110D" w:rsidRDefault="00DE43A0" w:rsidP="00DE43A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Наименование проектов участников краевого конкурса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3A0" w:rsidRPr="009A110D" w:rsidRDefault="00DE43A0" w:rsidP="00DE43A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Сумма, (</w:t>
            </w:r>
            <w:proofErr w:type="spellStart"/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тыс</w:t>
            </w:r>
            <w:proofErr w:type="gramStart"/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.р</w:t>
            </w:r>
            <w:proofErr w:type="gramEnd"/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уб</w:t>
            </w:r>
            <w:proofErr w:type="spellEnd"/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.)</w:t>
            </w:r>
          </w:p>
        </w:tc>
      </w:tr>
      <w:tr w:rsidR="00DE43A0" w:rsidRPr="009A110D" w:rsidTr="00DE43A0">
        <w:trPr>
          <w:trHeight w:hRule="exact" w:val="78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3A0" w:rsidRPr="003164FC" w:rsidRDefault="00DE43A0" w:rsidP="00DE43A0">
            <w:pPr>
              <w:pStyle w:val="a5"/>
              <w:widowControl w:val="0"/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3A0" w:rsidRPr="009A110D" w:rsidRDefault="00DE43A0" w:rsidP="00DE43A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Киевское сельское поселение Крымского района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3A0" w:rsidRDefault="00DE43A0" w:rsidP="00DE43A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 xml:space="preserve">Благоустройство спортплощадки в селе Киевском Крымского района </w:t>
            </w:r>
          </w:p>
          <w:p w:rsidR="00DE43A0" w:rsidRPr="009A110D" w:rsidRDefault="00DE43A0" w:rsidP="00DE43A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Краснодарского края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3A0" w:rsidRPr="009A110D" w:rsidRDefault="00DE43A0" w:rsidP="00DE43A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5 510,7</w:t>
            </w:r>
          </w:p>
        </w:tc>
      </w:tr>
      <w:tr w:rsidR="00DE43A0" w:rsidRPr="009A110D" w:rsidTr="004759EA">
        <w:trPr>
          <w:trHeight w:hRule="exact" w:val="7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3A0" w:rsidRPr="003164FC" w:rsidRDefault="00DE43A0" w:rsidP="00DE43A0">
            <w:pPr>
              <w:pStyle w:val="a5"/>
              <w:widowControl w:val="0"/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3A0" w:rsidRPr="009A110D" w:rsidRDefault="00DE43A0" w:rsidP="00DE43A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Южное сельское поселение Крымского района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3A0" w:rsidRPr="009A110D" w:rsidRDefault="00DE43A0" w:rsidP="004759EA">
            <w:pPr>
              <w:widowControl w:val="0"/>
              <w:spacing w:line="252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Благоустройство зоны отдыха в хуторе</w:t>
            </w: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 xml:space="preserve"> Красном Южного сельского поселения  Крымского района Краснодарского края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3A0" w:rsidRPr="009A110D" w:rsidRDefault="00DE43A0" w:rsidP="00DE43A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2 252,9</w:t>
            </w:r>
          </w:p>
        </w:tc>
      </w:tr>
      <w:tr w:rsidR="00DE43A0" w:rsidRPr="009A110D" w:rsidTr="00226191">
        <w:trPr>
          <w:trHeight w:hRule="exact" w:val="12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3A0" w:rsidRPr="003164FC" w:rsidRDefault="00DE43A0" w:rsidP="00DE43A0">
            <w:pPr>
              <w:pStyle w:val="a5"/>
              <w:widowControl w:val="0"/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3A0" w:rsidRPr="009A110D" w:rsidRDefault="00DE43A0" w:rsidP="004759E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Троицкое сельское поселение Крымского района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3A0" w:rsidRDefault="00DE43A0" w:rsidP="004759EA">
            <w:pPr>
              <w:widowControl w:val="0"/>
              <w:spacing w:line="268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Благоустройство тротуара на землях общего пользования по улице Мира в станице Троицкой Крымского района</w:t>
            </w:r>
          </w:p>
          <w:p w:rsidR="00DE43A0" w:rsidRPr="009A110D" w:rsidRDefault="00DE43A0" w:rsidP="004759EA">
            <w:pPr>
              <w:widowControl w:val="0"/>
              <w:spacing w:line="268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Краснодарского края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3A0" w:rsidRPr="009A110D" w:rsidRDefault="00DE43A0" w:rsidP="00DE43A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2 522,9</w:t>
            </w:r>
          </w:p>
        </w:tc>
      </w:tr>
      <w:tr w:rsidR="00DE43A0" w:rsidRPr="009A110D" w:rsidTr="00226191">
        <w:trPr>
          <w:trHeight w:hRule="exact" w:val="453"/>
        </w:trPr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3A0" w:rsidRPr="009A110D" w:rsidRDefault="00DE43A0" w:rsidP="00DE43A0">
            <w:pPr>
              <w:rPr>
                <w:rFonts w:ascii="Times New Roman" w:hAnsi="Times New Roman" w:cs="Times New Roman"/>
              </w:rPr>
            </w:pPr>
            <w:r w:rsidRPr="009A110D">
              <w:rPr>
                <w:rFonts w:ascii="Times New Roman" w:hAnsi="Times New Roman" w:cs="Times New Roman"/>
                <w:color w:val="000000"/>
                <w:lang w:bidi="ru-RU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3A0" w:rsidRPr="009A110D" w:rsidRDefault="00DE43A0" w:rsidP="00DE43A0">
            <w:pPr>
              <w:rPr>
                <w:rFonts w:ascii="Times New Roman" w:hAnsi="Times New Roman" w:cs="Times New Roman"/>
              </w:rPr>
            </w:pPr>
            <w:r w:rsidRPr="009A110D">
              <w:rPr>
                <w:rFonts w:ascii="Times New Roman" w:hAnsi="Times New Roman" w:cs="Times New Roman"/>
              </w:rPr>
              <w:t>10 286,5</w:t>
            </w:r>
          </w:p>
        </w:tc>
      </w:tr>
    </w:tbl>
    <w:p w:rsidR="009522A7" w:rsidRDefault="009522A7" w:rsidP="009A2176">
      <w:pPr>
        <w:ind w:right="-32"/>
        <w:rPr>
          <w:rFonts w:ascii="Times New Roman" w:hAnsi="Times New Roman" w:cs="Times New Roman"/>
          <w:snapToGrid w:val="0"/>
          <w:sz w:val="28"/>
          <w:szCs w:val="28"/>
        </w:rPr>
      </w:pPr>
    </w:p>
    <w:p w:rsidR="009A110D" w:rsidRPr="009A110D" w:rsidRDefault="00D656D5" w:rsidP="009A2176">
      <w:pPr>
        <w:ind w:right="-3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Критерии выполнения П</w:t>
      </w:r>
      <w:r w:rsidR="009A110D" w:rsidRPr="009A110D">
        <w:rPr>
          <w:rFonts w:ascii="Times New Roman" w:hAnsi="Times New Roman" w:cs="Times New Roman"/>
          <w:snapToGrid w:val="0"/>
          <w:sz w:val="28"/>
          <w:szCs w:val="28"/>
        </w:rPr>
        <w:t>одпрограммы с указанием целевых показателей подпрограммы с расшифровкой плановых значений по годам ее реализации</w:t>
      </w:r>
    </w:p>
    <w:tbl>
      <w:tblPr>
        <w:tblpPr w:leftFromText="180" w:rightFromText="180" w:vertAnchor="text" w:horzAnchor="margin" w:tblpXSpec="center" w:tblpY="178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559"/>
        <w:gridCol w:w="567"/>
        <w:gridCol w:w="850"/>
        <w:gridCol w:w="689"/>
        <w:gridCol w:w="708"/>
        <w:gridCol w:w="588"/>
        <w:gridCol w:w="850"/>
        <w:gridCol w:w="851"/>
        <w:gridCol w:w="709"/>
        <w:gridCol w:w="708"/>
        <w:gridCol w:w="567"/>
        <w:gridCol w:w="709"/>
      </w:tblGrid>
      <w:tr w:rsidR="00597C90" w:rsidRPr="00C02E4D" w:rsidTr="00350843">
        <w:trPr>
          <w:trHeight w:hRule="exact" w:val="34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1A1A1E"/>
                <w:lang w:bidi="ru-RU"/>
              </w:rPr>
              <w:t>№</w:t>
            </w:r>
          </w:p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C02E4D">
              <w:rPr>
                <w:rFonts w:ascii="Times New Roman" w:hAnsi="Times New Roman" w:cs="Times New Roman"/>
                <w:color w:val="1A1A1E"/>
                <w:lang w:bidi="ru-RU"/>
              </w:rPr>
              <w:t>п</w:t>
            </w:r>
            <w:proofErr w:type="gramEnd"/>
            <w:r w:rsidRPr="00C02E4D">
              <w:rPr>
                <w:rFonts w:ascii="Times New Roman" w:hAnsi="Times New Roman" w:cs="Times New Roman"/>
                <w:color w:val="1A1A1E"/>
                <w:lang w:bidi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C90" w:rsidRPr="00C02E4D" w:rsidRDefault="00597C90" w:rsidP="00597C90">
            <w:pPr>
              <w:widowControl w:val="0"/>
              <w:spacing w:line="252" w:lineRule="auto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Показатель (индикатор) 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1A1A1E"/>
                <w:lang w:bidi="ru-RU"/>
              </w:rPr>
              <w:t>Ед.</w:t>
            </w:r>
          </w:p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изм.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7C90" w:rsidRPr="00C02E4D" w:rsidRDefault="00597C90" w:rsidP="00350843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Значения показателей</w:t>
            </w:r>
          </w:p>
        </w:tc>
      </w:tr>
      <w:tr w:rsidR="00597C90" w:rsidRPr="00C02E4D" w:rsidTr="00350843">
        <w:trPr>
          <w:trHeight w:hRule="exact" w:val="108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7C90" w:rsidRPr="00C02E4D" w:rsidRDefault="00597C90" w:rsidP="00597C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7C90" w:rsidRPr="00C02E4D" w:rsidRDefault="00597C90" w:rsidP="00597C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7C90" w:rsidRPr="00C02E4D" w:rsidRDefault="00597C90" w:rsidP="00597C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отчетный</w:t>
            </w:r>
          </w:p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2020год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отчетный</w:t>
            </w:r>
          </w:p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текущий</w:t>
            </w:r>
          </w:p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7C90" w:rsidRPr="00C02E4D" w:rsidRDefault="00597C90" w:rsidP="00597C90">
            <w:pPr>
              <w:widowControl w:val="0"/>
              <w:spacing w:line="264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очередной</w:t>
            </w:r>
          </w:p>
          <w:p w:rsidR="00597C90" w:rsidRPr="00C02E4D" w:rsidRDefault="00597C90" w:rsidP="00597C90">
            <w:pPr>
              <w:widowControl w:val="0"/>
              <w:spacing w:line="264" w:lineRule="auto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 xml:space="preserve">2023 </w:t>
            </w:r>
            <w:r w:rsidRPr="00C02E4D">
              <w:rPr>
                <w:rFonts w:ascii="Times New Roman" w:hAnsi="Times New Roman" w:cs="Times New Roman"/>
                <w:color w:val="1A1A1E"/>
                <w:lang w:bidi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7C90" w:rsidRPr="00C02E4D" w:rsidRDefault="00597C90" w:rsidP="00597C90">
            <w:pPr>
              <w:widowControl w:val="0"/>
              <w:spacing w:line="264" w:lineRule="auto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1A1A1E"/>
                <w:lang w:bidi="ru-RU"/>
              </w:rPr>
              <w:t>первый год планового периода 2024 год</w:t>
            </w:r>
          </w:p>
        </w:tc>
      </w:tr>
      <w:tr w:rsidR="00597C90" w:rsidRPr="00C02E4D" w:rsidTr="00226191">
        <w:trPr>
          <w:trHeight w:hRule="exact" w:val="171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7C90" w:rsidRPr="00C02E4D" w:rsidRDefault="00597C90" w:rsidP="00597C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7C90" w:rsidRPr="00C02E4D" w:rsidRDefault="00597C90" w:rsidP="00597C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7C90" w:rsidRPr="00C02E4D" w:rsidRDefault="00597C90" w:rsidP="00597C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базовый</w:t>
            </w:r>
          </w:p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вариант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7C90" w:rsidRPr="00C02E4D" w:rsidRDefault="00597C90" w:rsidP="00597C90">
            <w:pPr>
              <w:widowControl w:val="0"/>
              <w:spacing w:line="264" w:lineRule="auto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с учетом</w:t>
            </w:r>
          </w:p>
          <w:p w:rsidR="00597C90" w:rsidRPr="00C02E4D" w:rsidRDefault="00597C90" w:rsidP="00597C90">
            <w:pPr>
              <w:widowControl w:val="0"/>
              <w:spacing w:line="264" w:lineRule="auto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ДОП.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базовый</w:t>
            </w:r>
          </w:p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вариант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7C90" w:rsidRPr="00C02E4D" w:rsidRDefault="00597C90" w:rsidP="00597C90">
            <w:pPr>
              <w:widowControl w:val="0"/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с учетом доп.</w:t>
            </w:r>
          </w:p>
          <w:p w:rsidR="00597C90" w:rsidRPr="00C02E4D" w:rsidRDefault="00597C90" w:rsidP="00597C90">
            <w:pPr>
              <w:widowControl w:val="0"/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базовый</w:t>
            </w:r>
          </w:p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7C90" w:rsidRPr="00C02E4D" w:rsidRDefault="00597C90" w:rsidP="00597C90">
            <w:pPr>
              <w:widowControl w:val="0"/>
              <w:spacing w:line="264" w:lineRule="auto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с учетом доп.</w:t>
            </w:r>
          </w:p>
          <w:p w:rsidR="00597C90" w:rsidRPr="00C02E4D" w:rsidRDefault="00597C90" w:rsidP="00597C90">
            <w:pPr>
              <w:widowControl w:val="0"/>
              <w:spacing w:line="264" w:lineRule="auto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базовый</w:t>
            </w:r>
          </w:p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вариант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7C90" w:rsidRPr="00C02E4D" w:rsidRDefault="00597C90" w:rsidP="00597C90">
            <w:pPr>
              <w:widowControl w:val="0"/>
              <w:spacing w:line="264" w:lineRule="auto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с учетом доп.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базовый</w:t>
            </w:r>
          </w:p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вариант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7C90" w:rsidRPr="00C02E4D" w:rsidRDefault="00597C90" w:rsidP="00350843">
            <w:pPr>
              <w:widowControl w:val="0"/>
              <w:spacing w:line="264" w:lineRule="auto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 xml:space="preserve">с </w:t>
            </w:r>
            <w:r w:rsidRPr="00C02E4D">
              <w:rPr>
                <w:rFonts w:ascii="Times New Roman" w:hAnsi="Times New Roman" w:cs="Times New Roman"/>
                <w:color w:val="1A1A1E"/>
                <w:lang w:bidi="ru-RU"/>
              </w:rPr>
              <w:t>учетом доп. средств</w:t>
            </w:r>
          </w:p>
        </w:tc>
      </w:tr>
      <w:tr w:rsidR="00597C90" w:rsidRPr="00C02E4D" w:rsidTr="002819C2">
        <w:trPr>
          <w:trHeight w:hRule="exact"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C90" w:rsidRPr="008B6040" w:rsidRDefault="00597C90" w:rsidP="002819C2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C90" w:rsidRPr="008B6040" w:rsidRDefault="00597C90" w:rsidP="002819C2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C90" w:rsidRPr="008B6040" w:rsidRDefault="00597C90" w:rsidP="002819C2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C90" w:rsidRPr="008B6040" w:rsidRDefault="00597C90" w:rsidP="002819C2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C90" w:rsidRPr="008B6040" w:rsidRDefault="00597C90" w:rsidP="002819C2">
            <w:pPr>
              <w:widowControl w:val="0"/>
              <w:ind w:left="80"/>
              <w:rPr>
                <w:rFonts w:ascii="Times New Roman" w:hAnsi="Times New Roman" w:cs="Times New Roman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C90" w:rsidRPr="008B6040" w:rsidRDefault="00597C90" w:rsidP="002819C2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C90" w:rsidRPr="008B6040" w:rsidRDefault="00597C90" w:rsidP="002819C2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C90" w:rsidRPr="008B6040" w:rsidRDefault="00597C90" w:rsidP="002819C2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C90" w:rsidRPr="008B6040" w:rsidRDefault="00597C90" w:rsidP="002819C2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C90" w:rsidRPr="008B6040" w:rsidRDefault="00597C90" w:rsidP="002819C2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C90" w:rsidRPr="008B6040" w:rsidRDefault="00597C90" w:rsidP="002819C2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C90" w:rsidRPr="008B6040" w:rsidRDefault="00597C90" w:rsidP="002819C2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90" w:rsidRPr="008B6040" w:rsidRDefault="00597C90" w:rsidP="002819C2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8B6040">
              <w:rPr>
                <w:rFonts w:ascii="Times New Roman" w:hAnsi="Times New Roman" w:cs="Times New Roman"/>
                <w:color w:val="1A1A1E"/>
                <w:lang w:bidi="ru-RU"/>
              </w:rPr>
              <w:t>13</w:t>
            </w:r>
          </w:p>
        </w:tc>
      </w:tr>
      <w:tr w:rsidR="00597C90" w:rsidRPr="00C02E4D" w:rsidTr="00350843">
        <w:trPr>
          <w:trHeight w:hRule="exact" w:val="13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1A1A1E"/>
                <w:lang w:bidi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7C90" w:rsidRPr="00C02E4D" w:rsidRDefault="00597C90" w:rsidP="00597C90">
            <w:pPr>
              <w:widowControl w:val="0"/>
              <w:spacing w:line="252" w:lineRule="auto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Доля поселений Крымского района, ставших победителями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7C90" w:rsidRPr="00C02E4D" w:rsidRDefault="00597C90" w:rsidP="00597C90">
            <w:pPr>
              <w:widowControl w:val="0"/>
              <w:ind w:firstLine="32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72,72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7C90" w:rsidRPr="00C02E4D" w:rsidRDefault="00597C90" w:rsidP="00597C90">
            <w:pPr>
              <w:widowControl w:val="0"/>
              <w:ind w:left="8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72,72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27,3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36,36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36,36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27,27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27,27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</w:p>
        </w:tc>
      </w:tr>
      <w:tr w:rsidR="00597C90" w:rsidRPr="00C02E4D" w:rsidTr="00226191">
        <w:trPr>
          <w:trHeight w:hRule="exact" w:val="20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1A1A1E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1A1A1E"/>
                <w:lang w:bidi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C90" w:rsidRPr="00C02E4D" w:rsidRDefault="00597C90" w:rsidP="00597C90">
            <w:pPr>
              <w:widowControl w:val="0"/>
              <w:spacing w:line="252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Количество поселений Крымского района, принявших участие в 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ind w:firstLine="32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ind w:left="8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</w:p>
        </w:tc>
      </w:tr>
      <w:tr w:rsidR="00597C90" w:rsidRPr="00C02E4D" w:rsidTr="00226191">
        <w:trPr>
          <w:trHeight w:hRule="exact" w:val="15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1A1A1E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1A1A1E"/>
                <w:lang w:bidi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C90" w:rsidRPr="00C02E4D" w:rsidRDefault="00597C90" w:rsidP="00597C90">
            <w:pPr>
              <w:widowControl w:val="0"/>
              <w:spacing w:line="252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Количество публикаций в СМИ о 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ind w:firstLine="32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ind w:left="8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90" w:rsidRPr="00C02E4D" w:rsidRDefault="00597C90" w:rsidP="00597C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02E4D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</w:p>
        </w:tc>
      </w:tr>
    </w:tbl>
    <w:p w:rsidR="00E71F0E" w:rsidRPr="009A110D" w:rsidRDefault="00E71F0E" w:rsidP="00E71F0E">
      <w:pPr>
        <w:ind w:right="-3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5</w:t>
      </w:r>
      <w:r w:rsidR="00E609BC">
        <w:rPr>
          <w:rFonts w:ascii="Times New Roman" w:hAnsi="Times New Roman" w:cs="Times New Roman"/>
          <w:snapToGrid w:val="0"/>
          <w:sz w:val="28"/>
          <w:szCs w:val="28"/>
        </w:rPr>
        <w:t>. Механизм реализации П</w:t>
      </w:r>
      <w:r w:rsidRPr="009A110D">
        <w:rPr>
          <w:rFonts w:ascii="Times New Roman" w:hAnsi="Times New Roman" w:cs="Times New Roman"/>
          <w:snapToGrid w:val="0"/>
          <w:sz w:val="28"/>
          <w:szCs w:val="28"/>
        </w:rPr>
        <w:t>одпрограммы</w:t>
      </w:r>
    </w:p>
    <w:p w:rsidR="00E71F0E" w:rsidRDefault="00E71F0E" w:rsidP="009A110D">
      <w:pPr>
        <w:ind w:right="-32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A110D" w:rsidRPr="009A110D" w:rsidRDefault="00E609BC" w:rsidP="008C05DC">
      <w:pPr>
        <w:ind w:right="-32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Текущее управление П</w:t>
      </w:r>
      <w:r w:rsidR="009A110D" w:rsidRPr="009A110D">
        <w:rPr>
          <w:rFonts w:ascii="Times New Roman" w:hAnsi="Times New Roman" w:cs="Times New Roman"/>
          <w:snapToGrid w:val="0"/>
          <w:sz w:val="28"/>
          <w:szCs w:val="28"/>
        </w:rPr>
        <w:t>одпрограммой осуществляет ее координатор.</w:t>
      </w:r>
      <w:r w:rsidR="008C05D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Координатор П</w:t>
      </w:r>
      <w:r w:rsidR="009A110D" w:rsidRPr="009A110D">
        <w:rPr>
          <w:rFonts w:ascii="Times New Roman" w:hAnsi="Times New Roman" w:cs="Times New Roman"/>
          <w:snapToGrid w:val="0"/>
          <w:sz w:val="28"/>
          <w:szCs w:val="28"/>
        </w:rPr>
        <w:t>одпрограммы в процессе ее реализации:</w:t>
      </w:r>
    </w:p>
    <w:p w:rsidR="009A110D" w:rsidRPr="009A110D" w:rsidRDefault="009A110D" w:rsidP="00373DCD">
      <w:pPr>
        <w:ind w:right="-32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>- обеспе</w:t>
      </w:r>
      <w:r w:rsidR="00E609BC">
        <w:rPr>
          <w:rFonts w:ascii="Times New Roman" w:hAnsi="Times New Roman" w:cs="Times New Roman"/>
          <w:snapToGrid w:val="0"/>
          <w:sz w:val="28"/>
          <w:szCs w:val="28"/>
        </w:rPr>
        <w:t>чивает разработку и реализацию П</w:t>
      </w:r>
      <w:r w:rsidRPr="009A110D">
        <w:rPr>
          <w:rFonts w:ascii="Times New Roman" w:hAnsi="Times New Roman" w:cs="Times New Roman"/>
          <w:snapToGrid w:val="0"/>
          <w:sz w:val="28"/>
          <w:szCs w:val="28"/>
        </w:rPr>
        <w:t>одпрограммы;</w:t>
      </w:r>
    </w:p>
    <w:p w:rsidR="009A110D" w:rsidRPr="009A110D" w:rsidRDefault="009A110D" w:rsidP="00373DCD">
      <w:pPr>
        <w:ind w:right="-32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 xml:space="preserve">- организует работу по </w:t>
      </w:r>
      <w:r w:rsidR="00E609BC">
        <w:rPr>
          <w:rFonts w:ascii="Times New Roman" w:hAnsi="Times New Roman" w:cs="Times New Roman"/>
          <w:snapToGrid w:val="0"/>
          <w:sz w:val="28"/>
          <w:szCs w:val="28"/>
        </w:rPr>
        <w:t>достижению целевых показателей П</w:t>
      </w:r>
      <w:r w:rsidRPr="009A110D">
        <w:rPr>
          <w:rFonts w:ascii="Times New Roman" w:hAnsi="Times New Roman" w:cs="Times New Roman"/>
          <w:snapToGrid w:val="0"/>
          <w:sz w:val="28"/>
          <w:szCs w:val="28"/>
        </w:rPr>
        <w:t>одпрограммы,</w:t>
      </w:r>
    </w:p>
    <w:p w:rsidR="009A110D" w:rsidRPr="009A110D" w:rsidRDefault="004759EA" w:rsidP="00373DCD">
      <w:pPr>
        <w:ind w:right="-32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9A110D" w:rsidRPr="009A110D">
        <w:rPr>
          <w:rFonts w:ascii="Times New Roman" w:hAnsi="Times New Roman" w:cs="Times New Roman"/>
          <w:snapToGrid w:val="0"/>
          <w:sz w:val="28"/>
          <w:szCs w:val="28"/>
        </w:rPr>
        <w:t>представляет координатору муниципальной</w:t>
      </w:r>
      <w:r w:rsidR="00E609BC">
        <w:rPr>
          <w:rFonts w:ascii="Times New Roman" w:hAnsi="Times New Roman" w:cs="Times New Roman"/>
          <w:snapToGrid w:val="0"/>
          <w:sz w:val="28"/>
          <w:szCs w:val="28"/>
        </w:rPr>
        <w:t xml:space="preserve"> программы отчеты о реализации П</w:t>
      </w:r>
      <w:r w:rsidR="009A110D" w:rsidRPr="009A110D">
        <w:rPr>
          <w:rFonts w:ascii="Times New Roman" w:hAnsi="Times New Roman" w:cs="Times New Roman"/>
          <w:snapToGrid w:val="0"/>
          <w:sz w:val="28"/>
          <w:szCs w:val="28"/>
        </w:rPr>
        <w:t>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9A110D" w:rsidRPr="009A110D" w:rsidRDefault="009A110D" w:rsidP="00373DCD">
      <w:pPr>
        <w:ind w:right="-32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>- организует деятельность исполнителей, ответстве</w:t>
      </w:r>
      <w:r w:rsidR="00E609BC">
        <w:rPr>
          <w:rFonts w:ascii="Times New Roman" w:hAnsi="Times New Roman" w:cs="Times New Roman"/>
          <w:snapToGrid w:val="0"/>
          <w:sz w:val="28"/>
          <w:szCs w:val="28"/>
        </w:rPr>
        <w:t>нных за выполнение мероприятий П</w:t>
      </w:r>
      <w:r w:rsidRPr="009A110D">
        <w:rPr>
          <w:rFonts w:ascii="Times New Roman" w:hAnsi="Times New Roman" w:cs="Times New Roman"/>
          <w:snapToGrid w:val="0"/>
          <w:sz w:val="28"/>
          <w:szCs w:val="28"/>
        </w:rPr>
        <w:t>одпрограммы,</w:t>
      </w:r>
    </w:p>
    <w:p w:rsidR="009A110D" w:rsidRPr="009A110D" w:rsidRDefault="009A110D" w:rsidP="00373DCD">
      <w:pPr>
        <w:ind w:right="-32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>- организует нормативно-метод</w:t>
      </w:r>
      <w:r w:rsidR="00E609BC">
        <w:rPr>
          <w:rFonts w:ascii="Times New Roman" w:hAnsi="Times New Roman" w:cs="Times New Roman"/>
          <w:snapToGrid w:val="0"/>
          <w:sz w:val="28"/>
          <w:szCs w:val="28"/>
        </w:rPr>
        <w:t>ическое обеспечение реализации П</w:t>
      </w:r>
      <w:r w:rsidRPr="009A110D">
        <w:rPr>
          <w:rFonts w:ascii="Times New Roman" w:hAnsi="Times New Roman" w:cs="Times New Roman"/>
          <w:snapToGrid w:val="0"/>
          <w:sz w:val="28"/>
          <w:szCs w:val="28"/>
        </w:rPr>
        <w:t>одпрограммы;</w:t>
      </w:r>
    </w:p>
    <w:p w:rsidR="009A110D" w:rsidRPr="009A110D" w:rsidRDefault="009A110D" w:rsidP="00373DCD">
      <w:pPr>
        <w:ind w:right="-32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>- осуществляет мониторинг и анализ отчетов ответственных исполнителей за реализац</w:t>
      </w:r>
      <w:r w:rsidR="00FA0BE9">
        <w:rPr>
          <w:rFonts w:ascii="Times New Roman" w:hAnsi="Times New Roman" w:cs="Times New Roman"/>
          <w:snapToGrid w:val="0"/>
          <w:sz w:val="28"/>
          <w:szCs w:val="28"/>
        </w:rPr>
        <w:t>ию соответствующих мероприятий П</w:t>
      </w:r>
      <w:r w:rsidRPr="009A110D">
        <w:rPr>
          <w:rFonts w:ascii="Times New Roman" w:hAnsi="Times New Roman" w:cs="Times New Roman"/>
          <w:snapToGrid w:val="0"/>
          <w:sz w:val="28"/>
          <w:szCs w:val="28"/>
        </w:rPr>
        <w:t>одпрограммы;</w:t>
      </w:r>
    </w:p>
    <w:p w:rsidR="009A110D" w:rsidRPr="009A110D" w:rsidRDefault="009A110D" w:rsidP="00373DCD">
      <w:pPr>
        <w:ind w:right="-32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>- осуществляет соглас</w:t>
      </w:r>
      <w:r w:rsidR="00FA0BE9">
        <w:rPr>
          <w:rFonts w:ascii="Times New Roman" w:hAnsi="Times New Roman" w:cs="Times New Roman"/>
          <w:snapToGrid w:val="0"/>
          <w:sz w:val="28"/>
          <w:szCs w:val="28"/>
        </w:rPr>
        <w:t xml:space="preserve">ование с основными участниками </w:t>
      </w:r>
      <w:proofErr w:type="gramStart"/>
      <w:r w:rsidR="00FA0BE9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9A110D">
        <w:rPr>
          <w:rFonts w:ascii="Times New Roman" w:hAnsi="Times New Roman" w:cs="Times New Roman"/>
          <w:snapToGrid w:val="0"/>
          <w:sz w:val="28"/>
          <w:szCs w:val="28"/>
        </w:rPr>
        <w:t>одпрограммы муниципальной программы возможных сроков выполнения мероприятий</w:t>
      </w:r>
      <w:proofErr w:type="gramEnd"/>
      <w:r w:rsidRPr="009A110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110D" w:rsidRPr="009A110D" w:rsidRDefault="009A110D" w:rsidP="00373DCD">
      <w:pPr>
        <w:ind w:right="-32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>- представляет координатору муниципальной</w:t>
      </w:r>
      <w:r w:rsidR="00FA0BE9">
        <w:rPr>
          <w:rFonts w:ascii="Times New Roman" w:hAnsi="Times New Roman" w:cs="Times New Roman"/>
          <w:snapToGrid w:val="0"/>
          <w:sz w:val="28"/>
          <w:szCs w:val="28"/>
        </w:rPr>
        <w:t xml:space="preserve"> программы отчеты о реализации П</w:t>
      </w:r>
      <w:r w:rsidRPr="009A110D">
        <w:rPr>
          <w:rFonts w:ascii="Times New Roman" w:hAnsi="Times New Roman" w:cs="Times New Roman"/>
          <w:snapToGrid w:val="0"/>
          <w:sz w:val="28"/>
          <w:szCs w:val="28"/>
        </w:rPr>
        <w:t>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9A110D" w:rsidRPr="009A110D" w:rsidRDefault="009A110D" w:rsidP="00373DCD">
      <w:pPr>
        <w:ind w:right="-32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 xml:space="preserve">- осуществляет </w:t>
      </w:r>
      <w:r w:rsidR="00FA0BE9">
        <w:rPr>
          <w:rFonts w:ascii="Times New Roman" w:hAnsi="Times New Roman" w:cs="Times New Roman"/>
          <w:snapToGrid w:val="0"/>
          <w:sz w:val="28"/>
          <w:szCs w:val="28"/>
        </w:rPr>
        <w:t>иные полномочия, установленные П</w:t>
      </w:r>
      <w:r w:rsidRPr="009A110D">
        <w:rPr>
          <w:rFonts w:ascii="Times New Roman" w:hAnsi="Times New Roman" w:cs="Times New Roman"/>
          <w:snapToGrid w:val="0"/>
          <w:sz w:val="28"/>
          <w:szCs w:val="28"/>
        </w:rPr>
        <w:t>одпрограммой.</w:t>
      </w:r>
    </w:p>
    <w:p w:rsidR="009A110D" w:rsidRPr="009A110D" w:rsidRDefault="00FA0BE9" w:rsidP="00373DCD">
      <w:pPr>
        <w:ind w:right="-32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Механизм реализации П</w:t>
      </w:r>
      <w:r w:rsidR="009A110D" w:rsidRPr="009A110D">
        <w:rPr>
          <w:rFonts w:ascii="Times New Roman" w:hAnsi="Times New Roman" w:cs="Times New Roman"/>
          <w:snapToGrid w:val="0"/>
          <w:sz w:val="28"/>
          <w:szCs w:val="28"/>
        </w:rPr>
        <w:t xml:space="preserve">одпрограммы предполагает предоставление иных межбюджетных трансфертов бюджетам поселений Крымского района из бюджета муниципального образования Крымский район на поддержку местных инициатив по итогам краевого конкурса по отбору проектов местных инициатив, порядок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проведения</w:t>
      </w:r>
      <w:r w:rsidR="009A110D" w:rsidRPr="009A110D">
        <w:rPr>
          <w:rFonts w:ascii="Times New Roman" w:hAnsi="Times New Roman" w:cs="Times New Roman"/>
          <w:snapToGrid w:val="0"/>
          <w:sz w:val="28"/>
          <w:szCs w:val="28"/>
        </w:rPr>
        <w:t xml:space="preserve"> которого утверждается нормативным правовым актом главы администрации (губернатора) Краснодарского края.</w:t>
      </w:r>
    </w:p>
    <w:p w:rsidR="009A110D" w:rsidRPr="009A110D" w:rsidRDefault="009A110D" w:rsidP="009A110D">
      <w:pPr>
        <w:ind w:right="-3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A110D" w:rsidRDefault="009A110D" w:rsidP="009A110D">
      <w:pPr>
        <w:ind w:right="-3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D59E1" w:rsidRPr="009A110D" w:rsidRDefault="001D59E1" w:rsidP="009A110D">
      <w:pPr>
        <w:ind w:right="-3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A110D" w:rsidRPr="009A110D" w:rsidRDefault="009A110D" w:rsidP="009A110D">
      <w:pPr>
        <w:ind w:right="-3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 xml:space="preserve">Начальник отдела экологической безопасности управления </w:t>
      </w:r>
    </w:p>
    <w:p w:rsidR="009A110D" w:rsidRPr="009A110D" w:rsidRDefault="009A110D" w:rsidP="009A110D">
      <w:pPr>
        <w:ind w:right="-3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 xml:space="preserve">по вопросам жизнеобеспечения, транспорта, связи </w:t>
      </w:r>
    </w:p>
    <w:p w:rsidR="009A110D" w:rsidRPr="009A110D" w:rsidRDefault="009A110D" w:rsidP="009A110D">
      <w:pPr>
        <w:ind w:right="28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10D">
        <w:rPr>
          <w:rFonts w:ascii="Times New Roman" w:hAnsi="Times New Roman" w:cs="Times New Roman"/>
          <w:snapToGrid w:val="0"/>
          <w:sz w:val="28"/>
          <w:szCs w:val="28"/>
        </w:rPr>
        <w:t xml:space="preserve">и экологической безопасности администрации                   </w:t>
      </w:r>
      <w:r w:rsidR="00A27BB2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9A110D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940BF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9A110D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proofErr w:type="spellStart"/>
      <w:r w:rsidRPr="009A110D">
        <w:rPr>
          <w:rFonts w:ascii="Times New Roman" w:hAnsi="Times New Roman" w:cs="Times New Roman"/>
          <w:snapToGrid w:val="0"/>
          <w:sz w:val="28"/>
          <w:szCs w:val="28"/>
        </w:rPr>
        <w:t>И.А.Ланец</w:t>
      </w:r>
      <w:proofErr w:type="spellEnd"/>
    </w:p>
    <w:p w:rsidR="000A0C2E" w:rsidRPr="009A110D" w:rsidRDefault="000A0C2E" w:rsidP="009A110D">
      <w:pPr>
        <w:ind w:firstLine="4820"/>
        <w:jc w:val="left"/>
        <w:rPr>
          <w:rFonts w:ascii="Times New Roman" w:hAnsi="Times New Roman" w:cs="Times New Roman"/>
          <w:sz w:val="28"/>
          <w:szCs w:val="28"/>
        </w:rPr>
      </w:pPr>
    </w:p>
    <w:sectPr w:rsidR="000A0C2E" w:rsidRPr="009A110D" w:rsidSect="004D19BD">
      <w:headerReference w:type="default" r:id="rId10"/>
      <w:headerReference w:type="first" r:id="rId11"/>
      <w:pgSz w:w="11906" w:h="16838"/>
      <w:pgMar w:top="1134" w:right="567" w:bottom="993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63" w:rsidRDefault="00383663" w:rsidP="00600463">
      <w:r>
        <w:separator/>
      </w:r>
    </w:p>
  </w:endnote>
  <w:endnote w:type="continuationSeparator" w:id="0">
    <w:p w:rsidR="00383663" w:rsidRDefault="00383663" w:rsidP="0060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63" w:rsidRDefault="00383663" w:rsidP="00600463">
      <w:r>
        <w:separator/>
      </w:r>
    </w:p>
  </w:footnote>
  <w:footnote w:type="continuationSeparator" w:id="0">
    <w:p w:rsidR="00383663" w:rsidRDefault="00383663" w:rsidP="0060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1C" w:rsidRPr="003063ED" w:rsidRDefault="00383663" w:rsidP="003063ED">
    <w:pPr>
      <w:pStyle w:val="ac"/>
      <w:rPr>
        <w:rFonts w:ascii="Times New Roman" w:hAnsi="Times New Roman" w:cs="Times New Roman"/>
        <w:sz w:val="28"/>
        <w:szCs w:val="28"/>
      </w:rPr>
    </w:pPr>
    <w:sdt>
      <w:sdtPr>
        <w:id w:val="-173207045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657A1C" w:rsidRPr="003063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7A1C" w:rsidRPr="003063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657A1C" w:rsidRPr="003063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4F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657A1C" w:rsidRPr="003063ED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1C" w:rsidRPr="003063ED" w:rsidRDefault="00657A1C" w:rsidP="003063ED">
    <w:pPr>
      <w:pStyle w:val="ac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A"/>
    <w:multiLevelType w:val="hybridMultilevel"/>
    <w:tmpl w:val="E9B0B210"/>
    <w:lvl w:ilvl="0" w:tplc="94726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C16"/>
    <w:multiLevelType w:val="hybridMultilevel"/>
    <w:tmpl w:val="721633FC"/>
    <w:lvl w:ilvl="0" w:tplc="8F8ED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A73DB8"/>
    <w:multiLevelType w:val="hybridMultilevel"/>
    <w:tmpl w:val="7D9C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D650A"/>
    <w:multiLevelType w:val="hybridMultilevel"/>
    <w:tmpl w:val="52EE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E7D6E"/>
    <w:multiLevelType w:val="hybridMultilevel"/>
    <w:tmpl w:val="6958E626"/>
    <w:lvl w:ilvl="0" w:tplc="D82E17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A628AE"/>
    <w:multiLevelType w:val="hybridMultilevel"/>
    <w:tmpl w:val="A0FC8544"/>
    <w:lvl w:ilvl="0" w:tplc="40567C8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2B725E9"/>
    <w:multiLevelType w:val="hybridMultilevel"/>
    <w:tmpl w:val="3E2EBBBE"/>
    <w:lvl w:ilvl="0" w:tplc="8F8ED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A1170"/>
    <w:multiLevelType w:val="hybridMultilevel"/>
    <w:tmpl w:val="56206FEE"/>
    <w:lvl w:ilvl="0" w:tplc="6686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84A7F"/>
    <w:multiLevelType w:val="hybridMultilevel"/>
    <w:tmpl w:val="52A03502"/>
    <w:lvl w:ilvl="0" w:tplc="8F8ED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0D12"/>
    <w:multiLevelType w:val="hybridMultilevel"/>
    <w:tmpl w:val="52EE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C221A"/>
    <w:multiLevelType w:val="hybridMultilevel"/>
    <w:tmpl w:val="52EE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3F4DF6"/>
    <w:multiLevelType w:val="hybridMultilevel"/>
    <w:tmpl w:val="52EE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80B4E"/>
    <w:multiLevelType w:val="hybridMultilevel"/>
    <w:tmpl w:val="CDD2AB24"/>
    <w:lvl w:ilvl="0" w:tplc="19D44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30E8D"/>
    <w:multiLevelType w:val="hybridMultilevel"/>
    <w:tmpl w:val="E6D06F16"/>
    <w:lvl w:ilvl="0" w:tplc="8F8ED2F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88"/>
    <w:rsid w:val="0000688F"/>
    <w:rsid w:val="00010D95"/>
    <w:rsid w:val="0001214F"/>
    <w:rsid w:val="0001290C"/>
    <w:rsid w:val="000205CA"/>
    <w:rsid w:val="00022F66"/>
    <w:rsid w:val="00050C70"/>
    <w:rsid w:val="00085DE2"/>
    <w:rsid w:val="00095778"/>
    <w:rsid w:val="000A0C2E"/>
    <w:rsid w:val="000A127A"/>
    <w:rsid w:val="000B40C6"/>
    <w:rsid w:val="000C032C"/>
    <w:rsid w:val="000D0334"/>
    <w:rsid w:val="000E47B3"/>
    <w:rsid w:val="0010127B"/>
    <w:rsid w:val="00103E85"/>
    <w:rsid w:val="001063B8"/>
    <w:rsid w:val="00110A0F"/>
    <w:rsid w:val="00117FDC"/>
    <w:rsid w:val="00126A60"/>
    <w:rsid w:val="00152627"/>
    <w:rsid w:val="00154121"/>
    <w:rsid w:val="001573FA"/>
    <w:rsid w:val="00161E86"/>
    <w:rsid w:val="001741D2"/>
    <w:rsid w:val="00183DE4"/>
    <w:rsid w:val="00186318"/>
    <w:rsid w:val="00187BC8"/>
    <w:rsid w:val="001A2164"/>
    <w:rsid w:val="001A77D6"/>
    <w:rsid w:val="001B44E4"/>
    <w:rsid w:val="001B5567"/>
    <w:rsid w:val="001C7D46"/>
    <w:rsid w:val="001D59E1"/>
    <w:rsid w:val="001E650C"/>
    <w:rsid w:val="001F1EBF"/>
    <w:rsid w:val="0021384D"/>
    <w:rsid w:val="00217310"/>
    <w:rsid w:val="00222D08"/>
    <w:rsid w:val="00226191"/>
    <w:rsid w:val="00240BB5"/>
    <w:rsid w:val="00243213"/>
    <w:rsid w:val="00246A22"/>
    <w:rsid w:val="00253CD9"/>
    <w:rsid w:val="00254463"/>
    <w:rsid w:val="00270E61"/>
    <w:rsid w:val="002819C2"/>
    <w:rsid w:val="002829D3"/>
    <w:rsid w:val="0029200E"/>
    <w:rsid w:val="00292FFF"/>
    <w:rsid w:val="00293EA8"/>
    <w:rsid w:val="002A236F"/>
    <w:rsid w:val="002B553C"/>
    <w:rsid w:val="002C405A"/>
    <w:rsid w:val="002D5EED"/>
    <w:rsid w:val="002F596A"/>
    <w:rsid w:val="003024EE"/>
    <w:rsid w:val="00302803"/>
    <w:rsid w:val="00305650"/>
    <w:rsid w:val="003063ED"/>
    <w:rsid w:val="003164FC"/>
    <w:rsid w:val="00327A57"/>
    <w:rsid w:val="00350843"/>
    <w:rsid w:val="00354BD4"/>
    <w:rsid w:val="00364FF7"/>
    <w:rsid w:val="00373DCD"/>
    <w:rsid w:val="00380071"/>
    <w:rsid w:val="00383663"/>
    <w:rsid w:val="003A696B"/>
    <w:rsid w:val="003B5B1A"/>
    <w:rsid w:val="003C2B1C"/>
    <w:rsid w:val="003D543C"/>
    <w:rsid w:val="003E1ACB"/>
    <w:rsid w:val="003F0A51"/>
    <w:rsid w:val="003F34B5"/>
    <w:rsid w:val="004070A7"/>
    <w:rsid w:val="004136F7"/>
    <w:rsid w:val="00416B29"/>
    <w:rsid w:val="00417B1B"/>
    <w:rsid w:val="0042317B"/>
    <w:rsid w:val="004255AB"/>
    <w:rsid w:val="00430FD8"/>
    <w:rsid w:val="004379D5"/>
    <w:rsid w:val="00442B84"/>
    <w:rsid w:val="00452B19"/>
    <w:rsid w:val="004531F6"/>
    <w:rsid w:val="00461B13"/>
    <w:rsid w:val="004650D0"/>
    <w:rsid w:val="004759EA"/>
    <w:rsid w:val="0048483D"/>
    <w:rsid w:val="00497857"/>
    <w:rsid w:val="004A64FB"/>
    <w:rsid w:val="004D19BD"/>
    <w:rsid w:val="004D48BC"/>
    <w:rsid w:val="004E6ED0"/>
    <w:rsid w:val="004F0B0E"/>
    <w:rsid w:val="0051282B"/>
    <w:rsid w:val="00533EAF"/>
    <w:rsid w:val="0056284D"/>
    <w:rsid w:val="005633B5"/>
    <w:rsid w:val="00563E83"/>
    <w:rsid w:val="00564B1D"/>
    <w:rsid w:val="00564FEB"/>
    <w:rsid w:val="0056698B"/>
    <w:rsid w:val="00577164"/>
    <w:rsid w:val="005809CB"/>
    <w:rsid w:val="00582AE2"/>
    <w:rsid w:val="005909B1"/>
    <w:rsid w:val="00596121"/>
    <w:rsid w:val="00597C90"/>
    <w:rsid w:val="005A3B62"/>
    <w:rsid w:val="005A60F3"/>
    <w:rsid w:val="005A7AD6"/>
    <w:rsid w:val="005B4CAD"/>
    <w:rsid w:val="005B62CC"/>
    <w:rsid w:val="005C2C1D"/>
    <w:rsid w:val="005C4A37"/>
    <w:rsid w:val="00600463"/>
    <w:rsid w:val="006023FF"/>
    <w:rsid w:val="00611B68"/>
    <w:rsid w:val="006129EF"/>
    <w:rsid w:val="0063271A"/>
    <w:rsid w:val="006367CE"/>
    <w:rsid w:val="00637053"/>
    <w:rsid w:val="00637501"/>
    <w:rsid w:val="00657A1C"/>
    <w:rsid w:val="00676A24"/>
    <w:rsid w:val="006808E2"/>
    <w:rsid w:val="00686B3C"/>
    <w:rsid w:val="006870C3"/>
    <w:rsid w:val="00697B5E"/>
    <w:rsid w:val="006C4A60"/>
    <w:rsid w:val="006C795F"/>
    <w:rsid w:val="007028AD"/>
    <w:rsid w:val="00720FEE"/>
    <w:rsid w:val="0072359A"/>
    <w:rsid w:val="007265F6"/>
    <w:rsid w:val="00737855"/>
    <w:rsid w:val="00760BCA"/>
    <w:rsid w:val="00763270"/>
    <w:rsid w:val="00764EAB"/>
    <w:rsid w:val="00775ADC"/>
    <w:rsid w:val="00791297"/>
    <w:rsid w:val="00792C7B"/>
    <w:rsid w:val="007A6396"/>
    <w:rsid w:val="007A7E3B"/>
    <w:rsid w:val="007B77E0"/>
    <w:rsid w:val="007C1F7B"/>
    <w:rsid w:val="007D6B8A"/>
    <w:rsid w:val="007E5A73"/>
    <w:rsid w:val="007F52CD"/>
    <w:rsid w:val="00811491"/>
    <w:rsid w:val="00815B07"/>
    <w:rsid w:val="0082343F"/>
    <w:rsid w:val="00831369"/>
    <w:rsid w:val="0084093D"/>
    <w:rsid w:val="00841870"/>
    <w:rsid w:val="00855E35"/>
    <w:rsid w:val="008700B2"/>
    <w:rsid w:val="0089445D"/>
    <w:rsid w:val="008A4A00"/>
    <w:rsid w:val="008B165B"/>
    <w:rsid w:val="008B3DE7"/>
    <w:rsid w:val="008B4C14"/>
    <w:rsid w:val="008B6040"/>
    <w:rsid w:val="008B6DD7"/>
    <w:rsid w:val="008C0142"/>
    <w:rsid w:val="008C05DC"/>
    <w:rsid w:val="008C07FD"/>
    <w:rsid w:val="008E03CA"/>
    <w:rsid w:val="008E5188"/>
    <w:rsid w:val="008E5B33"/>
    <w:rsid w:val="0090292A"/>
    <w:rsid w:val="009044DB"/>
    <w:rsid w:val="00915F15"/>
    <w:rsid w:val="009209B6"/>
    <w:rsid w:val="0093369B"/>
    <w:rsid w:val="009402C4"/>
    <w:rsid w:val="00940BFF"/>
    <w:rsid w:val="009522A7"/>
    <w:rsid w:val="009677C7"/>
    <w:rsid w:val="00980DB1"/>
    <w:rsid w:val="00982B14"/>
    <w:rsid w:val="00984EEF"/>
    <w:rsid w:val="009875B3"/>
    <w:rsid w:val="009A110D"/>
    <w:rsid w:val="009A1879"/>
    <w:rsid w:val="009A2176"/>
    <w:rsid w:val="009B493C"/>
    <w:rsid w:val="009B5C1E"/>
    <w:rsid w:val="009B74D2"/>
    <w:rsid w:val="009F3D91"/>
    <w:rsid w:val="00A12B7D"/>
    <w:rsid w:val="00A21518"/>
    <w:rsid w:val="00A235F5"/>
    <w:rsid w:val="00A27BB2"/>
    <w:rsid w:val="00A36DD4"/>
    <w:rsid w:val="00A54CF0"/>
    <w:rsid w:val="00A62550"/>
    <w:rsid w:val="00A7616C"/>
    <w:rsid w:val="00A767E6"/>
    <w:rsid w:val="00AE058B"/>
    <w:rsid w:val="00AF0FE5"/>
    <w:rsid w:val="00AF77AC"/>
    <w:rsid w:val="00B0160B"/>
    <w:rsid w:val="00B03DBA"/>
    <w:rsid w:val="00B1627A"/>
    <w:rsid w:val="00B23DC3"/>
    <w:rsid w:val="00BA086A"/>
    <w:rsid w:val="00BC11ED"/>
    <w:rsid w:val="00BD07D2"/>
    <w:rsid w:val="00BF12CF"/>
    <w:rsid w:val="00BF6921"/>
    <w:rsid w:val="00BF7DDD"/>
    <w:rsid w:val="00C02E4D"/>
    <w:rsid w:val="00C039D3"/>
    <w:rsid w:val="00C15A4D"/>
    <w:rsid w:val="00C42C22"/>
    <w:rsid w:val="00C57927"/>
    <w:rsid w:val="00C60938"/>
    <w:rsid w:val="00C66F03"/>
    <w:rsid w:val="00C70F61"/>
    <w:rsid w:val="00C873D6"/>
    <w:rsid w:val="00CA7839"/>
    <w:rsid w:val="00CB05B6"/>
    <w:rsid w:val="00CC02BF"/>
    <w:rsid w:val="00CC1858"/>
    <w:rsid w:val="00CC1BFE"/>
    <w:rsid w:val="00CE617A"/>
    <w:rsid w:val="00CF08EE"/>
    <w:rsid w:val="00CF3800"/>
    <w:rsid w:val="00D11178"/>
    <w:rsid w:val="00D17317"/>
    <w:rsid w:val="00D5413A"/>
    <w:rsid w:val="00D5549A"/>
    <w:rsid w:val="00D56976"/>
    <w:rsid w:val="00D656D5"/>
    <w:rsid w:val="00DB6362"/>
    <w:rsid w:val="00DB66C2"/>
    <w:rsid w:val="00DD0B59"/>
    <w:rsid w:val="00DE2953"/>
    <w:rsid w:val="00DE2983"/>
    <w:rsid w:val="00DE43A0"/>
    <w:rsid w:val="00DE69F4"/>
    <w:rsid w:val="00E00E18"/>
    <w:rsid w:val="00E23C4A"/>
    <w:rsid w:val="00E23D88"/>
    <w:rsid w:val="00E27404"/>
    <w:rsid w:val="00E520F7"/>
    <w:rsid w:val="00E609BC"/>
    <w:rsid w:val="00E6702F"/>
    <w:rsid w:val="00E71F0E"/>
    <w:rsid w:val="00E72CDC"/>
    <w:rsid w:val="00E81A5B"/>
    <w:rsid w:val="00EA2A90"/>
    <w:rsid w:val="00EB0D93"/>
    <w:rsid w:val="00EB2DB4"/>
    <w:rsid w:val="00F01264"/>
    <w:rsid w:val="00F118A0"/>
    <w:rsid w:val="00F20968"/>
    <w:rsid w:val="00F21D86"/>
    <w:rsid w:val="00F31ED1"/>
    <w:rsid w:val="00F3337D"/>
    <w:rsid w:val="00F37BA3"/>
    <w:rsid w:val="00F544FF"/>
    <w:rsid w:val="00F67C09"/>
    <w:rsid w:val="00F74A6F"/>
    <w:rsid w:val="00F8119A"/>
    <w:rsid w:val="00F922BE"/>
    <w:rsid w:val="00FA0BE9"/>
    <w:rsid w:val="00FA2AB6"/>
    <w:rsid w:val="00FB03C2"/>
    <w:rsid w:val="00FC00CA"/>
    <w:rsid w:val="00FC130D"/>
    <w:rsid w:val="00FC210D"/>
    <w:rsid w:val="00FC3ECC"/>
    <w:rsid w:val="00FD4B77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3C4A"/>
    <w:pPr>
      <w:keepNext/>
      <w:widowControl w:val="0"/>
      <w:spacing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23C4A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6C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37053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029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70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0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23C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23C4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23C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3C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23C4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rsid w:val="009402C4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9402C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00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0463"/>
  </w:style>
  <w:style w:type="paragraph" w:styleId="ae">
    <w:name w:val="footer"/>
    <w:basedOn w:val="a"/>
    <w:link w:val="af"/>
    <w:uiPriority w:val="99"/>
    <w:unhideWhenUsed/>
    <w:rsid w:val="00600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00463"/>
  </w:style>
  <w:style w:type="character" w:styleId="af0">
    <w:name w:val="annotation reference"/>
    <w:basedOn w:val="a0"/>
    <w:uiPriority w:val="99"/>
    <w:semiHidden/>
    <w:unhideWhenUsed/>
    <w:rsid w:val="00C42C2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42C2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42C2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2C2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2C22"/>
    <w:rPr>
      <w:b/>
      <w:bCs/>
      <w:sz w:val="20"/>
      <w:szCs w:val="20"/>
    </w:rPr>
  </w:style>
  <w:style w:type="paragraph" w:customStyle="1" w:styleId="ConsNormal">
    <w:name w:val="ConsNormal"/>
    <w:rsid w:val="008B6D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3C4A"/>
    <w:pPr>
      <w:keepNext/>
      <w:widowControl w:val="0"/>
      <w:spacing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23C4A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6C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37053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029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70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0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23C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23C4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23C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3C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23C4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rsid w:val="009402C4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9402C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00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0463"/>
  </w:style>
  <w:style w:type="paragraph" w:styleId="ae">
    <w:name w:val="footer"/>
    <w:basedOn w:val="a"/>
    <w:link w:val="af"/>
    <w:uiPriority w:val="99"/>
    <w:unhideWhenUsed/>
    <w:rsid w:val="00600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00463"/>
  </w:style>
  <w:style w:type="character" w:styleId="af0">
    <w:name w:val="annotation reference"/>
    <w:basedOn w:val="a0"/>
    <w:uiPriority w:val="99"/>
    <w:semiHidden/>
    <w:unhideWhenUsed/>
    <w:rsid w:val="00C42C2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42C2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42C2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2C2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2C22"/>
    <w:rPr>
      <w:b/>
      <w:bCs/>
      <w:sz w:val="20"/>
      <w:szCs w:val="20"/>
    </w:rPr>
  </w:style>
  <w:style w:type="paragraph" w:customStyle="1" w:styleId="ConsNormal">
    <w:name w:val="ConsNormal"/>
    <w:rsid w:val="008B6D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A290-C6D0-4E8C-B1D2-BC2E4E8B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50</Pages>
  <Words>14394</Words>
  <Characters>82048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каб30</dc:creator>
  <cp:keywords/>
  <dc:description/>
  <cp:lastModifiedBy>Пользователь Windows</cp:lastModifiedBy>
  <cp:revision>173</cp:revision>
  <cp:lastPrinted>2023-07-10T11:24:00Z</cp:lastPrinted>
  <dcterms:created xsi:type="dcterms:W3CDTF">2023-01-27T05:51:00Z</dcterms:created>
  <dcterms:modified xsi:type="dcterms:W3CDTF">2023-07-24T05:41:00Z</dcterms:modified>
</cp:coreProperties>
</file>