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6"/>
        <w:numPr>
          <w:ilvl w:val="5"/>
          <w:numId w:val="2"/>
        </w:numPr>
        <w:tabs>
          <w:tab w:val="clear" w:pos="708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28 июля 2023  года                                                                                   № 67/942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подведении итогов голосования на досрочных выборах главы Молдаванского сельского поселения Крымского района</w:t>
      </w:r>
    </w:p>
    <w:p>
      <w:pPr>
        <w:pStyle w:val="Normal"/>
        <w:suppressAutoHyphens w:val="false"/>
        <w:spacing w:lineRule="auto" w:line="240"/>
        <w:ind w:right="-142" w:hanging="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15 февраля 2017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 использованием машиночитаемого кода», руководствуясь постановлением избирательной комиссии Краснодарского края от 20 июля 2023 года               № </w:t>
      </w:r>
      <w:r>
        <w:rPr>
          <w:rFonts w:eastAsia="Calibri"/>
          <w:bCs/>
          <w:sz w:val="28"/>
          <w:szCs w:val="28"/>
          <w:lang w:eastAsia="en-US"/>
        </w:rPr>
        <w:t xml:space="preserve">60/494-7 </w:t>
      </w:r>
      <w:r>
        <w:rPr>
          <w:rFonts w:eastAsia="Calibri"/>
          <w:sz w:val="28"/>
          <w:szCs w:val="28"/>
          <w:lang w:eastAsia="en-US"/>
        </w:rPr>
        <w:t xml:space="preserve">«О применении на территории Краснодарского края </w:t>
      </w:r>
      <w:r>
        <w:rPr>
          <w:sz w:val="28"/>
          <w:szCs w:val="28"/>
        </w:rPr>
        <w:t xml:space="preserve">технологии изготовления протоколов участковых комиссий </w:t>
      </w:r>
      <w:r>
        <w:rPr>
          <w:rFonts w:eastAsia="Calibri"/>
          <w:sz w:val="28"/>
          <w:szCs w:val="28"/>
          <w:lang w:eastAsia="en-US"/>
        </w:rPr>
        <w:t xml:space="preserve">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       машиночитаемого кода» территориальная избирательная комиссия Крымская </w:t>
      </w:r>
      <w:r>
        <w:rPr>
          <w:rFonts w:eastAsia="Calibri"/>
          <w:b/>
          <w:sz w:val="28"/>
          <w:szCs w:val="28"/>
          <w:lang w:eastAsia="en-US"/>
        </w:rPr>
        <w:t>РЕШИЛА: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spacing w:lineRule="auto" w:line="360"/>
        <w:ind w:right="-144"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1.  При подведении итогов голосования н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а досрочных выборах главы Молдаванского сельского поселения Крымского района </w:t>
      </w:r>
      <w:r>
        <w:rPr>
          <w:rFonts w:eastAsia="Calibri"/>
          <w:sz w:val="28"/>
          <w:szCs w:val="28"/>
          <w:lang w:eastAsia="en-US"/>
        </w:rPr>
        <w:t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 использованием машиночитаемого кода на избирательных участках, согласно приложению.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пункта 2 настоящего решения возложить на секретаря территориальной избирательной комиссии Крымская        </w:t>
      </w:r>
      <w:r>
        <w:rPr>
          <w:rFonts w:eastAsia="Times New Roman" w:cs="Times New Roman"/>
          <w:sz w:val="28"/>
          <w:szCs w:val="28"/>
          <w:lang w:eastAsia="ar-SA"/>
        </w:rPr>
        <w:t>Новосельцеву Е.В.</w:t>
      </w:r>
    </w:p>
    <w:p>
      <w:pPr>
        <w:pStyle w:val="Normal"/>
        <w:spacing w:lineRule="auto" w:line="36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Г. Ю. Позднякова</w:t>
      </w:r>
    </w:p>
    <w:p>
      <w:pPr>
        <w:pStyle w:val="Normal"/>
        <w:spacing w:lineRule="auto" w:line="276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ar-SA"/>
        </w:rPr>
        <w:t>Е.В. Новосельцева</w:t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/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right="424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right="424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к решению</w:t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территориальной избирательной</w:t>
      </w:r>
    </w:p>
    <w:p>
      <w:pPr>
        <w:pStyle w:val="Normal"/>
        <w:suppressAutoHyphens w:val="false"/>
        <w:ind w:left="5103" w:hanging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комиссии Крымская</w:t>
      </w:r>
    </w:p>
    <w:p>
      <w:pPr>
        <w:pStyle w:val="Normal"/>
        <w:suppressAutoHyphens w:val="false"/>
        <w:ind w:left="5103" w:hanging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от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  <w:t>28.07.</w:t>
      </w:r>
      <w:r>
        <w:rPr>
          <w:rFonts w:eastAsia="Calibri" w:eastAsiaTheme="minorHAnsi"/>
          <w:sz w:val="28"/>
          <w:szCs w:val="28"/>
          <w:lang w:eastAsia="en-US"/>
        </w:rPr>
        <w:t xml:space="preserve">2023 года № </w:t>
      </w:r>
      <w:bookmarkStart w:id="0" w:name="_GoBack"/>
      <w:bookmarkEnd w:id="0"/>
      <w:r>
        <w:rPr>
          <w:rFonts w:eastAsia="Calibri" w:eastAsiaTheme="minorHAnsi"/>
          <w:sz w:val="28"/>
          <w:szCs w:val="28"/>
          <w:lang w:eastAsia="en-US"/>
        </w:rPr>
        <w:t>67/942</w:t>
      </w:r>
    </w:p>
    <w:p>
      <w:pPr>
        <w:pStyle w:val="Normal"/>
        <w:suppressAutoHyphens w:val="false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center" w:pos="7797" w:leader="none"/>
        </w:tabs>
        <w:suppressAutoHyphens w:val="false"/>
        <w:ind w:left="0" w:hanging="0"/>
        <w:jc w:val="center"/>
        <w:outlineLvl w:val="0"/>
        <w:rPr/>
      </w:pPr>
      <w:r>
        <w:rPr>
          <w:rFonts w:eastAsia="Calibri"/>
          <w:sz w:val="28"/>
          <w:szCs w:val="28"/>
          <w:lang w:eastAsia="en-US"/>
        </w:rPr>
        <w:t>Перечень участков,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center" w:pos="7797" w:leader="none"/>
        </w:tabs>
        <w:suppressAutoHyphens w:val="false"/>
        <w:ind w:left="0" w:hanging="0"/>
        <w:jc w:val="center"/>
        <w:outlineLvl w:val="0"/>
        <w:rPr/>
      </w:pPr>
      <w:r>
        <w:rPr>
          <w:rFonts w:eastAsia="Calibri"/>
          <w:sz w:val="28"/>
          <w:szCs w:val="28"/>
          <w:lang w:eastAsia="en-US"/>
        </w:rPr>
        <w:t>на которых при подведении итогов голосования н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а досрочных выборах главы Молдаванского сельского поселения Крымского района,</w:t>
      </w:r>
      <w:r>
        <w:rPr>
          <w:rFonts w:eastAsia="Calibri"/>
          <w:sz w:val="28"/>
          <w:szCs w:val="28"/>
          <w:lang w:eastAsia="en-US"/>
        </w:rPr>
        <w:t xml:space="preserve">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>
      <w:pPr>
        <w:pStyle w:val="Normal"/>
        <w:suppressAutoHyphens w:val="false"/>
        <w:jc w:val="center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tbl>
      <w:tblPr>
        <w:tblStyle w:val="a4"/>
        <w:tblW w:w="10065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1276"/>
        <w:gridCol w:w="8080"/>
      </w:tblGrid>
      <w:tr>
        <w:trPr/>
        <w:tc>
          <w:tcPr>
            <w:tcW w:w="709" w:type="dxa"/>
            <w:tcBorders/>
          </w:tcPr>
          <w:p>
            <w:pPr>
              <w:pStyle w:val="Normal"/>
              <w:suppressAutoHyphens w:val="false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uppressAutoHyphens w:val="false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Номера избирательных участков</w:t>
            </w:r>
          </w:p>
        </w:tc>
        <w:tc>
          <w:tcPr>
            <w:tcW w:w="8080" w:type="dxa"/>
            <w:tcBorders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Адрес и местонахождения помещения для голосования (с указанием организации, находящейся по данному адресу)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rPr/>
            </w:pPr>
            <w:r>
              <w:rPr/>
              <w:t>2643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Крымский район,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х.Даманка, ул.Молодежная, 73 (здание муниципального бюджетного общеобразовательного учреждения основной общеобразовательной школы № 14 хутора Даманка)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rPr/>
            </w:pPr>
            <w:r>
              <w:rPr/>
              <w:t>2644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Крымский район,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х.Новокрымский, ул.Фроловой, 10-а (здание муниципального казенного учреждения культуры «Социально-культурный центр Молдаванского сельского поселения» филиал клуб хутора Новокрымского)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rPr/>
            </w:pPr>
            <w:r>
              <w:rPr/>
              <w:t>2645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Крымский район,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с.Русское, ул.Высоцкой, 22-а (здание муниципального казенного учреждения культуры «Социально-культурный центр Молдаванского сельского поселения» филиал клуб села Русского)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rPr/>
            </w:pPr>
            <w:r>
              <w:rPr/>
              <w:t>2646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Крымский район,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с.Молдаванское, ул.Фрунзе, 5-а (здание муниципального казенного учреждения культуры «Социально-культурный центр Молдаванского сельского поселения»)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rPr/>
            </w:pPr>
            <w:r>
              <w:rPr/>
              <w:t>2647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Крымский район,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п.Виноградный, ул.Молодежная (здание муниципального бюджетного общеобразовательного учреждения основной общеобразовательной школы № 38 поселка Виноградного муниципального образования Крымский район)</w:t>
            </w:r>
          </w:p>
        </w:tc>
      </w:tr>
      <w:tr>
        <w:trPr/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  <w:t>2648</w:t>
            </w:r>
          </w:p>
        </w:tc>
        <w:tc>
          <w:tcPr>
            <w:tcW w:w="808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0" w:after="0"/>
              <w:ind w:left="0" w:right="0" w:firstLine="57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Крымский район, п.Саук-Дере , ул.60 лет образования СССР, 12 (здание муниципального бюджетного общеобразовательного учреждения средней общеобразовательной школы № 45 поселка Саук-Дере муниципального образования Крымский район)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8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eastAsia="Times New Roman"/>
      <w:b/>
      <w:sz w:val="32"/>
      <w:szCs w:val="20"/>
    </w:rPr>
  </w:style>
  <w:style w:type="paragraph" w:styleId="6">
    <w:name w:val="Heading 6"/>
    <w:basedOn w:val="Normal"/>
    <w:next w:val="Normal"/>
    <w:link w:val="60"/>
    <w:qFormat/>
    <w:rsid w:val="00863832"/>
    <w:pPr>
      <w:keepNext w:val="true"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863832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3052ce"/>
    <w:rPr>
      <w:rFonts w:ascii="Tahoma" w:hAnsi="Tahoma" w:eastAsia="Times New Roman" w:cs="Tahoma"/>
      <w:sz w:val="16"/>
      <w:szCs w:val="16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638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52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63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LibreOffice/6.4.7.2$Linux_X86_64 LibreOffice_project/40$Build-2</Application>
  <Pages>3</Pages>
  <Words>465</Words>
  <Characters>3711</Characters>
  <CharactersWithSpaces>4404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2020-01-16T14:52:00Z</dcterms:created>
  <dc:creator>Выборы</dc:creator>
  <dc:description/>
  <dc:language>ru-RU</dc:language>
  <cp:lastModifiedBy/>
  <cp:lastPrinted>2020-10-23T10:53:00Z</cp:lastPrinted>
  <dcterms:modified xsi:type="dcterms:W3CDTF">2023-07-24T17:29:36Z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