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48" w:rsidRDefault="0003592D" w:rsidP="0003592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№ </w:t>
      </w:r>
      <w:r w:rsidR="007C33BC">
        <w:rPr>
          <w:rFonts w:hAnsi="Times New Roman" w:cs="Times New Roman"/>
          <w:color w:val="000000"/>
          <w:sz w:val="24"/>
          <w:szCs w:val="24"/>
          <w:lang w:val="ru-RU"/>
        </w:rPr>
        <w:t>5</w:t>
      </w:r>
    </w:p>
    <w:p w:rsidR="0003592D" w:rsidRPr="0003592D" w:rsidRDefault="0003592D" w:rsidP="0003592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 Учетной политике</w:t>
      </w:r>
    </w:p>
    <w:p w:rsidR="0003592D" w:rsidRDefault="0003592D" w:rsidP="0003592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B1748" w:rsidRPr="0003592D" w:rsidRDefault="008946CF" w:rsidP="0003592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5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служебных командировках</w:t>
      </w:r>
    </w:p>
    <w:p w:rsidR="006B1748" w:rsidRPr="0003592D" w:rsidRDefault="008946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59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1.1. Настоящее положение определяет порядок организации служебных командировок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сотрудников учреждения на территории России и за ее пределами.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Положение распространяется на представителей руководства, иных административных сотрудников, сотрудников вспомогательных и функциональных структурных подразделений, а также на всех иных сотрудников, состоящих с учреждением в трудовых отношениях.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1.2. Настоящее положение не распространяется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на поездки за границу по персональным приглашениям с оплатой за счет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принимающей стороны в зарубежные научные организации,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 которыми у учреждения нет действующих соглашений о сотрудничестве.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Для указанных поездок в отдельных случаях по письменному заявлению сотрудника может быть предоставлен отпуск без сохранения заработной платы, продолжительность которого определяется директором учреждения.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1.3. Служебной командировкой сотрудника является поездка сотрудника по распоряжению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директора или руководителя структурного подразделения (иного уполномоченного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должностного лица) на определенный срок вне места постоянной работы для выполнения служебного поручения либо участия в мероприятиях, соответствующих уставным целям 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задачам учреждения.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1.4. Служебные командировки подразделяются:</w:t>
      </w:r>
    </w:p>
    <w:p w:rsidR="006B1748" w:rsidRPr="001A2CBC" w:rsidRDefault="008946CF" w:rsidP="001A2C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на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плановые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>, которые осуществляются в соответствии с утвержденными в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установленном порядке планами и соответствующими сметами;</w:t>
      </w:r>
    </w:p>
    <w:p w:rsidR="006B1748" w:rsidRPr="001A2CBC" w:rsidRDefault="008946CF" w:rsidP="001A2CB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внеплановые – для решения внезапно возникших проблем, требующих немедленного рассмотрения, либо в иных случаях, предусмотреть которые заблаговременно не представляется возможным.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1.5. Основными задачами служебных командировок являются:</w:t>
      </w:r>
    </w:p>
    <w:p w:rsidR="006B1748" w:rsidRPr="001A2CBC" w:rsidRDefault="008946CF" w:rsidP="001A2C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решение конкретных задач производственно-хозяйственной, финансовой и иной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деятельности учреждения;</w:t>
      </w:r>
    </w:p>
    <w:p w:rsidR="006B1748" w:rsidRPr="001A2CBC" w:rsidRDefault="008946CF" w:rsidP="001A2C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оказание организационно-методической и практической помощи в организации образовательного процесса;</w:t>
      </w:r>
    </w:p>
    <w:p w:rsidR="006B1748" w:rsidRPr="001A2CBC" w:rsidRDefault="008946CF" w:rsidP="001A2CB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проведение конференций, совещаний, семинаров и иных мероприятий, непосредственное участие в них;</w:t>
      </w:r>
    </w:p>
    <w:p w:rsidR="006B1748" w:rsidRPr="001A2CBC" w:rsidRDefault="008946CF" w:rsidP="001A2CBC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изучение, обобщение и распространение опыта, новых форм и методов работы.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1.6. Целями загранкомандировок являются:</w:t>
      </w:r>
    </w:p>
    <w:p w:rsidR="006B1748" w:rsidRPr="001A2CBC" w:rsidRDefault="008946CF" w:rsidP="001A2C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научные стажировки, в том числе повышение квалификации;</w:t>
      </w:r>
    </w:p>
    <w:p w:rsidR="006B1748" w:rsidRPr="001A2CBC" w:rsidRDefault="008946CF" w:rsidP="001A2C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научно-исследовательская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работа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участие в международных форумах (конференциях, конгрессах, симпозиумах и т. д.);</w:t>
      </w:r>
    </w:p>
    <w:p w:rsidR="006B1748" w:rsidRPr="001A2CBC" w:rsidRDefault="008946CF" w:rsidP="001A2CBC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проведение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переговоров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другие цели с разрешения директора.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1.7. Не являются служебными командировками:</w:t>
      </w:r>
    </w:p>
    <w:p w:rsidR="006B1748" w:rsidRPr="001A2CBC" w:rsidRDefault="008946CF" w:rsidP="001A2CB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служебные поездки сотрудников, должностные обязанности которых предполагают разъездной характер работы, если иное не предусмотрено локальными или нормативными правовыми актами;</w:t>
      </w:r>
    </w:p>
    <w:p w:rsidR="006B1748" w:rsidRPr="001A2CBC" w:rsidRDefault="008946CF" w:rsidP="001A2CBC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поездки в местность, откуда сотрудник по условиям транспортного сообщения и характеру работы имеет возможность ежедневно возвращаться к местожительству. Вопрос о целесообразности и необходимости ежедневного возвращения сотрудника из места служебной командировки к местожительству, в каждом конкретном случае определяет руководитель структурного подразделения, осуществивший командирование сотрудника;</w:t>
      </w:r>
    </w:p>
    <w:p w:rsidR="006B1748" w:rsidRPr="001A2CBC" w:rsidRDefault="008946CF" w:rsidP="001A2CBC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lastRenderedPageBreak/>
        <w:t>выезды по личным вопросам (без производственной необходимости,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соответствующего договора или вызова приглашающей стороны).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1.8. Командирование руководителей отделов (направлений, подразделений) допускается только в случаях, если это не вызовет нарушений в нормальном режиме ведения производственного процесса.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случае командирования руководящего состава директор назначает лицо, временно исполняющее обязанности убывшего сотрудника, с возложением на него на период командировки всех должностных обязанностей и прав командированного сотрудника, включая права, предоставленные командированному сотруднику на основании доверенности.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1.9. Запрещается направление в служебные командировки:</w:t>
      </w:r>
    </w:p>
    <w:p w:rsidR="006B1748" w:rsidRPr="001A2CBC" w:rsidRDefault="008946CF" w:rsidP="001A2CB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беременных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женщин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исполнителей по гражданско-правовым договорам;</w:t>
      </w:r>
    </w:p>
    <w:p w:rsidR="006B1748" w:rsidRPr="001A2CBC" w:rsidRDefault="008946CF" w:rsidP="001A2CB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сотрудников в период действия ученического договора.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1.10. Направление в служебные командировки женщин, имеющих детей в возрасте до трех лет, допускается только с их письменного согласия при условии, что это не запрещено им 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соответствии с медицинским заключением. При этом женщины, имеющие детей в возрасте до трех лет, должны быть ознакомлены в письменной форме со своим правом отказаться от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направления в служебную командировку.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1.11. В служебные командировки только с письменного согласия допускается направлять:</w:t>
      </w:r>
    </w:p>
    <w:p w:rsidR="006B1748" w:rsidRPr="001A2CBC" w:rsidRDefault="008946CF" w:rsidP="001A2C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матерей и отцов, воспитывающих без супруга (супруги) детей в возрасте до пяти лет;</w:t>
      </w:r>
    </w:p>
    <w:p w:rsidR="006B1748" w:rsidRPr="001A2CBC" w:rsidRDefault="008946CF" w:rsidP="001A2C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сотрудников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,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имеющих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детей-инвалидов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сотрудников, осуществляющих уход за больными членами их семей в соответствии с медицинским заключением.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Такие сотрудники должны быть ознакомлены в письменной форме со своим правом отказаться от направления в служебную командировку.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1.12. Не допускается направление в командировку и выдача аванса сотрудникам, не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отчитавшимся об израсходованных средствах в предыдущей командировке.</w:t>
      </w:r>
    </w:p>
    <w:p w:rsidR="006B1748" w:rsidRPr="001A2CBC" w:rsidRDefault="006B1748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2. Срок и режим командировки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2.1. Срок командировки сотрудника (как по России, так и за рубеж) определяет руководитель структурного подразделения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учетом объема, сложности и других особенностей служебного поручения.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2.2. Фактический срок пребывания сотрудника в месте командирования определяется по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проездным документам, представляемым работником по возвращении из служебной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При отсутствии проездных документов фактический срок пребывания работника в командировке подтверждается документами по найму жилого помещения в месте командирования. При проживании в гостинице (санатории) указанный срок пребывания подтверждается договором, кассовым чеком или бланком строгой отчетности, выданным гостиницей.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Днем выезда сотрудника в командировку считается день отправления поезда, самолета,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автобуса или другого транспортного средства, а днем прибытия из командировки – день прибытия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транспортного средства. При отправлении транспортного средства до 24 часов включительно днем выбытия 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командировку считаются текущие сутки, а с 0 часов и позже – следующие сутки.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случае если станция, пристань или аэропорт находятся за чертой населенного пункта,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учитывается время, необходимое для проезда до станции, пристани или аэропорта.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Аналогично определяется день приезда работника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в место постоянной работы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>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День выезда в служебную командировку (день приезда из служебной командировки)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определяется по региональному времени отправления (прибытия) транспортного средства 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соответствии с расписанием движения. В случае отправления (прибытия) транспортного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средства во время, отличное от расписания, фактическое время </w:t>
      </w:r>
      <w:r w:rsidRPr="001A2CBC">
        <w:rPr>
          <w:rFonts w:cstheme="minorHAnsi"/>
          <w:color w:val="000000"/>
          <w:sz w:val="24"/>
          <w:szCs w:val="24"/>
          <w:lang w:val="ru-RU"/>
        </w:rPr>
        <w:lastRenderedPageBreak/>
        <w:t>отправления (прибытия)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подтверждается соответствующими справками или заверенными отметками на проездных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билетах.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2.3.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Фактическое время пребывания в командировке за пределами России определяется: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а) в случае командировки в страны, с которыми установлен полный пограничный контроль, – по отметкам контрольно-пропускных пунктов в заграничном паспорте;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б) в случае командировки в страны, с которыми не установлен или упрощен пограничный контроль, – по проездным документам, представляемым работником по возвращении из служебной командировки;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в) в случае отсутствия отметок в соответствии с подпунктами «а» и «б» настоящего пункта суточные расходы командированному сотруднику не возмещаются.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2.4. На сотрудника, находящегося в командировке,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распространяются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режим рабочего времени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и правила распорядка организации, куда он командирован. Вместо дней отдыха, не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использованных за время командировки, другие дни отдыха после возвращения из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командировки не предоставляются. Исключение составляют случаи, когда мероприятия, на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которые сотрудник командирован, проходили в выходные дни либо иные дни отдыха,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установленные в соответствии с законодательством и Правилами трудового распорядка.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2.5.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При задержке в пути работник обязан представить оправдательный документ транспортной организации (справку о причинах опоздания транспортного средства). При отсутствии такого документа факт задержки должен быть подтвержден проведенной служебной проверкой, по результатам которой в установленном порядке выносится соответствующее заключение.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Время задержки в пути без уважительных причин в период командировки не включается, за него работнику не выплачиваются суточные, не возмещаются затраты на оплату жилья и прочие расходы.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2.6. В случае наступления в период командировки временной нетрудоспособности сотрудник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обязан незамедлительно уведомить об этом работодателя.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2.7. Явка сотрудника на работу в день выезда в командировку или в день приезда из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командировки решается по договоренности с руководителем структурного подразделения.</w:t>
      </w:r>
    </w:p>
    <w:p w:rsidR="006B1748" w:rsidRPr="001A2CBC" w:rsidRDefault="006B1748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3. Порядок оформления служебных командировок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3.1. Плановые командировки осуществляются на основании комплексного плана командировок на год, утвержденного руководителем по согласованию с главным бухгалтером.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3.2. Внеплановые командировки сотрудников осуществляются по решению директора учреждения на основании служебной записки руководителя структурного подразделения, инициировавшего выезд, при наличии финансовых средств на командировочные расходы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(за счет средств от платной деятельности).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3.3. Основанием загранкомандировки служит:</w:t>
      </w:r>
    </w:p>
    <w:p w:rsidR="006B1748" w:rsidRPr="001A2CBC" w:rsidRDefault="008946CF" w:rsidP="001A2CB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договор о сотрудничестве с зарубежным образовательным, научным учреждением;</w:t>
      </w:r>
    </w:p>
    <w:p w:rsidR="006B1748" w:rsidRPr="001A2CBC" w:rsidRDefault="008946CF" w:rsidP="001A2CBC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договор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на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внешнеэкономическую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деятельность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официальное приглашение на участие в международных форумах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(конференциях, конгрессах, симпозиумах и т. д.).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Ответственность за обоснованность загранкомандировки несет руководитель структурного подразделения.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3.4.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эффективностью использования командировочных расходов возлагается на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="005716A1">
        <w:rPr>
          <w:rFonts w:cstheme="minorHAnsi"/>
          <w:color w:val="000000"/>
          <w:sz w:val="24"/>
          <w:szCs w:val="24"/>
          <w:lang w:val="ru-RU"/>
        </w:rPr>
        <w:t>руководителя учреждения</w:t>
      </w:r>
      <w:r w:rsidRPr="001A2CBC">
        <w:rPr>
          <w:rFonts w:cstheme="minorHAnsi"/>
          <w:color w:val="000000"/>
          <w:sz w:val="24"/>
          <w:szCs w:val="24"/>
          <w:lang w:val="ru-RU"/>
        </w:rPr>
        <w:t>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3.5. Командировки оформляются следующими документами: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8"/>
        <w:gridCol w:w="8878"/>
      </w:tblGrid>
      <w:tr w:rsidR="006B1748" w:rsidRPr="001A2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2C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A2C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Форма</w:t>
            </w:r>
          </w:p>
        </w:tc>
      </w:tr>
      <w:tr w:rsidR="006B1748" w:rsidRPr="007C33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о командировании на территорию Российской Федерации (ф. 0504512)</w:t>
            </w:r>
          </w:p>
        </w:tc>
      </w:tr>
      <w:tr w:rsidR="006B1748" w:rsidRPr="007C33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6B1748" w:rsidRPr="001A2C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Изменение Решения о командировании на территорию </w:t>
            </w:r>
            <w:proofErr w:type="spellStart"/>
            <w:r w:rsidRPr="001A2CBC">
              <w:rPr>
                <w:rFonts w:cstheme="minorHAnsi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1A2CB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2CBC">
              <w:rPr>
                <w:rFonts w:cstheme="minorHAnsi"/>
                <w:color w:val="000000"/>
                <w:sz w:val="24"/>
                <w:szCs w:val="24"/>
              </w:rPr>
              <w:t>Федерации</w:t>
            </w:r>
            <w:proofErr w:type="spellEnd"/>
            <w:r w:rsidRPr="001A2CBC">
              <w:rPr>
                <w:rFonts w:cstheme="minorHAnsi"/>
                <w:color w:val="000000"/>
                <w:sz w:val="24"/>
                <w:szCs w:val="24"/>
              </w:rPr>
              <w:t xml:space="preserve"> (ф. 0504513)</w:t>
            </w:r>
          </w:p>
        </w:tc>
      </w:tr>
      <w:tr w:rsidR="006B1748" w:rsidRPr="007C33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748" w:rsidRPr="001A2CBC" w:rsidRDefault="008946CF" w:rsidP="001A2C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1A2CBC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территорию иностранного государства (ф. 0504516)</w:t>
            </w:r>
          </w:p>
        </w:tc>
      </w:tr>
    </w:tbl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3.6. Функции по документальному оформлению решений о командировании и изменений решения о командировании, координации работ по подготовке работников в командировки возлагаются на руководителей структурных подразделений, в которых работают командируемые сотрудники.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</w:t>
      </w:r>
      <w:r w:rsidR="005716A1">
        <w:rPr>
          <w:rFonts w:cstheme="minorHAnsi"/>
          <w:color w:val="000000"/>
          <w:sz w:val="24"/>
          <w:szCs w:val="24"/>
          <w:lang w:val="ru-RU"/>
        </w:rPr>
        <w:t>7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. Не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чем за три рабочих дня до начала командировки копия приказа 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командировке и утвержденное директором решение о командировании направляются в бухгалтерию для перечисления денежных средств на командировочные расходы на банковскую карту командированному сотруднику.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</w:t>
      </w:r>
      <w:r w:rsidR="005716A1">
        <w:rPr>
          <w:rFonts w:cstheme="minorHAnsi"/>
          <w:color w:val="000000"/>
          <w:sz w:val="24"/>
          <w:szCs w:val="24"/>
          <w:lang w:val="ru-RU"/>
        </w:rPr>
        <w:t>8</w:t>
      </w:r>
      <w:r w:rsidRPr="001A2CBC">
        <w:rPr>
          <w:rFonts w:cstheme="minorHAnsi"/>
          <w:color w:val="000000"/>
          <w:sz w:val="24"/>
          <w:szCs w:val="24"/>
          <w:lang w:val="ru-RU"/>
        </w:rPr>
        <w:t>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Если сотрудник получил аванс на командировочные расходы, но не выехал 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командировку, он обязан в течение трех рабочих дней со дня принятия решения об отмене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поездки возвратить в кассу полученные им денежные средства в валюте той страны, 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которой был выдан аванс.</w:t>
      </w:r>
    </w:p>
    <w:p w:rsidR="006B1748" w:rsidRPr="001A2CBC" w:rsidRDefault="006B1748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3.3. Выдача денежных средств на командировочные расходы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3.3.1. Финансирование командировочных расходов производится в соответствии с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предварительно утвержденным графиком командировок за счет:</w:t>
      </w:r>
    </w:p>
    <w:p w:rsidR="006B1748" w:rsidRPr="001A2CBC" w:rsidRDefault="008946CF" w:rsidP="001A2CB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субсидий на выполнение государственного задания;</w:t>
      </w:r>
    </w:p>
    <w:p w:rsidR="006B1748" w:rsidRPr="001A2CBC" w:rsidRDefault="008946CF" w:rsidP="001A2CB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1A2CBC">
        <w:rPr>
          <w:rFonts w:cstheme="minorHAnsi"/>
          <w:color w:val="000000"/>
          <w:sz w:val="24"/>
          <w:szCs w:val="24"/>
        </w:rPr>
        <w:t>средств</w:t>
      </w:r>
      <w:proofErr w:type="spellEnd"/>
      <w:proofErr w:type="gram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от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платных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услуг</w:t>
      </w:r>
      <w:proofErr w:type="spellEnd"/>
      <w:r w:rsidRPr="001A2CBC">
        <w:rPr>
          <w:rFonts w:cstheme="minorHAnsi"/>
          <w:color w:val="000000"/>
          <w:sz w:val="24"/>
          <w:szCs w:val="24"/>
        </w:rPr>
        <w:t>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Внеплановые командировки осуществляются за счет средств от платных услуг.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3.3.2. Выдача командируемым сотрудникам денежных средств на командировочные расходы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осуществляется на основании Решения о командировании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и приказа о направлении сотрудника в командировку.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3.3.3. При командировках по России аванс выдается в рублях.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3.3.4.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валюте.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3.3.5. Выдача денежных средств на командировочные расходы производится путем перечисления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денежных средств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на банковскую карточку сотрудника.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3.3.6. Если для окончательного расчета за командировку необходимо выплатить дополнительные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средства или сотрудником не получены авансовые средства на командировку, их выплата сотруднику осуществляется в рублях по официальному обменному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курсу ЦБ к иностранным валютам стран пребывания, установленному на день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утверждения Отчета о расходах подотчетного лица (ф. 0504520).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3.3.7. Проездные документы приобретаются командированным сотрудником самостоятельно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только после получения денежных средств на командировочные расходы.</w:t>
      </w:r>
    </w:p>
    <w:p w:rsidR="006B1748" w:rsidRPr="001A2CBC" w:rsidRDefault="006B1748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4. Гарантии и компенсации при направлении сотрудников в служебные командировки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4.1. За командированным сотрудником сохраняется место работы (должность) и средний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заработок за время командировки, в том числе и за время пребывания в пути.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Средний заработок за время пребывания сотрудника в командировке сохраняется на все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рабочие дни недели по графику, установленному по месту постоянной работы.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случаях, когда сотрудник специально командирован для работы в выходные или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праздничные и нерабочие дни, компенсация за работу в эти дни выплачивается в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соответствии с действующим законодательством. Если сотрудник отбывает в командировку либо прибывает из командировки в выходной день, ему после возвращения из командировки предоставляется другой день отдыха.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lastRenderedPageBreak/>
        <w:t>4.2. Командированному сотруднику учреждение обязано возместить:</w:t>
      </w:r>
    </w:p>
    <w:p w:rsidR="006B1748" w:rsidRPr="001A2CBC" w:rsidRDefault="008946CF" w:rsidP="001A2CB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расходы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на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проезд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расходы по найму жилого помещения;</w:t>
      </w:r>
    </w:p>
    <w:p w:rsidR="006B1748" w:rsidRPr="001A2CBC" w:rsidRDefault="008946CF" w:rsidP="001A2CBC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дополнительные расходы, связанные с проживанием вне постоянного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местожительства (суточные);</w:t>
      </w:r>
    </w:p>
    <w:p w:rsidR="006B1748" w:rsidRPr="001A2CBC" w:rsidRDefault="008946CF" w:rsidP="001A2CBC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иные расходы, произведенные с разрешения или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ведома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администрации.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4.3. Расходы на проезд учреждение возмещает сотруднику:</w:t>
      </w:r>
    </w:p>
    <w:p w:rsidR="006B1748" w:rsidRPr="001A2CBC" w:rsidRDefault="008946CF" w:rsidP="001A2CB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до места командировки и обратно;</w:t>
      </w:r>
    </w:p>
    <w:p w:rsidR="006B1748" w:rsidRPr="001A2CBC" w:rsidRDefault="008946CF" w:rsidP="001A2CBC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из одного населенного пункта в другой (если сотрудник командирован в несколько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организаций, расположенных в разных населенных пунктах).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состав этих расходов входят:</w:t>
      </w:r>
    </w:p>
    <w:p w:rsidR="006B1748" w:rsidRPr="001A2CBC" w:rsidRDefault="008946CF" w:rsidP="001A2CB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стоимость проездного билета на транспорт общего пользования (самолет, поезд и т. д.);</w:t>
      </w:r>
    </w:p>
    <w:p w:rsidR="006B1748" w:rsidRPr="001A2CBC" w:rsidRDefault="008946CF" w:rsidP="001A2CB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стоимость услуг по оформлению проездных билетов;</w:t>
      </w:r>
    </w:p>
    <w:p w:rsidR="006B1748" w:rsidRPr="001A2CBC" w:rsidRDefault="008946CF" w:rsidP="001A2CBC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расходы на оплату постельных принадлежностей в поездах;</w:t>
      </w:r>
    </w:p>
    <w:p w:rsidR="006B1748" w:rsidRPr="001A2CBC" w:rsidRDefault="008946CF" w:rsidP="001A2CBC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стоимость проезда до места (вокзал, пристань, аэропорт) отправления в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командировку (от места возвращения из командировки), если оно расположено вне населенного пункта, где сотрудник работает.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Расходы на приобретение проездного документа на все виды транспорта при следовании к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месту командирования и обратно к месту постоянной работы возмещаются в соответствии с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представленными документами.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4.4. Расходы на проезд по России компенсируются в соответствии с подпунктом «в»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1 постановления Правительства от 02.10.2002 № 729.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Возмещение расходов на проезд, превышающих размер, установленный данным пунктом, производится по фактическим расходам за счет средств от оказания платных услуг с разрешения руководителя учреждения и по согласованию с главным бухгалтером.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4.5. При направлении сотрудника в загранкомандировку ему дополнительно возмещаются расходы:</w:t>
      </w:r>
    </w:p>
    <w:p w:rsidR="006B1748" w:rsidRPr="001A2CBC" w:rsidRDefault="008946CF" w:rsidP="001A2CB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на оформление загранпаспорта (визы, других выездных документов);</w:t>
      </w:r>
    </w:p>
    <w:p w:rsidR="006B1748" w:rsidRPr="001A2CBC" w:rsidRDefault="008946CF" w:rsidP="001A2CB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на оформление обязательной медицинской страховки;</w:t>
      </w:r>
    </w:p>
    <w:p w:rsidR="006B1748" w:rsidRPr="001A2CBC" w:rsidRDefault="008946CF" w:rsidP="001A2CB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по уплате обязательных консульских и аэродромных сборов;</w:t>
      </w:r>
    </w:p>
    <w:p w:rsidR="006B1748" w:rsidRPr="001A2CBC" w:rsidRDefault="008946CF" w:rsidP="001A2CBC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по уплате сборов на право въезда или транзита автомобиля;</w:t>
      </w:r>
    </w:p>
    <w:p w:rsidR="006B1748" w:rsidRPr="001A2CBC" w:rsidRDefault="008946CF" w:rsidP="001A2CB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по уплате иных обязательных платежей и сборов.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4.6. Если до места командировки можно добраться разными видами транспорта, руководство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учреждения вправе по своему выбору оплатить сотруднику один из них.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4.7. Расходы на приобретение проездного документа на все виды транспорта при следовании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 месту командирования и обратно к месту постоянной работы возмещаются в соответствии с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представленными документами.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4.8.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При командировках по России размер суточных составляет:</w:t>
      </w:r>
    </w:p>
    <w:p w:rsidR="004E2300" w:rsidRDefault="008946CF" w:rsidP="001A2CBC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в рамках </w:t>
      </w:r>
      <w:r w:rsidR="004E2300">
        <w:rPr>
          <w:rFonts w:cstheme="minorHAnsi"/>
          <w:color w:val="000000"/>
          <w:sz w:val="24"/>
          <w:szCs w:val="24"/>
          <w:lang w:val="ru-RU"/>
        </w:rPr>
        <w:t xml:space="preserve">муниципального 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задания (за счет субсидии) – </w:t>
      </w:r>
      <w:r w:rsidR="004E2300">
        <w:rPr>
          <w:rFonts w:cstheme="minorHAnsi"/>
          <w:color w:val="000000"/>
          <w:sz w:val="24"/>
          <w:szCs w:val="24"/>
          <w:lang w:val="ru-RU"/>
        </w:rPr>
        <w:t>3</w:t>
      </w:r>
      <w:r w:rsidRPr="001A2CBC">
        <w:rPr>
          <w:rFonts w:cstheme="minorHAnsi"/>
          <w:color w:val="000000"/>
          <w:sz w:val="24"/>
          <w:szCs w:val="24"/>
          <w:lang w:val="ru-RU"/>
        </w:rPr>
        <w:t>00 руб. за каждый день нахождения в командировке</w:t>
      </w:r>
      <w:r w:rsidR="004E2300">
        <w:rPr>
          <w:rFonts w:cstheme="minorHAnsi"/>
          <w:color w:val="000000"/>
          <w:sz w:val="24"/>
          <w:szCs w:val="24"/>
          <w:lang w:val="ru-RU"/>
        </w:rPr>
        <w:t xml:space="preserve">, </w:t>
      </w:r>
    </w:p>
    <w:p w:rsidR="004E2300" w:rsidRDefault="004E2300" w:rsidP="004E2300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 командировании в  города Москва, Сочи и Санкт-Петербург – 700 рублей</w:t>
      </w:r>
      <w:r w:rsidRPr="004E23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A2CBC">
        <w:rPr>
          <w:rFonts w:cstheme="minorHAnsi"/>
          <w:color w:val="000000"/>
          <w:sz w:val="24"/>
          <w:szCs w:val="24"/>
          <w:lang w:val="ru-RU"/>
        </w:rPr>
        <w:t>за каждый день нахождения в командировке</w:t>
      </w:r>
      <w:r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При направлении сотрудника в командировку за границу из России суточные выплачиваются в размере и порядке, установленном постановлением Правительства от 26.12.2005 № 812. С разрешения директора и по согласованию с главным бухгалтером при направлении сотрудника в загранкомандировку суточные могут быть увеличены за счет средств от платных услуг.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4.9. При командировках по России расходы на наем жилья во время командировки (при наличии подтверждающих документов) в рамках выполнения </w:t>
      </w:r>
      <w:r w:rsidR="004E2300">
        <w:rPr>
          <w:rFonts w:cstheme="minorHAnsi"/>
          <w:color w:val="000000"/>
          <w:sz w:val="24"/>
          <w:szCs w:val="24"/>
          <w:lang w:val="ru-RU"/>
        </w:rPr>
        <w:t xml:space="preserve">муниципального </w:t>
      </w:r>
      <w:r w:rsidRPr="001A2CBC">
        <w:rPr>
          <w:rFonts w:cstheme="minorHAnsi"/>
          <w:color w:val="000000"/>
          <w:sz w:val="24"/>
          <w:szCs w:val="24"/>
          <w:lang w:val="ru-RU"/>
        </w:rPr>
        <w:t>задания (за счет</w:t>
      </w:r>
      <w:r w:rsidR="004E230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средств субсидий) не могут превышать </w:t>
      </w:r>
      <w:r w:rsidR="004E2300">
        <w:rPr>
          <w:rFonts w:cstheme="minorHAnsi"/>
          <w:color w:val="000000"/>
          <w:sz w:val="24"/>
          <w:szCs w:val="24"/>
          <w:lang w:val="ru-RU"/>
        </w:rPr>
        <w:t>700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 руб. в сутки. При отсутствии документов,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подтверждающих эти расходы, – 12 руб. в сутки.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При командировках за границу возмещение расходов по найму жилья производится в размерах, которые установлены в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приложении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 постановлению Правительства от 22.08.2020 № 1267.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Возмещение расходов на наем жилья во время командировки, </w:t>
      </w:r>
      <w:r w:rsidRPr="001A2CBC">
        <w:rPr>
          <w:rFonts w:cstheme="minorHAnsi"/>
          <w:color w:val="000000"/>
          <w:sz w:val="24"/>
          <w:szCs w:val="24"/>
          <w:lang w:val="ru-RU"/>
        </w:rPr>
        <w:lastRenderedPageBreak/>
        <w:t>превышающих размер, установленный данным пунктом, производится по фактическим расходам за счет средств от оказания платных услуг с разрешения руководителя учреждения (оформленного соответствующим приказом).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4.10.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Расходы, связанные с командировкой, но не подтвержденные соответствующими документами, сотруднику не возмещаются.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Расходы в связи с возвращением командированным сотрудником билета на поезд, самолет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или другое транспортное средство могут быть возмещены с разрешения директора только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по уважительным причинам (решение об отмене командировки, отозвание из командировки,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болезнь) при наличии документа, подтверждающего такие расходы.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случае отсутствия у сотрудника подтверждающих документов об обмене валюты, в которой выдан аванс, на национальную валюту страны пребывания, перерасчет расходов,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осуществленных в командировке и подтвержденных документально, осуществляется исходя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из официального обменного валютного курса, установленного ЦБ на день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утверждения авансового отчета.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911C9B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4.11. Сотруднику, направленному в однодневную командировку, согласно статьям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167, 168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Трудового кодекса, оплачиваются:</w:t>
      </w:r>
    </w:p>
    <w:p w:rsidR="006B1748" w:rsidRPr="001A2CBC" w:rsidRDefault="008946CF" w:rsidP="00911C9B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– средний заработок за день командировки;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– расходы на проезд;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– иные расходы, произведенные сотрудником с разрешения директора.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Суточные (надбавки взамен суточных) при однодневной командировке не выплачиваются.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4.12. К иным относятся расходы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на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: </w:t>
      </w:r>
    </w:p>
    <w:p w:rsidR="006B1748" w:rsidRPr="001A2CBC" w:rsidRDefault="008946CF" w:rsidP="001A2CB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получение визы и других выездных документов; </w:t>
      </w:r>
    </w:p>
    <w:p w:rsidR="006B1748" w:rsidRPr="001A2CBC" w:rsidRDefault="008946CF" w:rsidP="001A2CBC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оплату обязательных консульских и аэродромных сборов; </w:t>
      </w:r>
    </w:p>
    <w:p w:rsidR="006B1748" w:rsidRPr="001A2CBC" w:rsidRDefault="008946CF" w:rsidP="001A2CBC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уплату иных обязательных платежей и сборов.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Иные расходы, произведенные работником, подлежат возмещению в случае, если они произведены с разрешения или </w:t>
      </w:r>
      <w:proofErr w:type="gramStart"/>
      <w:r w:rsidRPr="001A2CBC">
        <w:rPr>
          <w:rFonts w:cstheme="minorHAnsi"/>
          <w:color w:val="000000"/>
          <w:sz w:val="24"/>
          <w:szCs w:val="24"/>
          <w:lang w:val="ru-RU"/>
        </w:rPr>
        <w:t>ведома</w:t>
      </w:r>
      <w:proofErr w:type="gram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работодателя.</w:t>
      </w:r>
    </w:p>
    <w:p w:rsidR="006B1748" w:rsidRPr="001A2CBC" w:rsidRDefault="006B1748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5. Порядок отчета сотрудника о служебной командировке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5.1. В течение трех рабочих дней со дня возвращения из служебной командировки сотрудник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 xml:space="preserve">обязательно </w:t>
      </w:r>
      <w:proofErr w:type="spellStart"/>
      <w:r w:rsidRPr="001A2CBC">
        <w:rPr>
          <w:rFonts w:cstheme="minorHAnsi"/>
          <w:color w:val="000000"/>
          <w:sz w:val="24"/>
          <w:szCs w:val="24"/>
          <w:lang w:val="ru-RU"/>
        </w:rPr>
        <w:t>дооформляет</w:t>
      </w:r>
      <w:proofErr w:type="spellEnd"/>
      <w:r w:rsidRPr="001A2CBC">
        <w:rPr>
          <w:rFonts w:cstheme="minorHAnsi"/>
          <w:color w:val="000000"/>
          <w:sz w:val="24"/>
          <w:szCs w:val="24"/>
          <w:lang w:val="ru-RU"/>
        </w:rPr>
        <w:t xml:space="preserve"> документы, которые были составлены перед отъездом, 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заполняет Отчет о расходах подотчетного лица (ф. 0504520).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разделе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2 «Отчет о выполненной работе в командировке» сотрудник дает полный отчет о проделанной им работе либо участии в мероприятии, на которое он был командирован.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 отчету о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командировке прилагаются оригиналы либо ксерокопии документов, полученных им или подписанных и врученных им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от имени учреждения.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Сотрудником, командированным для участия в каком-либо мероприятии, к отчету о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командировке прилагаются полученные им как участником мероприятия материалы.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5.2. Отчет о расходах подотчетного лица (ф. 0504520)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с документами, подтверждающими командировочные расходы, сотрудник представляет в бухгалтерию.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Подтверждающими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документами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являются</w:t>
      </w:r>
      <w:proofErr w:type="spellEnd"/>
      <w:r w:rsidRPr="001A2CBC">
        <w:rPr>
          <w:rFonts w:cstheme="minorHAnsi"/>
          <w:color w:val="000000"/>
          <w:sz w:val="24"/>
          <w:szCs w:val="24"/>
        </w:rPr>
        <w:t>:</w:t>
      </w:r>
    </w:p>
    <w:p w:rsidR="006B1748" w:rsidRPr="001A2CBC" w:rsidRDefault="008946CF" w:rsidP="001A2CB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проездные билеты;</w:t>
      </w:r>
    </w:p>
    <w:p w:rsidR="006B1748" w:rsidRPr="001A2CBC" w:rsidRDefault="008946CF" w:rsidP="001A2CB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счета за проживание;</w:t>
      </w:r>
    </w:p>
    <w:p w:rsidR="006B1748" w:rsidRPr="001A2CBC" w:rsidRDefault="008946CF" w:rsidP="001A2CB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чеки ККТ;</w:t>
      </w:r>
    </w:p>
    <w:p w:rsidR="006B1748" w:rsidRPr="001A2CBC" w:rsidRDefault="008946CF" w:rsidP="001A2CB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товарные чеки;</w:t>
      </w:r>
    </w:p>
    <w:p w:rsidR="006B1748" w:rsidRPr="001A2CBC" w:rsidRDefault="008946CF" w:rsidP="001A2CB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</w:rPr>
        <w:t>квитанции электронных терминалов (слипы);</w:t>
      </w:r>
    </w:p>
    <w:p w:rsidR="006B1748" w:rsidRPr="001A2CBC" w:rsidRDefault="008946CF" w:rsidP="001A2CBC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ксерокопии загранпаспорта с отметками о пересечении границы (при загранкомандировках);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5.2. Остаток денежных средств, превышающий сумму, использованную согласно Отчету о расходах подотчетного лица (ф. 0504520), подлежит возвращению сотрудником в кассу не позднее трех рабочих дней после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возвращения из командировки.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 случае невозвращения сотрудником остатка средств в определенный срок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color w:val="000000"/>
          <w:sz w:val="24"/>
          <w:szCs w:val="24"/>
          <w:lang w:val="ru-RU"/>
        </w:rPr>
        <w:t>соответствующая сумма возмещается в порядке, установленном трудовым и гражданско-процессуальным законодательством.</w:t>
      </w:r>
    </w:p>
    <w:p w:rsidR="006B1748" w:rsidRPr="001A2CBC" w:rsidRDefault="006B1748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6. Отзыв сотрудника из командировки или отмена командировки осуществляется в</w:t>
      </w:r>
      <w:r w:rsidRPr="001A2CBC">
        <w:rPr>
          <w:rFonts w:cstheme="minorHAnsi"/>
          <w:sz w:val="24"/>
          <w:szCs w:val="24"/>
          <w:lang w:val="ru-RU"/>
        </w:rPr>
        <w:br/>
      </w:r>
      <w:r w:rsidRPr="001A2CBC">
        <w:rPr>
          <w:rFonts w:cstheme="minorHAnsi"/>
          <w:b/>
          <w:bCs/>
          <w:color w:val="000000"/>
          <w:sz w:val="24"/>
          <w:szCs w:val="24"/>
          <w:lang w:val="ru-RU"/>
        </w:rPr>
        <w:t>следующем порядке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6.1. Чтобы отменить или изменить условия командировки, которая еще не началась,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руководитель структурного подразделения оформляет:</w:t>
      </w:r>
    </w:p>
    <w:p w:rsidR="006B1748" w:rsidRPr="001A2CBC" w:rsidRDefault="008946CF" w:rsidP="001A2CBC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 xml:space="preserve">Изменение Решения о командировании на территорию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Российской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Федерации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(ф. 0504513);</w:t>
      </w:r>
    </w:p>
    <w:p w:rsidR="006B1748" w:rsidRPr="001A2CBC" w:rsidRDefault="008946CF" w:rsidP="001A2CBC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Изменение Решения о командировании на территорию иностранного государства (ф. 0504516).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К Изменению Решения прикладывается служебная записка на имя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директора учреждения с объяснением причин изменения.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После утверждения Изменения Решения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готовится приказ об отмене командировки или изменении ее условий.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6.2. В случае производственной необходимости работника отзывают из командировки до окончания ее срока по распоряжению директора учреждения. Основанием является служебная записка от руководителя структурного подразделения с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объяснением причин отзыва.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Возмещение расходов отозванному из командировки сотруднику производится на основании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Отчета о расходах подотчетного лица (ф. 0504520) и приложенных к нему документов.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6.3. Командировка может быть прекращена досрочно по решению директора учреждения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в случаях:</w:t>
      </w:r>
    </w:p>
    <w:p w:rsidR="006B1748" w:rsidRPr="001A2CBC" w:rsidRDefault="008946CF" w:rsidP="001A2CB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выполнения служебного задания в полном объеме;</w:t>
      </w:r>
    </w:p>
    <w:p w:rsidR="006B1748" w:rsidRPr="001A2CBC" w:rsidRDefault="008946CF" w:rsidP="001A2CB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болезни командированного, наличия чрезвычайных семейных и иных обстоятельств и иных обстоятельств, требующих его присутствия по месту постоянного проживания;</w:t>
      </w:r>
    </w:p>
    <w:p w:rsidR="006B1748" w:rsidRPr="001A2CBC" w:rsidRDefault="008946CF" w:rsidP="001A2CBC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1A2CBC">
        <w:rPr>
          <w:rFonts w:cstheme="minorHAnsi"/>
          <w:color w:val="000000"/>
          <w:sz w:val="24"/>
          <w:szCs w:val="24"/>
        </w:rPr>
        <w:t>наличия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служебной</w:t>
      </w:r>
      <w:proofErr w:type="spellEnd"/>
      <w:r w:rsidRPr="001A2CB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1A2CBC">
        <w:rPr>
          <w:rFonts w:cstheme="minorHAnsi"/>
          <w:color w:val="000000"/>
          <w:sz w:val="24"/>
          <w:szCs w:val="24"/>
        </w:rPr>
        <w:t>необходимости</w:t>
      </w:r>
      <w:proofErr w:type="spellEnd"/>
      <w:r w:rsidRPr="001A2CBC">
        <w:rPr>
          <w:rFonts w:cstheme="minorHAnsi"/>
          <w:color w:val="000000"/>
          <w:sz w:val="24"/>
          <w:szCs w:val="24"/>
        </w:rPr>
        <w:t>;</w:t>
      </w:r>
    </w:p>
    <w:p w:rsidR="006B1748" w:rsidRPr="001A2CBC" w:rsidRDefault="008946CF" w:rsidP="001A2CBC">
      <w:pPr>
        <w:numPr>
          <w:ilvl w:val="0"/>
          <w:numId w:val="17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нарушения сотрудником трудовой дисциплины в период нахождения в командировке.</w:t>
      </w:r>
    </w:p>
    <w:p w:rsidR="006B1748" w:rsidRPr="001A2CBC" w:rsidRDefault="008946CF" w:rsidP="001A2C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A2CBC">
        <w:rPr>
          <w:rFonts w:cstheme="minorHAnsi"/>
          <w:color w:val="000000"/>
          <w:sz w:val="24"/>
          <w:szCs w:val="24"/>
          <w:lang w:val="ru-RU"/>
        </w:rPr>
        <w:t>6.4.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</w:t>
      </w:r>
      <w:r w:rsidRPr="001A2CBC">
        <w:rPr>
          <w:rFonts w:cstheme="minorHAnsi"/>
          <w:color w:val="000000"/>
          <w:sz w:val="24"/>
          <w:szCs w:val="24"/>
        </w:rPr>
        <w:t> </w:t>
      </w:r>
      <w:r w:rsidRPr="001A2CBC">
        <w:rPr>
          <w:rFonts w:cstheme="minorHAnsi"/>
          <w:color w:val="000000"/>
          <w:sz w:val="24"/>
          <w:szCs w:val="24"/>
          <w:lang w:val="ru-RU"/>
        </w:rPr>
        <w:t>Трудовым кодексом.</w:t>
      </w:r>
    </w:p>
    <w:sectPr w:rsidR="006B1748" w:rsidRPr="001A2CBC" w:rsidSect="001A2CBC">
      <w:pgSz w:w="11907" w:h="16839"/>
      <w:pgMar w:top="720" w:right="720" w:bottom="720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D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E7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2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82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44B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84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B71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6C0E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14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9E0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36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C1B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04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0F1B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B96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242B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B31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4064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8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15"/>
  </w:num>
  <w:num w:numId="12">
    <w:abstractNumId w:val="6"/>
  </w:num>
  <w:num w:numId="13">
    <w:abstractNumId w:val="3"/>
  </w:num>
  <w:num w:numId="14">
    <w:abstractNumId w:val="1"/>
  </w:num>
  <w:num w:numId="15">
    <w:abstractNumId w:val="11"/>
  </w:num>
  <w:num w:numId="16">
    <w:abstractNumId w:val="17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3592D"/>
    <w:rsid w:val="001A2CBC"/>
    <w:rsid w:val="00240ABC"/>
    <w:rsid w:val="002D33B1"/>
    <w:rsid w:val="002D3591"/>
    <w:rsid w:val="003514A0"/>
    <w:rsid w:val="004E2300"/>
    <w:rsid w:val="004F7E17"/>
    <w:rsid w:val="0055731A"/>
    <w:rsid w:val="005716A1"/>
    <w:rsid w:val="005A05CE"/>
    <w:rsid w:val="00653AF6"/>
    <w:rsid w:val="00695B1B"/>
    <w:rsid w:val="006B1748"/>
    <w:rsid w:val="007C33BC"/>
    <w:rsid w:val="00814B45"/>
    <w:rsid w:val="008946CF"/>
    <w:rsid w:val="008A4571"/>
    <w:rsid w:val="00911C9B"/>
    <w:rsid w:val="0095530E"/>
    <w:rsid w:val="00974F52"/>
    <w:rsid w:val="00B47C74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7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dc:description>Подготовлено экспертами Актион-МЦФЭР</dc:description>
  <cp:lastModifiedBy>Пользователь</cp:lastModifiedBy>
  <cp:revision>9</cp:revision>
  <dcterms:created xsi:type="dcterms:W3CDTF">2023-06-07T12:19:00Z</dcterms:created>
  <dcterms:modified xsi:type="dcterms:W3CDTF">2023-06-16T06:46:00Z</dcterms:modified>
</cp:coreProperties>
</file>