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5" w:rsidRDefault="004524E5" w:rsidP="0040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E5" w:rsidRDefault="004524E5" w:rsidP="0040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A" w:rsidRPr="00A00293" w:rsidRDefault="000C56F2" w:rsidP="0040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случаях выявления фальсификации продукции</w:t>
      </w:r>
    </w:p>
    <w:p w:rsidR="00B20666" w:rsidRPr="006A1838" w:rsidRDefault="00B20666" w:rsidP="0031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38" w:rsidRPr="000723E2" w:rsidRDefault="00057F78" w:rsidP="00131C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6F2">
        <w:rPr>
          <w:rFonts w:ascii="Times New Roman" w:hAnsi="Times New Roman" w:cs="Times New Roman"/>
          <w:sz w:val="28"/>
          <w:szCs w:val="28"/>
        </w:rPr>
        <w:t>Поступила информация от Южного межрегионального управления Федеральной службы по ветеринарному и фитосанитарному надзору (далее – Управление) о выявлении недоброкачественной пищевой продукции в социально-значимые учреждения Краснодарского края.</w:t>
      </w:r>
    </w:p>
    <w:p w:rsidR="00057F78" w:rsidRPr="000723E2" w:rsidRDefault="00057F78" w:rsidP="000723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6F2">
        <w:rPr>
          <w:rFonts w:ascii="Times New Roman" w:hAnsi="Times New Roman" w:cs="Times New Roman"/>
          <w:sz w:val="28"/>
          <w:szCs w:val="28"/>
        </w:rPr>
        <w:t>Согласно сведениям Управления, при мониторинге компонента «Меркурий» ФГИС «</w:t>
      </w:r>
      <w:proofErr w:type="spellStart"/>
      <w:r w:rsidR="000C56F2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="000C56F2">
        <w:rPr>
          <w:rFonts w:ascii="Times New Roman" w:hAnsi="Times New Roman" w:cs="Times New Roman"/>
          <w:sz w:val="28"/>
          <w:szCs w:val="28"/>
        </w:rPr>
        <w:t>» объектов социальной сферы были установлены поставки недоброкачественной молочной продукции в адрес социально-значимых учреждений Краснодарского края, не соответствующей требованиям законодательства.</w:t>
      </w:r>
    </w:p>
    <w:p w:rsidR="00057F78" w:rsidRDefault="00057F78" w:rsidP="00131C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56F2">
        <w:rPr>
          <w:rFonts w:ascii="Times New Roman" w:hAnsi="Times New Roman" w:cs="Times New Roman"/>
          <w:sz w:val="28"/>
          <w:szCs w:val="28"/>
        </w:rPr>
        <w:t xml:space="preserve">Продукция «Сыр Российский с </w:t>
      </w:r>
      <w:proofErr w:type="spellStart"/>
      <w:r w:rsidR="000C56F2">
        <w:rPr>
          <w:rFonts w:ascii="Times New Roman" w:hAnsi="Times New Roman" w:cs="Times New Roman"/>
          <w:sz w:val="28"/>
          <w:szCs w:val="28"/>
        </w:rPr>
        <w:t>м.д.ж</w:t>
      </w:r>
      <w:proofErr w:type="spellEnd"/>
      <w:r w:rsidR="000C56F2">
        <w:rPr>
          <w:rFonts w:ascii="Times New Roman" w:hAnsi="Times New Roman" w:cs="Times New Roman"/>
          <w:sz w:val="28"/>
          <w:szCs w:val="28"/>
        </w:rPr>
        <w:t>.</w:t>
      </w:r>
      <w:r w:rsidR="00B67907">
        <w:rPr>
          <w:rFonts w:ascii="Times New Roman" w:hAnsi="Times New Roman" w:cs="Times New Roman"/>
          <w:sz w:val="28"/>
          <w:szCs w:val="28"/>
        </w:rPr>
        <w:t xml:space="preserve"> в сухом веществе</w:t>
      </w:r>
      <w:r w:rsidR="00312975">
        <w:rPr>
          <w:rFonts w:ascii="Times New Roman" w:hAnsi="Times New Roman" w:cs="Times New Roman"/>
          <w:sz w:val="28"/>
          <w:szCs w:val="28"/>
        </w:rPr>
        <w:t xml:space="preserve"> 50% КРУГ», произведенная ООО «Агрофирма», ИНН 1619007620 (366612, Российская Федерация, Республика Чеченская, </w:t>
      </w:r>
      <w:proofErr w:type="spellStart"/>
      <w:r w:rsidR="00312975">
        <w:rPr>
          <w:rFonts w:ascii="Times New Roman" w:hAnsi="Times New Roman" w:cs="Times New Roman"/>
          <w:sz w:val="28"/>
          <w:szCs w:val="28"/>
        </w:rPr>
        <w:t>Ачхой-Мартановский</w:t>
      </w:r>
      <w:proofErr w:type="spellEnd"/>
      <w:r w:rsidR="00312975">
        <w:rPr>
          <w:rFonts w:ascii="Times New Roman" w:hAnsi="Times New Roman" w:cs="Times New Roman"/>
          <w:sz w:val="28"/>
          <w:szCs w:val="28"/>
        </w:rPr>
        <w:t xml:space="preserve"> район, с. Ачхой-Мартан, ул. Н.С. Хрущева, д. 8.), была оформлена в адрес социальных учреждений поставщиками ИП Мирошниченко Е.В., ИНН 230209293106 и ИП </w:t>
      </w:r>
      <w:proofErr w:type="spellStart"/>
      <w:r w:rsidR="00312975">
        <w:rPr>
          <w:rFonts w:ascii="Times New Roman" w:hAnsi="Times New Roman" w:cs="Times New Roman"/>
          <w:sz w:val="28"/>
          <w:szCs w:val="28"/>
        </w:rPr>
        <w:t>Манджековой</w:t>
      </w:r>
      <w:proofErr w:type="spellEnd"/>
      <w:r w:rsidR="00312975">
        <w:rPr>
          <w:rFonts w:ascii="Times New Roman" w:hAnsi="Times New Roman" w:cs="Times New Roman"/>
          <w:sz w:val="28"/>
          <w:szCs w:val="28"/>
        </w:rPr>
        <w:t xml:space="preserve"> Т.С., ИНН 231300727026. </w:t>
      </w:r>
      <w:proofErr w:type="gramEnd"/>
      <w:r w:rsidR="00312975">
        <w:rPr>
          <w:rFonts w:ascii="Times New Roman" w:hAnsi="Times New Roman" w:cs="Times New Roman"/>
          <w:sz w:val="28"/>
          <w:szCs w:val="28"/>
        </w:rPr>
        <w:t>Однако, при анализе данных ком</w:t>
      </w:r>
      <w:r w:rsidR="00EB0C40">
        <w:rPr>
          <w:rFonts w:ascii="Times New Roman" w:hAnsi="Times New Roman" w:cs="Times New Roman"/>
          <w:sz w:val="28"/>
          <w:szCs w:val="28"/>
        </w:rPr>
        <w:t>понента</w:t>
      </w:r>
      <w:r w:rsidR="00312975">
        <w:rPr>
          <w:rFonts w:ascii="Times New Roman" w:hAnsi="Times New Roman" w:cs="Times New Roman"/>
          <w:sz w:val="28"/>
          <w:szCs w:val="28"/>
        </w:rPr>
        <w:t xml:space="preserve"> «</w:t>
      </w:r>
      <w:r w:rsidR="00EB0C40">
        <w:rPr>
          <w:rFonts w:ascii="Times New Roman" w:hAnsi="Times New Roman" w:cs="Times New Roman"/>
          <w:sz w:val="28"/>
          <w:szCs w:val="28"/>
        </w:rPr>
        <w:t>Меркурий» ФГИС «</w:t>
      </w:r>
      <w:proofErr w:type="spellStart"/>
      <w:r w:rsidR="00EB0C40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="00EB0C40">
        <w:rPr>
          <w:rFonts w:ascii="Times New Roman" w:hAnsi="Times New Roman" w:cs="Times New Roman"/>
          <w:sz w:val="28"/>
          <w:szCs w:val="28"/>
        </w:rPr>
        <w:t>», внесенных при оформлении производственных ветеринарно-сопроводительных документов и транзакций «переработка/производство», установлено несоответствие объемно-весового баланса сырья и вырабатываемой продукции, что свидетельствует о внесении в оформляемые ветеринарно-сопроводительные документы заведомо ложных данных.</w:t>
      </w:r>
    </w:p>
    <w:p w:rsidR="00EB0C40" w:rsidRDefault="00EB0C40" w:rsidP="00131C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отбора вышеуказанной продукции в ГБУЗ «Детский санаторий для больных туберкулезом» «Горный воздух» министерства здравоохранения Краснодарского края» выявлены растительные масла и жиры на растительной основе (стерины), которые являются показателем фальсификации продукции.</w:t>
      </w:r>
    </w:p>
    <w:p w:rsidR="00057F78" w:rsidRPr="00ED5E12" w:rsidRDefault="00057F78" w:rsidP="00131C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9F8">
        <w:rPr>
          <w:rFonts w:ascii="Times New Roman" w:hAnsi="Times New Roman" w:cs="Times New Roman"/>
          <w:sz w:val="28"/>
          <w:szCs w:val="28"/>
        </w:rPr>
        <w:t xml:space="preserve">Таким образом, «Сыр Российский с </w:t>
      </w:r>
      <w:proofErr w:type="spellStart"/>
      <w:r w:rsidR="00DF29F8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F29F8">
        <w:rPr>
          <w:rFonts w:ascii="Times New Roman" w:hAnsi="Times New Roman" w:cs="Times New Roman"/>
          <w:sz w:val="28"/>
          <w:szCs w:val="28"/>
        </w:rPr>
        <w:t>д.ж</w:t>
      </w:r>
      <w:proofErr w:type="spellEnd"/>
      <w:proofErr w:type="gramEnd"/>
      <w:r w:rsidR="00DF29F8">
        <w:rPr>
          <w:rFonts w:ascii="Times New Roman" w:hAnsi="Times New Roman" w:cs="Times New Roman"/>
          <w:sz w:val="28"/>
          <w:szCs w:val="28"/>
        </w:rPr>
        <w:t>. в сухом веществе 50% КРУГ» производства ООО «Агрофирма», являясь молочной продукцией на основе растительных жиров, не допускается при организа</w:t>
      </w:r>
      <w:r w:rsidR="001A7FE7">
        <w:rPr>
          <w:rFonts w:ascii="Times New Roman" w:hAnsi="Times New Roman" w:cs="Times New Roman"/>
          <w:sz w:val="28"/>
          <w:szCs w:val="28"/>
        </w:rPr>
        <w:t>ции питания детей. Согласно п.2 ст.3 Федерального закона от 2 января 2000 г. № 29-ФЗ «О качестве и безопасности пищевых продуктов», пищевые продукты, не соответствующие представленной информации, являются опасными, их обращение запрещается.</w:t>
      </w:r>
    </w:p>
    <w:p w:rsidR="00E301BF" w:rsidRPr="00A00293" w:rsidRDefault="00E301BF" w:rsidP="00A0029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1BF" w:rsidRPr="00A00293" w:rsidSect="00667D38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EF" w:rsidRDefault="00E611EF" w:rsidP="008E30FA">
      <w:pPr>
        <w:spacing w:after="0" w:line="240" w:lineRule="auto"/>
      </w:pPr>
      <w:r>
        <w:separator/>
      </w:r>
    </w:p>
  </w:endnote>
  <w:endnote w:type="continuationSeparator" w:id="0">
    <w:p w:rsidR="00E611EF" w:rsidRDefault="00E611EF" w:rsidP="008E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EF" w:rsidRDefault="00E611EF" w:rsidP="008E30FA">
      <w:pPr>
        <w:spacing w:after="0" w:line="240" w:lineRule="auto"/>
      </w:pPr>
      <w:r>
        <w:separator/>
      </w:r>
    </w:p>
  </w:footnote>
  <w:footnote w:type="continuationSeparator" w:id="0">
    <w:p w:rsidR="00E611EF" w:rsidRDefault="00E611EF" w:rsidP="008E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FA" w:rsidRDefault="008E30FA">
    <w:pPr>
      <w:pStyle w:val="a6"/>
    </w:pPr>
  </w:p>
  <w:p w:rsidR="008E30FA" w:rsidRDefault="008E30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3C04"/>
    <w:multiLevelType w:val="hybridMultilevel"/>
    <w:tmpl w:val="A52AAB94"/>
    <w:lvl w:ilvl="0" w:tplc="3B7EB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551F"/>
    <w:multiLevelType w:val="hybridMultilevel"/>
    <w:tmpl w:val="8F1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29"/>
    <w:rsid w:val="00000D81"/>
    <w:rsid w:val="00010B76"/>
    <w:rsid w:val="000302D5"/>
    <w:rsid w:val="0004175A"/>
    <w:rsid w:val="00043287"/>
    <w:rsid w:val="000527A0"/>
    <w:rsid w:val="00057F78"/>
    <w:rsid w:val="00060806"/>
    <w:rsid w:val="000645C3"/>
    <w:rsid w:val="000723E2"/>
    <w:rsid w:val="000727F5"/>
    <w:rsid w:val="00073DE4"/>
    <w:rsid w:val="00080D2D"/>
    <w:rsid w:val="000B0586"/>
    <w:rsid w:val="000C56F2"/>
    <w:rsid w:val="001009E6"/>
    <w:rsid w:val="00131CC1"/>
    <w:rsid w:val="00170224"/>
    <w:rsid w:val="00194958"/>
    <w:rsid w:val="001A7FE7"/>
    <w:rsid w:val="001B4F65"/>
    <w:rsid w:val="001F00AC"/>
    <w:rsid w:val="00211516"/>
    <w:rsid w:val="00222F62"/>
    <w:rsid w:val="00226D8B"/>
    <w:rsid w:val="00232987"/>
    <w:rsid w:val="00255F20"/>
    <w:rsid w:val="00270903"/>
    <w:rsid w:val="00277117"/>
    <w:rsid w:val="002A1A41"/>
    <w:rsid w:val="002A6DB4"/>
    <w:rsid w:val="00302D75"/>
    <w:rsid w:val="00312975"/>
    <w:rsid w:val="00312F14"/>
    <w:rsid w:val="00342329"/>
    <w:rsid w:val="003D467B"/>
    <w:rsid w:val="003D5491"/>
    <w:rsid w:val="003D5FAC"/>
    <w:rsid w:val="003E2A63"/>
    <w:rsid w:val="00406379"/>
    <w:rsid w:val="00423453"/>
    <w:rsid w:val="004445C2"/>
    <w:rsid w:val="004524E5"/>
    <w:rsid w:val="00471826"/>
    <w:rsid w:val="00490E7B"/>
    <w:rsid w:val="0049559D"/>
    <w:rsid w:val="004A3F61"/>
    <w:rsid w:val="004C701D"/>
    <w:rsid w:val="004D66B7"/>
    <w:rsid w:val="004E093B"/>
    <w:rsid w:val="005028A8"/>
    <w:rsid w:val="00512821"/>
    <w:rsid w:val="006130E1"/>
    <w:rsid w:val="006161CA"/>
    <w:rsid w:val="00620A88"/>
    <w:rsid w:val="00636BFD"/>
    <w:rsid w:val="00667D38"/>
    <w:rsid w:val="00682B52"/>
    <w:rsid w:val="006A1838"/>
    <w:rsid w:val="006B0337"/>
    <w:rsid w:val="006B3C20"/>
    <w:rsid w:val="006D2C8D"/>
    <w:rsid w:val="006F6F00"/>
    <w:rsid w:val="006F7601"/>
    <w:rsid w:val="00775716"/>
    <w:rsid w:val="00782ACA"/>
    <w:rsid w:val="00784DB4"/>
    <w:rsid w:val="007A2543"/>
    <w:rsid w:val="008061E2"/>
    <w:rsid w:val="0080752B"/>
    <w:rsid w:val="0085406E"/>
    <w:rsid w:val="00860063"/>
    <w:rsid w:val="008633E5"/>
    <w:rsid w:val="00870857"/>
    <w:rsid w:val="00891F57"/>
    <w:rsid w:val="008D46D4"/>
    <w:rsid w:val="008E30FA"/>
    <w:rsid w:val="00951E1F"/>
    <w:rsid w:val="009B1F32"/>
    <w:rsid w:val="009C41F5"/>
    <w:rsid w:val="00A00293"/>
    <w:rsid w:val="00A01922"/>
    <w:rsid w:val="00B20666"/>
    <w:rsid w:val="00B24E10"/>
    <w:rsid w:val="00B67907"/>
    <w:rsid w:val="00BD3935"/>
    <w:rsid w:val="00BF685D"/>
    <w:rsid w:val="00C166CB"/>
    <w:rsid w:val="00C43429"/>
    <w:rsid w:val="00C5008F"/>
    <w:rsid w:val="00C52184"/>
    <w:rsid w:val="00C629E1"/>
    <w:rsid w:val="00C74942"/>
    <w:rsid w:val="00C90F25"/>
    <w:rsid w:val="00C95E99"/>
    <w:rsid w:val="00C9799A"/>
    <w:rsid w:val="00CD6234"/>
    <w:rsid w:val="00D0778D"/>
    <w:rsid w:val="00D07D15"/>
    <w:rsid w:val="00D17479"/>
    <w:rsid w:val="00D832F0"/>
    <w:rsid w:val="00D84882"/>
    <w:rsid w:val="00DF29F8"/>
    <w:rsid w:val="00E301BF"/>
    <w:rsid w:val="00E3107D"/>
    <w:rsid w:val="00E335B9"/>
    <w:rsid w:val="00E512AA"/>
    <w:rsid w:val="00E55CF8"/>
    <w:rsid w:val="00E611EF"/>
    <w:rsid w:val="00E85E7F"/>
    <w:rsid w:val="00EA2C42"/>
    <w:rsid w:val="00EB0C40"/>
    <w:rsid w:val="00EC12F0"/>
    <w:rsid w:val="00ED37DB"/>
    <w:rsid w:val="00ED5E12"/>
    <w:rsid w:val="00ED7D4A"/>
    <w:rsid w:val="00F06FFF"/>
    <w:rsid w:val="00F1678C"/>
    <w:rsid w:val="00F34172"/>
    <w:rsid w:val="00F37B1B"/>
    <w:rsid w:val="00F7467D"/>
    <w:rsid w:val="00F7488F"/>
    <w:rsid w:val="00FC5397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00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29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0FA"/>
  </w:style>
  <w:style w:type="paragraph" w:styleId="a8">
    <w:name w:val="footer"/>
    <w:basedOn w:val="a"/>
    <w:link w:val="a9"/>
    <w:uiPriority w:val="99"/>
    <w:unhideWhenUsed/>
    <w:rsid w:val="008E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0FA"/>
  </w:style>
  <w:style w:type="paragraph" w:styleId="aa">
    <w:name w:val="Balloon Text"/>
    <w:basedOn w:val="a"/>
    <w:link w:val="ab"/>
    <w:uiPriority w:val="99"/>
    <w:semiHidden/>
    <w:unhideWhenUsed/>
    <w:rsid w:val="008E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00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29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0FA"/>
  </w:style>
  <w:style w:type="paragraph" w:styleId="a8">
    <w:name w:val="footer"/>
    <w:basedOn w:val="a"/>
    <w:link w:val="a9"/>
    <w:uiPriority w:val="99"/>
    <w:unhideWhenUsed/>
    <w:rsid w:val="008E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0FA"/>
  </w:style>
  <w:style w:type="paragraph" w:styleId="aa">
    <w:name w:val="Balloon Text"/>
    <w:basedOn w:val="a"/>
    <w:link w:val="ab"/>
    <w:uiPriority w:val="99"/>
    <w:semiHidden/>
    <w:unhideWhenUsed/>
    <w:rsid w:val="008E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ЛБП</dc:creator>
  <cp:lastModifiedBy>User Windows</cp:lastModifiedBy>
  <cp:revision>10</cp:revision>
  <cp:lastPrinted>2023-05-25T08:18:00Z</cp:lastPrinted>
  <dcterms:created xsi:type="dcterms:W3CDTF">2022-11-30T08:33:00Z</dcterms:created>
  <dcterms:modified xsi:type="dcterms:W3CDTF">2023-05-25T08:18:00Z</dcterms:modified>
</cp:coreProperties>
</file>