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Патентная система налогообложения устанавливается Налоговым кодексом, вводится в действие законами субъектов Российской Федерации и применяется на территориях указанных субъектов Российской Федерации.</w:t>
      </w:r>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Налогоплательщиками признаются индивидуальные предприниматели, перешедшие на патентную систему налогообложения</w:t>
      </w:r>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Переход на патентную систему налогообложения или возврат к иным режимам налогообложения индивидуальными предпринимателями осуществляется добровольно</w:t>
      </w:r>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С 01.01.2021 вступают в силу изменения, предусмотренные Федеральным законом от 23.11.2020 № 373-ФЗ:</w:t>
      </w:r>
    </w:p>
    <w:p w:rsidR="00421BDF" w:rsidRPr="00421BDF" w:rsidRDefault="00421BDF" w:rsidP="00421BDF">
      <w:pPr>
        <w:numPr>
          <w:ilvl w:val="0"/>
          <w:numId w:val="1"/>
        </w:numPr>
        <w:shd w:val="clear" w:color="auto" w:fill="FFFFFF"/>
        <w:spacing w:after="150" w:line="240" w:lineRule="auto"/>
        <w:ind w:left="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 xml:space="preserve">Плательщикам ПСН </w:t>
      </w:r>
      <w:proofErr w:type="gramStart"/>
      <w:r w:rsidRPr="00421BDF">
        <w:rPr>
          <w:rFonts w:ascii="Arial" w:eastAsia="Times New Roman" w:hAnsi="Arial" w:cs="Arial"/>
          <w:color w:val="405965"/>
          <w:sz w:val="24"/>
          <w:szCs w:val="24"/>
          <w:lang w:eastAsia="ru-RU"/>
        </w:rPr>
        <w:t>также, как</w:t>
      </w:r>
      <w:proofErr w:type="gramEnd"/>
      <w:r w:rsidRPr="00421BDF">
        <w:rPr>
          <w:rFonts w:ascii="Arial" w:eastAsia="Times New Roman" w:hAnsi="Arial" w:cs="Arial"/>
          <w:color w:val="405965"/>
          <w:sz w:val="24"/>
          <w:szCs w:val="24"/>
          <w:lang w:eastAsia="ru-RU"/>
        </w:rPr>
        <w:t xml:space="preserve"> и плательщикам ЕНВД, предоставлено право уменьшать сумму налога, исчисленную за налоговый период, на страховые взносы;</w:t>
      </w:r>
    </w:p>
    <w:p w:rsidR="00421BDF" w:rsidRPr="00421BDF" w:rsidRDefault="00421BDF" w:rsidP="00421BDF">
      <w:pPr>
        <w:numPr>
          <w:ilvl w:val="0"/>
          <w:numId w:val="1"/>
        </w:numPr>
        <w:shd w:val="clear" w:color="auto" w:fill="FFFFFF"/>
        <w:spacing w:after="150" w:line="240" w:lineRule="auto"/>
        <w:ind w:left="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 xml:space="preserve">Расширен перечень видов деятельности, в отношении которых может </w:t>
      </w:r>
      <w:proofErr w:type="gramStart"/>
      <w:r w:rsidRPr="00421BDF">
        <w:rPr>
          <w:rFonts w:ascii="Arial" w:eastAsia="Times New Roman" w:hAnsi="Arial" w:cs="Arial"/>
          <w:color w:val="405965"/>
          <w:sz w:val="24"/>
          <w:szCs w:val="24"/>
          <w:lang w:eastAsia="ru-RU"/>
        </w:rPr>
        <w:t>применятся</w:t>
      </w:r>
      <w:proofErr w:type="gramEnd"/>
      <w:r w:rsidRPr="00421BDF">
        <w:rPr>
          <w:rFonts w:ascii="Arial" w:eastAsia="Times New Roman" w:hAnsi="Arial" w:cs="Arial"/>
          <w:color w:val="405965"/>
          <w:sz w:val="24"/>
          <w:szCs w:val="24"/>
          <w:lang w:eastAsia="ru-RU"/>
        </w:rPr>
        <w:t xml:space="preserve"> ПСН, в том числе теми, которые применялись в рамках ЕНВД: деятельность автостоянок, ремонт, техническое обслуживание и мойка автотранспортных средств;</w:t>
      </w:r>
    </w:p>
    <w:p w:rsidR="00421BDF" w:rsidRPr="00421BDF" w:rsidRDefault="00421BDF" w:rsidP="00421BDF">
      <w:pPr>
        <w:numPr>
          <w:ilvl w:val="0"/>
          <w:numId w:val="1"/>
        </w:numPr>
        <w:shd w:val="clear" w:color="auto" w:fill="FFFFFF"/>
        <w:spacing w:after="150" w:line="240" w:lineRule="auto"/>
        <w:ind w:left="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Увеличены ограничения по площади в отношении розничной торговли и оказания услуг общественного питания с 50 до 150 кв. м.</w:t>
      </w: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t>КТО ИМЕЕТ ПРАВО ПРИМЕНЯТЬ ПАТЕНТНУЮ СИСТЕМУ НАЛОГООБЛОЖЕНИЯ</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Индивидуальные предприниматели, средняя численность наемных работников которых, не превышает за налоговый период,  по всем видам предпринимательской деятельности, осуществляемым индивидуальным предпринимателем, </w:t>
      </w:r>
      <w:r w:rsidRPr="00421BDF">
        <w:rPr>
          <w:rFonts w:ascii="Conv_PFDINTEXTCONDPRO-MEDIUM" w:eastAsia="Times New Roman" w:hAnsi="Conv_PFDINTEXTCONDPRO-MEDIUM" w:cs="Arial"/>
          <w:b/>
          <w:bCs/>
          <w:color w:val="FFFFFF"/>
          <w:sz w:val="72"/>
          <w:szCs w:val="72"/>
          <w:shd w:val="clear" w:color="auto" w:fill="0066B3"/>
          <w:lang w:eastAsia="ru-RU"/>
        </w:rPr>
        <w:t>15</w:t>
      </w:r>
      <w:r w:rsidRPr="00421BDF">
        <w:rPr>
          <w:rFonts w:ascii="Arial" w:eastAsia="Times New Roman" w:hAnsi="Arial" w:cs="Arial"/>
          <w:color w:val="405965"/>
          <w:sz w:val="24"/>
          <w:szCs w:val="24"/>
          <w:lang w:eastAsia="ru-RU"/>
        </w:rPr>
        <w:t> человек (</w:t>
      </w:r>
      <w:hyperlink r:id="rId6" w:anchor="block_34643" w:tgtFrame="_blank" w:history="1">
        <w:r w:rsidRPr="00421BDF">
          <w:rPr>
            <w:rFonts w:ascii="Arial" w:eastAsia="Times New Roman" w:hAnsi="Arial" w:cs="Arial"/>
            <w:color w:val="0066B3"/>
            <w:sz w:val="24"/>
            <w:szCs w:val="24"/>
            <w:u w:val="single"/>
            <w:lang w:eastAsia="ru-RU"/>
          </w:rPr>
          <w:t> ст. 346.43.НК РФ</w:t>
        </w:r>
      </w:hyperlink>
      <w:r w:rsidRPr="00421BDF">
        <w:rPr>
          <w:rFonts w:ascii="Arial" w:eastAsia="Times New Roman" w:hAnsi="Arial" w:cs="Arial"/>
          <w:color w:val="405965"/>
          <w:sz w:val="24"/>
          <w:szCs w:val="24"/>
          <w:lang w:eastAsia="ru-RU"/>
        </w:rPr>
        <w:t>)</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Патентная система налогообложения не применяется:</w:t>
      </w:r>
    </w:p>
    <w:p w:rsidR="00421BDF" w:rsidRPr="00421BDF" w:rsidRDefault="00421BDF" w:rsidP="00421BDF">
      <w:pPr>
        <w:numPr>
          <w:ilvl w:val="0"/>
          <w:numId w:val="2"/>
        </w:numPr>
        <w:shd w:val="clear" w:color="auto" w:fill="FFFFFF"/>
        <w:spacing w:after="0" w:line="240" w:lineRule="auto"/>
        <w:ind w:left="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в отношении видов предпринимательской деятельности, осуществляемых в рамках договора простого товарищества (договора о совместной деятельности) или договора доверительного управления имуществом (</w:t>
      </w:r>
      <w:hyperlink r:id="rId7" w:anchor="block_3464326" w:history="1">
        <w:r w:rsidRPr="00421BDF">
          <w:rPr>
            <w:rFonts w:ascii="Arial" w:eastAsia="Times New Roman" w:hAnsi="Arial" w:cs="Arial"/>
            <w:color w:val="0066B3"/>
            <w:sz w:val="24"/>
            <w:szCs w:val="24"/>
            <w:u w:val="single"/>
            <w:lang w:eastAsia="ru-RU"/>
          </w:rPr>
          <w:t>п.6 ст.346.43 НК РФ</w:t>
        </w:r>
      </w:hyperlink>
      <w:r w:rsidRPr="00421BDF">
        <w:rPr>
          <w:rFonts w:ascii="Arial" w:eastAsia="Times New Roman" w:hAnsi="Arial" w:cs="Arial"/>
          <w:color w:val="405965"/>
          <w:sz w:val="24"/>
          <w:szCs w:val="24"/>
          <w:lang w:eastAsia="ru-RU"/>
        </w:rPr>
        <w:t>);</w:t>
      </w:r>
    </w:p>
    <w:p w:rsidR="00421BDF" w:rsidRPr="00421BDF" w:rsidRDefault="00421BDF" w:rsidP="00421BDF">
      <w:pPr>
        <w:numPr>
          <w:ilvl w:val="0"/>
          <w:numId w:val="2"/>
        </w:numPr>
        <w:shd w:val="clear" w:color="auto" w:fill="FFFFFF"/>
        <w:spacing w:line="240" w:lineRule="auto"/>
        <w:ind w:left="0"/>
        <w:rPr>
          <w:rFonts w:ascii="Arial" w:eastAsia="Times New Roman" w:hAnsi="Arial" w:cs="Arial"/>
          <w:color w:val="405965"/>
          <w:sz w:val="24"/>
          <w:szCs w:val="24"/>
          <w:lang w:eastAsia="ru-RU"/>
        </w:rPr>
      </w:pPr>
      <w:proofErr w:type="gramStart"/>
      <w:r w:rsidRPr="00421BDF">
        <w:rPr>
          <w:rFonts w:ascii="Arial" w:eastAsia="Times New Roman" w:hAnsi="Arial" w:cs="Arial"/>
          <w:color w:val="405965"/>
          <w:sz w:val="24"/>
          <w:szCs w:val="24"/>
          <w:lang w:eastAsia="ru-RU"/>
        </w:rPr>
        <w:t>в отношении реализации товаров, не относящейся к розничной торговле (реализация подакцизных товаров, указанных в </w:t>
      </w:r>
      <w:hyperlink r:id="rId8" w:history="1">
        <w:r w:rsidRPr="00421BDF">
          <w:rPr>
            <w:rFonts w:ascii="Arial" w:eastAsia="Times New Roman" w:hAnsi="Arial" w:cs="Arial"/>
            <w:color w:val="0066B3"/>
            <w:sz w:val="24"/>
            <w:szCs w:val="24"/>
            <w:u w:val="single"/>
            <w:lang w:eastAsia="ru-RU"/>
          </w:rPr>
          <w:t>подпунктах 6 - 10 пункта 1 статьи 181 НК РФ</w:t>
        </w:r>
      </w:hyperlink>
      <w:r w:rsidRPr="00421BDF">
        <w:rPr>
          <w:rFonts w:ascii="Arial" w:eastAsia="Times New Roman" w:hAnsi="Arial" w:cs="Arial"/>
          <w:color w:val="405965"/>
          <w:sz w:val="24"/>
          <w:szCs w:val="24"/>
          <w:lang w:eastAsia="ru-RU"/>
        </w:rPr>
        <w:t>, а также реализация подлежащих обязательной маркировке средствами идентификации лекарственных препаратов, обувных товаров и предметов одежды, принадлежностей к одежде и прочих изделий из натурального меха (полный перечень в </w:t>
      </w:r>
      <w:hyperlink r:id="rId9" w:anchor="block_3464331" w:history="1">
        <w:r w:rsidRPr="00421BDF">
          <w:rPr>
            <w:rFonts w:ascii="Arial" w:eastAsia="Times New Roman" w:hAnsi="Arial" w:cs="Arial"/>
            <w:color w:val="0066B3"/>
            <w:sz w:val="24"/>
            <w:szCs w:val="24"/>
            <w:u w:val="single"/>
            <w:lang w:eastAsia="ru-RU"/>
          </w:rPr>
          <w:t>пп.1 п. 3 ст.346.43 НК РФ</w:t>
        </w:r>
      </w:hyperlink>
      <w:r w:rsidRPr="00421BDF">
        <w:rPr>
          <w:rFonts w:ascii="Arial" w:eastAsia="Times New Roman" w:hAnsi="Arial" w:cs="Arial"/>
          <w:color w:val="405965"/>
          <w:sz w:val="24"/>
          <w:szCs w:val="24"/>
          <w:lang w:eastAsia="ru-RU"/>
        </w:rPr>
        <w:t>).</w:t>
      </w:r>
      <w:proofErr w:type="gramEnd"/>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t>ЗАМЕНЯЕТ НАЛОГИ</w:t>
      </w:r>
    </w:p>
    <w:p w:rsidR="00421BDF" w:rsidRPr="00421BDF" w:rsidRDefault="00421BDF" w:rsidP="00421BDF">
      <w:pPr>
        <w:shd w:val="clear" w:color="auto" w:fill="FFFFFF"/>
        <w:spacing w:after="0" w:line="240" w:lineRule="auto"/>
        <w:rPr>
          <w:rFonts w:ascii="Conv_PFDINTEXTCONDPRO-MEDIUM" w:eastAsia="Times New Roman" w:hAnsi="Conv_PFDINTEXTCONDPRO-MEDIUM" w:cs="Arial"/>
          <w:color w:val="405965"/>
          <w:sz w:val="34"/>
          <w:szCs w:val="34"/>
          <w:lang w:eastAsia="ru-RU"/>
        </w:rPr>
      </w:pPr>
      <w:r w:rsidRPr="00421BDF">
        <w:rPr>
          <w:rFonts w:ascii="Conv_PFDINTEXTCONDPRO-MEDIUM" w:eastAsia="Times New Roman" w:hAnsi="Conv_PFDINTEXTCONDPRO-MEDIUM" w:cs="Arial"/>
          <w:color w:val="405965"/>
          <w:sz w:val="34"/>
          <w:szCs w:val="34"/>
          <w:lang w:eastAsia="ru-RU"/>
        </w:rPr>
        <w:lastRenderedPageBreak/>
        <w:t>Применение патентной системы налогообложения предусматривает освобождение от обязанности по уплате (</w:t>
      </w:r>
      <w:hyperlink r:id="rId10" w:anchor="block_34643210" w:tgtFrame="_blank" w:history="1">
        <w:r w:rsidRPr="00421BDF">
          <w:rPr>
            <w:rFonts w:ascii="Conv_PFDINTEXTCONDPRO-MEDIUM" w:eastAsia="Times New Roman" w:hAnsi="Conv_PFDINTEXTCONDPRO-MEDIUM" w:cs="Arial"/>
            <w:color w:val="0066B3"/>
            <w:sz w:val="34"/>
            <w:szCs w:val="34"/>
            <w:u w:val="single"/>
            <w:lang w:eastAsia="ru-RU"/>
          </w:rPr>
          <w:t>п. 10, п.11 ст.346.43 НК РФ</w:t>
        </w:r>
      </w:hyperlink>
      <w:r w:rsidRPr="00421BDF">
        <w:rPr>
          <w:rFonts w:ascii="Conv_PFDINTEXTCONDPRO-MEDIUM" w:eastAsia="Times New Roman" w:hAnsi="Conv_PFDINTEXTCONDPRO-MEDIUM" w:cs="Arial"/>
          <w:color w:val="405965"/>
          <w:sz w:val="34"/>
          <w:szCs w:val="34"/>
          <w:lang w:eastAsia="ru-RU"/>
        </w:rPr>
        <w:t>):</w:t>
      </w:r>
    </w:p>
    <w:p w:rsidR="00421BDF" w:rsidRPr="00421BDF" w:rsidRDefault="00421BDF" w:rsidP="00421BDF">
      <w:pPr>
        <w:numPr>
          <w:ilvl w:val="0"/>
          <w:numId w:val="3"/>
        </w:numPr>
        <w:shd w:val="clear" w:color="auto" w:fill="FFFFFF"/>
        <w:spacing w:after="0" w:line="240" w:lineRule="auto"/>
        <w:ind w:left="0"/>
        <w:rPr>
          <w:rFonts w:ascii="Arial" w:eastAsia="Times New Roman" w:hAnsi="Arial" w:cs="Arial"/>
          <w:color w:val="405965"/>
          <w:sz w:val="24"/>
          <w:szCs w:val="24"/>
          <w:lang w:eastAsia="ru-RU"/>
        </w:rPr>
      </w:pPr>
      <w:r w:rsidRPr="00421BDF">
        <w:rPr>
          <w:rFonts w:ascii="Arial" w:eastAsia="Times New Roman" w:hAnsi="Arial" w:cs="Arial"/>
          <w:b/>
          <w:bCs/>
          <w:color w:val="405965"/>
          <w:sz w:val="24"/>
          <w:szCs w:val="24"/>
          <w:lang w:eastAsia="ru-RU"/>
        </w:rPr>
        <w:t>Налог на доходы физических лиц</w:t>
      </w:r>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В части доходов, полученных при осуществлении видов предпринимательской деятельности, в отношении которых применяется патентная система налогообложения</w:t>
      </w:r>
    </w:p>
    <w:p w:rsidR="00421BDF" w:rsidRPr="00421BDF" w:rsidRDefault="00421BDF" w:rsidP="00421BDF">
      <w:pPr>
        <w:numPr>
          <w:ilvl w:val="0"/>
          <w:numId w:val="3"/>
        </w:numPr>
        <w:shd w:val="clear" w:color="auto" w:fill="FFFFFF"/>
        <w:spacing w:after="0" w:line="240" w:lineRule="auto"/>
        <w:ind w:left="0"/>
        <w:rPr>
          <w:rFonts w:ascii="Arial" w:eastAsia="Times New Roman" w:hAnsi="Arial" w:cs="Arial"/>
          <w:color w:val="405965"/>
          <w:sz w:val="24"/>
          <w:szCs w:val="24"/>
          <w:lang w:eastAsia="ru-RU"/>
        </w:rPr>
      </w:pPr>
      <w:r w:rsidRPr="00421BDF">
        <w:rPr>
          <w:rFonts w:ascii="Arial" w:eastAsia="Times New Roman" w:hAnsi="Arial" w:cs="Arial"/>
          <w:b/>
          <w:bCs/>
          <w:color w:val="405965"/>
          <w:sz w:val="24"/>
          <w:szCs w:val="24"/>
          <w:lang w:eastAsia="ru-RU"/>
        </w:rPr>
        <w:t>Налог на имущество физических лиц</w:t>
      </w:r>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В части имущества, используемого при осуществлении видов предпринимательской деятельности, в отношении которых применяется патентная система налогообложения</w:t>
      </w:r>
    </w:p>
    <w:p w:rsidR="00421BDF" w:rsidRPr="00421BDF" w:rsidRDefault="00421BDF" w:rsidP="00421BDF">
      <w:pPr>
        <w:numPr>
          <w:ilvl w:val="0"/>
          <w:numId w:val="3"/>
        </w:numPr>
        <w:shd w:val="clear" w:color="auto" w:fill="FFFFFF"/>
        <w:spacing w:after="0" w:line="240" w:lineRule="auto"/>
        <w:ind w:left="0"/>
        <w:rPr>
          <w:rFonts w:ascii="Arial" w:eastAsia="Times New Roman" w:hAnsi="Arial" w:cs="Arial"/>
          <w:color w:val="405965"/>
          <w:sz w:val="24"/>
          <w:szCs w:val="24"/>
          <w:lang w:eastAsia="ru-RU"/>
        </w:rPr>
      </w:pPr>
      <w:r w:rsidRPr="00421BDF">
        <w:rPr>
          <w:rFonts w:ascii="Arial" w:eastAsia="Times New Roman" w:hAnsi="Arial" w:cs="Arial"/>
          <w:b/>
          <w:bCs/>
          <w:color w:val="405965"/>
          <w:sz w:val="24"/>
          <w:szCs w:val="24"/>
          <w:lang w:eastAsia="ru-RU"/>
        </w:rPr>
        <w:t>НДС</w:t>
      </w:r>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За исключением НДС, подлежащего уплате:</w:t>
      </w:r>
    </w:p>
    <w:p w:rsidR="00421BDF" w:rsidRPr="00421BDF" w:rsidRDefault="00421BDF" w:rsidP="00421BDF">
      <w:pPr>
        <w:numPr>
          <w:ilvl w:val="0"/>
          <w:numId w:val="3"/>
        </w:numPr>
        <w:shd w:val="clear" w:color="auto" w:fill="FFFFFF"/>
        <w:spacing w:after="150" w:line="240" w:lineRule="auto"/>
        <w:ind w:left="60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при осуществлении видов предпринимательской деятельности, в отношении которых не применяется патентная система налогообложения</w:t>
      </w:r>
    </w:p>
    <w:p w:rsidR="00421BDF" w:rsidRPr="00421BDF" w:rsidRDefault="00421BDF" w:rsidP="00421BDF">
      <w:pPr>
        <w:numPr>
          <w:ilvl w:val="0"/>
          <w:numId w:val="3"/>
        </w:numPr>
        <w:shd w:val="clear" w:color="auto" w:fill="FFFFFF"/>
        <w:spacing w:after="150" w:line="240" w:lineRule="auto"/>
        <w:ind w:left="60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при ввозе товаров на территорию Российской Федерации и иные территории, находящиеся под ее юрисдикцией</w:t>
      </w:r>
    </w:p>
    <w:p w:rsidR="00421BDF" w:rsidRPr="00421BDF" w:rsidRDefault="00421BDF" w:rsidP="00421BDF">
      <w:pPr>
        <w:numPr>
          <w:ilvl w:val="0"/>
          <w:numId w:val="3"/>
        </w:numPr>
        <w:shd w:val="clear" w:color="auto" w:fill="FFFFFF"/>
        <w:spacing w:after="0" w:line="240" w:lineRule="auto"/>
        <w:ind w:left="60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при осуществлении операций, облагаемых в соответствии со статьями </w:t>
      </w:r>
      <w:hyperlink r:id="rId11" w:history="1">
        <w:r w:rsidRPr="00421BDF">
          <w:rPr>
            <w:rFonts w:ascii="Arial" w:eastAsia="Times New Roman" w:hAnsi="Arial" w:cs="Arial"/>
            <w:color w:val="0066B3"/>
            <w:sz w:val="24"/>
            <w:szCs w:val="24"/>
            <w:u w:val="single"/>
            <w:lang w:eastAsia="ru-RU"/>
          </w:rPr>
          <w:t>161</w:t>
        </w:r>
      </w:hyperlink>
      <w:r w:rsidRPr="00421BDF">
        <w:rPr>
          <w:rFonts w:ascii="Arial" w:eastAsia="Times New Roman" w:hAnsi="Arial" w:cs="Arial"/>
          <w:color w:val="405965"/>
          <w:sz w:val="24"/>
          <w:szCs w:val="24"/>
          <w:lang w:eastAsia="ru-RU"/>
        </w:rPr>
        <w:t> и </w:t>
      </w:r>
      <w:hyperlink r:id="rId12" w:anchor="block_17410" w:tgtFrame="_blank" w:history="1">
        <w:r w:rsidRPr="00421BDF">
          <w:rPr>
            <w:rFonts w:ascii="Arial" w:eastAsia="Times New Roman" w:hAnsi="Arial" w:cs="Arial"/>
            <w:color w:val="0066B3"/>
            <w:sz w:val="24"/>
            <w:szCs w:val="24"/>
            <w:u w:val="single"/>
            <w:lang w:eastAsia="ru-RU"/>
          </w:rPr>
          <w:t>174.1 НК РФ</w:t>
        </w:r>
      </w:hyperlink>
    </w:p>
    <w:p w:rsidR="00421BDF" w:rsidRPr="00421BDF" w:rsidRDefault="00421BDF" w:rsidP="00421BDF">
      <w:pPr>
        <w:shd w:val="clear" w:color="auto" w:fill="FFFFFF"/>
        <w:spacing w:after="300" w:line="240" w:lineRule="auto"/>
        <w:outlineLvl w:val="2"/>
        <w:rPr>
          <w:rFonts w:ascii="Conv_PFDINTEXTCONDPRO-MEDIUM" w:eastAsia="Times New Roman" w:hAnsi="Conv_PFDINTEXTCONDPRO-MEDIUM" w:cs="Times New Roman"/>
          <w:color w:val="405965"/>
          <w:sz w:val="43"/>
          <w:szCs w:val="43"/>
          <w:lang w:eastAsia="ru-RU"/>
        </w:rPr>
      </w:pPr>
      <w:r w:rsidRPr="00421BDF">
        <w:rPr>
          <w:rFonts w:ascii="Conv_PFDINTEXTCONDPRO-MEDIUM" w:eastAsia="Times New Roman" w:hAnsi="Conv_PFDINTEXTCONDPRO-MEDIUM" w:cs="Times New Roman"/>
          <w:color w:val="405965"/>
          <w:sz w:val="43"/>
          <w:szCs w:val="43"/>
          <w:lang w:eastAsia="ru-RU"/>
        </w:rPr>
        <w:t>Виды предпринимательской деятельности, в отношении которых возможно применение патентной системы налогообложения</w:t>
      </w:r>
    </w:p>
    <w:p w:rsidR="00421BDF" w:rsidRPr="00421BDF" w:rsidRDefault="00421BDF" w:rsidP="00421BDF">
      <w:pPr>
        <w:spacing w:after="0" w:line="240" w:lineRule="auto"/>
        <w:rPr>
          <w:rFonts w:ascii="Times New Roman" w:eastAsia="Times New Roman" w:hAnsi="Times New Roman" w:cs="Times New Roman"/>
          <w:sz w:val="24"/>
          <w:szCs w:val="24"/>
          <w:lang w:eastAsia="ru-RU"/>
        </w:rPr>
      </w:pPr>
    </w:p>
    <w:p w:rsidR="00421BDF" w:rsidRPr="00421BDF" w:rsidRDefault="00421BDF" w:rsidP="00421BDF">
      <w:pPr>
        <w:spacing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Полный перечень видов деятельности перечислен в законе о применении индивидуальными предпринимателями патентной системы налогообложения того субъекта Российской Федерации в котором будет осуществляться предпринимательская деятельность.</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t>СОВМЕЩЕНИЕ ПАТЕНТНОЙ СИСТЕМЫ НАЛОГООБЛОЖЕНИЯ С ИНЫМИ СИСТЕМАМИ НАЛОГООБЛОЖЕНИЯ</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Положения главы </w:t>
      </w:r>
      <w:hyperlink r:id="rId13" w:anchor="block_200265" w:tgtFrame="_blank" w:history="1">
        <w:r w:rsidRPr="00421BDF">
          <w:rPr>
            <w:rFonts w:ascii="Arial" w:eastAsia="Times New Roman" w:hAnsi="Arial" w:cs="Arial"/>
            <w:color w:val="0066B3"/>
            <w:sz w:val="24"/>
            <w:szCs w:val="24"/>
            <w:u w:val="single"/>
            <w:lang w:eastAsia="ru-RU"/>
          </w:rPr>
          <w:t>26.5 НК РФ</w:t>
        </w:r>
      </w:hyperlink>
      <w:r w:rsidRPr="00421BDF">
        <w:rPr>
          <w:rFonts w:ascii="Arial" w:eastAsia="Times New Roman" w:hAnsi="Arial" w:cs="Arial"/>
          <w:color w:val="405965"/>
          <w:sz w:val="24"/>
          <w:szCs w:val="24"/>
          <w:lang w:eastAsia="ru-RU"/>
        </w:rPr>
        <w:t> не запрещают индивидуальным предпринимателям  совмещать несколько режимов налогообложения.</w:t>
      </w:r>
    </w:p>
    <w:p w:rsidR="00421BDF" w:rsidRPr="00421BDF" w:rsidRDefault="00421BDF" w:rsidP="00421BDF">
      <w:pPr>
        <w:shd w:val="clear" w:color="auto" w:fill="FFFFFF"/>
        <w:spacing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 xml:space="preserve">При применении патентной системы налогообложения и осуществлении видов предпринимательской деятельности, в отношении которых индивидуальным предпринимателем применяется иной режим налогообложения, индивидуальный предприниматель обязан вести учет имущества, обязательств и хозяйственных </w:t>
      </w:r>
      <w:r w:rsidRPr="00421BDF">
        <w:rPr>
          <w:rFonts w:ascii="Arial" w:eastAsia="Times New Roman" w:hAnsi="Arial" w:cs="Arial"/>
          <w:color w:val="405965"/>
          <w:sz w:val="24"/>
          <w:szCs w:val="24"/>
          <w:lang w:eastAsia="ru-RU"/>
        </w:rPr>
        <w:lastRenderedPageBreak/>
        <w:t>операций в соответствии с порядком, установленным в рамках применяемого режима налогообложения (</w:t>
      </w:r>
      <w:hyperlink r:id="rId14" w:anchor="block_346536" w:tgtFrame="_blank" w:history="1">
        <w:r w:rsidRPr="00421BDF">
          <w:rPr>
            <w:rFonts w:ascii="Arial" w:eastAsia="Times New Roman" w:hAnsi="Arial" w:cs="Arial"/>
            <w:color w:val="0066B3"/>
            <w:sz w:val="24"/>
            <w:szCs w:val="24"/>
            <w:u w:val="single"/>
            <w:lang w:eastAsia="ru-RU"/>
          </w:rPr>
          <w:t>п. 6 ст. 346.53 НК РФ</w:t>
        </w:r>
      </w:hyperlink>
      <w:r w:rsidRPr="00421BDF">
        <w:rPr>
          <w:rFonts w:ascii="Arial" w:eastAsia="Times New Roman" w:hAnsi="Arial" w:cs="Arial"/>
          <w:color w:val="405965"/>
          <w:sz w:val="24"/>
          <w:szCs w:val="24"/>
          <w:lang w:eastAsia="ru-RU"/>
        </w:rPr>
        <w:t>).</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t>ДОКУМЕНТ, УДОСТОВЕРЯЮЩИЙ ПРАВО НА ПРИМЕНЕНИЕ ПАТЕНТНОЙ СИСТЕМЫ</w:t>
      </w:r>
    </w:p>
    <w:p w:rsidR="00421BDF" w:rsidRPr="00421BDF" w:rsidRDefault="00421BDF" w:rsidP="00421BDF">
      <w:pPr>
        <w:shd w:val="clear" w:color="auto" w:fill="FFFFFF"/>
        <w:spacing w:after="0" w:line="240" w:lineRule="auto"/>
        <w:rPr>
          <w:rFonts w:ascii="Conv_PFDINTEXTCONDPRO-MEDIUM" w:eastAsia="Times New Roman" w:hAnsi="Conv_PFDINTEXTCONDPRO-MEDIUM" w:cs="Arial"/>
          <w:color w:val="405965"/>
          <w:sz w:val="34"/>
          <w:szCs w:val="34"/>
          <w:lang w:eastAsia="ru-RU"/>
        </w:rPr>
      </w:pPr>
      <w:r w:rsidRPr="00421BDF">
        <w:rPr>
          <w:rFonts w:ascii="Conv_PFDINTEXTCONDPRO-MEDIUM" w:eastAsia="Times New Roman" w:hAnsi="Conv_PFDINTEXTCONDPRO-MEDIUM" w:cs="Arial"/>
          <w:color w:val="405965"/>
          <w:sz w:val="34"/>
          <w:szCs w:val="34"/>
          <w:lang w:eastAsia="ru-RU"/>
        </w:rPr>
        <w:t>- Это патент на осуществление 1 из видов предпринимательской деятельности, который действует на территории того муниципального образования, городского округа, города федерального значения или субъекта Российской Федерации, который указан в патенте (</w:t>
      </w:r>
      <w:hyperlink r:id="rId15" w:anchor="block_346451" w:tgtFrame="_blank" w:history="1">
        <w:r w:rsidRPr="00421BDF">
          <w:rPr>
            <w:rFonts w:ascii="Conv_PFDINTEXTCONDPRO-MEDIUM" w:eastAsia="Times New Roman" w:hAnsi="Conv_PFDINTEXTCONDPRO-MEDIUM" w:cs="Arial"/>
            <w:color w:val="0066B3"/>
            <w:sz w:val="34"/>
            <w:szCs w:val="34"/>
            <w:u w:val="single"/>
            <w:lang w:eastAsia="ru-RU"/>
          </w:rPr>
          <w:t>п. 1 ст.346.45 НК РФ</w:t>
        </w:r>
      </w:hyperlink>
      <w:r w:rsidRPr="00421BDF">
        <w:rPr>
          <w:rFonts w:ascii="Conv_PFDINTEXTCONDPRO-MEDIUM" w:eastAsia="Times New Roman" w:hAnsi="Conv_PFDINTEXTCONDPRO-MEDIUM" w:cs="Arial"/>
          <w:color w:val="405965"/>
          <w:sz w:val="34"/>
          <w:szCs w:val="34"/>
          <w:lang w:eastAsia="ru-RU"/>
        </w:rPr>
        <w:t>).</w:t>
      </w:r>
    </w:p>
    <w:p w:rsidR="00421BDF" w:rsidRPr="00421BDF" w:rsidRDefault="00421BDF" w:rsidP="00421BDF">
      <w:pPr>
        <w:shd w:val="clear" w:color="auto" w:fill="FBFBFB"/>
        <w:spacing w:line="240" w:lineRule="auto"/>
        <w:rPr>
          <w:rFonts w:ascii="Arial" w:eastAsia="Times New Roman" w:hAnsi="Arial" w:cs="Arial"/>
          <w:color w:val="405965"/>
          <w:sz w:val="24"/>
          <w:szCs w:val="24"/>
          <w:lang w:eastAsia="ru-RU"/>
        </w:rPr>
      </w:pPr>
      <w:proofErr w:type="spellStart"/>
      <w:r w:rsidRPr="00421BDF">
        <w:rPr>
          <w:rFonts w:ascii="Arial" w:eastAsia="Times New Roman" w:hAnsi="Arial" w:cs="Arial"/>
          <w:color w:val="405965"/>
          <w:sz w:val="24"/>
          <w:szCs w:val="24"/>
          <w:lang w:eastAsia="ru-RU"/>
        </w:rPr>
        <w:t>орма</w:t>
      </w:r>
      <w:proofErr w:type="spellEnd"/>
      <w:r w:rsidRPr="00421BDF">
        <w:rPr>
          <w:rFonts w:ascii="Arial" w:eastAsia="Times New Roman" w:hAnsi="Arial" w:cs="Arial"/>
          <w:color w:val="405965"/>
          <w:sz w:val="24"/>
          <w:szCs w:val="24"/>
          <w:lang w:eastAsia="ru-RU"/>
        </w:rPr>
        <w:t xml:space="preserve"> патента на право применения патентной системы налогообложения </w:t>
      </w:r>
      <w:proofErr w:type="gramStart"/>
      <w:r w:rsidRPr="00421BDF">
        <w:rPr>
          <w:rFonts w:ascii="Arial" w:eastAsia="Times New Roman" w:hAnsi="Arial" w:cs="Arial"/>
          <w:color w:val="405965"/>
          <w:sz w:val="24"/>
          <w:szCs w:val="24"/>
          <w:lang w:eastAsia="ru-RU"/>
        </w:rPr>
        <w:t>доведена</w:t>
      </w:r>
      <w:proofErr w:type="gramEnd"/>
      <w:r w:rsidRPr="00421BDF">
        <w:rPr>
          <w:rFonts w:ascii="Arial" w:eastAsia="Times New Roman" w:hAnsi="Arial" w:cs="Arial"/>
          <w:color w:val="405965"/>
          <w:sz w:val="24"/>
          <w:szCs w:val="24"/>
          <w:lang w:eastAsia="ru-RU"/>
        </w:rPr>
        <w:t xml:space="preserve"> письмом ФНС России от 14.12.2020 № СД-4-3/20593@.</w:t>
      </w: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t>СРОК ДЕЙСТВИЯ ПАТЕНТА</w:t>
      </w:r>
    </w:p>
    <w:p w:rsidR="00421BDF" w:rsidRPr="00421BDF" w:rsidRDefault="00421BDF" w:rsidP="00421BDF">
      <w:pPr>
        <w:shd w:val="clear" w:color="auto" w:fill="0066B3"/>
        <w:spacing w:after="0" w:line="240" w:lineRule="auto"/>
        <w:jc w:val="center"/>
        <w:rPr>
          <w:rFonts w:ascii="Arial" w:eastAsia="Times New Roman" w:hAnsi="Arial" w:cs="Arial"/>
          <w:color w:val="FFFFFF"/>
          <w:sz w:val="24"/>
          <w:szCs w:val="24"/>
          <w:lang w:eastAsia="ru-RU"/>
        </w:rPr>
      </w:pPr>
      <w:r w:rsidRPr="00421BDF">
        <w:rPr>
          <w:rFonts w:ascii="Conv_PFDINTEXTCONDPRO-MEDIUM" w:eastAsia="Times New Roman" w:hAnsi="Conv_PFDINTEXTCONDPRO-MEDIUM" w:cs="Arial"/>
          <w:b/>
          <w:bCs/>
          <w:color w:val="FFFFFF"/>
          <w:sz w:val="43"/>
          <w:szCs w:val="43"/>
          <w:lang w:eastAsia="ru-RU"/>
        </w:rPr>
        <w:t>1-12</w:t>
      </w:r>
      <w:r w:rsidRPr="00421BDF">
        <w:rPr>
          <w:rFonts w:ascii="Arial" w:eastAsia="Times New Roman" w:hAnsi="Arial" w:cs="Arial"/>
          <w:color w:val="FFFFFF"/>
          <w:sz w:val="24"/>
          <w:szCs w:val="24"/>
          <w:lang w:eastAsia="ru-RU"/>
        </w:rPr>
        <w:br/>
      </w:r>
      <w:r w:rsidRPr="00421BDF">
        <w:rPr>
          <w:rFonts w:ascii="Arial" w:eastAsia="Times New Roman" w:hAnsi="Arial" w:cs="Arial"/>
          <w:b/>
          <w:bCs/>
          <w:color w:val="FFFFFF"/>
          <w:sz w:val="36"/>
          <w:szCs w:val="36"/>
          <w:lang w:eastAsia="ru-RU"/>
        </w:rPr>
        <w:t>мес.</w:t>
      </w:r>
    </w:p>
    <w:p w:rsidR="00421BDF" w:rsidRPr="00421BDF" w:rsidRDefault="00421BDF" w:rsidP="00421BDF">
      <w:pPr>
        <w:shd w:val="clear" w:color="auto" w:fill="FFFFFF"/>
        <w:spacing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Патент выдается с любого числа месяца, указанного ИП в заявлении на получение патента, на любое количество дней, но не менее месяца и в пределах календарного года выдачи.</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t>ПРОЦЕДУРА ПЕРЕХОДА НА ПАТЕНТНУЮ СИСТЕМУ НАЛОГООБЛОЖЕНИЯ</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roofErr w:type="gramStart"/>
      <w:r w:rsidRPr="00421BDF">
        <w:rPr>
          <w:rFonts w:ascii="Arial" w:eastAsia="Times New Roman" w:hAnsi="Arial" w:cs="Arial"/>
          <w:color w:val="405965"/>
          <w:sz w:val="24"/>
          <w:szCs w:val="24"/>
          <w:lang w:eastAsia="ru-RU"/>
        </w:rPr>
        <w:t>Для получения патента индивидуальный предприниматель должен подать в налоговый орган заявление на получение патента по форме, утвержденной </w:t>
      </w:r>
      <w:hyperlink r:id="rId16" w:tgtFrame="blank" w:history="1">
        <w:r w:rsidRPr="00421BDF">
          <w:rPr>
            <w:rFonts w:ascii="Arial" w:eastAsia="Times New Roman" w:hAnsi="Arial" w:cs="Arial"/>
            <w:color w:val="0066B3"/>
            <w:sz w:val="24"/>
            <w:szCs w:val="24"/>
            <w:u w:val="single"/>
            <w:lang w:eastAsia="ru-RU"/>
          </w:rPr>
          <w:t>приказом ФНС России от 09.12.2020 № КЧ-7-3/891@</w:t>
        </w:r>
      </w:hyperlink>
      <w:r w:rsidRPr="00421BDF">
        <w:rPr>
          <w:rFonts w:ascii="Arial" w:eastAsia="Times New Roman" w:hAnsi="Arial" w:cs="Arial"/>
          <w:color w:val="405965"/>
          <w:sz w:val="24"/>
          <w:szCs w:val="24"/>
          <w:lang w:eastAsia="ru-RU"/>
        </w:rPr>
        <w:t> «Об утверждении формы заявления на получение патента, порядка ее заполнения, формата представления заявления на получение патента в электронной форме и о признании утратившим силу приказа Федеральной налоговой службы от 11.07.2017 № ММВ-7-3/544@».</w:t>
      </w:r>
      <w:proofErr w:type="gramEnd"/>
    </w:p>
    <w:p w:rsidR="00421BDF" w:rsidRPr="00421BDF" w:rsidRDefault="004B1BB2" w:rsidP="00421BDF">
      <w:pPr>
        <w:shd w:val="clear" w:color="auto" w:fill="FBFBFB"/>
        <w:spacing w:after="0" w:line="240" w:lineRule="auto"/>
        <w:rPr>
          <w:rFonts w:ascii="Arial" w:eastAsia="Times New Roman" w:hAnsi="Arial" w:cs="Arial"/>
          <w:color w:val="405965"/>
          <w:sz w:val="24"/>
          <w:szCs w:val="24"/>
          <w:lang w:eastAsia="ru-RU"/>
        </w:rPr>
      </w:pPr>
      <w:hyperlink r:id="rId17" w:history="1">
        <w:r w:rsidR="00421BDF" w:rsidRPr="00421BDF">
          <w:rPr>
            <w:rFonts w:ascii="Arial" w:eastAsia="Times New Roman" w:hAnsi="Arial" w:cs="Arial"/>
            <w:color w:val="0066B3"/>
            <w:sz w:val="24"/>
            <w:szCs w:val="24"/>
            <w:u w:val="single"/>
            <w:lang w:eastAsia="ru-RU"/>
          </w:rPr>
          <w:t>Форма заявления на получение патента</w:t>
        </w:r>
      </w:hyperlink>
      <w:r w:rsidR="00421BDF" w:rsidRPr="00421BDF">
        <w:rPr>
          <w:rFonts w:ascii="Arial" w:eastAsia="Times New Roman" w:hAnsi="Arial" w:cs="Arial"/>
          <w:color w:val="405965"/>
          <w:sz w:val="24"/>
          <w:szCs w:val="24"/>
          <w:lang w:eastAsia="ru-RU"/>
        </w:rPr>
        <w:br/>
      </w:r>
      <w:r w:rsidR="00421BDF" w:rsidRPr="00421BDF">
        <w:rPr>
          <w:rFonts w:ascii="Arial" w:eastAsia="Times New Roman" w:hAnsi="Arial" w:cs="Arial"/>
          <w:caps/>
          <w:color w:val="405965"/>
          <w:lang w:eastAsia="ru-RU"/>
        </w:rPr>
        <w:t>PDF (268 КБ)</w:t>
      </w:r>
    </w:p>
    <w:p w:rsidR="00421BDF" w:rsidRPr="00421BDF" w:rsidRDefault="004B1BB2" w:rsidP="00421BDF">
      <w:pPr>
        <w:shd w:val="clear" w:color="auto" w:fill="FBFBFB"/>
        <w:spacing w:line="240" w:lineRule="auto"/>
        <w:rPr>
          <w:rFonts w:ascii="Arial" w:eastAsia="Times New Roman" w:hAnsi="Arial" w:cs="Arial"/>
          <w:color w:val="405965"/>
          <w:sz w:val="24"/>
          <w:szCs w:val="24"/>
          <w:lang w:eastAsia="ru-RU"/>
        </w:rPr>
      </w:pPr>
      <w:hyperlink r:id="rId18" w:history="1">
        <w:r w:rsidR="00421BDF" w:rsidRPr="00421BDF">
          <w:rPr>
            <w:rFonts w:ascii="Arial" w:eastAsia="Times New Roman" w:hAnsi="Arial" w:cs="Arial"/>
            <w:color w:val="FFFFFF"/>
            <w:sz w:val="24"/>
            <w:szCs w:val="24"/>
            <w:u w:val="single"/>
            <w:bdr w:val="single" w:sz="6" w:space="6" w:color="0066B3" w:frame="1"/>
            <w:shd w:val="clear" w:color="auto" w:fill="0066B3"/>
            <w:lang w:eastAsia="ru-RU"/>
          </w:rPr>
          <w:t>Загрузить</w:t>
        </w:r>
      </w:hyperlink>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При этом индивидуальные предприниматели также вправе подавать заявление на получение патента по следующей форме:</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lastRenderedPageBreak/>
        <w:t>Заявление на получение патента необходимо подать </w:t>
      </w:r>
      <w:r w:rsidRPr="00421BDF">
        <w:rPr>
          <w:rFonts w:ascii="Arial" w:eastAsia="Times New Roman" w:hAnsi="Arial" w:cs="Arial"/>
          <w:b/>
          <w:bCs/>
          <w:color w:val="405965"/>
          <w:sz w:val="24"/>
          <w:szCs w:val="24"/>
          <w:lang w:eastAsia="ru-RU"/>
        </w:rPr>
        <w:t xml:space="preserve">не </w:t>
      </w:r>
      <w:proofErr w:type="gramStart"/>
      <w:r w:rsidRPr="00421BDF">
        <w:rPr>
          <w:rFonts w:ascii="Arial" w:eastAsia="Times New Roman" w:hAnsi="Arial" w:cs="Arial"/>
          <w:b/>
          <w:bCs/>
          <w:color w:val="405965"/>
          <w:sz w:val="24"/>
          <w:szCs w:val="24"/>
          <w:lang w:eastAsia="ru-RU"/>
        </w:rPr>
        <w:t>позднее</w:t>
      </w:r>
      <w:proofErr w:type="gramEnd"/>
      <w:r w:rsidRPr="00421BDF">
        <w:rPr>
          <w:rFonts w:ascii="Arial" w:eastAsia="Times New Roman" w:hAnsi="Arial" w:cs="Arial"/>
          <w:b/>
          <w:bCs/>
          <w:color w:val="405965"/>
          <w:sz w:val="24"/>
          <w:szCs w:val="24"/>
          <w:lang w:eastAsia="ru-RU"/>
        </w:rPr>
        <w:t xml:space="preserve"> чем за 10 дней</w:t>
      </w:r>
      <w:r w:rsidRPr="00421BDF">
        <w:rPr>
          <w:rFonts w:ascii="Arial" w:eastAsia="Times New Roman" w:hAnsi="Arial" w:cs="Arial"/>
          <w:color w:val="405965"/>
          <w:sz w:val="24"/>
          <w:szCs w:val="24"/>
          <w:lang w:eastAsia="ru-RU"/>
        </w:rPr>
        <w:t> до начала применения патентной системы налогообложения.</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b/>
          <w:bCs/>
          <w:color w:val="405965"/>
          <w:sz w:val="24"/>
          <w:szCs w:val="24"/>
          <w:lang w:eastAsia="ru-RU"/>
        </w:rPr>
        <w:t>При осуществлении деятельности по месту жительства</w:t>
      </w:r>
      <w:r w:rsidRPr="00421BDF">
        <w:rPr>
          <w:rFonts w:ascii="Arial" w:eastAsia="Times New Roman" w:hAnsi="Arial" w:cs="Arial"/>
          <w:color w:val="405965"/>
          <w:sz w:val="24"/>
          <w:szCs w:val="24"/>
          <w:lang w:eastAsia="ru-RU"/>
        </w:rPr>
        <w:br/>
      </w:r>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Заявление подается в налоговый орган по месту жительства</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b/>
          <w:bCs/>
          <w:color w:val="405965"/>
          <w:sz w:val="24"/>
          <w:szCs w:val="24"/>
          <w:lang w:eastAsia="ru-RU"/>
        </w:rPr>
        <w:t>При осуществлении деятельности на территории того муниципального образования, городского округа, города федерального значения или субъекта Российской Федерации, в котором предприниматель на налоговом учете не стоит</w:t>
      </w:r>
      <w:r w:rsidRPr="00421BDF">
        <w:rPr>
          <w:rFonts w:ascii="Arial" w:eastAsia="Times New Roman" w:hAnsi="Arial" w:cs="Arial"/>
          <w:color w:val="405965"/>
          <w:sz w:val="24"/>
          <w:szCs w:val="24"/>
          <w:lang w:eastAsia="ru-RU"/>
        </w:rPr>
        <w:br/>
      </w:r>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Заявление подается в любой территориальный налоговый орган муниципального образования, городского округа, города федерального значения или субъекта Российской Федерации по месту планируемого осуществления индивидуальным предпринимателем предпринимательской деятельности</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shd w:val="clear" w:color="auto" w:fill="FFFFFF"/>
        <w:spacing w:line="240" w:lineRule="auto"/>
        <w:rPr>
          <w:rFonts w:ascii="Arial" w:eastAsia="Times New Roman" w:hAnsi="Arial" w:cs="Arial"/>
          <w:color w:val="405965"/>
          <w:sz w:val="24"/>
          <w:szCs w:val="24"/>
          <w:lang w:eastAsia="ru-RU"/>
        </w:rPr>
      </w:pPr>
      <w:proofErr w:type="gramStart"/>
      <w:r w:rsidRPr="00421BDF">
        <w:rPr>
          <w:rFonts w:ascii="Arial" w:eastAsia="Times New Roman" w:hAnsi="Arial" w:cs="Arial"/>
          <w:color w:val="405965"/>
          <w:sz w:val="24"/>
          <w:szCs w:val="24"/>
          <w:lang w:eastAsia="ru-RU"/>
        </w:rPr>
        <w:t>Индивидуальный предприниматель, утративший право на применение патентной системы налогообложения или прекративший предпринимательскую деятельность, в отношении которой применялась патентная система налогообложения, до истечения срока действия патента, вправе вновь перейти на патентную систему налогообложения по этому же виду предпринимательской деятельности не ранее чем со следующего календарного года (</w:t>
      </w:r>
      <w:proofErr w:type="spellStart"/>
      <w:r w:rsidRPr="00421BDF">
        <w:rPr>
          <w:rFonts w:ascii="Arial" w:eastAsia="Times New Roman" w:hAnsi="Arial" w:cs="Arial"/>
          <w:color w:val="405965"/>
          <w:sz w:val="24"/>
          <w:szCs w:val="24"/>
          <w:lang w:eastAsia="ru-RU"/>
        </w:rPr>
        <w:fldChar w:fldCharType="begin"/>
      </w:r>
      <w:r w:rsidRPr="00421BDF">
        <w:rPr>
          <w:rFonts w:ascii="Arial" w:eastAsia="Times New Roman" w:hAnsi="Arial" w:cs="Arial"/>
          <w:color w:val="405965"/>
          <w:sz w:val="24"/>
          <w:szCs w:val="24"/>
          <w:lang w:eastAsia="ru-RU"/>
        </w:rPr>
        <w:instrText xml:space="preserve"> HYPERLINK "http://nalog.garant.ru/fns/nk/8da055adfdbeb67a44e7419caf3bf35c/" \l "p_18157" \t "_blank" </w:instrText>
      </w:r>
      <w:r w:rsidRPr="00421BDF">
        <w:rPr>
          <w:rFonts w:ascii="Arial" w:eastAsia="Times New Roman" w:hAnsi="Arial" w:cs="Arial"/>
          <w:color w:val="405965"/>
          <w:sz w:val="24"/>
          <w:szCs w:val="24"/>
          <w:lang w:eastAsia="ru-RU"/>
        </w:rPr>
        <w:fldChar w:fldCharType="separate"/>
      </w:r>
      <w:r w:rsidRPr="00421BDF">
        <w:rPr>
          <w:rFonts w:ascii="Arial" w:eastAsia="Times New Roman" w:hAnsi="Arial" w:cs="Arial"/>
          <w:color w:val="0066B3"/>
          <w:sz w:val="24"/>
          <w:szCs w:val="24"/>
          <w:u w:val="single"/>
          <w:lang w:eastAsia="ru-RU"/>
        </w:rPr>
        <w:t>абз</w:t>
      </w:r>
      <w:proofErr w:type="spellEnd"/>
      <w:r w:rsidRPr="00421BDF">
        <w:rPr>
          <w:rFonts w:ascii="Arial" w:eastAsia="Times New Roman" w:hAnsi="Arial" w:cs="Arial"/>
          <w:color w:val="0066B3"/>
          <w:sz w:val="24"/>
          <w:szCs w:val="24"/>
          <w:u w:val="single"/>
          <w:lang w:eastAsia="ru-RU"/>
        </w:rPr>
        <w:t>. 2 ст. 346.45 НК РФ</w:t>
      </w:r>
      <w:r w:rsidRPr="00421BDF">
        <w:rPr>
          <w:rFonts w:ascii="Arial" w:eastAsia="Times New Roman" w:hAnsi="Arial" w:cs="Arial"/>
          <w:color w:val="405965"/>
          <w:sz w:val="24"/>
          <w:szCs w:val="24"/>
          <w:lang w:eastAsia="ru-RU"/>
        </w:rPr>
        <w:fldChar w:fldCharType="end"/>
      </w:r>
      <w:r w:rsidRPr="00421BDF">
        <w:rPr>
          <w:rFonts w:ascii="Arial" w:eastAsia="Times New Roman" w:hAnsi="Arial" w:cs="Arial"/>
          <w:color w:val="405965"/>
          <w:sz w:val="24"/>
          <w:szCs w:val="24"/>
          <w:lang w:eastAsia="ru-RU"/>
        </w:rPr>
        <w:t>)</w:t>
      </w:r>
      <w:proofErr w:type="gramEnd"/>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shd w:val="clear" w:color="auto" w:fill="FFFFFF"/>
        <w:spacing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Заявление может быть подано лично или через представителя, направлено в виде почтового отправления с описью вложения или передано в электронной форме по телекоммуникационным каналам связи.</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t>СРОК ВЫДАЧИ НАЛОГОВЫМ ОРГАНОМ ПАТЕНТА</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В течение </w:t>
      </w:r>
      <w:r w:rsidRPr="00421BDF">
        <w:rPr>
          <w:rFonts w:ascii="Conv_PFDINTEXTCONDPRO-MEDIUM" w:eastAsia="Times New Roman" w:hAnsi="Conv_PFDINTEXTCONDPRO-MEDIUM" w:cs="Arial"/>
          <w:b/>
          <w:bCs/>
          <w:color w:val="FFFFFF"/>
          <w:sz w:val="72"/>
          <w:szCs w:val="72"/>
          <w:shd w:val="clear" w:color="auto" w:fill="0066B3"/>
          <w:lang w:eastAsia="ru-RU"/>
        </w:rPr>
        <w:t>5</w:t>
      </w:r>
      <w:r w:rsidRPr="00421BDF">
        <w:rPr>
          <w:rFonts w:ascii="Arial" w:eastAsia="Times New Roman" w:hAnsi="Arial" w:cs="Arial"/>
          <w:color w:val="405965"/>
          <w:sz w:val="24"/>
          <w:szCs w:val="24"/>
          <w:lang w:eastAsia="ru-RU"/>
        </w:rPr>
        <w:t>дней со дня получения заявления на получение патента налоговый орган обязан выдать индивидуальному предпринимателю патент или уведомить его об отказе в выдаче патента (</w:t>
      </w:r>
      <w:hyperlink r:id="rId19" w:anchor="block_346453" w:tgtFrame="_blank" w:history="1">
        <w:r w:rsidRPr="00421BDF">
          <w:rPr>
            <w:rFonts w:ascii="Arial" w:eastAsia="Times New Roman" w:hAnsi="Arial" w:cs="Arial"/>
            <w:color w:val="0066B3"/>
            <w:sz w:val="24"/>
            <w:szCs w:val="24"/>
            <w:u w:val="single"/>
            <w:lang w:eastAsia="ru-RU"/>
          </w:rPr>
          <w:t>п. 3 ст. 346.45 НК РФ</w:t>
        </w:r>
      </w:hyperlink>
      <w:r w:rsidRPr="00421BDF">
        <w:rPr>
          <w:rFonts w:ascii="Arial" w:eastAsia="Times New Roman" w:hAnsi="Arial" w:cs="Arial"/>
          <w:color w:val="405965"/>
          <w:sz w:val="24"/>
          <w:szCs w:val="24"/>
          <w:lang w:eastAsia="ru-RU"/>
        </w:rPr>
        <w:t>).</w:t>
      </w:r>
    </w:p>
    <w:p w:rsidR="00421BDF" w:rsidRPr="00421BDF" w:rsidRDefault="00421BDF" w:rsidP="00421BDF">
      <w:pPr>
        <w:shd w:val="clear" w:color="auto" w:fill="FFFFFF"/>
        <w:spacing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Уведомление об отказе в выдаче патента доводится до сведения индивидуального предпринимателя в течение пяти дней после вынесения решения об отказе в выдаче патента.</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t>ОСНОВАНИЯ ДЛЯ ОТКАЗА В ВЫДАЧЕ ПАТЕНТА</w:t>
      </w:r>
    </w:p>
    <w:p w:rsidR="00421BDF" w:rsidRPr="00421BDF" w:rsidRDefault="00421BDF" w:rsidP="00421BDF">
      <w:pPr>
        <w:numPr>
          <w:ilvl w:val="0"/>
          <w:numId w:val="4"/>
        </w:numPr>
        <w:shd w:val="clear" w:color="auto" w:fill="FFFFFF"/>
        <w:spacing w:after="300" w:line="240" w:lineRule="auto"/>
        <w:ind w:left="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несоответствие в заявлении на получение патента вида предпринимательской деятельности перечню видов предпринимательской деятельности, в отношении которых на территории субъекта Российской Федерации введена патентная система налогообложения</w:t>
      </w:r>
    </w:p>
    <w:p w:rsidR="00421BDF" w:rsidRPr="00421BDF" w:rsidRDefault="00421BDF" w:rsidP="00421BDF">
      <w:pPr>
        <w:numPr>
          <w:ilvl w:val="0"/>
          <w:numId w:val="4"/>
        </w:numPr>
        <w:shd w:val="clear" w:color="auto" w:fill="FFFFFF"/>
        <w:spacing w:after="0" w:line="240" w:lineRule="auto"/>
        <w:ind w:left="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lastRenderedPageBreak/>
        <w:t>указание срока действия патента, не соответствующего </w:t>
      </w:r>
      <w:hyperlink r:id="rId20" w:anchor="block_3464545" w:tgtFrame="_blank" w:history="1">
        <w:r w:rsidRPr="00421BDF">
          <w:rPr>
            <w:rFonts w:ascii="Arial" w:eastAsia="Times New Roman" w:hAnsi="Arial" w:cs="Arial"/>
            <w:color w:val="0066B3"/>
            <w:sz w:val="24"/>
            <w:szCs w:val="24"/>
            <w:u w:val="single"/>
            <w:lang w:eastAsia="ru-RU"/>
          </w:rPr>
          <w:t>п. 5 ст. 346.45 НК РФ</w:t>
        </w:r>
      </w:hyperlink>
      <w:r w:rsidRPr="00421BDF">
        <w:rPr>
          <w:rFonts w:ascii="Arial" w:eastAsia="Times New Roman" w:hAnsi="Arial" w:cs="Arial"/>
          <w:color w:val="405965"/>
          <w:sz w:val="24"/>
          <w:szCs w:val="24"/>
          <w:lang w:eastAsia="ru-RU"/>
        </w:rPr>
        <w:t> (патент выдается по выбору индивидуального предпринимателя на период от одного до двенадцати месяцев включительно в пределах календарного года)</w:t>
      </w:r>
    </w:p>
    <w:p w:rsidR="00421BDF" w:rsidRPr="00421BDF" w:rsidRDefault="00421BDF" w:rsidP="00421BDF">
      <w:pPr>
        <w:numPr>
          <w:ilvl w:val="0"/>
          <w:numId w:val="4"/>
        </w:numPr>
        <w:shd w:val="clear" w:color="auto" w:fill="FFFFFF"/>
        <w:spacing w:after="0" w:line="240" w:lineRule="auto"/>
        <w:ind w:left="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нарушение условия перехода на патентную систему налогообложения, установленного </w:t>
      </w:r>
      <w:hyperlink r:id="rId21" w:anchor="block_346458" w:tgtFrame="_blank" w:history="1">
        <w:r w:rsidRPr="00421BDF">
          <w:rPr>
            <w:rFonts w:ascii="Arial" w:eastAsia="Times New Roman" w:hAnsi="Arial" w:cs="Arial"/>
            <w:color w:val="0066B3"/>
            <w:sz w:val="24"/>
            <w:szCs w:val="24"/>
            <w:u w:val="single"/>
            <w:lang w:eastAsia="ru-RU"/>
          </w:rPr>
          <w:t>абзацем вторым п. 8 ст.345.45 НК РФ</w:t>
        </w:r>
      </w:hyperlink>
    </w:p>
    <w:p w:rsidR="00421BDF" w:rsidRPr="00421BDF" w:rsidRDefault="00421BDF" w:rsidP="00421BDF">
      <w:pPr>
        <w:shd w:val="clear" w:color="auto" w:fill="FFFFFF"/>
        <w:spacing w:line="240" w:lineRule="auto"/>
        <w:rPr>
          <w:rFonts w:ascii="Arial" w:eastAsia="Times New Roman" w:hAnsi="Arial" w:cs="Arial"/>
          <w:color w:val="405965"/>
          <w:sz w:val="24"/>
          <w:szCs w:val="24"/>
          <w:lang w:eastAsia="ru-RU"/>
        </w:rPr>
      </w:pPr>
      <w:proofErr w:type="gramStart"/>
      <w:r w:rsidRPr="00421BDF">
        <w:rPr>
          <w:rFonts w:ascii="Arial" w:eastAsia="Times New Roman" w:hAnsi="Arial" w:cs="Arial"/>
          <w:color w:val="405965"/>
          <w:sz w:val="24"/>
          <w:szCs w:val="24"/>
          <w:lang w:eastAsia="ru-RU"/>
        </w:rPr>
        <w:t>Индивидуальный предприниматель, утративший право на применение патентной системы налогообложения или прекративший предпринимательскую деятельность, в отношении которой применялась патентная система налогообложения, до истечения срока действия патента, вправе вновь перейти на патентную систему налогообложения по этому же виду предпринимательской деятельности не ранее чем со следующего календарного года (</w:t>
      </w:r>
      <w:proofErr w:type="spellStart"/>
      <w:r w:rsidRPr="00421BDF">
        <w:rPr>
          <w:rFonts w:ascii="Arial" w:eastAsia="Times New Roman" w:hAnsi="Arial" w:cs="Arial"/>
          <w:color w:val="405965"/>
          <w:sz w:val="24"/>
          <w:szCs w:val="24"/>
          <w:lang w:eastAsia="ru-RU"/>
        </w:rPr>
        <w:t>абз</w:t>
      </w:r>
      <w:proofErr w:type="spellEnd"/>
      <w:r w:rsidRPr="00421BDF">
        <w:rPr>
          <w:rFonts w:ascii="Arial" w:eastAsia="Times New Roman" w:hAnsi="Arial" w:cs="Arial"/>
          <w:color w:val="405965"/>
          <w:sz w:val="24"/>
          <w:szCs w:val="24"/>
          <w:lang w:eastAsia="ru-RU"/>
        </w:rPr>
        <w:t>. 2 п. 8 </w:t>
      </w:r>
      <w:hyperlink r:id="rId22" w:anchor="p_18157" w:tgtFrame="_blank" w:history="1">
        <w:r w:rsidRPr="00421BDF">
          <w:rPr>
            <w:rFonts w:ascii="Arial" w:eastAsia="Times New Roman" w:hAnsi="Arial" w:cs="Arial"/>
            <w:color w:val="0066B3"/>
            <w:sz w:val="24"/>
            <w:szCs w:val="24"/>
            <w:u w:val="single"/>
            <w:lang w:eastAsia="ru-RU"/>
          </w:rPr>
          <w:t>ст. 346.45 НК РФ</w:t>
        </w:r>
      </w:hyperlink>
      <w:r w:rsidRPr="00421BDF">
        <w:rPr>
          <w:rFonts w:ascii="Arial" w:eastAsia="Times New Roman" w:hAnsi="Arial" w:cs="Arial"/>
          <w:color w:val="405965"/>
          <w:sz w:val="24"/>
          <w:szCs w:val="24"/>
          <w:lang w:eastAsia="ru-RU"/>
        </w:rPr>
        <w:t>)</w:t>
      </w:r>
      <w:proofErr w:type="gramEnd"/>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numPr>
          <w:ilvl w:val="0"/>
          <w:numId w:val="4"/>
        </w:numPr>
        <w:shd w:val="clear" w:color="auto" w:fill="FFFFFF"/>
        <w:spacing w:after="300" w:line="240" w:lineRule="auto"/>
        <w:ind w:left="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наличие недоимки по налогу, подлежащему уплате в связи с применением патентной системы налогообложения</w:t>
      </w:r>
    </w:p>
    <w:p w:rsidR="00421BDF" w:rsidRPr="00421BDF" w:rsidRDefault="00421BDF" w:rsidP="00421BDF">
      <w:pPr>
        <w:numPr>
          <w:ilvl w:val="0"/>
          <w:numId w:val="4"/>
        </w:numPr>
        <w:shd w:val="clear" w:color="auto" w:fill="FFFFFF"/>
        <w:spacing w:after="300" w:line="240" w:lineRule="auto"/>
        <w:ind w:left="0"/>
        <w:rPr>
          <w:rFonts w:ascii="Arial" w:eastAsia="Times New Roman" w:hAnsi="Arial" w:cs="Arial"/>
          <w:color w:val="405965"/>
          <w:sz w:val="24"/>
          <w:szCs w:val="24"/>
          <w:lang w:eastAsia="ru-RU"/>
        </w:rPr>
      </w:pPr>
      <w:proofErr w:type="spellStart"/>
      <w:r w:rsidRPr="00421BDF">
        <w:rPr>
          <w:rFonts w:ascii="Arial" w:eastAsia="Times New Roman" w:hAnsi="Arial" w:cs="Arial"/>
          <w:color w:val="405965"/>
          <w:sz w:val="24"/>
          <w:szCs w:val="24"/>
          <w:lang w:eastAsia="ru-RU"/>
        </w:rPr>
        <w:t>незаполнение</w:t>
      </w:r>
      <w:proofErr w:type="spellEnd"/>
      <w:r w:rsidRPr="00421BDF">
        <w:rPr>
          <w:rFonts w:ascii="Arial" w:eastAsia="Times New Roman" w:hAnsi="Arial" w:cs="Arial"/>
          <w:color w:val="405965"/>
          <w:sz w:val="24"/>
          <w:szCs w:val="24"/>
          <w:lang w:eastAsia="ru-RU"/>
        </w:rPr>
        <w:t xml:space="preserve"> обязательных полей в заявлении на получение патента</w:t>
      </w: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t>ПРОЦЕДУРА ПОСТАНОВКИ НА УЧЕТ</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Постановка на учет индивидуального предпринимателя в качестве налогоплательщика, применяющего патентную систему налогообложения, осуществляется налоговым органом, в который он обратился с заявлением на получение патента, на основании указанного заявления в течение пяти дней со дня его получения (</w:t>
      </w:r>
      <w:hyperlink r:id="rId23" w:anchor="block_346461" w:tgtFrame="_blank" w:history="1">
        <w:r w:rsidRPr="00421BDF">
          <w:rPr>
            <w:rFonts w:ascii="Arial" w:eastAsia="Times New Roman" w:hAnsi="Arial" w:cs="Arial"/>
            <w:color w:val="0066B3"/>
            <w:sz w:val="24"/>
            <w:szCs w:val="24"/>
            <w:u w:val="single"/>
            <w:lang w:eastAsia="ru-RU"/>
          </w:rPr>
          <w:t>п.1 ст.346.46 НК РФ</w:t>
        </w:r>
      </w:hyperlink>
      <w:r w:rsidRPr="00421BDF">
        <w:rPr>
          <w:rFonts w:ascii="Arial" w:eastAsia="Times New Roman" w:hAnsi="Arial" w:cs="Arial"/>
          <w:color w:val="405965"/>
          <w:sz w:val="24"/>
          <w:szCs w:val="24"/>
          <w:lang w:eastAsia="ru-RU"/>
        </w:rPr>
        <w:t>).</w:t>
      </w:r>
    </w:p>
    <w:p w:rsidR="00421BDF" w:rsidRPr="00421BDF" w:rsidRDefault="00421BDF" w:rsidP="00421BDF">
      <w:pPr>
        <w:shd w:val="clear" w:color="auto" w:fill="FFFFFF"/>
        <w:spacing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Датой постановки на учет является дата начала действия патента.</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shd w:val="clear" w:color="auto" w:fill="FFFFFF"/>
        <w:spacing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 xml:space="preserve">Величина налога не зависит от </w:t>
      </w:r>
      <w:proofErr w:type="gramStart"/>
      <w:r w:rsidRPr="00421BDF">
        <w:rPr>
          <w:rFonts w:ascii="Arial" w:eastAsia="Times New Roman" w:hAnsi="Arial" w:cs="Arial"/>
          <w:color w:val="405965"/>
          <w:sz w:val="24"/>
          <w:szCs w:val="24"/>
          <w:lang w:eastAsia="ru-RU"/>
        </w:rPr>
        <w:t>размера</w:t>
      </w:r>
      <w:proofErr w:type="gramEnd"/>
      <w:r w:rsidRPr="00421BDF">
        <w:rPr>
          <w:rFonts w:ascii="Arial" w:eastAsia="Times New Roman" w:hAnsi="Arial" w:cs="Arial"/>
          <w:color w:val="405965"/>
          <w:sz w:val="24"/>
          <w:szCs w:val="24"/>
          <w:lang w:eastAsia="ru-RU"/>
        </w:rPr>
        <w:t xml:space="preserve"> фактически полученного индивидуальным предпринимателем дохода и определяется исходя из суммы установленного по каждому виду деятельности потенциально возможного к получению годового дохода.</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t>НАЛОГОВЫЙ ПЕРИОД</w:t>
      </w:r>
    </w:p>
    <w:p w:rsidR="00421BDF" w:rsidRPr="00421BDF" w:rsidRDefault="00421BDF" w:rsidP="00421BDF">
      <w:pPr>
        <w:shd w:val="clear" w:color="auto" w:fill="0066B3"/>
        <w:spacing w:after="0" w:line="240" w:lineRule="auto"/>
        <w:jc w:val="center"/>
        <w:rPr>
          <w:rFonts w:ascii="Arial" w:eastAsia="Times New Roman" w:hAnsi="Arial" w:cs="Arial"/>
          <w:color w:val="FFFFFF"/>
          <w:sz w:val="24"/>
          <w:szCs w:val="24"/>
          <w:lang w:eastAsia="ru-RU"/>
        </w:rPr>
      </w:pPr>
      <w:r w:rsidRPr="00421BDF">
        <w:rPr>
          <w:rFonts w:ascii="Conv_PFDINTEXTCONDPRO-MEDIUM" w:eastAsia="Times New Roman" w:hAnsi="Conv_PFDINTEXTCONDPRO-MEDIUM" w:cs="Arial"/>
          <w:b/>
          <w:bCs/>
          <w:color w:val="FFFFFF"/>
          <w:sz w:val="43"/>
          <w:szCs w:val="43"/>
          <w:lang w:eastAsia="ru-RU"/>
        </w:rPr>
        <w:t>1</w:t>
      </w:r>
      <w:r w:rsidRPr="00421BDF">
        <w:rPr>
          <w:rFonts w:ascii="Arial" w:eastAsia="Times New Roman" w:hAnsi="Arial" w:cs="Arial"/>
          <w:color w:val="FFFFFF"/>
          <w:sz w:val="24"/>
          <w:szCs w:val="24"/>
          <w:lang w:eastAsia="ru-RU"/>
        </w:rPr>
        <w:br/>
      </w:r>
      <w:r w:rsidRPr="00421BDF">
        <w:rPr>
          <w:rFonts w:ascii="Arial" w:eastAsia="Times New Roman" w:hAnsi="Arial" w:cs="Arial"/>
          <w:b/>
          <w:bCs/>
          <w:color w:val="FFFFFF"/>
          <w:sz w:val="36"/>
          <w:szCs w:val="36"/>
          <w:lang w:eastAsia="ru-RU"/>
        </w:rPr>
        <w:t>календарный год</w:t>
      </w:r>
    </w:p>
    <w:p w:rsidR="00421BDF" w:rsidRPr="00421BDF" w:rsidRDefault="00421BDF" w:rsidP="00421BDF">
      <w:pPr>
        <w:shd w:val="clear" w:color="auto" w:fill="FFFFFF"/>
        <w:spacing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 xml:space="preserve">Если патент выдан на срок </w:t>
      </w:r>
      <w:proofErr w:type="gramStart"/>
      <w:r w:rsidRPr="00421BDF">
        <w:rPr>
          <w:rFonts w:ascii="Arial" w:eastAsia="Times New Roman" w:hAnsi="Arial" w:cs="Arial"/>
          <w:color w:val="405965"/>
          <w:sz w:val="24"/>
          <w:szCs w:val="24"/>
          <w:lang w:eastAsia="ru-RU"/>
        </w:rPr>
        <w:t>менее календарного</w:t>
      </w:r>
      <w:proofErr w:type="gramEnd"/>
      <w:r w:rsidRPr="00421BDF">
        <w:rPr>
          <w:rFonts w:ascii="Arial" w:eastAsia="Times New Roman" w:hAnsi="Arial" w:cs="Arial"/>
          <w:color w:val="405965"/>
          <w:sz w:val="24"/>
          <w:szCs w:val="24"/>
          <w:lang w:eastAsia="ru-RU"/>
        </w:rPr>
        <w:t xml:space="preserve"> года, налоговым периодом признается срок, на который выдан патент.</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shd w:val="clear" w:color="auto" w:fill="0066B3"/>
        <w:spacing w:line="240" w:lineRule="auto"/>
        <w:jc w:val="center"/>
        <w:rPr>
          <w:rFonts w:ascii="Arial" w:eastAsia="Times New Roman" w:hAnsi="Arial" w:cs="Arial"/>
          <w:color w:val="FFFFFF"/>
          <w:sz w:val="24"/>
          <w:szCs w:val="24"/>
          <w:lang w:eastAsia="ru-RU"/>
        </w:rPr>
      </w:pPr>
      <w:r w:rsidRPr="00421BDF">
        <w:rPr>
          <w:rFonts w:ascii="Arial" w:eastAsia="Times New Roman" w:hAnsi="Arial" w:cs="Arial"/>
          <w:b/>
          <w:bCs/>
          <w:color w:val="FFFFFF"/>
          <w:sz w:val="36"/>
          <w:szCs w:val="36"/>
          <w:lang w:eastAsia="ru-RU"/>
        </w:rPr>
        <w:t>В 2021 году налоговым периодом признается календарный месяц.</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shd w:val="clear" w:color="auto" w:fill="FFFFFF"/>
        <w:spacing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lastRenderedPageBreak/>
        <w:t>В случае прекращения предпринимательской деятельности,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t>ПОРЯДОК РАСЧЕТА НАЛОГА</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b/>
          <w:bCs/>
          <w:color w:val="405965"/>
          <w:sz w:val="24"/>
          <w:szCs w:val="24"/>
          <w:lang w:eastAsia="ru-RU"/>
        </w:rPr>
        <w:t>Налоговая база </w:t>
      </w:r>
      <w:r w:rsidRPr="00421BDF">
        <w:rPr>
          <w:rFonts w:ascii="Arial" w:eastAsia="Times New Roman" w:hAnsi="Arial" w:cs="Arial"/>
          <w:color w:val="405965"/>
          <w:sz w:val="24"/>
          <w:szCs w:val="24"/>
          <w:lang w:eastAsia="ru-RU"/>
        </w:rPr>
        <w:t>- денежное выражение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 устанавливаемого на календарный год законом субъекта Российской Федерации.</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Налоговая ставка </w:t>
      </w:r>
      <w:r w:rsidRPr="00421BDF">
        <w:rPr>
          <w:rFonts w:ascii="Conv_PFDINTEXTCONDPRO-MEDIUM" w:eastAsia="Times New Roman" w:hAnsi="Conv_PFDINTEXTCONDPRO-MEDIUM" w:cs="Arial"/>
          <w:b/>
          <w:bCs/>
          <w:color w:val="FFFFFF"/>
          <w:sz w:val="72"/>
          <w:szCs w:val="72"/>
          <w:shd w:val="clear" w:color="auto" w:fill="0066B3"/>
          <w:lang w:eastAsia="ru-RU"/>
        </w:rPr>
        <w:t>6%</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roofErr w:type="gramStart"/>
      <w:r w:rsidRPr="00421BDF">
        <w:rPr>
          <w:rFonts w:ascii="Arial" w:eastAsia="Times New Roman" w:hAnsi="Arial" w:cs="Arial"/>
          <w:color w:val="405965"/>
          <w:sz w:val="24"/>
          <w:szCs w:val="24"/>
          <w:lang w:eastAsia="ru-RU"/>
        </w:rPr>
        <w:t>Законами субъектов Российской Федерации на два года может быть установлена налоговая ставка в размере 0% для индивидуальных предпринимателей, впервые зарегистрированных и осуществляющих деятельность в производственной, социальной или научной сферах, а также в сфере бытовых услуг населению (п. 3 </w:t>
      </w:r>
      <w:hyperlink r:id="rId24" w:anchor="block_3460503" w:tgtFrame="_blank" w:history="1">
        <w:r w:rsidRPr="00421BDF">
          <w:rPr>
            <w:rFonts w:ascii="Arial" w:eastAsia="Times New Roman" w:hAnsi="Arial" w:cs="Arial"/>
            <w:color w:val="0066B3"/>
            <w:sz w:val="24"/>
            <w:szCs w:val="24"/>
            <w:u w:val="single"/>
            <w:lang w:eastAsia="ru-RU"/>
          </w:rPr>
          <w:t>ст. 346.50 НК РФ</w:t>
        </w:r>
      </w:hyperlink>
      <w:r w:rsidRPr="00421BDF">
        <w:rPr>
          <w:rFonts w:ascii="Arial" w:eastAsia="Times New Roman" w:hAnsi="Arial" w:cs="Arial"/>
          <w:color w:val="405965"/>
          <w:sz w:val="24"/>
          <w:szCs w:val="24"/>
          <w:lang w:eastAsia="ru-RU"/>
        </w:rPr>
        <w:t>).</w:t>
      </w:r>
      <w:proofErr w:type="gramEnd"/>
      <w:r w:rsidRPr="00421BDF">
        <w:rPr>
          <w:rFonts w:ascii="Arial" w:eastAsia="Times New Roman" w:hAnsi="Arial" w:cs="Arial"/>
          <w:color w:val="405965"/>
          <w:sz w:val="24"/>
          <w:szCs w:val="24"/>
          <w:lang w:eastAsia="ru-RU"/>
        </w:rPr>
        <w:t xml:space="preserve"> Период действия этих налоговых каникул - по 2023 год.</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Законами Республики Крым и города федерального значения Севастополя налоговая ставка может быть уменьшена на территориях соответствующих субъектов для всех или отдельных категорий налогоплательщиков (п. 2 </w:t>
      </w:r>
      <w:hyperlink r:id="rId25" w:anchor="block_346050" w:tgtFrame="_blank" w:history="1">
        <w:r w:rsidRPr="00421BDF">
          <w:rPr>
            <w:rFonts w:ascii="Arial" w:eastAsia="Times New Roman" w:hAnsi="Arial" w:cs="Arial"/>
            <w:color w:val="0066B3"/>
            <w:sz w:val="24"/>
            <w:szCs w:val="24"/>
            <w:u w:val="single"/>
            <w:lang w:eastAsia="ru-RU"/>
          </w:rPr>
          <w:t>ст. 346.50 НК РФ</w:t>
        </w:r>
      </w:hyperlink>
      <w:r w:rsidRPr="00421BDF">
        <w:rPr>
          <w:rFonts w:ascii="Arial" w:eastAsia="Times New Roman" w:hAnsi="Arial" w:cs="Arial"/>
          <w:color w:val="405965"/>
          <w:sz w:val="24"/>
          <w:szCs w:val="24"/>
          <w:lang w:eastAsia="ru-RU"/>
        </w:rPr>
        <w:t>):</w:t>
      </w:r>
    </w:p>
    <w:p w:rsidR="00421BDF" w:rsidRPr="00421BDF" w:rsidRDefault="00421BDF" w:rsidP="00421BDF">
      <w:pPr>
        <w:numPr>
          <w:ilvl w:val="0"/>
          <w:numId w:val="5"/>
        </w:numPr>
        <w:shd w:val="clear" w:color="auto" w:fill="FFFFFF"/>
        <w:spacing w:after="150" w:line="240" w:lineRule="auto"/>
        <w:ind w:left="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в период 2015 - 2016 гг. - до 0%;</w:t>
      </w:r>
    </w:p>
    <w:p w:rsidR="00421BDF" w:rsidRPr="00421BDF" w:rsidRDefault="00421BDF" w:rsidP="00421BDF">
      <w:pPr>
        <w:numPr>
          <w:ilvl w:val="0"/>
          <w:numId w:val="5"/>
        </w:numPr>
        <w:shd w:val="clear" w:color="auto" w:fill="FFFFFF"/>
        <w:spacing w:after="150" w:line="240" w:lineRule="auto"/>
        <w:ind w:left="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в период 2017 - 2021 гг. - до 4%.</w:t>
      </w: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t>ПОРЯДОК ИСЧИСЛЕНИЯ НАЛОГА</w:t>
      </w:r>
    </w:p>
    <w:p w:rsidR="00421BDF" w:rsidRPr="00421BDF" w:rsidRDefault="00421BDF" w:rsidP="00421BDF">
      <w:pPr>
        <w:shd w:val="clear" w:color="auto" w:fill="FFFFFF"/>
        <w:spacing w:after="300" w:line="240" w:lineRule="auto"/>
        <w:rPr>
          <w:rFonts w:ascii="Conv_PFDINTEXTCONDPRO-MEDIUM" w:eastAsia="Times New Roman" w:hAnsi="Conv_PFDINTEXTCONDPRO-MEDIUM" w:cs="Arial"/>
          <w:color w:val="405965"/>
          <w:sz w:val="34"/>
          <w:szCs w:val="34"/>
          <w:lang w:eastAsia="ru-RU"/>
        </w:rPr>
      </w:pPr>
      <w:r w:rsidRPr="00421BDF">
        <w:rPr>
          <w:rFonts w:ascii="Conv_PFDINTEXTCONDPRO-MEDIUM" w:eastAsia="Times New Roman" w:hAnsi="Conv_PFDINTEXTCONDPRO-MEDIUM" w:cs="Arial"/>
          <w:color w:val="405965"/>
          <w:sz w:val="34"/>
          <w:szCs w:val="34"/>
          <w:lang w:eastAsia="ru-RU"/>
        </w:rPr>
        <w:t>Пример: срок действия патента = 12 месяцев</w:t>
      </w:r>
    </w:p>
    <w:p w:rsidR="00421BDF" w:rsidRPr="00421BDF" w:rsidRDefault="00421BDF" w:rsidP="00421BDF">
      <w:pPr>
        <w:shd w:val="clear" w:color="auto" w:fill="FFFFFF"/>
        <w:spacing w:line="240" w:lineRule="atLeast"/>
        <w:textAlignment w:val="center"/>
        <w:rPr>
          <w:rFonts w:ascii="Conv_PFDINTEXTCONDPRO-MEDIUM" w:eastAsia="Times New Roman" w:hAnsi="Conv_PFDINTEXTCONDPRO-MEDIUM" w:cs="Arial"/>
          <w:caps/>
          <w:color w:val="405965"/>
          <w:sz w:val="29"/>
          <w:szCs w:val="29"/>
          <w:lang w:eastAsia="ru-RU"/>
        </w:rPr>
      </w:pPr>
      <w:r w:rsidRPr="00421BDF">
        <w:rPr>
          <w:rFonts w:ascii="Conv_PFDINTEXTCONDPRO-MEDIUM" w:eastAsia="Times New Roman" w:hAnsi="Conv_PFDINTEXTCONDPRO-MEDIUM" w:cs="Arial"/>
          <w:caps/>
          <w:color w:val="405965"/>
          <w:sz w:val="29"/>
          <w:szCs w:val="29"/>
          <w:lang w:eastAsia="ru-RU"/>
        </w:rPr>
        <w:t>РАЗМЕР</w:t>
      </w:r>
      <w:r w:rsidRPr="00421BDF">
        <w:rPr>
          <w:rFonts w:ascii="Conv_PFDINTEXTCONDPRO-MEDIUM" w:eastAsia="Times New Roman" w:hAnsi="Conv_PFDINTEXTCONDPRO-MEDIUM" w:cs="Arial"/>
          <w:caps/>
          <w:color w:val="405965"/>
          <w:sz w:val="29"/>
          <w:szCs w:val="29"/>
          <w:lang w:eastAsia="ru-RU"/>
        </w:rPr>
        <w:br/>
        <w:t>НАЛОГА=НАЛОГОВАЯ</w:t>
      </w:r>
      <w:r w:rsidRPr="00421BDF">
        <w:rPr>
          <w:rFonts w:ascii="Conv_PFDINTEXTCONDPRO-MEDIUM" w:eastAsia="Times New Roman" w:hAnsi="Conv_PFDINTEXTCONDPRO-MEDIUM" w:cs="Arial"/>
          <w:caps/>
          <w:color w:val="405965"/>
          <w:sz w:val="29"/>
          <w:szCs w:val="29"/>
          <w:lang w:eastAsia="ru-RU"/>
        </w:rPr>
        <w:br/>
        <w:t>БАЗА*6%</w:t>
      </w:r>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 </w:t>
      </w:r>
    </w:p>
    <w:p w:rsidR="00421BDF" w:rsidRPr="00421BDF" w:rsidRDefault="00421BDF" w:rsidP="00421BDF">
      <w:pPr>
        <w:shd w:val="clear" w:color="auto" w:fill="FFFFFF"/>
        <w:spacing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Размер налога = (налоговая база </w:t>
      </w:r>
      <w:r w:rsidRPr="00421BDF">
        <w:rPr>
          <w:rFonts w:ascii="Arial" w:eastAsia="Times New Roman" w:hAnsi="Arial" w:cs="Arial"/>
          <w:b/>
          <w:bCs/>
          <w:color w:val="405965"/>
          <w:sz w:val="24"/>
          <w:szCs w:val="24"/>
          <w:lang w:eastAsia="ru-RU"/>
        </w:rPr>
        <w:t>/ </w:t>
      </w:r>
      <w:r w:rsidRPr="00421BDF">
        <w:rPr>
          <w:rFonts w:ascii="Arial" w:eastAsia="Times New Roman" w:hAnsi="Arial" w:cs="Arial"/>
          <w:color w:val="405965"/>
          <w:sz w:val="24"/>
          <w:szCs w:val="24"/>
          <w:lang w:eastAsia="ru-RU"/>
        </w:rPr>
        <w:t>365 (366) дней </w:t>
      </w:r>
      <w:r w:rsidRPr="00421BDF">
        <w:rPr>
          <w:rFonts w:ascii="Arial" w:eastAsia="Times New Roman" w:hAnsi="Arial" w:cs="Arial"/>
          <w:b/>
          <w:bCs/>
          <w:color w:val="405965"/>
          <w:sz w:val="24"/>
          <w:szCs w:val="24"/>
          <w:lang w:eastAsia="ru-RU"/>
        </w:rPr>
        <w:t>Х</w:t>
      </w:r>
      <w:r w:rsidRPr="00421BDF">
        <w:rPr>
          <w:rFonts w:ascii="Arial" w:eastAsia="Times New Roman" w:hAnsi="Arial" w:cs="Arial"/>
          <w:color w:val="405965"/>
          <w:sz w:val="24"/>
          <w:szCs w:val="24"/>
          <w:lang w:eastAsia="ru-RU"/>
        </w:rPr>
        <w:t> количество дней срока, на который выдан патент) </w:t>
      </w:r>
      <w:r w:rsidRPr="00421BDF">
        <w:rPr>
          <w:rFonts w:ascii="Arial" w:eastAsia="Times New Roman" w:hAnsi="Arial" w:cs="Arial"/>
          <w:b/>
          <w:bCs/>
          <w:color w:val="405965"/>
          <w:sz w:val="24"/>
          <w:szCs w:val="24"/>
          <w:lang w:eastAsia="ru-RU"/>
        </w:rPr>
        <w:t>Х</w:t>
      </w:r>
      <w:r w:rsidRPr="00421BDF">
        <w:rPr>
          <w:rFonts w:ascii="Arial" w:eastAsia="Times New Roman" w:hAnsi="Arial" w:cs="Arial"/>
          <w:color w:val="405965"/>
          <w:sz w:val="24"/>
          <w:szCs w:val="24"/>
          <w:lang w:eastAsia="ru-RU"/>
        </w:rPr>
        <w:t> 6%</w:t>
      </w: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t>ОПЛАТА НАЛОГА</w:t>
      </w:r>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Порядок оплаты</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b/>
          <w:bCs/>
          <w:color w:val="405965"/>
          <w:sz w:val="24"/>
          <w:szCs w:val="24"/>
          <w:lang w:eastAsia="ru-RU"/>
        </w:rPr>
        <w:lastRenderedPageBreak/>
        <w:t>Срок действия патента меньше 6 месяцев</w:t>
      </w:r>
      <w:r w:rsidRPr="00421BDF">
        <w:rPr>
          <w:rFonts w:ascii="Arial" w:eastAsia="Times New Roman" w:hAnsi="Arial" w:cs="Arial"/>
          <w:color w:val="405965"/>
          <w:sz w:val="24"/>
          <w:szCs w:val="24"/>
          <w:lang w:eastAsia="ru-RU"/>
        </w:rPr>
        <w:br/>
      </w:r>
      <w:r w:rsidRPr="00421BDF">
        <w:rPr>
          <w:rFonts w:ascii="Arial" w:eastAsia="Times New Roman" w:hAnsi="Arial" w:cs="Arial"/>
          <w:color w:val="405965"/>
          <w:sz w:val="24"/>
          <w:szCs w:val="24"/>
          <w:lang w:eastAsia="ru-RU"/>
        </w:rPr>
        <w:br/>
        <w:t>- в размере полной суммы налога в срок не позднее срока окончания действия патента</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b/>
          <w:bCs/>
          <w:color w:val="405965"/>
          <w:sz w:val="24"/>
          <w:szCs w:val="24"/>
          <w:lang w:eastAsia="ru-RU"/>
        </w:rPr>
        <w:t>Срок действия патента от 6 до 12месяцев</w:t>
      </w:r>
      <w:r w:rsidRPr="00421BDF">
        <w:rPr>
          <w:rFonts w:ascii="Arial" w:eastAsia="Times New Roman" w:hAnsi="Arial" w:cs="Arial"/>
          <w:color w:val="405965"/>
          <w:sz w:val="24"/>
          <w:szCs w:val="24"/>
          <w:lang w:eastAsia="ru-RU"/>
        </w:rPr>
        <w:br/>
      </w:r>
      <w:r w:rsidRPr="00421BDF">
        <w:rPr>
          <w:rFonts w:ascii="Arial" w:eastAsia="Times New Roman" w:hAnsi="Arial" w:cs="Arial"/>
          <w:color w:val="405965"/>
          <w:sz w:val="24"/>
          <w:szCs w:val="24"/>
          <w:lang w:eastAsia="ru-RU"/>
        </w:rPr>
        <w:br/>
        <w:t>- в размере 1/3 суммы налога в срок не позднее девяноста календарных дней после начала действия патента;</w:t>
      </w:r>
      <w:r w:rsidRPr="00421BDF">
        <w:rPr>
          <w:rFonts w:ascii="Arial" w:eastAsia="Times New Roman" w:hAnsi="Arial" w:cs="Arial"/>
          <w:color w:val="405965"/>
          <w:sz w:val="24"/>
          <w:szCs w:val="24"/>
          <w:lang w:eastAsia="ru-RU"/>
        </w:rPr>
        <w:br/>
        <w:t>- в размере 2/3 суммы налога в срок не позднее срока окончания действия патента.</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Если произведен перерасчет суммы налога в связи прекращением ИП предпринимательской деятельности, в отношении которой применяется ПСН, то сумма налога, подлежащая доплате, уплачивается не позднее 20 дней со дня снятия с учета налогоплательщика в налоговом органе.</w:t>
      </w:r>
    </w:p>
    <w:p w:rsidR="00421BDF" w:rsidRPr="00421BDF" w:rsidRDefault="00421BDF" w:rsidP="00421BDF">
      <w:pPr>
        <w:shd w:val="clear" w:color="auto" w:fill="FFFFFF"/>
        <w:spacing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Обращаем внимание! В случае неуплаты или неполной уплаты налога налоговый орган по истечении установленного срока направляет индивидуальному предпринимателю требование об уплате налога, пеней и штрафа.</w:t>
      </w:r>
    </w:p>
    <w:p w:rsidR="00421BDF" w:rsidRPr="00421BDF" w:rsidRDefault="00421BDF" w:rsidP="00421BDF">
      <w:pPr>
        <w:shd w:val="clear" w:color="auto" w:fill="FBFBFB"/>
        <w:spacing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 </w:t>
      </w:r>
      <w:r w:rsidRPr="00421BDF">
        <w:rPr>
          <w:rFonts w:ascii="Arial" w:eastAsia="Times New Roman" w:hAnsi="Arial" w:cs="Arial"/>
          <w:b/>
          <w:bCs/>
          <w:color w:val="405965"/>
          <w:sz w:val="24"/>
          <w:szCs w:val="24"/>
          <w:lang w:eastAsia="ru-RU"/>
        </w:rPr>
        <w:t>"Заполнить платежное поручение"</w:t>
      </w:r>
    </w:p>
    <w:p w:rsidR="00421BDF" w:rsidRPr="00421BDF" w:rsidRDefault="004B1BB2" w:rsidP="00421BDF">
      <w:pPr>
        <w:shd w:val="clear" w:color="auto" w:fill="FFFFFF"/>
        <w:spacing w:before="300" w:after="300" w:line="240" w:lineRule="auto"/>
        <w:rPr>
          <w:rFonts w:ascii="Arial" w:eastAsia="Times New Roman" w:hAnsi="Arial" w:cs="Arial"/>
          <w:color w:val="405965"/>
          <w:sz w:val="24"/>
          <w:szCs w:val="24"/>
          <w:lang w:eastAsia="ru-RU"/>
        </w:rPr>
      </w:pPr>
      <w:r>
        <w:rPr>
          <w:rFonts w:ascii="Arial" w:eastAsia="Times New Roman" w:hAnsi="Arial" w:cs="Arial"/>
          <w:color w:val="405965"/>
          <w:sz w:val="24"/>
          <w:szCs w:val="24"/>
          <w:lang w:eastAsia="ru-RU"/>
        </w:rPr>
        <w:pict>
          <v:rect id="_x0000_i1025" style="width:0;height:.75pt" o:hralign="center" o:hrstd="t" o:hr="t" fillcolor="#a0a0a0" stroked="f"/>
        </w:pict>
      </w:r>
    </w:p>
    <w:p w:rsidR="00421BDF" w:rsidRPr="00421BDF" w:rsidRDefault="004B1BB2" w:rsidP="00421BDF">
      <w:pPr>
        <w:shd w:val="clear" w:color="auto" w:fill="FBFBFB"/>
        <w:spacing w:line="240" w:lineRule="auto"/>
        <w:rPr>
          <w:rFonts w:ascii="Arial" w:eastAsia="Times New Roman" w:hAnsi="Arial" w:cs="Arial"/>
          <w:color w:val="405965"/>
          <w:sz w:val="24"/>
          <w:szCs w:val="24"/>
          <w:lang w:eastAsia="ru-RU"/>
        </w:rPr>
      </w:pPr>
      <w:hyperlink r:id="rId26" w:history="1">
        <w:r w:rsidR="00421BDF" w:rsidRPr="00421BDF">
          <w:rPr>
            <w:rFonts w:ascii="Arial" w:eastAsia="Times New Roman" w:hAnsi="Arial" w:cs="Arial"/>
            <w:color w:val="0066B3"/>
            <w:sz w:val="24"/>
            <w:szCs w:val="24"/>
            <w:u w:val="single"/>
            <w:lang w:eastAsia="ru-RU"/>
          </w:rPr>
          <w:t>Коды классификации доходов бюджета</w:t>
        </w:r>
      </w:hyperlink>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t>УТРАТА ПРАВА НА ПРИМЕНЕНИЕ ПАТЕНТНОЙ СИСТЕМЫ НАЛОГООБЛОЖЕНИЯ</w:t>
      </w:r>
    </w:p>
    <w:p w:rsidR="00421BDF" w:rsidRPr="00421BDF" w:rsidRDefault="00421BDF" w:rsidP="00421BDF">
      <w:pPr>
        <w:numPr>
          <w:ilvl w:val="0"/>
          <w:numId w:val="6"/>
        </w:numPr>
        <w:shd w:val="clear" w:color="auto" w:fill="FFFFFF"/>
        <w:spacing w:after="300" w:line="240" w:lineRule="auto"/>
        <w:ind w:left="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если с начала календарного года доходы налогоплательщика от реализации, по всем видам предпринимательской деятельности, в отношении которых применяется патентная система налогообложения, превысили 60 млн. рублей</w:t>
      </w:r>
    </w:p>
    <w:p w:rsidR="00421BDF" w:rsidRPr="00421BDF" w:rsidRDefault="00421BDF" w:rsidP="00421BDF">
      <w:pPr>
        <w:shd w:val="clear" w:color="auto" w:fill="FFFFFF"/>
        <w:spacing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При применении одновременно патентной системы налогообложения и упрощенной системы налогообложения, учитываются доходы от реализации по обоим налоговым режимам.</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numPr>
          <w:ilvl w:val="0"/>
          <w:numId w:val="6"/>
        </w:numPr>
        <w:shd w:val="clear" w:color="auto" w:fill="FFFFFF"/>
        <w:spacing w:after="300" w:line="240" w:lineRule="auto"/>
        <w:ind w:left="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если в течение налогового периода средняя численность наемных работников, по всем видам предпринимательской деятельности, в отношении которых ПСН, превысила 15 человек</w:t>
      </w:r>
    </w:p>
    <w:p w:rsidR="00421BDF" w:rsidRPr="00421BDF" w:rsidRDefault="00421BDF" w:rsidP="00421BDF">
      <w:pPr>
        <w:numPr>
          <w:ilvl w:val="0"/>
          <w:numId w:val="6"/>
        </w:numPr>
        <w:shd w:val="clear" w:color="auto" w:fill="FFFFFF"/>
        <w:spacing w:after="300" w:line="240" w:lineRule="auto"/>
        <w:ind w:left="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 xml:space="preserve">если в течение налогового периода ИП, осуществляющим предпринимательскую деятельность в сфере розничной торговли, была осуществлена реализация товаров, не относящихся к розничной торговле в соответствии с </w:t>
      </w:r>
      <w:proofErr w:type="spellStart"/>
      <w:r w:rsidRPr="00421BDF">
        <w:rPr>
          <w:rFonts w:ascii="Arial" w:eastAsia="Times New Roman" w:hAnsi="Arial" w:cs="Arial"/>
          <w:color w:val="405965"/>
          <w:sz w:val="24"/>
          <w:szCs w:val="24"/>
          <w:lang w:eastAsia="ru-RU"/>
        </w:rPr>
        <w:t>пп</w:t>
      </w:r>
      <w:proofErr w:type="spellEnd"/>
      <w:r w:rsidRPr="00421BDF">
        <w:rPr>
          <w:rFonts w:ascii="Arial" w:eastAsia="Times New Roman" w:hAnsi="Arial" w:cs="Arial"/>
          <w:color w:val="405965"/>
          <w:sz w:val="24"/>
          <w:szCs w:val="24"/>
          <w:lang w:eastAsia="ru-RU"/>
        </w:rPr>
        <w:t>. 1 п. 3 ст. 346.43 НК РФ</w:t>
      </w:r>
    </w:p>
    <w:p w:rsidR="00421BDF" w:rsidRPr="00421BDF" w:rsidRDefault="00421BDF" w:rsidP="00421BDF">
      <w:pPr>
        <w:shd w:val="clear" w:color="auto" w:fill="FFFFFF"/>
        <w:spacing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 xml:space="preserve">Заявление об утрате права на применение патентной системы налогообложения подается в налоговый орган в течение 10 календарных дней со дня наступления </w:t>
      </w:r>
      <w:r w:rsidRPr="00421BDF">
        <w:rPr>
          <w:rFonts w:ascii="Arial" w:eastAsia="Times New Roman" w:hAnsi="Arial" w:cs="Arial"/>
          <w:color w:val="405965"/>
          <w:sz w:val="24"/>
          <w:szCs w:val="24"/>
          <w:lang w:eastAsia="ru-RU"/>
        </w:rPr>
        <w:lastRenderedPageBreak/>
        <w:t>обстоятельства, являющегося основанием для утраты права на применение патентной системы налогообложения (</w:t>
      </w:r>
      <w:hyperlink r:id="rId27" w:anchor="block_346458" w:tgtFrame="_blank" w:history="1">
        <w:r w:rsidRPr="00421BDF">
          <w:rPr>
            <w:rFonts w:ascii="Arial" w:eastAsia="Times New Roman" w:hAnsi="Arial" w:cs="Arial"/>
            <w:color w:val="0066B3"/>
            <w:sz w:val="24"/>
            <w:szCs w:val="24"/>
            <w:u w:val="single"/>
            <w:lang w:eastAsia="ru-RU"/>
          </w:rPr>
          <w:t>п. 8 ст. 346.45 НК РФ</w:t>
        </w:r>
      </w:hyperlink>
      <w:r w:rsidRPr="00421BDF">
        <w:rPr>
          <w:rFonts w:ascii="Arial" w:eastAsia="Times New Roman" w:hAnsi="Arial" w:cs="Arial"/>
          <w:color w:val="405965"/>
          <w:sz w:val="24"/>
          <w:szCs w:val="24"/>
          <w:lang w:eastAsia="ru-RU"/>
        </w:rPr>
        <w:t>).</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B1BB2" w:rsidP="00421BDF">
      <w:pPr>
        <w:shd w:val="clear" w:color="auto" w:fill="FBFBFB"/>
        <w:spacing w:after="0" w:line="240" w:lineRule="auto"/>
        <w:rPr>
          <w:rFonts w:ascii="Arial" w:eastAsia="Times New Roman" w:hAnsi="Arial" w:cs="Arial"/>
          <w:color w:val="405965"/>
          <w:sz w:val="24"/>
          <w:szCs w:val="24"/>
          <w:lang w:eastAsia="ru-RU"/>
        </w:rPr>
      </w:pPr>
      <w:hyperlink r:id="rId28" w:history="1">
        <w:r w:rsidR="00421BDF" w:rsidRPr="00421BDF">
          <w:rPr>
            <w:rFonts w:ascii="Arial" w:eastAsia="Times New Roman" w:hAnsi="Arial" w:cs="Arial"/>
            <w:color w:val="0066B3"/>
            <w:sz w:val="24"/>
            <w:szCs w:val="24"/>
            <w:u w:val="single"/>
            <w:lang w:eastAsia="ru-RU"/>
          </w:rPr>
          <w:t>Форма заявления об утрате права на применение патентной системы налогообложения</w:t>
        </w:r>
      </w:hyperlink>
      <w:r w:rsidR="00421BDF" w:rsidRPr="00421BDF">
        <w:rPr>
          <w:rFonts w:ascii="Arial" w:eastAsia="Times New Roman" w:hAnsi="Arial" w:cs="Arial"/>
          <w:color w:val="405965"/>
          <w:sz w:val="24"/>
          <w:szCs w:val="24"/>
          <w:lang w:eastAsia="ru-RU"/>
        </w:rPr>
        <w:t> (форма № 26.5-3), утвержденная </w:t>
      </w:r>
      <w:hyperlink r:id="rId29" w:tgtFrame="blank" w:history="1">
        <w:r w:rsidR="00421BDF" w:rsidRPr="00421BDF">
          <w:rPr>
            <w:rFonts w:ascii="Arial" w:eastAsia="Times New Roman" w:hAnsi="Arial" w:cs="Arial"/>
            <w:color w:val="0066B3"/>
            <w:sz w:val="24"/>
            <w:szCs w:val="24"/>
            <w:u w:val="single"/>
            <w:lang w:eastAsia="ru-RU"/>
          </w:rPr>
          <w:t>приказом ФНС России от 12.07.2019 № ММВ-7-3/352@</w:t>
        </w:r>
      </w:hyperlink>
      <w:r w:rsidR="00421BDF" w:rsidRPr="00421BDF">
        <w:rPr>
          <w:rFonts w:ascii="Arial" w:eastAsia="Times New Roman" w:hAnsi="Arial" w:cs="Arial"/>
          <w:color w:val="405965"/>
          <w:sz w:val="24"/>
          <w:szCs w:val="24"/>
          <w:lang w:eastAsia="ru-RU"/>
        </w:rPr>
        <w:br/>
      </w:r>
      <w:r w:rsidR="00421BDF" w:rsidRPr="00421BDF">
        <w:rPr>
          <w:rFonts w:ascii="Arial" w:eastAsia="Times New Roman" w:hAnsi="Arial" w:cs="Arial"/>
          <w:caps/>
          <w:color w:val="405965"/>
          <w:lang w:eastAsia="ru-RU"/>
        </w:rPr>
        <w:t>PDF (753 КБ)</w:t>
      </w:r>
    </w:p>
    <w:p w:rsidR="00421BDF" w:rsidRPr="00421BDF" w:rsidRDefault="00421BDF" w:rsidP="00421BDF">
      <w:pPr>
        <w:shd w:val="clear" w:color="auto" w:fill="FFFFFF"/>
        <w:spacing w:line="240" w:lineRule="auto"/>
        <w:rPr>
          <w:rFonts w:ascii="Arial" w:eastAsia="Times New Roman" w:hAnsi="Arial" w:cs="Arial"/>
          <w:color w:val="405965"/>
          <w:sz w:val="24"/>
          <w:szCs w:val="24"/>
          <w:lang w:eastAsia="ru-RU"/>
        </w:rPr>
      </w:pPr>
      <w:proofErr w:type="gramStart"/>
      <w:r w:rsidRPr="00421BDF">
        <w:rPr>
          <w:rFonts w:ascii="Arial" w:eastAsia="Times New Roman" w:hAnsi="Arial" w:cs="Arial"/>
          <w:color w:val="405965"/>
          <w:sz w:val="24"/>
          <w:szCs w:val="24"/>
          <w:lang w:eastAsia="ru-RU"/>
        </w:rPr>
        <w:t>Индивидуальный предприниматель, утративший право на применение патентной системы налогообложения или прекративший предпринимательскую деятельность, в отношении которой применялась патентная система налогообложения, до истечения срока действия патента, вправе вновь перейти на патентную систему налогообложения по этому же виду предпринимательской деятельности не ранее чем со следующего календарного года (</w:t>
      </w:r>
      <w:hyperlink r:id="rId30" w:anchor="block_346458" w:tgtFrame="_blank" w:history="1">
        <w:r w:rsidRPr="00421BDF">
          <w:rPr>
            <w:rFonts w:ascii="Arial" w:eastAsia="Times New Roman" w:hAnsi="Arial" w:cs="Arial"/>
            <w:color w:val="0066B3"/>
            <w:sz w:val="24"/>
            <w:szCs w:val="24"/>
            <w:u w:val="single"/>
            <w:lang w:eastAsia="ru-RU"/>
          </w:rPr>
          <w:t>п. 8 ст. 346.45 НК РФ</w:t>
        </w:r>
      </w:hyperlink>
      <w:r w:rsidRPr="00421BDF">
        <w:rPr>
          <w:rFonts w:ascii="Arial" w:eastAsia="Times New Roman" w:hAnsi="Arial" w:cs="Arial"/>
          <w:color w:val="405965"/>
          <w:sz w:val="24"/>
          <w:szCs w:val="24"/>
          <w:lang w:eastAsia="ru-RU"/>
        </w:rPr>
        <w:t>).</w:t>
      </w:r>
      <w:proofErr w:type="gramEnd"/>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B1BB2" w:rsidP="00421BDF">
      <w:pPr>
        <w:shd w:val="clear" w:color="auto" w:fill="FBFBFB"/>
        <w:spacing w:line="240" w:lineRule="auto"/>
        <w:rPr>
          <w:rFonts w:ascii="Arial" w:eastAsia="Times New Roman" w:hAnsi="Arial" w:cs="Arial"/>
          <w:color w:val="405965"/>
          <w:sz w:val="24"/>
          <w:szCs w:val="24"/>
          <w:lang w:eastAsia="ru-RU"/>
        </w:rPr>
      </w:pPr>
      <w:hyperlink r:id="rId31" w:history="1">
        <w:r w:rsidR="00421BDF" w:rsidRPr="00421BDF">
          <w:rPr>
            <w:rFonts w:ascii="Arial" w:eastAsia="Times New Roman" w:hAnsi="Arial" w:cs="Arial"/>
            <w:color w:val="0066B3"/>
            <w:sz w:val="24"/>
            <w:szCs w:val="24"/>
            <w:u w:val="single"/>
            <w:lang w:eastAsia="ru-RU"/>
          </w:rPr>
          <w:t>Форма заявления о прекращении предпринимательской деятельности (форма № 26.5-4) утверждена Приказом ФНС России  от 14.12.2012 № ММВ-7-3/957@</w:t>
        </w:r>
      </w:hyperlink>
      <w:r w:rsidR="00421BDF" w:rsidRPr="00421BDF">
        <w:rPr>
          <w:rFonts w:ascii="Arial" w:eastAsia="Times New Roman" w:hAnsi="Arial" w:cs="Arial"/>
          <w:color w:val="405965"/>
          <w:sz w:val="24"/>
          <w:szCs w:val="24"/>
          <w:lang w:eastAsia="ru-RU"/>
        </w:rPr>
        <w:br/>
      </w: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t>СНЯТИЕ С УЧЕТА</w:t>
      </w:r>
    </w:p>
    <w:p w:rsidR="00421BDF" w:rsidRPr="00421BDF" w:rsidRDefault="00421BDF" w:rsidP="00421BDF">
      <w:pPr>
        <w:shd w:val="clear" w:color="auto" w:fill="FFFFFF"/>
        <w:spacing w:after="0" w:line="240" w:lineRule="auto"/>
        <w:rPr>
          <w:rFonts w:ascii="Conv_PFDINTEXTCONDPRO-MEDIUM" w:eastAsia="Times New Roman" w:hAnsi="Conv_PFDINTEXTCONDPRO-MEDIUM" w:cs="Arial"/>
          <w:color w:val="405965"/>
          <w:sz w:val="34"/>
          <w:szCs w:val="34"/>
          <w:lang w:eastAsia="ru-RU"/>
        </w:rPr>
      </w:pPr>
      <w:r w:rsidRPr="00421BDF">
        <w:rPr>
          <w:rFonts w:ascii="Conv_PFDINTEXTCONDPRO-MEDIUM" w:eastAsia="Times New Roman" w:hAnsi="Conv_PFDINTEXTCONDPRO-MEDIUM" w:cs="Arial"/>
          <w:color w:val="405965"/>
          <w:sz w:val="34"/>
          <w:szCs w:val="34"/>
          <w:lang w:eastAsia="ru-RU"/>
        </w:rPr>
        <w:t>В течение </w:t>
      </w:r>
      <w:r w:rsidRPr="00421BDF">
        <w:rPr>
          <w:rFonts w:ascii="Conv_PFDINTEXTCONDPRO-MEDIUM" w:eastAsia="Times New Roman" w:hAnsi="Conv_PFDINTEXTCONDPRO-MEDIUM" w:cs="Arial"/>
          <w:b/>
          <w:bCs/>
          <w:color w:val="FFFFFF"/>
          <w:sz w:val="102"/>
          <w:szCs w:val="102"/>
          <w:shd w:val="clear" w:color="auto" w:fill="0066B3"/>
          <w:lang w:eastAsia="ru-RU"/>
        </w:rPr>
        <w:t>5 </w:t>
      </w:r>
      <w:r w:rsidRPr="00421BDF">
        <w:rPr>
          <w:rFonts w:ascii="Conv_PFDINTEXTCONDPRO-MEDIUM" w:eastAsia="Times New Roman" w:hAnsi="Conv_PFDINTEXTCONDPRO-MEDIUM" w:cs="Arial"/>
          <w:color w:val="405965"/>
          <w:sz w:val="34"/>
          <w:szCs w:val="34"/>
          <w:lang w:eastAsia="ru-RU"/>
        </w:rPr>
        <w:t>дней</w:t>
      </w:r>
    </w:p>
    <w:p w:rsidR="00421BDF" w:rsidRPr="00421BDF" w:rsidRDefault="00421BDF" w:rsidP="00421BDF">
      <w:pPr>
        <w:numPr>
          <w:ilvl w:val="0"/>
          <w:numId w:val="7"/>
        </w:numPr>
        <w:shd w:val="clear" w:color="auto" w:fill="FFFFFF"/>
        <w:spacing w:after="150" w:line="240" w:lineRule="auto"/>
        <w:ind w:left="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В случае истечения срока действия патента</w:t>
      </w:r>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Снятие с учета, осуществляется налоговым органом в течение 5 дней со дня истечения срока действия патента.</w:t>
      </w:r>
    </w:p>
    <w:p w:rsidR="00421BDF" w:rsidRPr="00421BDF" w:rsidRDefault="00421BDF" w:rsidP="00421BDF">
      <w:pPr>
        <w:numPr>
          <w:ilvl w:val="0"/>
          <w:numId w:val="7"/>
        </w:numPr>
        <w:shd w:val="clear" w:color="auto" w:fill="FFFFFF"/>
        <w:spacing w:after="150" w:line="240" w:lineRule="auto"/>
        <w:ind w:left="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В случае утраты права на применение патентной системы налогообложения</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Снятие с учета осуществляется в течение 5 дней со дня получения налоговым органом заявления об утрате права на применение патентной системы налогообложения (</w:t>
      </w:r>
      <w:hyperlink r:id="rId32" w:history="1">
        <w:r w:rsidRPr="00421BDF">
          <w:rPr>
            <w:rFonts w:ascii="Arial" w:eastAsia="Times New Roman" w:hAnsi="Arial" w:cs="Arial"/>
            <w:color w:val="0066B3"/>
            <w:sz w:val="24"/>
            <w:szCs w:val="24"/>
            <w:u w:val="single"/>
            <w:lang w:eastAsia="ru-RU"/>
          </w:rPr>
          <w:t>форма № 26.5-3</w:t>
        </w:r>
      </w:hyperlink>
      <w:r w:rsidRPr="00421BDF">
        <w:rPr>
          <w:rFonts w:ascii="Arial" w:eastAsia="Times New Roman" w:hAnsi="Arial" w:cs="Arial"/>
          <w:color w:val="405965"/>
          <w:sz w:val="24"/>
          <w:szCs w:val="24"/>
          <w:lang w:eastAsia="ru-RU"/>
        </w:rPr>
        <w:t> утверждена </w:t>
      </w:r>
      <w:hyperlink r:id="rId33" w:history="1">
        <w:r w:rsidRPr="00421BDF">
          <w:rPr>
            <w:rFonts w:ascii="Arial" w:eastAsia="Times New Roman" w:hAnsi="Arial" w:cs="Arial"/>
            <w:color w:val="0066B3"/>
            <w:sz w:val="24"/>
            <w:szCs w:val="24"/>
            <w:u w:val="single"/>
            <w:lang w:eastAsia="ru-RU"/>
          </w:rPr>
          <w:t>Приказом ФНС России от 12.07.2019 № ММВ-7-3/352@</w:t>
        </w:r>
      </w:hyperlink>
      <w:r w:rsidRPr="00421BDF">
        <w:rPr>
          <w:rFonts w:ascii="Arial" w:eastAsia="Times New Roman" w:hAnsi="Arial" w:cs="Arial"/>
          <w:color w:val="405965"/>
          <w:sz w:val="24"/>
          <w:szCs w:val="24"/>
          <w:lang w:eastAsia="ru-RU"/>
        </w:rPr>
        <w:t>)</w:t>
      </w:r>
    </w:p>
    <w:p w:rsidR="00421BDF" w:rsidRPr="00421BDF" w:rsidRDefault="00421BDF" w:rsidP="00421BDF">
      <w:pPr>
        <w:numPr>
          <w:ilvl w:val="0"/>
          <w:numId w:val="7"/>
        </w:numPr>
        <w:shd w:val="clear" w:color="auto" w:fill="FFFFFF"/>
        <w:spacing w:after="150" w:line="240" w:lineRule="auto"/>
        <w:ind w:left="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В случае прекращения предпринимательской деятельности, в отношении которой применяется патентная система налогообложения</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Снятие с учета осуществляется в течение 5 дней со дня получения налоговым органом заявления о прекращении предпринимательской деятельности, в отношении которой применялась патентная система налогообложения (форма № 26.5-4 утверждена </w:t>
      </w:r>
      <w:hyperlink r:id="rId34" w:history="1">
        <w:r w:rsidRPr="00421BDF">
          <w:rPr>
            <w:rFonts w:ascii="Arial" w:eastAsia="Times New Roman" w:hAnsi="Arial" w:cs="Arial"/>
            <w:color w:val="0066B3"/>
            <w:sz w:val="24"/>
            <w:szCs w:val="24"/>
            <w:u w:val="single"/>
            <w:lang w:eastAsia="ru-RU"/>
          </w:rPr>
          <w:t>Приказом ФНС России от 14.12.2012 № ММВ-7-3/957@</w:t>
        </w:r>
      </w:hyperlink>
      <w:r w:rsidRPr="00421BDF">
        <w:rPr>
          <w:rFonts w:ascii="Arial" w:eastAsia="Times New Roman" w:hAnsi="Arial" w:cs="Arial"/>
          <w:color w:val="405965"/>
          <w:sz w:val="24"/>
          <w:szCs w:val="24"/>
          <w:lang w:eastAsia="ru-RU"/>
        </w:rPr>
        <w:t>)</w:t>
      </w:r>
    </w:p>
    <w:p w:rsidR="00421BDF" w:rsidRPr="00421BDF" w:rsidRDefault="00421BDF" w:rsidP="00421BDF">
      <w:pPr>
        <w:shd w:val="clear" w:color="auto" w:fill="FFFFFF"/>
        <w:spacing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Датой снятия с учета является дата перехода индивидуального предпринимателя на общий режим налогообложения (на упрощенную систему налогообложения, на систему налогообложения для сельскохозяйственных производителей (в случае применения налогоплательщиком соответствующего режима налогообложения)) или дата прекращения предпринимательской деятельности, в отношении которой применялась патентная система налогообложения.</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lastRenderedPageBreak/>
        <w:t>НАЛОГОВЫЙ УЧЕТ</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 xml:space="preserve">Налогоплательщики в целях </w:t>
      </w:r>
      <w:proofErr w:type="spellStart"/>
      <w:r w:rsidRPr="00421BDF">
        <w:rPr>
          <w:rFonts w:ascii="Arial" w:eastAsia="Times New Roman" w:hAnsi="Arial" w:cs="Arial"/>
          <w:color w:val="405965"/>
          <w:sz w:val="24"/>
          <w:szCs w:val="24"/>
          <w:lang w:eastAsia="ru-RU"/>
        </w:rPr>
        <w:t>пп</w:t>
      </w:r>
      <w:proofErr w:type="spellEnd"/>
      <w:r w:rsidRPr="00421BDF">
        <w:rPr>
          <w:rFonts w:ascii="Arial" w:eastAsia="Times New Roman" w:hAnsi="Arial" w:cs="Arial"/>
          <w:color w:val="405965"/>
          <w:sz w:val="24"/>
          <w:szCs w:val="24"/>
          <w:lang w:eastAsia="ru-RU"/>
        </w:rPr>
        <w:t>. 1 п.6 </w:t>
      </w:r>
      <w:hyperlink r:id="rId35" w:anchor="block_3464561" w:tgtFrame="_blank" w:history="1">
        <w:r w:rsidRPr="00421BDF">
          <w:rPr>
            <w:rFonts w:ascii="Arial" w:eastAsia="Times New Roman" w:hAnsi="Arial" w:cs="Arial"/>
            <w:color w:val="0066B3"/>
            <w:sz w:val="24"/>
            <w:szCs w:val="24"/>
            <w:u w:val="single"/>
            <w:lang w:eastAsia="ru-RU"/>
          </w:rPr>
          <w:t>ст. 346.45 НК РФ</w:t>
        </w:r>
      </w:hyperlink>
      <w:r w:rsidRPr="00421BDF">
        <w:rPr>
          <w:rFonts w:ascii="Arial" w:eastAsia="Times New Roman" w:hAnsi="Arial" w:cs="Arial"/>
          <w:color w:val="405965"/>
          <w:sz w:val="24"/>
          <w:szCs w:val="24"/>
          <w:lang w:eastAsia="ru-RU"/>
        </w:rPr>
        <w:t> ведут учет доходов от реализации в книге учета доходов индивидуального предпринимателя, применяющего патентную систему налогообложения (</w:t>
      </w:r>
      <w:hyperlink r:id="rId36" w:anchor="block_34653" w:tgtFrame="_blank" w:history="1">
        <w:r w:rsidRPr="00421BDF">
          <w:rPr>
            <w:rFonts w:ascii="Arial" w:eastAsia="Times New Roman" w:hAnsi="Arial" w:cs="Arial"/>
            <w:color w:val="0066B3"/>
            <w:sz w:val="24"/>
            <w:szCs w:val="24"/>
            <w:u w:val="single"/>
            <w:lang w:eastAsia="ru-RU"/>
          </w:rPr>
          <w:t>ст. 346.53 НК РФ</w:t>
        </w:r>
      </w:hyperlink>
      <w:r w:rsidRPr="00421BDF">
        <w:rPr>
          <w:rFonts w:ascii="Arial" w:eastAsia="Times New Roman" w:hAnsi="Arial" w:cs="Arial"/>
          <w:color w:val="405965"/>
          <w:sz w:val="24"/>
          <w:szCs w:val="24"/>
          <w:lang w:eastAsia="ru-RU"/>
        </w:rPr>
        <w:t>).</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shd w:val="clear" w:color="auto" w:fill="FBFBFB"/>
        <w:spacing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Форма и порядок заполнения книги учета доходов утверждены</w:t>
      </w:r>
      <w:r w:rsidRPr="00421BDF">
        <w:rPr>
          <w:rFonts w:ascii="Arial" w:eastAsia="Times New Roman" w:hAnsi="Arial" w:cs="Arial"/>
          <w:color w:val="405965"/>
          <w:sz w:val="24"/>
          <w:szCs w:val="24"/>
          <w:lang w:eastAsia="ru-RU"/>
        </w:rPr>
        <w:br/>
      </w:r>
      <w:hyperlink r:id="rId37" w:history="1">
        <w:r w:rsidRPr="00421BDF">
          <w:rPr>
            <w:rFonts w:ascii="Arial" w:eastAsia="Times New Roman" w:hAnsi="Arial" w:cs="Arial"/>
            <w:color w:val="0066B3"/>
            <w:sz w:val="24"/>
            <w:szCs w:val="24"/>
            <w:u w:val="single"/>
            <w:lang w:eastAsia="ru-RU"/>
          </w:rPr>
          <w:t>Приказом Минфина России от 22.10.2012 № 135н</w:t>
        </w:r>
      </w:hyperlink>
      <w:r w:rsidRPr="00421BDF">
        <w:rPr>
          <w:rFonts w:ascii="Arial" w:eastAsia="Times New Roman" w:hAnsi="Arial" w:cs="Arial"/>
          <w:color w:val="405965"/>
          <w:sz w:val="24"/>
          <w:szCs w:val="24"/>
          <w:lang w:eastAsia="ru-RU"/>
        </w:rPr>
        <w:br/>
      </w: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t>НАЛОГОВАЯ ДЕКЛАРАЦИЯ</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Налоговая декларация по налогу, уплачиваемому в связи с применением патентной системы налогообложения, не представляется (</w:t>
      </w:r>
      <w:hyperlink r:id="rId38" w:anchor="block_34652" w:tgtFrame="_blank" w:history="1">
        <w:r w:rsidRPr="00421BDF">
          <w:rPr>
            <w:rFonts w:ascii="Arial" w:eastAsia="Times New Roman" w:hAnsi="Arial" w:cs="Arial"/>
            <w:color w:val="0066B3"/>
            <w:sz w:val="24"/>
            <w:szCs w:val="24"/>
            <w:u w:val="single"/>
            <w:lang w:eastAsia="ru-RU"/>
          </w:rPr>
          <w:t>ст. 346.52 НК РФ</w:t>
        </w:r>
      </w:hyperlink>
      <w:r w:rsidRPr="00421BDF">
        <w:rPr>
          <w:rFonts w:ascii="Arial" w:eastAsia="Times New Roman" w:hAnsi="Arial" w:cs="Arial"/>
          <w:color w:val="405965"/>
          <w:sz w:val="24"/>
          <w:szCs w:val="24"/>
          <w:lang w:eastAsia="ru-RU"/>
        </w:rPr>
        <w:t>)</w:t>
      </w: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t>ПОШАГОВАЯ ИНСТРУКЦИЯ ПО ПОЛУЧЕНИЮ ПАТЕНТА</w:t>
      </w:r>
    </w:p>
    <w:p w:rsidR="00421BDF" w:rsidRPr="00421BDF" w:rsidRDefault="00421BDF" w:rsidP="00421BDF">
      <w:pPr>
        <w:shd w:val="clear" w:color="auto" w:fill="FFFFFF"/>
        <w:spacing w:after="300" w:line="240" w:lineRule="auto"/>
        <w:rPr>
          <w:rFonts w:ascii="Conv_PFDINTEXTCONDPRO-MEDIUM" w:eastAsia="Times New Roman" w:hAnsi="Conv_PFDINTEXTCONDPRO-MEDIUM" w:cs="Arial"/>
          <w:color w:val="405965"/>
          <w:sz w:val="34"/>
          <w:szCs w:val="34"/>
          <w:lang w:eastAsia="ru-RU"/>
        </w:rPr>
      </w:pPr>
      <w:r w:rsidRPr="00421BDF">
        <w:rPr>
          <w:rFonts w:ascii="Conv_PFDINTEXTCONDPRO-MEDIUM" w:eastAsia="Times New Roman" w:hAnsi="Conv_PFDINTEXTCONDPRO-MEDIUM" w:cs="Arial"/>
          <w:color w:val="405965"/>
          <w:sz w:val="34"/>
          <w:szCs w:val="34"/>
          <w:lang w:eastAsia="ru-RU"/>
        </w:rPr>
        <w:t>Переход на патентную систему налогообложения</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Conv_PFDINTEXTCONDPRO-MEDIUM" w:eastAsia="Times New Roman" w:hAnsi="Conv_PFDINTEXTCONDPRO-MEDIUM" w:cs="Arial"/>
          <w:color w:val="FFFFFF"/>
          <w:sz w:val="60"/>
          <w:szCs w:val="60"/>
          <w:shd w:val="clear" w:color="auto" w:fill="0066B3"/>
          <w:lang w:eastAsia="ru-RU"/>
        </w:rPr>
        <w:t>1</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b/>
          <w:bCs/>
          <w:color w:val="405965"/>
          <w:sz w:val="24"/>
          <w:szCs w:val="24"/>
          <w:lang w:eastAsia="ru-RU"/>
        </w:rPr>
        <w:t>Подаем заявление</w:t>
      </w:r>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За 10 дней до начала осуществления предпринимательской деятельности подаем в налоговый орган заявление о переходе на патентную систему налогообложения</w:t>
      </w:r>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Вы можете заполнить и распечатать заявление самостоятельно:</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roofErr w:type="gramStart"/>
      <w:r w:rsidRPr="00421BDF">
        <w:rPr>
          <w:rFonts w:ascii="Arial" w:eastAsia="Times New Roman" w:hAnsi="Arial" w:cs="Arial"/>
          <w:color w:val="405965"/>
          <w:sz w:val="24"/>
          <w:szCs w:val="24"/>
          <w:lang w:eastAsia="ru-RU"/>
        </w:rPr>
        <w:t>Для получения патента индивидуальный предприниматель должен подать в налоговый орган заявление на получение патента по форме, утвержденной </w:t>
      </w:r>
      <w:hyperlink r:id="rId39" w:tgtFrame="blank" w:history="1">
        <w:r w:rsidRPr="00421BDF">
          <w:rPr>
            <w:rFonts w:ascii="Arial" w:eastAsia="Times New Roman" w:hAnsi="Arial" w:cs="Arial"/>
            <w:color w:val="0066B3"/>
            <w:sz w:val="24"/>
            <w:szCs w:val="24"/>
            <w:u w:val="single"/>
            <w:lang w:eastAsia="ru-RU"/>
          </w:rPr>
          <w:t>приказом ФНС России от 09.12.2020 № КЧ-7-3/891@</w:t>
        </w:r>
      </w:hyperlink>
      <w:r w:rsidRPr="00421BDF">
        <w:rPr>
          <w:rFonts w:ascii="Arial" w:eastAsia="Times New Roman" w:hAnsi="Arial" w:cs="Arial"/>
          <w:color w:val="405965"/>
          <w:sz w:val="24"/>
          <w:szCs w:val="24"/>
          <w:lang w:eastAsia="ru-RU"/>
        </w:rPr>
        <w:t> «Об утверждении формы заявления на получение патента, порядка ее заполнения, формата представления заявления на получение патента в электронной форме и о признании утратившим силу приказа Федеральной налоговой службы от 11.07.2017 № ММВ-7-3/544@».</w:t>
      </w:r>
      <w:proofErr w:type="gramEnd"/>
    </w:p>
    <w:p w:rsidR="00421BDF" w:rsidRPr="00421BDF" w:rsidRDefault="004B1BB2" w:rsidP="00421BDF">
      <w:pPr>
        <w:shd w:val="clear" w:color="auto" w:fill="FBFBFB"/>
        <w:spacing w:after="0" w:line="240" w:lineRule="auto"/>
        <w:rPr>
          <w:rFonts w:ascii="Arial" w:eastAsia="Times New Roman" w:hAnsi="Arial" w:cs="Arial"/>
          <w:color w:val="405965"/>
          <w:sz w:val="24"/>
          <w:szCs w:val="24"/>
          <w:lang w:eastAsia="ru-RU"/>
        </w:rPr>
      </w:pPr>
      <w:hyperlink r:id="rId40" w:history="1">
        <w:r w:rsidR="00421BDF" w:rsidRPr="00421BDF">
          <w:rPr>
            <w:rFonts w:ascii="Arial" w:eastAsia="Times New Roman" w:hAnsi="Arial" w:cs="Arial"/>
            <w:color w:val="0066B3"/>
            <w:sz w:val="24"/>
            <w:szCs w:val="24"/>
            <w:u w:val="single"/>
            <w:lang w:eastAsia="ru-RU"/>
          </w:rPr>
          <w:t>Форма заявления на получение патента</w:t>
        </w:r>
      </w:hyperlink>
      <w:r w:rsidR="00421BDF" w:rsidRPr="00421BDF">
        <w:rPr>
          <w:rFonts w:ascii="Arial" w:eastAsia="Times New Roman" w:hAnsi="Arial" w:cs="Arial"/>
          <w:color w:val="405965"/>
          <w:sz w:val="24"/>
          <w:szCs w:val="24"/>
          <w:lang w:eastAsia="ru-RU"/>
        </w:rPr>
        <w:br/>
      </w:r>
      <w:r w:rsidR="00421BDF" w:rsidRPr="00421BDF">
        <w:rPr>
          <w:rFonts w:ascii="Arial" w:eastAsia="Times New Roman" w:hAnsi="Arial" w:cs="Arial"/>
          <w:caps/>
          <w:color w:val="405965"/>
          <w:lang w:eastAsia="ru-RU"/>
        </w:rPr>
        <w:t>PDF (268 КБ)</w:t>
      </w:r>
    </w:p>
    <w:p w:rsidR="00421BDF" w:rsidRPr="00421BDF" w:rsidRDefault="004B1BB2" w:rsidP="00421BDF">
      <w:pPr>
        <w:shd w:val="clear" w:color="auto" w:fill="FBFBFB"/>
        <w:spacing w:after="0" w:line="240" w:lineRule="auto"/>
        <w:rPr>
          <w:rFonts w:ascii="Arial" w:eastAsia="Times New Roman" w:hAnsi="Arial" w:cs="Arial"/>
          <w:color w:val="405965"/>
          <w:sz w:val="24"/>
          <w:szCs w:val="24"/>
          <w:lang w:eastAsia="ru-RU"/>
        </w:rPr>
      </w:pPr>
      <w:hyperlink r:id="rId41" w:history="1">
        <w:r w:rsidR="00421BDF" w:rsidRPr="00421BDF">
          <w:rPr>
            <w:rFonts w:ascii="Arial" w:eastAsia="Times New Roman" w:hAnsi="Arial" w:cs="Arial"/>
            <w:color w:val="0066B3"/>
            <w:sz w:val="24"/>
            <w:szCs w:val="24"/>
            <w:u w:val="single"/>
            <w:lang w:eastAsia="ru-RU"/>
          </w:rPr>
          <w:t>Формат представления заявления на получение патента в электронной форме</w:t>
        </w:r>
      </w:hyperlink>
      <w:r w:rsidR="00421BDF" w:rsidRPr="00421BDF">
        <w:rPr>
          <w:rFonts w:ascii="Arial" w:eastAsia="Times New Roman" w:hAnsi="Arial" w:cs="Arial"/>
          <w:color w:val="405965"/>
          <w:sz w:val="24"/>
          <w:szCs w:val="24"/>
          <w:lang w:eastAsia="ru-RU"/>
        </w:rPr>
        <w:br/>
      </w:r>
      <w:r w:rsidR="00421BDF" w:rsidRPr="00421BDF">
        <w:rPr>
          <w:rFonts w:ascii="Arial" w:eastAsia="Times New Roman" w:hAnsi="Arial" w:cs="Arial"/>
          <w:caps/>
          <w:color w:val="405965"/>
          <w:lang w:eastAsia="ru-RU"/>
        </w:rPr>
        <w:t>DOCX (71 КБ)</w:t>
      </w:r>
    </w:p>
    <w:p w:rsidR="00421BDF" w:rsidRPr="00421BDF" w:rsidRDefault="004B1BB2" w:rsidP="00421BDF">
      <w:pPr>
        <w:shd w:val="clear" w:color="auto" w:fill="FBFBFB"/>
        <w:spacing w:after="0" w:line="240" w:lineRule="auto"/>
        <w:rPr>
          <w:rFonts w:ascii="Arial" w:eastAsia="Times New Roman" w:hAnsi="Arial" w:cs="Arial"/>
          <w:color w:val="405965"/>
          <w:sz w:val="24"/>
          <w:szCs w:val="24"/>
          <w:lang w:eastAsia="ru-RU"/>
        </w:rPr>
      </w:pPr>
      <w:hyperlink r:id="rId42" w:history="1">
        <w:r w:rsidR="00421BDF" w:rsidRPr="00421BDF">
          <w:rPr>
            <w:rFonts w:ascii="Arial" w:eastAsia="Times New Roman" w:hAnsi="Arial" w:cs="Arial"/>
            <w:color w:val="0066B3"/>
            <w:sz w:val="24"/>
            <w:szCs w:val="24"/>
            <w:u w:val="single"/>
            <w:lang w:eastAsia="ru-RU"/>
          </w:rPr>
          <w:t>Порядок заполнения заявления на получение патента</w:t>
        </w:r>
      </w:hyperlink>
      <w:r w:rsidR="00421BDF" w:rsidRPr="00421BDF">
        <w:rPr>
          <w:rFonts w:ascii="Arial" w:eastAsia="Times New Roman" w:hAnsi="Arial" w:cs="Arial"/>
          <w:color w:val="405965"/>
          <w:sz w:val="24"/>
          <w:szCs w:val="24"/>
          <w:lang w:eastAsia="ru-RU"/>
        </w:rPr>
        <w:br/>
      </w:r>
      <w:r w:rsidR="00421BDF" w:rsidRPr="00421BDF">
        <w:rPr>
          <w:rFonts w:ascii="Arial" w:eastAsia="Times New Roman" w:hAnsi="Arial" w:cs="Arial"/>
          <w:caps/>
          <w:color w:val="405965"/>
          <w:lang w:eastAsia="ru-RU"/>
        </w:rPr>
        <w:t>DOCX (43 КБ)</w:t>
      </w:r>
    </w:p>
    <w:p w:rsidR="00421BDF" w:rsidRPr="00421BDF" w:rsidRDefault="004B1BB2" w:rsidP="00421BDF">
      <w:pPr>
        <w:shd w:val="clear" w:color="auto" w:fill="FBFBFB"/>
        <w:spacing w:after="0" w:line="240" w:lineRule="auto"/>
        <w:rPr>
          <w:rFonts w:ascii="Arial" w:eastAsia="Times New Roman" w:hAnsi="Arial" w:cs="Arial"/>
          <w:color w:val="405965"/>
          <w:sz w:val="24"/>
          <w:szCs w:val="24"/>
          <w:lang w:eastAsia="ru-RU"/>
        </w:rPr>
      </w:pPr>
      <w:hyperlink r:id="rId43" w:history="1">
        <w:r w:rsidR="00421BDF" w:rsidRPr="00421BDF">
          <w:rPr>
            <w:rFonts w:ascii="Arial" w:eastAsia="Times New Roman" w:hAnsi="Arial" w:cs="Arial"/>
            <w:color w:val="0066B3"/>
            <w:sz w:val="24"/>
            <w:szCs w:val="24"/>
            <w:u w:val="single"/>
            <w:lang w:eastAsia="ru-RU"/>
          </w:rPr>
          <w:t>Схема по заявлению на получение патента</w:t>
        </w:r>
      </w:hyperlink>
      <w:r w:rsidR="00421BDF" w:rsidRPr="00421BDF">
        <w:rPr>
          <w:rFonts w:ascii="Arial" w:eastAsia="Times New Roman" w:hAnsi="Arial" w:cs="Arial"/>
          <w:color w:val="405965"/>
          <w:sz w:val="24"/>
          <w:szCs w:val="24"/>
          <w:lang w:eastAsia="ru-RU"/>
        </w:rPr>
        <w:br/>
      </w:r>
      <w:r w:rsidR="00421BDF" w:rsidRPr="00421BDF">
        <w:rPr>
          <w:rFonts w:ascii="Arial" w:eastAsia="Times New Roman" w:hAnsi="Arial" w:cs="Arial"/>
          <w:caps/>
          <w:color w:val="405965"/>
          <w:lang w:eastAsia="ru-RU"/>
        </w:rPr>
        <w:t>XSD (37 КБ)</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При этом индивидуальные предприниматели также вправе подавать заявление на получение патента по форме, утвержденной </w:t>
      </w:r>
      <w:hyperlink r:id="rId44" w:tgtFrame="blank" w:history="1">
        <w:r w:rsidRPr="00421BDF">
          <w:rPr>
            <w:rFonts w:ascii="Arial" w:eastAsia="Times New Roman" w:hAnsi="Arial" w:cs="Arial"/>
            <w:color w:val="0066B3"/>
            <w:sz w:val="24"/>
            <w:szCs w:val="24"/>
            <w:u w:val="single"/>
            <w:lang w:eastAsia="ru-RU"/>
          </w:rPr>
          <w:t>приказом ФНС России от 11.07.2017 № ММВ-7-3/544@</w:t>
        </w:r>
      </w:hyperlink>
      <w:r w:rsidRPr="00421BDF">
        <w:rPr>
          <w:rFonts w:ascii="Arial" w:eastAsia="Times New Roman" w:hAnsi="Arial" w:cs="Arial"/>
          <w:color w:val="405965"/>
          <w:sz w:val="24"/>
          <w:szCs w:val="24"/>
          <w:lang w:eastAsia="ru-RU"/>
        </w:rPr>
        <w:t>.</w:t>
      </w:r>
    </w:p>
    <w:p w:rsidR="00421BDF" w:rsidRPr="00421BDF" w:rsidRDefault="004B1BB2" w:rsidP="00421BDF">
      <w:pPr>
        <w:shd w:val="clear" w:color="auto" w:fill="FBFBFB"/>
        <w:spacing w:after="0" w:line="240" w:lineRule="auto"/>
        <w:rPr>
          <w:rFonts w:ascii="Arial" w:eastAsia="Times New Roman" w:hAnsi="Arial" w:cs="Arial"/>
          <w:color w:val="405965"/>
          <w:sz w:val="24"/>
          <w:szCs w:val="24"/>
          <w:lang w:eastAsia="ru-RU"/>
        </w:rPr>
      </w:pPr>
      <w:hyperlink r:id="rId45" w:history="1">
        <w:r w:rsidR="00421BDF" w:rsidRPr="00421BDF">
          <w:rPr>
            <w:rFonts w:ascii="Arial" w:eastAsia="Times New Roman" w:hAnsi="Arial" w:cs="Arial"/>
            <w:color w:val="0066B3"/>
            <w:sz w:val="24"/>
            <w:szCs w:val="24"/>
            <w:u w:val="single"/>
            <w:lang w:eastAsia="ru-RU"/>
          </w:rPr>
          <w:t>Форма заявления на получение патента, </w:t>
        </w:r>
      </w:hyperlink>
      <w:r w:rsidR="00421BDF" w:rsidRPr="00421BDF">
        <w:rPr>
          <w:rFonts w:ascii="Arial" w:eastAsia="Times New Roman" w:hAnsi="Arial" w:cs="Arial"/>
          <w:color w:val="405965"/>
          <w:sz w:val="24"/>
          <w:szCs w:val="24"/>
          <w:lang w:eastAsia="ru-RU"/>
        </w:rPr>
        <w:t>утвержденная приказом ФНС России от 11.07.2017 № ММВ-7-3/544@</w:t>
      </w:r>
      <w:r w:rsidR="00421BDF" w:rsidRPr="00421BDF">
        <w:rPr>
          <w:rFonts w:ascii="Arial" w:eastAsia="Times New Roman" w:hAnsi="Arial" w:cs="Arial"/>
          <w:color w:val="405965"/>
          <w:sz w:val="24"/>
          <w:szCs w:val="24"/>
          <w:lang w:eastAsia="ru-RU"/>
        </w:rPr>
        <w:br/>
      </w:r>
      <w:r w:rsidR="00421BDF" w:rsidRPr="00421BDF">
        <w:rPr>
          <w:rFonts w:ascii="Arial" w:eastAsia="Times New Roman" w:hAnsi="Arial" w:cs="Arial"/>
          <w:caps/>
          <w:color w:val="405965"/>
          <w:lang w:eastAsia="ru-RU"/>
        </w:rPr>
        <w:t>PDF (237 КБ)</w:t>
      </w:r>
    </w:p>
    <w:p w:rsidR="00421BDF" w:rsidRPr="00421BDF" w:rsidRDefault="004B1BB2" w:rsidP="00421BDF">
      <w:pPr>
        <w:shd w:val="clear" w:color="auto" w:fill="FBFBFB"/>
        <w:spacing w:after="0" w:line="240" w:lineRule="auto"/>
        <w:rPr>
          <w:rFonts w:ascii="Arial" w:eastAsia="Times New Roman" w:hAnsi="Arial" w:cs="Arial"/>
          <w:color w:val="405965"/>
          <w:sz w:val="24"/>
          <w:szCs w:val="24"/>
          <w:lang w:eastAsia="ru-RU"/>
        </w:rPr>
      </w:pPr>
      <w:hyperlink r:id="rId46" w:history="1">
        <w:r w:rsidR="00421BDF" w:rsidRPr="00421BDF">
          <w:rPr>
            <w:rFonts w:ascii="Arial" w:eastAsia="Times New Roman" w:hAnsi="Arial" w:cs="Arial"/>
            <w:color w:val="0066B3"/>
            <w:sz w:val="24"/>
            <w:szCs w:val="24"/>
            <w:u w:val="single"/>
            <w:lang w:eastAsia="ru-RU"/>
          </w:rPr>
          <w:t>Формат представления заявления на получение патента в электронной форме</w:t>
        </w:r>
      </w:hyperlink>
      <w:r w:rsidR="00421BDF" w:rsidRPr="00421BDF">
        <w:rPr>
          <w:rFonts w:ascii="Arial" w:eastAsia="Times New Roman" w:hAnsi="Arial" w:cs="Arial"/>
          <w:color w:val="405965"/>
          <w:sz w:val="24"/>
          <w:szCs w:val="24"/>
          <w:lang w:eastAsia="ru-RU"/>
        </w:rPr>
        <w:br/>
      </w:r>
      <w:r w:rsidR="00421BDF" w:rsidRPr="00421BDF">
        <w:rPr>
          <w:rFonts w:ascii="Arial" w:eastAsia="Times New Roman" w:hAnsi="Arial" w:cs="Arial"/>
          <w:caps/>
          <w:color w:val="405965"/>
          <w:lang w:eastAsia="ru-RU"/>
        </w:rPr>
        <w:t>DOC (213 КБ)</w:t>
      </w:r>
    </w:p>
    <w:p w:rsidR="00421BDF" w:rsidRPr="00421BDF" w:rsidRDefault="004B1BB2" w:rsidP="00421BDF">
      <w:pPr>
        <w:shd w:val="clear" w:color="auto" w:fill="FBFBFB"/>
        <w:spacing w:after="0" w:line="240" w:lineRule="auto"/>
        <w:rPr>
          <w:rFonts w:ascii="Arial" w:eastAsia="Times New Roman" w:hAnsi="Arial" w:cs="Arial"/>
          <w:color w:val="405965"/>
          <w:sz w:val="24"/>
          <w:szCs w:val="24"/>
          <w:lang w:eastAsia="ru-RU"/>
        </w:rPr>
      </w:pPr>
      <w:hyperlink r:id="rId47" w:history="1">
        <w:r w:rsidR="00421BDF" w:rsidRPr="00421BDF">
          <w:rPr>
            <w:rFonts w:ascii="Arial" w:eastAsia="Times New Roman" w:hAnsi="Arial" w:cs="Arial"/>
            <w:color w:val="0066B3"/>
            <w:sz w:val="24"/>
            <w:szCs w:val="24"/>
            <w:u w:val="single"/>
            <w:lang w:eastAsia="ru-RU"/>
          </w:rPr>
          <w:t>Порядок заполнения заявления на получение патента</w:t>
        </w:r>
      </w:hyperlink>
      <w:r w:rsidR="00421BDF" w:rsidRPr="00421BDF">
        <w:rPr>
          <w:rFonts w:ascii="Arial" w:eastAsia="Times New Roman" w:hAnsi="Arial" w:cs="Arial"/>
          <w:color w:val="405965"/>
          <w:sz w:val="24"/>
          <w:szCs w:val="24"/>
          <w:lang w:eastAsia="ru-RU"/>
        </w:rPr>
        <w:br/>
      </w:r>
      <w:r w:rsidR="00421BDF" w:rsidRPr="00421BDF">
        <w:rPr>
          <w:rFonts w:ascii="Arial" w:eastAsia="Times New Roman" w:hAnsi="Arial" w:cs="Arial"/>
          <w:caps/>
          <w:color w:val="405965"/>
          <w:lang w:eastAsia="ru-RU"/>
        </w:rPr>
        <w:t>DOCX (51 КБ)</w:t>
      </w:r>
    </w:p>
    <w:p w:rsidR="00421BDF" w:rsidRPr="00421BDF" w:rsidRDefault="004B1BB2" w:rsidP="00421BDF">
      <w:pPr>
        <w:shd w:val="clear" w:color="auto" w:fill="FBFBFB"/>
        <w:spacing w:after="0" w:line="240" w:lineRule="auto"/>
        <w:rPr>
          <w:rFonts w:ascii="Arial" w:eastAsia="Times New Roman" w:hAnsi="Arial" w:cs="Arial"/>
          <w:color w:val="405965"/>
          <w:sz w:val="24"/>
          <w:szCs w:val="24"/>
          <w:lang w:eastAsia="ru-RU"/>
        </w:rPr>
      </w:pPr>
      <w:hyperlink r:id="rId48" w:history="1">
        <w:r w:rsidR="00421BDF" w:rsidRPr="00421BDF">
          <w:rPr>
            <w:rFonts w:ascii="Arial" w:eastAsia="Times New Roman" w:hAnsi="Arial" w:cs="Arial"/>
            <w:color w:val="0066B3"/>
            <w:sz w:val="24"/>
            <w:szCs w:val="24"/>
            <w:u w:val="single"/>
            <w:lang w:eastAsia="ru-RU"/>
          </w:rPr>
          <w:t>Схема по заявлению на получение патента</w:t>
        </w:r>
      </w:hyperlink>
      <w:r w:rsidR="00421BDF" w:rsidRPr="00421BDF">
        <w:rPr>
          <w:rFonts w:ascii="Arial" w:eastAsia="Times New Roman" w:hAnsi="Arial" w:cs="Arial"/>
          <w:color w:val="405965"/>
          <w:sz w:val="24"/>
          <w:szCs w:val="24"/>
          <w:lang w:eastAsia="ru-RU"/>
        </w:rPr>
        <w:br/>
      </w:r>
      <w:r w:rsidR="00421BDF" w:rsidRPr="00421BDF">
        <w:rPr>
          <w:rFonts w:ascii="Arial" w:eastAsia="Times New Roman" w:hAnsi="Arial" w:cs="Arial"/>
          <w:caps/>
          <w:color w:val="405965"/>
          <w:lang w:eastAsia="ru-RU"/>
        </w:rPr>
        <w:t>XSD (36 КБ)</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Conv_PFDINTEXTCONDPRO-MEDIUM" w:eastAsia="Times New Roman" w:hAnsi="Conv_PFDINTEXTCONDPRO-MEDIUM" w:cs="Arial"/>
          <w:color w:val="FFFFFF"/>
          <w:sz w:val="60"/>
          <w:szCs w:val="60"/>
          <w:shd w:val="clear" w:color="auto" w:fill="0066B3"/>
          <w:lang w:eastAsia="ru-RU"/>
        </w:rPr>
        <w:t>2</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b/>
          <w:bCs/>
          <w:color w:val="405965"/>
          <w:sz w:val="24"/>
          <w:szCs w:val="24"/>
          <w:lang w:eastAsia="ru-RU"/>
        </w:rPr>
        <w:t>Получаем патент</w:t>
      </w:r>
    </w:p>
    <w:p w:rsidR="00421BDF" w:rsidRPr="00421BDF" w:rsidRDefault="00421BDF" w:rsidP="00421BDF">
      <w:pPr>
        <w:shd w:val="clear" w:color="auto" w:fill="FFFFFF"/>
        <w:spacing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В течение 5 дней со дня получения заявления на получение патента налоговый орган обязан выдать индивидуальному предпринимателю патент (</w:t>
      </w:r>
      <w:hyperlink r:id="rId49" w:anchor="block_346453" w:tgtFrame="_blank" w:history="1">
        <w:r w:rsidRPr="00421BDF">
          <w:rPr>
            <w:rFonts w:ascii="Arial" w:eastAsia="Times New Roman" w:hAnsi="Arial" w:cs="Arial"/>
            <w:color w:val="0066B3"/>
            <w:sz w:val="24"/>
            <w:szCs w:val="24"/>
            <w:u w:val="single"/>
            <w:lang w:eastAsia="ru-RU"/>
          </w:rPr>
          <w:t>п. 3 ст. 346.45 НК РФ</w:t>
        </w:r>
      </w:hyperlink>
      <w:r w:rsidRPr="00421BDF">
        <w:rPr>
          <w:rFonts w:ascii="Arial" w:eastAsia="Times New Roman" w:hAnsi="Arial" w:cs="Arial"/>
          <w:color w:val="405965"/>
          <w:sz w:val="24"/>
          <w:szCs w:val="24"/>
          <w:lang w:eastAsia="ru-RU"/>
        </w:rPr>
        <w:t>).</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Conv_PFDINTEXTCONDPRO-MEDIUM" w:eastAsia="Times New Roman" w:hAnsi="Conv_PFDINTEXTCONDPRO-MEDIUM" w:cs="Arial"/>
          <w:color w:val="FFFFFF"/>
          <w:sz w:val="60"/>
          <w:szCs w:val="60"/>
          <w:shd w:val="clear" w:color="auto" w:fill="0066B3"/>
          <w:lang w:eastAsia="ru-RU"/>
        </w:rPr>
        <w:t>3</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b/>
          <w:bCs/>
          <w:color w:val="405965"/>
          <w:sz w:val="24"/>
          <w:szCs w:val="24"/>
          <w:lang w:eastAsia="ru-RU"/>
        </w:rPr>
        <w:t>Оплата налога</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b/>
          <w:bCs/>
          <w:color w:val="405965"/>
          <w:sz w:val="24"/>
          <w:szCs w:val="24"/>
          <w:lang w:eastAsia="ru-RU"/>
        </w:rPr>
        <w:t>В случае если патент получен на срок до </w:t>
      </w:r>
      <w:r w:rsidRPr="00421BDF">
        <w:rPr>
          <w:rFonts w:ascii="Arial" w:eastAsia="Times New Roman" w:hAnsi="Arial" w:cs="Arial"/>
          <w:b/>
          <w:bCs/>
          <w:color w:val="002060"/>
          <w:sz w:val="24"/>
          <w:szCs w:val="24"/>
          <w:lang w:eastAsia="ru-RU"/>
        </w:rPr>
        <w:t>6 </w:t>
      </w:r>
      <w:r w:rsidRPr="00421BDF">
        <w:rPr>
          <w:rFonts w:ascii="Arial" w:eastAsia="Times New Roman" w:hAnsi="Arial" w:cs="Arial"/>
          <w:b/>
          <w:bCs/>
          <w:color w:val="405965"/>
          <w:sz w:val="24"/>
          <w:szCs w:val="24"/>
          <w:lang w:eastAsia="ru-RU"/>
        </w:rPr>
        <w:t>месяцев</w:t>
      </w:r>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Оплачиваем налог в размере полной суммы налога в срок не позднее срока окончания действия патента.</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b/>
          <w:bCs/>
          <w:color w:val="405965"/>
          <w:sz w:val="24"/>
          <w:szCs w:val="24"/>
          <w:lang w:eastAsia="ru-RU"/>
        </w:rPr>
        <w:t>В случае если патент получен на срок от </w:t>
      </w:r>
      <w:r w:rsidRPr="00421BDF">
        <w:rPr>
          <w:rFonts w:ascii="Arial" w:eastAsia="Times New Roman" w:hAnsi="Arial" w:cs="Arial"/>
          <w:b/>
          <w:bCs/>
          <w:color w:val="002060"/>
          <w:sz w:val="24"/>
          <w:szCs w:val="24"/>
          <w:lang w:eastAsia="ru-RU"/>
        </w:rPr>
        <w:t>6</w:t>
      </w:r>
      <w:r w:rsidRPr="00421BDF">
        <w:rPr>
          <w:rFonts w:ascii="Arial" w:eastAsia="Times New Roman" w:hAnsi="Arial" w:cs="Arial"/>
          <w:b/>
          <w:bCs/>
          <w:color w:val="405965"/>
          <w:sz w:val="24"/>
          <w:szCs w:val="24"/>
          <w:lang w:eastAsia="ru-RU"/>
        </w:rPr>
        <w:t> до </w:t>
      </w:r>
      <w:r w:rsidRPr="00421BDF">
        <w:rPr>
          <w:rFonts w:ascii="Arial" w:eastAsia="Times New Roman" w:hAnsi="Arial" w:cs="Arial"/>
          <w:b/>
          <w:bCs/>
          <w:color w:val="002060"/>
          <w:sz w:val="24"/>
          <w:szCs w:val="24"/>
          <w:lang w:eastAsia="ru-RU"/>
        </w:rPr>
        <w:t>12</w:t>
      </w:r>
      <w:r w:rsidRPr="00421BDF">
        <w:rPr>
          <w:rFonts w:ascii="Arial" w:eastAsia="Times New Roman" w:hAnsi="Arial" w:cs="Arial"/>
          <w:b/>
          <w:bCs/>
          <w:color w:val="405965"/>
          <w:sz w:val="24"/>
          <w:szCs w:val="24"/>
          <w:lang w:eastAsia="ru-RU"/>
        </w:rPr>
        <w:t> месяцев</w:t>
      </w:r>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Оплачиваем налог:</w:t>
      </w:r>
    </w:p>
    <w:p w:rsidR="00421BDF" w:rsidRPr="00421BDF" w:rsidRDefault="00421BDF" w:rsidP="00421BDF">
      <w:pPr>
        <w:numPr>
          <w:ilvl w:val="0"/>
          <w:numId w:val="8"/>
        </w:numPr>
        <w:shd w:val="clear" w:color="auto" w:fill="FFFFFF"/>
        <w:spacing w:after="150" w:line="240" w:lineRule="auto"/>
        <w:ind w:left="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в размере 1/3 суммы налога в срок не позднее девяноста календарных дней после начала действия патента;</w:t>
      </w:r>
    </w:p>
    <w:p w:rsidR="00421BDF" w:rsidRPr="00421BDF" w:rsidRDefault="00421BDF" w:rsidP="00421BDF">
      <w:pPr>
        <w:numPr>
          <w:ilvl w:val="0"/>
          <w:numId w:val="8"/>
        </w:numPr>
        <w:shd w:val="clear" w:color="auto" w:fill="FFFFFF"/>
        <w:spacing w:line="240" w:lineRule="auto"/>
        <w:ind w:left="0"/>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в размере 2/3 суммы налога в срок не позднее срока окончания действия патента.</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Conv_PFDINTEXTCONDPRO-MEDIUM" w:eastAsia="Times New Roman" w:hAnsi="Conv_PFDINTEXTCONDPRO-MEDIUM" w:cs="Arial"/>
          <w:color w:val="FFFFFF"/>
          <w:sz w:val="60"/>
          <w:szCs w:val="60"/>
          <w:shd w:val="clear" w:color="auto" w:fill="0066B3"/>
          <w:lang w:eastAsia="ru-RU"/>
        </w:rPr>
        <w:t>4</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b/>
          <w:bCs/>
          <w:color w:val="405965"/>
          <w:sz w:val="24"/>
          <w:szCs w:val="24"/>
          <w:lang w:eastAsia="ru-RU"/>
        </w:rPr>
        <w:t>Налоговый учет</w:t>
      </w:r>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Учет доходов от реализации ведется в книге учета доходов индивидуального предпринимателя, применяющего патентную систему налогообложения.</w:t>
      </w:r>
    </w:p>
    <w:p w:rsidR="00421BDF" w:rsidRPr="00421BDF" w:rsidRDefault="004B1BB2" w:rsidP="00421BDF">
      <w:pPr>
        <w:shd w:val="clear" w:color="auto" w:fill="FBFBFB"/>
        <w:spacing w:line="240" w:lineRule="auto"/>
        <w:rPr>
          <w:rFonts w:ascii="Arial" w:eastAsia="Times New Roman" w:hAnsi="Arial" w:cs="Arial"/>
          <w:color w:val="405965"/>
          <w:sz w:val="24"/>
          <w:szCs w:val="24"/>
          <w:lang w:eastAsia="ru-RU"/>
        </w:rPr>
      </w:pPr>
      <w:hyperlink r:id="rId50" w:tgtFrame="_blank" w:history="1">
        <w:r w:rsidR="00421BDF" w:rsidRPr="00421BDF">
          <w:rPr>
            <w:rFonts w:ascii="Arial" w:eastAsia="Times New Roman" w:hAnsi="Arial" w:cs="Arial"/>
            <w:color w:val="0066B3"/>
            <w:sz w:val="24"/>
            <w:szCs w:val="24"/>
            <w:u w:val="single"/>
            <w:lang w:eastAsia="ru-RU"/>
          </w:rPr>
          <w:t>Форма и порядок заполнения книги учета доходов утверждены Приказом Минфина России от 22.10.2012 № 135н</w:t>
        </w:r>
      </w:hyperlink>
      <w:r w:rsidR="00421BDF" w:rsidRPr="00421BDF">
        <w:rPr>
          <w:rFonts w:ascii="Arial" w:eastAsia="Times New Roman" w:hAnsi="Arial" w:cs="Arial"/>
          <w:color w:val="405965"/>
          <w:sz w:val="24"/>
          <w:szCs w:val="24"/>
          <w:lang w:eastAsia="ru-RU"/>
        </w:rPr>
        <w:br/>
      </w: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r w:rsidRPr="00421BDF">
        <w:rPr>
          <w:rFonts w:ascii="Conv_PFDINTEXTCONDPRO-MEDIUM" w:eastAsia="Times New Roman" w:hAnsi="Conv_PFDINTEXTCONDPRO-MEDIUM" w:cs="Arial"/>
          <w:caps/>
          <w:color w:val="405965"/>
          <w:sz w:val="38"/>
          <w:szCs w:val="38"/>
          <w:lang w:eastAsia="ru-RU"/>
        </w:rPr>
        <w:t>КЛАССИФИКАТОР ВИДОВ ПРЕДПРИНИМАТЕЛЬСКОЙ ДЕЯТЕЛЬНОСТИ</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 xml:space="preserve">в </w:t>
      </w:r>
      <w:proofErr w:type="gramStart"/>
      <w:r w:rsidRPr="00421BDF">
        <w:rPr>
          <w:rFonts w:ascii="Arial" w:eastAsia="Times New Roman" w:hAnsi="Arial" w:cs="Arial"/>
          <w:color w:val="405965"/>
          <w:sz w:val="24"/>
          <w:szCs w:val="24"/>
          <w:lang w:eastAsia="ru-RU"/>
        </w:rPr>
        <w:t>отношении</w:t>
      </w:r>
      <w:proofErr w:type="gramEnd"/>
      <w:r w:rsidRPr="00421BDF">
        <w:rPr>
          <w:rFonts w:ascii="Arial" w:eastAsia="Times New Roman" w:hAnsi="Arial" w:cs="Arial"/>
          <w:color w:val="405965"/>
          <w:sz w:val="24"/>
          <w:szCs w:val="24"/>
          <w:lang w:eastAsia="ru-RU"/>
        </w:rPr>
        <w:t xml:space="preserve"> которых законом субъекта Российской Федерации предусмотрено применение патентной системы налогообложения (КВПДП)</w:t>
      </w:r>
    </w:p>
    <w:p w:rsidR="00421BDF" w:rsidRPr="00421BDF" w:rsidRDefault="004B1BB2" w:rsidP="00421BDF">
      <w:pPr>
        <w:shd w:val="clear" w:color="auto" w:fill="FBFBFB"/>
        <w:spacing w:after="0" w:line="240" w:lineRule="auto"/>
        <w:rPr>
          <w:rFonts w:ascii="Arial" w:eastAsia="Times New Roman" w:hAnsi="Arial" w:cs="Arial"/>
          <w:color w:val="405965"/>
          <w:sz w:val="24"/>
          <w:szCs w:val="24"/>
          <w:lang w:eastAsia="ru-RU"/>
        </w:rPr>
      </w:pPr>
      <w:hyperlink r:id="rId51" w:history="1">
        <w:r w:rsidR="00421BDF" w:rsidRPr="00421BDF">
          <w:rPr>
            <w:rFonts w:ascii="Arial" w:eastAsia="Times New Roman" w:hAnsi="Arial" w:cs="Arial"/>
            <w:color w:val="0066B3"/>
            <w:sz w:val="24"/>
            <w:szCs w:val="24"/>
            <w:u w:val="single"/>
            <w:lang w:eastAsia="ru-RU"/>
          </w:rPr>
          <w:t>Классификатор видов предпринимательской деятельности, в отношении которых законом субъекта Российской Федерации предусмотрено применение патентной системы налогообложения (КВПДП) на 2023 год</w:t>
        </w:r>
      </w:hyperlink>
      <w:r w:rsidR="00421BDF" w:rsidRPr="00421BDF">
        <w:rPr>
          <w:rFonts w:ascii="Arial" w:eastAsia="Times New Roman" w:hAnsi="Arial" w:cs="Arial"/>
          <w:color w:val="405965"/>
          <w:sz w:val="24"/>
          <w:szCs w:val="24"/>
          <w:lang w:eastAsia="ru-RU"/>
        </w:rPr>
        <w:br/>
      </w:r>
      <w:r w:rsidR="00421BDF" w:rsidRPr="00421BDF">
        <w:rPr>
          <w:rFonts w:ascii="Arial" w:eastAsia="Times New Roman" w:hAnsi="Arial" w:cs="Arial"/>
          <w:caps/>
          <w:color w:val="405965"/>
          <w:lang w:eastAsia="ru-RU"/>
        </w:rPr>
        <w:t>ZIP (886 КБ)</w:t>
      </w:r>
    </w:p>
    <w:p w:rsidR="00421BDF" w:rsidRPr="00421BDF" w:rsidRDefault="004B1BB2" w:rsidP="00421BDF">
      <w:pPr>
        <w:shd w:val="clear" w:color="auto" w:fill="FBFBFB"/>
        <w:spacing w:after="0" w:line="240" w:lineRule="auto"/>
        <w:rPr>
          <w:rFonts w:ascii="Arial" w:eastAsia="Times New Roman" w:hAnsi="Arial" w:cs="Arial"/>
          <w:color w:val="405965"/>
          <w:sz w:val="24"/>
          <w:szCs w:val="24"/>
          <w:lang w:eastAsia="ru-RU"/>
        </w:rPr>
      </w:pPr>
      <w:hyperlink r:id="rId52" w:history="1">
        <w:r w:rsidR="00421BDF" w:rsidRPr="00421BDF">
          <w:rPr>
            <w:rFonts w:ascii="Arial" w:eastAsia="Times New Roman" w:hAnsi="Arial" w:cs="Arial"/>
            <w:color w:val="0066B3"/>
            <w:sz w:val="24"/>
            <w:szCs w:val="24"/>
            <w:u w:val="single"/>
            <w:lang w:eastAsia="ru-RU"/>
          </w:rPr>
          <w:t>Классификатор видов предпринимательской деятельности на 2022 год</w:t>
        </w:r>
      </w:hyperlink>
      <w:r w:rsidR="00421BDF" w:rsidRPr="00421BDF">
        <w:rPr>
          <w:rFonts w:ascii="Arial" w:eastAsia="Times New Roman" w:hAnsi="Arial" w:cs="Arial"/>
          <w:color w:val="405965"/>
          <w:sz w:val="24"/>
          <w:szCs w:val="24"/>
          <w:lang w:eastAsia="ru-RU"/>
        </w:rPr>
        <w:br/>
      </w:r>
      <w:r w:rsidR="00421BDF" w:rsidRPr="00421BDF">
        <w:rPr>
          <w:rFonts w:ascii="Arial" w:eastAsia="Times New Roman" w:hAnsi="Arial" w:cs="Arial"/>
          <w:caps/>
          <w:color w:val="405965"/>
          <w:lang w:eastAsia="ru-RU"/>
        </w:rPr>
        <w:t>ZIP (860 КБ)</w:t>
      </w:r>
    </w:p>
    <w:p w:rsidR="00421BDF" w:rsidRPr="00421BDF" w:rsidRDefault="004B1BB2" w:rsidP="00421BDF">
      <w:pPr>
        <w:shd w:val="clear" w:color="auto" w:fill="FBFBFB"/>
        <w:spacing w:after="0" w:line="240" w:lineRule="auto"/>
        <w:rPr>
          <w:rFonts w:ascii="Arial" w:eastAsia="Times New Roman" w:hAnsi="Arial" w:cs="Arial"/>
          <w:color w:val="405965"/>
          <w:sz w:val="24"/>
          <w:szCs w:val="24"/>
          <w:lang w:eastAsia="ru-RU"/>
        </w:rPr>
      </w:pPr>
      <w:hyperlink r:id="rId53" w:history="1">
        <w:r w:rsidR="00421BDF" w:rsidRPr="00421BDF">
          <w:rPr>
            <w:rFonts w:ascii="Arial" w:eastAsia="Times New Roman" w:hAnsi="Arial" w:cs="Arial"/>
            <w:color w:val="0066B3"/>
            <w:sz w:val="24"/>
            <w:szCs w:val="24"/>
            <w:u w:val="single"/>
            <w:lang w:eastAsia="ru-RU"/>
          </w:rPr>
          <w:t>Приказ ФНС России №ММВ-7-3/9@ от 15.01.2013</w:t>
        </w:r>
      </w:hyperlink>
      <w:r w:rsidR="00421BDF" w:rsidRPr="00421BDF">
        <w:rPr>
          <w:rFonts w:ascii="Arial" w:eastAsia="Times New Roman" w:hAnsi="Arial" w:cs="Arial"/>
          <w:color w:val="405965"/>
          <w:sz w:val="24"/>
          <w:szCs w:val="24"/>
          <w:lang w:eastAsia="ru-RU"/>
        </w:rPr>
        <w:br/>
      </w:r>
      <w:r w:rsidR="00421BDF" w:rsidRPr="00421BDF">
        <w:rPr>
          <w:rFonts w:ascii="Arial" w:eastAsia="Times New Roman" w:hAnsi="Arial" w:cs="Arial"/>
          <w:caps/>
          <w:color w:val="405965"/>
          <w:lang w:eastAsia="ru-RU"/>
        </w:rPr>
        <w:t>DOC (50 176 КБ)</w:t>
      </w:r>
    </w:p>
    <w:p w:rsidR="00421BDF" w:rsidRPr="00421BDF" w:rsidRDefault="00421BDF" w:rsidP="00421BDF">
      <w:pPr>
        <w:pBdr>
          <w:bottom w:val="single" w:sz="48" w:space="4" w:color="0066B3"/>
        </w:pBdr>
        <w:shd w:val="clear" w:color="auto" w:fill="FFFFFF"/>
        <w:spacing w:after="450" w:line="288" w:lineRule="atLeast"/>
        <w:outlineLvl w:val="1"/>
        <w:rPr>
          <w:rFonts w:ascii="Conv_PFDINTEXTCONDPRO-MEDIUM" w:eastAsia="Times New Roman" w:hAnsi="Conv_PFDINTEXTCONDPRO-MEDIUM" w:cs="Arial"/>
          <w:caps/>
          <w:color w:val="405965"/>
          <w:sz w:val="38"/>
          <w:szCs w:val="38"/>
          <w:lang w:eastAsia="ru-RU"/>
        </w:rPr>
      </w:pPr>
      <w:bookmarkStart w:id="0" w:name="_GoBack"/>
      <w:bookmarkEnd w:id="0"/>
      <w:r w:rsidRPr="00421BDF">
        <w:rPr>
          <w:rFonts w:ascii="Conv_PFDINTEXTCONDPRO-MEDIUM" w:eastAsia="Times New Roman" w:hAnsi="Conv_PFDINTEXTCONDPRO-MEDIUM" w:cs="Arial"/>
          <w:caps/>
          <w:color w:val="405965"/>
          <w:sz w:val="38"/>
          <w:szCs w:val="38"/>
          <w:lang w:eastAsia="ru-RU"/>
        </w:rPr>
        <w:t>ОСОБЕННОСТИ РЕГИОНАЛЬНОГО ЗАКОНОДАТЕЛЬСТВА</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B1BB2" w:rsidP="00421BDF">
      <w:pPr>
        <w:spacing w:before="300" w:after="3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75pt" o:hralign="center" o:hrstd="t" o:hrnoshade="t" o:hr="t" fillcolor="#405965" stroked="f"/>
        </w:pict>
      </w:r>
    </w:p>
    <w:p w:rsidR="00421BDF" w:rsidRPr="00421BDF" w:rsidRDefault="00421BDF" w:rsidP="00421BDF">
      <w:pPr>
        <w:shd w:val="clear" w:color="auto" w:fill="FFFFFF"/>
        <w:spacing w:after="0" w:line="240" w:lineRule="auto"/>
        <w:rPr>
          <w:rFonts w:ascii="Conv_PFDINTEXTCONDPRO-MEDIUM" w:eastAsia="Times New Roman" w:hAnsi="Conv_PFDINTEXTCONDPRO-MEDIUM" w:cs="Times New Roman"/>
          <w:color w:val="405965"/>
          <w:sz w:val="34"/>
          <w:szCs w:val="34"/>
          <w:lang w:eastAsia="ru-RU"/>
        </w:rPr>
      </w:pPr>
      <w:r w:rsidRPr="00421BDF">
        <w:rPr>
          <w:rFonts w:ascii="Conv_PFDINTEXTCONDPRO-MEDIUM" w:eastAsia="Times New Roman" w:hAnsi="Conv_PFDINTEXTCONDPRO-MEDIUM" w:cs="Times New Roman"/>
          <w:color w:val="405965"/>
          <w:sz w:val="34"/>
          <w:szCs w:val="34"/>
          <w:lang w:eastAsia="ru-RU"/>
        </w:rPr>
        <w:t>Информация ниже зависит от вашего региона (</w:t>
      </w:r>
      <w:r w:rsidRPr="00421BDF">
        <w:rPr>
          <w:rFonts w:ascii="Conv_PFDINTEXTCONDPRO-MEDIUM" w:eastAsia="Times New Roman" w:hAnsi="Conv_PFDINTEXTCONDPRO-MEDIUM" w:cs="Times New Roman"/>
          <w:color w:val="0066B3"/>
          <w:sz w:val="34"/>
          <w:szCs w:val="34"/>
          <w:lang w:eastAsia="ru-RU"/>
        </w:rPr>
        <w:t>23 Краснодарский край</w:t>
      </w:r>
      <w:r w:rsidRPr="00421BDF">
        <w:rPr>
          <w:rFonts w:ascii="Conv_PFDINTEXTCONDPRO-MEDIUM" w:eastAsia="Times New Roman" w:hAnsi="Conv_PFDINTEXTCONDPRO-MEDIUM" w:cs="Times New Roman"/>
          <w:color w:val="405965"/>
          <w:sz w:val="34"/>
          <w:szCs w:val="34"/>
          <w:lang w:eastAsia="ru-RU"/>
        </w:rPr>
        <w:t>)</w:t>
      </w:r>
    </w:p>
    <w:p w:rsidR="00421BDF" w:rsidRPr="00421BDF" w:rsidRDefault="00421BDF" w:rsidP="00421BDF">
      <w:pPr>
        <w:spacing w:after="0" w:line="240" w:lineRule="auto"/>
        <w:rPr>
          <w:rFonts w:ascii="Times New Roman" w:eastAsia="Times New Roman" w:hAnsi="Times New Roman" w:cs="Times New Roman"/>
          <w:sz w:val="24"/>
          <w:szCs w:val="24"/>
          <w:lang w:eastAsia="ru-RU"/>
        </w:rPr>
      </w:pPr>
      <w:r w:rsidRPr="00421BDF">
        <w:rPr>
          <w:rFonts w:ascii="Arial" w:eastAsia="Times New Roman" w:hAnsi="Arial" w:cs="Arial"/>
          <w:color w:val="405965"/>
          <w:sz w:val="24"/>
          <w:szCs w:val="24"/>
          <w:shd w:val="clear" w:color="auto" w:fill="FFFFFF"/>
          <w:lang w:eastAsia="ru-RU"/>
        </w:rPr>
        <w:t>На территории края действует закон Краснодарского края </w:t>
      </w:r>
      <w:hyperlink r:id="rId54" w:history="1">
        <w:r w:rsidRPr="00421BDF">
          <w:rPr>
            <w:rFonts w:ascii="Arial" w:eastAsia="Times New Roman" w:hAnsi="Arial" w:cs="Arial"/>
            <w:color w:val="0066B3"/>
            <w:sz w:val="24"/>
            <w:szCs w:val="24"/>
            <w:u w:val="single"/>
            <w:shd w:val="clear" w:color="auto" w:fill="FFFFFF"/>
            <w:lang w:eastAsia="ru-RU"/>
          </w:rPr>
          <w:t>от 16.11.2012 № 2601-КЗ</w:t>
        </w:r>
      </w:hyperlink>
      <w:r w:rsidRPr="00421BDF">
        <w:rPr>
          <w:rFonts w:ascii="Arial" w:eastAsia="Times New Roman" w:hAnsi="Arial" w:cs="Arial"/>
          <w:color w:val="405965"/>
          <w:sz w:val="24"/>
          <w:szCs w:val="24"/>
          <w:shd w:val="clear" w:color="auto" w:fill="FFFFFF"/>
          <w:lang w:eastAsia="ru-RU"/>
        </w:rPr>
        <w:t> «О введении в действие патентной системы налогообложения на территории Краснодарского края». Данным законом установлены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на территории Краснодарского края.</w:t>
      </w:r>
    </w:p>
    <w:p w:rsidR="00421BDF" w:rsidRPr="00421BDF" w:rsidRDefault="00421BDF" w:rsidP="00421BDF">
      <w:pPr>
        <w:shd w:val="clear" w:color="auto" w:fill="FBFBFB"/>
        <w:spacing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 xml:space="preserve">Рассчитать стоимость патента можно с помощью </w:t>
      </w:r>
      <w:proofErr w:type="gramStart"/>
      <w:r w:rsidRPr="00421BDF">
        <w:rPr>
          <w:rFonts w:ascii="Arial" w:eastAsia="Times New Roman" w:hAnsi="Arial" w:cs="Arial"/>
          <w:color w:val="405965"/>
          <w:sz w:val="24"/>
          <w:szCs w:val="24"/>
          <w:lang w:eastAsia="ru-RU"/>
        </w:rPr>
        <w:t>Интернет-сервиса</w:t>
      </w:r>
      <w:proofErr w:type="gramEnd"/>
      <w:r w:rsidRPr="00421BDF">
        <w:rPr>
          <w:rFonts w:ascii="Arial" w:eastAsia="Times New Roman" w:hAnsi="Arial" w:cs="Arial"/>
          <w:color w:val="405965"/>
          <w:sz w:val="24"/>
          <w:szCs w:val="24"/>
          <w:lang w:eastAsia="ru-RU"/>
        </w:rPr>
        <w:t> </w:t>
      </w:r>
      <w:r w:rsidRPr="00421BDF">
        <w:rPr>
          <w:rFonts w:ascii="Arial" w:eastAsia="Times New Roman" w:hAnsi="Arial" w:cs="Arial"/>
          <w:b/>
          <w:bCs/>
          <w:color w:val="405965"/>
          <w:sz w:val="24"/>
          <w:szCs w:val="24"/>
          <w:lang w:eastAsia="ru-RU"/>
        </w:rPr>
        <w:t>«Налоговый калькулятор - Расчет стоимости патента»</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С 1 апреля 2021 года на территории Краснодарского края специальный налоговый режим - патентная система налогообложения будет применяться согласно закону от 26.02.2021 № 4415-КЗ «</w:t>
      </w:r>
      <w:hyperlink r:id="rId55" w:history="1">
        <w:r w:rsidRPr="00421BDF">
          <w:rPr>
            <w:rFonts w:ascii="Arial" w:eastAsia="Times New Roman" w:hAnsi="Arial" w:cs="Arial"/>
            <w:color w:val="0066B3"/>
            <w:sz w:val="24"/>
            <w:szCs w:val="24"/>
            <w:u w:val="single"/>
            <w:lang w:eastAsia="ru-RU"/>
          </w:rPr>
          <w:t>О внесении изменений в Закон Краснодарского края «О введении в действие патентной системы налогообложения на территории Краснодарского края</w:t>
        </w:r>
      </w:hyperlink>
      <w:r w:rsidRPr="00421BDF">
        <w:rPr>
          <w:rFonts w:ascii="Arial" w:eastAsia="Times New Roman" w:hAnsi="Arial" w:cs="Arial"/>
          <w:color w:val="405965"/>
          <w:sz w:val="24"/>
          <w:szCs w:val="24"/>
          <w:lang w:eastAsia="ru-RU"/>
        </w:rPr>
        <w:t>».</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В соответствии с нормами действующего законодательства выдача налогоплательщикам патентов осуществляется на основании заявления. Форма </w:t>
      </w:r>
      <w:hyperlink r:id="rId56" w:history="1">
        <w:r w:rsidRPr="00421BDF">
          <w:rPr>
            <w:rFonts w:ascii="Arial" w:eastAsia="Times New Roman" w:hAnsi="Arial" w:cs="Arial"/>
            <w:color w:val="0066B3"/>
            <w:sz w:val="24"/>
            <w:szCs w:val="24"/>
            <w:u w:val="single"/>
            <w:lang w:eastAsia="ru-RU"/>
          </w:rPr>
          <w:t>заявления</w:t>
        </w:r>
      </w:hyperlink>
      <w:r w:rsidRPr="00421BDF">
        <w:rPr>
          <w:rFonts w:ascii="Arial" w:eastAsia="Times New Roman" w:hAnsi="Arial" w:cs="Arial"/>
          <w:color w:val="405965"/>
          <w:sz w:val="24"/>
          <w:szCs w:val="24"/>
          <w:lang w:eastAsia="ru-RU"/>
        </w:rPr>
        <w:t> на получение патента разработана ФНС России (приказ ФНС России 09.12.2020 № КЧ-7-3/891@ «</w:t>
      </w:r>
      <w:hyperlink r:id="rId57" w:history="1">
        <w:r w:rsidRPr="00421BDF">
          <w:rPr>
            <w:rFonts w:ascii="Arial" w:eastAsia="Times New Roman" w:hAnsi="Arial" w:cs="Arial"/>
            <w:color w:val="0066B3"/>
            <w:sz w:val="24"/>
            <w:szCs w:val="24"/>
            <w:u w:val="single"/>
            <w:lang w:eastAsia="ru-RU"/>
          </w:rPr>
          <w:t xml:space="preserve">Об утверждении формы заявления на получение патента, порядка ее заполнения, формата представления заявления на получение патента в электронной форме и о признании </w:t>
        </w:r>
        <w:proofErr w:type="gramStart"/>
        <w:r w:rsidRPr="00421BDF">
          <w:rPr>
            <w:rFonts w:ascii="Arial" w:eastAsia="Times New Roman" w:hAnsi="Arial" w:cs="Arial"/>
            <w:color w:val="0066B3"/>
            <w:sz w:val="24"/>
            <w:szCs w:val="24"/>
            <w:u w:val="single"/>
            <w:lang w:eastAsia="ru-RU"/>
          </w:rPr>
          <w:t>утратившим</w:t>
        </w:r>
        <w:proofErr w:type="gramEnd"/>
        <w:r w:rsidRPr="00421BDF">
          <w:rPr>
            <w:rFonts w:ascii="Arial" w:eastAsia="Times New Roman" w:hAnsi="Arial" w:cs="Arial"/>
            <w:color w:val="0066B3"/>
            <w:sz w:val="24"/>
            <w:szCs w:val="24"/>
            <w:u w:val="single"/>
            <w:lang w:eastAsia="ru-RU"/>
          </w:rPr>
          <w:t xml:space="preserve"> силу приказа Федеральной налоговой службы от 11.07.2017 № ММВ-7-3/544@</w:t>
        </w:r>
      </w:hyperlink>
      <w:r w:rsidRPr="00421BDF">
        <w:rPr>
          <w:rFonts w:ascii="Arial" w:eastAsia="Times New Roman" w:hAnsi="Arial" w:cs="Arial"/>
          <w:color w:val="405965"/>
          <w:sz w:val="24"/>
          <w:szCs w:val="24"/>
          <w:lang w:eastAsia="ru-RU"/>
        </w:rPr>
        <w:t>»). В рекомендуемой форме заявления на получение патента предусмотрен идентификационный код установленного законом субъекта Российской Федерации вида предпринимательской деятельности, который проставляется в соответствии с классификатором.</w:t>
      </w:r>
    </w:p>
    <w:p w:rsidR="00421BDF" w:rsidRPr="00421BDF" w:rsidRDefault="00421BDF" w:rsidP="00421BDF">
      <w:pPr>
        <w:shd w:val="clear" w:color="auto" w:fill="FFFFFF"/>
        <w:spacing w:after="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t>Указанный классификатор кодов по видам предпринимательской деятельности, в отношении которых предусмотрено применение патентной системы налогообложения, разработан Управлением ФНС России по Краснодарскому краю и утвержден Приказом от 18.03.2021 №01-01-30@ «</w:t>
      </w:r>
      <w:hyperlink r:id="rId58" w:history="1">
        <w:r w:rsidRPr="00421BDF">
          <w:rPr>
            <w:rFonts w:ascii="Arial" w:eastAsia="Times New Roman" w:hAnsi="Arial" w:cs="Arial"/>
            <w:color w:val="0066B3"/>
            <w:sz w:val="24"/>
            <w:szCs w:val="24"/>
            <w:u w:val="single"/>
            <w:lang w:eastAsia="ru-RU"/>
          </w:rPr>
          <w:t>Об утверждении классификатора кодов по видам предпринимательской деятельности, в отношении которых предусмотрено применение на территории Краснодарского края патентной системы налогообложения</w:t>
        </w:r>
      </w:hyperlink>
      <w:r w:rsidRPr="00421BDF">
        <w:rPr>
          <w:rFonts w:ascii="Arial" w:eastAsia="Times New Roman" w:hAnsi="Arial" w:cs="Arial"/>
          <w:color w:val="405965"/>
          <w:sz w:val="24"/>
          <w:szCs w:val="24"/>
          <w:lang w:eastAsia="ru-RU"/>
        </w:rPr>
        <w:t>». При заполнении соответствующего поля в заявлении код вида предпринимательской деятельности необходимо проставлять в соответствии с данным классификатором.</w:t>
      </w:r>
    </w:p>
    <w:p w:rsidR="00421BDF" w:rsidRPr="00421BDF" w:rsidRDefault="00421BDF" w:rsidP="00421BDF">
      <w:pPr>
        <w:shd w:val="clear" w:color="auto" w:fill="FFFFFF"/>
        <w:spacing w:after="300" w:line="240" w:lineRule="auto"/>
        <w:rPr>
          <w:rFonts w:ascii="Arial" w:eastAsia="Times New Roman" w:hAnsi="Arial" w:cs="Arial"/>
          <w:color w:val="405965"/>
          <w:sz w:val="24"/>
          <w:szCs w:val="24"/>
          <w:lang w:eastAsia="ru-RU"/>
        </w:rPr>
      </w:pPr>
      <w:r w:rsidRPr="00421BDF">
        <w:rPr>
          <w:rFonts w:ascii="Arial" w:eastAsia="Times New Roman" w:hAnsi="Arial" w:cs="Arial"/>
          <w:color w:val="405965"/>
          <w:sz w:val="24"/>
          <w:szCs w:val="24"/>
          <w:lang w:eastAsia="ru-RU"/>
        </w:rPr>
        <w:lastRenderedPageBreak/>
        <w:t xml:space="preserve">Кроме того, обращаем ваше внимание, </w:t>
      </w:r>
      <w:proofErr w:type="spellStart"/>
      <w:r w:rsidRPr="00421BDF">
        <w:rPr>
          <w:rFonts w:ascii="Arial" w:eastAsia="Times New Roman" w:hAnsi="Arial" w:cs="Arial"/>
          <w:color w:val="405965"/>
          <w:sz w:val="24"/>
          <w:szCs w:val="24"/>
          <w:lang w:eastAsia="ru-RU"/>
        </w:rPr>
        <w:t>чт</w:t>
      </w:r>
      <w:proofErr w:type="spellEnd"/>
      <w:r w:rsidRPr="00421BDF">
        <w:rPr>
          <w:rFonts w:ascii="Arial" w:eastAsia="Times New Roman" w:hAnsi="Arial" w:cs="Arial"/>
          <w:color w:val="405965"/>
          <w:sz w:val="24"/>
          <w:szCs w:val="24"/>
          <w:lang w:eastAsia="ru-RU"/>
        </w:rPr>
        <w:t>  в заявлении на выдачу патента указывается наименование вида предпринимательской деятельности, установленное Законом Краснодарского края.</w:t>
      </w:r>
    </w:p>
    <w:p w:rsidR="00E2645E" w:rsidRDefault="00E2645E"/>
    <w:sectPr w:rsidR="00E26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v_PFDINTEXTCONDPRO-MEDIUM">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4455"/>
    <w:multiLevelType w:val="multilevel"/>
    <w:tmpl w:val="51964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A15563"/>
    <w:multiLevelType w:val="multilevel"/>
    <w:tmpl w:val="E934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975208"/>
    <w:multiLevelType w:val="multilevel"/>
    <w:tmpl w:val="A422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C6770"/>
    <w:multiLevelType w:val="multilevel"/>
    <w:tmpl w:val="FB28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C50E4"/>
    <w:multiLevelType w:val="multilevel"/>
    <w:tmpl w:val="ED00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C35B6E"/>
    <w:multiLevelType w:val="multilevel"/>
    <w:tmpl w:val="9C34E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3A5ECF"/>
    <w:multiLevelType w:val="multilevel"/>
    <w:tmpl w:val="DACC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9366A2"/>
    <w:multiLevelType w:val="multilevel"/>
    <w:tmpl w:val="6396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0"/>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31"/>
    <w:rsid w:val="0011756E"/>
    <w:rsid w:val="00421BDF"/>
    <w:rsid w:val="004B1BB2"/>
    <w:rsid w:val="00D72431"/>
    <w:rsid w:val="00E26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585291">
      <w:bodyDiv w:val="1"/>
      <w:marLeft w:val="0"/>
      <w:marRight w:val="0"/>
      <w:marTop w:val="0"/>
      <w:marBottom w:val="0"/>
      <w:divBdr>
        <w:top w:val="none" w:sz="0" w:space="0" w:color="auto"/>
        <w:left w:val="none" w:sz="0" w:space="0" w:color="auto"/>
        <w:bottom w:val="none" w:sz="0" w:space="0" w:color="auto"/>
        <w:right w:val="none" w:sz="0" w:space="0" w:color="auto"/>
      </w:divBdr>
      <w:divsChild>
        <w:div w:id="273561720">
          <w:marLeft w:val="0"/>
          <w:marRight w:val="0"/>
          <w:marTop w:val="0"/>
          <w:marBottom w:val="0"/>
          <w:divBdr>
            <w:top w:val="none" w:sz="0" w:space="0" w:color="auto"/>
            <w:left w:val="none" w:sz="0" w:space="0" w:color="auto"/>
            <w:bottom w:val="none" w:sz="0" w:space="0" w:color="auto"/>
            <w:right w:val="none" w:sz="0" w:space="0" w:color="auto"/>
          </w:divBdr>
        </w:div>
        <w:div w:id="1950504477">
          <w:marLeft w:val="0"/>
          <w:marRight w:val="0"/>
          <w:marTop w:val="0"/>
          <w:marBottom w:val="0"/>
          <w:divBdr>
            <w:top w:val="none" w:sz="0" w:space="0" w:color="auto"/>
            <w:left w:val="none" w:sz="0" w:space="0" w:color="auto"/>
            <w:bottom w:val="none" w:sz="0" w:space="0" w:color="auto"/>
            <w:right w:val="none" w:sz="0" w:space="0" w:color="auto"/>
          </w:divBdr>
          <w:divsChild>
            <w:div w:id="1182091733">
              <w:marLeft w:val="0"/>
              <w:marRight w:val="0"/>
              <w:marTop w:val="300"/>
              <w:marBottom w:val="300"/>
              <w:divBdr>
                <w:top w:val="none" w:sz="0" w:space="0" w:color="auto"/>
                <w:left w:val="none" w:sz="0" w:space="0" w:color="auto"/>
                <w:bottom w:val="none" w:sz="0" w:space="0" w:color="auto"/>
                <w:right w:val="none" w:sz="0" w:space="0" w:color="auto"/>
              </w:divBdr>
            </w:div>
            <w:div w:id="2128429821">
              <w:marLeft w:val="0"/>
              <w:marRight w:val="0"/>
              <w:marTop w:val="0"/>
              <w:marBottom w:val="0"/>
              <w:divBdr>
                <w:top w:val="none" w:sz="0" w:space="0" w:color="auto"/>
                <w:left w:val="none" w:sz="0" w:space="0" w:color="auto"/>
                <w:bottom w:val="none" w:sz="0" w:space="0" w:color="auto"/>
                <w:right w:val="none" w:sz="0" w:space="0" w:color="auto"/>
              </w:divBdr>
            </w:div>
          </w:divsChild>
        </w:div>
        <w:div w:id="21633768">
          <w:marLeft w:val="0"/>
          <w:marRight w:val="0"/>
          <w:marTop w:val="0"/>
          <w:marBottom w:val="0"/>
          <w:divBdr>
            <w:top w:val="none" w:sz="0" w:space="0" w:color="auto"/>
            <w:left w:val="none" w:sz="0" w:space="0" w:color="auto"/>
            <w:bottom w:val="none" w:sz="0" w:space="0" w:color="auto"/>
            <w:right w:val="none" w:sz="0" w:space="0" w:color="auto"/>
          </w:divBdr>
        </w:div>
        <w:div w:id="1105541491">
          <w:marLeft w:val="0"/>
          <w:marRight w:val="0"/>
          <w:marTop w:val="300"/>
          <w:marBottom w:val="300"/>
          <w:divBdr>
            <w:top w:val="none" w:sz="0" w:space="0" w:color="auto"/>
            <w:left w:val="none" w:sz="0" w:space="0" w:color="auto"/>
            <w:bottom w:val="none" w:sz="0" w:space="0" w:color="auto"/>
            <w:right w:val="none" w:sz="0" w:space="0" w:color="auto"/>
          </w:divBdr>
        </w:div>
        <w:div w:id="116338054">
          <w:marLeft w:val="0"/>
          <w:marRight w:val="0"/>
          <w:marTop w:val="0"/>
          <w:marBottom w:val="0"/>
          <w:divBdr>
            <w:top w:val="none" w:sz="0" w:space="0" w:color="auto"/>
            <w:left w:val="none" w:sz="0" w:space="0" w:color="auto"/>
            <w:bottom w:val="none" w:sz="0" w:space="0" w:color="auto"/>
            <w:right w:val="none" w:sz="0" w:space="0" w:color="auto"/>
          </w:divBdr>
        </w:div>
        <w:div w:id="1478113456">
          <w:marLeft w:val="0"/>
          <w:marRight w:val="0"/>
          <w:marTop w:val="0"/>
          <w:marBottom w:val="0"/>
          <w:divBdr>
            <w:top w:val="none" w:sz="0" w:space="0" w:color="auto"/>
            <w:left w:val="none" w:sz="0" w:space="0" w:color="auto"/>
            <w:bottom w:val="none" w:sz="0" w:space="0" w:color="auto"/>
            <w:right w:val="none" w:sz="0" w:space="0" w:color="auto"/>
          </w:divBdr>
          <w:divsChild>
            <w:div w:id="163206442">
              <w:marLeft w:val="0"/>
              <w:marRight w:val="0"/>
              <w:marTop w:val="300"/>
              <w:marBottom w:val="300"/>
              <w:divBdr>
                <w:top w:val="none" w:sz="0" w:space="0" w:color="auto"/>
                <w:left w:val="none" w:sz="0" w:space="0" w:color="auto"/>
                <w:bottom w:val="none" w:sz="0" w:space="0" w:color="auto"/>
                <w:right w:val="none" w:sz="0" w:space="0" w:color="auto"/>
              </w:divBdr>
            </w:div>
            <w:div w:id="1125394564">
              <w:marLeft w:val="0"/>
              <w:marRight w:val="0"/>
              <w:marTop w:val="0"/>
              <w:marBottom w:val="0"/>
              <w:divBdr>
                <w:top w:val="none" w:sz="0" w:space="0" w:color="auto"/>
                <w:left w:val="none" w:sz="0" w:space="0" w:color="auto"/>
                <w:bottom w:val="none" w:sz="0" w:space="0" w:color="auto"/>
                <w:right w:val="none" w:sz="0" w:space="0" w:color="auto"/>
              </w:divBdr>
            </w:div>
          </w:divsChild>
        </w:div>
        <w:div w:id="2071296443">
          <w:marLeft w:val="0"/>
          <w:marRight w:val="0"/>
          <w:marTop w:val="0"/>
          <w:marBottom w:val="0"/>
          <w:divBdr>
            <w:top w:val="none" w:sz="0" w:space="0" w:color="auto"/>
            <w:left w:val="none" w:sz="0" w:space="0" w:color="auto"/>
            <w:bottom w:val="none" w:sz="0" w:space="0" w:color="auto"/>
            <w:right w:val="none" w:sz="0" w:space="0" w:color="auto"/>
          </w:divBdr>
          <w:divsChild>
            <w:div w:id="1193569357">
              <w:marLeft w:val="0"/>
              <w:marRight w:val="0"/>
              <w:marTop w:val="0"/>
              <w:marBottom w:val="300"/>
              <w:divBdr>
                <w:top w:val="none" w:sz="0" w:space="0" w:color="auto"/>
                <w:left w:val="none" w:sz="0" w:space="0" w:color="auto"/>
                <w:bottom w:val="none" w:sz="0" w:space="0" w:color="auto"/>
                <w:right w:val="none" w:sz="0" w:space="0" w:color="auto"/>
              </w:divBdr>
            </w:div>
          </w:divsChild>
        </w:div>
        <w:div w:id="2035884672">
          <w:marLeft w:val="0"/>
          <w:marRight w:val="0"/>
          <w:marTop w:val="0"/>
          <w:marBottom w:val="0"/>
          <w:divBdr>
            <w:top w:val="none" w:sz="0" w:space="0" w:color="auto"/>
            <w:left w:val="none" w:sz="0" w:space="0" w:color="auto"/>
            <w:bottom w:val="none" w:sz="0" w:space="0" w:color="auto"/>
            <w:right w:val="none" w:sz="0" w:space="0" w:color="auto"/>
          </w:divBdr>
          <w:divsChild>
            <w:div w:id="179242468">
              <w:marLeft w:val="0"/>
              <w:marRight w:val="0"/>
              <w:marTop w:val="300"/>
              <w:marBottom w:val="300"/>
              <w:divBdr>
                <w:top w:val="none" w:sz="0" w:space="0" w:color="auto"/>
                <w:left w:val="none" w:sz="0" w:space="0" w:color="auto"/>
                <w:bottom w:val="none" w:sz="0" w:space="0" w:color="auto"/>
                <w:right w:val="none" w:sz="0" w:space="0" w:color="auto"/>
              </w:divBdr>
              <w:divsChild>
                <w:div w:id="635910382">
                  <w:marLeft w:val="0"/>
                  <w:marRight w:val="300"/>
                  <w:marTop w:val="0"/>
                  <w:marBottom w:val="0"/>
                  <w:divBdr>
                    <w:top w:val="none" w:sz="0" w:space="0" w:color="auto"/>
                    <w:left w:val="none" w:sz="0" w:space="0" w:color="auto"/>
                    <w:bottom w:val="none" w:sz="0" w:space="0" w:color="auto"/>
                    <w:right w:val="none" w:sz="0" w:space="0" w:color="auto"/>
                  </w:divBdr>
                </w:div>
              </w:divsChild>
            </w:div>
            <w:div w:id="2111973148">
              <w:marLeft w:val="0"/>
              <w:marRight w:val="0"/>
              <w:marTop w:val="0"/>
              <w:marBottom w:val="0"/>
              <w:divBdr>
                <w:top w:val="none" w:sz="0" w:space="0" w:color="auto"/>
                <w:left w:val="none" w:sz="0" w:space="0" w:color="auto"/>
                <w:bottom w:val="none" w:sz="0" w:space="0" w:color="auto"/>
                <w:right w:val="none" w:sz="0" w:space="0" w:color="auto"/>
              </w:divBdr>
            </w:div>
          </w:divsChild>
        </w:div>
        <w:div w:id="419329106">
          <w:marLeft w:val="0"/>
          <w:marRight w:val="0"/>
          <w:marTop w:val="0"/>
          <w:marBottom w:val="0"/>
          <w:divBdr>
            <w:top w:val="none" w:sz="0" w:space="0" w:color="auto"/>
            <w:left w:val="none" w:sz="0" w:space="0" w:color="auto"/>
            <w:bottom w:val="none" w:sz="0" w:space="0" w:color="auto"/>
            <w:right w:val="none" w:sz="0" w:space="0" w:color="auto"/>
          </w:divBdr>
          <w:divsChild>
            <w:div w:id="825171565">
              <w:marLeft w:val="0"/>
              <w:marRight w:val="0"/>
              <w:marTop w:val="0"/>
              <w:marBottom w:val="0"/>
              <w:divBdr>
                <w:top w:val="none" w:sz="0" w:space="0" w:color="auto"/>
                <w:left w:val="none" w:sz="0" w:space="0" w:color="auto"/>
                <w:bottom w:val="none" w:sz="0" w:space="0" w:color="auto"/>
                <w:right w:val="none" w:sz="0" w:space="0" w:color="auto"/>
              </w:divBdr>
              <w:divsChild>
                <w:div w:id="774327193">
                  <w:marLeft w:val="0"/>
                  <w:marRight w:val="0"/>
                  <w:marTop w:val="0"/>
                  <w:marBottom w:val="300"/>
                  <w:divBdr>
                    <w:top w:val="none" w:sz="0" w:space="0" w:color="auto"/>
                    <w:left w:val="none" w:sz="0" w:space="0" w:color="auto"/>
                    <w:bottom w:val="none" w:sz="0" w:space="0" w:color="auto"/>
                    <w:right w:val="none" w:sz="0" w:space="0" w:color="auto"/>
                  </w:divBdr>
                  <w:divsChild>
                    <w:div w:id="159782147">
                      <w:marLeft w:val="0"/>
                      <w:marRight w:val="0"/>
                      <w:marTop w:val="0"/>
                      <w:marBottom w:val="0"/>
                      <w:divBdr>
                        <w:top w:val="none" w:sz="0" w:space="0" w:color="auto"/>
                        <w:left w:val="none" w:sz="0" w:space="0" w:color="auto"/>
                        <w:bottom w:val="none" w:sz="0" w:space="0" w:color="auto"/>
                        <w:right w:val="none" w:sz="0" w:space="0" w:color="auto"/>
                      </w:divBdr>
                    </w:div>
                    <w:div w:id="448086325">
                      <w:marLeft w:val="0"/>
                      <w:marRight w:val="0"/>
                      <w:marTop w:val="0"/>
                      <w:marBottom w:val="0"/>
                      <w:divBdr>
                        <w:top w:val="none" w:sz="0" w:space="0" w:color="auto"/>
                        <w:left w:val="none" w:sz="0" w:space="0" w:color="auto"/>
                        <w:bottom w:val="none" w:sz="0" w:space="0" w:color="auto"/>
                        <w:right w:val="none" w:sz="0" w:space="0" w:color="auto"/>
                      </w:divBdr>
                    </w:div>
                  </w:divsChild>
                </w:div>
                <w:div w:id="1434787314">
                  <w:marLeft w:val="0"/>
                  <w:marRight w:val="0"/>
                  <w:marTop w:val="0"/>
                  <w:marBottom w:val="300"/>
                  <w:divBdr>
                    <w:top w:val="none" w:sz="0" w:space="0" w:color="auto"/>
                    <w:left w:val="none" w:sz="0" w:space="0" w:color="auto"/>
                    <w:bottom w:val="none" w:sz="0" w:space="0" w:color="auto"/>
                    <w:right w:val="none" w:sz="0" w:space="0" w:color="auto"/>
                  </w:divBdr>
                  <w:divsChild>
                    <w:div w:id="948199117">
                      <w:marLeft w:val="0"/>
                      <w:marRight w:val="0"/>
                      <w:marTop w:val="0"/>
                      <w:marBottom w:val="0"/>
                      <w:divBdr>
                        <w:top w:val="none" w:sz="0" w:space="0" w:color="auto"/>
                        <w:left w:val="none" w:sz="0" w:space="0" w:color="auto"/>
                        <w:bottom w:val="none" w:sz="0" w:space="0" w:color="auto"/>
                        <w:right w:val="none" w:sz="0" w:space="0" w:color="auto"/>
                      </w:divBdr>
                    </w:div>
                    <w:div w:id="1944922130">
                      <w:marLeft w:val="0"/>
                      <w:marRight w:val="0"/>
                      <w:marTop w:val="0"/>
                      <w:marBottom w:val="0"/>
                      <w:divBdr>
                        <w:top w:val="none" w:sz="0" w:space="0" w:color="auto"/>
                        <w:left w:val="none" w:sz="0" w:space="0" w:color="auto"/>
                        <w:bottom w:val="none" w:sz="0" w:space="0" w:color="auto"/>
                        <w:right w:val="none" w:sz="0" w:space="0" w:color="auto"/>
                      </w:divBdr>
                    </w:div>
                  </w:divsChild>
                </w:div>
                <w:div w:id="972518413">
                  <w:marLeft w:val="0"/>
                  <w:marRight w:val="0"/>
                  <w:marTop w:val="0"/>
                  <w:marBottom w:val="300"/>
                  <w:divBdr>
                    <w:top w:val="none" w:sz="0" w:space="0" w:color="auto"/>
                    <w:left w:val="none" w:sz="0" w:space="0" w:color="auto"/>
                    <w:bottom w:val="none" w:sz="0" w:space="0" w:color="auto"/>
                    <w:right w:val="none" w:sz="0" w:space="0" w:color="auto"/>
                  </w:divBdr>
                  <w:divsChild>
                    <w:div w:id="1654287600">
                      <w:marLeft w:val="0"/>
                      <w:marRight w:val="0"/>
                      <w:marTop w:val="0"/>
                      <w:marBottom w:val="0"/>
                      <w:divBdr>
                        <w:top w:val="none" w:sz="0" w:space="0" w:color="auto"/>
                        <w:left w:val="none" w:sz="0" w:space="0" w:color="auto"/>
                        <w:bottom w:val="none" w:sz="0" w:space="0" w:color="auto"/>
                        <w:right w:val="none" w:sz="0" w:space="0" w:color="auto"/>
                      </w:divBdr>
                    </w:div>
                    <w:div w:id="1336617284">
                      <w:marLeft w:val="0"/>
                      <w:marRight w:val="0"/>
                      <w:marTop w:val="0"/>
                      <w:marBottom w:val="0"/>
                      <w:divBdr>
                        <w:top w:val="none" w:sz="0" w:space="0" w:color="auto"/>
                        <w:left w:val="none" w:sz="0" w:space="0" w:color="auto"/>
                        <w:bottom w:val="none" w:sz="0" w:space="0" w:color="auto"/>
                        <w:right w:val="none" w:sz="0" w:space="0" w:color="auto"/>
                      </w:divBdr>
                    </w:div>
                  </w:divsChild>
                </w:div>
                <w:div w:id="117450876">
                  <w:marLeft w:val="0"/>
                  <w:marRight w:val="0"/>
                  <w:marTop w:val="0"/>
                  <w:marBottom w:val="300"/>
                  <w:divBdr>
                    <w:top w:val="none" w:sz="0" w:space="0" w:color="auto"/>
                    <w:left w:val="none" w:sz="0" w:space="0" w:color="auto"/>
                    <w:bottom w:val="none" w:sz="0" w:space="0" w:color="auto"/>
                    <w:right w:val="none" w:sz="0" w:space="0" w:color="auto"/>
                  </w:divBdr>
                  <w:divsChild>
                    <w:div w:id="1085416515">
                      <w:marLeft w:val="0"/>
                      <w:marRight w:val="0"/>
                      <w:marTop w:val="0"/>
                      <w:marBottom w:val="0"/>
                      <w:divBdr>
                        <w:top w:val="none" w:sz="0" w:space="0" w:color="auto"/>
                        <w:left w:val="none" w:sz="0" w:space="0" w:color="auto"/>
                        <w:bottom w:val="none" w:sz="0" w:space="0" w:color="auto"/>
                        <w:right w:val="none" w:sz="0" w:space="0" w:color="auto"/>
                      </w:divBdr>
                    </w:div>
                    <w:div w:id="8993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6761">
              <w:marLeft w:val="0"/>
              <w:marRight w:val="0"/>
              <w:marTop w:val="0"/>
              <w:marBottom w:val="0"/>
              <w:divBdr>
                <w:top w:val="none" w:sz="0" w:space="0" w:color="auto"/>
                <w:left w:val="none" w:sz="0" w:space="0" w:color="auto"/>
                <w:bottom w:val="none" w:sz="0" w:space="0" w:color="auto"/>
                <w:right w:val="none" w:sz="0" w:space="0" w:color="auto"/>
              </w:divBdr>
              <w:divsChild>
                <w:div w:id="1325864438">
                  <w:marLeft w:val="0"/>
                  <w:marRight w:val="0"/>
                  <w:marTop w:val="0"/>
                  <w:marBottom w:val="0"/>
                  <w:divBdr>
                    <w:top w:val="none" w:sz="0" w:space="0" w:color="auto"/>
                    <w:left w:val="none" w:sz="0" w:space="0" w:color="auto"/>
                    <w:bottom w:val="none" w:sz="0" w:space="0" w:color="auto"/>
                    <w:right w:val="none" w:sz="0" w:space="0" w:color="auto"/>
                  </w:divBdr>
                </w:div>
                <w:div w:id="2080783745">
                  <w:marLeft w:val="0"/>
                  <w:marRight w:val="0"/>
                  <w:marTop w:val="0"/>
                  <w:marBottom w:val="0"/>
                  <w:divBdr>
                    <w:top w:val="none" w:sz="0" w:space="0" w:color="auto"/>
                    <w:left w:val="none" w:sz="0" w:space="0" w:color="auto"/>
                    <w:bottom w:val="none" w:sz="0" w:space="0" w:color="auto"/>
                    <w:right w:val="none" w:sz="0" w:space="0" w:color="auto"/>
                  </w:divBdr>
                </w:div>
              </w:divsChild>
            </w:div>
            <w:div w:id="97338799">
              <w:marLeft w:val="0"/>
              <w:marRight w:val="0"/>
              <w:marTop w:val="0"/>
              <w:marBottom w:val="0"/>
              <w:divBdr>
                <w:top w:val="none" w:sz="0" w:space="0" w:color="auto"/>
                <w:left w:val="none" w:sz="0" w:space="0" w:color="auto"/>
                <w:bottom w:val="none" w:sz="0" w:space="0" w:color="auto"/>
                <w:right w:val="none" w:sz="0" w:space="0" w:color="auto"/>
              </w:divBdr>
            </w:div>
            <w:div w:id="1818952876">
              <w:marLeft w:val="0"/>
              <w:marRight w:val="0"/>
              <w:marTop w:val="300"/>
              <w:marBottom w:val="300"/>
              <w:divBdr>
                <w:top w:val="none" w:sz="0" w:space="0" w:color="auto"/>
                <w:left w:val="none" w:sz="0" w:space="0" w:color="auto"/>
                <w:bottom w:val="none" w:sz="0" w:space="0" w:color="auto"/>
                <w:right w:val="none" w:sz="0" w:space="0" w:color="auto"/>
              </w:divBdr>
            </w:div>
            <w:div w:id="922495633">
              <w:marLeft w:val="0"/>
              <w:marRight w:val="0"/>
              <w:marTop w:val="0"/>
              <w:marBottom w:val="0"/>
              <w:divBdr>
                <w:top w:val="none" w:sz="0" w:space="0" w:color="auto"/>
                <w:left w:val="none" w:sz="0" w:space="0" w:color="auto"/>
                <w:bottom w:val="none" w:sz="0" w:space="0" w:color="auto"/>
                <w:right w:val="none" w:sz="0" w:space="0" w:color="auto"/>
              </w:divBdr>
            </w:div>
            <w:div w:id="432827795">
              <w:marLeft w:val="0"/>
              <w:marRight w:val="0"/>
              <w:marTop w:val="300"/>
              <w:marBottom w:val="300"/>
              <w:divBdr>
                <w:top w:val="none" w:sz="0" w:space="0" w:color="auto"/>
                <w:left w:val="none" w:sz="0" w:space="0" w:color="auto"/>
                <w:bottom w:val="none" w:sz="0" w:space="0" w:color="auto"/>
                <w:right w:val="none" w:sz="0" w:space="0" w:color="auto"/>
              </w:divBdr>
            </w:div>
            <w:div w:id="1082482275">
              <w:marLeft w:val="0"/>
              <w:marRight w:val="0"/>
              <w:marTop w:val="0"/>
              <w:marBottom w:val="0"/>
              <w:divBdr>
                <w:top w:val="none" w:sz="0" w:space="0" w:color="auto"/>
                <w:left w:val="none" w:sz="0" w:space="0" w:color="auto"/>
                <w:bottom w:val="none" w:sz="0" w:space="0" w:color="auto"/>
                <w:right w:val="none" w:sz="0" w:space="0" w:color="auto"/>
              </w:divBdr>
            </w:div>
          </w:divsChild>
        </w:div>
        <w:div w:id="1901015010">
          <w:marLeft w:val="0"/>
          <w:marRight w:val="0"/>
          <w:marTop w:val="0"/>
          <w:marBottom w:val="0"/>
          <w:divBdr>
            <w:top w:val="none" w:sz="0" w:space="0" w:color="auto"/>
            <w:left w:val="none" w:sz="0" w:space="0" w:color="auto"/>
            <w:bottom w:val="none" w:sz="0" w:space="0" w:color="auto"/>
            <w:right w:val="none" w:sz="0" w:space="0" w:color="auto"/>
          </w:divBdr>
          <w:divsChild>
            <w:div w:id="546993382">
              <w:marLeft w:val="0"/>
              <w:marRight w:val="0"/>
              <w:marTop w:val="300"/>
              <w:marBottom w:val="300"/>
              <w:divBdr>
                <w:top w:val="none" w:sz="0" w:space="0" w:color="auto"/>
                <w:left w:val="none" w:sz="0" w:space="0" w:color="auto"/>
                <w:bottom w:val="none" w:sz="0" w:space="0" w:color="auto"/>
                <w:right w:val="none" w:sz="0" w:space="0" w:color="auto"/>
              </w:divBdr>
            </w:div>
            <w:div w:id="1272012503">
              <w:marLeft w:val="0"/>
              <w:marRight w:val="0"/>
              <w:marTop w:val="0"/>
              <w:marBottom w:val="0"/>
              <w:divBdr>
                <w:top w:val="none" w:sz="0" w:space="0" w:color="auto"/>
                <w:left w:val="none" w:sz="0" w:space="0" w:color="auto"/>
                <w:bottom w:val="none" w:sz="0" w:space="0" w:color="auto"/>
                <w:right w:val="none" w:sz="0" w:space="0" w:color="auto"/>
              </w:divBdr>
            </w:div>
          </w:divsChild>
        </w:div>
        <w:div w:id="972178402">
          <w:marLeft w:val="0"/>
          <w:marRight w:val="0"/>
          <w:marTop w:val="0"/>
          <w:marBottom w:val="0"/>
          <w:divBdr>
            <w:top w:val="none" w:sz="0" w:space="0" w:color="auto"/>
            <w:left w:val="none" w:sz="0" w:space="0" w:color="auto"/>
            <w:bottom w:val="none" w:sz="0" w:space="0" w:color="auto"/>
            <w:right w:val="none" w:sz="0" w:space="0" w:color="auto"/>
          </w:divBdr>
          <w:divsChild>
            <w:div w:id="1048603054">
              <w:marLeft w:val="0"/>
              <w:marRight w:val="0"/>
              <w:marTop w:val="300"/>
              <w:marBottom w:val="300"/>
              <w:divBdr>
                <w:top w:val="none" w:sz="0" w:space="0" w:color="auto"/>
                <w:left w:val="none" w:sz="0" w:space="0" w:color="auto"/>
                <w:bottom w:val="none" w:sz="0" w:space="0" w:color="auto"/>
                <w:right w:val="none" w:sz="0" w:space="0" w:color="auto"/>
              </w:divBdr>
            </w:div>
            <w:div w:id="1683898394">
              <w:marLeft w:val="0"/>
              <w:marRight w:val="0"/>
              <w:marTop w:val="0"/>
              <w:marBottom w:val="0"/>
              <w:divBdr>
                <w:top w:val="none" w:sz="0" w:space="0" w:color="auto"/>
                <w:left w:val="none" w:sz="0" w:space="0" w:color="auto"/>
                <w:bottom w:val="none" w:sz="0" w:space="0" w:color="auto"/>
                <w:right w:val="none" w:sz="0" w:space="0" w:color="auto"/>
              </w:divBdr>
            </w:div>
          </w:divsChild>
        </w:div>
        <w:div w:id="1618297437">
          <w:marLeft w:val="0"/>
          <w:marRight w:val="0"/>
          <w:marTop w:val="0"/>
          <w:marBottom w:val="0"/>
          <w:divBdr>
            <w:top w:val="none" w:sz="0" w:space="0" w:color="auto"/>
            <w:left w:val="none" w:sz="0" w:space="0" w:color="auto"/>
            <w:bottom w:val="none" w:sz="0" w:space="0" w:color="auto"/>
            <w:right w:val="none" w:sz="0" w:space="0" w:color="auto"/>
          </w:divBdr>
          <w:divsChild>
            <w:div w:id="1152404115">
              <w:marLeft w:val="0"/>
              <w:marRight w:val="0"/>
              <w:marTop w:val="300"/>
              <w:marBottom w:val="300"/>
              <w:divBdr>
                <w:top w:val="none" w:sz="0" w:space="0" w:color="auto"/>
                <w:left w:val="none" w:sz="0" w:space="0" w:color="auto"/>
                <w:bottom w:val="none" w:sz="0" w:space="0" w:color="auto"/>
                <w:right w:val="none" w:sz="0" w:space="0" w:color="auto"/>
              </w:divBdr>
            </w:div>
            <w:div w:id="2008511904">
              <w:marLeft w:val="0"/>
              <w:marRight w:val="0"/>
              <w:marTop w:val="0"/>
              <w:marBottom w:val="0"/>
              <w:divBdr>
                <w:top w:val="none" w:sz="0" w:space="0" w:color="auto"/>
                <w:left w:val="none" w:sz="0" w:space="0" w:color="auto"/>
                <w:bottom w:val="none" w:sz="0" w:space="0" w:color="auto"/>
                <w:right w:val="none" w:sz="0" w:space="0" w:color="auto"/>
              </w:divBdr>
            </w:div>
            <w:div w:id="394471253">
              <w:marLeft w:val="0"/>
              <w:marRight w:val="0"/>
              <w:marTop w:val="300"/>
              <w:marBottom w:val="300"/>
              <w:divBdr>
                <w:top w:val="none" w:sz="0" w:space="0" w:color="auto"/>
                <w:left w:val="none" w:sz="0" w:space="0" w:color="auto"/>
                <w:bottom w:val="none" w:sz="0" w:space="0" w:color="auto"/>
                <w:right w:val="none" w:sz="0" w:space="0" w:color="auto"/>
              </w:divBdr>
            </w:div>
            <w:div w:id="1949968329">
              <w:marLeft w:val="0"/>
              <w:marRight w:val="0"/>
              <w:marTop w:val="0"/>
              <w:marBottom w:val="0"/>
              <w:divBdr>
                <w:top w:val="none" w:sz="0" w:space="0" w:color="auto"/>
                <w:left w:val="none" w:sz="0" w:space="0" w:color="auto"/>
                <w:bottom w:val="none" w:sz="0" w:space="0" w:color="auto"/>
                <w:right w:val="none" w:sz="0" w:space="0" w:color="auto"/>
              </w:divBdr>
            </w:div>
          </w:divsChild>
        </w:div>
        <w:div w:id="1509711978">
          <w:marLeft w:val="0"/>
          <w:marRight w:val="0"/>
          <w:marTop w:val="0"/>
          <w:marBottom w:val="0"/>
          <w:divBdr>
            <w:top w:val="none" w:sz="0" w:space="0" w:color="auto"/>
            <w:left w:val="none" w:sz="0" w:space="0" w:color="auto"/>
            <w:bottom w:val="none" w:sz="0" w:space="0" w:color="auto"/>
            <w:right w:val="none" w:sz="0" w:space="0" w:color="auto"/>
          </w:divBdr>
          <w:divsChild>
            <w:div w:id="1427922740">
              <w:marLeft w:val="0"/>
              <w:marRight w:val="0"/>
              <w:marTop w:val="300"/>
              <w:marBottom w:val="300"/>
              <w:divBdr>
                <w:top w:val="none" w:sz="0" w:space="0" w:color="auto"/>
                <w:left w:val="none" w:sz="0" w:space="0" w:color="auto"/>
                <w:bottom w:val="none" w:sz="0" w:space="0" w:color="auto"/>
                <w:right w:val="none" w:sz="0" w:space="0" w:color="auto"/>
              </w:divBdr>
              <w:divsChild>
                <w:div w:id="40910100">
                  <w:marLeft w:val="0"/>
                  <w:marRight w:val="300"/>
                  <w:marTop w:val="0"/>
                  <w:marBottom w:val="0"/>
                  <w:divBdr>
                    <w:top w:val="none" w:sz="0" w:space="0" w:color="auto"/>
                    <w:left w:val="none" w:sz="0" w:space="0" w:color="auto"/>
                    <w:bottom w:val="none" w:sz="0" w:space="0" w:color="auto"/>
                    <w:right w:val="none" w:sz="0" w:space="0" w:color="auto"/>
                  </w:divBdr>
                </w:div>
              </w:divsChild>
            </w:div>
            <w:div w:id="1657877105">
              <w:marLeft w:val="0"/>
              <w:marRight w:val="0"/>
              <w:marTop w:val="0"/>
              <w:marBottom w:val="0"/>
              <w:divBdr>
                <w:top w:val="none" w:sz="0" w:space="0" w:color="auto"/>
                <w:left w:val="none" w:sz="0" w:space="0" w:color="auto"/>
                <w:bottom w:val="none" w:sz="0" w:space="0" w:color="auto"/>
                <w:right w:val="none" w:sz="0" w:space="0" w:color="auto"/>
              </w:divBdr>
            </w:div>
            <w:div w:id="1802650339">
              <w:marLeft w:val="0"/>
              <w:marRight w:val="0"/>
              <w:marTop w:val="300"/>
              <w:marBottom w:val="300"/>
              <w:divBdr>
                <w:top w:val="none" w:sz="0" w:space="0" w:color="auto"/>
                <w:left w:val="none" w:sz="0" w:space="0" w:color="auto"/>
                <w:bottom w:val="none" w:sz="0" w:space="0" w:color="auto"/>
                <w:right w:val="none" w:sz="0" w:space="0" w:color="auto"/>
              </w:divBdr>
              <w:divsChild>
                <w:div w:id="966155373">
                  <w:marLeft w:val="0"/>
                  <w:marRight w:val="300"/>
                  <w:marTop w:val="0"/>
                  <w:marBottom w:val="0"/>
                  <w:divBdr>
                    <w:top w:val="none" w:sz="0" w:space="0" w:color="auto"/>
                    <w:left w:val="none" w:sz="0" w:space="0" w:color="auto"/>
                    <w:bottom w:val="none" w:sz="0" w:space="0" w:color="auto"/>
                    <w:right w:val="none" w:sz="0" w:space="0" w:color="auto"/>
                  </w:divBdr>
                </w:div>
              </w:divsChild>
            </w:div>
            <w:div w:id="334188780">
              <w:marLeft w:val="0"/>
              <w:marRight w:val="0"/>
              <w:marTop w:val="0"/>
              <w:marBottom w:val="0"/>
              <w:divBdr>
                <w:top w:val="none" w:sz="0" w:space="0" w:color="auto"/>
                <w:left w:val="none" w:sz="0" w:space="0" w:color="auto"/>
                <w:bottom w:val="none" w:sz="0" w:space="0" w:color="auto"/>
                <w:right w:val="none" w:sz="0" w:space="0" w:color="auto"/>
              </w:divBdr>
            </w:div>
            <w:div w:id="248316331">
              <w:marLeft w:val="0"/>
              <w:marRight w:val="0"/>
              <w:marTop w:val="300"/>
              <w:marBottom w:val="300"/>
              <w:divBdr>
                <w:top w:val="none" w:sz="0" w:space="0" w:color="auto"/>
                <w:left w:val="none" w:sz="0" w:space="0" w:color="auto"/>
                <w:bottom w:val="none" w:sz="0" w:space="0" w:color="auto"/>
                <w:right w:val="none" w:sz="0" w:space="0" w:color="auto"/>
              </w:divBdr>
            </w:div>
            <w:div w:id="79763286">
              <w:marLeft w:val="0"/>
              <w:marRight w:val="0"/>
              <w:marTop w:val="0"/>
              <w:marBottom w:val="0"/>
              <w:divBdr>
                <w:top w:val="none" w:sz="0" w:space="0" w:color="auto"/>
                <w:left w:val="none" w:sz="0" w:space="0" w:color="auto"/>
                <w:bottom w:val="none" w:sz="0" w:space="0" w:color="auto"/>
                <w:right w:val="none" w:sz="0" w:space="0" w:color="auto"/>
              </w:divBdr>
            </w:div>
          </w:divsChild>
        </w:div>
        <w:div w:id="1078593728">
          <w:marLeft w:val="0"/>
          <w:marRight w:val="0"/>
          <w:marTop w:val="0"/>
          <w:marBottom w:val="0"/>
          <w:divBdr>
            <w:top w:val="none" w:sz="0" w:space="0" w:color="auto"/>
            <w:left w:val="none" w:sz="0" w:space="0" w:color="auto"/>
            <w:bottom w:val="none" w:sz="0" w:space="0" w:color="auto"/>
            <w:right w:val="none" w:sz="0" w:space="0" w:color="auto"/>
          </w:divBdr>
        </w:div>
        <w:div w:id="2054385069">
          <w:marLeft w:val="0"/>
          <w:marRight w:val="0"/>
          <w:marTop w:val="0"/>
          <w:marBottom w:val="0"/>
          <w:divBdr>
            <w:top w:val="none" w:sz="0" w:space="0" w:color="auto"/>
            <w:left w:val="none" w:sz="0" w:space="0" w:color="auto"/>
            <w:bottom w:val="none" w:sz="0" w:space="0" w:color="auto"/>
            <w:right w:val="none" w:sz="0" w:space="0" w:color="auto"/>
          </w:divBdr>
          <w:divsChild>
            <w:div w:id="1262638236">
              <w:marLeft w:val="0"/>
              <w:marRight w:val="0"/>
              <w:marTop w:val="0"/>
              <w:marBottom w:val="300"/>
              <w:divBdr>
                <w:top w:val="none" w:sz="0" w:space="0" w:color="auto"/>
                <w:left w:val="none" w:sz="0" w:space="0" w:color="auto"/>
                <w:bottom w:val="none" w:sz="0" w:space="0" w:color="auto"/>
                <w:right w:val="none" w:sz="0" w:space="0" w:color="auto"/>
              </w:divBdr>
            </w:div>
            <w:div w:id="1947036829">
              <w:marLeft w:val="0"/>
              <w:marRight w:val="0"/>
              <w:marTop w:val="0"/>
              <w:marBottom w:val="300"/>
              <w:divBdr>
                <w:top w:val="none" w:sz="0" w:space="0" w:color="auto"/>
                <w:left w:val="none" w:sz="0" w:space="0" w:color="auto"/>
                <w:bottom w:val="none" w:sz="0" w:space="0" w:color="auto"/>
                <w:right w:val="none" w:sz="0" w:space="0" w:color="auto"/>
              </w:divBdr>
            </w:div>
          </w:divsChild>
        </w:div>
        <w:div w:id="1879049555">
          <w:marLeft w:val="0"/>
          <w:marRight w:val="0"/>
          <w:marTop w:val="0"/>
          <w:marBottom w:val="0"/>
          <w:divBdr>
            <w:top w:val="none" w:sz="0" w:space="0" w:color="auto"/>
            <w:left w:val="none" w:sz="0" w:space="0" w:color="auto"/>
            <w:bottom w:val="none" w:sz="0" w:space="0" w:color="auto"/>
            <w:right w:val="none" w:sz="0" w:space="0" w:color="auto"/>
          </w:divBdr>
          <w:divsChild>
            <w:div w:id="1143546700">
              <w:marLeft w:val="0"/>
              <w:marRight w:val="0"/>
              <w:marTop w:val="0"/>
              <w:marBottom w:val="0"/>
              <w:divBdr>
                <w:top w:val="none" w:sz="0" w:space="0" w:color="auto"/>
                <w:left w:val="none" w:sz="0" w:space="0" w:color="auto"/>
                <w:bottom w:val="none" w:sz="0" w:space="0" w:color="auto"/>
                <w:right w:val="none" w:sz="0" w:space="0" w:color="auto"/>
              </w:divBdr>
              <w:divsChild>
                <w:div w:id="592930954">
                  <w:marLeft w:val="0"/>
                  <w:marRight w:val="0"/>
                  <w:marTop w:val="0"/>
                  <w:marBottom w:val="0"/>
                  <w:divBdr>
                    <w:top w:val="none" w:sz="0" w:space="0" w:color="auto"/>
                    <w:left w:val="none" w:sz="0" w:space="0" w:color="auto"/>
                    <w:bottom w:val="none" w:sz="0" w:space="0" w:color="auto"/>
                    <w:right w:val="none" w:sz="0" w:space="0" w:color="auto"/>
                  </w:divBdr>
                </w:div>
                <w:div w:id="472672769">
                  <w:marLeft w:val="0"/>
                  <w:marRight w:val="0"/>
                  <w:marTop w:val="0"/>
                  <w:marBottom w:val="0"/>
                  <w:divBdr>
                    <w:top w:val="none" w:sz="0" w:space="0" w:color="auto"/>
                    <w:left w:val="none" w:sz="0" w:space="0" w:color="auto"/>
                    <w:bottom w:val="none" w:sz="0" w:space="0" w:color="auto"/>
                    <w:right w:val="none" w:sz="0" w:space="0" w:color="auto"/>
                  </w:divBdr>
                </w:div>
              </w:divsChild>
            </w:div>
            <w:div w:id="702287894">
              <w:marLeft w:val="0"/>
              <w:marRight w:val="0"/>
              <w:marTop w:val="0"/>
              <w:marBottom w:val="0"/>
              <w:divBdr>
                <w:top w:val="none" w:sz="0" w:space="0" w:color="auto"/>
                <w:left w:val="none" w:sz="0" w:space="0" w:color="auto"/>
                <w:bottom w:val="none" w:sz="0" w:space="0" w:color="auto"/>
                <w:right w:val="none" w:sz="0" w:space="0" w:color="auto"/>
              </w:divBdr>
            </w:div>
            <w:div w:id="527569992">
              <w:marLeft w:val="0"/>
              <w:marRight w:val="0"/>
              <w:marTop w:val="300"/>
              <w:marBottom w:val="300"/>
              <w:divBdr>
                <w:top w:val="none" w:sz="0" w:space="0" w:color="auto"/>
                <w:left w:val="none" w:sz="0" w:space="0" w:color="auto"/>
                <w:bottom w:val="none" w:sz="0" w:space="0" w:color="auto"/>
                <w:right w:val="none" w:sz="0" w:space="0" w:color="auto"/>
              </w:divBdr>
            </w:div>
            <w:div w:id="208148783">
              <w:marLeft w:val="0"/>
              <w:marRight w:val="0"/>
              <w:marTop w:val="0"/>
              <w:marBottom w:val="300"/>
              <w:divBdr>
                <w:top w:val="none" w:sz="0" w:space="0" w:color="auto"/>
                <w:left w:val="none" w:sz="0" w:space="0" w:color="auto"/>
                <w:bottom w:val="none" w:sz="0" w:space="0" w:color="auto"/>
                <w:right w:val="none" w:sz="0" w:space="0" w:color="auto"/>
              </w:divBdr>
            </w:div>
            <w:div w:id="956915065">
              <w:marLeft w:val="0"/>
              <w:marRight w:val="0"/>
              <w:marTop w:val="0"/>
              <w:marBottom w:val="300"/>
              <w:divBdr>
                <w:top w:val="none" w:sz="0" w:space="0" w:color="auto"/>
                <w:left w:val="none" w:sz="0" w:space="0" w:color="auto"/>
                <w:bottom w:val="none" w:sz="0" w:space="0" w:color="auto"/>
                <w:right w:val="none" w:sz="0" w:space="0" w:color="auto"/>
              </w:divBdr>
            </w:div>
            <w:div w:id="454062711">
              <w:marLeft w:val="0"/>
              <w:marRight w:val="0"/>
              <w:marTop w:val="0"/>
              <w:marBottom w:val="0"/>
              <w:divBdr>
                <w:top w:val="none" w:sz="0" w:space="0" w:color="auto"/>
                <w:left w:val="none" w:sz="0" w:space="0" w:color="auto"/>
                <w:bottom w:val="none" w:sz="0" w:space="0" w:color="auto"/>
                <w:right w:val="none" w:sz="0" w:space="0" w:color="auto"/>
              </w:divBdr>
            </w:div>
          </w:divsChild>
        </w:div>
        <w:div w:id="217204569">
          <w:marLeft w:val="0"/>
          <w:marRight w:val="0"/>
          <w:marTop w:val="0"/>
          <w:marBottom w:val="0"/>
          <w:divBdr>
            <w:top w:val="none" w:sz="0" w:space="0" w:color="auto"/>
            <w:left w:val="none" w:sz="0" w:space="0" w:color="auto"/>
            <w:bottom w:val="none" w:sz="0" w:space="0" w:color="auto"/>
            <w:right w:val="none" w:sz="0" w:space="0" w:color="auto"/>
          </w:divBdr>
          <w:divsChild>
            <w:div w:id="970944725">
              <w:marLeft w:val="0"/>
              <w:marRight w:val="0"/>
              <w:marTop w:val="300"/>
              <w:marBottom w:val="300"/>
              <w:divBdr>
                <w:top w:val="none" w:sz="0" w:space="0" w:color="auto"/>
                <w:left w:val="none" w:sz="0" w:space="0" w:color="auto"/>
                <w:bottom w:val="none" w:sz="0" w:space="0" w:color="auto"/>
                <w:right w:val="none" w:sz="0" w:space="0" w:color="auto"/>
              </w:divBdr>
            </w:div>
            <w:div w:id="1020665630">
              <w:marLeft w:val="0"/>
              <w:marRight w:val="0"/>
              <w:marTop w:val="0"/>
              <w:marBottom w:val="0"/>
              <w:divBdr>
                <w:top w:val="none" w:sz="0" w:space="0" w:color="auto"/>
                <w:left w:val="none" w:sz="0" w:space="0" w:color="auto"/>
                <w:bottom w:val="none" w:sz="0" w:space="0" w:color="auto"/>
                <w:right w:val="none" w:sz="0" w:space="0" w:color="auto"/>
              </w:divBdr>
            </w:div>
            <w:div w:id="1483354635">
              <w:marLeft w:val="0"/>
              <w:marRight w:val="0"/>
              <w:marTop w:val="300"/>
              <w:marBottom w:val="300"/>
              <w:divBdr>
                <w:top w:val="none" w:sz="0" w:space="0" w:color="auto"/>
                <w:left w:val="none" w:sz="0" w:space="0" w:color="auto"/>
                <w:bottom w:val="none" w:sz="0" w:space="0" w:color="auto"/>
                <w:right w:val="none" w:sz="0" w:space="0" w:color="auto"/>
              </w:divBdr>
            </w:div>
            <w:div w:id="1729693557">
              <w:marLeft w:val="0"/>
              <w:marRight w:val="0"/>
              <w:marTop w:val="0"/>
              <w:marBottom w:val="0"/>
              <w:divBdr>
                <w:top w:val="none" w:sz="0" w:space="0" w:color="auto"/>
                <w:left w:val="none" w:sz="0" w:space="0" w:color="auto"/>
                <w:bottom w:val="none" w:sz="0" w:space="0" w:color="auto"/>
                <w:right w:val="none" w:sz="0" w:space="0" w:color="auto"/>
              </w:divBdr>
            </w:div>
            <w:div w:id="577134863">
              <w:marLeft w:val="0"/>
              <w:marRight w:val="0"/>
              <w:marTop w:val="0"/>
              <w:marBottom w:val="0"/>
              <w:divBdr>
                <w:top w:val="none" w:sz="0" w:space="0" w:color="auto"/>
                <w:left w:val="none" w:sz="0" w:space="0" w:color="auto"/>
                <w:bottom w:val="none" w:sz="0" w:space="0" w:color="auto"/>
                <w:right w:val="none" w:sz="0" w:space="0" w:color="auto"/>
              </w:divBdr>
              <w:divsChild>
                <w:div w:id="1256094916">
                  <w:marLeft w:val="0"/>
                  <w:marRight w:val="0"/>
                  <w:marTop w:val="0"/>
                  <w:marBottom w:val="300"/>
                  <w:divBdr>
                    <w:top w:val="none" w:sz="0" w:space="0" w:color="auto"/>
                    <w:left w:val="none" w:sz="0" w:space="0" w:color="auto"/>
                    <w:bottom w:val="none" w:sz="0" w:space="0" w:color="auto"/>
                    <w:right w:val="none" w:sz="0" w:space="0" w:color="auto"/>
                  </w:divBdr>
                  <w:divsChild>
                    <w:div w:id="449711004">
                      <w:marLeft w:val="0"/>
                      <w:marRight w:val="0"/>
                      <w:marTop w:val="0"/>
                      <w:marBottom w:val="0"/>
                      <w:divBdr>
                        <w:top w:val="none" w:sz="0" w:space="0" w:color="auto"/>
                        <w:left w:val="none" w:sz="0" w:space="0" w:color="auto"/>
                        <w:bottom w:val="none" w:sz="0" w:space="0" w:color="auto"/>
                        <w:right w:val="none" w:sz="0" w:space="0" w:color="auto"/>
                      </w:divBdr>
                    </w:div>
                    <w:div w:id="17003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1990">
              <w:marLeft w:val="0"/>
              <w:marRight w:val="0"/>
              <w:marTop w:val="300"/>
              <w:marBottom w:val="300"/>
              <w:divBdr>
                <w:top w:val="none" w:sz="0" w:space="0" w:color="auto"/>
                <w:left w:val="none" w:sz="0" w:space="0" w:color="auto"/>
                <w:bottom w:val="none" w:sz="0" w:space="0" w:color="auto"/>
                <w:right w:val="none" w:sz="0" w:space="0" w:color="auto"/>
              </w:divBdr>
            </w:div>
            <w:div w:id="1137646156">
              <w:marLeft w:val="0"/>
              <w:marRight w:val="0"/>
              <w:marTop w:val="0"/>
              <w:marBottom w:val="0"/>
              <w:divBdr>
                <w:top w:val="none" w:sz="0" w:space="0" w:color="auto"/>
                <w:left w:val="none" w:sz="0" w:space="0" w:color="auto"/>
                <w:bottom w:val="none" w:sz="0" w:space="0" w:color="auto"/>
                <w:right w:val="none" w:sz="0" w:space="0" w:color="auto"/>
              </w:divBdr>
            </w:div>
            <w:div w:id="1411586540">
              <w:marLeft w:val="0"/>
              <w:marRight w:val="0"/>
              <w:marTop w:val="0"/>
              <w:marBottom w:val="0"/>
              <w:divBdr>
                <w:top w:val="none" w:sz="0" w:space="0" w:color="auto"/>
                <w:left w:val="none" w:sz="0" w:space="0" w:color="auto"/>
                <w:bottom w:val="none" w:sz="0" w:space="0" w:color="auto"/>
                <w:right w:val="none" w:sz="0" w:space="0" w:color="auto"/>
              </w:divBdr>
              <w:divsChild>
                <w:div w:id="17642302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905289">
          <w:marLeft w:val="0"/>
          <w:marRight w:val="0"/>
          <w:marTop w:val="0"/>
          <w:marBottom w:val="0"/>
          <w:divBdr>
            <w:top w:val="none" w:sz="0" w:space="0" w:color="auto"/>
            <w:left w:val="none" w:sz="0" w:space="0" w:color="auto"/>
            <w:bottom w:val="none" w:sz="0" w:space="0" w:color="auto"/>
            <w:right w:val="none" w:sz="0" w:space="0" w:color="auto"/>
          </w:divBdr>
          <w:divsChild>
            <w:div w:id="869073273">
              <w:marLeft w:val="0"/>
              <w:marRight w:val="0"/>
              <w:marTop w:val="300"/>
              <w:marBottom w:val="300"/>
              <w:divBdr>
                <w:top w:val="none" w:sz="0" w:space="0" w:color="auto"/>
                <w:left w:val="none" w:sz="0" w:space="0" w:color="auto"/>
                <w:bottom w:val="none" w:sz="0" w:space="0" w:color="auto"/>
                <w:right w:val="none" w:sz="0" w:space="0" w:color="auto"/>
              </w:divBdr>
            </w:div>
            <w:div w:id="330564845">
              <w:marLeft w:val="0"/>
              <w:marRight w:val="0"/>
              <w:marTop w:val="0"/>
              <w:marBottom w:val="0"/>
              <w:divBdr>
                <w:top w:val="none" w:sz="0" w:space="0" w:color="auto"/>
                <w:left w:val="none" w:sz="0" w:space="0" w:color="auto"/>
                <w:bottom w:val="none" w:sz="0" w:space="0" w:color="auto"/>
                <w:right w:val="none" w:sz="0" w:space="0" w:color="auto"/>
              </w:divBdr>
            </w:div>
          </w:divsChild>
        </w:div>
        <w:div w:id="1667903832">
          <w:marLeft w:val="0"/>
          <w:marRight w:val="0"/>
          <w:marTop w:val="0"/>
          <w:marBottom w:val="0"/>
          <w:divBdr>
            <w:top w:val="none" w:sz="0" w:space="0" w:color="auto"/>
            <w:left w:val="none" w:sz="0" w:space="0" w:color="auto"/>
            <w:bottom w:val="none" w:sz="0" w:space="0" w:color="auto"/>
            <w:right w:val="none" w:sz="0" w:space="0" w:color="auto"/>
          </w:divBdr>
          <w:divsChild>
            <w:div w:id="1465778340">
              <w:marLeft w:val="0"/>
              <w:marRight w:val="0"/>
              <w:marTop w:val="0"/>
              <w:marBottom w:val="0"/>
              <w:divBdr>
                <w:top w:val="none" w:sz="0" w:space="0" w:color="auto"/>
                <w:left w:val="none" w:sz="0" w:space="0" w:color="auto"/>
                <w:bottom w:val="none" w:sz="0" w:space="0" w:color="auto"/>
                <w:right w:val="none" w:sz="0" w:space="0" w:color="auto"/>
              </w:divBdr>
            </w:div>
            <w:div w:id="2106069156">
              <w:marLeft w:val="0"/>
              <w:marRight w:val="0"/>
              <w:marTop w:val="0"/>
              <w:marBottom w:val="0"/>
              <w:divBdr>
                <w:top w:val="none" w:sz="0" w:space="0" w:color="auto"/>
                <w:left w:val="none" w:sz="0" w:space="0" w:color="auto"/>
                <w:bottom w:val="none" w:sz="0" w:space="0" w:color="auto"/>
                <w:right w:val="none" w:sz="0" w:space="0" w:color="auto"/>
              </w:divBdr>
              <w:divsChild>
                <w:div w:id="6289033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99757">
          <w:marLeft w:val="0"/>
          <w:marRight w:val="0"/>
          <w:marTop w:val="0"/>
          <w:marBottom w:val="0"/>
          <w:divBdr>
            <w:top w:val="none" w:sz="0" w:space="0" w:color="auto"/>
            <w:left w:val="none" w:sz="0" w:space="0" w:color="auto"/>
            <w:bottom w:val="none" w:sz="0" w:space="0" w:color="auto"/>
            <w:right w:val="none" w:sz="0" w:space="0" w:color="auto"/>
          </w:divBdr>
        </w:div>
        <w:div w:id="1830558078">
          <w:marLeft w:val="0"/>
          <w:marRight w:val="0"/>
          <w:marTop w:val="0"/>
          <w:marBottom w:val="0"/>
          <w:divBdr>
            <w:top w:val="none" w:sz="0" w:space="0" w:color="auto"/>
            <w:left w:val="none" w:sz="0" w:space="0" w:color="auto"/>
            <w:bottom w:val="none" w:sz="0" w:space="0" w:color="auto"/>
            <w:right w:val="none" w:sz="0" w:space="0" w:color="auto"/>
          </w:divBdr>
          <w:divsChild>
            <w:div w:id="829366280">
              <w:marLeft w:val="0"/>
              <w:marRight w:val="0"/>
              <w:marTop w:val="0"/>
              <w:marBottom w:val="300"/>
              <w:divBdr>
                <w:top w:val="none" w:sz="0" w:space="0" w:color="auto"/>
                <w:left w:val="none" w:sz="0" w:space="0" w:color="auto"/>
                <w:bottom w:val="none" w:sz="0" w:space="0" w:color="auto"/>
                <w:right w:val="none" w:sz="0" w:space="0" w:color="auto"/>
              </w:divBdr>
              <w:divsChild>
                <w:div w:id="402021868">
                  <w:marLeft w:val="0"/>
                  <w:marRight w:val="0"/>
                  <w:marTop w:val="0"/>
                  <w:marBottom w:val="0"/>
                  <w:divBdr>
                    <w:top w:val="none" w:sz="0" w:space="0" w:color="auto"/>
                    <w:left w:val="none" w:sz="0" w:space="0" w:color="auto"/>
                    <w:bottom w:val="none" w:sz="0" w:space="0" w:color="auto"/>
                    <w:right w:val="none" w:sz="0" w:space="0" w:color="auto"/>
                  </w:divBdr>
                  <w:divsChild>
                    <w:div w:id="839393163">
                      <w:marLeft w:val="0"/>
                      <w:marRight w:val="0"/>
                      <w:marTop w:val="0"/>
                      <w:marBottom w:val="300"/>
                      <w:divBdr>
                        <w:top w:val="none" w:sz="0" w:space="0" w:color="auto"/>
                        <w:left w:val="none" w:sz="0" w:space="0" w:color="auto"/>
                        <w:bottom w:val="none" w:sz="0" w:space="0" w:color="auto"/>
                        <w:right w:val="none" w:sz="0" w:space="0" w:color="auto"/>
                      </w:divBdr>
                      <w:divsChild>
                        <w:div w:id="1896624911">
                          <w:marLeft w:val="0"/>
                          <w:marRight w:val="0"/>
                          <w:marTop w:val="0"/>
                          <w:marBottom w:val="0"/>
                          <w:divBdr>
                            <w:top w:val="none" w:sz="0" w:space="0" w:color="auto"/>
                            <w:left w:val="none" w:sz="0" w:space="0" w:color="auto"/>
                            <w:bottom w:val="none" w:sz="0" w:space="0" w:color="auto"/>
                            <w:right w:val="none" w:sz="0" w:space="0" w:color="auto"/>
                          </w:divBdr>
                        </w:div>
                        <w:div w:id="1263948854">
                          <w:marLeft w:val="0"/>
                          <w:marRight w:val="0"/>
                          <w:marTop w:val="0"/>
                          <w:marBottom w:val="0"/>
                          <w:divBdr>
                            <w:top w:val="none" w:sz="0" w:space="0" w:color="auto"/>
                            <w:left w:val="none" w:sz="0" w:space="0" w:color="auto"/>
                            <w:bottom w:val="none" w:sz="0" w:space="0" w:color="auto"/>
                            <w:right w:val="none" w:sz="0" w:space="0" w:color="auto"/>
                          </w:divBdr>
                        </w:div>
                      </w:divsChild>
                    </w:div>
                    <w:div w:id="1241792169">
                      <w:marLeft w:val="0"/>
                      <w:marRight w:val="0"/>
                      <w:marTop w:val="0"/>
                      <w:marBottom w:val="300"/>
                      <w:divBdr>
                        <w:top w:val="none" w:sz="0" w:space="0" w:color="auto"/>
                        <w:left w:val="none" w:sz="0" w:space="0" w:color="auto"/>
                        <w:bottom w:val="none" w:sz="0" w:space="0" w:color="auto"/>
                        <w:right w:val="none" w:sz="0" w:space="0" w:color="auto"/>
                      </w:divBdr>
                      <w:divsChild>
                        <w:div w:id="422190483">
                          <w:marLeft w:val="0"/>
                          <w:marRight w:val="0"/>
                          <w:marTop w:val="0"/>
                          <w:marBottom w:val="0"/>
                          <w:divBdr>
                            <w:top w:val="none" w:sz="0" w:space="0" w:color="auto"/>
                            <w:left w:val="none" w:sz="0" w:space="0" w:color="auto"/>
                            <w:bottom w:val="none" w:sz="0" w:space="0" w:color="auto"/>
                            <w:right w:val="none" w:sz="0" w:space="0" w:color="auto"/>
                          </w:divBdr>
                        </w:div>
                        <w:div w:id="786124510">
                          <w:marLeft w:val="0"/>
                          <w:marRight w:val="0"/>
                          <w:marTop w:val="0"/>
                          <w:marBottom w:val="0"/>
                          <w:divBdr>
                            <w:top w:val="none" w:sz="0" w:space="0" w:color="auto"/>
                            <w:left w:val="none" w:sz="0" w:space="0" w:color="auto"/>
                            <w:bottom w:val="none" w:sz="0" w:space="0" w:color="auto"/>
                            <w:right w:val="none" w:sz="0" w:space="0" w:color="auto"/>
                          </w:divBdr>
                        </w:div>
                      </w:divsChild>
                    </w:div>
                    <w:div w:id="1906378898">
                      <w:marLeft w:val="0"/>
                      <w:marRight w:val="0"/>
                      <w:marTop w:val="0"/>
                      <w:marBottom w:val="300"/>
                      <w:divBdr>
                        <w:top w:val="none" w:sz="0" w:space="0" w:color="auto"/>
                        <w:left w:val="none" w:sz="0" w:space="0" w:color="auto"/>
                        <w:bottom w:val="none" w:sz="0" w:space="0" w:color="auto"/>
                        <w:right w:val="none" w:sz="0" w:space="0" w:color="auto"/>
                      </w:divBdr>
                      <w:divsChild>
                        <w:div w:id="1892184222">
                          <w:marLeft w:val="0"/>
                          <w:marRight w:val="0"/>
                          <w:marTop w:val="0"/>
                          <w:marBottom w:val="0"/>
                          <w:divBdr>
                            <w:top w:val="none" w:sz="0" w:space="0" w:color="auto"/>
                            <w:left w:val="none" w:sz="0" w:space="0" w:color="auto"/>
                            <w:bottom w:val="none" w:sz="0" w:space="0" w:color="auto"/>
                            <w:right w:val="none" w:sz="0" w:space="0" w:color="auto"/>
                          </w:divBdr>
                        </w:div>
                        <w:div w:id="83038859">
                          <w:marLeft w:val="0"/>
                          <w:marRight w:val="0"/>
                          <w:marTop w:val="0"/>
                          <w:marBottom w:val="0"/>
                          <w:divBdr>
                            <w:top w:val="none" w:sz="0" w:space="0" w:color="auto"/>
                            <w:left w:val="none" w:sz="0" w:space="0" w:color="auto"/>
                            <w:bottom w:val="none" w:sz="0" w:space="0" w:color="auto"/>
                            <w:right w:val="none" w:sz="0" w:space="0" w:color="auto"/>
                          </w:divBdr>
                        </w:div>
                      </w:divsChild>
                    </w:div>
                    <w:div w:id="921068905">
                      <w:marLeft w:val="0"/>
                      <w:marRight w:val="0"/>
                      <w:marTop w:val="0"/>
                      <w:marBottom w:val="300"/>
                      <w:divBdr>
                        <w:top w:val="none" w:sz="0" w:space="0" w:color="auto"/>
                        <w:left w:val="none" w:sz="0" w:space="0" w:color="auto"/>
                        <w:bottom w:val="none" w:sz="0" w:space="0" w:color="auto"/>
                        <w:right w:val="none" w:sz="0" w:space="0" w:color="auto"/>
                      </w:divBdr>
                      <w:divsChild>
                        <w:div w:id="1646735638">
                          <w:marLeft w:val="0"/>
                          <w:marRight w:val="0"/>
                          <w:marTop w:val="0"/>
                          <w:marBottom w:val="0"/>
                          <w:divBdr>
                            <w:top w:val="none" w:sz="0" w:space="0" w:color="auto"/>
                            <w:left w:val="none" w:sz="0" w:space="0" w:color="auto"/>
                            <w:bottom w:val="none" w:sz="0" w:space="0" w:color="auto"/>
                            <w:right w:val="none" w:sz="0" w:space="0" w:color="auto"/>
                          </w:divBdr>
                        </w:div>
                        <w:div w:id="10937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9298">
                  <w:marLeft w:val="0"/>
                  <w:marRight w:val="0"/>
                  <w:marTop w:val="0"/>
                  <w:marBottom w:val="0"/>
                  <w:divBdr>
                    <w:top w:val="none" w:sz="0" w:space="0" w:color="auto"/>
                    <w:left w:val="none" w:sz="0" w:space="0" w:color="auto"/>
                    <w:bottom w:val="none" w:sz="0" w:space="0" w:color="auto"/>
                    <w:right w:val="none" w:sz="0" w:space="0" w:color="auto"/>
                  </w:divBdr>
                  <w:divsChild>
                    <w:div w:id="594556032">
                      <w:marLeft w:val="0"/>
                      <w:marRight w:val="0"/>
                      <w:marTop w:val="0"/>
                      <w:marBottom w:val="300"/>
                      <w:divBdr>
                        <w:top w:val="none" w:sz="0" w:space="0" w:color="auto"/>
                        <w:left w:val="none" w:sz="0" w:space="0" w:color="auto"/>
                        <w:bottom w:val="none" w:sz="0" w:space="0" w:color="auto"/>
                        <w:right w:val="none" w:sz="0" w:space="0" w:color="auto"/>
                      </w:divBdr>
                      <w:divsChild>
                        <w:div w:id="1440300941">
                          <w:marLeft w:val="0"/>
                          <w:marRight w:val="0"/>
                          <w:marTop w:val="0"/>
                          <w:marBottom w:val="0"/>
                          <w:divBdr>
                            <w:top w:val="none" w:sz="0" w:space="0" w:color="auto"/>
                            <w:left w:val="none" w:sz="0" w:space="0" w:color="auto"/>
                            <w:bottom w:val="none" w:sz="0" w:space="0" w:color="auto"/>
                            <w:right w:val="none" w:sz="0" w:space="0" w:color="auto"/>
                          </w:divBdr>
                        </w:div>
                        <w:div w:id="737942337">
                          <w:marLeft w:val="0"/>
                          <w:marRight w:val="0"/>
                          <w:marTop w:val="0"/>
                          <w:marBottom w:val="0"/>
                          <w:divBdr>
                            <w:top w:val="none" w:sz="0" w:space="0" w:color="auto"/>
                            <w:left w:val="none" w:sz="0" w:space="0" w:color="auto"/>
                            <w:bottom w:val="none" w:sz="0" w:space="0" w:color="auto"/>
                            <w:right w:val="none" w:sz="0" w:space="0" w:color="auto"/>
                          </w:divBdr>
                        </w:div>
                      </w:divsChild>
                    </w:div>
                    <w:div w:id="231505446">
                      <w:marLeft w:val="0"/>
                      <w:marRight w:val="0"/>
                      <w:marTop w:val="0"/>
                      <w:marBottom w:val="300"/>
                      <w:divBdr>
                        <w:top w:val="none" w:sz="0" w:space="0" w:color="auto"/>
                        <w:left w:val="none" w:sz="0" w:space="0" w:color="auto"/>
                        <w:bottom w:val="none" w:sz="0" w:space="0" w:color="auto"/>
                        <w:right w:val="none" w:sz="0" w:space="0" w:color="auto"/>
                      </w:divBdr>
                      <w:divsChild>
                        <w:div w:id="590966899">
                          <w:marLeft w:val="0"/>
                          <w:marRight w:val="0"/>
                          <w:marTop w:val="0"/>
                          <w:marBottom w:val="0"/>
                          <w:divBdr>
                            <w:top w:val="none" w:sz="0" w:space="0" w:color="auto"/>
                            <w:left w:val="none" w:sz="0" w:space="0" w:color="auto"/>
                            <w:bottom w:val="none" w:sz="0" w:space="0" w:color="auto"/>
                            <w:right w:val="none" w:sz="0" w:space="0" w:color="auto"/>
                          </w:divBdr>
                        </w:div>
                        <w:div w:id="602688030">
                          <w:marLeft w:val="0"/>
                          <w:marRight w:val="0"/>
                          <w:marTop w:val="0"/>
                          <w:marBottom w:val="0"/>
                          <w:divBdr>
                            <w:top w:val="none" w:sz="0" w:space="0" w:color="auto"/>
                            <w:left w:val="none" w:sz="0" w:space="0" w:color="auto"/>
                            <w:bottom w:val="none" w:sz="0" w:space="0" w:color="auto"/>
                            <w:right w:val="none" w:sz="0" w:space="0" w:color="auto"/>
                          </w:divBdr>
                        </w:div>
                      </w:divsChild>
                    </w:div>
                    <w:div w:id="1962880812">
                      <w:marLeft w:val="0"/>
                      <w:marRight w:val="0"/>
                      <w:marTop w:val="0"/>
                      <w:marBottom w:val="300"/>
                      <w:divBdr>
                        <w:top w:val="none" w:sz="0" w:space="0" w:color="auto"/>
                        <w:left w:val="none" w:sz="0" w:space="0" w:color="auto"/>
                        <w:bottom w:val="none" w:sz="0" w:space="0" w:color="auto"/>
                        <w:right w:val="none" w:sz="0" w:space="0" w:color="auto"/>
                      </w:divBdr>
                      <w:divsChild>
                        <w:div w:id="854273935">
                          <w:marLeft w:val="0"/>
                          <w:marRight w:val="0"/>
                          <w:marTop w:val="0"/>
                          <w:marBottom w:val="0"/>
                          <w:divBdr>
                            <w:top w:val="none" w:sz="0" w:space="0" w:color="auto"/>
                            <w:left w:val="none" w:sz="0" w:space="0" w:color="auto"/>
                            <w:bottom w:val="none" w:sz="0" w:space="0" w:color="auto"/>
                            <w:right w:val="none" w:sz="0" w:space="0" w:color="auto"/>
                          </w:divBdr>
                        </w:div>
                        <w:div w:id="127553067">
                          <w:marLeft w:val="0"/>
                          <w:marRight w:val="0"/>
                          <w:marTop w:val="0"/>
                          <w:marBottom w:val="0"/>
                          <w:divBdr>
                            <w:top w:val="none" w:sz="0" w:space="0" w:color="auto"/>
                            <w:left w:val="none" w:sz="0" w:space="0" w:color="auto"/>
                            <w:bottom w:val="none" w:sz="0" w:space="0" w:color="auto"/>
                            <w:right w:val="none" w:sz="0" w:space="0" w:color="auto"/>
                          </w:divBdr>
                        </w:div>
                      </w:divsChild>
                    </w:div>
                    <w:div w:id="1501460561">
                      <w:marLeft w:val="0"/>
                      <w:marRight w:val="0"/>
                      <w:marTop w:val="0"/>
                      <w:marBottom w:val="300"/>
                      <w:divBdr>
                        <w:top w:val="none" w:sz="0" w:space="0" w:color="auto"/>
                        <w:left w:val="none" w:sz="0" w:space="0" w:color="auto"/>
                        <w:bottom w:val="none" w:sz="0" w:space="0" w:color="auto"/>
                        <w:right w:val="none" w:sz="0" w:space="0" w:color="auto"/>
                      </w:divBdr>
                      <w:divsChild>
                        <w:div w:id="1018966385">
                          <w:marLeft w:val="0"/>
                          <w:marRight w:val="0"/>
                          <w:marTop w:val="0"/>
                          <w:marBottom w:val="0"/>
                          <w:divBdr>
                            <w:top w:val="none" w:sz="0" w:space="0" w:color="auto"/>
                            <w:left w:val="none" w:sz="0" w:space="0" w:color="auto"/>
                            <w:bottom w:val="none" w:sz="0" w:space="0" w:color="auto"/>
                            <w:right w:val="none" w:sz="0" w:space="0" w:color="auto"/>
                          </w:divBdr>
                        </w:div>
                        <w:div w:id="13671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3073">
              <w:marLeft w:val="0"/>
              <w:marRight w:val="0"/>
              <w:marTop w:val="0"/>
              <w:marBottom w:val="300"/>
              <w:divBdr>
                <w:top w:val="none" w:sz="0" w:space="0" w:color="auto"/>
                <w:left w:val="none" w:sz="0" w:space="0" w:color="auto"/>
                <w:bottom w:val="none" w:sz="0" w:space="0" w:color="auto"/>
                <w:right w:val="none" w:sz="0" w:space="0" w:color="auto"/>
              </w:divBdr>
            </w:div>
            <w:div w:id="630672640">
              <w:marLeft w:val="0"/>
              <w:marRight w:val="0"/>
              <w:marTop w:val="0"/>
              <w:marBottom w:val="300"/>
              <w:divBdr>
                <w:top w:val="none" w:sz="0" w:space="0" w:color="auto"/>
                <w:left w:val="none" w:sz="0" w:space="0" w:color="auto"/>
                <w:bottom w:val="none" w:sz="0" w:space="0" w:color="auto"/>
                <w:right w:val="none" w:sz="0" w:space="0" w:color="auto"/>
              </w:divBdr>
            </w:div>
            <w:div w:id="1834250110">
              <w:marLeft w:val="0"/>
              <w:marRight w:val="0"/>
              <w:marTop w:val="0"/>
              <w:marBottom w:val="300"/>
              <w:divBdr>
                <w:top w:val="none" w:sz="0" w:space="0" w:color="auto"/>
                <w:left w:val="none" w:sz="0" w:space="0" w:color="auto"/>
                <w:bottom w:val="none" w:sz="0" w:space="0" w:color="auto"/>
                <w:right w:val="none" w:sz="0" w:space="0" w:color="auto"/>
              </w:divBdr>
              <w:divsChild>
                <w:div w:id="1157186434">
                  <w:marLeft w:val="0"/>
                  <w:marRight w:val="0"/>
                  <w:marTop w:val="0"/>
                  <w:marBottom w:val="0"/>
                  <w:divBdr>
                    <w:top w:val="none" w:sz="0" w:space="0" w:color="auto"/>
                    <w:left w:val="none" w:sz="0" w:space="0" w:color="auto"/>
                    <w:bottom w:val="none" w:sz="0" w:space="0" w:color="auto"/>
                    <w:right w:val="none" w:sz="0" w:space="0" w:color="auto"/>
                  </w:divBdr>
                  <w:divsChild>
                    <w:div w:id="5732024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3784189">
          <w:marLeft w:val="0"/>
          <w:marRight w:val="0"/>
          <w:marTop w:val="0"/>
          <w:marBottom w:val="0"/>
          <w:divBdr>
            <w:top w:val="none" w:sz="0" w:space="0" w:color="auto"/>
            <w:left w:val="none" w:sz="0" w:space="0" w:color="auto"/>
            <w:bottom w:val="none" w:sz="0" w:space="0" w:color="auto"/>
            <w:right w:val="none" w:sz="0" w:space="0" w:color="auto"/>
          </w:divBdr>
          <w:divsChild>
            <w:div w:id="145827004">
              <w:marLeft w:val="0"/>
              <w:marRight w:val="0"/>
              <w:marTop w:val="0"/>
              <w:marBottom w:val="0"/>
              <w:divBdr>
                <w:top w:val="none" w:sz="0" w:space="0" w:color="auto"/>
                <w:left w:val="none" w:sz="0" w:space="0" w:color="auto"/>
                <w:bottom w:val="none" w:sz="0" w:space="0" w:color="auto"/>
                <w:right w:val="none" w:sz="0" w:space="0" w:color="auto"/>
              </w:divBdr>
              <w:divsChild>
                <w:div w:id="1202747300">
                  <w:marLeft w:val="0"/>
                  <w:marRight w:val="0"/>
                  <w:marTop w:val="0"/>
                  <w:marBottom w:val="300"/>
                  <w:divBdr>
                    <w:top w:val="none" w:sz="0" w:space="0" w:color="auto"/>
                    <w:left w:val="none" w:sz="0" w:space="0" w:color="auto"/>
                    <w:bottom w:val="none" w:sz="0" w:space="0" w:color="auto"/>
                    <w:right w:val="none" w:sz="0" w:space="0" w:color="auto"/>
                  </w:divBdr>
                  <w:divsChild>
                    <w:div w:id="2137329878">
                      <w:marLeft w:val="0"/>
                      <w:marRight w:val="0"/>
                      <w:marTop w:val="0"/>
                      <w:marBottom w:val="0"/>
                      <w:divBdr>
                        <w:top w:val="none" w:sz="0" w:space="0" w:color="auto"/>
                        <w:left w:val="none" w:sz="0" w:space="0" w:color="auto"/>
                        <w:bottom w:val="none" w:sz="0" w:space="0" w:color="auto"/>
                        <w:right w:val="none" w:sz="0" w:space="0" w:color="auto"/>
                      </w:divBdr>
                    </w:div>
                    <w:div w:id="18973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5900">
              <w:marLeft w:val="0"/>
              <w:marRight w:val="0"/>
              <w:marTop w:val="0"/>
              <w:marBottom w:val="0"/>
              <w:divBdr>
                <w:top w:val="none" w:sz="0" w:space="0" w:color="auto"/>
                <w:left w:val="none" w:sz="0" w:space="0" w:color="auto"/>
                <w:bottom w:val="none" w:sz="0" w:space="0" w:color="auto"/>
                <w:right w:val="none" w:sz="0" w:space="0" w:color="auto"/>
              </w:divBdr>
              <w:divsChild>
                <w:div w:id="45185337">
                  <w:marLeft w:val="0"/>
                  <w:marRight w:val="0"/>
                  <w:marTop w:val="0"/>
                  <w:marBottom w:val="300"/>
                  <w:divBdr>
                    <w:top w:val="none" w:sz="0" w:space="0" w:color="auto"/>
                    <w:left w:val="none" w:sz="0" w:space="0" w:color="auto"/>
                    <w:bottom w:val="none" w:sz="0" w:space="0" w:color="auto"/>
                    <w:right w:val="none" w:sz="0" w:space="0" w:color="auto"/>
                  </w:divBdr>
                  <w:divsChild>
                    <w:div w:id="1543059500">
                      <w:marLeft w:val="0"/>
                      <w:marRight w:val="0"/>
                      <w:marTop w:val="0"/>
                      <w:marBottom w:val="0"/>
                      <w:divBdr>
                        <w:top w:val="none" w:sz="0" w:space="0" w:color="auto"/>
                        <w:left w:val="none" w:sz="0" w:space="0" w:color="auto"/>
                        <w:bottom w:val="none" w:sz="0" w:space="0" w:color="auto"/>
                        <w:right w:val="none" w:sz="0" w:space="0" w:color="auto"/>
                      </w:divBdr>
                    </w:div>
                    <w:div w:id="20457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42807">
              <w:marLeft w:val="0"/>
              <w:marRight w:val="0"/>
              <w:marTop w:val="0"/>
              <w:marBottom w:val="0"/>
              <w:divBdr>
                <w:top w:val="none" w:sz="0" w:space="0" w:color="auto"/>
                <w:left w:val="none" w:sz="0" w:space="0" w:color="auto"/>
                <w:bottom w:val="none" w:sz="0" w:space="0" w:color="auto"/>
                <w:right w:val="none" w:sz="0" w:space="0" w:color="auto"/>
              </w:divBdr>
              <w:divsChild>
                <w:div w:id="1542471372">
                  <w:marLeft w:val="0"/>
                  <w:marRight w:val="0"/>
                  <w:marTop w:val="0"/>
                  <w:marBottom w:val="300"/>
                  <w:divBdr>
                    <w:top w:val="none" w:sz="0" w:space="0" w:color="auto"/>
                    <w:left w:val="none" w:sz="0" w:space="0" w:color="auto"/>
                    <w:bottom w:val="none" w:sz="0" w:space="0" w:color="auto"/>
                    <w:right w:val="none" w:sz="0" w:space="0" w:color="auto"/>
                  </w:divBdr>
                  <w:divsChild>
                    <w:div w:id="612518216">
                      <w:marLeft w:val="0"/>
                      <w:marRight w:val="0"/>
                      <w:marTop w:val="0"/>
                      <w:marBottom w:val="0"/>
                      <w:divBdr>
                        <w:top w:val="none" w:sz="0" w:space="0" w:color="auto"/>
                        <w:left w:val="none" w:sz="0" w:space="0" w:color="auto"/>
                        <w:bottom w:val="none" w:sz="0" w:space="0" w:color="auto"/>
                        <w:right w:val="none" w:sz="0" w:space="0" w:color="auto"/>
                      </w:divBdr>
                    </w:div>
                    <w:div w:id="20857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6356">
          <w:marLeft w:val="0"/>
          <w:marRight w:val="0"/>
          <w:marTop w:val="0"/>
          <w:marBottom w:val="0"/>
          <w:divBdr>
            <w:top w:val="none" w:sz="0" w:space="0" w:color="auto"/>
            <w:left w:val="none" w:sz="0" w:space="0" w:color="auto"/>
            <w:bottom w:val="none" w:sz="0" w:space="0" w:color="auto"/>
            <w:right w:val="none" w:sz="0" w:space="0" w:color="auto"/>
          </w:divBdr>
        </w:div>
        <w:div w:id="138888020">
          <w:marLeft w:val="0"/>
          <w:marRight w:val="0"/>
          <w:marTop w:val="0"/>
          <w:marBottom w:val="0"/>
          <w:divBdr>
            <w:top w:val="none" w:sz="0" w:space="0" w:color="auto"/>
            <w:left w:val="none" w:sz="0" w:space="0" w:color="auto"/>
            <w:bottom w:val="none" w:sz="0" w:space="0" w:color="auto"/>
            <w:right w:val="none" w:sz="0" w:space="0" w:color="auto"/>
          </w:divBdr>
        </w:div>
        <w:div w:id="5231664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log.garant.ru/fns/nk/c795308775a57fb313c764c676bc1bde/" TargetMode="External"/><Relationship Id="rId18" Type="http://schemas.openxmlformats.org/officeDocument/2006/relationships/hyperlink" Target="https://www.nalog.gov.ru/html/sites/www.new.nalog.ru/docs/nalogi/patent/pril1_fns891_09122020.pdf" TargetMode="External"/><Relationship Id="rId26" Type="http://schemas.openxmlformats.org/officeDocument/2006/relationships/hyperlink" Target="https://www.nalog.gov.ru/rn23/taxation/kbk/" TargetMode="External"/><Relationship Id="rId39" Type="http://schemas.openxmlformats.org/officeDocument/2006/relationships/hyperlink" Target="https://www.nalog.gov.ru/rn23/about_fts/docs/10397768/" TargetMode="External"/><Relationship Id="rId21" Type="http://schemas.openxmlformats.org/officeDocument/2006/relationships/hyperlink" Target="http://nalog.garant.ru/fns/nk/8da055adfdbeb67a44e7419caf3bf35c/" TargetMode="External"/><Relationship Id="rId34" Type="http://schemas.openxmlformats.org/officeDocument/2006/relationships/hyperlink" Target="https://www.nalog.gov.ru/rn23/about_fts/docs/4018849/" TargetMode="External"/><Relationship Id="rId42" Type="http://schemas.openxmlformats.org/officeDocument/2006/relationships/hyperlink" Target="https://www.nalog.gov.ru/html/sites/www.new.nalog.ru/docs/nalogi/patent/pril3_fns891_09122020.docx" TargetMode="External"/><Relationship Id="rId47" Type="http://schemas.openxmlformats.org/officeDocument/2006/relationships/hyperlink" Target="https://www.nalog.gov.ru/html/sites/www.new.nalog.ru/doc/orderpatent544.docx" TargetMode="External"/><Relationship Id="rId50" Type="http://schemas.openxmlformats.org/officeDocument/2006/relationships/hyperlink" Target="http://base.consultant.ru/cons/cgi/online.cgi?req=doc;base=LAW;n=139737" TargetMode="External"/><Relationship Id="rId55" Type="http://schemas.openxmlformats.org/officeDocument/2006/relationships/hyperlink" Target="https://www.nalog.gov.ru/rn23/taxation/taxes/patent/10603181/" TargetMode="External"/><Relationship Id="rId7" Type="http://schemas.openxmlformats.org/officeDocument/2006/relationships/hyperlink" Target="http://nalog.garant.ru/fns/nk/62653c6d8c1fec0d9d9832f37feb36f8/" TargetMode="External"/><Relationship Id="rId12" Type="http://schemas.openxmlformats.org/officeDocument/2006/relationships/hyperlink" Target="http://nalog.garant.ru/fns/nk/08d354bd4142992f367f21216deec0bf/" TargetMode="External"/><Relationship Id="rId17" Type="http://schemas.openxmlformats.org/officeDocument/2006/relationships/hyperlink" Target="https://www.nalog.gov.ru/html/sites/www.new.nalog.ru/docs/nalogi/patent/pril1_fns891_09122020.pdf" TargetMode="External"/><Relationship Id="rId25" Type="http://schemas.openxmlformats.org/officeDocument/2006/relationships/hyperlink" Target="http://nalog.garant.ru/fns/nk/4ed45215dbe96c3c923a203e57545c3f/" TargetMode="External"/><Relationship Id="rId33" Type="http://schemas.openxmlformats.org/officeDocument/2006/relationships/hyperlink" Target="https://www.nalog.gov.ru/rn23/about_fts/docs/8998501/" TargetMode="External"/><Relationship Id="rId38" Type="http://schemas.openxmlformats.org/officeDocument/2006/relationships/hyperlink" Target="http://nalog.garant.ru/fns/nk/a1fe1b0927e77e84016def487037bc6e/" TargetMode="External"/><Relationship Id="rId46" Type="http://schemas.openxmlformats.org/officeDocument/2006/relationships/hyperlink" Target="https://www.nalog.gov.ru/html/sites/www.new.nalog.ru/doc/format_patent544.doc"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alog.gov.ru/rn23/about_fts/docs/10397768/" TargetMode="External"/><Relationship Id="rId20" Type="http://schemas.openxmlformats.org/officeDocument/2006/relationships/hyperlink" Target="http://nalog.garant.ru/fns/nk/8da055adfdbeb67a44e7419caf3bf35c/" TargetMode="External"/><Relationship Id="rId29" Type="http://schemas.openxmlformats.org/officeDocument/2006/relationships/hyperlink" Target="https://www.nalog.gov.ru/rn23/about_fts/docs/8998501/" TargetMode="External"/><Relationship Id="rId41" Type="http://schemas.openxmlformats.org/officeDocument/2006/relationships/hyperlink" Target="https://www.nalog.gov.ru/html/sites/www.new.nalog.ru/docs/nalogi/patent/pril2_fns891_09122020.docx" TargetMode="External"/><Relationship Id="rId54" Type="http://schemas.openxmlformats.org/officeDocument/2006/relationships/hyperlink" Target="https://www.nalog.gov.ru/rn23/about_fts/docs/4292217/" TargetMode="External"/><Relationship Id="rId1" Type="http://schemas.openxmlformats.org/officeDocument/2006/relationships/numbering" Target="numbering.xml"/><Relationship Id="rId6" Type="http://schemas.openxmlformats.org/officeDocument/2006/relationships/hyperlink" Target="http://nalog.garant.ru/fns/nk/62653c6d8c1fec0d9d9832f37feb36f8/" TargetMode="External"/><Relationship Id="rId11" Type="http://schemas.openxmlformats.org/officeDocument/2006/relationships/hyperlink" Target="http://nalog.garant.ru/fns/nk/4937220ae6cef91cd7865edfe9b471d0/" TargetMode="External"/><Relationship Id="rId24" Type="http://schemas.openxmlformats.org/officeDocument/2006/relationships/hyperlink" Target="http://nalog.garant.ru/fns/nk/4ed45215dbe96c3c923a203e57545c3f/" TargetMode="External"/><Relationship Id="rId32" Type="http://schemas.openxmlformats.org/officeDocument/2006/relationships/hyperlink" Target="https://www.nalog.gov.ru/html/sites/www.new.nalog.ru/docs/nalogi/patent/utrata_form.pdf" TargetMode="External"/><Relationship Id="rId37" Type="http://schemas.openxmlformats.org/officeDocument/2006/relationships/hyperlink" Target="http://base.consultant.ru/cons/cgi/online.cgi?req=doc;base=LAW;n=139737" TargetMode="External"/><Relationship Id="rId40" Type="http://schemas.openxmlformats.org/officeDocument/2006/relationships/hyperlink" Target="https://www.nalog.gov.ru/html/sites/www.new.nalog.ru/docs/nalogi/patent/pril1_fns891_09122020.pdf" TargetMode="External"/><Relationship Id="rId45" Type="http://schemas.openxmlformats.org/officeDocument/2006/relationships/hyperlink" Target="https://www.nalog.gov.ru/html/sites/www.new.nalog.ru/doc/form_fns544.pdf" TargetMode="External"/><Relationship Id="rId53" Type="http://schemas.openxmlformats.org/officeDocument/2006/relationships/hyperlink" Target="https://www.nalog.gov.ru/html/sites/www.new.nalog.ru/docs/nalogi/prik23234.DOC" TargetMode="External"/><Relationship Id="rId58" Type="http://schemas.openxmlformats.org/officeDocument/2006/relationships/hyperlink" Target="https://www.nalog.gov.ru/rn23/about_fts/docs/10729540/" TargetMode="External"/><Relationship Id="rId5" Type="http://schemas.openxmlformats.org/officeDocument/2006/relationships/webSettings" Target="webSettings.xml"/><Relationship Id="rId15" Type="http://schemas.openxmlformats.org/officeDocument/2006/relationships/hyperlink" Target="http://nalog.garant.ru/fns/nk/8da055adfdbeb67a44e7419caf3bf35c/" TargetMode="External"/><Relationship Id="rId23" Type="http://schemas.openxmlformats.org/officeDocument/2006/relationships/hyperlink" Target="http://nalog.garant.ru/fns/nk/e3b8ce0b624157e3ba6192b10fba2534/" TargetMode="External"/><Relationship Id="rId28" Type="http://schemas.openxmlformats.org/officeDocument/2006/relationships/hyperlink" Target="https://www.nalog.gov.ru/html/sites/www.new.nalog.ru/docs/nalogi/patent/utrata_form.pdf" TargetMode="External"/><Relationship Id="rId36" Type="http://schemas.openxmlformats.org/officeDocument/2006/relationships/hyperlink" Target="http://nalog.garant.ru/fns/nk/bcab59924f3519dfb23066445ce1268c/" TargetMode="External"/><Relationship Id="rId49" Type="http://schemas.openxmlformats.org/officeDocument/2006/relationships/hyperlink" Target="http://nalog.garant.ru/fns/nk/8da055adfdbeb67a44e7419caf3bf35c/" TargetMode="External"/><Relationship Id="rId57" Type="http://schemas.openxmlformats.org/officeDocument/2006/relationships/hyperlink" Target="https://www.nalog.gov.ru/rn77/about_fts/docs/10397768/" TargetMode="External"/><Relationship Id="rId10" Type="http://schemas.openxmlformats.org/officeDocument/2006/relationships/hyperlink" Target="http://nalog.garant.ru/fns/nk/62653c6d8c1fec0d9d9832f37feb36f8/" TargetMode="External"/><Relationship Id="rId19" Type="http://schemas.openxmlformats.org/officeDocument/2006/relationships/hyperlink" Target="http://nalog.garant.ru/fns/nk/8da055adfdbeb67a44e7419caf3bf35c/" TargetMode="External"/><Relationship Id="rId31" Type="http://schemas.openxmlformats.org/officeDocument/2006/relationships/hyperlink" Target="https://www.nalog.gov.ru/html/docs/1150026_4.pdf" TargetMode="External"/><Relationship Id="rId44" Type="http://schemas.openxmlformats.org/officeDocument/2006/relationships/hyperlink" Target="https://www.nalog.gov.ru/rn23/taxation/taxes/patent/6986098/" TargetMode="External"/><Relationship Id="rId52" Type="http://schemas.openxmlformats.org/officeDocument/2006/relationships/hyperlink" Target="https://www.nalog.gov.ru/html/sites/www.new.nalog.ru/docs/sprav/kvpdp/KVPDP_W22.ZIP"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alog.garant.ru/fns/nk/62653c6d8c1fec0d9d9832f37feb36f8/" TargetMode="External"/><Relationship Id="rId14" Type="http://schemas.openxmlformats.org/officeDocument/2006/relationships/hyperlink" Target="http://nalog.garant.ru/fns/nk/bcab59924f3519dfb23066445ce1268c/" TargetMode="External"/><Relationship Id="rId22" Type="http://schemas.openxmlformats.org/officeDocument/2006/relationships/hyperlink" Target="http://nalog.garant.ru/fns/nk/8da055adfdbeb67a44e7419caf3bf35c/" TargetMode="External"/><Relationship Id="rId27" Type="http://schemas.openxmlformats.org/officeDocument/2006/relationships/hyperlink" Target="http://nalog.garant.ru/fns/nk/8da055adfdbeb67a44e7419caf3bf35c/" TargetMode="External"/><Relationship Id="rId30" Type="http://schemas.openxmlformats.org/officeDocument/2006/relationships/hyperlink" Target="http://nalog.garant.ru/fns/nk/8da055adfdbeb67a44e7419caf3bf35c/" TargetMode="External"/><Relationship Id="rId35" Type="http://schemas.openxmlformats.org/officeDocument/2006/relationships/hyperlink" Target="http://nalog.garant.ru/fns/nk/8da055adfdbeb67a44e7419caf3bf35c/" TargetMode="External"/><Relationship Id="rId43" Type="http://schemas.openxmlformats.org/officeDocument/2006/relationships/hyperlink" Target="https://www.nalog.gov.ru/html/sites/www.new.nalog.ru/xsd/xsd_fns891_09122020.xsd" TargetMode="External"/><Relationship Id="rId48" Type="http://schemas.openxmlformats.org/officeDocument/2006/relationships/hyperlink" Target="https://www.nalog.gov.ru/html/sites/www.new.nalog.ru/xsd/SR_ZPUSN_1_092_00_05_07_02.xsd" TargetMode="External"/><Relationship Id="rId56" Type="http://schemas.openxmlformats.org/officeDocument/2006/relationships/hyperlink" Target="https://www.nalog.gov.ru/html/sites/www.new.nalog.ru/docs/nalogi/patent/pril1_fns891_09122020.pdf" TargetMode="External"/><Relationship Id="rId8" Type="http://schemas.openxmlformats.org/officeDocument/2006/relationships/hyperlink" Target="http://nalog.garant.ru/fns/nk/b89f3082384f3d024adf2f3a41be9756/" TargetMode="External"/><Relationship Id="rId51" Type="http://schemas.openxmlformats.org/officeDocument/2006/relationships/hyperlink" Target="https://www.nalog.gov.ru/html/sites/www.new.nalog.ru/docs/sprav/kvpdp/KVPDP_W.ZIP"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3836</Words>
  <Characters>21871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3kab</dc:creator>
  <cp:keywords/>
  <dc:description/>
  <cp:lastModifiedBy>3kab</cp:lastModifiedBy>
  <cp:revision>5</cp:revision>
  <dcterms:created xsi:type="dcterms:W3CDTF">2023-02-06T12:43:00Z</dcterms:created>
  <dcterms:modified xsi:type="dcterms:W3CDTF">2023-03-31T10:57:00Z</dcterms:modified>
</cp:coreProperties>
</file>