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EF" w:rsidRPr="00265431" w:rsidRDefault="00A832EF" w:rsidP="00A832EF">
      <w:pPr>
        <w:spacing w:after="0" w:line="240" w:lineRule="auto"/>
        <w:ind w:right="-284" w:firstLine="709"/>
        <w:jc w:val="center"/>
        <w:rPr>
          <w:rFonts w:ascii="Times New Roman" w:hAnsi="Times New Roman" w:cs="Times New Roman"/>
          <w:sz w:val="26"/>
          <w:szCs w:val="26"/>
        </w:rPr>
      </w:pPr>
      <w:r w:rsidRPr="00265431">
        <w:rPr>
          <w:rFonts w:ascii="Times New Roman" w:hAnsi="Times New Roman" w:cs="Times New Roman"/>
          <w:sz w:val="26"/>
          <w:szCs w:val="26"/>
        </w:rPr>
        <w:t>СВОДНЫЙ ОТЧЕТ</w:t>
      </w:r>
    </w:p>
    <w:p w:rsidR="00A832EF" w:rsidRPr="00265431" w:rsidRDefault="00A832EF" w:rsidP="00A832EF">
      <w:pPr>
        <w:spacing w:after="0" w:line="240" w:lineRule="auto"/>
        <w:ind w:right="-284" w:firstLine="709"/>
        <w:jc w:val="center"/>
        <w:rPr>
          <w:rFonts w:ascii="Times New Roman" w:hAnsi="Times New Roman" w:cs="Times New Roman"/>
          <w:sz w:val="26"/>
          <w:szCs w:val="26"/>
        </w:rPr>
      </w:pPr>
      <w:r w:rsidRPr="00265431">
        <w:rPr>
          <w:rFonts w:ascii="Times New Roman" w:hAnsi="Times New Roman" w:cs="Times New Roman"/>
          <w:sz w:val="26"/>
          <w:szCs w:val="26"/>
        </w:rPr>
        <w:t>о результатах проведения оценки регулирующего воздействия проектов муниципальных нормативных правовых актов</w:t>
      </w:r>
    </w:p>
    <w:p w:rsidR="00A832EF" w:rsidRPr="00265431" w:rsidRDefault="00A832EF" w:rsidP="00A832EF">
      <w:pPr>
        <w:spacing w:after="0" w:line="240" w:lineRule="auto"/>
        <w:ind w:right="-284" w:firstLine="709"/>
        <w:jc w:val="center"/>
        <w:rPr>
          <w:rFonts w:ascii="Times New Roman" w:hAnsi="Times New Roman" w:cs="Times New Roman"/>
          <w:sz w:val="26"/>
          <w:szCs w:val="26"/>
        </w:rPr>
      </w:pPr>
    </w:p>
    <w:p w:rsidR="00A832EF" w:rsidRPr="00265431"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1. Общая информация</w:t>
      </w:r>
    </w:p>
    <w:p w:rsidR="00A832EF" w:rsidRPr="00265431"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1.1. Регулирующий орган:</w:t>
      </w:r>
    </w:p>
    <w:p w:rsidR="00A832EF" w:rsidRPr="00265431" w:rsidRDefault="00A832EF" w:rsidP="00A832EF">
      <w:pPr>
        <w:autoSpaceDE w:val="0"/>
        <w:autoSpaceDN w:val="0"/>
        <w:adjustRightInd w:val="0"/>
        <w:spacing w:after="0" w:line="240" w:lineRule="auto"/>
        <w:ind w:right="-284"/>
        <w:jc w:val="both"/>
        <w:rPr>
          <w:rFonts w:ascii="Times New Roman" w:hAnsi="Times New Roman" w:cs="Times New Roman"/>
          <w:i/>
          <w:sz w:val="26"/>
          <w:szCs w:val="26"/>
        </w:rPr>
      </w:pPr>
      <w:r w:rsidRPr="00265431">
        <w:rPr>
          <w:rFonts w:ascii="Times New Roman" w:hAnsi="Times New Roman" w:cs="Times New Roman"/>
          <w:i/>
          <w:sz w:val="26"/>
          <w:szCs w:val="26"/>
        </w:rPr>
        <w:t xml:space="preserve">Управление </w:t>
      </w:r>
      <w:r w:rsidR="00CE4C4A">
        <w:rPr>
          <w:rFonts w:ascii="Times New Roman" w:hAnsi="Times New Roman" w:cs="Times New Roman"/>
          <w:i/>
          <w:sz w:val="26"/>
          <w:szCs w:val="26"/>
        </w:rPr>
        <w:t>имущественных отношений</w:t>
      </w:r>
      <w:r w:rsidRPr="00265431">
        <w:rPr>
          <w:rFonts w:ascii="Times New Roman" w:hAnsi="Times New Roman" w:cs="Times New Roman"/>
          <w:i/>
          <w:sz w:val="26"/>
          <w:szCs w:val="26"/>
        </w:rPr>
        <w:t xml:space="preserve"> администрации муниципального образования Крымский район (У</w:t>
      </w:r>
      <w:r w:rsidR="00CE4C4A">
        <w:rPr>
          <w:rFonts w:ascii="Times New Roman" w:hAnsi="Times New Roman" w:cs="Times New Roman"/>
          <w:i/>
          <w:sz w:val="26"/>
          <w:szCs w:val="26"/>
        </w:rPr>
        <w:t>ИО</w:t>
      </w:r>
      <w:r w:rsidRPr="00265431">
        <w:rPr>
          <w:rFonts w:ascii="Times New Roman" w:hAnsi="Times New Roman" w:cs="Times New Roman"/>
          <w:i/>
          <w:sz w:val="26"/>
          <w:szCs w:val="26"/>
        </w:rPr>
        <w:t>).</w:t>
      </w:r>
    </w:p>
    <w:p w:rsidR="00A832EF" w:rsidRPr="00265431"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1.2. Вид и наименование проекта муниципального нормативного правового</w:t>
      </w:r>
    </w:p>
    <w:p w:rsidR="00A832EF" w:rsidRPr="00265431"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акта:</w:t>
      </w:r>
    </w:p>
    <w:p w:rsidR="00A832EF" w:rsidRPr="00265431" w:rsidRDefault="00A832EF" w:rsidP="00344B4C">
      <w:pPr>
        <w:shd w:val="clear" w:color="auto" w:fill="FFFFFF"/>
        <w:tabs>
          <w:tab w:val="left" w:pos="7082"/>
        </w:tabs>
        <w:spacing w:after="0" w:line="240" w:lineRule="auto"/>
        <w:ind w:right="-284"/>
        <w:jc w:val="both"/>
        <w:rPr>
          <w:rFonts w:ascii="Times New Roman" w:hAnsi="Times New Roman" w:cs="Times New Roman"/>
          <w:i/>
          <w:sz w:val="26"/>
          <w:szCs w:val="26"/>
        </w:rPr>
      </w:pPr>
      <w:r w:rsidRPr="00265431">
        <w:rPr>
          <w:rFonts w:ascii="Times New Roman" w:hAnsi="Times New Roman" w:cs="Times New Roman"/>
          <w:i/>
          <w:sz w:val="26"/>
          <w:szCs w:val="26"/>
        </w:rPr>
        <w:t>Постановление администрации муниципального образования Крымский район «</w:t>
      </w:r>
      <w:r w:rsidR="00344B4C" w:rsidRPr="00344B4C">
        <w:rPr>
          <w:rFonts w:ascii="Times New Roman" w:hAnsi="Times New Roman" w:cs="Times New Roman"/>
          <w:i/>
          <w:sz w:val="26"/>
          <w:szCs w:val="26"/>
        </w:rPr>
        <w:t xml:space="preserve">О предоставлении отсрочки уплаты </w:t>
      </w:r>
      <w:r w:rsidR="00344B4C">
        <w:rPr>
          <w:rFonts w:ascii="Times New Roman" w:hAnsi="Times New Roman" w:cs="Times New Roman"/>
          <w:i/>
          <w:sz w:val="26"/>
          <w:szCs w:val="26"/>
        </w:rPr>
        <w:t xml:space="preserve">арендной платы либо возможности расторжения </w:t>
      </w:r>
      <w:r w:rsidR="00344B4C" w:rsidRPr="00344B4C">
        <w:rPr>
          <w:rFonts w:ascii="Times New Roman" w:hAnsi="Times New Roman" w:cs="Times New Roman"/>
          <w:i/>
          <w:sz w:val="26"/>
          <w:szCs w:val="26"/>
        </w:rPr>
        <w:t>договоров аренды</w:t>
      </w:r>
      <w:r w:rsidR="00344B4C">
        <w:rPr>
          <w:rFonts w:ascii="Times New Roman" w:hAnsi="Times New Roman" w:cs="Times New Roman"/>
          <w:i/>
          <w:sz w:val="26"/>
          <w:szCs w:val="26"/>
        </w:rPr>
        <w:t xml:space="preserve"> недвижимого имущества (включая </w:t>
      </w:r>
      <w:r w:rsidR="00344B4C" w:rsidRPr="00344B4C">
        <w:rPr>
          <w:rFonts w:ascii="Times New Roman" w:hAnsi="Times New Roman" w:cs="Times New Roman"/>
          <w:i/>
          <w:sz w:val="26"/>
          <w:szCs w:val="26"/>
        </w:rPr>
        <w:t>земельные участки), находящегося</w:t>
      </w:r>
      <w:r w:rsidR="00344B4C">
        <w:rPr>
          <w:rFonts w:ascii="Times New Roman" w:hAnsi="Times New Roman" w:cs="Times New Roman"/>
          <w:i/>
          <w:sz w:val="26"/>
          <w:szCs w:val="26"/>
        </w:rPr>
        <w:t xml:space="preserve"> в собственности муниципального образования Крымский район, а также земельных участков, </w:t>
      </w:r>
      <w:r w:rsidR="00344B4C" w:rsidRPr="00344B4C">
        <w:rPr>
          <w:rFonts w:ascii="Times New Roman" w:hAnsi="Times New Roman" w:cs="Times New Roman"/>
          <w:i/>
          <w:sz w:val="26"/>
          <w:szCs w:val="26"/>
        </w:rPr>
        <w:t>государственная собственность на которые не разграничена</w:t>
      </w:r>
      <w:r w:rsidRPr="00265431">
        <w:rPr>
          <w:rFonts w:ascii="Times New Roman" w:hAnsi="Times New Roman" w:cs="Times New Roman"/>
          <w:i/>
          <w:sz w:val="26"/>
          <w:szCs w:val="26"/>
        </w:rPr>
        <w:t>»</w:t>
      </w:r>
      <w:r w:rsidRPr="00265431">
        <w:rPr>
          <w:rFonts w:ascii="Times New Roman" w:hAnsi="Times New Roman" w:cs="Times New Roman"/>
          <w:bCs/>
          <w:i/>
          <w:sz w:val="26"/>
          <w:szCs w:val="26"/>
        </w:rPr>
        <w:t>.</w:t>
      </w:r>
    </w:p>
    <w:p w:rsidR="00A832EF" w:rsidRPr="00265431"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1.3. Предполагаемая дата вступления в силу муниципального нормативного</w:t>
      </w:r>
    </w:p>
    <w:p w:rsidR="00A832EF" w:rsidRPr="00265431"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правового акта:</w:t>
      </w:r>
    </w:p>
    <w:p w:rsidR="00A832EF" w:rsidRPr="00D51E1D" w:rsidRDefault="00D742BD" w:rsidP="00A832EF">
      <w:pPr>
        <w:autoSpaceDE w:val="0"/>
        <w:autoSpaceDN w:val="0"/>
        <w:adjustRightInd w:val="0"/>
        <w:spacing w:after="0" w:line="240" w:lineRule="auto"/>
        <w:ind w:right="-365"/>
        <w:jc w:val="both"/>
        <w:rPr>
          <w:rFonts w:ascii="Times New Roman" w:hAnsi="Times New Roman" w:cs="Times New Roman"/>
          <w:i/>
          <w:sz w:val="26"/>
          <w:szCs w:val="26"/>
        </w:rPr>
      </w:pPr>
      <w:r w:rsidRPr="00D51E1D">
        <w:rPr>
          <w:rFonts w:ascii="Times New Roman" w:hAnsi="Times New Roman" w:cs="Times New Roman"/>
          <w:i/>
          <w:sz w:val="26"/>
          <w:szCs w:val="26"/>
        </w:rPr>
        <w:t>Декабрь</w:t>
      </w:r>
      <w:r w:rsidR="00A832EF" w:rsidRPr="00D51E1D">
        <w:rPr>
          <w:rFonts w:ascii="Times New Roman" w:hAnsi="Times New Roman" w:cs="Times New Roman"/>
          <w:i/>
          <w:sz w:val="26"/>
          <w:szCs w:val="26"/>
        </w:rPr>
        <w:t xml:space="preserve"> 202</w:t>
      </w:r>
      <w:r w:rsidR="00447A76" w:rsidRPr="00D51E1D">
        <w:rPr>
          <w:rFonts w:ascii="Times New Roman" w:hAnsi="Times New Roman" w:cs="Times New Roman"/>
          <w:i/>
          <w:sz w:val="26"/>
          <w:szCs w:val="26"/>
        </w:rPr>
        <w:t>2</w:t>
      </w:r>
      <w:r w:rsidR="00A832EF" w:rsidRPr="00D51E1D">
        <w:rPr>
          <w:rFonts w:ascii="Times New Roman" w:hAnsi="Times New Roman" w:cs="Times New Roman"/>
          <w:i/>
          <w:sz w:val="26"/>
          <w:szCs w:val="26"/>
        </w:rPr>
        <w:t xml:space="preserve"> г. </w:t>
      </w:r>
    </w:p>
    <w:p w:rsidR="00A832EF" w:rsidRPr="00D51E1D"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D51E1D">
        <w:rPr>
          <w:rFonts w:ascii="Times New Roman" w:hAnsi="Times New Roman" w:cs="Times New Roman"/>
          <w:sz w:val="26"/>
          <w:szCs w:val="26"/>
        </w:rPr>
        <w:t>1.4. Краткое описание проблемы, на решение которой направлено предлагаемое правовое регулирование:</w:t>
      </w:r>
    </w:p>
    <w:p w:rsidR="00A832EF" w:rsidRDefault="007932AA" w:rsidP="000A293B">
      <w:pPr>
        <w:spacing w:after="0" w:line="240" w:lineRule="auto"/>
        <w:jc w:val="both"/>
        <w:outlineLvl w:val="0"/>
        <w:rPr>
          <w:rFonts w:ascii="Times New Roman" w:hAnsi="Times New Roman" w:cs="Times New Roman"/>
          <w:i/>
          <w:sz w:val="26"/>
          <w:szCs w:val="26"/>
        </w:rPr>
      </w:pPr>
      <w:r>
        <w:rPr>
          <w:rFonts w:ascii="Times New Roman" w:hAnsi="Times New Roman" w:cs="Times New Roman"/>
          <w:i/>
          <w:sz w:val="26"/>
          <w:szCs w:val="26"/>
        </w:rPr>
        <w:t>П</w:t>
      </w:r>
      <w:r w:rsidRPr="007932AA">
        <w:rPr>
          <w:rFonts w:ascii="Times New Roman" w:hAnsi="Times New Roman" w:cs="Times New Roman"/>
          <w:i/>
          <w:sz w:val="26"/>
          <w:szCs w:val="26"/>
        </w:rPr>
        <w:t>оддержк</w:t>
      </w:r>
      <w:r>
        <w:rPr>
          <w:rFonts w:ascii="Times New Roman" w:hAnsi="Times New Roman" w:cs="Times New Roman"/>
          <w:i/>
          <w:sz w:val="26"/>
          <w:szCs w:val="26"/>
        </w:rPr>
        <w:t>а</w:t>
      </w:r>
      <w:r w:rsidRPr="007932AA">
        <w:rPr>
          <w:rFonts w:ascii="Times New Roman" w:hAnsi="Times New Roman" w:cs="Times New Roman"/>
          <w:i/>
          <w:sz w:val="26"/>
          <w:szCs w:val="26"/>
        </w:rPr>
        <w:t xml:space="preserve"> арендаторов недвижимого имущества (включая земельные участки), находящегося в собственности муниципаль</w:t>
      </w:r>
      <w:r>
        <w:rPr>
          <w:rFonts w:ascii="Times New Roman" w:hAnsi="Times New Roman" w:cs="Times New Roman"/>
          <w:i/>
          <w:sz w:val="26"/>
          <w:szCs w:val="26"/>
        </w:rPr>
        <w:t xml:space="preserve">ного образования Крымский район </w:t>
      </w:r>
      <w:r w:rsidRPr="007932AA">
        <w:rPr>
          <w:rFonts w:ascii="Times New Roman" w:hAnsi="Times New Roman" w:cs="Times New Roman"/>
          <w:i/>
          <w:sz w:val="26"/>
          <w:szCs w:val="26"/>
        </w:rPr>
        <w:t>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832EF" w:rsidRPr="00160960"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AF1DFA">
        <w:rPr>
          <w:rFonts w:ascii="Times New Roman" w:hAnsi="Times New Roman" w:cs="Times New Roman"/>
          <w:sz w:val="26"/>
          <w:szCs w:val="26"/>
        </w:rPr>
        <w:t>1.5. Краткое описание целей предлагаемого правового регулирования</w:t>
      </w:r>
      <w:r w:rsidRPr="00160960">
        <w:rPr>
          <w:rFonts w:ascii="Times New Roman" w:hAnsi="Times New Roman" w:cs="Times New Roman"/>
          <w:sz w:val="26"/>
          <w:szCs w:val="26"/>
        </w:rPr>
        <w:t>:</w:t>
      </w:r>
    </w:p>
    <w:p w:rsidR="00A832EF" w:rsidRPr="006906D8" w:rsidRDefault="007932AA" w:rsidP="00A832EF">
      <w:pPr>
        <w:spacing w:after="0" w:line="240" w:lineRule="auto"/>
        <w:jc w:val="both"/>
        <w:outlineLvl w:val="0"/>
        <w:rPr>
          <w:rFonts w:ascii="Times New Roman" w:hAnsi="Times New Roman" w:cs="Times New Roman"/>
          <w:i/>
          <w:sz w:val="26"/>
          <w:szCs w:val="26"/>
        </w:rPr>
      </w:pPr>
      <w:r w:rsidRPr="007932AA">
        <w:rPr>
          <w:rFonts w:ascii="Times New Roman" w:hAnsi="Times New Roman" w:cs="Times New Roman"/>
          <w:i/>
          <w:sz w:val="26"/>
          <w:szCs w:val="26"/>
        </w:rPr>
        <w:t>Предоставление   отсрочки   уплаты    арендной   платы, либо возможности расторжения договоров аренды недвижимого имущества (включая земельные участки), находящегося в собственности муниципального образования Крымский район, а также земельных участков, государственная собственность на которые не разграничена на период прохождения военной службы или оказания добровольного содействия в выполнении задач, возложенных на Вооруж</w:t>
      </w:r>
      <w:r w:rsidR="00746217">
        <w:rPr>
          <w:rFonts w:ascii="Times New Roman" w:hAnsi="Times New Roman" w:cs="Times New Roman"/>
          <w:i/>
          <w:sz w:val="26"/>
          <w:szCs w:val="26"/>
        </w:rPr>
        <w:t>енные Силы Российской Федерации</w:t>
      </w:r>
      <w:r w:rsidR="00514129" w:rsidRPr="006906D8">
        <w:rPr>
          <w:rFonts w:ascii="Times New Roman" w:hAnsi="Times New Roman" w:cs="Times New Roman"/>
          <w:i/>
          <w:sz w:val="26"/>
          <w:szCs w:val="26"/>
        </w:rPr>
        <w:t>.</w:t>
      </w:r>
    </w:p>
    <w:p w:rsidR="00A832EF" w:rsidRPr="006906D8"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6906D8">
        <w:rPr>
          <w:rFonts w:ascii="Times New Roman" w:hAnsi="Times New Roman" w:cs="Times New Roman"/>
          <w:sz w:val="26"/>
          <w:szCs w:val="26"/>
        </w:rPr>
        <w:t>1.6. Краткое описание содержания предлагаемого правового регулирования:</w:t>
      </w:r>
    </w:p>
    <w:p w:rsidR="00A832EF" w:rsidRPr="006906D8" w:rsidRDefault="00746217" w:rsidP="00746217">
      <w:pPr>
        <w:spacing w:after="0" w:line="240" w:lineRule="auto"/>
        <w:jc w:val="both"/>
        <w:outlineLvl w:val="0"/>
        <w:rPr>
          <w:rFonts w:ascii="Times New Roman" w:hAnsi="Times New Roman" w:cs="Times New Roman"/>
          <w:i/>
          <w:sz w:val="26"/>
          <w:szCs w:val="26"/>
        </w:rPr>
      </w:pPr>
      <w:proofErr w:type="gramStart"/>
      <w:r>
        <w:rPr>
          <w:rFonts w:ascii="Times New Roman" w:hAnsi="Times New Roman" w:cs="Times New Roman"/>
          <w:i/>
          <w:sz w:val="26"/>
          <w:szCs w:val="26"/>
        </w:rPr>
        <w:t>П</w:t>
      </w:r>
      <w:r w:rsidR="00B57879" w:rsidRPr="006906D8">
        <w:rPr>
          <w:rFonts w:ascii="Times New Roman" w:hAnsi="Times New Roman" w:cs="Times New Roman"/>
          <w:i/>
          <w:sz w:val="26"/>
          <w:szCs w:val="26"/>
        </w:rPr>
        <w:t>остановлени</w:t>
      </w:r>
      <w:r>
        <w:rPr>
          <w:rFonts w:ascii="Times New Roman" w:hAnsi="Times New Roman" w:cs="Times New Roman"/>
          <w:i/>
          <w:sz w:val="26"/>
          <w:szCs w:val="26"/>
        </w:rPr>
        <w:t>е</w:t>
      </w:r>
      <w:r w:rsidR="00B57879" w:rsidRPr="006906D8">
        <w:rPr>
          <w:rFonts w:ascii="Times New Roman" w:hAnsi="Times New Roman" w:cs="Times New Roman"/>
          <w:i/>
          <w:sz w:val="26"/>
          <w:szCs w:val="26"/>
        </w:rPr>
        <w:t xml:space="preserve"> определя</w:t>
      </w:r>
      <w:r w:rsidR="009D48A6" w:rsidRPr="006906D8">
        <w:rPr>
          <w:rFonts w:ascii="Times New Roman" w:hAnsi="Times New Roman" w:cs="Times New Roman"/>
          <w:i/>
          <w:sz w:val="26"/>
          <w:szCs w:val="26"/>
        </w:rPr>
        <w:t>ет</w:t>
      </w:r>
      <w:r w:rsidR="00355ABC" w:rsidRPr="006906D8">
        <w:rPr>
          <w:rFonts w:ascii="Times New Roman" w:hAnsi="Times New Roman" w:cs="Times New Roman"/>
          <w:i/>
          <w:sz w:val="26"/>
          <w:szCs w:val="26"/>
        </w:rPr>
        <w:t xml:space="preserve">порядок </w:t>
      </w:r>
      <w:r w:rsidR="00072DC0">
        <w:rPr>
          <w:rFonts w:ascii="Times New Roman" w:hAnsi="Times New Roman" w:cs="Times New Roman"/>
          <w:i/>
          <w:sz w:val="26"/>
          <w:szCs w:val="26"/>
        </w:rPr>
        <w:t>п</w:t>
      </w:r>
      <w:r w:rsidRPr="00746217">
        <w:rPr>
          <w:rFonts w:ascii="Times New Roman" w:hAnsi="Times New Roman" w:cs="Times New Roman"/>
          <w:i/>
          <w:sz w:val="26"/>
          <w:szCs w:val="26"/>
        </w:rPr>
        <w:t>редоставлени</w:t>
      </w:r>
      <w:r w:rsidR="00072DC0">
        <w:rPr>
          <w:rFonts w:ascii="Times New Roman" w:hAnsi="Times New Roman" w:cs="Times New Roman"/>
          <w:i/>
          <w:sz w:val="26"/>
          <w:szCs w:val="26"/>
        </w:rPr>
        <w:t>я</w:t>
      </w:r>
      <w:r w:rsidRPr="00746217">
        <w:rPr>
          <w:rFonts w:ascii="Times New Roman" w:hAnsi="Times New Roman" w:cs="Times New Roman"/>
          <w:i/>
          <w:sz w:val="26"/>
          <w:szCs w:val="26"/>
        </w:rPr>
        <w:t xml:space="preserve">   отсрочки   уплаты    арендной платы, </w:t>
      </w:r>
      <w:r w:rsidR="00B54FCF">
        <w:rPr>
          <w:rFonts w:ascii="Times New Roman" w:hAnsi="Times New Roman" w:cs="Times New Roman"/>
          <w:i/>
          <w:sz w:val="26"/>
          <w:szCs w:val="26"/>
        </w:rPr>
        <w:t xml:space="preserve">и </w:t>
      </w:r>
      <w:r w:rsidRPr="00746217">
        <w:rPr>
          <w:rFonts w:ascii="Times New Roman" w:hAnsi="Times New Roman" w:cs="Times New Roman"/>
          <w:i/>
          <w:sz w:val="26"/>
          <w:szCs w:val="26"/>
        </w:rPr>
        <w:t xml:space="preserve"> возможности расторжения договоров аренды недвижимого имущества (включая земельные участки), находящегося в собственности муниципального образования Крымский район, а также земельных участков, государственная собственность на которые не разграничена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5D2750">
        <w:rPr>
          <w:rFonts w:ascii="Times New Roman" w:hAnsi="Times New Roman" w:cs="Times New Roman"/>
          <w:i/>
          <w:sz w:val="26"/>
          <w:szCs w:val="26"/>
        </w:rPr>
        <w:t>.</w:t>
      </w:r>
      <w:proofErr w:type="gramEnd"/>
    </w:p>
    <w:p w:rsidR="00A832EF" w:rsidRPr="00B57879"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6906D8">
        <w:rPr>
          <w:rFonts w:ascii="Times New Roman" w:hAnsi="Times New Roman" w:cs="Times New Roman"/>
          <w:sz w:val="26"/>
          <w:szCs w:val="26"/>
        </w:rPr>
        <w:t xml:space="preserve">1.6.1. Обоснование степени </w:t>
      </w:r>
      <w:r w:rsidRPr="00B57879">
        <w:rPr>
          <w:rFonts w:ascii="Times New Roman" w:hAnsi="Times New Roman" w:cs="Times New Roman"/>
          <w:sz w:val="26"/>
          <w:szCs w:val="26"/>
        </w:rPr>
        <w:t>регулирующего воздействия</w:t>
      </w:r>
    </w:p>
    <w:p w:rsidR="00A832EF" w:rsidRDefault="00BE3EBE" w:rsidP="00A832EF">
      <w:pPr>
        <w:autoSpaceDE w:val="0"/>
        <w:autoSpaceDN w:val="0"/>
        <w:adjustRightInd w:val="0"/>
        <w:spacing w:after="0" w:line="240" w:lineRule="auto"/>
        <w:ind w:right="-284"/>
        <w:jc w:val="both"/>
        <w:rPr>
          <w:rFonts w:ascii="Times New Roman" w:hAnsi="Times New Roman" w:cs="Times New Roman"/>
          <w:sz w:val="26"/>
          <w:szCs w:val="26"/>
        </w:rPr>
      </w:pPr>
      <w:r>
        <w:rPr>
          <w:rFonts w:ascii="Times New Roman" w:hAnsi="Times New Roman" w:cs="Times New Roman"/>
          <w:i/>
          <w:sz w:val="26"/>
          <w:szCs w:val="26"/>
        </w:rPr>
        <w:t>Высокая</w:t>
      </w:r>
      <w:r w:rsidR="00A832EF" w:rsidRPr="00B57879">
        <w:rPr>
          <w:rFonts w:ascii="Times New Roman" w:hAnsi="Times New Roman" w:cs="Times New Roman"/>
          <w:sz w:val="26"/>
          <w:szCs w:val="26"/>
        </w:rPr>
        <w:t>.</w:t>
      </w:r>
    </w:p>
    <w:p w:rsidR="002A5A18" w:rsidRPr="002A5A18" w:rsidRDefault="002A5A18" w:rsidP="002A5A18">
      <w:pPr>
        <w:pStyle w:val="ConsPlusNormal"/>
        <w:ind w:firstLine="540"/>
        <w:jc w:val="both"/>
        <w:rPr>
          <w:rFonts w:ascii="Times New Roman" w:hAnsi="Times New Roman" w:cs="Times New Roman"/>
          <w:i/>
          <w:sz w:val="26"/>
          <w:szCs w:val="26"/>
        </w:rPr>
      </w:pPr>
      <w:r w:rsidRPr="006D6059">
        <w:rPr>
          <w:rFonts w:ascii="Times New Roman" w:eastAsia="Times New Roman" w:hAnsi="Times New Roman" w:cs="Times New Roman"/>
          <w:i/>
          <w:sz w:val="26"/>
          <w:szCs w:val="26"/>
        </w:rPr>
        <w:t>П</w:t>
      </w:r>
      <w:r w:rsidRPr="006D6059">
        <w:rPr>
          <w:rFonts w:ascii="Times New Roman" w:hAnsi="Times New Roman" w:cs="Times New Roman"/>
          <w:i/>
          <w:sz w:val="26"/>
          <w:szCs w:val="26"/>
        </w:rPr>
        <w:t xml:space="preserve">роект муниципального нормативного правового акта содержит положения, обязанности для субъектов предпринимательской и иной экономической деятельности. </w:t>
      </w:r>
    </w:p>
    <w:p w:rsidR="00A832EF" w:rsidRPr="00B57879"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B57879">
        <w:rPr>
          <w:rFonts w:ascii="Times New Roman" w:hAnsi="Times New Roman" w:cs="Times New Roman"/>
          <w:sz w:val="26"/>
          <w:szCs w:val="26"/>
        </w:rPr>
        <w:t>1.7. Контактная информация исполнителя в регулирующем органе:</w:t>
      </w:r>
    </w:p>
    <w:p w:rsidR="00A832EF" w:rsidRPr="00B57879" w:rsidRDefault="00A832EF" w:rsidP="00A832EF">
      <w:pPr>
        <w:autoSpaceDE w:val="0"/>
        <w:autoSpaceDN w:val="0"/>
        <w:adjustRightInd w:val="0"/>
        <w:spacing w:after="0" w:line="240" w:lineRule="auto"/>
        <w:ind w:right="-284"/>
        <w:jc w:val="both"/>
        <w:rPr>
          <w:rFonts w:ascii="Times New Roman" w:hAnsi="Times New Roman" w:cs="Times New Roman"/>
          <w:i/>
          <w:sz w:val="26"/>
          <w:szCs w:val="26"/>
        </w:rPr>
      </w:pPr>
      <w:r w:rsidRPr="00B57879">
        <w:rPr>
          <w:rFonts w:ascii="Times New Roman" w:hAnsi="Times New Roman" w:cs="Times New Roman"/>
          <w:sz w:val="26"/>
          <w:szCs w:val="26"/>
        </w:rPr>
        <w:t xml:space="preserve">Ф.И.О. </w:t>
      </w:r>
      <w:r w:rsidR="00B54FCF">
        <w:rPr>
          <w:rFonts w:ascii="Times New Roman" w:hAnsi="Times New Roman" w:cs="Times New Roman"/>
          <w:i/>
          <w:sz w:val="26"/>
          <w:szCs w:val="26"/>
        </w:rPr>
        <w:t>Пашкевич Дмитрий Сергеевич</w:t>
      </w:r>
    </w:p>
    <w:p w:rsidR="00A832EF" w:rsidRPr="00B57879" w:rsidRDefault="00A832EF" w:rsidP="00A832EF">
      <w:pPr>
        <w:autoSpaceDE w:val="0"/>
        <w:autoSpaceDN w:val="0"/>
        <w:adjustRightInd w:val="0"/>
        <w:spacing w:after="0" w:line="240" w:lineRule="auto"/>
        <w:ind w:right="-284"/>
        <w:jc w:val="both"/>
        <w:rPr>
          <w:rFonts w:ascii="Times New Roman" w:hAnsi="Times New Roman" w:cs="Times New Roman"/>
          <w:i/>
          <w:sz w:val="26"/>
          <w:szCs w:val="26"/>
        </w:rPr>
      </w:pPr>
      <w:r w:rsidRPr="00B57879">
        <w:rPr>
          <w:rFonts w:ascii="Times New Roman" w:hAnsi="Times New Roman" w:cs="Times New Roman"/>
          <w:i/>
          <w:sz w:val="26"/>
          <w:szCs w:val="26"/>
        </w:rPr>
        <w:lastRenderedPageBreak/>
        <w:t xml:space="preserve">Должность: </w:t>
      </w:r>
      <w:r w:rsidR="00B54FCF">
        <w:rPr>
          <w:rFonts w:ascii="Times New Roman" w:hAnsi="Times New Roman" w:cs="Times New Roman"/>
          <w:i/>
          <w:sz w:val="26"/>
          <w:szCs w:val="26"/>
        </w:rPr>
        <w:t xml:space="preserve">начальник </w:t>
      </w:r>
      <w:proofErr w:type="gramStart"/>
      <w:r w:rsidR="00B54FCF">
        <w:rPr>
          <w:rFonts w:ascii="Times New Roman" w:hAnsi="Times New Roman" w:cs="Times New Roman"/>
          <w:i/>
          <w:sz w:val="26"/>
          <w:szCs w:val="26"/>
        </w:rPr>
        <w:t xml:space="preserve">отдела неналоговых доходов управления </w:t>
      </w:r>
      <w:r w:rsidR="00F744ED">
        <w:rPr>
          <w:rFonts w:ascii="Times New Roman" w:hAnsi="Times New Roman" w:cs="Times New Roman"/>
          <w:i/>
          <w:sz w:val="26"/>
          <w:szCs w:val="26"/>
        </w:rPr>
        <w:t>и</w:t>
      </w:r>
      <w:r w:rsidR="00B54FCF">
        <w:rPr>
          <w:rFonts w:ascii="Times New Roman" w:hAnsi="Times New Roman" w:cs="Times New Roman"/>
          <w:i/>
          <w:sz w:val="26"/>
          <w:szCs w:val="26"/>
        </w:rPr>
        <w:t>мущественных отношений</w:t>
      </w:r>
      <w:r w:rsidRPr="00B57879">
        <w:rPr>
          <w:rFonts w:ascii="Times New Roman" w:hAnsi="Times New Roman" w:cs="Times New Roman"/>
          <w:i/>
          <w:sz w:val="26"/>
          <w:szCs w:val="26"/>
        </w:rPr>
        <w:t xml:space="preserve"> администрации муниципального образования</w:t>
      </w:r>
      <w:proofErr w:type="gramEnd"/>
      <w:r w:rsidRPr="00B57879">
        <w:rPr>
          <w:rFonts w:ascii="Times New Roman" w:hAnsi="Times New Roman" w:cs="Times New Roman"/>
          <w:i/>
          <w:sz w:val="26"/>
          <w:szCs w:val="26"/>
        </w:rPr>
        <w:t xml:space="preserve"> Крымский район.</w:t>
      </w:r>
    </w:p>
    <w:p w:rsidR="00A832EF" w:rsidRPr="00B57879"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B57879">
        <w:rPr>
          <w:rFonts w:ascii="Times New Roman" w:hAnsi="Times New Roman" w:cs="Times New Roman"/>
          <w:sz w:val="26"/>
          <w:szCs w:val="26"/>
        </w:rPr>
        <w:t xml:space="preserve">Тел: </w:t>
      </w:r>
      <w:r w:rsidRPr="00B57879">
        <w:rPr>
          <w:rFonts w:ascii="Times New Roman" w:hAnsi="Times New Roman" w:cs="Times New Roman"/>
          <w:i/>
          <w:sz w:val="26"/>
          <w:szCs w:val="26"/>
        </w:rPr>
        <w:t>2-1</w:t>
      </w:r>
      <w:r w:rsidR="00B54FCF">
        <w:rPr>
          <w:rFonts w:ascii="Times New Roman" w:hAnsi="Times New Roman" w:cs="Times New Roman"/>
          <w:i/>
          <w:sz w:val="26"/>
          <w:szCs w:val="26"/>
        </w:rPr>
        <w:t>4-08</w:t>
      </w:r>
    </w:p>
    <w:p w:rsidR="00A832EF" w:rsidRPr="00B76795"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B76795">
        <w:rPr>
          <w:rFonts w:ascii="Times New Roman" w:hAnsi="Times New Roman" w:cs="Times New Roman"/>
          <w:sz w:val="26"/>
          <w:szCs w:val="26"/>
        </w:rPr>
        <w:t xml:space="preserve">Адрес электронной почты: </w:t>
      </w:r>
      <w:r w:rsidR="00B54FCF" w:rsidRPr="00B54FCF">
        <w:rPr>
          <w:rFonts w:ascii="Times New Roman" w:hAnsi="Times New Roman" w:cs="Times New Roman"/>
          <w:i/>
          <w:sz w:val="26"/>
          <w:szCs w:val="26"/>
        </w:rPr>
        <w:t>zemkontroladm@mail.ru</w:t>
      </w:r>
    </w:p>
    <w:p w:rsidR="00A832EF" w:rsidRPr="00B76795"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B76795">
        <w:rPr>
          <w:rFonts w:ascii="Times New Roman" w:hAnsi="Times New Roman" w:cs="Times New Roman"/>
          <w:sz w:val="26"/>
          <w:szCs w:val="26"/>
        </w:rPr>
        <w:t xml:space="preserve">2. Описание проблемы, на решение которой направлено предлагаемое правовое регулирование: </w:t>
      </w:r>
    </w:p>
    <w:p w:rsidR="00A832EF" w:rsidRPr="00146570"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146570">
        <w:rPr>
          <w:rFonts w:ascii="Times New Roman" w:hAnsi="Times New Roman" w:cs="Times New Roman"/>
          <w:sz w:val="26"/>
          <w:szCs w:val="26"/>
        </w:rPr>
        <w:t>2.1. Формулировка проблемы:</w:t>
      </w:r>
    </w:p>
    <w:p w:rsidR="007A4B46" w:rsidRDefault="007A4B46" w:rsidP="007A4B46">
      <w:pPr>
        <w:autoSpaceDE w:val="0"/>
        <w:autoSpaceDN w:val="0"/>
        <w:adjustRightInd w:val="0"/>
        <w:spacing w:after="0" w:line="240" w:lineRule="auto"/>
        <w:ind w:right="-284"/>
        <w:jc w:val="both"/>
        <w:rPr>
          <w:rFonts w:ascii="Times New Roman" w:hAnsi="Times New Roman" w:cs="Times New Roman"/>
          <w:i/>
          <w:sz w:val="26"/>
          <w:szCs w:val="26"/>
        </w:rPr>
      </w:pPr>
      <w:proofErr w:type="gramStart"/>
      <w:r>
        <w:rPr>
          <w:rFonts w:ascii="Times New Roman" w:hAnsi="Times New Roman" w:cs="Times New Roman"/>
          <w:i/>
          <w:sz w:val="26"/>
          <w:szCs w:val="26"/>
        </w:rPr>
        <w:t xml:space="preserve">Поддержка лиц </w:t>
      </w:r>
      <w:r w:rsidR="005A7CB1">
        <w:rPr>
          <w:rFonts w:ascii="Times New Roman" w:hAnsi="Times New Roman" w:cs="Times New Roman"/>
          <w:i/>
          <w:sz w:val="26"/>
          <w:szCs w:val="26"/>
        </w:rPr>
        <w:t>призванны</w:t>
      </w:r>
      <w:r>
        <w:rPr>
          <w:rFonts w:ascii="Times New Roman" w:hAnsi="Times New Roman" w:cs="Times New Roman"/>
          <w:i/>
          <w:sz w:val="26"/>
          <w:szCs w:val="26"/>
        </w:rPr>
        <w:t>х</w:t>
      </w:r>
      <w:r w:rsidRPr="007A4B46">
        <w:rPr>
          <w:rFonts w:ascii="Times New Roman" w:hAnsi="Times New Roman" w:cs="Times New Roman"/>
          <w:i/>
          <w:sz w:val="26"/>
          <w:szCs w:val="26"/>
        </w:rPr>
        <w:t xml:space="preserve"> на военную службу по мобилизации в Вооруженные Силы Российской Федерации в соответствии с Указом Президента Российской Федерации от 21 сентября 2022 г. N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либо заключивши</w:t>
      </w:r>
      <w:r>
        <w:rPr>
          <w:rFonts w:ascii="Times New Roman" w:hAnsi="Times New Roman" w:cs="Times New Roman"/>
          <w:i/>
          <w:sz w:val="26"/>
          <w:szCs w:val="26"/>
        </w:rPr>
        <w:t>х</w:t>
      </w:r>
      <w:r w:rsidRPr="007A4B46">
        <w:rPr>
          <w:rFonts w:ascii="Times New Roman" w:hAnsi="Times New Roman" w:cs="Times New Roman"/>
          <w:i/>
          <w:sz w:val="26"/>
          <w:szCs w:val="26"/>
        </w:rPr>
        <w:t xml:space="preserve"> контракт о</w:t>
      </w:r>
      <w:proofErr w:type="gramEnd"/>
      <w:r w:rsidRPr="007A4B46">
        <w:rPr>
          <w:rFonts w:ascii="Times New Roman" w:hAnsi="Times New Roman" w:cs="Times New Roman"/>
          <w:i/>
          <w:sz w:val="26"/>
          <w:szCs w:val="26"/>
        </w:rPr>
        <w:t xml:space="preserve"> добровольном </w:t>
      </w:r>
      <w:proofErr w:type="gramStart"/>
      <w:r w:rsidRPr="007A4B46">
        <w:rPr>
          <w:rFonts w:ascii="Times New Roman" w:hAnsi="Times New Roman" w:cs="Times New Roman"/>
          <w:i/>
          <w:sz w:val="26"/>
          <w:szCs w:val="26"/>
        </w:rPr>
        <w:t>содействии</w:t>
      </w:r>
      <w:proofErr w:type="gramEnd"/>
      <w:r w:rsidRPr="007A4B46">
        <w:rPr>
          <w:rFonts w:ascii="Times New Roman" w:hAnsi="Times New Roman" w:cs="Times New Roman"/>
          <w:i/>
          <w:sz w:val="26"/>
          <w:szCs w:val="26"/>
        </w:rPr>
        <w:t xml:space="preserve"> в выполнении задач, возложенных на Вооруженные Силы Российской Федерации</w:t>
      </w:r>
      <w:r>
        <w:rPr>
          <w:rFonts w:ascii="Times New Roman" w:hAnsi="Times New Roman" w:cs="Times New Roman"/>
          <w:i/>
          <w:sz w:val="26"/>
          <w:szCs w:val="26"/>
        </w:rPr>
        <w:t>.</w:t>
      </w:r>
    </w:p>
    <w:p w:rsidR="00A832EF" w:rsidRPr="00C53E4E" w:rsidRDefault="00A832EF" w:rsidP="007A4B46">
      <w:pPr>
        <w:autoSpaceDE w:val="0"/>
        <w:autoSpaceDN w:val="0"/>
        <w:adjustRightInd w:val="0"/>
        <w:spacing w:after="0" w:line="240" w:lineRule="auto"/>
        <w:ind w:right="-284"/>
        <w:jc w:val="both"/>
        <w:rPr>
          <w:rFonts w:ascii="Times New Roman" w:hAnsi="Times New Roman" w:cs="Times New Roman"/>
          <w:sz w:val="26"/>
          <w:szCs w:val="26"/>
        </w:rPr>
      </w:pPr>
      <w:r w:rsidRPr="00C53E4E">
        <w:rPr>
          <w:rFonts w:ascii="Times New Roman" w:hAnsi="Times New Roman" w:cs="Times New Roman"/>
          <w:sz w:val="26"/>
          <w:szCs w:val="26"/>
        </w:rPr>
        <w:t>2.2. Информация о возникновении, выявлении проблемы и мерах, принятых</w:t>
      </w:r>
    </w:p>
    <w:p w:rsidR="00A832EF" w:rsidRPr="00C53E4E" w:rsidRDefault="00A832EF" w:rsidP="00146570">
      <w:pPr>
        <w:autoSpaceDE w:val="0"/>
        <w:autoSpaceDN w:val="0"/>
        <w:adjustRightInd w:val="0"/>
        <w:spacing w:after="0" w:line="240" w:lineRule="auto"/>
        <w:ind w:right="-284"/>
        <w:rPr>
          <w:rFonts w:ascii="Times New Roman" w:hAnsi="Times New Roman" w:cs="Times New Roman"/>
          <w:sz w:val="26"/>
          <w:szCs w:val="26"/>
        </w:rPr>
      </w:pPr>
      <w:r w:rsidRPr="00C53E4E">
        <w:rPr>
          <w:rFonts w:ascii="Times New Roman" w:hAnsi="Times New Roman" w:cs="Times New Roman"/>
          <w:sz w:val="26"/>
          <w:szCs w:val="26"/>
        </w:rPr>
        <w:t>ранее для ее решения, достигнутых результатах и затраченных ресурсах:</w:t>
      </w:r>
    </w:p>
    <w:p w:rsidR="00310BF3" w:rsidRPr="00203A87" w:rsidRDefault="002778BA" w:rsidP="00310BF3">
      <w:pPr>
        <w:autoSpaceDE w:val="0"/>
        <w:autoSpaceDN w:val="0"/>
        <w:adjustRightInd w:val="0"/>
        <w:spacing w:after="0" w:line="240" w:lineRule="auto"/>
        <w:ind w:right="-284"/>
        <w:jc w:val="both"/>
        <w:rPr>
          <w:rFonts w:ascii="Times New Roman" w:hAnsi="Times New Roman" w:cs="Times New Roman"/>
          <w:i/>
          <w:sz w:val="26"/>
          <w:szCs w:val="26"/>
        </w:rPr>
      </w:pPr>
      <w:r w:rsidRPr="002778BA">
        <w:rPr>
          <w:rFonts w:ascii="Times New Roman" w:hAnsi="Times New Roman" w:cs="Times New Roman"/>
          <w:i/>
          <w:sz w:val="26"/>
          <w:szCs w:val="26"/>
        </w:rPr>
        <w:t>Указ Президента Российской Федерации от 21 сентября 2022 г. N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w:t>
      </w:r>
      <w:r w:rsidR="00203A87" w:rsidRPr="00203A87">
        <w:rPr>
          <w:rFonts w:ascii="Times New Roman" w:hAnsi="Times New Roman" w:cs="Times New Roman"/>
          <w:i/>
          <w:sz w:val="26"/>
          <w:szCs w:val="26"/>
        </w:rPr>
        <w:t>.</w:t>
      </w:r>
    </w:p>
    <w:p w:rsidR="00A832EF" w:rsidRPr="00203A87"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203A87">
        <w:rPr>
          <w:rFonts w:ascii="Times New Roman" w:hAnsi="Times New Roman" w:cs="Times New Roman"/>
          <w:sz w:val="26"/>
          <w:szCs w:val="26"/>
        </w:rPr>
        <w:t>2.3. Субъекты общественных отношений, заинтересованные в устранении проблемы, их количественная оценка:</w:t>
      </w:r>
    </w:p>
    <w:p w:rsidR="00A832EF" w:rsidRPr="00203A87" w:rsidRDefault="00A832EF" w:rsidP="00A832EF">
      <w:pPr>
        <w:pStyle w:val="ConsPlusNonformat"/>
        <w:jc w:val="both"/>
        <w:rPr>
          <w:rFonts w:ascii="Times New Roman" w:hAnsi="Times New Roman" w:cs="Times New Roman"/>
          <w:i/>
          <w:sz w:val="26"/>
          <w:szCs w:val="26"/>
        </w:rPr>
      </w:pPr>
      <w:r w:rsidRPr="00203A87">
        <w:rPr>
          <w:rFonts w:ascii="Times New Roman" w:hAnsi="Times New Roman" w:cs="Times New Roman"/>
          <w:i/>
          <w:sz w:val="26"/>
          <w:szCs w:val="26"/>
        </w:rPr>
        <w:t xml:space="preserve">Физические и юридические лица - </w:t>
      </w:r>
      <w:r w:rsidR="00203A87" w:rsidRPr="00203A87">
        <w:rPr>
          <w:rFonts w:ascii="Times New Roman" w:hAnsi="Times New Roman" w:cs="Times New Roman"/>
          <w:i/>
          <w:sz w:val="26"/>
          <w:szCs w:val="26"/>
        </w:rPr>
        <w:t>предприниматели</w:t>
      </w:r>
      <w:r w:rsidRPr="00203A87">
        <w:rPr>
          <w:rFonts w:ascii="Times New Roman" w:hAnsi="Times New Roman" w:cs="Times New Roman"/>
          <w:i/>
          <w:sz w:val="26"/>
          <w:szCs w:val="26"/>
        </w:rPr>
        <w:t xml:space="preserve">, проживающие на территории </w:t>
      </w:r>
      <w:r w:rsidR="00203A87" w:rsidRPr="00203A87">
        <w:rPr>
          <w:rFonts w:ascii="Times New Roman" w:hAnsi="Times New Roman" w:cs="Times New Roman"/>
          <w:i/>
          <w:sz w:val="26"/>
          <w:szCs w:val="26"/>
        </w:rPr>
        <w:t xml:space="preserve">Крымского городского поселения и </w:t>
      </w:r>
      <w:r w:rsidRPr="00203A87">
        <w:rPr>
          <w:rFonts w:ascii="Times New Roman" w:hAnsi="Times New Roman" w:cs="Times New Roman"/>
          <w:i/>
          <w:sz w:val="26"/>
          <w:szCs w:val="26"/>
        </w:rPr>
        <w:t>сельских поселений Крымского района. Количественная оценка участников не ограничена. Определить точное количество не представляется возможным.</w:t>
      </w:r>
    </w:p>
    <w:p w:rsidR="00A832EF" w:rsidRPr="00D56A2B"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D56A2B">
        <w:rPr>
          <w:rFonts w:ascii="Times New Roman" w:hAnsi="Times New Roman" w:cs="Times New Roman"/>
          <w:sz w:val="26"/>
          <w:szCs w:val="26"/>
        </w:rPr>
        <w:t>2.4. Характеристика негативных эффектов, возникающих в связи с наличием проблемы, их количественная оценка:</w:t>
      </w:r>
    </w:p>
    <w:p w:rsidR="00A832EF" w:rsidRPr="00695C1E" w:rsidRDefault="00203A87" w:rsidP="00FF3233">
      <w:pPr>
        <w:autoSpaceDE w:val="0"/>
        <w:autoSpaceDN w:val="0"/>
        <w:adjustRightInd w:val="0"/>
        <w:spacing w:after="0" w:line="240" w:lineRule="auto"/>
        <w:ind w:right="-284"/>
        <w:jc w:val="both"/>
        <w:rPr>
          <w:rFonts w:ascii="Times New Roman" w:hAnsi="Times New Roman" w:cs="Times New Roman"/>
          <w:i/>
          <w:sz w:val="26"/>
          <w:szCs w:val="26"/>
          <w:highlight w:val="yellow"/>
        </w:rPr>
      </w:pPr>
      <w:r w:rsidRPr="00D56A2B">
        <w:rPr>
          <w:rFonts w:ascii="Times New Roman" w:hAnsi="Times New Roman" w:cs="Times New Roman"/>
          <w:i/>
          <w:sz w:val="26"/>
          <w:szCs w:val="26"/>
        </w:rPr>
        <w:t xml:space="preserve">Отсутствие </w:t>
      </w:r>
      <w:r w:rsidR="009A7DD0" w:rsidRPr="009A7DD0">
        <w:rPr>
          <w:rFonts w:ascii="Times New Roman" w:hAnsi="Times New Roman" w:cs="Times New Roman"/>
          <w:i/>
          <w:sz w:val="26"/>
          <w:szCs w:val="26"/>
        </w:rPr>
        <w:t>отсрочки   уплаты    арендной   платы, либо возможности расторжения договоров аренды недвижимого имущества (включая земельные участки), находящегося в собственности муниципального образования Крымский район, а также земельных участков, государственная собственность на которые не разграничена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D56A2B">
        <w:rPr>
          <w:rFonts w:ascii="Times New Roman" w:hAnsi="Times New Roman" w:cs="Times New Roman"/>
          <w:i/>
          <w:sz w:val="26"/>
          <w:szCs w:val="26"/>
        </w:rPr>
        <w:t>.</w:t>
      </w:r>
    </w:p>
    <w:p w:rsidR="00A832EF" w:rsidRPr="00C90305"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C90305">
        <w:rPr>
          <w:rFonts w:ascii="Times New Roman" w:hAnsi="Times New Roman" w:cs="Times New Roman"/>
          <w:sz w:val="26"/>
          <w:szCs w:val="26"/>
        </w:rPr>
        <w:t>2.5. Причины возникновения проблемы и факторы, поддерживающие ее существование:</w:t>
      </w:r>
    </w:p>
    <w:p w:rsidR="00A832EF" w:rsidRPr="00C90305" w:rsidRDefault="00FF3233" w:rsidP="00A832EF">
      <w:pPr>
        <w:autoSpaceDE w:val="0"/>
        <w:autoSpaceDN w:val="0"/>
        <w:adjustRightInd w:val="0"/>
        <w:spacing w:after="0" w:line="240" w:lineRule="auto"/>
        <w:ind w:right="-284"/>
        <w:jc w:val="both"/>
        <w:rPr>
          <w:rFonts w:ascii="Times New Roman" w:hAnsi="Times New Roman" w:cs="Times New Roman"/>
          <w:i/>
          <w:sz w:val="26"/>
          <w:szCs w:val="26"/>
        </w:rPr>
      </w:pPr>
      <w:r w:rsidRPr="00C90305">
        <w:rPr>
          <w:rFonts w:ascii="Times New Roman" w:hAnsi="Times New Roman" w:cs="Times New Roman"/>
          <w:i/>
          <w:sz w:val="26"/>
          <w:szCs w:val="26"/>
        </w:rPr>
        <w:t xml:space="preserve">Отсутствие местных нормативно-правовых актов, регулирующих </w:t>
      </w:r>
      <w:r w:rsidR="00695C1E" w:rsidRPr="00C90305">
        <w:rPr>
          <w:rFonts w:ascii="Times New Roman" w:hAnsi="Times New Roman" w:cs="Times New Roman"/>
          <w:i/>
          <w:sz w:val="26"/>
          <w:szCs w:val="26"/>
        </w:rPr>
        <w:t>вопрос</w:t>
      </w:r>
      <w:r w:rsidRPr="00C90305">
        <w:rPr>
          <w:rFonts w:ascii="Times New Roman" w:hAnsi="Times New Roman" w:cs="Times New Roman"/>
          <w:i/>
          <w:sz w:val="26"/>
          <w:szCs w:val="26"/>
        </w:rPr>
        <w:t>.</w:t>
      </w:r>
    </w:p>
    <w:p w:rsidR="00A832EF" w:rsidRPr="00C90305"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C90305">
        <w:rPr>
          <w:rFonts w:ascii="Times New Roman" w:hAnsi="Times New Roman" w:cs="Times New Roman"/>
          <w:sz w:val="26"/>
          <w:szCs w:val="26"/>
        </w:rPr>
        <w:t>2.6. Причины невозможности решения проблемы участниками соответствующих отношений самостоятельно, без вмешательства государства:</w:t>
      </w:r>
    </w:p>
    <w:p w:rsidR="00A832EF" w:rsidRPr="00C90305" w:rsidRDefault="00A832EF" w:rsidP="00A832EF">
      <w:pPr>
        <w:autoSpaceDE w:val="0"/>
        <w:autoSpaceDN w:val="0"/>
        <w:adjustRightInd w:val="0"/>
        <w:spacing w:after="0" w:line="240" w:lineRule="auto"/>
        <w:ind w:right="-284"/>
        <w:jc w:val="both"/>
        <w:rPr>
          <w:rFonts w:ascii="Times New Roman" w:hAnsi="Times New Roman" w:cs="Times New Roman"/>
          <w:i/>
          <w:sz w:val="26"/>
          <w:szCs w:val="26"/>
        </w:rPr>
      </w:pPr>
      <w:r w:rsidRPr="00C90305">
        <w:rPr>
          <w:rFonts w:ascii="Times New Roman" w:hAnsi="Times New Roman" w:cs="Times New Roman"/>
          <w:i/>
          <w:sz w:val="26"/>
          <w:szCs w:val="26"/>
        </w:rPr>
        <w:t>Нормативные правовые акты издают в пределах своей компетенции органы исполнительной власти субъектов Российской Федерации, исполнительные органы местного самоуправления.</w:t>
      </w:r>
    </w:p>
    <w:p w:rsidR="00031556" w:rsidRPr="00695C1E" w:rsidRDefault="00031556" w:rsidP="00031556">
      <w:pPr>
        <w:widowControl w:val="0"/>
        <w:autoSpaceDE w:val="0"/>
        <w:autoSpaceDN w:val="0"/>
        <w:adjustRightInd w:val="0"/>
        <w:spacing w:after="0" w:line="240" w:lineRule="auto"/>
        <w:jc w:val="both"/>
        <w:rPr>
          <w:rFonts w:ascii="Times New Roman" w:hAnsi="Times New Roman" w:cs="Times New Roman"/>
          <w:sz w:val="26"/>
          <w:szCs w:val="26"/>
          <w:highlight w:val="yellow"/>
        </w:rPr>
      </w:pPr>
      <w:r w:rsidRPr="002F2389">
        <w:rPr>
          <w:rFonts w:ascii="Times New Roman" w:hAnsi="Times New Roman" w:cs="Times New Roman"/>
          <w:sz w:val="26"/>
          <w:szCs w:val="26"/>
        </w:rPr>
        <w:t>2.7. 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p>
    <w:p w:rsidR="00702AE6" w:rsidRPr="002F2389" w:rsidRDefault="00702AE6" w:rsidP="00F55521">
      <w:pPr>
        <w:autoSpaceDE w:val="0"/>
        <w:autoSpaceDN w:val="0"/>
        <w:adjustRightInd w:val="0"/>
        <w:spacing w:after="0" w:line="240" w:lineRule="auto"/>
        <w:ind w:right="-284"/>
        <w:jc w:val="both"/>
        <w:rPr>
          <w:rFonts w:ascii="Times New Roman" w:eastAsiaTheme="minorHAnsi" w:hAnsi="Times New Roman" w:cs="Times New Roman"/>
          <w:i/>
          <w:sz w:val="26"/>
          <w:szCs w:val="26"/>
          <w:lang w:eastAsia="en-US"/>
        </w:rPr>
      </w:pPr>
      <w:r w:rsidRPr="001C5175">
        <w:rPr>
          <w:rFonts w:ascii="Times New Roman" w:eastAsiaTheme="minorHAnsi" w:hAnsi="Times New Roman" w:cs="Times New Roman"/>
          <w:i/>
          <w:sz w:val="26"/>
          <w:szCs w:val="26"/>
          <w:lang w:eastAsia="en-US"/>
        </w:rPr>
        <w:lastRenderedPageBreak/>
        <w:t xml:space="preserve">Постановление администрации муниципального образования </w:t>
      </w:r>
      <w:r w:rsidR="001C5175" w:rsidRPr="001C5175">
        <w:rPr>
          <w:rFonts w:ascii="Times New Roman" w:eastAsiaTheme="minorHAnsi" w:hAnsi="Times New Roman" w:cs="Times New Roman"/>
          <w:i/>
          <w:sz w:val="26"/>
          <w:szCs w:val="26"/>
          <w:lang w:eastAsia="en-US"/>
        </w:rPr>
        <w:t>Славянский</w:t>
      </w:r>
      <w:r w:rsidRPr="001C5175">
        <w:rPr>
          <w:rFonts w:ascii="Times New Roman" w:eastAsiaTheme="minorHAnsi" w:hAnsi="Times New Roman" w:cs="Times New Roman"/>
          <w:i/>
          <w:sz w:val="26"/>
          <w:szCs w:val="26"/>
          <w:lang w:eastAsia="en-US"/>
        </w:rPr>
        <w:t xml:space="preserve"> район от 25.</w:t>
      </w:r>
      <w:r w:rsidR="001C5175" w:rsidRPr="001C5175">
        <w:rPr>
          <w:rFonts w:ascii="Times New Roman" w:eastAsiaTheme="minorHAnsi" w:hAnsi="Times New Roman" w:cs="Times New Roman"/>
          <w:i/>
          <w:sz w:val="26"/>
          <w:szCs w:val="26"/>
          <w:lang w:eastAsia="en-US"/>
        </w:rPr>
        <w:t>11.</w:t>
      </w:r>
      <w:r w:rsidRPr="001C5175">
        <w:rPr>
          <w:rFonts w:ascii="Times New Roman" w:eastAsiaTheme="minorHAnsi" w:hAnsi="Times New Roman" w:cs="Times New Roman"/>
          <w:i/>
          <w:sz w:val="26"/>
          <w:szCs w:val="26"/>
          <w:lang w:eastAsia="en-US"/>
        </w:rPr>
        <w:t>20</w:t>
      </w:r>
      <w:r w:rsidR="001C5175" w:rsidRPr="001C5175">
        <w:rPr>
          <w:rFonts w:ascii="Times New Roman" w:eastAsiaTheme="minorHAnsi" w:hAnsi="Times New Roman" w:cs="Times New Roman"/>
          <w:i/>
          <w:sz w:val="26"/>
          <w:szCs w:val="26"/>
          <w:lang w:eastAsia="en-US"/>
        </w:rPr>
        <w:t>22</w:t>
      </w:r>
      <w:r w:rsidRPr="001C5175">
        <w:rPr>
          <w:rFonts w:ascii="Times New Roman" w:eastAsiaTheme="minorHAnsi" w:hAnsi="Times New Roman" w:cs="Times New Roman"/>
          <w:i/>
          <w:sz w:val="26"/>
          <w:szCs w:val="26"/>
          <w:lang w:eastAsia="en-US"/>
        </w:rPr>
        <w:t xml:space="preserve"> г. № </w:t>
      </w:r>
      <w:r w:rsidR="001C5175" w:rsidRPr="001C5175">
        <w:rPr>
          <w:rFonts w:ascii="Times New Roman" w:eastAsiaTheme="minorHAnsi" w:hAnsi="Times New Roman" w:cs="Times New Roman"/>
          <w:i/>
          <w:sz w:val="26"/>
          <w:szCs w:val="26"/>
          <w:lang w:eastAsia="en-US"/>
        </w:rPr>
        <w:t>3464</w:t>
      </w:r>
      <w:r w:rsidRPr="001C5175">
        <w:rPr>
          <w:rFonts w:ascii="Times New Roman" w:eastAsiaTheme="minorHAnsi" w:hAnsi="Times New Roman" w:cs="Times New Roman"/>
          <w:i/>
          <w:sz w:val="26"/>
          <w:szCs w:val="26"/>
          <w:lang w:eastAsia="en-US"/>
        </w:rPr>
        <w:t xml:space="preserve"> «</w:t>
      </w:r>
      <w:r w:rsidR="001C5175" w:rsidRPr="001C5175">
        <w:rPr>
          <w:rFonts w:ascii="Times New Roman" w:eastAsiaTheme="minorHAnsi" w:hAnsi="Times New Roman" w:cs="Times New Roman"/>
          <w:i/>
          <w:sz w:val="26"/>
          <w:szCs w:val="26"/>
          <w:lang w:eastAsia="en-US"/>
        </w:rPr>
        <w:t>О предоставлении отсрочки уплаты арендной платы по договорам аренды недвижимого имущества (в том числе земельных участков), находящихся в муниципальной собственности и государственная собственность на которые не разграничена, на территории муниципального образования Славянский район Краснодарского края</w:t>
      </w:r>
      <w:r w:rsidRPr="001C5175">
        <w:rPr>
          <w:rFonts w:ascii="Times New Roman" w:eastAsiaTheme="minorHAnsi" w:hAnsi="Times New Roman" w:cs="Times New Roman"/>
          <w:i/>
          <w:sz w:val="26"/>
          <w:szCs w:val="26"/>
          <w:lang w:eastAsia="en-US"/>
        </w:rPr>
        <w:t>»</w:t>
      </w:r>
      <w:proofErr w:type="gramStart"/>
      <w:r w:rsidRPr="001C5175">
        <w:rPr>
          <w:rFonts w:ascii="Times New Roman" w:eastAsiaTheme="minorHAnsi" w:hAnsi="Times New Roman" w:cs="Times New Roman"/>
          <w:i/>
          <w:sz w:val="26"/>
          <w:szCs w:val="26"/>
          <w:lang w:eastAsia="en-US"/>
        </w:rPr>
        <w:t>,</w:t>
      </w:r>
      <w:r w:rsidR="001A797B" w:rsidRPr="00AF641B">
        <w:rPr>
          <w:rFonts w:ascii="Times New Roman" w:eastAsiaTheme="minorHAnsi" w:hAnsi="Times New Roman" w:cs="Times New Roman"/>
          <w:i/>
          <w:sz w:val="26"/>
          <w:szCs w:val="26"/>
          <w:lang w:eastAsia="en-US"/>
        </w:rPr>
        <w:t>п</w:t>
      </w:r>
      <w:proofErr w:type="gramEnd"/>
      <w:r w:rsidR="001A797B" w:rsidRPr="00AF641B">
        <w:rPr>
          <w:rFonts w:ascii="Times New Roman" w:eastAsiaTheme="minorHAnsi" w:hAnsi="Times New Roman" w:cs="Times New Roman"/>
          <w:i/>
          <w:sz w:val="26"/>
          <w:szCs w:val="26"/>
          <w:lang w:eastAsia="en-US"/>
        </w:rPr>
        <w:t>остановление администрации</w:t>
      </w:r>
      <w:r w:rsidR="00D63229" w:rsidRPr="00AF641B">
        <w:rPr>
          <w:rFonts w:ascii="Times New Roman" w:eastAsiaTheme="minorHAnsi" w:hAnsi="Times New Roman" w:cs="Times New Roman"/>
          <w:i/>
          <w:sz w:val="26"/>
          <w:szCs w:val="26"/>
          <w:lang w:eastAsia="en-US"/>
        </w:rPr>
        <w:t xml:space="preserve"> Темрюкского</w:t>
      </w:r>
      <w:r w:rsidR="001A797B" w:rsidRPr="00AF641B">
        <w:rPr>
          <w:rFonts w:ascii="Times New Roman" w:eastAsiaTheme="minorHAnsi" w:hAnsi="Times New Roman" w:cs="Times New Roman"/>
          <w:i/>
          <w:sz w:val="26"/>
          <w:szCs w:val="26"/>
          <w:lang w:eastAsia="en-US"/>
        </w:rPr>
        <w:t xml:space="preserve"> района от № </w:t>
      </w:r>
      <w:r w:rsidR="00AF641B" w:rsidRPr="00AF641B">
        <w:rPr>
          <w:rFonts w:ascii="Times New Roman" w:eastAsiaTheme="minorHAnsi" w:hAnsi="Times New Roman" w:cs="Times New Roman"/>
          <w:i/>
          <w:sz w:val="26"/>
          <w:szCs w:val="26"/>
          <w:lang w:eastAsia="en-US"/>
        </w:rPr>
        <w:t>2236</w:t>
      </w:r>
      <w:r w:rsidR="001A797B" w:rsidRPr="00AF641B">
        <w:rPr>
          <w:rFonts w:ascii="Times New Roman" w:eastAsiaTheme="minorHAnsi" w:hAnsi="Times New Roman" w:cs="Times New Roman"/>
          <w:i/>
          <w:sz w:val="26"/>
          <w:szCs w:val="26"/>
          <w:lang w:eastAsia="en-US"/>
        </w:rPr>
        <w:t xml:space="preserve"> от 2</w:t>
      </w:r>
      <w:r w:rsidR="00AF641B" w:rsidRPr="00AF641B">
        <w:rPr>
          <w:rFonts w:ascii="Times New Roman" w:eastAsiaTheme="minorHAnsi" w:hAnsi="Times New Roman" w:cs="Times New Roman"/>
          <w:i/>
          <w:sz w:val="26"/>
          <w:szCs w:val="26"/>
          <w:lang w:eastAsia="en-US"/>
        </w:rPr>
        <w:t>8</w:t>
      </w:r>
      <w:r w:rsidR="001A797B" w:rsidRPr="00AF641B">
        <w:rPr>
          <w:rFonts w:ascii="Times New Roman" w:eastAsiaTheme="minorHAnsi" w:hAnsi="Times New Roman" w:cs="Times New Roman"/>
          <w:i/>
          <w:sz w:val="26"/>
          <w:szCs w:val="26"/>
          <w:lang w:eastAsia="en-US"/>
        </w:rPr>
        <w:t>.</w:t>
      </w:r>
      <w:r w:rsidR="00AF641B" w:rsidRPr="00AF641B">
        <w:rPr>
          <w:rFonts w:ascii="Times New Roman" w:eastAsiaTheme="minorHAnsi" w:hAnsi="Times New Roman" w:cs="Times New Roman"/>
          <w:i/>
          <w:sz w:val="26"/>
          <w:szCs w:val="26"/>
          <w:lang w:eastAsia="en-US"/>
        </w:rPr>
        <w:t>11</w:t>
      </w:r>
      <w:r w:rsidR="001A797B" w:rsidRPr="00AF641B">
        <w:rPr>
          <w:rFonts w:ascii="Times New Roman" w:eastAsiaTheme="minorHAnsi" w:hAnsi="Times New Roman" w:cs="Times New Roman"/>
          <w:i/>
          <w:sz w:val="26"/>
          <w:szCs w:val="26"/>
          <w:lang w:eastAsia="en-US"/>
        </w:rPr>
        <w:t>.20</w:t>
      </w:r>
      <w:r w:rsidR="00AF641B" w:rsidRPr="00AF641B">
        <w:rPr>
          <w:rFonts w:ascii="Times New Roman" w:eastAsiaTheme="minorHAnsi" w:hAnsi="Times New Roman" w:cs="Times New Roman"/>
          <w:i/>
          <w:sz w:val="26"/>
          <w:szCs w:val="26"/>
          <w:lang w:eastAsia="en-US"/>
        </w:rPr>
        <w:t>22</w:t>
      </w:r>
      <w:r w:rsidR="00AF641B">
        <w:rPr>
          <w:rFonts w:ascii="Times New Roman" w:eastAsiaTheme="minorHAnsi" w:hAnsi="Times New Roman" w:cs="Times New Roman"/>
          <w:i/>
          <w:sz w:val="26"/>
          <w:szCs w:val="26"/>
          <w:lang w:eastAsia="en-US"/>
        </w:rPr>
        <w:t>«</w:t>
      </w:r>
      <w:r w:rsidR="00AF641B" w:rsidRPr="00AF641B">
        <w:rPr>
          <w:rFonts w:ascii="Times New Roman" w:eastAsiaTheme="minorHAnsi" w:hAnsi="Times New Roman" w:cs="Times New Roman"/>
          <w:i/>
          <w:sz w:val="26"/>
          <w:szCs w:val="26"/>
          <w:lang w:eastAsia="en-US"/>
        </w:rPr>
        <w:t xml:space="preserve">О предоставлении отсрочки уплаты арендной платы либо возможности расторжения договоров аренды недвижимого имущества (включая земельные участки), находящегося в собственности муниципального образования Темрюкский район, а также земельных участков, государственная собственность </w:t>
      </w:r>
      <w:r w:rsidR="00AF641B" w:rsidRPr="002F2389">
        <w:rPr>
          <w:rFonts w:ascii="Times New Roman" w:eastAsiaTheme="minorHAnsi" w:hAnsi="Times New Roman" w:cs="Times New Roman"/>
          <w:i/>
          <w:sz w:val="26"/>
          <w:szCs w:val="26"/>
          <w:lang w:eastAsia="en-US"/>
        </w:rPr>
        <w:t>на которые не разграничена</w:t>
      </w:r>
      <w:r w:rsidR="001A797B" w:rsidRPr="002F2389">
        <w:rPr>
          <w:rFonts w:ascii="Times New Roman" w:eastAsiaTheme="minorHAnsi" w:hAnsi="Times New Roman" w:cs="Times New Roman"/>
          <w:i/>
          <w:sz w:val="26"/>
          <w:szCs w:val="26"/>
          <w:lang w:eastAsia="en-US"/>
        </w:rPr>
        <w:t>»</w:t>
      </w:r>
      <w:r w:rsidR="002F2389">
        <w:rPr>
          <w:rFonts w:ascii="Times New Roman" w:eastAsiaTheme="minorHAnsi" w:hAnsi="Times New Roman" w:cs="Times New Roman"/>
          <w:i/>
          <w:sz w:val="26"/>
          <w:szCs w:val="26"/>
          <w:lang w:eastAsia="en-US"/>
        </w:rPr>
        <w:t>.</w:t>
      </w:r>
    </w:p>
    <w:p w:rsidR="00A832EF" w:rsidRPr="002F2389" w:rsidRDefault="00A832EF" w:rsidP="00702AE6">
      <w:pPr>
        <w:autoSpaceDE w:val="0"/>
        <w:autoSpaceDN w:val="0"/>
        <w:adjustRightInd w:val="0"/>
        <w:spacing w:after="0" w:line="240" w:lineRule="auto"/>
        <w:ind w:right="-284"/>
        <w:rPr>
          <w:rFonts w:ascii="Times New Roman" w:eastAsiaTheme="minorHAnsi" w:hAnsi="Times New Roman" w:cs="Times New Roman"/>
          <w:i/>
          <w:sz w:val="26"/>
          <w:szCs w:val="26"/>
          <w:lang w:eastAsia="en-US"/>
        </w:rPr>
      </w:pPr>
      <w:r w:rsidRPr="002F2389">
        <w:rPr>
          <w:rFonts w:ascii="Times New Roman" w:hAnsi="Times New Roman" w:cs="Times New Roman"/>
          <w:sz w:val="26"/>
          <w:szCs w:val="26"/>
        </w:rPr>
        <w:t>2.8. Источники данных:</w:t>
      </w:r>
    </w:p>
    <w:p w:rsidR="00A832EF" w:rsidRPr="002F2389" w:rsidRDefault="00D63229" w:rsidP="00A832EF">
      <w:pPr>
        <w:autoSpaceDE w:val="0"/>
        <w:autoSpaceDN w:val="0"/>
        <w:adjustRightInd w:val="0"/>
        <w:spacing w:after="0" w:line="240" w:lineRule="auto"/>
        <w:ind w:right="-284"/>
        <w:jc w:val="both"/>
        <w:rPr>
          <w:rFonts w:ascii="Times New Roman" w:hAnsi="Times New Roman" w:cs="Times New Roman"/>
          <w:i/>
          <w:sz w:val="26"/>
          <w:szCs w:val="26"/>
        </w:rPr>
      </w:pPr>
      <w:r w:rsidRPr="002F2389">
        <w:rPr>
          <w:rFonts w:ascii="Times New Roman" w:hAnsi="Times New Roman" w:cs="Times New Roman"/>
          <w:i/>
          <w:sz w:val="26"/>
          <w:szCs w:val="26"/>
          <w:lang w:val="en-US"/>
        </w:rPr>
        <w:t>http</w:t>
      </w:r>
      <w:r w:rsidRPr="002F2389">
        <w:rPr>
          <w:rFonts w:ascii="Times New Roman" w:hAnsi="Times New Roman" w:cs="Times New Roman"/>
          <w:i/>
          <w:sz w:val="26"/>
          <w:szCs w:val="26"/>
        </w:rPr>
        <w:t>://</w:t>
      </w:r>
      <w:proofErr w:type="spellStart"/>
      <w:r w:rsidRPr="002F2389">
        <w:rPr>
          <w:rFonts w:ascii="Times New Roman" w:hAnsi="Times New Roman" w:cs="Times New Roman"/>
          <w:i/>
          <w:sz w:val="26"/>
          <w:szCs w:val="26"/>
          <w:lang w:val="en-US"/>
        </w:rPr>
        <w:t>slavyansk</w:t>
      </w:r>
      <w:proofErr w:type="spellEnd"/>
      <w:r w:rsidRPr="002F2389">
        <w:rPr>
          <w:rFonts w:ascii="Times New Roman" w:hAnsi="Times New Roman" w:cs="Times New Roman"/>
          <w:i/>
          <w:sz w:val="26"/>
          <w:szCs w:val="26"/>
        </w:rPr>
        <w:t>.</w:t>
      </w:r>
      <w:proofErr w:type="spellStart"/>
      <w:r w:rsidRPr="002F2389">
        <w:rPr>
          <w:rFonts w:ascii="Times New Roman" w:hAnsi="Times New Roman" w:cs="Times New Roman"/>
          <w:i/>
          <w:sz w:val="26"/>
          <w:szCs w:val="26"/>
          <w:lang w:val="en-US"/>
        </w:rPr>
        <w:t>ru</w:t>
      </w:r>
      <w:proofErr w:type="spellEnd"/>
      <w:r w:rsidR="00702AE6" w:rsidRPr="002F2389">
        <w:rPr>
          <w:rFonts w:ascii="Times New Roman" w:hAnsi="Times New Roman" w:cs="Times New Roman"/>
          <w:i/>
          <w:sz w:val="26"/>
          <w:szCs w:val="26"/>
        </w:rPr>
        <w:t xml:space="preserve">, </w:t>
      </w:r>
      <w:r w:rsidR="002F2389" w:rsidRPr="002F2389">
        <w:rPr>
          <w:rFonts w:ascii="Times New Roman" w:hAnsi="Times New Roman" w:cs="Times New Roman"/>
          <w:i/>
          <w:sz w:val="26"/>
          <w:szCs w:val="26"/>
          <w:lang w:val="en-US"/>
        </w:rPr>
        <w:t>https</w:t>
      </w:r>
      <w:r w:rsidR="002F2389" w:rsidRPr="002F2389">
        <w:rPr>
          <w:rFonts w:ascii="Times New Roman" w:hAnsi="Times New Roman" w:cs="Times New Roman"/>
          <w:i/>
          <w:sz w:val="26"/>
          <w:szCs w:val="26"/>
        </w:rPr>
        <w:t>://</w:t>
      </w:r>
      <w:r w:rsidR="002F2389" w:rsidRPr="002F2389">
        <w:rPr>
          <w:rFonts w:ascii="Times New Roman" w:hAnsi="Times New Roman" w:cs="Times New Roman"/>
          <w:i/>
          <w:sz w:val="26"/>
          <w:szCs w:val="26"/>
          <w:lang w:val="en-US"/>
        </w:rPr>
        <w:t>www</w:t>
      </w:r>
      <w:r w:rsidR="002F2389" w:rsidRPr="002F2389">
        <w:rPr>
          <w:rFonts w:ascii="Times New Roman" w:hAnsi="Times New Roman" w:cs="Times New Roman"/>
          <w:i/>
          <w:sz w:val="26"/>
          <w:szCs w:val="26"/>
        </w:rPr>
        <w:t>.</w:t>
      </w:r>
      <w:proofErr w:type="spellStart"/>
      <w:r w:rsidR="002F2389" w:rsidRPr="002F2389">
        <w:rPr>
          <w:rFonts w:ascii="Times New Roman" w:hAnsi="Times New Roman" w:cs="Times New Roman"/>
          <w:i/>
          <w:sz w:val="26"/>
          <w:szCs w:val="26"/>
          <w:lang w:val="en-US"/>
        </w:rPr>
        <w:t>temryuk</w:t>
      </w:r>
      <w:proofErr w:type="spellEnd"/>
      <w:r w:rsidR="002F2389" w:rsidRPr="002F2389">
        <w:rPr>
          <w:rFonts w:ascii="Times New Roman" w:hAnsi="Times New Roman" w:cs="Times New Roman"/>
          <w:i/>
          <w:sz w:val="26"/>
          <w:szCs w:val="26"/>
        </w:rPr>
        <w:t>.</w:t>
      </w:r>
      <w:proofErr w:type="spellStart"/>
      <w:r w:rsidR="002F2389" w:rsidRPr="002F2389">
        <w:rPr>
          <w:rFonts w:ascii="Times New Roman" w:hAnsi="Times New Roman" w:cs="Times New Roman"/>
          <w:i/>
          <w:sz w:val="26"/>
          <w:szCs w:val="26"/>
          <w:lang w:val="en-US"/>
        </w:rPr>
        <w:t>ru</w:t>
      </w:r>
      <w:proofErr w:type="spellEnd"/>
    </w:p>
    <w:p w:rsidR="00A832EF" w:rsidRPr="002F2389" w:rsidRDefault="00A832EF" w:rsidP="00A832EF">
      <w:pPr>
        <w:autoSpaceDE w:val="0"/>
        <w:autoSpaceDN w:val="0"/>
        <w:adjustRightInd w:val="0"/>
        <w:spacing w:after="0" w:line="240" w:lineRule="auto"/>
        <w:ind w:right="-365"/>
        <w:rPr>
          <w:rFonts w:ascii="Times New Roman" w:hAnsi="Times New Roman" w:cs="Times New Roman"/>
          <w:sz w:val="26"/>
          <w:szCs w:val="26"/>
        </w:rPr>
      </w:pPr>
      <w:r w:rsidRPr="002F2389">
        <w:rPr>
          <w:rFonts w:ascii="Times New Roman" w:hAnsi="Times New Roman" w:cs="Times New Roman"/>
          <w:sz w:val="26"/>
          <w:szCs w:val="26"/>
        </w:rPr>
        <w:t>2.9. Иная информация о проблеме:</w:t>
      </w:r>
    </w:p>
    <w:p w:rsidR="00A832EF" w:rsidRPr="002F2389"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2F2389">
        <w:rPr>
          <w:rFonts w:ascii="Times New Roman" w:hAnsi="Times New Roman" w:cs="Times New Roman"/>
          <w:i/>
          <w:sz w:val="26"/>
          <w:szCs w:val="26"/>
        </w:rPr>
        <w:t>Отсутствует</w:t>
      </w:r>
    </w:p>
    <w:p w:rsidR="00A832EF" w:rsidRPr="00D56A2B"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D56A2B">
        <w:rPr>
          <w:rFonts w:ascii="Times New Roman" w:hAnsi="Times New Roman" w:cs="Times New Roman"/>
          <w:sz w:val="26"/>
          <w:szCs w:val="26"/>
        </w:rPr>
        <w:t>3. Определение целей предлагаемого правового регулирования и индикаторов для оценки их достижения</w:t>
      </w:r>
    </w:p>
    <w:p w:rsidR="002A5A18" w:rsidRPr="00695C1E" w:rsidRDefault="002A5A18" w:rsidP="00A832EF">
      <w:pPr>
        <w:autoSpaceDE w:val="0"/>
        <w:autoSpaceDN w:val="0"/>
        <w:adjustRightInd w:val="0"/>
        <w:spacing w:after="0" w:line="240" w:lineRule="auto"/>
        <w:ind w:right="-284"/>
        <w:jc w:val="both"/>
        <w:rPr>
          <w:rFonts w:ascii="Times New Roman" w:hAnsi="Times New Roman" w:cs="Times New Roman"/>
          <w:sz w:val="26"/>
          <w:szCs w:val="2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552"/>
        <w:gridCol w:w="2942"/>
      </w:tblGrid>
      <w:tr w:rsidR="000A4A79" w:rsidRPr="00695C1E" w:rsidTr="00552205">
        <w:trPr>
          <w:trHeight w:val="1516"/>
        </w:trPr>
        <w:tc>
          <w:tcPr>
            <w:tcW w:w="4077" w:type="dxa"/>
            <w:tcBorders>
              <w:top w:val="single" w:sz="4" w:space="0" w:color="auto"/>
              <w:left w:val="single" w:sz="4" w:space="0" w:color="auto"/>
              <w:bottom w:val="single" w:sz="4" w:space="0" w:color="auto"/>
              <w:right w:val="single" w:sz="4" w:space="0" w:color="auto"/>
            </w:tcBorders>
          </w:tcPr>
          <w:p w:rsidR="00A832EF" w:rsidRPr="00D56A2B"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56A2B">
              <w:rPr>
                <w:rFonts w:ascii="Times New Roman" w:hAnsi="Times New Roman" w:cs="Times New Roman"/>
                <w:sz w:val="26"/>
                <w:szCs w:val="26"/>
              </w:rPr>
              <w:t>3.1. Цели предлагаемого</w:t>
            </w:r>
          </w:p>
          <w:p w:rsidR="00A832EF" w:rsidRPr="00D56A2B"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56A2B">
              <w:rPr>
                <w:rFonts w:ascii="Times New Roman" w:hAnsi="Times New Roman" w:cs="Times New Roman"/>
                <w:sz w:val="26"/>
                <w:szCs w:val="26"/>
              </w:rPr>
              <w:t>правового регулирования</w:t>
            </w:r>
          </w:p>
          <w:p w:rsidR="00A832EF" w:rsidRPr="00D56A2B"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A832EF" w:rsidRPr="00D56A2B"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56A2B">
              <w:rPr>
                <w:rFonts w:ascii="Times New Roman" w:hAnsi="Times New Roman" w:cs="Times New Roman"/>
                <w:sz w:val="26"/>
                <w:szCs w:val="26"/>
              </w:rPr>
              <w:t>3.2. Сроки</w:t>
            </w:r>
          </w:p>
          <w:p w:rsidR="00A832EF" w:rsidRPr="00D56A2B"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56A2B">
              <w:rPr>
                <w:rFonts w:ascii="Times New Roman" w:hAnsi="Times New Roman" w:cs="Times New Roman"/>
                <w:sz w:val="26"/>
                <w:szCs w:val="26"/>
              </w:rPr>
              <w:t>достижения целей</w:t>
            </w:r>
          </w:p>
          <w:p w:rsidR="00A832EF" w:rsidRPr="00D56A2B"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56A2B">
              <w:rPr>
                <w:rFonts w:ascii="Times New Roman" w:hAnsi="Times New Roman" w:cs="Times New Roman"/>
                <w:sz w:val="26"/>
                <w:szCs w:val="26"/>
              </w:rPr>
              <w:t>предлагаемого</w:t>
            </w:r>
          </w:p>
          <w:p w:rsidR="00A832EF" w:rsidRPr="00D56A2B"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56A2B">
              <w:rPr>
                <w:rFonts w:ascii="Times New Roman" w:hAnsi="Times New Roman" w:cs="Times New Roman"/>
                <w:sz w:val="26"/>
                <w:szCs w:val="26"/>
              </w:rPr>
              <w:t>правового</w:t>
            </w:r>
          </w:p>
          <w:p w:rsidR="00A832EF" w:rsidRPr="00D56A2B"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56A2B">
              <w:rPr>
                <w:rFonts w:ascii="Times New Roman" w:hAnsi="Times New Roman" w:cs="Times New Roman"/>
                <w:sz w:val="26"/>
                <w:szCs w:val="26"/>
              </w:rPr>
              <w:t>регулирования</w:t>
            </w:r>
          </w:p>
        </w:tc>
        <w:tc>
          <w:tcPr>
            <w:tcW w:w="2942" w:type="dxa"/>
            <w:tcBorders>
              <w:top w:val="single" w:sz="4" w:space="0" w:color="auto"/>
              <w:left w:val="single" w:sz="4" w:space="0" w:color="auto"/>
              <w:bottom w:val="single" w:sz="4" w:space="0" w:color="auto"/>
              <w:right w:val="single" w:sz="4" w:space="0" w:color="auto"/>
            </w:tcBorders>
          </w:tcPr>
          <w:p w:rsidR="00A832EF" w:rsidRPr="00D56A2B"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56A2B">
              <w:rPr>
                <w:rFonts w:ascii="Times New Roman" w:hAnsi="Times New Roman" w:cs="Times New Roman"/>
                <w:sz w:val="26"/>
                <w:szCs w:val="26"/>
              </w:rPr>
              <w:t>3.3. Периодичность</w:t>
            </w:r>
          </w:p>
          <w:p w:rsidR="00A832EF" w:rsidRPr="00D56A2B"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56A2B">
              <w:rPr>
                <w:rFonts w:ascii="Times New Roman" w:hAnsi="Times New Roman" w:cs="Times New Roman"/>
                <w:sz w:val="26"/>
                <w:szCs w:val="26"/>
              </w:rPr>
              <w:t>мониторинга достижения</w:t>
            </w:r>
          </w:p>
          <w:p w:rsidR="00A832EF" w:rsidRPr="00D56A2B"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56A2B">
              <w:rPr>
                <w:rFonts w:ascii="Times New Roman" w:hAnsi="Times New Roman" w:cs="Times New Roman"/>
                <w:sz w:val="26"/>
                <w:szCs w:val="26"/>
              </w:rPr>
              <w:t>целей предлагаемого</w:t>
            </w:r>
          </w:p>
          <w:p w:rsidR="00A832EF" w:rsidRPr="00D56A2B"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56A2B">
              <w:rPr>
                <w:rFonts w:ascii="Times New Roman" w:hAnsi="Times New Roman" w:cs="Times New Roman"/>
                <w:sz w:val="26"/>
                <w:szCs w:val="26"/>
              </w:rPr>
              <w:t>правового регулирования</w:t>
            </w:r>
          </w:p>
          <w:p w:rsidR="00A832EF" w:rsidRPr="00D56A2B"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p>
        </w:tc>
      </w:tr>
      <w:tr w:rsidR="000A4A79" w:rsidRPr="00695C1E" w:rsidTr="00552205">
        <w:tc>
          <w:tcPr>
            <w:tcW w:w="4077" w:type="dxa"/>
            <w:tcBorders>
              <w:top w:val="single" w:sz="4" w:space="0" w:color="auto"/>
              <w:left w:val="single" w:sz="4" w:space="0" w:color="auto"/>
              <w:bottom w:val="single" w:sz="4" w:space="0" w:color="auto"/>
              <w:right w:val="single" w:sz="4" w:space="0" w:color="auto"/>
            </w:tcBorders>
          </w:tcPr>
          <w:p w:rsidR="00A832EF" w:rsidRPr="00695C1E" w:rsidRDefault="00830E50" w:rsidP="009A3961">
            <w:pPr>
              <w:autoSpaceDE w:val="0"/>
              <w:autoSpaceDN w:val="0"/>
              <w:adjustRightInd w:val="0"/>
              <w:spacing w:after="0" w:line="240" w:lineRule="auto"/>
              <w:rPr>
                <w:rFonts w:ascii="Times New Roman" w:hAnsi="Times New Roman" w:cs="Times New Roman"/>
                <w:i/>
                <w:sz w:val="26"/>
                <w:szCs w:val="26"/>
                <w:highlight w:val="yellow"/>
              </w:rPr>
            </w:pPr>
            <w:r>
              <w:rPr>
                <w:rFonts w:ascii="Times New Roman" w:hAnsi="Times New Roman" w:cs="Times New Roman"/>
                <w:i/>
                <w:sz w:val="26"/>
                <w:szCs w:val="26"/>
              </w:rPr>
              <w:t xml:space="preserve">Предоставление </w:t>
            </w:r>
            <w:r w:rsidRPr="00830E50">
              <w:rPr>
                <w:rFonts w:ascii="Times New Roman" w:hAnsi="Times New Roman" w:cs="Times New Roman"/>
                <w:i/>
                <w:sz w:val="26"/>
                <w:szCs w:val="26"/>
              </w:rPr>
              <w:t>отсрочки   уплаты    арендной   платы, либо возможности расторжения договоров аренды недвижимого имущества (включая земельные участки), находящегося в собственности муниципального образования Крымский район, а также земельных участков, государственная собственность на которые не разграничена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c>
          <w:tcPr>
            <w:tcW w:w="2552" w:type="dxa"/>
            <w:tcBorders>
              <w:top w:val="single" w:sz="4" w:space="0" w:color="auto"/>
              <w:left w:val="single" w:sz="4" w:space="0" w:color="auto"/>
              <w:bottom w:val="single" w:sz="4" w:space="0" w:color="auto"/>
              <w:right w:val="single" w:sz="4" w:space="0" w:color="auto"/>
            </w:tcBorders>
            <w:vAlign w:val="center"/>
          </w:tcPr>
          <w:p w:rsidR="00A832EF" w:rsidRPr="009A3961" w:rsidRDefault="00A832EF" w:rsidP="00781B4F">
            <w:pPr>
              <w:pStyle w:val="ConsPlusNormal"/>
              <w:jc w:val="both"/>
              <w:rPr>
                <w:rFonts w:ascii="Times New Roman" w:hAnsi="Times New Roman" w:cs="Times New Roman"/>
                <w:i/>
                <w:sz w:val="26"/>
                <w:szCs w:val="26"/>
              </w:rPr>
            </w:pPr>
            <w:r w:rsidRPr="009A3961">
              <w:rPr>
                <w:rFonts w:ascii="Times New Roman" w:hAnsi="Times New Roman" w:cs="Times New Roman"/>
                <w:i/>
                <w:sz w:val="26"/>
                <w:szCs w:val="26"/>
              </w:rPr>
              <w:t>С даты вступления в силу настоящего постановления</w:t>
            </w:r>
          </w:p>
        </w:tc>
        <w:tc>
          <w:tcPr>
            <w:tcW w:w="2942" w:type="dxa"/>
            <w:tcBorders>
              <w:top w:val="single" w:sz="4" w:space="0" w:color="auto"/>
              <w:left w:val="single" w:sz="4" w:space="0" w:color="auto"/>
              <w:bottom w:val="single" w:sz="4" w:space="0" w:color="auto"/>
              <w:right w:val="single" w:sz="4" w:space="0" w:color="auto"/>
            </w:tcBorders>
            <w:vAlign w:val="center"/>
          </w:tcPr>
          <w:p w:rsidR="00A832EF" w:rsidRPr="009A3961" w:rsidRDefault="00781B4F" w:rsidP="00781B4F">
            <w:pPr>
              <w:pStyle w:val="ConsPlusNormal"/>
              <w:ind w:firstLine="455"/>
              <w:rPr>
                <w:rFonts w:ascii="Times New Roman" w:hAnsi="Times New Roman" w:cs="Times New Roman"/>
                <w:i/>
                <w:sz w:val="26"/>
                <w:szCs w:val="26"/>
              </w:rPr>
            </w:pPr>
            <w:r w:rsidRPr="009A3961">
              <w:rPr>
                <w:rFonts w:ascii="Times New Roman" w:hAnsi="Times New Roman" w:cs="Times New Roman"/>
                <w:i/>
                <w:sz w:val="26"/>
                <w:szCs w:val="26"/>
              </w:rPr>
              <w:t>1 раз в квартал</w:t>
            </w:r>
          </w:p>
        </w:tc>
      </w:tr>
    </w:tbl>
    <w:p w:rsidR="00A832EF" w:rsidRPr="00415F1E"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415F1E">
        <w:rPr>
          <w:rFonts w:ascii="Times New Roman" w:hAnsi="Times New Roman" w:cs="Times New Roman"/>
          <w:sz w:val="26"/>
          <w:szCs w:val="26"/>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rsidR="00A832EF" w:rsidRPr="00695C1E" w:rsidRDefault="00415F1E" w:rsidP="00A832EF">
      <w:pPr>
        <w:autoSpaceDE w:val="0"/>
        <w:autoSpaceDN w:val="0"/>
        <w:adjustRightInd w:val="0"/>
        <w:spacing w:after="0" w:line="240" w:lineRule="auto"/>
        <w:ind w:right="-284"/>
        <w:jc w:val="both"/>
        <w:rPr>
          <w:rFonts w:ascii="Times New Roman" w:hAnsi="Times New Roman" w:cs="Times New Roman"/>
          <w:i/>
          <w:sz w:val="26"/>
          <w:szCs w:val="26"/>
          <w:highlight w:val="yellow"/>
        </w:rPr>
      </w:pPr>
      <w:r w:rsidRPr="00415F1E">
        <w:rPr>
          <w:rFonts w:ascii="Times New Roman" w:hAnsi="Times New Roman"/>
          <w:i/>
          <w:sz w:val="26"/>
          <w:szCs w:val="26"/>
        </w:rPr>
        <w:t>Распоряжение Правительства РФ от 15 октября 2022 г. N 3046-р</w:t>
      </w:r>
      <w:proofErr w:type="gramStart"/>
      <w:r w:rsidRPr="00415F1E">
        <w:rPr>
          <w:rFonts w:ascii="Times New Roman" w:hAnsi="Times New Roman"/>
          <w:i/>
          <w:sz w:val="26"/>
          <w:szCs w:val="26"/>
        </w:rPr>
        <w:t xml:space="preserve"> О</w:t>
      </w:r>
      <w:proofErr w:type="gramEnd"/>
      <w:r w:rsidRPr="00415F1E">
        <w:rPr>
          <w:rFonts w:ascii="Times New Roman" w:hAnsi="Times New Roman"/>
          <w:i/>
          <w:sz w:val="26"/>
          <w:szCs w:val="26"/>
        </w:rPr>
        <w:t xml:space="preserve"> предоставлении отсрочки уплаты арендной платы либо возможности расторжения договоров аренды федерального имущества, составляющего государственную казну РФ, без применения штрафных санкций физическим лицам, в том числе ИП или являющимся </w:t>
      </w:r>
      <w:r w:rsidRPr="00415F1E">
        <w:rPr>
          <w:rFonts w:ascii="Times New Roman" w:hAnsi="Times New Roman"/>
          <w:i/>
          <w:sz w:val="26"/>
          <w:szCs w:val="26"/>
        </w:rPr>
        <w:lastRenderedPageBreak/>
        <w:t>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r w:rsidR="001C7A4A">
        <w:rPr>
          <w:rFonts w:ascii="Times New Roman" w:hAnsi="Times New Roman"/>
          <w:i/>
          <w:sz w:val="26"/>
          <w:szCs w:val="26"/>
        </w:rPr>
        <w:t>.</w:t>
      </w:r>
    </w:p>
    <w:p w:rsidR="002A5A18" w:rsidRPr="00695C1E" w:rsidRDefault="002A5A18" w:rsidP="00A832EF">
      <w:pPr>
        <w:autoSpaceDE w:val="0"/>
        <w:autoSpaceDN w:val="0"/>
        <w:adjustRightInd w:val="0"/>
        <w:spacing w:after="0" w:line="240" w:lineRule="auto"/>
        <w:ind w:right="-284"/>
        <w:jc w:val="both"/>
        <w:rPr>
          <w:rFonts w:ascii="Times New Roman" w:hAnsi="Times New Roman" w:cs="Times New Roman"/>
          <w:i/>
          <w:sz w:val="26"/>
          <w:szCs w:val="2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2126"/>
        <w:gridCol w:w="1276"/>
        <w:gridCol w:w="1666"/>
      </w:tblGrid>
      <w:tr w:rsidR="000A4A79" w:rsidRPr="00695C1E" w:rsidTr="00552205">
        <w:tc>
          <w:tcPr>
            <w:tcW w:w="4503" w:type="dxa"/>
            <w:tcBorders>
              <w:top w:val="single" w:sz="4" w:space="0" w:color="auto"/>
              <w:left w:val="single" w:sz="4" w:space="0" w:color="auto"/>
              <w:bottom w:val="single" w:sz="4" w:space="0" w:color="auto"/>
              <w:right w:val="single" w:sz="4" w:space="0" w:color="auto"/>
            </w:tcBorders>
          </w:tcPr>
          <w:p w:rsidR="00A832EF" w:rsidRPr="009A3961" w:rsidRDefault="00A832EF" w:rsidP="00F10C0C">
            <w:pPr>
              <w:autoSpaceDE w:val="0"/>
              <w:autoSpaceDN w:val="0"/>
              <w:adjustRightInd w:val="0"/>
              <w:spacing w:after="0" w:line="240" w:lineRule="auto"/>
              <w:rPr>
                <w:rFonts w:ascii="Times New Roman" w:hAnsi="Times New Roman" w:cs="Times New Roman"/>
                <w:sz w:val="26"/>
                <w:szCs w:val="26"/>
              </w:rPr>
            </w:pPr>
            <w:r w:rsidRPr="009A3961">
              <w:rPr>
                <w:rFonts w:ascii="Times New Roman" w:hAnsi="Times New Roman" w:cs="Times New Roman"/>
                <w:sz w:val="26"/>
                <w:szCs w:val="26"/>
              </w:rPr>
              <w:t>3.5. Цели</w:t>
            </w:r>
          </w:p>
          <w:p w:rsidR="00A832EF" w:rsidRPr="009A3961" w:rsidRDefault="00A832EF" w:rsidP="00F10C0C">
            <w:pPr>
              <w:autoSpaceDE w:val="0"/>
              <w:autoSpaceDN w:val="0"/>
              <w:adjustRightInd w:val="0"/>
              <w:spacing w:after="0" w:line="240" w:lineRule="auto"/>
              <w:rPr>
                <w:rFonts w:ascii="Times New Roman" w:hAnsi="Times New Roman" w:cs="Times New Roman"/>
                <w:sz w:val="26"/>
                <w:szCs w:val="26"/>
              </w:rPr>
            </w:pPr>
            <w:r w:rsidRPr="009A3961">
              <w:rPr>
                <w:rFonts w:ascii="Times New Roman" w:hAnsi="Times New Roman" w:cs="Times New Roman"/>
                <w:sz w:val="26"/>
                <w:szCs w:val="26"/>
              </w:rPr>
              <w:t>предлагаемого</w:t>
            </w:r>
          </w:p>
          <w:p w:rsidR="00A832EF" w:rsidRPr="009A3961" w:rsidRDefault="00A832EF" w:rsidP="00F10C0C">
            <w:pPr>
              <w:autoSpaceDE w:val="0"/>
              <w:autoSpaceDN w:val="0"/>
              <w:adjustRightInd w:val="0"/>
              <w:spacing w:after="0" w:line="240" w:lineRule="auto"/>
              <w:rPr>
                <w:rFonts w:ascii="Times New Roman" w:hAnsi="Times New Roman" w:cs="Times New Roman"/>
                <w:sz w:val="26"/>
                <w:szCs w:val="26"/>
              </w:rPr>
            </w:pPr>
            <w:r w:rsidRPr="009A3961">
              <w:rPr>
                <w:rFonts w:ascii="Times New Roman" w:hAnsi="Times New Roman" w:cs="Times New Roman"/>
                <w:sz w:val="26"/>
                <w:szCs w:val="26"/>
              </w:rPr>
              <w:t>правового</w:t>
            </w:r>
          </w:p>
          <w:p w:rsidR="00A832EF" w:rsidRPr="009A3961" w:rsidRDefault="00A832EF" w:rsidP="00F10C0C">
            <w:pPr>
              <w:autoSpaceDE w:val="0"/>
              <w:autoSpaceDN w:val="0"/>
              <w:adjustRightInd w:val="0"/>
              <w:spacing w:after="0" w:line="240" w:lineRule="auto"/>
              <w:rPr>
                <w:rFonts w:ascii="Times New Roman" w:hAnsi="Times New Roman" w:cs="Times New Roman"/>
                <w:sz w:val="26"/>
                <w:szCs w:val="26"/>
              </w:rPr>
            </w:pPr>
            <w:r w:rsidRPr="009A3961">
              <w:rPr>
                <w:rFonts w:ascii="Times New Roman" w:hAnsi="Times New Roman" w:cs="Times New Roman"/>
                <w:sz w:val="26"/>
                <w:szCs w:val="26"/>
              </w:rPr>
              <w:t>регулирования</w:t>
            </w:r>
          </w:p>
          <w:p w:rsidR="00A832EF" w:rsidRPr="009A3961" w:rsidRDefault="00A832EF" w:rsidP="00F10C0C">
            <w:pPr>
              <w:autoSpaceDE w:val="0"/>
              <w:autoSpaceDN w:val="0"/>
              <w:adjustRightInd w:val="0"/>
              <w:spacing w:after="0" w:line="240" w:lineRule="auto"/>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A832EF" w:rsidRPr="009A3961" w:rsidRDefault="00A832EF" w:rsidP="00F10C0C">
            <w:pPr>
              <w:autoSpaceDE w:val="0"/>
              <w:autoSpaceDN w:val="0"/>
              <w:adjustRightInd w:val="0"/>
              <w:spacing w:after="0" w:line="240" w:lineRule="auto"/>
              <w:rPr>
                <w:rFonts w:ascii="Times New Roman" w:hAnsi="Times New Roman" w:cs="Times New Roman"/>
                <w:sz w:val="26"/>
                <w:szCs w:val="26"/>
              </w:rPr>
            </w:pPr>
            <w:r w:rsidRPr="009A3961">
              <w:rPr>
                <w:rFonts w:ascii="Times New Roman" w:hAnsi="Times New Roman" w:cs="Times New Roman"/>
                <w:sz w:val="26"/>
                <w:szCs w:val="26"/>
              </w:rPr>
              <w:t>3.6.Индикаторы</w:t>
            </w:r>
          </w:p>
          <w:p w:rsidR="00A832EF" w:rsidRPr="009A3961" w:rsidRDefault="00A832EF" w:rsidP="00F10C0C">
            <w:pPr>
              <w:autoSpaceDE w:val="0"/>
              <w:autoSpaceDN w:val="0"/>
              <w:adjustRightInd w:val="0"/>
              <w:spacing w:after="0" w:line="240" w:lineRule="auto"/>
              <w:rPr>
                <w:rFonts w:ascii="Times New Roman" w:hAnsi="Times New Roman" w:cs="Times New Roman"/>
                <w:sz w:val="26"/>
                <w:szCs w:val="26"/>
              </w:rPr>
            </w:pPr>
            <w:r w:rsidRPr="009A3961">
              <w:rPr>
                <w:rFonts w:ascii="Times New Roman" w:hAnsi="Times New Roman" w:cs="Times New Roman"/>
                <w:sz w:val="26"/>
                <w:szCs w:val="26"/>
              </w:rPr>
              <w:t>достижения целей</w:t>
            </w:r>
          </w:p>
          <w:p w:rsidR="00A832EF" w:rsidRPr="009A3961" w:rsidRDefault="00A832EF" w:rsidP="00F10C0C">
            <w:pPr>
              <w:autoSpaceDE w:val="0"/>
              <w:autoSpaceDN w:val="0"/>
              <w:adjustRightInd w:val="0"/>
              <w:spacing w:after="0" w:line="240" w:lineRule="auto"/>
              <w:rPr>
                <w:rFonts w:ascii="Times New Roman" w:hAnsi="Times New Roman" w:cs="Times New Roman"/>
                <w:sz w:val="26"/>
                <w:szCs w:val="26"/>
              </w:rPr>
            </w:pPr>
            <w:r w:rsidRPr="009A3961">
              <w:rPr>
                <w:rFonts w:ascii="Times New Roman" w:hAnsi="Times New Roman" w:cs="Times New Roman"/>
                <w:sz w:val="26"/>
                <w:szCs w:val="26"/>
              </w:rPr>
              <w:t>предлагаемого</w:t>
            </w:r>
          </w:p>
          <w:p w:rsidR="00A832EF" w:rsidRPr="009A3961" w:rsidRDefault="00A832EF" w:rsidP="00F10C0C">
            <w:pPr>
              <w:autoSpaceDE w:val="0"/>
              <w:autoSpaceDN w:val="0"/>
              <w:adjustRightInd w:val="0"/>
              <w:spacing w:after="0" w:line="240" w:lineRule="auto"/>
              <w:rPr>
                <w:rFonts w:ascii="Times New Roman" w:hAnsi="Times New Roman" w:cs="Times New Roman"/>
                <w:sz w:val="26"/>
                <w:szCs w:val="26"/>
              </w:rPr>
            </w:pPr>
            <w:r w:rsidRPr="009A3961">
              <w:rPr>
                <w:rFonts w:ascii="Times New Roman" w:hAnsi="Times New Roman" w:cs="Times New Roman"/>
                <w:sz w:val="26"/>
                <w:szCs w:val="26"/>
              </w:rPr>
              <w:t>правового</w:t>
            </w:r>
          </w:p>
          <w:p w:rsidR="00A832EF" w:rsidRPr="009A3961" w:rsidRDefault="00A832EF" w:rsidP="00F10C0C">
            <w:pPr>
              <w:autoSpaceDE w:val="0"/>
              <w:autoSpaceDN w:val="0"/>
              <w:adjustRightInd w:val="0"/>
              <w:spacing w:after="0" w:line="240" w:lineRule="auto"/>
              <w:rPr>
                <w:rFonts w:ascii="Times New Roman" w:hAnsi="Times New Roman" w:cs="Times New Roman"/>
                <w:sz w:val="26"/>
                <w:szCs w:val="26"/>
              </w:rPr>
            </w:pPr>
            <w:r w:rsidRPr="009A3961">
              <w:rPr>
                <w:rFonts w:ascii="Times New Roman" w:hAnsi="Times New Roman" w:cs="Times New Roman"/>
                <w:sz w:val="26"/>
                <w:szCs w:val="26"/>
              </w:rPr>
              <w:t>регулирования</w:t>
            </w:r>
          </w:p>
          <w:p w:rsidR="00A832EF" w:rsidRPr="009A3961" w:rsidRDefault="00A832EF" w:rsidP="00F10C0C">
            <w:pPr>
              <w:autoSpaceDE w:val="0"/>
              <w:autoSpaceDN w:val="0"/>
              <w:adjustRightInd w:val="0"/>
              <w:spacing w:after="0" w:line="240" w:lineRule="auto"/>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832EF" w:rsidRPr="009A3961" w:rsidRDefault="00A832EF" w:rsidP="00F10C0C">
            <w:pPr>
              <w:autoSpaceDE w:val="0"/>
              <w:autoSpaceDN w:val="0"/>
              <w:adjustRightInd w:val="0"/>
              <w:spacing w:after="0" w:line="240" w:lineRule="auto"/>
              <w:rPr>
                <w:rFonts w:ascii="Times New Roman" w:hAnsi="Times New Roman" w:cs="Times New Roman"/>
                <w:sz w:val="26"/>
                <w:szCs w:val="26"/>
              </w:rPr>
            </w:pPr>
            <w:r w:rsidRPr="009A3961">
              <w:rPr>
                <w:rFonts w:ascii="Times New Roman" w:hAnsi="Times New Roman" w:cs="Times New Roman"/>
                <w:sz w:val="26"/>
                <w:szCs w:val="26"/>
              </w:rPr>
              <w:t>3.7. Единица</w:t>
            </w:r>
          </w:p>
          <w:p w:rsidR="00A832EF" w:rsidRPr="009A3961" w:rsidRDefault="00A832EF" w:rsidP="00F10C0C">
            <w:pPr>
              <w:autoSpaceDE w:val="0"/>
              <w:autoSpaceDN w:val="0"/>
              <w:adjustRightInd w:val="0"/>
              <w:spacing w:after="0" w:line="240" w:lineRule="auto"/>
              <w:rPr>
                <w:rFonts w:ascii="Times New Roman" w:hAnsi="Times New Roman" w:cs="Times New Roman"/>
                <w:sz w:val="26"/>
                <w:szCs w:val="26"/>
              </w:rPr>
            </w:pPr>
            <w:r w:rsidRPr="009A3961">
              <w:rPr>
                <w:rFonts w:ascii="Times New Roman" w:hAnsi="Times New Roman" w:cs="Times New Roman"/>
                <w:sz w:val="26"/>
                <w:szCs w:val="26"/>
              </w:rPr>
              <w:t>измерения</w:t>
            </w:r>
          </w:p>
          <w:p w:rsidR="00A832EF" w:rsidRPr="009A3961" w:rsidRDefault="00A832EF" w:rsidP="00F10C0C">
            <w:pPr>
              <w:autoSpaceDE w:val="0"/>
              <w:autoSpaceDN w:val="0"/>
              <w:adjustRightInd w:val="0"/>
              <w:spacing w:after="0" w:line="240" w:lineRule="auto"/>
              <w:rPr>
                <w:rFonts w:ascii="Times New Roman" w:hAnsi="Times New Roman" w:cs="Times New Roman"/>
                <w:sz w:val="26"/>
                <w:szCs w:val="26"/>
              </w:rPr>
            </w:pPr>
            <w:r w:rsidRPr="009A3961">
              <w:rPr>
                <w:rFonts w:ascii="Times New Roman" w:hAnsi="Times New Roman" w:cs="Times New Roman"/>
                <w:sz w:val="26"/>
                <w:szCs w:val="26"/>
              </w:rPr>
              <w:t>индикаторов</w:t>
            </w:r>
          </w:p>
          <w:p w:rsidR="00A832EF" w:rsidRPr="009A3961" w:rsidRDefault="00A832EF" w:rsidP="00F10C0C">
            <w:pPr>
              <w:autoSpaceDE w:val="0"/>
              <w:autoSpaceDN w:val="0"/>
              <w:adjustRightInd w:val="0"/>
              <w:spacing w:after="0" w:line="240" w:lineRule="auto"/>
              <w:rPr>
                <w:rFonts w:ascii="Times New Roman" w:hAnsi="Times New Roman" w:cs="Times New Roman"/>
                <w:sz w:val="26"/>
                <w:szCs w:val="26"/>
              </w:rPr>
            </w:pPr>
          </w:p>
        </w:tc>
        <w:tc>
          <w:tcPr>
            <w:tcW w:w="1666" w:type="dxa"/>
            <w:tcBorders>
              <w:top w:val="single" w:sz="4" w:space="0" w:color="auto"/>
              <w:left w:val="single" w:sz="4" w:space="0" w:color="auto"/>
              <w:bottom w:val="single" w:sz="4" w:space="0" w:color="auto"/>
              <w:right w:val="single" w:sz="4" w:space="0" w:color="auto"/>
            </w:tcBorders>
          </w:tcPr>
          <w:p w:rsidR="00A832EF" w:rsidRPr="009A3961" w:rsidRDefault="00A832EF" w:rsidP="00F10C0C">
            <w:pPr>
              <w:autoSpaceDE w:val="0"/>
              <w:autoSpaceDN w:val="0"/>
              <w:adjustRightInd w:val="0"/>
              <w:spacing w:after="0" w:line="240" w:lineRule="auto"/>
              <w:rPr>
                <w:rFonts w:ascii="Times New Roman" w:hAnsi="Times New Roman" w:cs="Times New Roman"/>
                <w:sz w:val="26"/>
                <w:szCs w:val="26"/>
              </w:rPr>
            </w:pPr>
            <w:r w:rsidRPr="009A3961">
              <w:rPr>
                <w:rFonts w:ascii="Times New Roman" w:hAnsi="Times New Roman" w:cs="Times New Roman"/>
                <w:sz w:val="26"/>
                <w:szCs w:val="26"/>
              </w:rPr>
              <w:t>3.8.Целевые</w:t>
            </w:r>
          </w:p>
          <w:p w:rsidR="00A832EF" w:rsidRPr="009A3961" w:rsidRDefault="00A832EF" w:rsidP="00F10C0C">
            <w:pPr>
              <w:autoSpaceDE w:val="0"/>
              <w:autoSpaceDN w:val="0"/>
              <w:adjustRightInd w:val="0"/>
              <w:spacing w:after="0" w:line="240" w:lineRule="auto"/>
              <w:rPr>
                <w:rFonts w:ascii="Times New Roman" w:hAnsi="Times New Roman" w:cs="Times New Roman"/>
                <w:sz w:val="26"/>
                <w:szCs w:val="26"/>
              </w:rPr>
            </w:pPr>
            <w:r w:rsidRPr="009A3961">
              <w:rPr>
                <w:rFonts w:ascii="Times New Roman" w:hAnsi="Times New Roman" w:cs="Times New Roman"/>
                <w:sz w:val="26"/>
                <w:szCs w:val="26"/>
              </w:rPr>
              <w:t>значения</w:t>
            </w:r>
          </w:p>
          <w:p w:rsidR="00A832EF" w:rsidRPr="009A3961" w:rsidRDefault="00A832EF" w:rsidP="00F10C0C">
            <w:pPr>
              <w:autoSpaceDE w:val="0"/>
              <w:autoSpaceDN w:val="0"/>
              <w:adjustRightInd w:val="0"/>
              <w:spacing w:after="0" w:line="240" w:lineRule="auto"/>
              <w:rPr>
                <w:rFonts w:ascii="Times New Roman" w:hAnsi="Times New Roman" w:cs="Times New Roman"/>
                <w:sz w:val="26"/>
                <w:szCs w:val="26"/>
              </w:rPr>
            </w:pPr>
            <w:r w:rsidRPr="009A3961">
              <w:rPr>
                <w:rFonts w:ascii="Times New Roman" w:hAnsi="Times New Roman" w:cs="Times New Roman"/>
                <w:sz w:val="26"/>
                <w:szCs w:val="26"/>
              </w:rPr>
              <w:t xml:space="preserve">индикаторов </w:t>
            </w:r>
          </w:p>
          <w:p w:rsidR="00A832EF" w:rsidRPr="009A3961" w:rsidRDefault="00A832EF" w:rsidP="00F10C0C">
            <w:pPr>
              <w:autoSpaceDE w:val="0"/>
              <w:autoSpaceDN w:val="0"/>
              <w:adjustRightInd w:val="0"/>
              <w:spacing w:after="0" w:line="240" w:lineRule="auto"/>
              <w:rPr>
                <w:rFonts w:ascii="Times New Roman" w:hAnsi="Times New Roman" w:cs="Times New Roman"/>
                <w:sz w:val="26"/>
                <w:szCs w:val="26"/>
              </w:rPr>
            </w:pPr>
            <w:r w:rsidRPr="009A3961">
              <w:rPr>
                <w:rFonts w:ascii="Times New Roman" w:hAnsi="Times New Roman" w:cs="Times New Roman"/>
                <w:sz w:val="26"/>
                <w:szCs w:val="26"/>
              </w:rPr>
              <w:t>по годам</w:t>
            </w:r>
          </w:p>
          <w:p w:rsidR="00A832EF" w:rsidRPr="009A3961" w:rsidRDefault="00A832EF" w:rsidP="00F10C0C">
            <w:pPr>
              <w:autoSpaceDE w:val="0"/>
              <w:autoSpaceDN w:val="0"/>
              <w:adjustRightInd w:val="0"/>
              <w:spacing w:after="0" w:line="240" w:lineRule="auto"/>
              <w:rPr>
                <w:rFonts w:ascii="Times New Roman" w:hAnsi="Times New Roman" w:cs="Times New Roman"/>
                <w:sz w:val="26"/>
                <w:szCs w:val="26"/>
              </w:rPr>
            </w:pPr>
          </w:p>
        </w:tc>
      </w:tr>
      <w:tr w:rsidR="000A4A79" w:rsidRPr="00695C1E" w:rsidTr="00552205">
        <w:tc>
          <w:tcPr>
            <w:tcW w:w="4503" w:type="dxa"/>
            <w:tcBorders>
              <w:top w:val="single" w:sz="4" w:space="0" w:color="auto"/>
              <w:left w:val="single" w:sz="4" w:space="0" w:color="auto"/>
              <w:bottom w:val="single" w:sz="4" w:space="0" w:color="auto"/>
              <w:right w:val="single" w:sz="4" w:space="0" w:color="auto"/>
            </w:tcBorders>
          </w:tcPr>
          <w:p w:rsidR="00A832EF" w:rsidRPr="00695C1E" w:rsidRDefault="009A3961" w:rsidP="00F10C0C">
            <w:pPr>
              <w:autoSpaceDE w:val="0"/>
              <w:autoSpaceDN w:val="0"/>
              <w:adjustRightInd w:val="0"/>
              <w:spacing w:after="0" w:line="240" w:lineRule="auto"/>
              <w:rPr>
                <w:rFonts w:ascii="Times New Roman" w:hAnsi="Times New Roman" w:cs="Times New Roman"/>
                <w:sz w:val="26"/>
                <w:szCs w:val="26"/>
                <w:highlight w:val="yellow"/>
              </w:rPr>
            </w:pPr>
            <w:r>
              <w:rPr>
                <w:rFonts w:ascii="Times New Roman" w:hAnsi="Times New Roman" w:cs="Times New Roman"/>
                <w:i/>
                <w:sz w:val="26"/>
                <w:szCs w:val="26"/>
              </w:rPr>
              <w:t xml:space="preserve">Предоставление </w:t>
            </w:r>
            <w:r w:rsidRPr="009A3961">
              <w:rPr>
                <w:rFonts w:ascii="Times New Roman" w:hAnsi="Times New Roman" w:cs="Times New Roman"/>
                <w:i/>
                <w:sz w:val="26"/>
                <w:szCs w:val="26"/>
              </w:rPr>
              <w:t>отсрочки   уплаты    арендной   платы, либо возможности расторжения договоров аренды недвижимого имущества (включая земельные участки), находящегося в собственности муниципального образования Крымский район, а также земельных участков, государственная собственность на которые не разграничена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center"/>
          </w:tcPr>
          <w:p w:rsidR="00A832EF" w:rsidRPr="00F10C0C" w:rsidRDefault="00A832EF" w:rsidP="00F10C0C">
            <w:pPr>
              <w:widowControl w:val="0"/>
              <w:autoSpaceDE w:val="0"/>
              <w:autoSpaceDN w:val="0"/>
              <w:adjustRightInd w:val="0"/>
              <w:spacing w:after="0" w:line="240" w:lineRule="auto"/>
              <w:rPr>
                <w:rFonts w:ascii="Times New Roman" w:hAnsi="Times New Roman" w:cs="Times New Roman"/>
                <w:i/>
                <w:sz w:val="26"/>
                <w:szCs w:val="26"/>
              </w:rPr>
            </w:pPr>
            <w:r w:rsidRPr="00F10C0C">
              <w:rPr>
                <w:rFonts w:ascii="Times New Roman" w:hAnsi="Times New Roman" w:cs="Times New Roman"/>
                <w:i/>
                <w:sz w:val="26"/>
                <w:szCs w:val="26"/>
              </w:rPr>
              <w:t xml:space="preserve">Количество </w:t>
            </w:r>
            <w:r w:rsidR="00F10C0C">
              <w:rPr>
                <w:rFonts w:ascii="Times New Roman" w:hAnsi="Times New Roman" w:cs="Times New Roman"/>
                <w:i/>
                <w:sz w:val="26"/>
                <w:szCs w:val="26"/>
              </w:rPr>
              <w:t xml:space="preserve">договоров </w:t>
            </w:r>
            <w:proofErr w:type="gramStart"/>
            <w:r w:rsidR="00F10C0C">
              <w:rPr>
                <w:rFonts w:ascii="Times New Roman" w:hAnsi="Times New Roman" w:cs="Times New Roman"/>
                <w:i/>
                <w:sz w:val="26"/>
                <w:szCs w:val="26"/>
              </w:rPr>
              <w:t>аренды</w:t>
            </w:r>
            <w:proofErr w:type="gramEnd"/>
            <w:r w:rsidR="00F10C0C">
              <w:rPr>
                <w:rFonts w:ascii="Times New Roman" w:hAnsi="Times New Roman" w:cs="Times New Roman"/>
                <w:i/>
                <w:sz w:val="26"/>
                <w:szCs w:val="26"/>
              </w:rPr>
              <w:t xml:space="preserve"> по которым предоставлена отсрочка</w:t>
            </w:r>
          </w:p>
        </w:tc>
        <w:tc>
          <w:tcPr>
            <w:tcW w:w="1276" w:type="dxa"/>
            <w:tcBorders>
              <w:top w:val="single" w:sz="4" w:space="0" w:color="auto"/>
              <w:left w:val="single" w:sz="4" w:space="0" w:color="auto"/>
              <w:bottom w:val="single" w:sz="4" w:space="0" w:color="auto"/>
              <w:right w:val="single" w:sz="4" w:space="0" w:color="auto"/>
            </w:tcBorders>
            <w:vAlign w:val="center"/>
          </w:tcPr>
          <w:p w:rsidR="00A832EF" w:rsidRPr="00F10C0C" w:rsidRDefault="00A832EF" w:rsidP="00F10C0C">
            <w:pPr>
              <w:pStyle w:val="ConsPlusNormal"/>
              <w:rPr>
                <w:rFonts w:ascii="Times New Roman" w:hAnsi="Times New Roman" w:cs="Times New Roman"/>
                <w:i/>
                <w:sz w:val="26"/>
                <w:szCs w:val="26"/>
              </w:rPr>
            </w:pPr>
            <w:r w:rsidRPr="00F10C0C">
              <w:rPr>
                <w:rFonts w:ascii="Times New Roman" w:hAnsi="Times New Roman" w:cs="Times New Roman"/>
                <w:i/>
                <w:sz w:val="26"/>
                <w:szCs w:val="26"/>
              </w:rPr>
              <w:t>Шт.</w:t>
            </w:r>
          </w:p>
        </w:tc>
        <w:tc>
          <w:tcPr>
            <w:tcW w:w="1666" w:type="dxa"/>
            <w:tcBorders>
              <w:top w:val="single" w:sz="4" w:space="0" w:color="auto"/>
              <w:left w:val="single" w:sz="4" w:space="0" w:color="auto"/>
              <w:bottom w:val="single" w:sz="4" w:space="0" w:color="auto"/>
              <w:right w:val="single" w:sz="4" w:space="0" w:color="auto"/>
            </w:tcBorders>
            <w:vAlign w:val="center"/>
          </w:tcPr>
          <w:p w:rsidR="00A832EF" w:rsidRPr="00F10C0C" w:rsidRDefault="00A832EF" w:rsidP="00F10C0C">
            <w:pPr>
              <w:pStyle w:val="ConsPlusNormal"/>
              <w:rPr>
                <w:rFonts w:ascii="Times New Roman" w:hAnsi="Times New Roman" w:cs="Times New Roman"/>
                <w:i/>
                <w:sz w:val="26"/>
                <w:szCs w:val="26"/>
              </w:rPr>
            </w:pPr>
            <w:r w:rsidRPr="00F10C0C">
              <w:rPr>
                <w:rFonts w:ascii="Times New Roman" w:hAnsi="Times New Roman" w:cs="Times New Roman"/>
                <w:i/>
                <w:sz w:val="26"/>
                <w:szCs w:val="26"/>
              </w:rPr>
              <w:t>отсутствуют</w:t>
            </w:r>
          </w:p>
        </w:tc>
      </w:tr>
    </w:tbl>
    <w:p w:rsidR="00A832EF" w:rsidRPr="001037A4" w:rsidRDefault="00A832EF" w:rsidP="00A832EF">
      <w:pPr>
        <w:autoSpaceDE w:val="0"/>
        <w:autoSpaceDN w:val="0"/>
        <w:adjustRightInd w:val="0"/>
        <w:spacing w:after="0" w:line="240" w:lineRule="auto"/>
        <w:ind w:right="-284"/>
        <w:jc w:val="both"/>
        <w:rPr>
          <w:rFonts w:ascii="Times New Roman" w:hAnsi="Times New Roman" w:cs="Times New Roman"/>
          <w:i/>
          <w:sz w:val="26"/>
          <w:szCs w:val="26"/>
        </w:rPr>
      </w:pPr>
      <w:r w:rsidRPr="001037A4">
        <w:rPr>
          <w:rFonts w:ascii="Times New Roman" w:hAnsi="Times New Roman" w:cs="Times New Roman"/>
          <w:sz w:val="26"/>
          <w:szCs w:val="26"/>
        </w:rPr>
        <w:t xml:space="preserve">3.9. Методы расчета индикаторов достижения целей предлагаемого правового регулирования, источники информации для расчетов: </w:t>
      </w:r>
      <w:r w:rsidRPr="001037A4">
        <w:rPr>
          <w:rFonts w:ascii="Times New Roman" w:hAnsi="Times New Roman" w:cs="Times New Roman"/>
          <w:i/>
          <w:sz w:val="26"/>
          <w:szCs w:val="26"/>
        </w:rPr>
        <w:t>отсутствуют.</w:t>
      </w:r>
    </w:p>
    <w:p w:rsidR="00A832EF" w:rsidRPr="001037A4"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1037A4">
        <w:rPr>
          <w:rFonts w:ascii="Times New Roman" w:hAnsi="Times New Roman" w:cs="Times New Roman"/>
          <w:sz w:val="26"/>
          <w:szCs w:val="26"/>
        </w:rPr>
        <w:t xml:space="preserve">3.10. Оценка затрат на проведение мониторинга достижения целей предлагаемого правового регулирования: </w:t>
      </w:r>
      <w:r w:rsidRPr="001037A4">
        <w:rPr>
          <w:rFonts w:ascii="Times New Roman" w:hAnsi="Times New Roman" w:cs="Times New Roman"/>
          <w:i/>
          <w:sz w:val="26"/>
          <w:szCs w:val="26"/>
        </w:rPr>
        <w:t>дополнительных расходов не потребуется.</w:t>
      </w:r>
    </w:p>
    <w:p w:rsidR="00A832EF" w:rsidRPr="001037A4"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4. Качественная характеристика и оценка численности потенциальных адресатов предлагаемого правового регулирования (их групп):</w:t>
      </w:r>
    </w:p>
    <w:p w:rsidR="002A5A18" w:rsidRPr="00695C1E" w:rsidRDefault="002A5A18" w:rsidP="00A832EF">
      <w:pPr>
        <w:autoSpaceDE w:val="0"/>
        <w:autoSpaceDN w:val="0"/>
        <w:adjustRightInd w:val="0"/>
        <w:spacing w:after="0" w:line="240" w:lineRule="auto"/>
        <w:ind w:right="-284"/>
        <w:rPr>
          <w:rFonts w:ascii="Times New Roman" w:hAnsi="Times New Roman" w:cs="Times New Roman"/>
          <w:sz w:val="26"/>
          <w:szCs w:val="2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977"/>
        <w:gridCol w:w="2375"/>
      </w:tblGrid>
      <w:tr w:rsidR="000A4A79" w:rsidRPr="00695C1E" w:rsidTr="00552205">
        <w:tc>
          <w:tcPr>
            <w:tcW w:w="4219" w:type="dxa"/>
            <w:tcBorders>
              <w:top w:val="single" w:sz="4" w:space="0" w:color="auto"/>
              <w:left w:val="single" w:sz="4" w:space="0" w:color="auto"/>
              <w:bottom w:val="single" w:sz="4" w:space="0" w:color="auto"/>
              <w:right w:val="single" w:sz="4" w:space="0" w:color="auto"/>
            </w:tcBorders>
          </w:tcPr>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4.1. Группы потенциальных</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адресатов предлагаемого</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правового регулирования (краткое</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описание их качественных</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характеристик)</w:t>
            </w:r>
          </w:p>
        </w:tc>
        <w:tc>
          <w:tcPr>
            <w:tcW w:w="2977" w:type="dxa"/>
            <w:tcBorders>
              <w:top w:val="single" w:sz="4" w:space="0" w:color="auto"/>
              <w:left w:val="single" w:sz="4" w:space="0" w:color="auto"/>
              <w:bottom w:val="single" w:sz="4" w:space="0" w:color="auto"/>
              <w:right w:val="single" w:sz="4" w:space="0" w:color="auto"/>
            </w:tcBorders>
          </w:tcPr>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4.2. Количество</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участников группы</w:t>
            </w:r>
          </w:p>
        </w:tc>
        <w:tc>
          <w:tcPr>
            <w:tcW w:w="2375" w:type="dxa"/>
            <w:tcBorders>
              <w:top w:val="single" w:sz="4" w:space="0" w:color="auto"/>
              <w:left w:val="single" w:sz="4" w:space="0" w:color="auto"/>
              <w:bottom w:val="single" w:sz="4" w:space="0" w:color="auto"/>
              <w:right w:val="single" w:sz="4" w:space="0" w:color="auto"/>
            </w:tcBorders>
          </w:tcPr>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4.3. Источники</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данных</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p>
        </w:tc>
      </w:tr>
      <w:tr w:rsidR="000A4A79" w:rsidRPr="00695C1E" w:rsidTr="00552205">
        <w:tc>
          <w:tcPr>
            <w:tcW w:w="4219" w:type="dxa"/>
            <w:tcBorders>
              <w:top w:val="single" w:sz="4" w:space="0" w:color="auto"/>
              <w:left w:val="single" w:sz="4" w:space="0" w:color="auto"/>
              <w:bottom w:val="single" w:sz="4" w:space="0" w:color="auto"/>
              <w:right w:val="single" w:sz="4" w:space="0" w:color="auto"/>
            </w:tcBorders>
          </w:tcPr>
          <w:p w:rsidR="00A832EF" w:rsidRPr="001037A4" w:rsidRDefault="00A832EF" w:rsidP="000A4A79">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i/>
                <w:sz w:val="26"/>
                <w:szCs w:val="26"/>
              </w:rPr>
              <w:t xml:space="preserve">Физические и юридические лица - </w:t>
            </w:r>
            <w:r w:rsidR="000A4A79" w:rsidRPr="001037A4">
              <w:rPr>
                <w:rFonts w:ascii="Times New Roman" w:hAnsi="Times New Roman" w:cs="Times New Roman"/>
                <w:i/>
                <w:sz w:val="26"/>
                <w:szCs w:val="26"/>
              </w:rPr>
              <w:t>предприниматели</w:t>
            </w:r>
            <w:r w:rsidRPr="001037A4">
              <w:rPr>
                <w:rFonts w:ascii="Times New Roman" w:hAnsi="Times New Roman" w:cs="Times New Roman"/>
                <w:i/>
                <w:sz w:val="26"/>
                <w:szCs w:val="26"/>
              </w:rPr>
              <w:t xml:space="preserve">, проживающие на территории </w:t>
            </w:r>
            <w:r w:rsidR="000A4A79" w:rsidRPr="001037A4">
              <w:rPr>
                <w:rFonts w:ascii="Times New Roman" w:hAnsi="Times New Roman" w:cs="Times New Roman"/>
                <w:i/>
                <w:sz w:val="26"/>
                <w:szCs w:val="26"/>
              </w:rPr>
              <w:t xml:space="preserve">Крымского городского поселения и </w:t>
            </w:r>
            <w:r w:rsidRPr="001037A4">
              <w:rPr>
                <w:rFonts w:ascii="Times New Roman" w:hAnsi="Times New Roman" w:cs="Times New Roman"/>
                <w:i/>
                <w:sz w:val="26"/>
                <w:szCs w:val="26"/>
              </w:rPr>
              <w:t>сельских поселений Крымского района</w:t>
            </w:r>
            <w:r w:rsidRPr="001037A4">
              <w:rPr>
                <w:rFonts w:ascii="Times New Roman" w:hAnsi="Times New Roman" w:cs="Times New Roman"/>
                <w:sz w:val="26"/>
                <w:szCs w:val="26"/>
              </w:rPr>
              <w:t xml:space="preserve">, </w:t>
            </w:r>
            <w:r w:rsidRPr="001037A4">
              <w:rPr>
                <w:rFonts w:ascii="Times New Roman" w:hAnsi="Times New Roman" w:cs="Times New Roman"/>
                <w:i/>
                <w:sz w:val="26"/>
                <w:szCs w:val="26"/>
              </w:rPr>
              <w:t>либо их представители, наделенные соответствующими полномочиями</w:t>
            </w:r>
          </w:p>
        </w:tc>
        <w:tc>
          <w:tcPr>
            <w:tcW w:w="2977" w:type="dxa"/>
            <w:tcBorders>
              <w:top w:val="single" w:sz="4" w:space="0" w:color="auto"/>
              <w:left w:val="single" w:sz="4" w:space="0" w:color="auto"/>
              <w:bottom w:val="single" w:sz="4" w:space="0" w:color="auto"/>
              <w:right w:val="single" w:sz="4" w:space="0" w:color="auto"/>
            </w:tcBorders>
          </w:tcPr>
          <w:p w:rsidR="00A832EF" w:rsidRPr="001037A4" w:rsidRDefault="00A832EF" w:rsidP="00552205">
            <w:pPr>
              <w:autoSpaceDE w:val="0"/>
              <w:autoSpaceDN w:val="0"/>
              <w:adjustRightInd w:val="0"/>
              <w:spacing w:after="0" w:line="240" w:lineRule="auto"/>
              <w:ind w:right="-284"/>
              <w:rPr>
                <w:rFonts w:ascii="Times New Roman" w:hAnsi="Times New Roman" w:cs="Times New Roman"/>
                <w:i/>
                <w:sz w:val="26"/>
                <w:szCs w:val="26"/>
              </w:rPr>
            </w:pPr>
            <w:r w:rsidRPr="001037A4">
              <w:rPr>
                <w:rFonts w:ascii="Times New Roman" w:hAnsi="Times New Roman" w:cs="Times New Roman"/>
                <w:i/>
                <w:sz w:val="26"/>
                <w:szCs w:val="26"/>
              </w:rPr>
              <w:t>Количественная оценка участников не ограничена. Определить точное количество не представляется возможным</w:t>
            </w:r>
          </w:p>
        </w:tc>
        <w:tc>
          <w:tcPr>
            <w:tcW w:w="2375" w:type="dxa"/>
            <w:tcBorders>
              <w:top w:val="single" w:sz="4" w:space="0" w:color="auto"/>
              <w:left w:val="single" w:sz="4" w:space="0" w:color="auto"/>
              <w:bottom w:val="single" w:sz="4" w:space="0" w:color="auto"/>
              <w:right w:val="single" w:sz="4" w:space="0" w:color="auto"/>
            </w:tcBorders>
          </w:tcPr>
          <w:p w:rsidR="00A832EF" w:rsidRPr="001037A4" w:rsidRDefault="00A832EF" w:rsidP="00552205">
            <w:pPr>
              <w:autoSpaceDE w:val="0"/>
              <w:autoSpaceDN w:val="0"/>
              <w:adjustRightInd w:val="0"/>
              <w:spacing w:after="0" w:line="240" w:lineRule="auto"/>
              <w:ind w:right="-284"/>
              <w:rPr>
                <w:rFonts w:ascii="Times New Roman" w:hAnsi="Times New Roman" w:cs="Times New Roman"/>
                <w:i/>
                <w:sz w:val="26"/>
                <w:szCs w:val="26"/>
              </w:rPr>
            </w:pPr>
            <w:r w:rsidRPr="001037A4">
              <w:rPr>
                <w:rFonts w:ascii="Times New Roman" w:hAnsi="Times New Roman" w:cs="Times New Roman"/>
                <w:i/>
                <w:sz w:val="26"/>
                <w:szCs w:val="26"/>
              </w:rPr>
              <w:t>отсутствуют</w:t>
            </w:r>
          </w:p>
        </w:tc>
      </w:tr>
    </w:tbl>
    <w:p w:rsidR="002A5A18" w:rsidRPr="00695C1E" w:rsidRDefault="002A5A18" w:rsidP="00A832EF">
      <w:pPr>
        <w:autoSpaceDE w:val="0"/>
        <w:autoSpaceDN w:val="0"/>
        <w:adjustRightInd w:val="0"/>
        <w:spacing w:after="0" w:line="240" w:lineRule="auto"/>
        <w:ind w:right="-284"/>
        <w:jc w:val="both"/>
        <w:rPr>
          <w:rFonts w:ascii="Times New Roman" w:hAnsi="Times New Roman" w:cs="Times New Roman"/>
          <w:sz w:val="26"/>
          <w:szCs w:val="26"/>
          <w:highlight w:val="yellow"/>
        </w:rPr>
      </w:pPr>
    </w:p>
    <w:p w:rsidR="00A832EF" w:rsidRPr="001037A4"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1037A4">
        <w:rPr>
          <w:rFonts w:ascii="Times New Roman" w:hAnsi="Times New Roman" w:cs="Times New Roman"/>
          <w:sz w:val="26"/>
          <w:szCs w:val="26"/>
        </w:rPr>
        <w:lastRenderedPageBreak/>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rsidR="002A5A18" w:rsidRPr="001037A4" w:rsidRDefault="002A5A18" w:rsidP="00A832EF">
      <w:pPr>
        <w:autoSpaceDE w:val="0"/>
        <w:autoSpaceDN w:val="0"/>
        <w:adjustRightInd w:val="0"/>
        <w:spacing w:after="0" w:line="240" w:lineRule="auto"/>
        <w:ind w:right="-284"/>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770"/>
        <w:gridCol w:w="1900"/>
        <w:gridCol w:w="1899"/>
        <w:gridCol w:w="1909"/>
      </w:tblGrid>
      <w:tr w:rsidR="000A4A79" w:rsidRPr="001037A4" w:rsidTr="000A4A79">
        <w:tc>
          <w:tcPr>
            <w:tcW w:w="2093" w:type="dxa"/>
            <w:tcBorders>
              <w:top w:val="single" w:sz="4" w:space="0" w:color="auto"/>
              <w:left w:val="single" w:sz="4" w:space="0" w:color="auto"/>
              <w:bottom w:val="single" w:sz="4" w:space="0" w:color="auto"/>
              <w:right w:val="single" w:sz="4" w:space="0" w:color="auto"/>
            </w:tcBorders>
          </w:tcPr>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5.1. Наименование</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функции</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(полномочия,</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обязанности или</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права)</w:t>
            </w:r>
          </w:p>
          <w:p w:rsidR="00A832EF" w:rsidRPr="001037A4"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p>
        </w:tc>
        <w:tc>
          <w:tcPr>
            <w:tcW w:w="1770" w:type="dxa"/>
            <w:tcBorders>
              <w:top w:val="single" w:sz="4" w:space="0" w:color="auto"/>
              <w:left w:val="single" w:sz="4" w:space="0" w:color="auto"/>
              <w:bottom w:val="single" w:sz="4" w:space="0" w:color="auto"/>
              <w:right w:val="single" w:sz="4" w:space="0" w:color="auto"/>
            </w:tcBorders>
          </w:tcPr>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5.2.</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Характер</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функции</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(новая /</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изменяемая /</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отменяемая)</w:t>
            </w:r>
          </w:p>
          <w:p w:rsidR="00A832EF" w:rsidRPr="001037A4"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p>
        </w:tc>
        <w:tc>
          <w:tcPr>
            <w:tcW w:w="1900" w:type="dxa"/>
            <w:tcBorders>
              <w:top w:val="single" w:sz="4" w:space="0" w:color="auto"/>
              <w:left w:val="single" w:sz="4" w:space="0" w:color="auto"/>
              <w:bottom w:val="single" w:sz="4" w:space="0" w:color="auto"/>
              <w:right w:val="single" w:sz="4" w:space="0" w:color="auto"/>
            </w:tcBorders>
          </w:tcPr>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5.3.</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Предполагаемый</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порядок</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реализации</w:t>
            </w:r>
          </w:p>
          <w:p w:rsidR="00A832EF" w:rsidRPr="001037A4"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p>
        </w:tc>
        <w:tc>
          <w:tcPr>
            <w:tcW w:w="1899" w:type="dxa"/>
            <w:tcBorders>
              <w:top w:val="single" w:sz="4" w:space="0" w:color="auto"/>
              <w:left w:val="single" w:sz="4" w:space="0" w:color="auto"/>
              <w:bottom w:val="single" w:sz="4" w:space="0" w:color="auto"/>
              <w:right w:val="single" w:sz="4" w:space="0" w:color="auto"/>
            </w:tcBorders>
          </w:tcPr>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5.4. Оценка</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изменения</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трудовых затрат</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(чел./час в год),</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изменения</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численности</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сотрудников</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(чел.)</w:t>
            </w:r>
          </w:p>
          <w:p w:rsidR="00A832EF" w:rsidRPr="001037A4"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p>
        </w:tc>
        <w:tc>
          <w:tcPr>
            <w:tcW w:w="1909" w:type="dxa"/>
            <w:tcBorders>
              <w:top w:val="single" w:sz="4" w:space="0" w:color="auto"/>
              <w:left w:val="single" w:sz="4" w:space="0" w:color="auto"/>
              <w:bottom w:val="single" w:sz="4" w:space="0" w:color="auto"/>
              <w:right w:val="single" w:sz="4" w:space="0" w:color="auto"/>
            </w:tcBorders>
          </w:tcPr>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5.5. Оценка</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изменения</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потребностей</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в других</w:t>
            </w:r>
          </w:p>
          <w:p w:rsidR="00A832EF" w:rsidRPr="001037A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ресурсах</w:t>
            </w:r>
          </w:p>
          <w:p w:rsidR="00A832EF" w:rsidRPr="001037A4"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p>
        </w:tc>
      </w:tr>
      <w:tr w:rsidR="000A4A79" w:rsidRPr="001037A4" w:rsidTr="000A4A79">
        <w:tc>
          <w:tcPr>
            <w:tcW w:w="9571" w:type="dxa"/>
            <w:gridSpan w:val="5"/>
            <w:tcBorders>
              <w:top w:val="single" w:sz="4" w:space="0" w:color="auto"/>
              <w:left w:val="single" w:sz="4" w:space="0" w:color="auto"/>
              <w:bottom w:val="single" w:sz="4" w:space="0" w:color="auto"/>
              <w:right w:val="single" w:sz="4" w:space="0" w:color="auto"/>
            </w:tcBorders>
          </w:tcPr>
          <w:p w:rsidR="00A832EF" w:rsidRPr="001037A4" w:rsidRDefault="00A832EF" w:rsidP="001037A4">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 xml:space="preserve">1. </w:t>
            </w:r>
            <w:r w:rsidRPr="001037A4">
              <w:rPr>
                <w:rFonts w:ascii="Times New Roman" w:hAnsi="Times New Roman" w:cs="Times New Roman"/>
                <w:i/>
                <w:sz w:val="26"/>
                <w:szCs w:val="26"/>
              </w:rPr>
              <w:t xml:space="preserve">Управление </w:t>
            </w:r>
            <w:r w:rsidR="001037A4">
              <w:rPr>
                <w:rFonts w:ascii="Times New Roman" w:hAnsi="Times New Roman" w:cs="Times New Roman"/>
                <w:i/>
                <w:sz w:val="26"/>
                <w:szCs w:val="26"/>
              </w:rPr>
              <w:t>имущественных отношений</w:t>
            </w:r>
            <w:r w:rsidRPr="001037A4">
              <w:rPr>
                <w:rFonts w:ascii="Times New Roman" w:hAnsi="Times New Roman" w:cs="Times New Roman"/>
                <w:i/>
                <w:sz w:val="26"/>
                <w:szCs w:val="26"/>
              </w:rPr>
              <w:t xml:space="preserve"> администрации муниципального образования Крымский район</w:t>
            </w:r>
            <w:r w:rsidRPr="001037A4">
              <w:rPr>
                <w:rFonts w:ascii="Times New Roman" w:hAnsi="Times New Roman" w:cs="Times New Roman"/>
                <w:sz w:val="26"/>
                <w:szCs w:val="26"/>
              </w:rPr>
              <w:t>:</w:t>
            </w:r>
          </w:p>
        </w:tc>
      </w:tr>
      <w:tr w:rsidR="000A4A79" w:rsidRPr="001037A4" w:rsidTr="000A4A79">
        <w:trPr>
          <w:trHeight w:val="1713"/>
        </w:trPr>
        <w:tc>
          <w:tcPr>
            <w:tcW w:w="2093" w:type="dxa"/>
            <w:tcBorders>
              <w:top w:val="single" w:sz="4" w:space="0" w:color="auto"/>
              <w:left w:val="single" w:sz="4" w:space="0" w:color="auto"/>
              <w:bottom w:val="single" w:sz="4" w:space="0" w:color="auto"/>
              <w:right w:val="single" w:sz="4" w:space="0" w:color="auto"/>
            </w:tcBorders>
          </w:tcPr>
          <w:p w:rsidR="00A832EF" w:rsidRPr="001037A4" w:rsidRDefault="00A832EF" w:rsidP="00552205">
            <w:pPr>
              <w:autoSpaceDE w:val="0"/>
              <w:autoSpaceDN w:val="0"/>
              <w:adjustRightInd w:val="0"/>
              <w:spacing w:after="0" w:line="240" w:lineRule="auto"/>
              <w:ind w:right="-284"/>
              <w:rPr>
                <w:rFonts w:ascii="Times New Roman" w:hAnsi="Times New Roman" w:cs="Times New Roman"/>
                <w:i/>
                <w:sz w:val="26"/>
                <w:szCs w:val="26"/>
              </w:rPr>
            </w:pPr>
            <w:r w:rsidRPr="001037A4">
              <w:rPr>
                <w:rFonts w:ascii="Times New Roman" w:hAnsi="Times New Roman" w:cs="Times New Roman"/>
                <w:i/>
                <w:sz w:val="26"/>
                <w:szCs w:val="26"/>
              </w:rPr>
              <w:t>Изменений в части функций (полномочий, обязанностей, прав) не предусмотрено</w:t>
            </w:r>
          </w:p>
        </w:tc>
        <w:tc>
          <w:tcPr>
            <w:tcW w:w="1770" w:type="dxa"/>
            <w:tcBorders>
              <w:top w:val="single" w:sz="4" w:space="0" w:color="auto"/>
              <w:left w:val="single" w:sz="4" w:space="0" w:color="auto"/>
              <w:bottom w:val="single" w:sz="4" w:space="0" w:color="auto"/>
              <w:right w:val="single" w:sz="4" w:space="0" w:color="auto"/>
            </w:tcBorders>
          </w:tcPr>
          <w:p w:rsidR="00A832EF" w:rsidRPr="001037A4"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r w:rsidRPr="001037A4">
              <w:rPr>
                <w:rFonts w:ascii="Times New Roman" w:hAnsi="Times New Roman" w:cs="Times New Roman"/>
                <w:sz w:val="26"/>
                <w:szCs w:val="26"/>
              </w:rPr>
              <w:t>-</w:t>
            </w:r>
          </w:p>
        </w:tc>
        <w:tc>
          <w:tcPr>
            <w:tcW w:w="1900" w:type="dxa"/>
            <w:tcBorders>
              <w:top w:val="single" w:sz="4" w:space="0" w:color="auto"/>
              <w:left w:val="single" w:sz="4" w:space="0" w:color="auto"/>
              <w:bottom w:val="single" w:sz="4" w:space="0" w:color="auto"/>
              <w:right w:val="single" w:sz="4" w:space="0" w:color="auto"/>
            </w:tcBorders>
          </w:tcPr>
          <w:p w:rsidR="00A832EF" w:rsidRPr="001037A4"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r w:rsidRPr="001037A4">
              <w:rPr>
                <w:rFonts w:ascii="Times New Roman" w:hAnsi="Times New Roman" w:cs="Times New Roman"/>
                <w:sz w:val="26"/>
                <w:szCs w:val="26"/>
              </w:rPr>
              <w:t>-</w:t>
            </w:r>
          </w:p>
        </w:tc>
        <w:tc>
          <w:tcPr>
            <w:tcW w:w="1899" w:type="dxa"/>
            <w:tcBorders>
              <w:top w:val="single" w:sz="4" w:space="0" w:color="auto"/>
              <w:left w:val="single" w:sz="4" w:space="0" w:color="auto"/>
              <w:bottom w:val="single" w:sz="4" w:space="0" w:color="auto"/>
              <w:right w:val="single" w:sz="4" w:space="0" w:color="auto"/>
            </w:tcBorders>
          </w:tcPr>
          <w:p w:rsidR="00A832EF" w:rsidRPr="001037A4"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r w:rsidRPr="001037A4">
              <w:rPr>
                <w:rFonts w:ascii="Times New Roman" w:hAnsi="Times New Roman" w:cs="Times New Roman"/>
                <w:sz w:val="26"/>
                <w:szCs w:val="26"/>
              </w:rPr>
              <w:t>-</w:t>
            </w:r>
          </w:p>
        </w:tc>
        <w:tc>
          <w:tcPr>
            <w:tcW w:w="1909" w:type="dxa"/>
            <w:tcBorders>
              <w:top w:val="single" w:sz="4" w:space="0" w:color="auto"/>
              <w:left w:val="single" w:sz="4" w:space="0" w:color="auto"/>
              <w:bottom w:val="single" w:sz="4" w:space="0" w:color="auto"/>
              <w:right w:val="single" w:sz="4" w:space="0" w:color="auto"/>
            </w:tcBorders>
          </w:tcPr>
          <w:p w:rsidR="00A832EF" w:rsidRPr="001037A4"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r w:rsidRPr="001037A4">
              <w:rPr>
                <w:rFonts w:ascii="Times New Roman" w:hAnsi="Times New Roman" w:cs="Times New Roman"/>
                <w:sz w:val="26"/>
                <w:szCs w:val="26"/>
              </w:rPr>
              <w:t>-</w:t>
            </w:r>
          </w:p>
        </w:tc>
      </w:tr>
    </w:tbl>
    <w:p w:rsidR="002A5A18" w:rsidRPr="001037A4" w:rsidRDefault="002A5A18" w:rsidP="00B81800">
      <w:pPr>
        <w:autoSpaceDE w:val="0"/>
        <w:autoSpaceDN w:val="0"/>
        <w:adjustRightInd w:val="0"/>
        <w:spacing w:after="0" w:line="240" w:lineRule="auto"/>
        <w:jc w:val="both"/>
        <w:rPr>
          <w:rFonts w:ascii="Times New Roman" w:hAnsi="Times New Roman" w:cs="Times New Roman"/>
          <w:sz w:val="26"/>
          <w:szCs w:val="26"/>
        </w:rPr>
      </w:pPr>
    </w:p>
    <w:p w:rsidR="00B81800" w:rsidRPr="001037A4" w:rsidRDefault="00B81800" w:rsidP="00B81800">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p w:rsidR="002A5A18" w:rsidRPr="001037A4" w:rsidRDefault="002A5A18" w:rsidP="00B81800">
      <w:pPr>
        <w:autoSpaceDE w:val="0"/>
        <w:autoSpaceDN w:val="0"/>
        <w:adjustRightInd w:val="0"/>
        <w:spacing w:after="0" w:line="240" w:lineRule="auto"/>
        <w:jc w:val="both"/>
        <w:rPr>
          <w:rFonts w:ascii="Times New Roman" w:hAnsi="Times New Roman" w:cs="Times New Roman"/>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05"/>
        <w:gridCol w:w="3581"/>
        <w:gridCol w:w="3118"/>
      </w:tblGrid>
      <w:tr w:rsidR="00B81800" w:rsidRPr="00695C1E" w:rsidTr="004B3552">
        <w:tc>
          <w:tcPr>
            <w:tcW w:w="3190" w:type="dxa"/>
            <w:gridSpan w:val="2"/>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6.1. Наименование функции (полномочия, обязанности или права) (в соответствии с</w:t>
            </w:r>
          </w:p>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пунктом 5.1)</w:t>
            </w:r>
          </w:p>
        </w:tc>
        <w:tc>
          <w:tcPr>
            <w:tcW w:w="3581" w:type="dxa"/>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6.2. Виды расходов</w:t>
            </w:r>
          </w:p>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(возможных поступлений)</w:t>
            </w:r>
          </w:p>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районного бюджета (бюджета муниципального образования Крымский район)</w:t>
            </w:r>
          </w:p>
        </w:tc>
        <w:tc>
          <w:tcPr>
            <w:tcW w:w="3118" w:type="dxa"/>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6.3.Количественная</w:t>
            </w:r>
          </w:p>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оценка расходов и</w:t>
            </w:r>
          </w:p>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возможных</w:t>
            </w:r>
          </w:p>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поступлений,</w:t>
            </w:r>
          </w:p>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млн. рублей</w:t>
            </w:r>
          </w:p>
        </w:tc>
      </w:tr>
      <w:tr w:rsidR="00B81800" w:rsidRPr="00695C1E" w:rsidTr="004B3552">
        <w:tc>
          <w:tcPr>
            <w:tcW w:w="9889" w:type="dxa"/>
            <w:gridSpan w:val="4"/>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Наименование органа местного самоуправления (от 1 до №):</w:t>
            </w:r>
          </w:p>
        </w:tc>
      </w:tr>
      <w:tr w:rsidR="00B81800" w:rsidRPr="00695C1E" w:rsidTr="004B3552">
        <w:tc>
          <w:tcPr>
            <w:tcW w:w="3085" w:type="dxa"/>
            <w:vMerge w:val="restart"/>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1.1. Функция (полномочие,</w:t>
            </w:r>
          </w:p>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обязанность или право)</w:t>
            </w:r>
          </w:p>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p>
        </w:tc>
        <w:tc>
          <w:tcPr>
            <w:tcW w:w="3686" w:type="dxa"/>
            <w:gridSpan w:val="2"/>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Единовременные расходы (от 1 до №) в _____г.:</w:t>
            </w:r>
          </w:p>
        </w:tc>
        <w:tc>
          <w:tcPr>
            <w:tcW w:w="3118" w:type="dxa"/>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i/>
                <w:sz w:val="24"/>
                <w:szCs w:val="24"/>
              </w:rPr>
            </w:pPr>
            <w:r w:rsidRPr="001037A4">
              <w:rPr>
                <w:rFonts w:ascii="Times New Roman" w:hAnsi="Times New Roman" w:cs="Times New Roman"/>
                <w:i/>
                <w:sz w:val="24"/>
                <w:szCs w:val="24"/>
              </w:rPr>
              <w:t>Не предусмотрено</w:t>
            </w:r>
          </w:p>
        </w:tc>
      </w:tr>
      <w:tr w:rsidR="00B81800" w:rsidRPr="00695C1E" w:rsidTr="004B3552">
        <w:tc>
          <w:tcPr>
            <w:tcW w:w="3085" w:type="dxa"/>
            <w:vMerge/>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p>
        </w:tc>
        <w:tc>
          <w:tcPr>
            <w:tcW w:w="3686" w:type="dxa"/>
            <w:gridSpan w:val="2"/>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Периодические расходы (от 1 до №) за период __гг.:</w:t>
            </w:r>
          </w:p>
        </w:tc>
        <w:tc>
          <w:tcPr>
            <w:tcW w:w="3118" w:type="dxa"/>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i/>
                <w:sz w:val="24"/>
                <w:szCs w:val="24"/>
              </w:rPr>
            </w:pPr>
            <w:r w:rsidRPr="001037A4">
              <w:rPr>
                <w:rFonts w:ascii="Times New Roman" w:hAnsi="Times New Roman" w:cs="Times New Roman"/>
                <w:i/>
                <w:sz w:val="24"/>
                <w:szCs w:val="24"/>
              </w:rPr>
              <w:t>Не предусмотрено</w:t>
            </w:r>
          </w:p>
        </w:tc>
      </w:tr>
      <w:tr w:rsidR="00B81800" w:rsidRPr="00695C1E" w:rsidTr="004B3552">
        <w:tc>
          <w:tcPr>
            <w:tcW w:w="3085" w:type="dxa"/>
            <w:vMerge/>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p>
        </w:tc>
        <w:tc>
          <w:tcPr>
            <w:tcW w:w="3686" w:type="dxa"/>
            <w:gridSpan w:val="2"/>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Возможные доходы (от 1 до №) за период ____гг.:</w:t>
            </w:r>
          </w:p>
        </w:tc>
        <w:tc>
          <w:tcPr>
            <w:tcW w:w="3118" w:type="dxa"/>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i/>
                <w:sz w:val="24"/>
                <w:szCs w:val="24"/>
              </w:rPr>
            </w:pPr>
            <w:r w:rsidRPr="001037A4">
              <w:rPr>
                <w:rFonts w:ascii="Times New Roman" w:hAnsi="Times New Roman" w:cs="Times New Roman"/>
                <w:i/>
                <w:sz w:val="24"/>
                <w:szCs w:val="24"/>
              </w:rPr>
              <w:t>Не предусмотрено</w:t>
            </w:r>
          </w:p>
        </w:tc>
      </w:tr>
      <w:tr w:rsidR="00B81800" w:rsidRPr="00695C1E" w:rsidTr="004B3552">
        <w:tc>
          <w:tcPr>
            <w:tcW w:w="3085" w:type="dxa"/>
            <w:vMerge w:val="restart"/>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1.2. Функция (полномочие, обязанность или право)</w:t>
            </w:r>
          </w:p>
        </w:tc>
        <w:tc>
          <w:tcPr>
            <w:tcW w:w="3686" w:type="dxa"/>
            <w:gridSpan w:val="2"/>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Единовременные расходы</w:t>
            </w:r>
          </w:p>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(от 1 до №) в _____г.:</w:t>
            </w:r>
          </w:p>
        </w:tc>
        <w:tc>
          <w:tcPr>
            <w:tcW w:w="3118" w:type="dxa"/>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i/>
                <w:sz w:val="24"/>
                <w:szCs w:val="24"/>
              </w:rPr>
            </w:pPr>
            <w:r w:rsidRPr="001037A4">
              <w:rPr>
                <w:rFonts w:ascii="Times New Roman" w:hAnsi="Times New Roman" w:cs="Times New Roman"/>
                <w:i/>
                <w:sz w:val="24"/>
                <w:szCs w:val="24"/>
              </w:rPr>
              <w:t>Не предусмотрено</w:t>
            </w:r>
          </w:p>
        </w:tc>
      </w:tr>
      <w:tr w:rsidR="00B81800" w:rsidRPr="00695C1E" w:rsidTr="004B3552">
        <w:tc>
          <w:tcPr>
            <w:tcW w:w="3085" w:type="dxa"/>
            <w:vMerge/>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p>
        </w:tc>
        <w:tc>
          <w:tcPr>
            <w:tcW w:w="3686" w:type="dxa"/>
            <w:gridSpan w:val="2"/>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Периодические расходы (от 1 до №) за период __гг.:</w:t>
            </w:r>
          </w:p>
        </w:tc>
        <w:tc>
          <w:tcPr>
            <w:tcW w:w="3118" w:type="dxa"/>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i/>
                <w:sz w:val="24"/>
                <w:szCs w:val="24"/>
              </w:rPr>
            </w:pPr>
            <w:r w:rsidRPr="001037A4">
              <w:rPr>
                <w:rFonts w:ascii="Times New Roman" w:hAnsi="Times New Roman" w:cs="Times New Roman"/>
                <w:i/>
                <w:sz w:val="24"/>
                <w:szCs w:val="24"/>
              </w:rPr>
              <w:t>Не предусмотрено</w:t>
            </w:r>
          </w:p>
        </w:tc>
      </w:tr>
      <w:tr w:rsidR="00B81800" w:rsidRPr="00695C1E" w:rsidTr="004B3552">
        <w:tc>
          <w:tcPr>
            <w:tcW w:w="3085" w:type="dxa"/>
            <w:vMerge/>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p>
        </w:tc>
        <w:tc>
          <w:tcPr>
            <w:tcW w:w="3686" w:type="dxa"/>
            <w:gridSpan w:val="2"/>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Возможные доходы (от 1 до №) за период ____гг.:</w:t>
            </w:r>
          </w:p>
        </w:tc>
        <w:tc>
          <w:tcPr>
            <w:tcW w:w="3118" w:type="dxa"/>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i/>
                <w:sz w:val="24"/>
                <w:szCs w:val="24"/>
              </w:rPr>
            </w:pPr>
            <w:r w:rsidRPr="001037A4">
              <w:rPr>
                <w:rFonts w:ascii="Times New Roman" w:hAnsi="Times New Roman" w:cs="Times New Roman"/>
                <w:i/>
                <w:sz w:val="24"/>
                <w:szCs w:val="24"/>
              </w:rPr>
              <w:t>Не предусмотрено</w:t>
            </w:r>
          </w:p>
        </w:tc>
      </w:tr>
      <w:tr w:rsidR="00B81800" w:rsidRPr="00695C1E" w:rsidTr="004B3552">
        <w:tc>
          <w:tcPr>
            <w:tcW w:w="6771" w:type="dxa"/>
            <w:gridSpan w:val="3"/>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Итого единовременные расходы за период ____гг.:</w:t>
            </w:r>
          </w:p>
        </w:tc>
        <w:tc>
          <w:tcPr>
            <w:tcW w:w="3118" w:type="dxa"/>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i/>
                <w:sz w:val="24"/>
                <w:szCs w:val="24"/>
              </w:rPr>
            </w:pPr>
            <w:r w:rsidRPr="001037A4">
              <w:rPr>
                <w:rFonts w:ascii="Times New Roman" w:hAnsi="Times New Roman" w:cs="Times New Roman"/>
                <w:i/>
                <w:sz w:val="24"/>
                <w:szCs w:val="24"/>
              </w:rPr>
              <w:t>Не предусмотрено</w:t>
            </w:r>
          </w:p>
        </w:tc>
      </w:tr>
      <w:tr w:rsidR="00B81800" w:rsidRPr="00695C1E" w:rsidTr="004B3552">
        <w:tc>
          <w:tcPr>
            <w:tcW w:w="6771" w:type="dxa"/>
            <w:gridSpan w:val="3"/>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sz w:val="26"/>
                <w:szCs w:val="26"/>
              </w:rPr>
            </w:pPr>
            <w:r w:rsidRPr="001037A4">
              <w:rPr>
                <w:rFonts w:ascii="Times New Roman" w:hAnsi="Times New Roman" w:cs="Times New Roman"/>
                <w:sz w:val="26"/>
                <w:szCs w:val="26"/>
              </w:rPr>
              <w:t>Итого периодические расходы за период _____гг.:</w:t>
            </w:r>
          </w:p>
        </w:tc>
        <w:tc>
          <w:tcPr>
            <w:tcW w:w="3118" w:type="dxa"/>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i/>
                <w:sz w:val="24"/>
                <w:szCs w:val="24"/>
              </w:rPr>
            </w:pPr>
            <w:r w:rsidRPr="001037A4">
              <w:rPr>
                <w:rFonts w:ascii="Times New Roman" w:hAnsi="Times New Roman" w:cs="Times New Roman"/>
                <w:i/>
                <w:sz w:val="24"/>
                <w:szCs w:val="24"/>
              </w:rPr>
              <w:t>Не предусмотрено</w:t>
            </w:r>
          </w:p>
        </w:tc>
      </w:tr>
      <w:tr w:rsidR="00B81800" w:rsidRPr="00695C1E" w:rsidTr="004B3552">
        <w:tc>
          <w:tcPr>
            <w:tcW w:w="6771" w:type="dxa"/>
            <w:gridSpan w:val="3"/>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color w:val="FF0000"/>
                <w:sz w:val="26"/>
                <w:szCs w:val="26"/>
              </w:rPr>
            </w:pPr>
            <w:r w:rsidRPr="001037A4">
              <w:rPr>
                <w:rFonts w:ascii="Times New Roman" w:hAnsi="Times New Roman" w:cs="Times New Roman"/>
                <w:sz w:val="26"/>
                <w:szCs w:val="26"/>
              </w:rPr>
              <w:t>Итого возможные доходы за период _____гг.:</w:t>
            </w:r>
          </w:p>
        </w:tc>
        <w:tc>
          <w:tcPr>
            <w:tcW w:w="3118" w:type="dxa"/>
            <w:tcBorders>
              <w:top w:val="single" w:sz="4" w:space="0" w:color="auto"/>
              <w:left w:val="single" w:sz="4" w:space="0" w:color="auto"/>
              <w:bottom w:val="single" w:sz="4" w:space="0" w:color="auto"/>
              <w:right w:val="single" w:sz="4" w:space="0" w:color="auto"/>
            </w:tcBorders>
          </w:tcPr>
          <w:p w:rsidR="00B81800" w:rsidRPr="001037A4" w:rsidRDefault="00B81800" w:rsidP="004B3552">
            <w:pPr>
              <w:autoSpaceDE w:val="0"/>
              <w:autoSpaceDN w:val="0"/>
              <w:adjustRightInd w:val="0"/>
              <w:spacing w:after="0" w:line="240" w:lineRule="auto"/>
              <w:jc w:val="both"/>
              <w:rPr>
                <w:rFonts w:ascii="Times New Roman" w:hAnsi="Times New Roman" w:cs="Times New Roman"/>
                <w:i/>
                <w:sz w:val="24"/>
                <w:szCs w:val="24"/>
              </w:rPr>
            </w:pPr>
            <w:r w:rsidRPr="001037A4">
              <w:rPr>
                <w:rFonts w:ascii="Times New Roman" w:hAnsi="Times New Roman" w:cs="Times New Roman"/>
                <w:i/>
                <w:sz w:val="24"/>
                <w:szCs w:val="24"/>
              </w:rPr>
              <w:t>Не предусмотрено</w:t>
            </w:r>
          </w:p>
        </w:tc>
      </w:tr>
    </w:tbl>
    <w:p w:rsidR="002A5A18" w:rsidRPr="00695C1E" w:rsidRDefault="002A5A18" w:rsidP="00A832EF">
      <w:pPr>
        <w:autoSpaceDE w:val="0"/>
        <w:autoSpaceDN w:val="0"/>
        <w:adjustRightInd w:val="0"/>
        <w:spacing w:after="0" w:line="240" w:lineRule="auto"/>
        <w:ind w:right="-284"/>
        <w:jc w:val="both"/>
        <w:rPr>
          <w:rFonts w:ascii="Times New Roman" w:hAnsi="Times New Roman" w:cs="Times New Roman"/>
          <w:sz w:val="26"/>
          <w:szCs w:val="26"/>
          <w:highlight w:val="yellow"/>
        </w:rPr>
      </w:pPr>
    </w:p>
    <w:p w:rsidR="00A832EF" w:rsidRPr="001037A4"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1037A4">
        <w:rPr>
          <w:rFonts w:ascii="Times New Roman" w:hAnsi="Times New Roman" w:cs="Times New Roman"/>
          <w:sz w:val="26"/>
          <w:szCs w:val="26"/>
        </w:rPr>
        <w:lastRenderedPageBreak/>
        <w:t xml:space="preserve">6.4. 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 </w:t>
      </w:r>
    </w:p>
    <w:p w:rsidR="00A832EF" w:rsidRPr="001037A4" w:rsidRDefault="00A832EF" w:rsidP="00A832EF">
      <w:pPr>
        <w:autoSpaceDE w:val="0"/>
        <w:autoSpaceDN w:val="0"/>
        <w:adjustRightInd w:val="0"/>
        <w:spacing w:after="0" w:line="240" w:lineRule="auto"/>
        <w:ind w:right="-284"/>
        <w:jc w:val="both"/>
        <w:rPr>
          <w:rFonts w:ascii="Times New Roman" w:hAnsi="Times New Roman" w:cs="Times New Roman"/>
          <w:i/>
          <w:sz w:val="26"/>
          <w:szCs w:val="26"/>
        </w:rPr>
      </w:pPr>
      <w:r w:rsidRPr="001037A4">
        <w:rPr>
          <w:rFonts w:ascii="Times New Roman" w:hAnsi="Times New Roman" w:cs="Times New Roman"/>
          <w:i/>
          <w:sz w:val="26"/>
          <w:szCs w:val="26"/>
        </w:rPr>
        <w:t>Отсутствуют.</w:t>
      </w:r>
    </w:p>
    <w:p w:rsidR="00A832EF" w:rsidRPr="001037A4"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1037A4">
        <w:rPr>
          <w:rFonts w:ascii="Times New Roman" w:hAnsi="Times New Roman" w:cs="Times New Roman"/>
          <w:sz w:val="26"/>
          <w:szCs w:val="26"/>
        </w:rPr>
        <w:t xml:space="preserve">6.5. Источники данных: </w:t>
      </w:r>
      <w:r w:rsidRPr="001037A4">
        <w:rPr>
          <w:rFonts w:ascii="Times New Roman" w:hAnsi="Times New Roman" w:cs="Times New Roman"/>
          <w:i/>
          <w:sz w:val="26"/>
          <w:szCs w:val="26"/>
        </w:rPr>
        <w:t>отсутствуют</w:t>
      </w:r>
      <w:r w:rsidRPr="001037A4">
        <w:rPr>
          <w:rFonts w:ascii="Times New Roman" w:hAnsi="Times New Roman" w:cs="Times New Roman"/>
          <w:sz w:val="26"/>
          <w:szCs w:val="26"/>
        </w:rPr>
        <w:t>.</w:t>
      </w:r>
    </w:p>
    <w:p w:rsidR="00A832EF" w:rsidRPr="001037A4"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1037A4">
        <w:rPr>
          <w:rFonts w:ascii="Times New Roman" w:hAnsi="Times New Roman" w:cs="Times New Roman"/>
          <w:sz w:val="26"/>
          <w:szCs w:val="26"/>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2A5A18" w:rsidRPr="00695C1E" w:rsidRDefault="002A5A18" w:rsidP="00A832EF">
      <w:pPr>
        <w:autoSpaceDE w:val="0"/>
        <w:autoSpaceDN w:val="0"/>
        <w:adjustRightInd w:val="0"/>
        <w:spacing w:after="0" w:line="240" w:lineRule="auto"/>
        <w:ind w:right="-284"/>
        <w:jc w:val="both"/>
        <w:rPr>
          <w:rFonts w:ascii="Times New Roman" w:hAnsi="Times New Roman" w:cs="Times New Roman"/>
          <w:sz w:val="26"/>
          <w:szCs w:val="2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2"/>
        <w:gridCol w:w="3656"/>
        <w:gridCol w:w="2160"/>
        <w:gridCol w:w="1363"/>
      </w:tblGrid>
      <w:tr w:rsidR="00D95024" w:rsidRPr="00695C1E" w:rsidTr="00552205">
        <w:tc>
          <w:tcPr>
            <w:tcW w:w="2392" w:type="dxa"/>
            <w:tcBorders>
              <w:top w:val="single" w:sz="4" w:space="0" w:color="auto"/>
              <w:left w:val="single" w:sz="4" w:space="0" w:color="auto"/>
              <w:bottom w:val="single" w:sz="4" w:space="0" w:color="auto"/>
              <w:right w:val="single" w:sz="4" w:space="0" w:color="auto"/>
            </w:tcBorders>
          </w:tcPr>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7.1. Группы</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потенциальных</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адресатов</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предлагаемого</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правового</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регулирования</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(в соответствии</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с п. 4.1 сводного</w:t>
            </w:r>
          </w:p>
          <w:p w:rsidR="00A832EF" w:rsidRPr="00DA2716" w:rsidRDefault="00A832EF" w:rsidP="00B81800">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отчета)</w:t>
            </w:r>
          </w:p>
        </w:tc>
        <w:tc>
          <w:tcPr>
            <w:tcW w:w="3656" w:type="dxa"/>
            <w:tcBorders>
              <w:top w:val="single" w:sz="4" w:space="0" w:color="auto"/>
              <w:left w:val="single" w:sz="4" w:space="0" w:color="auto"/>
              <w:bottom w:val="single" w:sz="4" w:space="0" w:color="auto"/>
              <w:right w:val="single" w:sz="4" w:space="0" w:color="auto"/>
            </w:tcBorders>
          </w:tcPr>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7.2. Новые обязанности и</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ограничения, изменения</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существующих</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обязанностей и</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ограничений, вводимые</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предлагаемым правовым</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регулированием (с</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указанием</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соответствующих</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положений проекта</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муниципального</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нормативного правового</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акта)</w:t>
            </w:r>
          </w:p>
        </w:tc>
        <w:tc>
          <w:tcPr>
            <w:tcW w:w="2160" w:type="dxa"/>
            <w:tcBorders>
              <w:top w:val="single" w:sz="4" w:space="0" w:color="auto"/>
              <w:left w:val="single" w:sz="4" w:space="0" w:color="auto"/>
              <w:bottom w:val="single" w:sz="4" w:space="0" w:color="auto"/>
              <w:right w:val="single" w:sz="4" w:space="0" w:color="auto"/>
            </w:tcBorders>
          </w:tcPr>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7.3. Описание</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расходов и</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возможных</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доходов,</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связанных с</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введением</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предлагаемого</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правового</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регулирования</w:t>
            </w:r>
          </w:p>
          <w:p w:rsidR="00A832EF" w:rsidRPr="00DA2716"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p>
        </w:tc>
        <w:tc>
          <w:tcPr>
            <w:tcW w:w="1363" w:type="dxa"/>
            <w:tcBorders>
              <w:top w:val="single" w:sz="4" w:space="0" w:color="auto"/>
              <w:left w:val="single" w:sz="4" w:space="0" w:color="auto"/>
              <w:bottom w:val="single" w:sz="4" w:space="0" w:color="auto"/>
              <w:right w:val="single" w:sz="4" w:space="0" w:color="auto"/>
            </w:tcBorders>
          </w:tcPr>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7.4.</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proofErr w:type="spellStart"/>
            <w:r w:rsidRPr="00DA2716">
              <w:rPr>
                <w:rFonts w:ascii="Times New Roman" w:hAnsi="Times New Roman" w:cs="Times New Roman"/>
                <w:sz w:val="26"/>
                <w:szCs w:val="26"/>
              </w:rPr>
              <w:t>Количественн</w:t>
            </w:r>
            <w:proofErr w:type="spellEnd"/>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proofErr w:type="spellStart"/>
            <w:r w:rsidRPr="00DA2716">
              <w:rPr>
                <w:rFonts w:ascii="Times New Roman" w:hAnsi="Times New Roman" w:cs="Times New Roman"/>
                <w:sz w:val="26"/>
                <w:szCs w:val="26"/>
              </w:rPr>
              <w:t>ая</w:t>
            </w:r>
            <w:proofErr w:type="spellEnd"/>
            <w:r w:rsidRPr="00DA2716">
              <w:rPr>
                <w:rFonts w:ascii="Times New Roman" w:hAnsi="Times New Roman" w:cs="Times New Roman"/>
                <w:sz w:val="26"/>
                <w:szCs w:val="26"/>
              </w:rPr>
              <w:t xml:space="preserve"> оценка,</w:t>
            </w:r>
          </w:p>
          <w:p w:rsidR="00A832EF" w:rsidRPr="00DA2716"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sz w:val="26"/>
                <w:szCs w:val="26"/>
              </w:rPr>
              <w:t>млн. рублей</w:t>
            </w:r>
          </w:p>
          <w:p w:rsidR="00A832EF" w:rsidRPr="00DA2716"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p>
        </w:tc>
      </w:tr>
      <w:tr w:rsidR="00D95024" w:rsidRPr="00695C1E" w:rsidTr="00A54EE5">
        <w:trPr>
          <w:trHeight w:val="5488"/>
        </w:trPr>
        <w:tc>
          <w:tcPr>
            <w:tcW w:w="2392" w:type="dxa"/>
            <w:tcBorders>
              <w:top w:val="single" w:sz="4" w:space="0" w:color="auto"/>
              <w:left w:val="single" w:sz="4" w:space="0" w:color="auto"/>
              <w:bottom w:val="single" w:sz="4" w:space="0" w:color="auto"/>
              <w:right w:val="single" w:sz="4" w:space="0" w:color="auto"/>
            </w:tcBorders>
          </w:tcPr>
          <w:p w:rsidR="00A832EF" w:rsidRPr="00DA2716" w:rsidRDefault="0030121A" w:rsidP="00552205">
            <w:pPr>
              <w:autoSpaceDE w:val="0"/>
              <w:autoSpaceDN w:val="0"/>
              <w:adjustRightInd w:val="0"/>
              <w:spacing w:after="0" w:line="240" w:lineRule="auto"/>
              <w:ind w:right="-284"/>
              <w:rPr>
                <w:rFonts w:ascii="Times New Roman" w:hAnsi="Times New Roman" w:cs="Times New Roman"/>
                <w:sz w:val="26"/>
                <w:szCs w:val="26"/>
              </w:rPr>
            </w:pPr>
            <w:r w:rsidRPr="00DA2716">
              <w:rPr>
                <w:rFonts w:ascii="Times New Roman" w:hAnsi="Times New Roman" w:cs="Times New Roman"/>
                <w:i/>
                <w:sz w:val="26"/>
                <w:szCs w:val="26"/>
              </w:rPr>
              <w:t>Физические и юридические лица - предприниматели, проживающие на территории Крымского городского поселения и сельских поселений Крымского района, либо их представители, наделенные соответствующими полномочиями</w:t>
            </w:r>
          </w:p>
        </w:tc>
        <w:tc>
          <w:tcPr>
            <w:tcW w:w="3656" w:type="dxa"/>
            <w:tcBorders>
              <w:top w:val="single" w:sz="4" w:space="0" w:color="auto"/>
              <w:left w:val="single" w:sz="4" w:space="0" w:color="auto"/>
              <w:right w:val="single" w:sz="4" w:space="0" w:color="auto"/>
            </w:tcBorders>
          </w:tcPr>
          <w:p w:rsidR="00A832EF" w:rsidRPr="00DA2716" w:rsidRDefault="00DE4F0F" w:rsidP="00A54EE5">
            <w:pPr>
              <w:spacing w:after="0" w:line="240" w:lineRule="auto"/>
              <w:rPr>
                <w:rFonts w:ascii="Times New Roman" w:hAnsi="Times New Roman" w:cs="Times New Roman"/>
                <w:i/>
                <w:sz w:val="26"/>
                <w:szCs w:val="26"/>
              </w:rPr>
            </w:pPr>
            <w:proofErr w:type="gramStart"/>
            <w:r>
              <w:rPr>
                <w:rFonts w:ascii="Times New Roman" w:hAnsi="Times New Roman" w:cs="Times New Roman"/>
                <w:i/>
                <w:sz w:val="26"/>
                <w:szCs w:val="26"/>
              </w:rPr>
              <w:t>Направление</w:t>
            </w:r>
            <w:r w:rsidRPr="00DE4F0F">
              <w:rPr>
                <w:rFonts w:ascii="Times New Roman" w:hAnsi="Times New Roman" w:cs="Times New Roman"/>
                <w:i/>
                <w:sz w:val="26"/>
                <w:szCs w:val="26"/>
              </w:rPr>
              <w:t xml:space="preserve">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w:t>
            </w:r>
            <w:proofErr w:type="gramEnd"/>
            <w:r w:rsidRPr="00DE4F0F">
              <w:rPr>
                <w:rFonts w:ascii="Times New Roman" w:hAnsi="Times New Roman" w:cs="Times New Roman"/>
                <w:i/>
                <w:sz w:val="26"/>
                <w:szCs w:val="26"/>
              </w:rPr>
              <w:t xml:space="preserve"> федеральным органом исполнительной власти, с которым заключены указанные контракты</w:t>
            </w:r>
          </w:p>
        </w:tc>
        <w:tc>
          <w:tcPr>
            <w:tcW w:w="2160" w:type="dxa"/>
            <w:tcBorders>
              <w:top w:val="single" w:sz="4" w:space="0" w:color="auto"/>
              <w:left w:val="single" w:sz="4" w:space="0" w:color="auto"/>
              <w:right w:val="single" w:sz="4" w:space="0" w:color="auto"/>
            </w:tcBorders>
          </w:tcPr>
          <w:p w:rsidR="00A832EF" w:rsidRPr="00DA2716" w:rsidRDefault="00BB6083" w:rsidP="000B23B0">
            <w:pPr>
              <w:autoSpaceDE w:val="0"/>
              <w:autoSpaceDN w:val="0"/>
              <w:adjustRightInd w:val="0"/>
              <w:spacing w:after="0" w:line="240" w:lineRule="auto"/>
              <w:ind w:right="-284"/>
              <w:rPr>
                <w:rFonts w:ascii="Times New Roman" w:hAnsi="Times New Roman" w:cs="Times New Roman"/>
                <w:sz w:val="26"/>
                <w:szCs w:val="26"/>
              </w:rPr>
            </w:pPr>
            <w:r>
              <w:rPr>
                <w:rFonts w:ascii="Times New Roman" w:hAnsi="Times New Roman" w:cs="Times New Roman"/>
                <w:i/>
                <w:sz w:val="26"/>
                <w:szCs w:val="26"/>
              </w:rPr>
              <w:t>-</w:t>
            </w:r>
          </w:p>
        </w:tc>
        <w:tc>
          <w:tcPr>
            <w:tcW w:w="1363" w:type="dxa"/>
            <w:tcBorders>
              <w:top w:val="single" w:sz="4" w:space="0" w:color="auto"/>
              <w:left w:val="single" w:sz="4" w:space="0" w:color="auto"/>
              <w:right w:val="single" w:sz="4" w:space="0" w:color="auto"/>
            </w:tcBorders>
          </w:tcPr>
          <w:p w:rsidR="00A832EF" w:rsidRPr="00DA2716"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r w:rsidRPr="00DA2716">
              <w:rPr>
                <w:rFonts w:ascii="Times New Roman" w:hAnsi="Times New Roman" w:cs="Times New Roman"/>
                <w:sz w:val="26"/>
                <w:szCs w:val="26"/>
              </w:rPr>
              <w:t>-</w:t>
            </w:r>
          </w:p>
        </w:tc>
      </w:tr>
    </w:tbl>
    <w:p w:rsidR="00A832EF" w:rsidRPr="00DE4F0F"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DE4F0F">
        <w:rPr>
          <w:rFonts w:ascii="Times New Roman" w:hAnsi="Times New Roman" w:cs="Times New Roman"/>
          <w:sz w:val="26"/>
          <w:szCs w:val="26"/>
        </w:rPr>
        <w:lastRenderedPageBreak/>
        <w:t>7.5. Издержки и выгоды адресатов предлагаемого правового регулирования, не поддающиеся количественной оценке: -</w:t>
      </w:r>
    </w:p>
    <w:p w:rsidR="00A832EF" w:rsidRPr="00DE4F0F"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DE4F0F">
        <w:rPr>
          <w:rFonts w:ascii="Times New Roman" w:hAnsi="Times New Roman" w:cs="Times New Roman"/>
          <w:sz w:val="26"/>
          <w:szCs w:val="26"/>
        </w:rPr>
        <w:t>7.6. Источники данных: -</w:t>
      </w:r>
    </w:p>
    <w:p w:rsidR="00A832EF" w:rsidRPr="00DE4F0F"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DE4F0F">
        <w:rPr>
          <w:rFonts w:ascii="Times New Roman" w:hAnsi="Times New Roman" w:cs="Times New Roman"/>
          <w:sz w:val="26"/>
          <w:szCs w:val="26"/>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D95024" w:rsidRPr="00DE4F0F" w:rsidTr="00552205">
        <w:tc>
          <w:tcPr>
            <w:tcW w:w="2392" w:type="dxa"/>
            <w:tcBorders>
              <w:top w:val="single" w:sz="4" w:space="0" w:color="auto"/>
              <w:left w:val="single" w:sz="4" w:space="0" w:color="auto"/>
              <w:bottom w:val="single" w:sz="4" w:space="0" w:color="auto"/>
              <w:right w:val="single" w:sz="4" w:space="0" w:color="auto"/>
            </w:tcBorders>
          </w:tcPr>
          <w:p w:rsidR="00A832EF" w:rsidRPr="00DE4F0F"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E4F0F">
              <w:rPr>
                <w:rFonts w:ascii="Times New Roman" w:hAnsi="Times New Roman" w:cs="Times New Roman"/>
                <w:sz w:val="26"/>
                <w:szCs w:val="26"/>
              </w:rPr>
              <w:t>8.1. Виды</w:t>
            </w:r>
          </w:p>
          <w:p w:rsidR="00A832EF" w:rsidRPr="00DE4F0F"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E4F0F">
              <w:rPr>
                <w:rFonts w:ascii="Times New Roman" w:hAnsi="Times New Roman" w:cs="Times New Roman"/>
                <w:sz w:val="26"/>
                <w:szCs w:val="26"/>
              </w:rPr>
              <w:t>рисков</w:t>
            </w:r>
          </w:p>
          <w:p w:rsidR="00A832EF" w:rsidRPr="00DE4F0F" w:rsidRDefault="00A832EF" w:rsidP="00552205">
            <w:pPr>
              <w:autoSpaceDE w:val="0"/>
              <w:autoSpaceDN w:val="0"/>
              <w:adjustRightInd w:val="0"/>
              <w:spacing w:after="0" w:line="240" w:lineRule="auto"/>
              <w:ind w:right="-284"/>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A832EF" w:rsidRPr="00DE4F0F"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E4F0F">
              <w:rPr>
                <w:rFonts w:ascii="Times New Roman" w:hAnsi="Times New Roman" w:cs="Times New Roman"/>
                <w:sz w:val="26"/>
                <w:szCs w:val="26"/>
              </w:rPr>
              <w:t>8.2. Оценка</w:t>
            </w:r>
          </w:p>
          <w:p w:rsidR="00A832EF" w:rsidRPr="00DE4F0F"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E4F0F">
              <w:rPr>
                <w:rFonts w:ascii="Times New Roman" w:hAnsi="Times New Roman" w:cs="Times New Roman"/>
                <w:sz w:val="26"/>
                <w:szCs w:val="26"/>
              </w:rPr>
              <w:t>вероятности</w:t>
            </w:r>
          </w:p>
          <w:p w:rsidR="00A832EF" w:rsidRPr="00DE4F0F"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E4F0F">
              <w:rPr>
                <w:rFonts w:ascii="Times New Roman" w:hAnsi="Times New Roman" w:cs="Times New Roman"/>
                <w:sz w:val="26"/>
                <w:szCs w:val="26"/>
              </w:rPr>
              <w:t>наступления</w:t>
            </w:r>
          </w:p>
          <w:p w:rsidR="00A832EF" w:rsidRPr="00DE4F0F"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E4F0F">
              <w:rPr>
                <w:rFonts w:ascii="Times New Roman" w:hAnsi="Times New Roman" w:cs="Times New Roman"/>
                <w:sz w:val="26"/>
                <w:szCs w:val="26"/>
              </w:rPr>
              <w:t>неблагоприятных</w:t>
            </w:r>
          </w:p>
          <w:p w:rsidR="00A832EF" w:rsidRPr="00DE4F0F"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E4F0F">
              <w:rPr>
                <w:rFonts w:ascii="Times New Roman" w:hAnsi="Times New Roman" w:cs="Times New Roman"/>
                <w:sz w:val="26"/>
                <w:szCs w:val="26"/>
              </w:rPr>
              <w:t>последствий</w:t>
            </w:r>
          </w:p>
          <w:p w:rsidR="00A832EF" w:rsidRPr="00DE4F0F" w:rsidRDefault="00A832EF" w:rsidP="00552205">
            <w:pPr>
              <w:autoSpaceDE w:val="0"/>
              <w:autoSpaceDN w:val="0"/>
              <w:adjustRightInd w:val="0"/>
              <w:spacing w:after="0" w:line="240" w:lineRule="auto"/>
              <w:ind w:right="-284"/>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A832EF" w:rsidRPr="00DE4F0F"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E4F0F">
              <w:rPr>
                <w:rFonts w:ascii="Times New Roman" w:hAnsi="Times New Roman" w:cs="Times New Roman"/>
                <w:sz w:val="26"/>
                <w:szCs w:val="26"/>
              </w:rPr>
              <w:t>8.3. Методы</w:t>
            </w:r>
          </w:p>
          <w:p w:rsidR="00A832EF" w:rsidRPr="00DE4F0F"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E4F0F">
              <w:rPr>
                <w:rFonts w:ascii="Times New Roman" w:hAnsi="Times New Roman" w:cs="Times New Roman"/>
                <w:sz w:val="26"/>
                <w:szCs w:val="26"/>
              </w:rPr>
              <w:t>контроля рисков</w:t>
            </w:r>
          </w:p>
          <w:p w:rsidR="00A832EF" w:rsidRPr="00DE4F0F" w:rsidRDefault="00A832EF" w:rsidP="00552205">
            <w:pPr>
              <w:autoSpaceDE w:val="0"/>
              <w:autoSpaceDN w:val="0"/>
              <w:adjustRightInd w:val="0"/>
              <w:spacing w:after="0" w:line="240" w:lineRule="auto"/>
              <w:ind w:right="-284"/>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A832EF" w:rsidRPr="00DE4F0F"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E4F0F">
              <w:rPr>
                <w:rFonts w:ascii="Times New Roman" w:hAnsi="Times New Roman" w:cs="Times New Roman"/>
                <w:sz w:val="26"/>
                <w:szCs w:val="26"/>
              </w:rPr>
              <w:t>8.4. Степень контроля</w:t>
            </w:r>
          </w:p>
          <w:p w:rsidR="00A832EF" w:rsidRPr="00DE4F0F"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E4F0F">
              <w:rPr>
                <w:rFonts w:ascii="Times New Roman" w:hAnsi="Times New Roman" w:cs="Times New Roman"/>
                <w:sz w:val="26"/>
                <w:szCs w:val="26"/>
              </w:rPr>
              <w:t>рисков (полный /</w:t>
            </w:r>
          </w:p>
          <w:p w:rsidR="00A832EF" w:rsidRPr="00DE4F0F"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E4F0F">
              <w:rPr>
                <w:rFonts w:ascii="Times New Roman" w:hAnsi="Times New Roman" w:cs="Times New Roman"/>
                <w:sz w:val="26"/>
                <w:szCs w:val="26"/>
              </w:rPr>
              <w:t>частичный /</w:t>
            </w:r>
          </w:p>
          <w:p w:rsidR="00A832EF" w:rsidRPr="00DE4F0F"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E4F0F">
              <w:rPr>
                <w:rFonts w:ascii="Times New Roman" w:hAnsi="Times New Roman" w:cs="Times New Roman"/>
                <w:sz w:val="26"/>
                <w:szCs w:val="26"/>
              </w:rPr>
              <w:t>отсутствует)</w:t>
            </w:r>
          </w:p>
          <w:p w:rsidR="00A832EF" w:rsidRPr="00DE4F0F" w:rsidRDefault="00A832EF" w:rsidP="00552205">
            <w:pPr>
              <w:autoSpaceDE w:val="0"/>
              <w:autoSpaceDN w:val="0"/>
              <w:adjustRightInd w:val="0"/>
              <w:spacing w:after="0" w:line="240" w:lineRule="auto"/>
              <w:ind w:right="-284"/>
              <w:rPr>
                <w:rFonts w:ascii="Times New Roman" w:hAnsi="Times New Roman" w:cs="Times New Roman"/>
                <w:sz w:val="26"/>
                <w:szCs w:val="26"/>
              </w:rPr>
            </w:pPr>
          </w:p>
        </w:tc>
      </w:tr>
      <w:tr w:rsidR="002B09AD" w:rsidRPr="00DE4F0F" w:rsidTr="00552205">
        <w:tc>
          <w:tcPr>
            <w:tcW w:w="2392" w:type="dxa"/>
            <w:tcBorders>
              <w:top w:val="single" w:sz="4" w:space="0" w:color="auto"/>
              <w:left w:val="single" w:sz="4" w:space="0" w:color="auto"/>
              <w:bottom w:val="single" w:sz="4" w:space="0" w:color="auto"/>
              <w:right w:val="single" w:sz="4" w:space="0" w:color="auto"/>
            </w:tcBorders>
          </w:tcPr>
          <w:p w:rsidR="00A832EF" w:rsidRPr="00DE4F0F" w:rsidRDefault="00A832EF" w:rsidP="00552205">
            <w:pPr>
              <w:autoSpaceDE w:val="0"/>
              <w:autoSpaceDN w:val="0"/>
              <w:adjustRightInd w:val="0"/>
              <w:spacing w:after="0" w:line="240" w:lineRule="auto"/>
              <w:ind w:right="-284"/>
              <w:rPr>
                <w:rFonts w:ascii="Times New Roman" w:hAnsi="Times New Roman" w:cs="Times New Roman"/>
                <w:i/>
                <w:sz w:val="26"/>
                <w:szCs w:val="26"/>
              </w:rPr>
            </w:pPr>
            <w:r w:rsidRPr="00DE4F0F">
              <w:rPr>
                <w:rFonts w:ascii="Times New Roman" w:hAnsi="Times New Roman" w:cs="Times New Roman"/>
                <w:i/>
                <w:sz w:val="26"/>
                <w:szCs w:val="26"/>
              </w:rPr>
              <w:t>Рисков не имеется</w:t>
            </w:r>
          </w:p>
        </w:tc>
        <w:tc>
          <w:tcPr>
            <w:tcW w:w="2393" w:type="dxa"/>
            <w:tcBorders>
              <w:top w:val="single" w:sz="4" w:space="0" w:color="auto"/>
              <w:left w:val="single" w:sz="4" w:space="0" w:color="auto"/>
              <w:bottom w:val="single" w:sz="4" w:space="0" w:color="auto"/>
              <w:right w:val="single" w:sz="4" w:space="0" w:color="auto"/>
            </w:tcBorders>
          </w:tcPr>
          <w:p w:rsidR="00A832EF" w:rsidRPr="00DE4F0F"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E4F0F">
              <w:rPr>
                <w:rFonts w:ascii="Times New Roman" w:hAnsi="Times New Roman" w:cs="Times New Roman"/>
                <w:sz w:val="26"/>
                <w:szCs w:val="26"/>
              </w:rPr>
              <w:t>-</w:t>
            </w:r>
          </w:p>
        </w:tc>
        <w:tc>
          <w:tcPr>
            <w:tcW w:w="2393" w:type="dxa"/>
            <w:tcBorders>
              <w:top w:val="single" w:sz="4" w:space="0" w:color="auto"/>
              <w:left w:val="single" w:sz="4" w:space="0" w:color="auto"/>
              <w:bottom w:val="single" w:sz="4" w:space="0" w:color="auto"/>
              <w:right w:val="single" w:sz="4" w:space="0" w:color="auto"/>
            </w:tcBorders>
          </w:tcPr>
          <w:p w:rsidR="00A832EF" w:rsidRPr="00DE4F0F"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E4F0F">
              <w:rPr>
                <w:rFonts w:ascii="Times New Roman" w:hAnsi="Times New Roman" w:cs="Times New Roman"/>
                <w:sz w:val="26"/>
                <w:szCs w:val="26"/>
              </w:rPr>
              <w:t>-</w:t>
            </w:r>
          </w:p>
        </w:tc>
        <w:tc>
          <w:tcPr>
            <w:tcW w:w="2393" w:type="dxa"/>
            <w:tcBorders>
              <w:top w:val="single" w:sz="4" w:space="0" w:color="auto"/>
              <w:left w:val="single" w:sz="4" w:space="0" w:color="auto"/>
              <w:bottom w:val="single" w:sz="4" w:space="0" w:color="auto"/>
              <w:right w:val="single" w:sz="4" w:space="0" w:color="auto"/>
            </w:tcBorders>
          </w:tcPr>
          <w:p w:rsidR="00A832EF" w:rsidRPr="00DE4F0F"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E4F0F">
              <w:rPr>
                <w:rFonts w:ascii="Times New Roman" w:hAnsi="Times New Roman" w:cs="Times New Roman"/>
                <w:sz w:val="26"/>
                <w:szCs w:val="26"/>
              </w:rPr>
              <w:t>-</w:t>
            </w:r>
          </w:p>
        </w:tc>
      </w:tr>
    </w:tbl>
    <w:p w:rsidR="00A832EF" w:rsidRPr="00DE4F0F"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DE4F0F">
        <w:rPr>
          <w:rFonts w:ascii="Times New Roman" w:hAnsi="Times New Roman" w:cs="Times New Roman"/>
          <w:sz w:val="26"/>
          <w:szCs w:val="26"/>
        </w:rPr>
        <w:t>8.5. Источники данных: -</w:t>
      </w:r>
    </w:p>
    <w:p w:rsidR="00A832EF" w:rsidRPr="00DE4F0F"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DE4F0F">
        <w:rPr>
          <w:rFonts w:ascii="Times New Roman" w:hAnsi="Times New Roman" w:cs="Times New Roman"/>
          <w:sz w:val="26"/>
          <w:szCs w:val="26"/>
        </w:rPr>
        <w:t>9. Сравнение возможных вариантов решения проблемы:</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310"/>
        <w:gridCol w:w="2551"/>
        <w:gridCol w:w="2835"/>
      </w:tblGrid>
      <w:tr w:rsidR="002B09AD" w:rsidRPr="00695C1E" w:rsidTr="00552205">
        <w:tc>
          <w:tcPr>
            <w:tcW w:w="4310" w:type="dxa"/>
            <w:tcBorders>
              <w:top w:val="single" w:sz="4" w:space="0" w:color="auto"/>
              <w:left w:val="single" w:sz="4" w:space="0" w:color="auto"/>
              <w:bottom w:val="single" w:sz="4" w:space="0" w:color="auto"/>
              <w:right w:val="single" w:sz="4" w:space="0" w:color="auto"/>
            </w:tcBorders>
          </w:tcPr>
          <w:p w:rsidR="00A832EF" w:rsidRPr="00E00532" w:rsidRDefault="00A832EF" w:rsidP="00552205">
            <w:pPr>
              <w:autoSpaceDE w:val="0"/>
              <w:autoSpaceDN w:val="0"/>
              <w:adjustRightInd w:val="0"/>
              <w:spacing w:after="0" w:line="240" w:lineRule="auto"/>
              <w:ind w:right="-284"/>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Pr>
          <w:p w:rsidR="00A832EF" w:rsidRPr="00E00532"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E00532">
              <w:rPr>
                <w:rFonts w:ascii="Times New Roman" w:hAnsi="Times New Roman" w:cs="Times New Roman"/>
                <w:sz w:val="26"/>
                <w:szCs w:val="26"/>
              </w:rPr>
              <w:t>Вариант 1</w:t>
            </w:r>
          </w:p>
        </w:tc>
        <w:tc>
          <w:tcPr>
            <w:tcW w:w="2835" w:type="dxa"/>
            <w:tcBorders>
              <w:top w:val="single" w:sz="4" w:space="0" w:color="auto"/>
              <w:left w:val="single" w:sz="4" w:space="0" w:color="auto"/>
              <w:bottom w:val="single" w:sz="4" w:space="0" w:color="auto"/>
              <w:right w:val="single" w:sz="4" w:space="0" w:color="auto"/>
            </w:tcBorders>
          </w:tcPr>
          <w:p w:rsidR="00A832EF" w:rsidRPr="00E00532"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E00532">
              <w:rPr>
                <w:rFonts w:ascii="Times New Roman" w:hAnsi="Times New Roman" w:cs="Times New Roman"/>
                <w:sz w:val="26"/>
                <w:szCs w:val="26"/>
              </w:rPr>
              <w:t>Вариант 2</w:t>
            </w:r>
          </w:p>
        </w:tc>
      </w:tr>
      <w:tr w:rsidR="002B09AD" w:rsidRPr="00695C1E" w:rsidTr="00552205">
        <w:tc>
          <w:tcPr>
            <w:tcW w:w="4310" w:type="dxa"/>
            <w:tcBorders>
              <w:top w:val="single" w:sz="4" w:space="0" w:color="auto"/>
              <w:left w:val="single" w:sz="4" w:space="0" w:color="auto"/>
              <w:bottom w:val="single" w:sz="4" w:space="0" w:color="auto"/>
              <w:right w:val="single" w:sz="4" w:space="0" w:color="auto"/>
            </w:tcBorders>
          </w:tcPr>
          <w:p w:rsidR="00A832EF" w:rsidRPr="00E00532"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E00532">
              <w:rPr>
                <w:rFonts w:ascii="Times New Roman" w:hAnsi="Times New Roman" w:cs="Times New Roman"/>
                <w:sz w:val="26"/>
                <w:szCs w:val="26"/>
              </w:rPr>
              <w:t>9.1 Содержание варианта решения</w:t>
            </w:r>
          </w:p>
          <w:p w:rsidR="00A832EF" w:rsidRPr="00E00532"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E00532">
              <w:rPr>
                <w:rFonts w:ascii="Times New Roman" w:hAnsi="Times New Roman" w:cs="Times New Roman"/>
                <w:sz w:val="26"/>
                <w:szCs w:val="26"/>
              </w:rPr>
              <w:t>проблемы</w:t>
            </w:r>
          </w:p>
        </w:tc>
        <w:tc>
          <w:tcPr>
            <w:tcW w:w="2551" w:type="dxa"/>
            <w:tcBorders>
              <w:top w:val="single" w:sz="4" w:space="0" w:color="auto"/>
              <w:left w:val="single" w:sz="4" w:space="0" w:color="auto"/>
              <w:bottom w:val="single" w:sz="4" w:space="0" w:color="auto"/>
              <w:right w:val="single" w:sz="4" w:space="0" w:color="auto"/>
            </w:tcBorders>
          </w:tcPr>
          <w:p w:rsidR="00A832EF" w:rsidRPr="00E00532" w:rsidRDefault="00A832EF" w:rsidP="00552205">
            <w:pPr>
              <w:pStyle w:val="ConsPlusNormal"/>
              <w:ind w:right="-284"/>
              <w:rPr>
                <w:rFonts w:ascii="Times New Roman" w:hAnsi="Times New Roman" w:cs="Times New Roman"/>
                <w:i/>
                <w:sz w:val="26"/>
                <w:szCs w:val="26"/>
              </w:rPr>
            </w:pPr>
            <w:r w:rsidRPr="00E00532">
              <w:rPr>
                <w:rFonts w:ascii="Times New Roman" w:hAnsi="Times New Roman" w:cs="Times New Roman"/>
                <w:i/>
                <w:sz w:val="26"/>
                <w:szCs w:val="26"/>
              </w:rPr>
              <w:t>Принятие муниципального нормативного правового акта</w:t>
            </w:r>
          </w:p>
        </w:tc>
        <w:tc>
          <w:tcPr>
            <w:tcW w:w="2835" w:type="dxa"/>
            <w:tcBorders>
              <w:top w:val="single" w:sz="4" w:space="0" w:color="auto"/>
              <w:left w:val="single" w:sz="4" w:space="0" w:color="auto"/>
              <w:bottom w:val="single" w:sz="4" w:space="0" w:color="auto"/>
              <w:right w:val="single" w:sz="4" w:space="0" w:color="auto"/>
            </w:tcBorders>
          </w:tcPr>
          <w:p w:rsidR="00A832EF" w:rsidRPr="00E00532" w:rsidRDefault="00A832EF" w:rsidP="00552205">
            <w:pPr>
              <w:pStyle w:val="ConsPlusNormal"/>
              <w:ind w:right="-284"/>
              <w:rPr>
                <w:rFonts w:ascii="Times New Roman" w:hAnsi="Times New Roman" w:cs="Times New Roman"/>
                <w:i/>
                <w:sz w:val="26"/>
                <w:szCs w:val="26"/>
              </w:rPr>
            </w:pPr>
            <w:r w:rsidRPr="00E00532">
              <w:rPr>
                <w:rFonts w:ascii="Times New Roman" w:hAnsi="Times New Roman" w:cs="Times New Roman"/>
                <w:i/>
                <w:sz w:val="26"/>
                <w:szCs w:val="26"/>
              </w:rPr>
              <w:t>Непринятие муниципального нормативного правового акта</w:t>
            </w:r>
          </w:p>
        </w:tc>
      </w:tr>
      <w:tr w:rsidR="002B09AD" w:rsidRPr="00695C1E" w:rsidTr="00552205">
        <w:tc>
          <w:tcPr>
            <w:tcW w:w="4310" w:type="dxa"/>
            <w:tcBorders>
              <w:top w:val="single" w:sz="4" w:space="0" w:color="auto"/>
              <w:left w:val="single" w:sz="4" w:space="0" w:color="auto"/>
              <w:bottom w:val="single" w:sz="4" w:space="0" w:color="auto"/>
              <w:right w:val="single" w:sz="4" w:space="0" w:color="auto"/>
            </w:tcBorders>
          </w:tcPr>
          <w:p w:rsidR="00A832EF" w:rsidRPr="00E00532"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E00532">
              <w:rPr>
                <w:rFonts w:ascii="Times New Roman" w:hAnsi="Times New Roman" w:cs="Times New Roman"/>
                <w:sz w:val="26"/>
                <w:szCs w:val="26"/>
              </w:rPr>
              <w:t>9.2. Качественная характеристика и</w:t>
            </w:r>
          </w:p>
          <w:p w:rsidR="00A832EF" w:rsidRPr="00E00532"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E00532">
              <w:rPr>
                <w:rFonts w:ascii="Times New Roman" w:hAnsi="Times New Roman" w:cs="Times New Roman"/>
                <w:sz w:val="26"/>
                <w:szCs w:val="26"/>
              </w:rPr>
              <w:t>оценка динамики численности</w:t>
            </w:r>
          </w:p>
          <w:p w:rsidR="00A832EF" w:rsidRPr="00E00532"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E00532">
              <w:rPr>
                <w:rFonts w:ascii="Times New Roman" w:hAnsi="Times New Roman" w:cs="Times New Roman"/>
                <w:sz w:val="26"/>
                <w:szCs w:val="26"/>
              </w:rPr>
              <w:t>потенциальных адресатов</w:t>
            </w:r>
          </w:p>
          <w:p w:rsidR="00A832EF" w:rsidRPr="00E00532"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E00532">
              <w:rPr>
                <w:rFonts w:ascii="Times New Roman" w:hAnsi="Times New Roman" w:cs="Times New Roman"/>
                <w:sz w:val="26"/>
                <w:szCs w:val="26"/>
              </w:rPr>
              <w:t>предлагаемого правового регулирования</w:t>
            </w:r>
          </w:p>
          <w:p w:rsidR="00A832EF" w:rsidRPr="00E00532"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E00532">
              <w:rPr>
                <w:rFonts w:ascii="Times New Roman" w:hAnsi="Times New Roman" w:cs="Times New Roman"/>
                <w:sz w:val="26"/>
                <w:szCs w:val="26"/>
              </w:rPr>
              <w:t>в среднесрочном периоде (1 - 3 года)</w:t>
            </w:r>
          </w:p>
        </w:tc>
        <w:tc>
          <w:tcPr>
            <w:tcW w:w="2551" w:type="dxa"/>
            <w:tcBorders>
              <w:top w:val="single" w:sz="4" w:space="0" w:color="auto"/>
              <w:left w:val="single" w:sz="4" w:space="0" w:color="auto"/>
              <w:bottom w:val="single" w:sz="4" w:space="0" w:color="auto"/>
              <w:right w:val="single" w:sz="4" w:space="0" w:color="auto"/>
            </w:tcBorders>
          </w:tcPr>
          <w:p w:rsidR="00A832EF" w:rsidRPr="00E00532" w:rsidRDefault="00D95024" w:rsidP="00D95024">
            <w:pPr>
              <w:rPr>
                <w:rFonts w:ascii="Times New Roman" w:hAnsi="Times New Roman" w:cs="Times New Roman"/>
                <w:i/>
                <w:sz w:val="26"/>
                <w:szCs w:val="26"/>
              </w:rPr>
            </w:pPr>
            <w:r w:rsidRPr="00E00532">
              <w:rPr>
                <w:rFonts w:ascii="Times New Roman" w:hAnsi="Times New Roman" w:cs="Times New Roman"/>
                <w:i/>
                <w:sz w:val="26"/>
                <w:szCs w:val="26"/>
              </w:rPr>
              <w:t xml:space="preserve">Юридические и физические лица, зарегистрированные в качестве предпринимателей, в установленном законом порядке. </w:t>
            </w:r>
          </w:p>
        </w:tc>
        <w:tc>
          <w:tcPr>
            <w:tcW w:w="2835" w:type="dxa"/>
            <w:tcBorders>
              <w:top w:val="single" w:sz="4" w:space="0" w:color="auto"/>
              <w:left w:val="single" w:sz="4" w:space="0" w:color="auto"/>
              <w:bottom w:val="single" w:sz="4" w:space="0" w:color="auto"/>
              <w:right w:val="single" w:sz="4" w:space="0" w:color="auto"/>
            </w:tcBorders>
          </w:tcPr>
          <w:p w:rsidR="00A832EF" w:rsidRPr="00E00532" w:rsidRDefault="00A832EF" w:rsidP="00552205">
            <w:pPr>
              <w:pStyle w:val="ConsPlusNormal"/>
              <w:ind w:right="-284"/>
              <w:rPr>
                <w:rFonts w:ascii="Times New Roman" w:hAnsi="Times New Roman" w:cs="Times New Roman"/>
                <w:i/>
                <w:sz w:val="26"/>
                <w:szCs w:val="26"/>
              </w:rPr>
            </w:pPr>
            <w:r w:rsidRPr="00E00532">
              <w:rPr>
                <w:rFonts w:ascii="Times New Roman" w:hAnsi="Times New Roman" w:cs="Times New Roman"/>
                <w:i/>
                <w:sz w:val="26"/>
                <w:szCs w:val="26"/>
              </w:rPr>
              <w:t>отсутствует</w:t>
            </w:r>
          </w:p>
        </w:tc>
      </w:tr>
      <w:tr w:rsidR="00D742BD" w:rsidRPr="00695C1E" w:rsidTr="00552205">
        <w:tc>
          <w:tcPr>
            <w:tcW w:w="4310" w:type="dxa"/>
            <w:tcBorders>
              <w:top w:val="single" w:sz="4" w:space="0" w:color="auto"/>
              <w:left w:val="single" w:sz="4" w:space="0" w:color="auto"/>
              <w:bottom w:val="single" w:sz="4" w:space="0" w:color="auto"/>
              <w:right w:val="single" w:sz="4" w:space="0" w:color="auto"/>
            </w:tcBorders>
          </w:tcPr>
          <w:p w:rsidR="00A832EF" w:rsidRPr="00E00532"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E00532">
              <w:rPr>
                <w:rFonts w:ascii="Times New Roman" w:hAnsi="Times New Roman" w:cs="Times New Roman"/>
                <w:sz w:val="26"/>
                <w:szCs w:val="26"/>
              </w:rPr>
              <w:t>9.3. Оценка дополнительных расходов</w:t>
            </w:r>
          </w:p>
          <w:p w:rsidR="00A832EF" w:rsidRPr="00E00532"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E00532">
              <w:rPr>
                <w:rFonts w:ascii="Times New Roman" w:hAnsi="Times New Roman" w:cs="Times New Roman"/>
                <w:sz w:val="26"/>
                <w:szCs w:val="26"/>
              </w:rPr>
              <w:t>(доходов) потенциальных адресатов</w:t>
            </w:r>
          </w:p>
          <w:p w:rsidR="00A832EF" w:rsidRPr="00E00532"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E00532">
              <w:rPr>
                <w:rFonts w:ascii="Times New Roman" w:hAnsi="Times New Roman" w:cs="Times New Roman"/>
                <w:sz w:val="26"/>
                <w:szCs w:val="26"/>
              </w:rPr>
              <w:t>регулирования, связанных с введением</w:t>
            </w:r>
          </w:p>
          <w:p w:rsidR="00A832EF" w:rsidRPr="00E00532"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E00532">
              <w:rPr>
                <w:rFonts w:ascii="Times New Roman" w:hAnsi="Times New Roman" w:cs="Times New Roman"/>
                <w:sz w:val="26"/>
                <w:szCs w:val="26"/>
              </w:rPr>
              <w:t>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Pr>
          <w:p w:rsidR="00A832EF" w:rsidRPr="00E00532" w:rsidRDefault="00E00532" w:rsidP="002B09AD">
            <w:pPr>
              <w:pStyle w:val="ConsPlusNormal"/>
              <w:ind w:right="-284"/>
              <w:rPr>
                <w:rFonts w:ascii="Times New Roman" w:hAnsi="Times New Roman" w:cs="Times New Roman"/>
                <w:i/>
                <w:sz w:val="26"/>
                <w:szCs w:val="26"/>
              </w:rPr>
            </w:pPr>
            <w:r>
              <w:rPr>
                <w:rFonts w:ascii="Times New Roman" w:hAnsi="Times New Roman" w:cs="Times New Roman"/>
                <w:i/>
                <w:sz w:val="26"/>
                <w:szCs w:val="26"/>
              </w:rPr>
              <w:t>отсутствуют</w:t>
            </w:r>
          </w:p>
        </w:tc>
        <w:tc>
          <w:tcPr>
            <w:tcW w:w="2835" w:type="dxa"/>
            <w:tcBorders>
              <w:top w:val="single" w:sz="4" w:space="0" w:color="auto"/>
              <w:left w:val="single" w:sz="4" w:space="0" w:color="auto"/>
              <w:bottom w:val="single" w:sz="4" w:space="0" w:color="auto"/>
              <w:right w:val="single" w:sz="4" w:space="0" w:color="auto"/>
            </w:tcBorders>
          </w:tcPr>
          <w:p w:rsidR="00A832EF" w:rsidRPr="00E00532" w:rsidRDefault="00E00532" w:rsidP="00552205">
            <w:pPr>
              <w:pStyle w:val="ConsPlusNormal"/>
              <w:ind w:right="-284"/>
              <w:rPr>
                <w:rFonts w:ascii="Times New Roman" w:hAnsi="Times New Roman" w:cs="Times New Roman"/>
                <w:i/>
                <w:sz w:val="26"/>
                <w:szCs w:val="26"/>
              </w:rPr>
            </w:pPr>
            <w:r>
              <w:rPr>
                <w:rFonts w:ascii="Times New Roman" w:hAnsi="Times New Roman" w:cs="Times New Roman"/>
                <w:i/>
                <w:sz w:val="26"/>
                <w:szCs w:val="26"/>
              </w:rPr>
              <w:t>отсутствуют</w:t>
            </w:r>
          </w:p>
        </w:tc>
      </w:tr>
      <w:tr w:rsidR="00D742BD" w:rsidRPr="00695C1E" w:rsidTr="00552205">
        <w:tc>
          <w:tcPr>
            <w:tcW w:w="4310" w:type="dxa"/>
            <w:tcBorders>
              <w:top w:val="single" w:sz="4" w:space="0" w:color="auto"/>
              <w:left w:val="single" w:sz="4" w:space="0" w:color="auto"/>
              <w:bottom w:val="single" w:sz="4" w:space="0" w:color="auto"/>
              <w:right w:val="single" w:sz="4" w:space="0" w:color="auto"/>
            </w:tcBorders>
          </w:tcPr>
          <w:p w:rsidR="00A832EF" w:rsidRPr="00C2107E"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C2107E">
              <w:rPr>
                <w:rFonts w:ascii="Times New Roman" w:hAnsi="Times New Roman" w:cs="Times New Roman"/>
                <w:sz w:val="26"/>
                <w:szCs w:val="26"/>
              </w:rPr>
              <w:t>9.4. Оценка расходов (доходов) местных</w:t>
            </w:r>
          </w:p>
          <w:p w:rsidR="00A832EF" w:rsidRPr="00C2107E"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C2107E">
              <w:rPr>
                <w:rFonts w:ascii="Times New Roman" w:hAnsi="Times New Roman" w:cs="Times New Roman"/>
                <w:sz w:val="26"/>
                <w:szCs w:val="26"/>
              </w:rPr>
              <w:t>бюджетов, связанных с введением</w:t>
            </w:r>
          </w:p>
          <w:p w:rsidR="00A832EF" w:rsidRPr="00C2107E"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C2107E">
              <w:rPr>
                <w:rFonts w:ascii="Times New Roman" w:hAnsi="Times New Roman" w:cs="Times New Roman"/>
                <w:sz w:val="26"/>
                <w:szCs w:val="26"/>
              </w:rPr>
              <w:t>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Pr>
          <w:p w:rsidR="00A832EF" w:rsidRPr="00C2107E" w:rsidRDefault="00A832EF" w:rsidP="00552205">
            <w:pPr>
              <w:pStyle w:val="ConsPlusNormal"/>
              <w:ind w:right="-284"/>
              <w:rPr>
                <w:rFonts w:ascii="Times New Roman" w:hAnsi="Times New Roman" w:cs="Times New Roman"/>
                <w:i/>
                <w:sz w:val="26"/>
                <w:szCs w:val="26"/>
              </w:rPr>
            </w:pPr>
            <w:r w:rsidRPr="00C2107E">
              <w:rPr>
                <w:rFonts w:ascii="Times New Roman" w:hAnsi="Times New Roman" w:cs="Times New Roman"/>
                <w:i/>
                <w:sz w:val="26"/>
                <w:szCs w:val="26"/>
              </w:rPr>
              <w:t>отсутствует</w:t>
            </w:r>
          </w:p>
        </w:tc>
        <w:tc>
          <w:tcPr>
            <w:tcW w:w="2835" w:type="dxa"/>
            <w:tcBorders>
              <w:top w:val="single" w:sz="4" w:space="0" w:color="auto"/>
              <w:left w:val="single" w:sz="4" w:space="0" w:color="auto"/>
              <w:bottom w:val="single" w:sz="4" w:space="0" w:color="auto"/>
              <w:right w:val="single" w:sz="4" w:space="0" w:color="auto"/>
            </w:tcBorders>
          </w:tcPr>
          <w:p w:rsidR="00A832EF" w:rsidRPr="00C2107E" w:rsidRDefault="00A832EF" w:rsidP="00552205">
            <w:pPr>
              <w:pStyle w:val="ConsPlusNormal"/>
              <w:ind w:right="-284"/>
              <w:rPr>
                <w:rFonts w:ascii="Times New Roman" w:hAnsi="Times New Roman" w:cs="Times New Roman"/>
                <w:i/>
                <w:sz w:val="26"/>
                <w:szCs w:val="26"/>
              </w:rPr>
            </w:pPr>
            <w:r w:rsidRPr="00C2107E">
              <w:rPr>
                <w:rFonts w:ascii="Times New Roman" w:hAnsi="Times New Roman" w:cs="Times New Roman"/>
                <w:i/>
                <w:sz w:val="26"/>
                <w:szCs w:val="26"/>
              </w:rPr>
              <w:t>отсутствует</w:t>
            </w:r>
          </w:p>
        </w:tc>
      </w:tr>
      <w:tr w:rsidR="00D742BD" w:rsidRPr="00695C1E" w:rsidTr="00552205">
        <w:tc>
          <w:tcPr>
            <w:tcW w:w="4310" w:type="dxa"/>
            <w:tcBorders>
              <w:top w:val="single" w:sz="4" w:space="0" w:color="auto"/>
              <w:left w:val="single" w:sz="4" w:space="0" w:color="auto"/>
              <w:bottom w:val="single" w:sz="4" w:space="0" w:color="auto"/>
              <w:right w:val="single" w:sz="4" w:space="0" w:color="auto"/>
            </w:tcBorders>
          </w:tcPr>
          <w:p w:rsidR="00A832EF" w:rsidRPr="00C2107E"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C2107E">
              <w:rPr>
                <w:rFonts w:ascii="Times New Roman" w:hAnsi="Times New Roman" w:cs="Times New Roman"/>
                <w:sz w:val="26"/>
                <w:szCs w:val="26"/>
              </w:rPr>
              <w:t>9.5. Оценка возможности достижения</w:t>
            </w:r>
          </w:p>
          <w:p w:rsidR="00A832EF" w:rsidRPr="00C2107E"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C2107E">
              <w:rPr>
                <w:rFonts w:ascii="Times New Roman" w:hAnsi="Times New Roman" w:cs="Times New Roman"/>
                <w:sz w:val="26"/>
                <w:szCs w:val="26"/>
              </w:rPr>
              <w:t>заявленных целей регулирования</w:t>
            </w:r>
          </w:p>
          <w:p w:rsidR="00A832EF" w:rsidRPr="00C2107E"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C2107E">
              <w:rPr>
                <w:rFonts w:ascii="Times New Roman" w:hAnsi="Times New Roman" w:cs="Times New Roman"/>
                <w:sz w:val="26"/>
                <w:szCs w:val="26"/>
              </w:rPr>
              <w:t>(раздел 3 сводного отчета) посредством</w:t>
            </w:r>
          </w:p>
          <w:p w:rsidR="00A832EF" w:rsidRPr="00C2107E"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C2107E">
              <w:rPr>
                <w:rFonts w:ascii="Times New Roman" w:hAnsi="Times New Roman" w:cs="Times New Roman"/>
                <w:sz w:val="26"/>
                <w:szCs w:val="26"/>
              </w:rPr>
              <w:t>применения рассматриваемых</w:t>
            </w:r>
          </w:p>
          <w:p w:rsidR="00A832EF" w:rsidRPr="00C2107E"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C2107E">
              <w:rPr>
                <w:rFonts w:ascii="Times New Roman" w:hAnsi="Times New Roman" w:cs="Times New Roman"/>
                <w:sz w:val="26"/>
                <w:szCs w:val="26"/>
              </w:rPr>
              <w:t>вариантов предлагаемого правового</w:t>
            </w:r>
          </w:p>
          <w:p w:rsidR="00A832EF" w:rsidRPr="00C2107E"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C2107E">
              <w:rPr>
                <w:rFonts w:ascii="Times New Roman" w:hAnsi="Times New Roman" w:cs="Times New Roman"/>
                <w:sz w:val="26"/>
                <w:szCs w:val="26"/>
              </w:rPr>
              <w:t>регулирования</w:t>
            </w:r>
          </w:p>
        </w:tc>
        <w:tc>
          <w:tcPr>
            <w:tcW w:w="2551" w:type="dxa"/>
            <w:tcBorders>
              <w:top w:val="single" w:sz="4" w:space="0" w:color="auto"/>
              <w:left w:val="single" w:sz="4" w:space="0" w:color="auto"/>
              <w:bottom w:val="single" w:sz="4" w:space="0" w:color="auto"/>
              <w:right w:val="single" w:sz="4" w:space="0" w:color="auto"/>
            </w:tcBorders>
          </w:tcPr>
          <w:p w:rsidR="00A832EF" w:rsidRPr="00C2107E" w:rsidRDefault="00A832EF" w:rsidP="00552205">
            <w:pPr>
              <w:pStyle w:val="ConsPlusNormal"/>
              <w:ind w:right="-284"/>
              <w:rPr>
                <w:rFonts w:ascii="Times New Roman" w:hAnsi="Times New Roman" w:cs="Times New Roman"/>
                <w:i/>
                <w:sz w:val="26"/>
                <w:szCs w:val="26"/>
              </w:rPr>
            </w:pPr>
            <w:r w:rsidRPr="00C2107E">
              <w:rPr>
                <w:rFonts w:ascii="Times New Roman" w:hAnsi="Times New Roman" w:cs="Times New Roman"/>
                <w:i/>
                <w:sz w:val="26"/>
                <w:szCs w:val="26"/>
              </w:rPr>
              <w:t>Предполагаемая цель будет достигнута</w:t>
            </w:r>
          </w:p>
        </w:tc>
        <w:tc>
          <w:tcPr>
            <w:tcW w:w="2835" w:type="dxa"/>
            <w:tcBorders>
              <w:top w:val="single" w:sz="4" w:space="0" w:color="auto"/>
              <w:left w:val="single" w:sz="4" w:space="0" w:color="auto"/>
              <w:bottom w:val="single" w:sz="4" w:space="0" w:color="auto"/>
              <w:right w:val="single" w:sz="4" w:space="0" w:color="auto"/>
            </w:tcBorders>
          </w:tcPr>
          <w:p w:rsidR="00A832EF" w:rsidRPr="00C2107E" w:rsidRDefault="00A832EF" w:rsidP="00552205">
            <w:pPr>
              <w:pStyle w:val="ConsPlusNormal"/>
              <w:ind w:right="-284"/>
              <w:rPr>
                <w:rFonts w:ascii="Times New Roman" w:hAnsi="Times New Roman" w:cs="Times New Roman"/>
                <w:i/>
                <w:color w:val="FF0000"/>
                <w:sz w:val="26"/>
                <w:szCs w:val="26"/>
              </w:rPr>
            </w:pPr>
            <w:r w:rsidRPr="00C2107E">
              <w:rPr>
                <w:rFonts w:ascii="Times New Roman" w:hAnsi="Times New Roman" w:cs="Times New Roman"/>
                <w:i/>
                <w:sz w:val="26"/>
                <w:szCs w:val="26"/>
              </w:rPr>
              <w:t>Предполагаемая цель не будет достигнута</w:t>
            </w:r>
          </w:p>
        </w:tc>
      </w:tr>
      <w:tr w:rsidR="00D742BD" w:rsidRPr="00695C1E" w:rsidTr="00552205">
        <w:tc>
          <w:tcPr>
            <w:tcW w:w="4310" w:type="dxa"/>
            <w:tcBorders>
              <w:top w:val="single" w:sz="4" w:space="0" w:color="auto"/>
              <w:left w:val="single" w:sz="4" w:space="0" w:color="auto"/>
              <w:bottom w:val="single" w:sz="4" w:space="0" w:color="auto"/>
              <w:right w:val="single" w:sz="4" w:space="0" w:color="auto"/>
            </w:tcBorders>
          </w:tcPr>
          <w:p w:rsidR="00A832EF" w:rsidRPr="00C8161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C81614">
              <w:rPr>
                <w:rFonts w:ascii="Times New Roman" w:hAnsi="Times New Roman" w:cs="Times New Roman"/>
                <w:sz w:val="26"/>
                <w:szCs w:val="26"/>
              </w:rPr>
              <w:t>9.6. Оценка рисков неблагоприятных</w:t>
            </w:r>
          </w:p>
          <w:p w:rsidR="00A832EF" w:rsidRPr="00C8161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C81614">
              <w:rPr>
                <w:rFonts w:ascii="Times New Roman" w:hAnsi="Times New Roman" w:cs="Times New Roman"/>
                <w:sz w:val="26"/>
                <w:szCs w:val="26"/>
              </w:rPr>
              <w:t>последствий</w:t>
            </w:r>
          </w:p>
        </w:tc>
        <w:tc>
          <w:tcPr>
            <w:tcW w:w="2551" w:type="dxa"/>
            <w:tcBorders>
              <w:top w:val="single" w:sz="4" w:space="0" w:color="auto"/>
              <w:left w:val="single" w:sz="4" w:space="0" w:color="auto"/>
              <w:bottom w:val="single" w:sz="4" w:space="0" w:color="auto"/>
              <w:right w:val="single" w:sz="4" w:space="0" w:color="auto"/>
            </w:tcBorders>
          </w:tcPr>
          <w:p w:rsidR="00A832EF" w:rsidRPr="00C81614" w:rsidRDefault="00A832EF" w:rsidP="00552205">
            <w:pPr>
              <w:pStyle w:val="ConsPlusNormal"/>
              <w:ind w:right="-284"/>
              <w:rPr>
                <w:rFonts w:ascii="Times New Roman" w:hAnsi="Times New Roman" w:cs="Times New Roman"/>
                <w:i/>
                <w:sz w:val="26"/>
                <w:szCs w:val="26"/>
              </w:rPr>
            </w:pPr>
            <w:r w:rsidRPr="00C81614">
              <w:rPr>
                <w:rFonts w:ascii="Times New Roman" w:hAnsi="Times New Roman" w:cs="Times New Roman"/>
                <w:i/>
                <w:sz w:val="26"/>
                <w:szCs w:val="26"/>
              </w:rPr>
              <w:t>отсутствует</w:t>
            </w:r>
          </w:p>
        </w:tc>
        <w:tc>
          <w:tcPr>
            <w:tcW w:w="2835" w:type="dxa"/>
            <w:tcBorders>
              <w:top w:val="single" w:sz="4" w:space="0" w:color="auto"/>
              <w:left w:val="single" w:sz="4" w:space="0" w:color="auto"/>
              <w:bottom w:val="single" w:sz="4" w:space="0" w:color="auto"/>
              <w:right w:val="single" w:sz="4" w:space="0" w:color="auto"/>
            </w:tcBorders>
          </w:tcPr>
          <w:p w:rsidR="00A832EF" w:rsidRPr="00C81614" w:rsidRDefault="00C2107E" w:rsidP="00C81614">
            <w:pPr>
              <w:pStyle w:val="ConsPlusNormal"/>
              <w:ind w:right="-6"/>
              <w:rPr>
                <w:rFonts w:ascii="Times New Roman" w:hAnsi="Times New Roman" w:cs="Times New Roman"/>
                <w:i/>
                <w:sz w:val="26"/>
                <w:szCs w:val="26"/>
              </w:rPr>
            </w:pPr>
            <w:r w:rsidRPr="00C81614">
              <w:rPr>
                <w:rFonts w:ascii="Times New Roman" w:hAnsi="Times New Roman" w:cs="Times New Roman"/>
                <w:i/>
                <w:sz w:val="26"/>
                <w:szCs w:val="26"/>
              </w:rPr>
              <w:t xml:space="preserve">Отсутствие </w:t>
            </w:r>
            <w:r w:rsidR="00C81614" w:rsidRPr="00C81614">
              <w:rPr>
                <w:rFonts w:ascii="Times New Roman" w:hAnsi="Times New Roman" w:cs="Times New Roman"/>
                <w:i/>
                <w:sz w:val="26"/>
                <w:szCs w:val="26"/>
              </w:rPr>
              <w:t xml:space="preserve">возможности получения отсрочки уплаты арендной </w:t>
            </w:r>
            <w:r w:rsidR="00C81614" w:rsidRPr="00C81614">
              <w:rPr>
                <w:rFonts w:ascii="Times New Roman" w:hAnsi="Times New Roman" w:cs="Times New Roman"/>
                <w:i/>
                <w:sz w:val="26"/>
                <w:szCs w:val="26"/>
              </w:rPr>
              <w:lastRenderedPageBreak/>
              <w:t>платы</w:t>
            </w:r>
            <w:bookmarkStart w:id="0" w:name="_GoBack"/>
            <w:bookmarkEnd w:id="0"/>
          </w:p>
        </w:tc>
      </w:tr>
    </w:tbl>
    <w:p w:rsidR="00A832EF" w:rsidRPr="009A0124"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9A0124">
        <w:rPr>
          <w:rFonts w:ascii="Times New Roman" w:hAnsi="Times New Roman" w:cs="Times New Roman"/>
          <w:sz w:val="26"/>
          <w:szCs w:val="26"/>
        </w:rPr>
        <w:lastRenderedPageBreak/>
        <w:t xml:space="preserve">9.7. Обоснование выбора предпочтительного варианта решения выявленной проблемы: </w:t>
      </w:r>
      <w:r w:rsidRPr="009A0124">
        <w:rPr>
          <w:rFonts w:ascii="Times New Roman" w:hAnsi="Times New Roman" w:cs="Times New Roman"/>
          <w:bCs/>
          <w:i/>
          <w:sz w:val="26"/>
          <w:szCs w:val="26"/>
        </w:rPr>
        <w:t>Наряду с предложенным вариантом правового регулирования рассмотрен вариант невмешательства муниципалитета. Выбор варианта правового регулирования сделан исходя из оценки возможности достижения заявленных целей регулирования, оценки рисков наступления неблагоприятных последствий. Выявленная проблема может быть решена исключительно посредством введения предполагаемого правового регулирования</w:t>
      </w:r>
      <w:r w:rsidRPr="009A0124">
        <w:rPr>
          <w:rFonts w:ascii="Times New Roman" w:hAnsi="Times New Roman" w:cs="Times New Roman"/>
          <w:i/>
          <w:sz w:val="26"/>
          <w:szCs w:val="26"/>
        </w:rPr>
        <w:t>.</w:t>
      </w:r>
    </w:p>
    <w:p w:rsidR="00326997" w:rsidRPr="00695C1E" w:rsidRDefault="00A832EF" w:rsidP="00A832EF">
      <w:pPr>
        <w:autoSpaceDE w:val="0"/>
        <w:autoSpaceDN w:val="0"/>
        <w:adjustRightInd w:val="0"/>
        <w:spacing w:after="0" w:line="240" w:lineRule="auto"/>
        <w:ind w:right="-284"/>
        <w:jc w:val="both"/>
        <w:rPr>
          <w:rFonts w:ascii="Times New Roman" w:hAnsi="Times New Roman" w:cs="Times New Roman"/>
          <w:i/>
          <w:sz w:val="26"/>
          <w:szCs w:val="26"/>
          <w:highlight w:val="yellow"/>
        </w:rPr>
      </w:pPr>
      <w:r w:rsidRPr="00BB029A">
        <w:rPr>
          <w:rFonts w:ascii="Times New Roman" w:hAnsi="Times New Roman" w:cs="Times New Roman"/>
          <w:sz w:val="26"/>
          <w:szCs w:val="26"/>
        </w:rPr>
        <w:t xml:space="preserve">9.8. Детальное описание предлагаемого варианта решения проблемы: </w:t>
      </w:r>
      <w:r w:rsidRPr="00BB029A">
        <w:rPr>
          <w:rFonts w:ascii="Times New Roman" w:hAnsi="Times New Roman" w:cs="Times New Roman"/>
          <w:i/>
          <w:sz w:val="26"/>
          <w:szCs w:val="26"/>
        </w:rPr>
        <w:t xml:space="preserve">Принятие </w:t>
      </w:r>
      <w:r w:rsidR="00BB029A">
        <w:rPr>
          <w:rFonts w:ascii="Times New Roman" w:hAnsi="Times New Roman" w:cs="Times New Roman"/>
          <w:i/>
          <w:sz w:val="26"/>
          <w:szCs w:val="26"/>
        </w:rPr>
        <w:t>п</w:t>
      </w:r>
      <w:r w:rsidR="00BB029A" w:rsidRPr="00BB029A">
        <w:rPr>
          <w:rFonts w:ascii="Times New Roman" w:hAnsi="Times New Roman" w:cs="Times New Roman"/>
          <w:i/>
          <w:sz w:val="26"/>
          <w:szCs w:val="26"/>
        </w:rPr>
        <w:t>остановлени</w:t>
      </w:r>
      <w:r w:rsidR="00BB029A">
        <w:rPr>
          <w:rFonts w:ascii="Times New Roman" w:hAnsi="Times New Roman" w:cs="Times New Roman"/>
          <w:i/>
          <w:sz w:val="26"/>
          <w:szCs w:val="26"/>
        </w:rPr>
        <w:t>я</w:t>
      </w:r>
      <w:r w:rsidR="00BB029A" w:rsidRPr="00BB029A">
        <w:rPr>
          <w:rFonts w:ascii="Times New Roman" w:hAnsi="Times New Roman" w:cs="Times New Roman"/>
          <w:i/>
          <w:sz w:val="26"/>
          <w:szCs w:val="26"/>
        </w:rPr>
        <w:t xml:space="preserve"> администрации муниципального образования Крымский район «О предоставлении отсрочки уплаты арендной платы либо возможности расторжения договоров аренды недвижимого имущества (включая земельные участки), находящегося в собственности муниципального образования Крымский район, а также земельных участков, государственная собственность на которые не разграничена»</w:t>
      </w:r>
      <w:r w:rsidR="00326997" w:rsidRPr="00C2107E">
        <w:rPr>
          <w:rFonts w:ascii="Times New Roman" w:hAnsi="Times New Roman" w:cs="Times New Roman"/>
          <w:i/>
          <w:sz w:val="26"/>
          <w:szCs w:val="26"/>
        </w:rPr>
        <w:t>.</w:t>
      </w:r>
    </w:p>
    <w:p w:rsidR="00A832EF" w:rsidRPr="00BB029A"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BB029A">
        <w:rPr>
          <w:rFonts w:ascii="Times New Roman" w:hAnsi="Times New Roman" w:cs="Times New Roman"/>
          <w:sz w:val="26"/>
          <w:szCs w:val="26"/>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A832EF" w:rsidRPr="00BB029A"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BB029A">
        <w:rPr>
          <w:rFonts w:ascii="Times New Roman" w:hAnsi="Times New Roman" w:cs="Times New Roman"/>
          <w:sz w:val="26"/>
          <w:szCs w:val="26"/>
        </w:rPr>
        <w:t>10.1. Предполагаемая дата вступления в силу муниципального нормативного</w:t>
      </w:r>
    </w:p>
    <w:p w:rsidR="00A832EF" w:rsidRPr="00BB029A"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BB029A">
        <w:rPr>
          <w:rFonts w:ascii="Times New Roman" w:hAnsi="Times New Roman" w:cs="Times New Roman"/>
          <w:sz w:val="26"/>
          <w:szCs w:val="26"/>
        </w:rPr>
        <w:t>правового акта:</w:t>
      </w:r>
    </w:p>
    <w:p w:rsidR="00A832EF" w:rsidRPr="00BB029A" w:rsidRDefault="00326997" w:rsidP="00A832EF">
      <w:pPr>
        <w:autoSpaceDE w:val="0"/>
        <w:autoSpaceDN w:val="0"/>
        <w:adjustRightInd w:val="0"/>
        <w:spacing w:after="0" w:line="240" w:lineRule="auto"/>
        <w:ind w:right="-365"/>
        <w:jc w:val="both"/>
        <w:rPr>
          <w:rFonts w:ascii="Times New Roman" w:hAnsi="Times New Roman" w:cs="Times New Roman"/>
          <w:i/>
          <w:sz w:val="26"/>
          <w:szCs w:val="26"/>
        </w:rPr>
      </w:pPr>
      <w:r w:rsidRPr="00BB029A">
        <w:rPr>
          <w:rFonts w:ascii="Times New Roman" w:hAnsi="Times New Roman" w:cs="Times New Roman"/>
          <w:i/>
          <w:sz w:val="26"/>
          <w:szCs w:val="26"/>
        </w:rPr>
        <w:t>Декабрь</w:t>
      </w:r>
      <w:r w:rsidR="00A832EF" w:rsidRPr="00BB029A">
        <w:rPr>
          <w:rFonts w:ascii="Times New Roman" w:hAnsi="Times New Roman" w:cs="Times New Roman"/>
          <w:i/>
          <w:sz w:val="26"/>
          <w:szCs w:val="26"/>
        </w:rPr>
        <w:t xml:space="preserve"> 202</w:t>
      </w:r>
      <w:r w:rsidR="003B00C0" w:rsidRPr="00BB029A">
        <w:rPr>
          <w:rFonts w:ascii="Times New Roman" w:hAnsi="Times New Roman" w:cs="Times New Roman"/>
          <w:i/>
          <w:sz w:val="26"/>
          <w:szCs w:val="26"/>
        </w:rPr>
        <w:t>2</w:t>
      </w:r>
      <w:r w:rsidR="00A832EF" w:rsidRPr="00BB029A">
        <w:rPr>
          <w:rFonts w:ascii="Times New Roman" w:hAnsi="Times New Roman" w:cs="Times New Roman"/>
          <w:i/>
          <w:sz w:val="26"/>
          <w:szCs w:val="26"/>
        </w:rPr>
        <w:t xml:space="preserve"> г.</w:t>
      </w:r>
    </w:p>
    <w:p w:rsidR="00A832EF" w:rsidRPr="00BB029A"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BB029A">
        <w:rPr>
          <w:rFonts w:ascii="Times New Roman" w:hAnsi="Times New Roman" w:cs="Times New Roman"/>
          <w:sz w:val="26"/>
          <w:szCs w:val="26"/>
        </w:rPr>
        <w:t xml:space="preserve">10.2. Необходимость установления переходного периода и (или) отсрочки введения предлагаемого правового регулирования: </w:t>
      </w:r>
      <w:r w:rsidRPr="00BB029A">
        <w:rPr>
          <w:rFonts w:ascii="Times New Roman" w:hAnsi="Times New Roman" w:cs="Times New Roman"/>
          <w:i/>
          <w:sz w:val="26"/>
          <w:szCs w:val="26"/>
        </w:rPr>
        <w:t>нет</w:t>
      </w:r>
      <w:r w:rsidRPr="00BB029A">
        <w:rPr>
          <w:rFonts w:ascii="Times New Roman" w:hAnsi="Times New Roman" w:cs="Times New Roman"/>
          <w:sz w:val="26"/>
          <w:szCs w:val="26"/>
        </w:rPr>
        <w:t xml:space="preserve">. </w:t>
      </w:r>
    </w:p>
    <w:p w:rsidR="00A832EF" w:rsidRPr="00BB029A"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BB029A">
        <w:rPr>
          <w:rFonts w:ascii="Times New Roman" w:hAnsi="Times New Roman" w:cs="Times New Roman"/>
          <w:sz w:val="26"/>
          <w:szCs w:val="26"/>
        </w:rPr>
        <w:t xml:space="preserve">10.3. Необходимость распространения предлагаемого правового регулирования на ранее возникшие отношения: </w:t>
      </w:r>
      <w:r w:rsidRPr="00BB029A">
        <w:rPr>
          <w:rFonts w:ascii="Times New Roman" w:hAnsi="Times New Roman" w:cs="Times New Roman"/>
          <w:i/>
          <w:sz w:val="26"/>
          <w:szCs w:val="26"/>
        </w:rPr>
        <w:t>нет</w:t>
      </w:r>
      <w:r w:rsidRPr="00BB029A">
        <w:rPr>
          <w:rFonts w:ascii="Times New Roman" w:hAnsi="Times New Roman" w:cs="Times New Roman"/>
          <w:sz w:val="26"/>
          <w:szCs w:val="26"/>
        </w:rPr>
        <w:t>.</w:t>
      </w:r>
    </w:p>
    <w:p w:rsidR="00B81800" w:rsidRPr="00BB029A" w:rsidRDefault="00B81800" w:rsidP="00B81800">
      <w:pPr>
        <w:autoSpaceDE w:val="0"/>
        <w:autoSpaceDN w:val="0"/>
        <w:adjustRightInd w:val="0"/>
        <w:spacing w:after="0" w:line="240" w:lineRule="auto"/>
        <w:rPr>
          <w:rFonts w:ascii="Times New Roman" w:hAnsi="Times New Roman" w:cs="Times New Roman"/>
          <w:color w:val="FF0000"/>
          <w:sz w:val="26"/>
          <w:szCs w:val="26"/>
        </w:rPr>
      </w:pPr>
      <w:r w:rsidRPr="00BB029A">
        <w:rPr>
          <w:rFonts w:ascii="Times New Roman" w:hAnsi="Times New Roman" w:cs="Times New Roman"/>
          <w:sz w:val="26"/>
          <w:szCs w:val="26"/>
        </w:rPr>
        <w:t>10.3.1. Период распространения на ранее возникшие отношения:</w:t>
      </w:r>
      <w:r w:rsidRPr="00BB029A">
        <w:rPr>
          <w:rFonts w:ascii="Times New Roman" w:hAnsi="Times New Roman" w:cs="Times New Roman"/>
          <w:i/>
          <w:sz w:val="26"/>
          <w:szCs w:val="26"/>
        </w:rPr>
        <w:t xml:space="preserve"> нет</w:t>
      </w:r>
      <w:r w:rsidRPr="00BB029A">
        <w:rPr>
          <w:rFonts w:ascii="Times New Roman" w:hAnsi="Times New Roman" w:cs="Times New Roman"/>
          <w:sz w:val="26"/>
          <w:szCs w:val="26"/>
        </w:rPr>
        <w:t>.</w:t>
      </w:r>
    </w:p>
    <w:p w:rsidR="00A832EF" w:rsidRPr="00BB029A"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BB029A">
        <w:rPr>
          <w:rFonts w:ascii="Times New Roman" w:hAnsi="Times New Roman" w:cs="Times New Roman"/>
          <w:sz w:val="26"/>
          <w:szCs w:val="26"/>
        </w:rPr>
        <w:t xml:space="preserve">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 </w:t>
      </w:r>
      <w:r w:rsidRPr="00BB029A">
        <w:rPr>
          <w:rFonts w:ascii="Times New Roman" w:hAnsi="Times New Roman" w:cs="Times New Roman"/>
          <w:i/>
          <w:sz w:val="26"/>
          <w:szCs w:val="26"/>
        </w:rPr>
        <w:t>не требуется.</w:t>
      </w:r>
    </w:p>
    <w:p w:rsidR="00A832EF" w:rsidRPr="00BB029A"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BB029A">
        <w:rPr>
          <w:rFonts w:ascii="Times New Roman" w:hAnsi="Times New Roman" w:cs="Times New Roman"/>
          <w:sz w:val="26"/>
          <w:szCs w:val="26"/>
        </w:rPr>
        <w:t>Иные приложения (по усмотрению регулирующего органа).</w:t>
      </w:r>
    </w:p>
    <w:p w:rsidR="00A832EF" w:rsidRPr="00BB029A" w:rsidRDefault="00A832EF" w:rsidP="00A832EF">
      <w:pPr>
        <w:autoSpaceDE w:val="0"/>
        <w:autoSpaceDN w:val="0"/>
        <w:adjustRightInd w:val="0"/>
        <w:spacing w:after="0" w:line="240" w:lineRule="auto"/>
        <w:ind w:right="-284"/>
        <w:rPr>
          <w:rFonts w:ascii="Times New Roman" w:hAnsi="Times New Roman" w:cs="Times New Roman"/>
          <w:i/>
          <w:sz w:val="26"/>
          <w:szCs w:val="26"/>
        </w:rPr>
      </w:pPr>
      <w:r w:rsidRPr="00BB029A">
        <w:rPr>
          <w:rFonts w:ascii="Times New Roman" w:hAnsi="Times New Roman" w:cs="Times New Roman"/>
          <w:i/>
          <w:sz w:val="26"/>
          <w:szCs w:val="26"/>
        </w:rPr>
        <w:t>Не требуется</w:t>
      </w:r>
    </w:p>
    <w:p w:rsidR="00A832EF" w:rsidRPr="00695C1E" w:rsidRDefault="00A832EF" w:rsidP="00A832EF">
      <w:pPr>
        <w:autoSpaceDE w:val="0"/>
        <w:autoSpaceDN w:val="0"/>
        <w:adjustRightInd w:val="0"/>
        <w:spacing w:after="0" w:line="240" w:lineRule="auto"/>
        <w:ind w:right="-365"/>
        <w:rPr>
          <w:rFonts w:ascii="Times New Roman" w:hAnsi="Times New Roman" w:cs="Times New Roman"/>
          <w:sz w:val="26"/>
          <w:szCs w:val="26"/>
          <w:highlight w:val="yellow"/>
        </w:rPr>
      </w:pPr>
    </w:p>
    <w:p w:rsidR="00A832EF" w:rsidRPr="00695C1E" w:rsidRDefault="00A832EF" w:rsidP="00A832EF">
      <w:pPr>
        <w:autoSpaceDE w:val="0"/>
        <w:autoSpaceDN w:val="0"/>
        <w:adjustRightInd w:val="0"/>
        <w:spacing w:after="0" w:line="240" w:lineRule="auto"/>
        <w:ind w:right="-365"/>
        <w:rPr>
          <w:rFonts w:ascii="Times New Roman" w:hAnsi="Times New Roman" w:cs="Times New Roman"/>
          <w:sz w:val="26"/>
          <w:szCs w:val="26"/>
          <w:highlight w:val="yellow"/>
        </w:rPr>
      </w:pPr>
    </w:p>
    <w:p w:rsidR="00A832EF" w:rsidRPr="00695C1E" w:rsidRDefault="00A832EF" w:rsidP="00A832EF">
      <w:pPr>
        <w:autoSpaceDE w:val="0"/>
        <w:autoSpaceDN w:val="0"/>
        <w:adjustRightInd w:val="0"/>
        <w:spacing w:after="0" w:line="240" w:lineRule="auto"/>
        <w:ind w:right="-365"/>
        <w:rPr>
          <w:rFonts w:ascii="Times New Roman" w:hAnsi="Times New Roman" w:cs="Times New Roman"/>
          <w:sz w:val="26"/>
          <w:szCs w:val="26"/>
          <w:highlight w:val="yellow"/>
        </w:rPr>
      </w:pPr>
    </w:p>
    <w:p w:rsidR="007A3E84" w:rsidRDefault="00A832EF" w:rsidP="007A3E84">
      <w:pPr>
        <w:autoSpaceDE w:val="0"/>
        <w:autoSpaceDN w:val="0"/>
        <w:adjustRightInd w:val="0"/>
        <w:spacing w:after="0" w:line="240" w:lineRule="auto"/>
        <w:ind w:right="-284"/>
        <w:rPr>
          <w:rFonts w:ascii="Times New Roman" w:hAnsi="Times New Roman" w:cs="Times New Roman"/>
          <w:sz w:val="26"/>
          <w:szCs w:val="26"/>
        </w:rPr>
      </w:pPr>
      <w:r w:rsidRPr="007A3E84">
        <w:rPr>
          <w:rFonts w:ascii="Times New Roman" w:hAnsi="Times New Roman" w:cs="Times New Roman"/>
          <w:sz w:val="26"/>
          <w:szCs w:val="26"/>
        </w:rPr>
        <w:t>Начальник управления</w:t>
      </w:r>
    </w:p>
    <w:p w:rsidR="007A3E84" w:rsidRDefault="007A3E84" w:rsidP="007A3E84">
      <w:pPr>
        <w:autoSpaceDE w:val="0"/>
        <w:autoSpaceDN w:val="0"/>
        <w:adjustRightInd w:val="0"/>
        <w:spacing w:after="0" w:line="240" w:lineRule="auto"/>
        <w:ind w:right="-284"/>
        <w:rPr>
          <w:rFonts w:ascii="Times New Roman" w:hAnsi="Times New Roman" w:cs="Times New Roman"/>
          <w:sz w:val="26"/>
          <w:szCs w:val="26"/>
        </w:rPr>
      </w:pPr>
      <w:r>
        <w:rPr>
          <w:rFonts w:ascii="Times New Roman" w:hAnsi="Times New Roman" w:cs="Times New Roman"/>
          <w:sz w:val="26"/>
          <w:szCs w:val="26"/>
        </w:rPr>
        <w:t xml:space="preserve">имущественных отношений </w:t>
      </w:r>
    </w:p>
    <w:p w:rsidR="007A3E84" w:rsidRDefault="007A3E84" w:rsidP="007A3E84">
      <w:pPr>
        <w:autoSpaceDE w:val="0"/>
        <w:autoSpaceDN w:val="0"/>
        <w:adjustRightInd w:val="0"/>
        <w:spacing w:after="0" w:line="240" w:lineRule="auto"/>
        <w:ind w:right="-284"/>
        <w:rPr>
          <w:rFonts w:ascii="Times New Roman" w:hAnsi="Times New Roman" w:cs="Times New Roman"/>
          <w:sz w:val="26"/>
          <w:szCs w:val="26"/>
        </w:rPr>
      </w:pPr>
      <w:r>
        <w:rPr>
          <w:rFonts w:ascii="Times New Roman" w:hAnsi="Times New Roman" w:cs="Times New Roman"/>
          <w:sz w:val="26"/>
          <w:szCs w:val="26"/>
        </w:rPr>
        <w:t xml:space="preserve">администрации </w:t>
      </w:r>
      <w:proofErr w:type="gramStart"/>
      <w:r>
        <w:rPr>
          <w:rFonts w:ascii="Times New Roman" w:hAnsi="Times New Roman" w:cs="Times New Roman"/>
          <w:sz w:val="26"/>
          <w:szCs w:val="26"/>
        </w:rPr>
        <w:t>муниципального</w:t>
      </w:r>
      <w:proofErr w:type="gramEnd"/>
    </w:p>
    <w:p w:rsidR="00A832EF" w:rsidRPr="00292173" w:rsidRDefault="007A3E84" w:rsidP="007A3E84">
      <w:pPr>
        <w:autoSpaceDE w:val="0"/>
        <w:autoSpaceDN w:val="0"/>
        <w:adjustRightInd w:val="0"/>
        <w:spacing w:after="0" w:line="240" w:lineRule="auto"/>
        <w:ind w:right="-284"/>
        <w:rPr>
          <w:rFonts w:ascii="Times New Roman" w:hAnsi="Times New Roman" w:cs="Times New Roman"/>
          <w:sz w:val="26"/>
          <w:szCs w:val="26"/>
        </w:rPr>
      </w:pPr>
      <w:r>
        <w:rPr>
          <w:rFonts w:ascii="Times New Roman" w:hAnsi="Times New Roman" w:cs="Times New Roman"/>
          <w:sz w:val="26"/>
          <w:szCs w:val="26"/>
        </w:rPr>
        <w:t>образования Крымский район                                                                       Е.В. Самыгина</w:t>
      </w:r>
    </w:p>
    <w:p w:rsidR="00A832EF" w:rsidRPr="00265431" w:rsidRDefault="00A832EF" w:rsidP="00A832EF">
      <w:pPr>
        <w:autoSpaceDE w:val="0"/>
        <w:autoSpaceDN w:val="0"/>
        <w:adjustRightInd w:val="0"/>
        <w:spacing w:after="0" w:line="240" w:lineRule="auto"/>
        <w:ind w:right="-284"/>
        <w:rPr>
          <w:rFonts w:ascii="Times New Roman" w:hAnsi="Times New Roman" w:cs="Times New Roman"/>
          <w:sz w:val="26"/>
          <w:szCs w:val="26"/>
        </w:rPr>
      </w:pPr>
    </w:p>
    <w:p w:rsidR="000E5993" w:rsidRPr="00A832EF" w:rsidRDefault="000E5993" w:rsidP="00A832EF"/>
    <w:sectPr w:rsidR="000E5993" w:rsidRPr="00A832EF" w:rsidSect="00542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269C"/>
    <w:rsid w:val="00004431"/>
    <w:rsid w:val="00010AB7"/>
    <w:rsid w:val="00020889"/>
    <w:rsid w:val="00023DA7"/>
    <w:rsid w:val="00031556"/>
    <w:rsid w:val="000545B1"/>
    <w:rsid w:val="00060F54"/>
    <w:rsid w:val="00072DC0"/>
    <w:rsid w:val="000759B3"/>
    <w:rsid w:val="00087638"/>
    <w:rsid w:val="00095744"/>
    <w:rsid w:val="000A257F"/>
    <w:rsid w:val="000A293B"/>
    <w:rsid w:val="000A4A79"/>
    <w:rsid w:val="000B23B0"/>
    <w:rsid w:val="000B4FEE"/>
    <w:rsid w:val="000E5993"/>
    <w:rsid w:val="0010271C"/>
    <w:rsid w:val="00102A80"/>
    <w:rsid w:val="001037A4"/>
    <w:rsid w:val="00146570"/>
    <w:rsid w:val="00147099"/>
    <w:rsid w:val="00160960"/>
    <w:rsid w:val="001813DC"/>
    <w:rsid w:val="00185EF3"/>
    <w:rsid w:val="001A3542"/>
    <w:rsid w:val="001A797B"/>
    <w:rsid w:val="001B0381"/>
    <w:rsid w:val="001C5175"/>
    <w:rsid w:val="001C7A4A"/>
    <w:rsid w:val="001E0D86"/>
    <w:rsid w:val="00200802"/>
    <w:rsid w:val="00203A87"/>
    <w:rsid w:val="00216407"/>
    <w:rsid w:val="00235E77"/>
    <w:rsid w:val="002417C2"/>
    <w:rsid w:val="00241FB8"/>
    <w:rsid w:val="0025273F"/>
    <w:rsid w:val="00262F93"/>
    <w:rsid w:val="00265431"/>
    <w:rsid w:val="00276B5E"/>
    <w:rsid w:val="002778BA"/>
    <w:rsid w:val="002914AB"/>
    <w:rsid w:val="002A20C1"/>
    <w:rsid w:val="002A5A18"/>
    <w:rsid w:val="002B09AD"/>
    <w:rsid w:val="002B1287"/>
    <w:rsid w:val="002F2389"/>
    <w:rsid w:val="0030121A"/>
    <w:rsid w:val="00310BF3"/>
    <w:rsid w:val="003173A4"/>
    <w:rsid w:val="00320DCA"/>
    <w:rsid w:val="00322658"/>
    <w:rsid w:val="00326997"/>
    <w:rsid w:val="00331DD8"/>
    <w:rsid w:val="00344B4C"/>
    <w:rsid w:val="0034743F"/>
    <w:rsid w:val="00347DDC"/>
    <w:rsid w:val="00355ABC"/>
    <w:rsid w:val="0038017E"/>
    <w:rsid w:val="003B00C0"/>
    <w:rsid w:val="003B7818"/>
    <w:rsid w:val="003E7116"/>
    <w:rsid w:val="003E747B"/>
    <w:rsid w:val="00407C86"/>
    <w:rsid w:val="00412047"/>
    <w:rsid w:val="00415F1E"/>
    <w:rsid w:val="00441D4C"/>
    <w:rsid w:val="00447A76"/>
    <w:rsid w:val="00452F4F"/>
    <w:rsid w:val="00484EF7"/>
    <w:rsid w:val="004910D4"/>
    <w:rsid w:val="004A1B5C"/>
    <w:rsid w:val="005139FC"/>
    <w:rsid w:val="00514129"/>
    <w:rsid w:val="00520BD0"/>
    <w:rsid w:val="00542197"/>
    <w:rsid w:val="00577A63"/>
    <w:rsid w:val="005924AD"/>
    <w:rsid w:val="005953B1"/>
    <w:rsid w:val="00595890"/>
    <w:rsid w:val="005A7CB1"/>
    <w:rsid w:val="005D2750"/>
    <w:rsid w:val="005D3564"/>
    <w:rsid w:val="005D54B6"/>
    <w:rsid w:val="00625287"/>
    <w:rsid w:val="006331A7"/>
    <w:rsid w:val="006420BA"/>
    <w:rsid w:val="006621DE"/>
    <w:rsid w:val="00667EEA"/>
    <w:rsid w:val="006714B0"/>
    <w:rsid w:val="00673341"/>
    <w:rsid w:val="006906D8"/>
    <w:rsid w:val="006955DE"/>
    <w:rsid w:val="00695976"/>
    <w:rsid w:val="00695C1E"/>
    <w:rsid w:val="006B4A91"/>
    <w:rsid w:val="006E59C5"/>
    <w:rsid w:val="006E7524"/>
    <w:rsid w:val="00702AE6"/>
    <w:rsid w:val="00746217"/>
    <w:rsid w:val="00751AD0"/>
    <w:rsid w:val="0076759D"/>
    <w:rsid w:val="00774339"/>
    <w:rsid w:val="00781B4F"/>
    <w:rsid w:val="00787C7E"/>
    <w:rsid w:val="007932AA"/>
    <w:rsid w:val="007A3E84"/>
    <w:rsid w:val="007A4B46"/>
    <w:rsid w:val="007B076D"/>
    <w:rsid w:val="007D0CB7"/>
    <w:rsid w:val="007E269C"/>
    <w:rsid w:val="007F59D6"/>
    <w:rsid w:val="00806E93"/>
    <w:rsid w:val="00830E50"/>
    <w:rsid w:val="00832394"/>
    <w:rsid w:val="00832AF3"/>
    <w:rsid w:val="00835077"/>
    <w:rsid w:val="008402AF"/>
    <w:rsid w:val="00884AD0"/>
    <w:rsid w:val="008E6191"/>
    <w:rsid w:val="008E73AE"/>
    <w:rsid w:val="00953C10"/>
    <w:rsid w:val="0096530A"/>
    <w:rsid w:val="009813F6"/>
    <w:rsid w:val="00992FA7"/>
    <w:rsid w:val="009A0124"/>
    <w:rsid w:val="009A3961"/>
    <w:rsid w:val="009A7DD0"/>
    <w:rsid w:val="009C55DB"/>
    <w:rsid w:val="009D48A6"/>
    <w:rsid w:val="009D4AFB"/>
    <w:rsid w:val="009D544D"/>
    <w:rsid w:val="00A54EE5"/>
    <w:rsid w:val="00A66B76"/>
    <w:rsid w:val="00A832EF"/>
    <w:rsid w:val="00AA1E74"/>
    <w:rsid w:val="00AD010E"/>
    <w:rsid w:val="00AD397C"/>
    <w:rsid w:val="00AF1DFA"/>
    <w:rsid w:val="00AF641B"/>
    <w:rsid w:val="00AF75D0"/>
    <w:rsid w:val="00B108D0"/>
    <w:rsid w:val="00B24704"/>
    <w:rsid w:val="00B326EA"/>
    <w:rsid w:val="00B538B8"/>
    <w:rsid w:val="00B54FCF"/>
    <w:rsid w:val="00B57182"/>
    <w:rsid w:val="00B57879"/>
    <w:rsid w:val="00B6454C"/>
    <w:rsid w:val="00B727C6"/>
    <w:rsid w:val="00B76795"/>
    <w:rsid w:val="00B77551"/>
    <w:rsid w:val="00B81800"/>
    <w:rsid w:val="00B8515E"/>
    <w:rsid w:val="00B933AA"/>
    <w:rsid w:val="00BB029A"/>
    <w:rsid w:val="00BB6083"/>
    <w:rsid w:val="00BC11E3"/>
    <w:rsid w:val="00BD2CA4"/>
    <w:rsid w:val="00BE3EBE"/>
    <w:rsid w:val="00BF3269"/>
    <w:rsid w:val="00BF754B"/>
    <w:rsid w:val="00C2107E"/>
    <w:rsid w:val="00C53E4E"/>
    <w:rsid w:val="00C71EAA"/>
    <w:rsid w:val="00C81614"/>
    <w:rsid w:val="00C90305"/>
    <w:rsid w:val="00CA6128"/>
    <w:rsid w:val="00CB2163"/>
    <w:rsid w:val="00CD04DE"/>
    <w:rsid w:val="00CE46C5"/>
    <w:rsid w:val="00CE4C4A"/>
    <w:rsid w:val="00CF60D1"/>
    <w:rsid w:val="00D114EC"/>
    <w:rsid w:val="00D11747"/>
    <w:rsid w:val="00D32425"/>
    <w:rsid w:val="00D32E4B"/>
    <w:rsid w:val="00D40891"/>
    <w:rsid w:val="00D51E1D"/>
    <w:rsid w:val="00D56A2B"/>
    <w:rsid w:val="00D63229"/>
    <w:rsid w:val="00D63F4F"/>
    <w:rsid w:val="00D742BD"/>
    <w:rsid w:val="00D87F4D"/>
    <w:rsid w:val="00D95024"/>
    <w:rsid w:val="00DA2716"/>
    <w:rsid w:val="00DC07C6"/>
    <w:rsid w:val="00DD266D"/>
    <w:rsid w:val="00DE1E14"/>
    <w:rsid w:val="00DE4F0F"/>
    <w:rsid w:val="00E00532"/>
    <w:rsid w:val="00E44509"/>
    <w:rsid w:val="00E446A9"/>
    <w:rsid w:val="00E47E0C"/>
    <w:rsid w:val="00E95CA7"/>
    <w:rsid w:val="00EB38A6"/>
    <w:rsid w:val="00F10C0C"/>
    <w:rsid w:val="00F55521"/>
    <w:rsid w:val="00F56D50"/>
    <w:rsid w:val="00F66062"/>
    <w:rsid w:val="00F67840"/>
    <w:rsid w:val="00F744ED"/>
    <w:rsid w:val="00F90689"/>
    <w:rsid w:val="00FA4CAD"/>
    <w:rsid w:val="00FB5CD3"/>
    <w:rsid w:val="00FD606E"/>
    <w:rsid w:val="00FF3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02A80"/>
    <w:pPr>
      <w:spacing w:after="120"/>
    </w:pPr>
    <w:rPr>
      <w:rFonts w:eastAsiaTheme="minorHAnsi"/>
      <w:lang w:eastAsia="en-US"/>
    </w:rPr>
  </w:style>
  <w:style w:type="character" w:customStyle="1" w:styleId="a4">
    <w:name w:val="Основной текст Знак"/>
    <w:basedOn w:val="a0"/>
    <w:link w:val="a3"/>
    <w:uiPriority w:val="99"/>
    <w:rsid w:val="00102A80"/>
  </w:style>
  <w:style w:type="character" w:styleId="a5">
    <w:name w:val="Strong"/>
    <w:basedOn w:val="a0"/>
    <w:uiPriority w:val="22"/>
    <w:qFormat/>
    <w:rsid w:val="003B7818"/>
    <w:rPr>
      <w:b/>
      <w:bCs/>
    </w:rPr>
  </w:style>
  <w:style w:type="paragraph" w:customStyle="1" w:styleId="ConsPlusNonformat">
    <w:name w:val="ConsPlusNonformat"/>
    <w:uiPriority w:val="99"/>
    <w:rsid w:val="009D4A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060F54"/>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010AB7"/>
    <w:rPr>
      <w:color w:val="0000FF" w:themeColor="hyperlink"/>
      <w:u w:val="single"/>
    </w:rPr>
  </w:style>
  <w:style w:type="character" w:styleId="a7">
    <w:name w:val="Emphasis"/>
    <w:basedOn w:val="a0"/>
    <w:uiPriority w:val="20"/>
    <w:qFormat/>
    <w:rsid w:val="003B00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20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2521</Words>
  <Characters>14373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cp:lastPrinted>2021-02-18T08:35:00Z</cp:lastPrinted>
  <dcterms:created xsi:type="dcterms:W3CDTF">2022-12-18T09:45:00Z</dcterms:created>
  <dcterms:modified xsi:type="dcterms:W3CDTF">2022-12-18T09:45:00Z</dcterms:modified>
</cp:coreProperties>
</file>