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5" w:rsidRDefault="000F0285" w:rsidP="000F02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0285" w:rsidRDefault="000F0285" w:rsidP="000F02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0F0285" w:rsidRDefault="000F0285" w:rsidP="000F02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по вопросам жизнеобеспечения, транспорта, связи и экологической безопасности и управление архитектуры и градостроительства администрации муниципального образования Крымский район  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и краткое наименования)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0F0285" w:rsidRDefault="000F0285" w:rsidP="000F0285">
      <w:pPr>
        <w:pStyle w:val="a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администрации муниципального образования Крымский район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отнесении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риска» (далее - Проект постановления).</w:t>
      </w:r>
    </w:p>
    <w:p w:rsidR="000F0285" w:rsidRDefault="000F0285" w:rsidP="000F0285">
      <w:pPr>
        <w:pStyle w:val="a5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декабрь 2022 года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C24E44" w:rsidRDefault="000F0285" w:rsidP="000F0285">
      <w:pPr>
        <w:pStyle w:val="a5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Отсутствие на территории муниципального образования Крымский район нормативно 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правового акта, регулирующего муниципальный контроль по определению категории риска причиняемого вреда (ущерба) охраняемым законом ценностям и вероятности наступления негативных событий в области автомобильного транспорта, городского наземного электрического транспорта муниципального образования Крымский район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F0285" w:rsidRPr="00C24E44" w:rsidRDefault="00C24E44" w:rsidP="000F0285">
      <w:pPr>
        <w:pStyle w:val="a5"/>
        <w:jc w:val="both"/>
        <w:rPr>
          <w:rStyle w:val="a3"/>
          <w:i/>
          <w:color w:val="000000" w:themeColor="text1"/>
        </w:rPr>
      </w:pPr>
      <w:r w:rsidRPr="00C24E4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Невозможность</w:t>
      </w:r>
      <w:r w:rsidR="000F0285" w:rsidRPr="00C24E4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4E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отнесения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риска.</w:t>
      </w:r>
      <w:r w:rsidR="000F0285" w:rsidRPr="00C24E4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</w:p>
    <w:p w:rsidR="000F0285" w:rsidRDefault="000F0285" w:rsidP="000F0285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Предотвращение наступления негативных событий, которые могут повлечь причинение вреда (ущерба) охраняемым законом ценностям.</w:t>
      </w:r>
    </w:p>
    <w:p w:rsidR="00C24E44" w:rsidRPr="00C24E44" w:rsidRDefault="00C24E44" w:rsidP="000F0285">
      <w:pPr>
        <w:pStyle w:val="a5"/>
        <w:jc w:val="both"/>
        <w:rPr>
          <w:i/>
          <w:color w:val="00008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Отнесения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риска.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Утверждение критериев, отвечающих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постановлением администрации муниципального образования Крымский район от 8 февраля 2022 года № 305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вне границ населенных пунктов в границах муниципального образования Крымский район».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высокая степень регулирующего воздействия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C24E44" w:rsidRPr="00C24E44" w:rsidRDefault="00C24E44" w:rsidP="00C24E4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24E44">
        <w:rPr>
          <w:rFonts w:ascii="Times New Roman" w:hAnsi="Times New Roman" w:cs="Times New Roman"/>
          <w:i/>
          <w:sz w:val="28"/>
          <w:szCs w:val="28"/>
          <w:u w:val="single"/>
        </w:rPr>
        <w:t>В случае наступления</w:t>
      </w:r>
      <w:r w:rsidRPr="00C24E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24E44">
        <w:rPr>
          <w:rFonts w:ascii="Times New Roman" w:hAnsi="Times New Roman" w:cs="Times New Roman"/>
          <w:i/>
          <w:sz w:val="28"/>
          <w:szCs w:val="28"/>
          <w:u w:val="single"/>
        </w:rPr>
        <w:t>риска причиняемого вреда (ущерба) охраняемым законом ценностям и вероятности наступления негативных событий в области автомобильного транспорта, городского наземного электрического транспорта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 объектов муниципального контроля возникают обязанности </w:t>
      </w:r>
    </w:p>
    <w:p w:rsidR="00C24E44" w:rsidRPr="00C5322C" w:rsidRDefault="00C24E44" w:rsidP="00C5322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24E4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C24E4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 причинило вред (ущерб) охраняемым законом ценностям</w:t>
      </w:r>
      <w:proofErr w:type="gramEnd"/>
      <w:r w:rsidRPr="00C24E4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либо создало угрозу причинения вреда (ущерба) охраняемым законом ценностям, контрольный (</w:t>
      </w:r>
      <w:proofErr w:type="gramStart"/>
      <w:r w:rsidRPr="00C24E4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надзорный) </w:t>
      </w:r>
      <w:proofErr w:type="gramEnd"/>
      <w:r w:rsidRPr="00C24E4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Pr="00C24E44">
        <w:rPr>
          <w:rFonts w:ascii="Times New Roman" w:hAnsi="Times New Roman" w:cs="Times New Roman"/>
          <w:i/>
          <w:color w:val="444444"/>
          <w:sz w:val="28"/>
          <w:szCs w:val="28"/>
          <w:u w:val="single"/>
          <w:shd w:val="clear" w:color="auto" w:fill="FFFFFF"/>
        </w:rPr>
        <w:t>.</w:t>
      </w:r>
      <w:r w:rsidR="00C5322C" w:rsidRPr="00C5322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C5322C" w:rsidRPr="00C24E4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 проведении контрольных действий инспектор требует у контролируемого лица  документы, которые в соответствии с обязательными требованиями должны находиться в месте осуществления деятельности контролируемого лица либо объекта контроля.</w:t>
      </w:r>
    </w:p>
    <w:p w:rsidR="00C24E44" w:rsidRDefault="00C24E44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Христофорова Елена Евгеньевна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 (861-31) 2-16-79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krymsk_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jkh</w:t>
        </w:r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@mail.ru</w:t>
        </w:r>
      </w:hyperlink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Шевченко Елена Анатольевна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8 (861-31) 2-35-15 </w:t>
      </w:r>
      <w:r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krymsk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otdh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0F028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критериев, определяющих степень риска причинения вреда (ущерба) ценностям, охраняемым законом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     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принимали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 (индивидуальные предприниматели).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критериев, определяющих степень риска причинения вреда (ущерба) ценностям, охраняемым законом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      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(место для текстового описания)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                   ее существование: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Отсутствие утвержденного порядка. Необходимость приведения в соответствие с действующим законодательством Российской Федерации.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Муниципальные правовые акты по вопросам, связанным с утверждением изменений мероприятий и необходимостью внесения изменений, издают            в пределах своей компетенции орг</w:t>
      </w:r>
      <w:r w:rsidR="00C24E4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аны местного самоуправления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0285" w:rsidRDefault="000F0285" w:rsidP="000F028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Решение Городской Думы муниципального образования город Новороссийск Краснодарского края от 24 декабря 2021 г. N 201 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 Новороссийск", приказ министерства транспорта и дорожного хозяйства Краснодарского края от 22 августа 2022 г. N 593 "Об отнесении объектов регионального государственного контроля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(надзора) на автомобильном транспорте, городском наземном электрическом транспорте и в дорожном хозяйстве (в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области автомобильного транспорта, городского наземного электрического транспорта) к определенной категории риска".</w:t>
      </w:r>
    </w:p>
    <w:p w:rsidR="000F0285" w:rsidRDefault="000F0285" w:rsidP="000F0285">
      <w:pPr>
        <w:jc w:val="both"/>
        <w:rPr>
          <w:rFonts w:ascii="PT Serif" w:hAnsi="PT Serif"/>
          <w:i/>
          <w:color w:val="000000" w:themeColor="text1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0F0285" w:rsidRPr="00C5322C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местного само</w:t>
      </w:r>
      <w:r w:rsidR="00C5322C">
        <w:rPr>
          <w:rFonts w:ascii="Times New Roman" w:hAnsi="Times New Roman" w:cs="Times New Roman"/>
          <w:i/>
          <w:sz w:val="28"/>
          <w:szCs w:val="28"/>
          <w:u w:val="single"/>
        </w:rPr>
        <w:t>управления Краснодарского края.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0F0285" w:rsidRPr="00C5322C" w:rsidRDefault="000F0285" w:rsidP="000F0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0285" w:rsidRPr="00C5322C" w:rsidRDefault="000F0285" w:rsidP="000F0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0F0285" w:rsidRPr="00C5322C" w:rsidTr="000F02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RPr="00C5322C" w:rsidTr="000F02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Предотвращение наступления негативных событий, которые могут повлечь причинение вреда (ущерба) охраняемым законом ценностям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С даты обнародования</w:t>
            </w:r>
            <w:proofErr w:type="gramEnd"/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                              в проведении мониторинга достижения целей предполагаемого правового регулирования</w:t>
            </w:r>
          </w:p>
        </w:tc>
      </w:tr>
    </w:tbl>
    <w:p w:rsidR="000F0285" w:rsidRPr="00C5322C" w:rsidRDefault="000F0285" w:rsidP="000F0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            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0F0285" w:rsidRPr="00C5322C" w:rsidTr="000F0285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3.5. Цели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RPr="00C5322C" w:rsidTr="000F0285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Предотвращение наступления негативных событий, которые могут повлечь причинение вреда (ущерба) охраняемым законом </w:t>
            </w: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Отсутствие негативных событий, которые могут повлечь причинения  вреда (ущерба) охраняемым законом ценностям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Баллы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отнесения объектов муниципального контроля (надзора) на автомобильном транспорте, городском наземном 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 утверждается постановлением администрации муниципального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единожды. Изменения в порядок вносятся постановлением администрации муниципального образования Крымский район.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 Оценка затрат на проведение мониторинга достижения целей предлагаемого правового регулирования: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0F0285" w:rsidRPr="00C5322C" w:rsidTr="000F0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RPr="00C5322C" w:rsidTr="000F0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</w:t>
            </w:r>
            <w:proofErr w:type="gramStart"/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предприниматели)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C5322C" w:rsidRDefault="00C5322C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0F0285" w:rsidRPr="00C5322C" w:rsidTr="000F02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RPr="00C5322C" w:rsidTr="000F02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4E44" w:rsidRDefault="00C24E44" w:rsidP="00C2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131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C5322C" w:rsidRPr="00827131" w:rsidRDefault="00C5322C" w:rsidP="00C2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190"/>
        <w:gridCol w:w="3509"/>
      </w:tblGrid>
      <w:tr w:rsidR="00C24E44" w:rsidRPr="00827131" w:rsidTr="00C24E44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функции (полномочия, обязанности или права) (в соответствии с</w:t>
            </w:r>
            <w:proofErr w:type="gramEnd"/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 Виды расходов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(возможных поступлений)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Количественная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C24E44" w:rsidRPr="00827131" w:rsidTr="00C24E4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органа местного самоуправления (от 1 до №):</w:t>
            </w:r>
          </w:p>
        </w:tc>
      </w:tr>
      <w:tr w:rsidR="00C24E44" w:rsidRPr="00827131" w:rsidTr="00C24E4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Функция (полномочие,</w:t>
            </w:r>
            <w:proofErr w:type="gramEnd"/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обязанность или право)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№) в 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(от 1 до №) за период 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№)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1.2. Функция (полномочие, обязанность или право)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(от 1 до №) в 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(от 1 до №) за период 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№)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827131" w:rsidTr="00C24E4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 _____гг.: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C24E44" w:rsidRPr="009C59CA" w:rsidTr="00C24E44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827131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_____гг.: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4" w:rsidRPr="00CD764F" w:rsidRDefault="00C24E44" w:rsidP="00C2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            в связи с введением предлагаемого правового регулирования: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977"/>
        <w:gridCol w:w="2128"/>
        <w:gridCol w:w="2127"/>
      </w:tblGrid>
      <w:tr w:rsidR="000F0285" w:rsidRPr="00C5322C" w:rsidTr="000F02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RPr="00C5322C" w:rsidTr="000F02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 (индивидуальные предприниматели)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44" w:rsidRPr="00C5322C" w:rsidRDefault="00C24E44" w:rsidP="00C24E4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наступления риска причиняемого вреда (ущерба) охраняемым </w:t>
            </w: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законом ценностям и вероятности наступления негативных событий в области автомобильного транспорта, городского наземного электрического транспорта у объектов муниципального контроля возникают обязанности </w:t>
            </w:r>
          </w:p>
          <w:p w:rsidR="00C24E44" w:rsidRPr="00C5322C" w:rsidRDefault="00C24E44" w:rsidP="00C24E4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 </w:t>
            </w:r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 причинило вред (ущерб) охраняемым законом ценностям</w:t>
            </w:r>
            <w:proofErr w:type="gramEnd"/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либо создало угрозу причинения вреда (ущерба) охраняемым законом ценностям, контрольный (</w:t>
            </w:r>
            <w:proofErr w:type="gramStart"/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надзорный) </w:t>
            </w:r>
            <w:proofErr w:type="gramEnd"/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обязательных требований</w:t>
            </w:r>
            <w:r w:rsidRPr="00C532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C24E44" w:rsidRPr="00C5322C" w:rsidRDefault="00C24E44" w:rsidP="00C24E4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 проведении контрольных действий инспектор требует у контролируемого лица  документы, которые в соответствии с обязательными требованиями должны находиться в месте осуществления деятельности контролируемого лица либо объекта контроля.</w:t>
            </w:r>
          </w:p>
          <w:p w:rsidR="00F62A33" w:rsidRPr="00C5322C" w:rsidRDefault="00F62A33" w:rsidP="00DB4E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0F0285" w:rsidRPr="00C5322C" w:rsidTr="000F0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рисков (полный /частичный /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85" w:rsidTr="000F02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833"/>
        <w:gridCol w:w="2267"/>
      </w:tblGrid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Оценка расходов (доходов) местных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0F0285" w:rsidTr="000F02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0F02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5" w:rsidRPr="00C5322C" w:rsidRDefault="00C24E4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none"/>
              </w:rPr>
              <w:t xml:space="preserve">Невозможность </w:t>
            </w:r>
            <w:r w:rsidRPr="00C532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отнесения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риска.</w:t>
            </w:r>
          </w:p>
        </w:tc>
      </w:tr>
    </w:tbl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постановления, направленного на исполнение требований действующего законодательства.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F62A33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предусматривает утверждение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отнесения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вышеуказанном проекте постановления рассчитаны критерии риска возникновения негативных ситуаций. </w:t>
      </w:r>
      <w:proofErr w:type="gramStart"/>
      <w:r w:rsidR="00DB4E08" w:rsidRPr="00DB4E08">
        <w:rPr>
          <w:rFonts w:ascii="Times New Roman" w:hAnsi="Times New Roman" w:cs="Times New Roman"/>
          <w:i/>
          <w:sz w:val="28"/>
          <w:szCs w:val="24"/>
          <w:u w:val="single"/>
        </w:rPr>
        <w:t xml:space="preserve">В соответствии со статьей 49 Федерального закона от 31 июля 2020 года № 248-ФЗ «О государственном контроле (надзоре) и муниципальном </w:t>
      </w:r>
      <w:r w:rsidR="00DB4E08" w:rsidRPr="00DB4E08">
        <w:rPr>
          <w:rFonts w:ascii="Times New Roman" w:hAnsi="Times New Roman" w:cs="Times New Roman"/>
          <w:i/>
          <w:sz w:val="28"/>
          <w:szCs w:val="24"/>
          <w:u w:val="single"/>
        </w:rPr>
        <w:lastRenderedPageBreak/>
        <w:t xml:space="preserve">контроле в Российской Федерации» </w:t>
      </w:r>
      <w:r w:rsidR="00DB4E08" w:rsidRPr="00DB4E08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 причинило вред (ущерб) охраняемым законом ценностям</w:t>
      </w:r>
      <w:proofErr w:type="gramEnd"/>
      <w:r w:rsidR="00DB4E08" w:rsidRPr="00DB4E08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 xml:space="preserve"> либо создало угрозу причинения вреда (ущерба) охраняемым законом ценностям, контрольный (</w:t>
      </w:r>
      <w:proofErr w:type="gramStart"/>
      <w:r w:rsidR="00DB4E08" w:rsidRPr="00DB4E08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 xml:space="preserve">надзорный) </w:t>
      </w:r>
      <w:proofErr w:type="gramEnd"/>
      <w:r w:rsidR="00DB4E08" w:rsidRPr="00DB4E08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="00DB4E08" w:rsidRPr="00DB4E08">
        <w:rPr>
          <w:rFonts w:ascii="Times New Roman" w:hAnsi="Times New Roman" w:cs="Times New Roman"/>
          <w:i/>
          <w:color w:val="444444"/>
          <w:sz w:val="28"/>
          <w:u w:val="single"/>
          <w:shd w:val="clear" w:color="auto" w:fill="FFFFFF"/>
        </w:rPr>
        <w:t>.</w:t>
      </w:r>
      <w:r w:rsidR="00F62A33">
        <w:rPr>
          <w:rFonts w:ascii="Times New Roman" w:hAnsi="Times New Roman" w:cs="Times New Roman"/>
          <w:i/>
          <w:color w:val="444444"/>
          <w:sz w:val="28"/>
          <w:u w:val="single"/>
          <w:shd w:val="clear" w:color="auto" w:fill="FFFFFF"/>
        </w:rPr>
        <w:t xml:space="preserve"> </w:t>
      </w:r>
      <w:r w:rsidR="00F62A33" w:rsidRPr="00F62A33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>При проведении контрольных действий инспектор требует у контролируемого лица  документы, которые в соответствии с обязательными требованиями должны находиться в месте осуществления деятельности контролируемого лица либо объекта контроля.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F62A33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вступает в силу со дня обнародования (предположительно в декабре             2022 года)</w:t>
      </w:r>
    </w:p>
    <w:p w:rsidR="00F62A33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C24E44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C5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33" w:rsidRPr="00C5322C" w:rsidRDefault="00C24E44" w:rsidP="00C5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27131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D857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5431">
        <w:rPr>
          <w:rFonts w:ascii="Times New Roman" w:hAnsi="Times New Roman" w:cs="Times New Roman"/>
          <w:i/>
          <w:sz w:val="26"/>
          <w:szCs w:val="26"/>
        </w:rPr>
        <w:t>нет</w:t>
      </w:r>
      <w:r w:rsidRPr="00265431">
        <w:rPr>
          <w:rFonts w:ascii="Times New Roman" w:hAnsi="Times New Roman" w:cs="Times New Roman"/>
          <w:sz w:val="26"/>
          <w:szCs w:val="26"/>
        </w:rPr>
        <w:t>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отсутствует.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экологической безопасности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Е.Е. Христофорова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A33" w:rsidRDefault="00F62A33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A33" w:rsidRDefault="00F62A33" w:rsidP="000F0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Шевченко</w:t>
      </w:r>
    </w:p>
    <w:p w:rsidR="000F0285" w:rsidRDefault="000F0285" w:rsidP="000F0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А.В.Сергиенко</w:t>
      </w:r>
      <w:proofErr w:type="spellEnd"/>
    </w:p>
    <w:p w:rsidR="005F72FF" w:rsidRPr="00C20813" w:rsidRDefault="000F0285" w:rsidP="00C208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2-35-15</w:t>
      </w:r>
      <w:bookmarkStart w:id="0" w:name="_GoBack"/>
      <w:bookmarkEnd w:id="0"/>
    </w:p>
    <w:sectPr w:rsidR="005F72FF" w:rsidRPr="00C20813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F"/>
    <w:rsid w:val="00012726"/>
    <w:rsid w:val="00060002"/>
    <w:rsid w:val="00065B3D"/>
    <w:rsid w:val="00097287"/>
    <w:rsid w:val="000C066E"/>
    <w:rsid w:val="000C0FC9"/>
    <w:rsid w:val="000C4A40"/>
    <w:rsid w:val="000D0C22"/>
    <w:rsid w:val="000F0285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335F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20813"/>
    <w:rsid w:val="00C24E44"/>
    <w:rsid w:val="00C4585E"/>
    <w:rsid w:val="00C513CB"/>
    <w:rsid w:val="00C5322C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4E08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62A33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285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0F0285"/>
  </w:style>
  <w:style w:type="paragraph" w:styleId="a5">
    <w:name w:val="No Spacing"/>
    <w:link w:val="a4"/>
    <w:uiPriority w:val="1"/>
    <w:qFormat/>
    <w:rsid w:val="000F0285"/>
    <w:pPr>
      <w:spacing w:after="0" w:line="240" w:lineRule="auto"/>
    </w:pPr>
  </w:style>
  <w:style w:type="character" w:customStyle="1" w:styleId="searchresult">
    <w:name w:val="search_result"/>
    <w:basedOn w:val="a0"/>
    <w:rsid w:val="00DB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285"/>
    <w:rPr>
      <w:color w:val="000080"/>
      <w:u w:val="single"/>
    </w:rPr>
  </w:style>
  <w:style w:type="character" w:customStyle="1" w:styleId="a4">
    <w:name w:val="Без интервала Знак"/>
    <w:link w:val="a5"/>
    <w:uiPriority w:val="1"/>
    <w:locked/>
    <w:rsid w:val="000F0285"/>
  </w:style>
  <w:style w:type="paragraph" w:styleId="a5">
    <w:name w:val="No Spacing"/>
    <w:link w:val="a4"/>
    <w:uiPriority w:val="1"/>
    <w:qFormat/>
    <w:rsid w:val="000F0285"/>
    <w:pPr>
      <w:spacing w:after="0" w:line="240" w:lineRule="auto"/>
    </w:pPr>
  </w:style>
  <w:style w:type="character" w:customStyle="1" w:styleId="searchresult">
    <w:name w:val="search_result"/>
    <w:basedOn w:val="a0"/>
    <w:rsid w:val="00DB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msk_otdh@mail.ru" TargetMode="External"/><Relationship Id="rId5" Type="http://schemas.openxmlformats.org/officeDocument/2006/relationships/hyperlink" Target="mailto:krymsk_j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2022-11-16T08:47:00Z</dcterms:created>
  <dcterms:modified xsi:type="dcterms:W3CDTF">2022-11-25T13:11:00Z</dcterms:modified>
</cp:coreProperties>
</file>