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outlineLvl w:val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7"/>
        </w:rPr>
        <w:t>ПРОЕКТ</w:t>
      </w:r>
    </w:p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C3AC4" w:rsidRDefault="007C3AC4" w:rsidP="007C3AC4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C3AC4" w:rsidRPr="007C3AC4" w:rsidRDefault="007C3AC4" w:rsidP="007C3AC4">
      <w:pPr>
        <w:pStyle w:val="ConsPlusNormal"/>
        <w:widowControl/>
        <w:tabs>
          <w:tab w:val="left" w:pos="597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</w:p>
    <w:p w:rsidR="007C3AC4" w:rsidRPr="007C3AC4" w:rsidRDefault="007C3AC4" w:rsidP="007C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AC4" w:rsidRPr="007C3AC4" w:rsidRDefault="007C3AC4" w:rsidP="007C3AC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3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предоставления мер поддержки детям военнослужащих, призванных по </w:t>
      </w:r>
      <w:r w:rsidRPr="007C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мобилизации, добровольцев, </w:t>
      </w:r>
      <w:r w:rsidRPr="007C3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принимающих участие в специальной военной операции в Вооруженных Силах Российской Федерации</w:t>
      </w:r>
    </w:p>
    <w:p w:rsidR="007C3AC4" w:rsidRPr="007C3AC4" w:rsidRDefault="007C3AC4" w:rsidP="007C3AC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7"/>
          <w:lang w:eastAsia="ru-RU"/>
        </w:rPr>
      </w:pPr>
    </w:p>
    <w:p w:rsidR="007C3AC4" w:rsidRPr="007C3AC4" w:rsidRDefault="007C3AC4" w:rsidP="007C3AC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proofErr w:type="gramStart"/>
      <w:r w:rsidRPr="007C3AC4">
        <w:rPr>
          <w:rFonts w:ascii="Times New Roman" w:eastAsia="Batang" w:hAnsi="Times New Roman" w:cs="Times New Roman"/>
          <w:sz w:val="27"/>
          <w:szCs w:val="27"/>
          <w:lang w:eastAsia="ru-RU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                «О воинской обязанности и военной службе», на основании Указа Президента Российской</w:t>
      </w:r>
      <w:proofErr w:type="gramEnd"/>
      <w:r w:rsidRPr="007C3AC4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Федерации от 21 сентября 2022 года № 647 «Об объявлении частичной мобилизации в Российской Федерации»,  </w:t>
      </w:r>
      <w:proofErr w:type="gramStart"/>
      <w:r w:rsidRPr="007C3AC4">
        <w:rPr>
          <w:rFonts w:ascii="Times New Roman" w:eastAsia="Batang" w:hAnsi="Times New Roman" w:cs="Times New Roman"/>
          <w:sz w:val="27"/>
          <w:szCs w:val="27"/>
          <w:lang w:eastAsia="ru-RU"/>
        </w:rPr>
        <w:t>п</w:t>
      </w:r>
      <w:proofErr w:type="gramEnd"/>
      <w:r w:rsidRPr="007C3AC4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о с т а н о в л я ю:  </w:t>
      </w:r>
      <w:bookmarkStart w:id="0" w:name="sub_1"/>
    </w:p>
    <w:p w:rsidR="007C3AC4" w:rsidRPr="007C3AC4" w:rsidRDefault="007C3AC4" w:rsidP="007C3AC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7C3AC4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1. Утвердить Порядок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 (</w:t>
      </w:r>
      <w:hyperlink w:anchor="sub_100" w:history="1">
        <w:r w:rsidRPr="007C3AC4">
          <w:rPr>
            <w:rFonts w:ascii="Times New Roman CYR" w:eastAsiaTheme="minorEastAsia" w:hAnsi="Times New Roman CYR" w:cs="Times New Roman CYR"/>
            <w:sz w:val="27"/>
            <w:szCs w:val="27"/>
            <w:lang w:eastAsia="ru-RU"/>
          </w:rPr>
          <w:t>приложение</w:t>
        </w:r>
      </w:hyperlink>
      <w:r w:rsidRPr="007C3AC4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).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" w:name="sub_2"/>
      <w:bookmarkEnd w:id="0"/>
      <w:r w:rsidRPr="007C3AC4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2. </w:t>
      </w:r>
      <w:bookmarkStart w:id="2" w:name="sub_3"/>
      <w:bookmarkEnd w:id="1"/>
      <w:r w:rsidRPr="007C3AC4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Постановление администрации муниципального образования Крымский район от 31 октября 2022 года № 3204 «</w:t>
      </w:r>
      <w:r w:rsidRPr="007C3AC4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Об утверждении Порядка предоставления мер поддержки детям граждан, призванных на военную службу по мобилизации в Вооруженные Силы Российской Федерации на территории муниципального образования Крымский район» признать утратившим силу.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3. Отделу по взаимодействию со СМИ администрации муниципального образования Крымский район (</w:t>
      </w:r>
      <w:proofErr w:type="spellStart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Безовчук</w:t>
      </w:r>
      <w:proofErr w:type="spellEnd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П.А.Прудникова</w:t>
      </w:r>
      <w:proofErr w:type="spellEnd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7C3AC4">
        <w:rPr>
          <w:rFonts w:ascii="Times New Roman" w:eastAsia="Batang" w:hAnsi="Times New Roman" w:cs="Times New Roman"/>
          <w:sz w:val="27"/>
          <w:szCs w:val="27"/>
          <w:lang w:eastAsia="ru-RU"/>
        </w:rPr>
        <w:t>5. Постановление вступает в силу после официального обнародования.</w:t>
      </w:r>
    </w:p>
    <w:p w:rsidR="007C3AC4" w:rsidRPr="007C3AC4" w:rsidRDefault="007C3AC4" w:rsidP="007C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AC4" w:rsidRPr="007C3AC4" w:rsidRDefault="007C3AC4" w:rsidP="007C3AC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AC4" w:rsidRPr="007C3AC4" w:rsidRDefault="007C3AC4" w:rsidP="007C3A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заместитель главы </w:t>
      </w:r>
      <w:proofErr w:type="gramStart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3AC4" w:rsidRPr="007C3AC4" w:rsidRDefault="007C3AC4" w:rsidP="007C3AC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Крымский район                                                                </w:t>
      </w:r>
      <w:proofErr w:type="spellStart"/>
      <w:r w:rsidRPr="007C3AC4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В.Н.Черник</w:t>
      </w:r>
      <w:bookmarkStart w:id="3" w:name="sub_100"/>
      <w:bookmarkEnd w:id="2"/>
      <w:proofErr w:type="spellEnd"/>
    </w:p>
    <w:p w:rsid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_GoBack"/>
      <w:bookmarkEnd w:id="4"/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муниципального образования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Крымский район</w:t>
      </w:r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____________ №__________</w:t>
      </w:r>
    </w:p>
    <w:bookmarkEnd w:id="3"/>
    <w:p w:rsidR="007C3AC4" w:rsidRPr="007C3AC4" w:rsidRDefault="007C3AC4" w:rsidP="007C3AC4">
      <w:pPr>
        <w:widowControl w:val="0"/>
        <w:autoSpaceDE w:val="0"/>
        <w:autoSpaceDN w:val="0"/>
        <w:adjustRightInd w:val="0"/>
        <w:spacing w:before="108" w:after="108" w:line="240" w:lineRule="auto"/>
        <w:ind w:left="5245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7C3AC4" w:rsidRPr="007C3AC4" w:rsidRDefault="007C3AC4" w:rsidP="007C3AC4">
      <w:pPr>
        <w:spacing w:after="0" w:line="240" w:lineRule="auto"/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C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предоставления мер поддержки детям </w:t>
      </w:r>
      <w:r w:rsidRPr="007C3AC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</w:p>
    <w:p w:rsidR="007C3AC4" w:rsidRPr="007C3AC4" w:rsidRDefault="007C3AC4" w:rsidP="007C3AC4">
      <w:pPr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регламентирует предоставление на территории муниципального образования Крымский район мер поддержки детям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 (далее – мобилизованные граждане)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 21 сентября 2022 года № 647 «Об объявлении частичной мобилизации в Российской Федерации» (далее – Порядок) и определяет условия и процедуру их</w:t>
      </w:r>
      <w:proofErr w:type="gramEnd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обеспечения.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"/>
      <w:bookmarkEnd w:id="5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Мерой поддержки детям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мобилизованных граждан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является</w:t>
      </w:r>
      <w:bookmarkEnd w:id="6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 xml:space="preserve"> одноразового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основного общего и среднего общего образования в  муниципальных общеобразовательных организациях муниципального образования Крымский район.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bookmarkStart w:id="7" w:name="sub_103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bookmarkEnd w:id="7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распространяется на обучающихся в муниципальных бюджетных образовательных </w:t>
      </w:r>
      <w:proofErr w:type="gram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район, осваивающих 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и среднего общего образования 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обучающиеся).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sub_104"/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Бесплатное 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>одноразовое горячее питание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бесплатное питание) предоставляется обучающимся ежедневно при посещении образовательной организации в учебные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муниципального образования Крымский район.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"/>
      <w:bookmarkEnd w:id="8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</w:t>
      </w:r>
      <w:bookmarkStart w:id="10" w:name="sub_107"/>
      <w:bookmarkEnd w:id="9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рассмотрения вопроса о предоставлении бесплатного питания один из родителей (законных представителей) обучающегося (далее – заявитель) представляет в общеобразовательную организацию следующие документы: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71"/>
      <w:bookmarkEnd w:id="10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1) заявление по форме, определенной </w:t>
      </w:r>
      <w:hyperlink w:anchor="sub_1001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72"/>
      <w:bookmarkEnd w:id="11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копию документа, удостоверяющего личность заявителя;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73"/>
      <w:bookmarkEnd w:id="12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копии документов, подтверждающих степень родства обучающегося и мобилизованного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74"/>
      <w:bookmarkEnd w:id="13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копию справки о призыве гражданина на военную службу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мобилизации либо о заключении контракта об участии в специальной военной операции в Вооруженных Силах Российской Федерации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2022 года № 647 «Об объявлении частичной мобилизации в Российской Федерации»;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согласие на обработку персональных данных.</w:t>
      </w:r>
    </w:p>
    <w:bookmarkEnd w:id="14"/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приеме документов, указанных в </w:t>
      </w:r>
      <w:hyperlink w:anchor="sub_172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2–3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руководитель общеобразовательной организации сличает копию с оригиналом, ставит отметку «копия верна», свою подпись, фамилию, дату сверки.</w:t>
      </w:r>
      <w:r w:rsidRPr="007C3AC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8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 Документы, предусмотренные </w:t>
      </w:r>
      <w:hyperlink w:anchor="sub_107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поданные в общеобразовательную организацию, рассматриваются руководителем в день предоставления документов.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9"/>
      <w:bookmarkEnd w:id="15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По результатам рассмотрения заявления в части обеспечения бесплатным питанием, при отсутствии оснований для отказа в предоставлении питания, предусмотренных пунктом 1</w:t>
      </w:r>
      <w:hyperlink w:anchor="sub_111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руководитель общеобразовательной организации издает приказ о предоставлении 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>одноразового бесплатного горячего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питания.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7C3AC4">
        <w:rPr>
          <w:rFonts w:ascii="Times New Roman" w:eastAsia="Batang" w:hAnsi="Times New Roman" w:cs="Times New Roman"/>
          <w:sz w:val="28"/>
          <w:szCs w:val="28"/>
          <w:lang w:eastAsia="ru-RU"/>
        </w:rPr>
        <w:t>8. 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>Приказ об обеспечении обучающегося одноразовым бесплатным горячим питанием издается руководителем общеобразовательной организации в течение трёх рабочих дней с момента подачи заявления</w:t>
      </w:r>
      <w:r w:rsidRPr="007C3AC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и предоставляется в течение одного рабочего дня в </w:t>
      </w:r>
      <w:r w:rsidRPr="007C3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«Централизованная бухгалтерия администрации муниципального образования Крымский район» (далее – МКУ ЦБ)</w:t>
      </w:r>
      <w:r w:rsidRPr="007C3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0"/>
      <w:bookmarkEnd w:id="16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 Предоставление бесплатного питания начинается со дня, следующего за днем издания приказа о предоставлении бесплатного питания, предусмотренного </w:t>
      </w:r>
      <w:hyperlink w:anchor="sub_109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8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1"/>
      <w:bookmarkEnd w:id="17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 Основаниями для принятия руководителем общеобразовательной организации решения об отказе в предоставлении бесплатного питания </w:t>
      </w:r>
      <w:proofErr w:type="gram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01"/>
      <w:bookmarkEnd w:id="18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непредставление или предоставление не в полном объеме документов, указанных в пункте </w:t>
      </w:r>
      <w:hyperlink w:anchor="sub_107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102"/>
      <w:bookmarkEnd w:id="19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 не является родителем (законным представителем) </w:t>
      </w:r>
      <w:proofErr w:type="gram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103"/>
      <w:bookmarkEnd w:id="20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в предоставленных документах недостоверных сведений.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12"/>
      <w:bookmarkEnd w:id="21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Бесплатное питание предоставляется на срок военной службы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мобилизованного гражданина, принимающего участие в специальной военной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операции в Вооруженных Силах Российской Федерации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13"/>
      <w:bookmarkEnd w:id="22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Предоставление  бесплатного питания обучающегося прекращается в случае окончания военной службы мобилизованного гражданина</w:t>
      </w:r>
      <w:bookmarkStart w:id="24" w:name="sub_1132"/>
      <w:bookmarkEnd w:id="23"/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принимающего участие в специальной военной операции в Вооруженных Силах Российской Федерации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общеобразовательную организацию.</w:t>
      </w:r>
    </w:p>
    <w:bookmarkEnd w:id="24"/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питания прекращается со дня, следующего за днем подачи письменного уведомления, предусмотренного </w:t>
      </w:r>
      <w:hyperlink w:anchor="sub_1132" w:history="1">
        <w:r w:rsidRPr="007C3A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7C3AC4" w:rsidRPr="007C3AC4" w:rsidRDefault="007C3AC4" w:rsidP="007C3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возникновения ситуаций, требующих уточнения </w:t>
      </w:r>
      <w:proofErr w:type="gram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</w:t>
      </w:r>
      <w:proofErr w:type="gramEnd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прекращении военной службы мобилизованного гражданина, </w:t>
      </w:r>
      <w:r w:rsidRPr="007C3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МКУ ЦБ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вправе запросить такие сведения у </w:t>
      </w:r>
      <w:r w:rsidRPr="007C3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Военного комиссариата </w:t>
      </w:r>
      <w:r w:rsidRPr="007C3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Крымского муниципального </w:t>
      </w:r>
      <w:r w:rsidRPr="007C3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района </w:t>
      </w:r>
      <w:r w:rsidRPr="007C3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Краснодарского края</w:t>
      </w: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 межведомственного взаимодействия</w:t>
      </w:r>
      <w:r w:rsidRPr="007C3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</w:t>
      </w:r>
      <w:proofErr w:type="spellStart"/>
      <w:r w:rsidRPr="007C3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Н.М.Василенко</w:t>
      </w:r>
      <w:proofErr w:type="spellEnd"/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1"/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25"/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Порядку предоставления мер поддержки детям </w:t>
      </w:r>
      <w:r w:rsidRPr="007C3A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C3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заявления о предоставлении бесплатного питания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детям </w:t>
      </w:r>
      <w:r w:rsidRPr="007C3AC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3AC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родителя/законного представителя)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C3AC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Ф.И.О., число, месяц, год рождения</w:t>
      </w:r>
      <w:proofErr w:type="gramEnd"/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A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обучающегося)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C3AC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7C3A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(контактный телефон)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предоставить моему ребенку 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(Ф.И.О. ребенка полностью)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ученику/</w:t>
      </w:r>
      <w:proofErr w:type="spellStart"/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</w:t>
      </w:r>
      <w:proofErr w:type="spellEnd"/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класса: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бесплатное питание                                   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 заявлению прилагаю: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 _________________________________________________________________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 _________________________________________________________________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 _________________________________________________________________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 _________________________________________________________________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___________________                           ______________________</w:t>
      </w:r>
    </w:p>
    <w:p w:rsidR="007C3AC4" w:rsidRPr="007C3AC4" w:rsidRDefault="007C3AC4" w:rsidP="007C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(дата)                                                  (подпись)</w:t>
      </w:r>
    </w:p>
    <w:p w:rsidR="00AD4CFA" w:rsidRDefault="00AD4CFA"/>
    <w:sectPr w:rsidR="00AD4CFA" w:rsidSect="007C3A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5065"/>
      <w:docPartObj>
        <w:docPartGallery w:val="Page Numbers (Top of Page)"/>
        <w:docPartUnique/>
      </w:docPartObj>
    </w:sdtPr>
    <w:sdtEndPr/>
    <w:sdtContent>
      <w:p w:rsidR="004F5F0C" w:rsidRDefault="007C3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22C" w:rsidRDefault="007C3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7C3AC4"/>
    <w:rsid w:val="00A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309425/0" TargetMode="External"/><Relationship Id="rId5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2022-11-10T14:09:00Z</dcterms:created>
  <dcterms:modified xsi:type="dcterms:W3CDTF">2022-11-10T14:11:00Z</dcterms:modified>
</cp:coreProperties>
</file>