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A7" w:rsidRPr="00E56948" w:rsidRDefault="002A4CA7" w:rsidP="002A4CA7">
      <w:pPr>
        <w:spacing w:after="0" w:line="240" w:lineRule="auto"/>
        <w:ind w:right="-6"/>
        <w:jc w:val="center"/>
        <w:rPr>
          <w:rFonts w:ascii="Times New Roman" w:eastAsia="Times New Roman" w:hAnsi="Times New Roman" w:cs="Times New Roman"/>
          <w:b/>
          <w:sz w:val="28"/>
          <w:szCs w:val="28"/>
          <w:lang w:eastAsia="ru-RU"/>
        </w:rPr>
      </w:pPr>
      <w:r w:rsidRPr="00E56948">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16BB2AB9" wp14:editId="2562CB15">
            <wp:simplePos x="0" y="0"/>
            <wp:positionH relativeFrom="column">
              <wp:posOffset>2811780</wp:posOffset>
            </wp:positionH>
            <wp:positionV relativeFrom="paragraph">
              <wp:posOffset>-571500</wp:posOffset>
            </wp:positionV>
            <wp:extent cx="496570" cy="621030"/>
            <wp:effectExtent l="19050" t="0" r="0" b="0"/>
            <wp:wrapTight wrapText="bothSides">
              <wp:wrapPolygon edited="0">
                <wp:start x="-829" y="0"/>
                <wp:lineTo x="-829" y="21202"/>
                <wp:lineTo x="21545" y="21202"/>
                <wp:lineTo x="21545" y="0"/>
                <wp:lineTo x="-829" y="0"/>
              </wp:wrapPolygon>
            </wp:wrapTight>
            <wp:docPr id="1" name="Рисунок 1" descr="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ымский р-н герб 11"/>
                    <pic:cNvPicPr>
                      <a:picLocks noChangeAspect="1" noChangeArrowheads="1"/>
                    </pic:cNvPicPr>
                  </pic:nvPicPr>
                  <pic:blipFill>
                    <a:blip r:embed="rId8" cstate="print">
                      <a:lum bright="-24000" contrast="72000"/>
                    </a:blip>
                    <a:srcRect/>
                    <a:stretch>
                      <a:fillRect/>
                    </a:stretch>
                  </pic:blipFill>
                  <pic:spPr bwMode="auto">
                    <a:xfrm>
                      <a:off x="0" y="0"/>
                      <a:ext cx="496570" cy="621030"/>
                    </a:xfrm>
                    <a:prstGeom prst="rect">
                      <a:avLst/>
                    </a:prstGeom>
                    <a:noFill/>
                  </pic:spPr>
                </pic:pic>
              </a:graphicData>
            </a:graphic>
          </wp:anchor>
        </w:drawing>
      </w:r>
    </w:p>
    <w:p w:rsidR="002A4CA7" w:rsidRPr="00E56948" w:rsidRDefault="002A4CA7" w:rsidP="002A4CA7">
      <w:pPr>
        <w:spacing w:after="0" w:line="240" w:lineRule="auto"/>
        <w:ind w:right="-6"/>
        <w:jc w:val="center"/>
        <w:rPr>
          <w:rFonts w:ascii="Times New Roman" w:eastAsia="Times New Roman" w:hAnsi="Times New Roman" w:cs="Times New Roman"/>
          <w:b/>
          <w:sz w:val="28"/>
          <w:szCs w:val="28"/>
          <w:lang w:eastAsia="ru-RU"/>
        </w:rPr>
      </w:pPr>
      <w:r w:rsidRPr="00E56948">
        <w:rPr>
          <w:rFonts w:ascii="Times New Roman" w:eastAsia="Times New Roman" w:hAnsi="Times New Roman" w:cs="Times New Roman"/>
          <w:b/>
          <w:sz w:val="28"/>
          <w:szCs w:val="28"/>
          <w:lang w:eastAsia="ru-RU"/>
        </w:rPr>
        <w:t xml:space="preserve">АДМИНИСТРАЦИЯ МУНИЦИПАЛЬНОГО ОБРАЗОВАНИЯ </w:t>
      </w:r>
    </w:p>
    <w:p w:rsidR="002A4CA7" w:rsidRPr="00E56948" w:rsidRDefault="002A4CA7" w:rsidP="002A4CA7">
      <w:pPr>
        <w:spacing w:after="0" w:line="240" w:lineRule="auto"/>
        <w:ind w:right="-6"/>
        <w:jc w:val="center"/>
        <w:rPr>
          <w:rFonts w:ascii="Times New Roman" w:eastAsia="Times New Roman" w:hAnsi="Times New Roman" w:cs="Times New Roman"/>
          <w:b/>
          <w:sz w:val="28"/>
          <w:szCs w:val="28"/>
          <w:lang w:eastAsia="ru-RU"/>
        </w:rPr>
      </w:pPr>
      <w:r w:rsidRPr="00E56948">
        <w:rPr>
          <w:rFonts w:ascii="Times New Roman" w:eastAsia="Times New Roman" w:hAnsi="Times New Roman" w:cs="Times New Roman"/>
          <w:b/>
          <w:sz w:val="32"/>
          <w:szCs w:val="32"/>
          <w:lang w:eastAsia="ru-RU"/>
        </w:rPr>
        <w:t>К</w:t>
      </w:r>
      <w:r w:rsidRPr="00E56948">
        <w:rPr>
          <w:rFonts w:ascii="Times New Roman" w:eastAsia="Times New Roman" w:hAnsi="Times New Roman" w:cs="Times New Roman"/>
          <w:b/>
          <w:sz w:val="28"/>
          <w:szCs w:val="28"/>
          <w:lang w:eastAsia="ru-RU"/>
        </w:rPr>
        <w:t>РЫМСКИЙ РАЙОН</w:t>
      </w:r>
    </w:p>
    <w:p w:rsidR="002A4CA7" w:rsidRPr="00E56948" w:rsidRDefault="002A4CA7" w:rsidP="002A4CA7">
      <w:pPr>
        <w:spacing w:after="0" w:line="240" w:lineRule="auto"/>
        <w:ind w:right="-6"/>
        <w:jc w:val="center"/>
        <w:rPr>
          <w:rFonts w:ascii="Times New Roman" w:eastAsia="Times New Roman" w:hAnsi="Times New Roman" w:cs="Times New Roman"/>
          <w:b/>
          <w:spacing w:val="20"/>
          <w:sz w:val="28"/>
          <w:szCs w:val="28"/>
          <w:lang w:eastAsia="ru-RU"/>
        </w:rPr>
      </w:pPr>
    </w:p>
    <w:p w:rsidR="002A4CA7" w:rsidRPr="00E56948" w:rsidRDefault="002A4CA7" w:rsidP="002A4CA7">
      <w:pPr>
        <w:spacing w:after="120" w:line="240" w:lineRule="auto"/>
        <w:jc w:val="center"/>
        <w:rPr>
          <w:rFonts w:ascii="Times New Roman" w:eastAsia="Times New Roman" w:hAnsi="Times New Roman" w:cs="Times New Roman"/>
          <w:b/>
          <w:spacing w:val="12"/>
          <w:sz w:val="36"/>
          <w:szCs w:val="36"/>
          <w:lang w:eastAsia="ru-RU"/>
        </w:rPr>
      </w:pPr>
      <w:r w:rsidRPr="00E56948">
        <w:rPr>
          <w:rFonts w:ascii="Times New Roman" w:eastAsia="Times New Roman" w:hAnsi="Times New Roman" w:cs="Times New Roman"/>
          <w:b/>
          <w:spacing w:val="12"/>
          <w:sz w:val="36"/>
          <w:szCs w:val="36"/>
          <w:lang w:eastAsia="ru-RU"/>
        </w:rPr>
        <w:t>ПОСТАНОВЛЕНИЕ</w:t>
      </w:r>
    </w:p>
    <w:p w:rsidR="002A4CA7" w:rsidRPr="00E56948" w:rsidRDefault="002A4CA7" w:rsidP="002A4CA7">
      <w:pPr>
        <w:tabs>
          <w:tab w:val="left" w:pos="2520"/>
          <w:tab w:val="left" w:pos="7740"/>
          <w:tab w:val="left" w:pos="9360"/>
        </w:tabs>
        <w:spacing w:before="280" w:after="0" w:line="240" w:lineRule="auto"/>
        <w:rPr>
          <w:rFonts w:ascii="Times New Roman" w:eastAsia="Times New Roman" w:hAnsi="Times New Roman" w:cs="Times New Roman"/>
          <w:sz w:val="24"/>
          <w:szCs w:val="24"/>
          <w:lang w:eastAsia="ru-RU"/>
        </w:rPr>
      </w:pPr>
      <w:r w:rsidRPr="00E56948">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23.11.2022</w:t>
      </w:r>
      <w:r w:rsidRPr="00E56948">
        <w:rPr>
          <w:rFonts w:ascii="Times New Roman" w:eastAsia="Times New Roman" w:hAnsi="Times New Roman" w:cs="Times New Roman"/>
          <w:sz w:val="24"/>
          <w:szCs w:val="24"/>
          <w:u w:val="single"/>
          <w:lang w:eastAsia="ru-RU"/>
        </w:rPr>
        <w:tab/>
      </w:r>
      <w:r w:rsidRPr="00E56948">
        <w:rPr>
          <w:rFonts w:ascii="Times New Roman" w:eastAsia="Times New Roman" w:hAnsi="Times New Roman" w:cs="Times New Roman"/>
          <w:sz w:val="24"/>
          <w:szCs w:val="24"/>
          <w:lang w:eastAsia="ru-RU"/>
        </w:rPr>
        <w:tab/>
        <w:t>№ </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3424</w:t>
      </w:r>
      <w:r w:rsidRPr="00E56948">
        <w:rPr>
          <w:rFonts w:ascii="Times New Roman" w:eastAsia="Times New Roman" w:hAnsi="Times New Roman" w:cs="Times New Roman"/>
          <w:sz w:val="24"/>
          <w:szCs w:val="24"/>
          <w:u w:val="single"/>
          <w:lang w:eastAsia="ru-RU"/>
        </w:rPr>
        <w:tab/>
      </w:r>
    </w:p>
    <w:p w:rsidR="002A4CA7" w:rsidRPr="00E56948" w:rsidRDefault="002A4CA7" w:rsidP="002A4CA7">
      <w:pPr>
        <w:spacing w:after="0" w:line="240" w:lineRule="auto"/>
        <w:jc w:val="center"/>
        <w:rPr>
          <w:rFonts w:ascii="Times New Roman" w:eastAsia="Times New Roman" w:hAnsi="Times New Roman" w:cs="Times New Roman"/>
          <w:sz w:val="24"/>
          <w:szCs w:val="24"/>
          <w:lang w:eastAsia="ru-RU"/>
        </w:rPr>
      </w:pPr>
      <w:r w:rsidRPr="00E56948">
        <w:rPr>
          <w:rFonts w:ascii="Times New Roman" w:eastAsia="Times New Roman" w:hAnsi="Times New Roman" w:cs="Times New Roman"/>
          <w:sz w:val="24"/>
          <w:szCs w:val="24"/>
          <w:lang w:eastAsia="ru-RU"/>
        </w:rPr>
        <w:t>город Крымск</w:t>
      </w:r>
    </w:p>
    <w:p w:rsidR="00834BBE" w:rsidRDefault="00834BBE" w:rsidP="00BA5512">
      <w:pPr>
        <w:spacing w:line="240" w:lineRule="auto"/>
        <w:jc w:val="center"/>
        <w:rPr>
          <w:rFonts w:ascii="Times New Roman" w:hAnsi="Times New Roman" w:cs="Times New Roman"/>
          <w:b/>
          <w:sz w:val="28"/>
        </w:rPr>
      </w:pPr>
    </w:p>
    <w:p w:rsidR="00837656" w:rsidRDefault="00837656" w:rsidP="00BA5512">
      <w:pPr>
        <w:spacing w:line="240" w:lineRule="auto"/>
        <w:jc w:val="center"/>
        <w:rPr>
          <w:rFonts w:ascii="Times New Roman" w:hAnsi="Times New Roman" w:cs="Times New Roman"/>
          <w:b/>
          <w:sz w:val="28"/>
        </w:rPr>
      </w:pPr>
    </w:p>
    <w:p w:rsidR="00B7443E" w:rsidRDefault="00F65FEA" w:rsidP="00895913">
      <w:pPr>
        <w:spacing w:after="0" w:line="240" w:lineRule="auto"/>
        <w:jc w:val="center"/>
        <w:rPr>
          <w:rFonts w:ascii="Times New Roman" w:hAnsi="Times New Roman" w:cs="Times New Roman"/>
          <w:b/>
          <w:sz w:val="28"/>
        </w:rPr>
      </w:pPr>
      <w:r w:rsidRPr="00834BBE">
        <w:rPr>
          <w:rFonts w:ascii="Times New Roman" w:hAnsi="Times New Roman" w:cs="Times New Roman"/>
          <w:b/>
          <w:sz w:val="28"/>
        </w:rPr>
        <w:t xml:space="preserve">Об утверждении перечня муниципальных услуг, а также государственных услуг, в предоставлении которых участвуют отраслевые (функциональные) органы администрации муниципального образования Крымский район, наделенные отдельными государственными полномочиями, предоставление которых </w:t>
      </w:r>
      <w:r w:rsidR="00834BBE" w:rsidRPr="00834BBE">
        <w:rPr>
          <w:rFonts w:ascii="Times New Roman" w:hAnsi="Times New Roman" w:cs="Times New Roman"/>
          <w:b/>
          <w:sz w:val="28"/>
        </w:rPr>
        <w:t>осуществляется по принципу «одного окна» через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w:t>
      </w:r>
    </w:p>
    <w:p w:rsidR="00834BBE" w:rsidRDefault="00834BBE" w:rsidP="00895913">
      <w:pPr>
        <w:spacing w:after="0" w:line="240" w:lineRule="auto"/>
        <w:jc w:val="center"/>
        <w:rPr>
          <w:rFonts w:ascii="Times New Roman" w:hAnsi="Times New Roman" w:cs="Times New Roman"/>
          <w:b/>
          <w:sz w:val="28"/>
        </w:rPr>
      </w:pPr>
    </w:p>
    <w:p w:rsidR="00834BBE" w:rsidRDefault="00834BBE" w:rsidP="00895913">
      <w:pPr>
        <w:spacing w:after="0" w:line="240" w:lineRule="auto"/>
        <w:jc w:val="center"/>
        <w:rPr>
          <w:rFonts w:ascii="Times New Roman" w:hAnsi="Times New Roman" w:cs="Times New Roman"/>
          <w:b/>
          <w:sz w:val="28"/>
        </w:rPr>
      </w:pPr>
    </w:p>
    <w:p w:rsidR="00837656" w:rsidRDefault="00837656" w:rsidP="00895913">
      <w:pPr>
        <w:spacing w:after="0" w:line="240" w:lineRule="auto"/>
        <w:jc w:val="center"/>
        <w:rPr>
          <w:rFonts w:ascii="Times New Roman" w:hAnsi="Times New Roman" w:cs="Times New Roman"/>
          <w:b/>
          <w:sz w:val="28"/>
        </w:rPr>
      </w:pPr>
    </w:p>
    <w:p w:rsidR="00834BBE" w:rsidRDefault="00834BBE" w:rsidP="00837656">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В</w:t>
      </w:r>
      <w:r w:rsidR="00153234">
        <w:rPr>
          <w:rFonts w:ascii="Times New Roman" w:hAnsi="Times New Roman" w:cs="Times New Roman"/>
          <w:sz w:val="28"/>
        </w:rPr>
        <w:t xml:space="preserve"> </w:t>
      </w:r>
      <w:r w:rsidR="008D51ED">
        <w:rPr>
          <w:rFonts w:ascii="Times New Roman" w:hAnsi="Times New Roman" w:cs="Times New Roman"/>
          <w:sz w:val="28"/>
        </w:rPr>
        <w:t>целях обеспечения информационной открытости деятельности администрации муниципального образования Крымский район, повышения качества и доступности предоставления муниципальных услуг (исполнения муниципальных функций),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proofErr w:type="gramEnd"/>
      <w:r w:rsidR="008D51ED">
        <w:rPr>
          <w:rFonts w:ascii="Times New Roman" w:hAnsi="Times New Roman" w:cs="Times New Roman"/>
          <w:sz w:val="28"/>
        </w:rPr>
        <w:t xml:space="preserve"> местного самоуправления», </w:t>
      </w:r>
      <w:proofErr w:type="gramStart"/>
      <w:r w:rsidR="008D51ED">
        <w:rPr>
          <w:rFonts w:ascii="Times New Roman" w:hAnsi="Times New Roman" w:cs="Times New Roman"/>
          <w:sz w:val="28"/>
        </w:rPr>
        <w:t>п</w:t>
      </w:r>
      <w:proofErr w:type="gramEnd"/>
      <w:r w:rsidR="008D51ED">
        <w:rPr>
          <w:rFonts w:ascii="Times New Roman" w:hAnsi="Times New Roman" w:cs="Times New Roman"/>
          <w:sz w:val="28"/>
        </w:rPr>
        <w:t xml:space="preserve"> о с т а н о в л я ю:</w:t>
      </w:r>
    </w:p>
    <w:p w:rsidR="008D51ED" w:rsidRDefault="008D51ED" w:rsidP="00837656">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Утвердить перечень муниципальных услуг отраслевых </w:t>
      </w:r>
      <w:r w:rsidR="00147D7B">
        <w:rPr>
          <w:rFonts w:ascii="Times New Roman" w:hAnsi="Times New Roman" w:cs="Times New Roman"/>
          <w:sz w:val="28"/>
        </w:rPr>
        <w:t>(функциональных) органов администрации муниципального образования Крымский район, предоставление которых организуется через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(приложени</w:t>
      </w:r>
      <w:r w:rsidR="00BA5512">
        <w:rPr>
          <w:rFonts w:ascii="Times New Roman" w:hAnsi="Times New Roman" w:cs="Times New Roman"/>
          <w:sz w:val="28"/>
        </w:rPr>
        <w:t>е</w:t>
      </w:r>
      <w:r w:rsidR="00147D7B">
        <w:rPr>
          <w:rFonts w:ascii="Times New Roman" w:hAnsi="Times New Roman" w:cs="Times New Roman"/>
          <w:sz w:val="28"/>
        </w:rPr>
        <w:t xml:space="preserve"> №</w:t>
      </w:r>
      <w:r w:rsidR="00BA5512">
        <w:rPr>
          <w:rFonts w:ascii="Times New Roman" w:hAnsi="Times New Roman" w:cs="Times New Roman"/>
          <w:sz w:val="28"/>
        </w:rPr>
        <w:t xml:space="preserve"> </w:t>
      </w:r>
      <w:r w:rsidR="00147D7B">
        <w:rPr>
          <w:rFonts w:ascii="Times New Roman" w:hAnsi="Times New Roman" w:cs="Times New Roman"/>
          <w:sz w:val="28"/>
        </w:rPr>
        <w:t>1).</w:t>
      </w:r>
    </w:p>
    <w:p w:rsidR="00147D7B" w:rsidRDefault="00147D7B" w:rsidP="00BA5512">
      <w:pPr>
        <w:pStyle w:val="a3"/>
        <w:numPr>
          <w:ilvl w:val="0"/>
          <w:numId w:val="1"/>
        </w:numPr>
        <w:tabs>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Утвердить перечень государственных услуг, в предоставлении которых  участвуют отрас</w:t>
      </w:r>
      <w:r w:rsidR="003E227A">
        <w:rPr>
          <w:rFonts w:ascii="Times New Roman" w:hAnsi="Times New Roman" w:cs="Times New Roman"/>
          <w:sz w:val="28"/>
        </w:rPr>
        <w:t>левые (функциональные) органы администрации</w:t>
      </w:r>
      <w:r w:rsidR="00512C67">
        <w:rPr>
          <w:rFonts w:ascii="Times New Roman" w:hAnsi="Times New Roman" w:cs="Times New Roman"/>
          <w:sz w:val="28"/>
        </w:rPr>
        <w:t xml:space="preserve"> муниципального образования Крымский район, наделенные отдельными государственными полномочиями, предоставление которых осуществляется по принципу «одного окна» через государственное автономное учреждение Краснодарского края «Многофункциональный центр предоставления </w:t>
      </w:r>
      <w:r w:rsidR="00512C67">
        <w:rPr>
          <w:rFonts w:ascii="Times New Roman" w:hAnsi="Times New Roman" w:cs="Times New Roman"/>
          <w:sz w:val="28"/>
        </w:rPr>
        <w:lastRenderedPageBreak/>
        <w:t>государственных и муниципальных услуг Краснодарского края» (приложение №</w:t>
      </w:r>
      <w:r w:rsidR="00BA5512">
        <w:rPr>
          <w:rFonts w:ascii="Times New Roman" w:hAnsi="Times New Roman" w:cs="Times New Roman"/>
          <w:sz w:val="28"/>
        </w:rPr>
        <w:t xml:space="preserve"> </w:t>
      </w:r>
      <w:r w:rsidR="00512C67">
        <w:rPr>
          <w:rFonts w:ascii="Times New Roman" w:hAnsi="Times New Roman" w:cs="Times New Roman"/>
          <w:sz w:val="28"/>
        </w:rPr>
        <w:t>2).</w:t>
      </w:r>
    </w:p>
    <w:p w:rsidR="00512C67" w:rsidRDefault="006D3384" w:rsidP="00BA5512">
      <w:pPr>
        <w:pStyle w:val="a3"/>
        <w:numPr>
          <w:ilvl w:val="0"/>
          <w:numId w:val="1"/>
        </w:numPr>
        <w:tabs>
          <w:tab w:val="left" w:pos="993"/>
        </w:tabs>
        <w:spacing w:after="0" w:line="240" w:lineRule="auto"/>
        <w:ind w:left="0" w:firstLine="709"/>
        <w:jc w:val="both"/>
        <w:rPr>
          <w:rFonts w:ascii="Times New Roman" w:hAnsi="Times New Roman" w:cs="Times New Roman"/>
          <w:sz w:val="28"/>
        </w:rPr>
      </w:pPr>
      <w:proofErr w:type="gramStart"/>
      <w:r>
        <w:rPr>
          <w:rFonts w:ascii="Times New Roman" w:hAnsi="Times New Roman" w:cs="Times New Roman"/>
          <w:sz w:val="28"/>
        </w:rPr>
        <w:t>П</w:t>
      </w:r>
      <w:r w:rsidR="00512C67">
        <w:rPr>
          <w:rFonts w:ascii="Times New Roman" w:hAnsi="Times New Roman" w:cs="Times New Roman"/>
          <w:sz w:val="28"/>
        </w:rPr>
        <w:t xml:space="preserve">остановление администрации муниципального образования Крымский район от </w:t>
      </w:r>
      <w:r w:rsidR="00837656">
        <w:rPr>
          <w:rFonts w:ascii="Times New Roman" w:hAnsi="Times New Roman" w:cs="Times New Roman"/>
          <w:sz w:val="28"/>
        </w:rPr>
        <w:t>2 февраля 2022</w:t>
      </w:r>
      <w:r w:rsidR="00512C67">
        <w:rPr>
          <w:rFonts w:ascii="Times New Roman" w:hAnsi="Times New Roman" w:cs="Times New Roman"/>
          <w:sz w:val="28"/>
        </w:rPr>
        <w:t xml:space="preserve"> года №</w:t>
      </w:r>
      <w:r w:rsidR="00BA5512">
        <w:rPr>
          <w:rFonts w:ascii="Times New Roman" w:hAnsi="Times New Roman" w:cs="Times New Roman"/>
          <w:sz w:val="28"/>
        </w:rPr>
        <w:t xml:space="preserve"> </w:t>
      </w:r>
      <w:r w:rsidR="00837656">
        <w:rPr>
          <w:rFonts w:ascii="Times New Roman" w:hAnsi="Times New Roman" w:cs="Times New Roman"/>
          <w:sz w:val="28"/>
        </w:rPr>
        <w:t>259</w:t>
      </w:r>
      <w:r w:rsidR="00512C67">
        <w:rPr>
          <w:rFonts w:ascii="Times New Roman" w:hAnsi="Times New Roman" w:cs="Times New Roman"/>
          <w:sz w:val="28"/>
        </w:rPr>
        <w:t xml:space="preserve"> «</w:t>
      </w:r>
      <w:r w:rsidR="00512C67" w:rsidRPr="00512C67">
        <w:rPr>
          <w:rFonts w:ascii="Times New Roman" w:hAnsi="Times New Roman" w:cs="Times New Roman"/>
          <w:sz w:val="28"/>
        </w:rPr>
        <w:t>Об утверждении перечня муниципальных услуг, а также государственных услуг, в предоставлении которых участвуют отраслевые (функциональные) органы администрации муниципального образования Крымский район, наделенные отдельными государственными полномочиями, предоставление которых осуществляется по принципу «одного окна» через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w:t>
      </w:r>
      <w:r>
        <w:rPr>
          <w:rFonts w:ascii="Times New Roman" w:hAnsi="Times New Roman" w:cs="Times New Roman"/>
          <w:sz w:val="28"/>
        </w:rPr>
        <w:t xml:space="preserve"> признать</w:t>
      </w:r>
      <w:proofErr w:type="gramEnd"/>
      <w:r>
        <w:rPr>
          <w:rFonts w:ascii="Times New Roman" w:hAnsi="Times New Roman" w:cs="Times New Roman"/>
          <w:sz w:val="28"/>
        </w:rPr>
        <w:t xml:space="preserve"> </w:t>
      </w:r>
      <w:proofErr w:type="gramStart"/>
      <w:r>
        <w:rPr>
          <w:rFonts w:ascii="Times New Roman" w:hAnsi="Times New Roman" w:cs="Times New Roman"/>
          <w:sz w:val="28"/>
        </w:rPr>
        <w:t>утратившим</w:t>
      </w:r>
      <w:proofErr w:type="gramEnd"/>
      <w:r>
        <w:rPr>
          <w:rFonts w:ascii="Times New Roman" w:hAnsi="Times New Roman" w:cs="Times New Roman"/>
          <w:sz w:val="28"/>
        </w:rPr>
        <w:t xml:space="preserve"> силу</w:t>
      </w:r>
      <w:r w:rsidR="00512C67">
        <w:rPr>
          <w:rFonts w:ascii="Times New Roman" w:hAnsi="Times New Roman" w:cs="Times New Roman"/>
          <w:sz w:val="28"/>
        </w:rPr>
        <w:t>.</w:t>
      </w:r>
    </w:p>
    <w:p w:rsidR="00AA1532" w:rsidRPr="00AA1532" w:rsidRDefault="00AA1532" w:rsidP="00BA5512">
      <w:pPr>
        <w:pStyle w:val="a3"/>
        <w:numPr>
          <w:ilvl w:val="0"/>
          <w:numId w:val="1"/>
        </w:numPr>
        <w:tabs>
          <w:tab w:val="left" w:pos="993"/>
        </w:tabs>
        <w:spacing w:after="0" w:line="240" w:lineRule="auto"/>
        <w:ind w:left="0" w:firstLine="709"/>
        <w:jc w:val="both"/>
        <w:rPr>
          <w:rFonts w:ascii="Times New Roman" w:hAnsi="Times New Roman" w:cs="Times New Roman"/>
          <w:sz w:val="28"/>
        </w:rPr>
      </w:pPr>
      <w:r w:rsidRPr="00AA1532">
        <w:rPr>
          <w:rFonts w:ascii="Times New Roman" w:hAnsi="Times New Roman" w:cs="Times New Roman"/>
          <w:sz w:val="28"/>
        </w:rPr>
        <w:t>Отделу по взаимодействию со СМИ администрации муниципального образования Крымский район (</w:t>
      </w:r>
      <w:proofErr w:type="spellStart"/>
      <w:r w:rsidRPr="00AA1532">
        <w:rPr>
          <w:rFonts w:ascii="Times New Roman" w:hAnsi="Times New Roman" w:cs="Times New Roman"/>
          <w:sz w:val="28"/>
        </w:rPr>
        <w:t>Безовчук</w:t>
      </w:r>
      <w:proofErr w:type="spellEnd"/>
      <w:r w:rsidRPr="00AA1532">
        <w:rPr>
          <w:rFonts w:ascii="Times New Roman" w:hAnsi="Times New Roman" w:cs="Times New Roman"/>
          <w:sz w:val="28"/>
        </w:rPr>
        <w:t>) разместить настоящее постановление на официальном сайте администрации муниципального образования Крымский район в сети Интернет.</w:t>
      </w:r>
    </w:p>
    <w:p w:rsidR="00512C67" w:rsidRDefault="00512C67" w:rsidP="00BA5512">
      <w:pPr>
        <w:pStyle w:val="a3"/>
        <w:numPr>
          <w:ilvl w:val="0"/>
          <w:numId w:val="1"/>
        </w:numPr>
        <w:tabs>
          <w:tab w:val="left" w:pos="993"/>
        </w:tabs>
        <w:spacing w:after="0" w:line="240" w:lineRule="auto"/>
        <w:ind w:left="0" w:firstLine="709"/>
        <w:jc w:val="both"/>
        <w:rPr>
          <w:rFonts w:ascii="Times New Roman" w:hAnsi="Times New Roman" w:cs="Times New Roman"/>
          <w:sz w:val="28"/>
        </w:rPr>
      </w:pPr>
      <w:proofErr w:type="gramStart"/>
      <w:r>
        <w:rPr>
          <w:rFonts w:ascii="Times New Roman" w:hAnsi="Times New Roman" w:cs="Times New Roman"/>
          <w:sz w:val="28"/>
        </w:rPr>
        <w:t>Контроль за</w:t>
      </w:r>
      <w:proofErr w:type="gramEnd"/>
      <w:r>
        <w:rPr>
          <w:rFonts w:ascii="Times New Roman" w:hAnsi="Times New Roman" w:cs="Times New Roman"/>
          <w:sz w:val="28"/>
        </w:rPr>
        <w:t xml:space="preserve"> выполнением настоящего постановления возложить на заместителя главы муниципального образования Крымский район </w:t>
      </w:r>
      <w:r w:rsidR="003F20FA">
        <w:rPr>
          <w:rFonts w:ascii="Times New Roman" w:hAnsi="Times New Roman" w:cs="Times New Roman"/>
          <w:sz w:val="28"/>
        </w:rPr>
        <w:t>С.В.Леготину</w:t>
      </w:r>
      <w:r w:rsidR="00687A2C">
        <w:rPr>
          <w:rFonts w:ascii="Times New Roman" w:hAnsi="Times New Roman" w:cs="Times New Roman"/>
          <w:sz w:val="28"/>
        </w:rPr>
        <w:t>.</w:t>
      </w:r>
    </w:p>
    <w:p w:rsidR="00512C67" w:rsidRDefault="00512C67" w:rsidP="00BA5512">
      <w:pPr>
        <w:pStyle w:val="a3"/>
        <w:numPr>
          <w:ilvl w:val="0"/>
          <w:numId w:val="1"/>
        </w:numPr>
        <w:tabs>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Постановление вступает в силу со дня подписания.</w:t>
      </w:r>
    </w:p>
    <w:p w:rsidR="00512C67" w:rsidRDefault="00512C67" w:rsidP="00BA5512">
      <w:pPr>
        <w:spacing w:after="0" w:line="240" w:lineRule="auto"/>
        <w:jc w:val="both"/>
        <w:rPr>
          <w:rFonts w:ascii="Times New Roman" w:hAnsi="Times New Roman" w:cs="Times New Roman"/>
          <w:sz w:val="28"/>
        </w:rPr>
      </w:pPr>
    </w:p>
    <w:p w:rsidR="00512C67" w:rsidRDefault="00512C67" w:rsidP="00BA5512">
      <w:pPr>
        <w:spacing w:after="0" w:line="240" w:lineRule="auto"/>
        <w:jc w:val="both"/>
        <w:rPr>
          <w:rFonts w:ascii="Times New Roman" w:hAnsi="Times New Roman" w:cs="Times New Roman"/>
          <w:sz w:val="28"/>
        </w:rPr>
      </w:pPr>
    </w:p>
    <w:p w:rsidR="00BA5512" w:rsidRDefault="00BA5512" w:rsidP="00BA5512">
      <w:pPr>
        <w:spacing w:after="0" w:line="240" w:lineRule="auto"/>
        <w:jc w:val="both"/>
        <w:rPr>
          <w:rFonts w:ascii="Times New Roman" w:hAnsi="Times New Roman" w:cs="Times New Roman"/>
          <w:sz w:val="28"/>
        </w:rPr>
      </w:pPr>
    </w:p>
    <w:tbl>
      <w:tblPr>
        <w:tblW w:w="9889" w:type="dxa"/>
        <w:tblLook w:val="04A0" w:firstRow="1" w:lastRow="0" w:firstColumn="1" w:lastColumn="0" w:noHBand="0" w:noVBand="1"/>
      </w:tblPr>
      <w:tblGrid>
        <w:gridCol w:w="7726"/>
        <w:gridCol w:w="2163"/>
      </w:tblGrid>
      <w:tr w:rsidR="00512C67" w:rsidRPr="00046A67" w:rsidTr="00895913">
        <w:tc>
          <w:tcPr>
            <w:tcW w:w="7726" w:type="dxa"/>
            <w:shd w:val="clear" w:color="auto" w:fill="auto"/>
          </w:tcPr>
          <w:p w:rsidR="00BA5512" w:rsidRDefault="00512C67" w:rsidP="00BA5512">
            <w:pPr>
              <w:spacing w:after="0" w:line="240" w:lineRule="auto"/>
              <w:rPr>
                <w:rFonts w:ascii="Times New Roman" w:hAnsi="Times New Roman" w:cs="Times New Roman"/>
                <w:sz w:val="28"/>
              </w:rPr>
            </w:pPr>
            <w:r>
              <w:rPr>
                <w:rFonts w:ascii="Times New Roman" w:hAnsi="Times New Roman" w:cs="Times New Roman"/>
                <w:sz w:val="28"/>
              </w:rPr>
              <w:t xml:space="preserve">Первый заместитель главы </w:t>
            </w:r>
            <w:proofErr w:type="gramStart"/>
            <w:r>
              <w:rPr>
                <w:rFonts w:ascii="Times New Roman" w:hAnsi="Times New Roman" w:cs="Times New Roman"/>
                <w:sz w:val="28"/>
              </w:rPr>
              <w:t>муниципального</w:t>
            </w:r>
            <w:proofErr w:type="gramEnd"/>
          </w:p>
          <w:p w:rsidR="00512C67" w:rsidRPr="00046A67" w:rsidRDefault="00512C67" w:rsidP="00BA5512">
            <w:pPr>
              <w:spacing w:after="0" w:line="240" w:lineRule="auto"/>
              <w:rPr>
                <w:rFonts w:ascii="Times New Roman" w:hAnsi="Times New Roman" w:cs="Times New Roman"/>
                <w:sz w:val="28"/>
              </w:rPr>
            </w:pPr>
            <w:r>
              <w:rPr>
                <w:rFonts w:ascii="Times New Roman" w:hAnsi="Times New Roman" w:cs="Times New Roman"/>
                <w:sz w:val="28"/>
              </w:rPr>
              <w:t>образования</w:t>
            </w:r>
            <w:r w:rsidR="00BA5512">
              <w:rPr>
                <w:rFonts w:ascii="Times New Roman" w:hAnsi="Times New Roman" w:cs="Times New Roman"/>
                <w:sz w:val="28"/>
              </w:rPr>
              <w:t xml:space="preserve"> </w:t>
            </w:r>
            <w:r w:rsidRPr="00046A67">
              <w:rPr>
                <w:rFonts w:ascii="Times New Roman" w:hAnsi="Times New Roman" w:cs="Times New Roman"/>
                <w:sz w:val="28"/>
              </w:rPr>
              <w:t>Крымский район</w:t>
            </w:r>
          </w:p>
        </w:tc>
        <w:tc>
          <w:tcPr>
            <w:tcW w:w="2163" w:type="dxa"/>
            <w:shd w:val="clear" w:color="auto" w:fill="auto"/>
            <w:vAlign w:val="bottom"/>
          </w:tcPr>
          <w:p w:rsidR="00512C67" w:rsidRPr="00046A67" w:rsidRDefault="00512C67" w:rsidP="00BA5512">
            <w:pPr>
              <w:spacing w:after="0" w:line="240" w:lineRule="auto"/>
              <w:jc w:val="right"/>
              <w:rPr>
                <w:rFonts w:ascii="Times New Roman" w:hAnsi="Times New Roman" w:cs="Times New Roman"/>
                <w:sz w:val="28"/>
              </w:rPr>
            </w:pPr>
            <w:proofErr w:type="spellStart"/>
            <w:r>
              <w:rPr>
                <w:rFonts w:ascii="Times New Roman" w:hAnsi="Times New Roman" w:cs="Times New Roman"/>
                <w:sz w:val="28"/>
              </w:rPr>
              <w:t>В.Н.Черник</w:t>
            </w:r>
            <w:proofErr w:type="spellEnd"/>
          </w:p>
        </w:tc>
      </w:tr>
    </w:tbl>
    <w:p w:rsidR="00512C67" w:rsidRDefault="00512C6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Pr="0072536C" w:rsidRDefault="002A4CA7" w:rsidP="002A4CA7">
      <w:pPr>
        <w:spacing w:after="0" w:line="240" w:lineRule="auto"/>
        <w:ind w:firstLine="5103"/>
        <w:jc w:val="both"/>
        <w:rPr>
          <w:rFonts w:ascii="Times New Roman" w:hAnsi="Times New Roman" w:cs="Times New Roman"/>
          <w:sz w:val="28"/>
          <w:szCs w:val="28"/>
        </w:rPr>
      </w:pPr>
      <w:r w:rsidRPr="0072536C">
        <w:rPr>
          <w:rFonts w:ascii="Times New Roman" w:hAnsi="Times New Roman" w:cs="Times New Roman"/>
          <w:sz w:val="28"/>
          <w:szCs w:val="28"/>
        </w:rPr>
        <w:t>ПРИЛОЖЕНИЕ № 1</w:t>
      </w:r>
    </w:p>
    <w:p w:rsidR="002A4CA7" w:rsidRPr="0072536C" w:rsidRDefault="002A4CA7" w:rsidP="002A4CA7">
      <w:pPr>
        <w:spacing w:after="0" w:line="240" w:lineRule="auto"/>
        <w:ind w:firstLine="5103"/>
        <w:jc w:val="both"/>
        <w:rPr>
          <w:rFonts w:ascii="Times New Roman" w:hAnsi="Times New Roman" w:cs="Times New Roman"/>
          <w:sz w:val="28"/>
          <w:szCs w:val="28"/>
        </w:rPr>
      </w:pPr>
      <w:r w:rsidRPr="0072536C">
        <w:rPr>
          <w:rFonts w:ascii="Times New Roman" w:hAnsi="Times New Roman" w:cs="Times New Roman"/>
          <w:sz w:val="28"/>
          <w:szCs w:val="28"/>
        </w:rPr>
        <w:t>к постановлению администрации</w:t>
      </w:r>
    </w:p>
    <w:p w:rsidR="002A4CA7" w:rsidRPr="0072536C" w:rsidRDefault="002A4CA7" w:rsidP="002A4CA7">
      <w:pPr>
        <w:spacing w:after="0" w:line="240" w:lineRule="auto"/>
        <w:ind w:firstLine="5103"/>
        <w:jc w:val="both"/>
        <w:rPr>
          <w:rFonts w:ascii="Times New Roman" w:hAnsi="Times New Roman" w:cs="Times New Roman"/>
          <w:sz w:val="28"/>
          <w:szCs w:val="28"/>
        </w:rPr>
      </w:pPr>
      <w:r w:rsidRPr="0072536C">
        <w:rPr>
          <w:rFonts w:ascii="Times New Roman" w:hAnsi="Times New Roman" w:cs="Times New Roman"/>
          <w:sz w:val="28"/>
          <w:szCs w:val="28"/>
        </w:rPr>
        <w:t>муниципального образования</w:t>
      </w:r>
    </w:p>
    <w:p w:rsidR="002A4CA7" w:rsidRPr="0072536C" w:rsidRDefault="002A4CA7" w:rsidP="002A4CA7">
      <w:pPr>
        <w:spacing w:after="0" w:line="240" w:lineRule="auto"/>
        <w:ind w:firstLine="5103"/>
        <w:jc w:val="both"/>
        <w:rPr>
          <w:rFonts w:ascii="Times New Roman" w:hAnsi="Times New Roman" w:cs="Times New Roman"/>
          <w:sz w:val="28"/>
          <w:szCs w:val="28"/>
        </w:rPr>
      </w:pPr>
      <w:r w:rsidRPr="0072536C">
        <w:rPr>
          <w:rFonts w:ascii="Times New Roman" w:hAnsi="Times New Roman" w:cs="Times New Roman"/>
          <w:sz w:val="28"/>
          <w:szCs w:val="28"/>
        </w:rPr>
        <w:t>Крымский район</w:t>
      </w:r>
    </w:p>
    <w:p w:rsidR="00E36761" w:rsidRPr="00817D25" w:rsidRDefault="00E36761" w:rsidP="00E36761">
      <w:pPr>
        <w:spacing w:after="0" w:line="240" w:lineRule="auto"/>
        <w:ind w:firstLine="5103"/>
        <w:jc w:val="both"/>
        <w:rPr>
          <w:rFonts w:ascii="Times New Roman" w:hAnsi="Times New Roman" w:cs="Times New Roman"/>
          <w:sz w:val="28"/>
        </w:rPr>
      </w:pPr>
      <w:r>
        <w:rPr>
          <w:rFonts w:ascii="Times New Roman" w:hAnsi="Times New Roman" w:cs="Times New Roman"/>
          <w:sz w:val="28"/>
        </w:rPr>
        <w:t>о</w:t>
      </w:r>
      <w:r w:rsidRPr="00817D25">
        <w:rPr>
          <w:rFonts w:ascii="Times New Roman" w:hAnsi="Times New Roman" w:cs="Times New Roman"/>
          <w:sz w:val="28"/>
        </w:rPr>
        <w:t>т</w:t>
      </w:r>
      <w:r>
        <w:rPr>
          <w:rFonts w:ascii="Times New Roman" w:hAnsi="Times New Roman" w:cs="Times New Roman"/>
          <w:sz w:val="28"/>
        </w:rPr>
        <w:t xml:space="preserve"> </w:t>
      </w:r>
      <w:proofErr w:type="spellStart"/>
      <w:r>
        <w:rPr>
          <w:rFonts w:ascii="Times New Roman" w:hAnsi="Times New Roman" w:cs="Times New Roman"/>
          <w:sz w:val="28"/>
        </w:rPr>
        <w:t>23.11.2022г</w:t>
      </w:r>
      <w:proofErr w:type="spellEnd"/>
      <w:r>
        <w:rPr>
          <w:rFonts w:ascii="Times New Roman" w:hAnsi="Times New Roman" w:cs="Times New Roman"/>
          <w:sz w:val="28"/>
        </w:rPr>
        <w:t>.</w:t>
      </w:r>
      <w:r w:rsidRPr="00817D25">
        <w:rPr>
          <w:rFonts w:ascii="Times New Roman" w:hAnsi="Times New Roman" w:cs="Times New Roman"/>
          <w:sz w:val="28"/>
        </w:rPr>
        <w:t xml:space="preserve"> № </w:t>
      </w:r>
      <w:r>
        <w:rPr>
          <w:rFonts w:ascii="Times New Roman" w:hAnsi="Times New Roman" w:cs="Times New Roman"/>
          <w:sz w:val="28"/>
        </w:rPr>
        <w:t>3424</w:t>
      </w:r>
    </w:p>
    <w:p w:rsidR="002A4CA7" w:rsidRPr="0072536C" w:rsidRDefault="002A4CA7" w:rsidP="002A4CA7">
      <w:pPr>
        <w:spacing w:after="0" w:line="240" w:lineRule="auto"/>
        <w:ind w:firstLine="5103"/>
        <w:jc w:val="both"/>
        <w:rPr>
          <w:rFonts w:ascii="Times New Roman" w:hAnsi="Times New Roman" w:cs="Times New Roman"/>
          <w:sz w:val="28"/>
          <w:szCs w:val="28"/>
        </w:rPr>
      </w:pPr>
      <w:bookmarkStart w:id="0" w:name="_GoBack"/>
      <w:bookmarkEnd w:id="0"/>
    </w:p>
    <w:p w:rsidR="002A4CA7" w:rsidRPr="0072536C" w:rsidRDefault="002A4CA7" w:rsidP="002A4CA7">
      <w:pPr>
        <w:spacing w:after="0" w:line="240" w:lineRule="auto"/>
        <w:ind w:firstLine="5103"/>
        <w:jc w:val="both"/>
        <w:rPr>
          <w:rFonts w:ascii="Times New Roman" w:hAnsi="Times New Roman" w:cs="Times New Roman"/>
          <w:sz w:val="28"/>
          <w:szCs w:val="28"/>
        </w:rPr>
      </w:pPr>
    </w:p>
    <w:p w:rsidR="002A4CA7" w:rsidRPr="0072536C" w:rsidRDefault="002A4CA7" w:rsidP="002A4CA7">
      <w:pPr>
        <w:spacing w:after="0" w:line="240" w:lineRule="auto"/>
        <w:jc w:val="center"/>
        <w:rPr>
          <w:rFonts w:ascii="Times New Roman" w:hAnsi="Times New Roman" w:cs="Times New Roman"/>
          <w:b/>
          <w:sz w:val="28"/>
          <w:szCs w:val="28"/>
        </w:rPr>
      </w:pPr>
      <w:r w:rsidRPr="0072536C">
        <w:rPr>
          <w:rFonts w:ascii="Times New Roman" w:hAnsi="Times New Roman" w:cs="Times New Roman"/>
          <w:b/>
          <w:sz w:val="28"/>
          <w:szCs w:val="28"/>
        </w:rPr>
        <w:t>Перечень муниципальных услуг отраслевых (функциональных) органов администрации муниципального образования Крымский район, предоставление которых организуется через государственное автономное учреждение Краснодарского края «Многофункциональный центр предоставления государственных и муниципальных услуг</w:t>
      </w:r>
    </w:p>
    <w:p w:rsidR="002A4CA7" w:rsidRPr="0072536C" w:rsidRDefault="002A4CA7" w:rsidP="002A4CA7">
      <w:pPr>
        <w:spacing w:after="0" w:line="240" w:lineRule="auto"/>
        <w:jc w:val="center"/>
        <w:rPr>
          <w:rFonts w:ascii="Times New Roman" w:hAnsi="Times New Roman" w:cs="Times New Roman"/>
          <w:b/>
          <w:sz w:val="28"/>
          <w:szCs w:val="28"/>
        </w:rPr>
      </w:pPr>
      <w:r w:rsidRPr="0072536C">
        <w:rPr>
          <w:rFonts w:ascii="Times New Roman" w:hAnsi="Times New Roman" w:cs="Times New Roman"/>
          <w:b/>
          <w:sz w:val="28"/>
          <w:szCs w:val="28"/>
        </w:rPr>
        <w:t>Краснодарского края»</w:t>
      </w:r>
    </w:p>
    <w:p w:rsidR="002A4CA7" w:rsidRPr="0072536C" w:rsidRDefault="002A4CA7" w:rsidP="002A4CA7">
      <w:pPr>
        <w:spacing w:after="0" w:line="240" w:lineRule="auto"/>
        <w:jc w:val="center"/>
        <w:rPr>
          <w:rFonts w:ascii="Times New Roman" w:hAnsi="Times New Roman" w:cs="Times New Roman"/>
          <w:b/>
          <w:sz w:val="28"/>
          <w:szCs w:val="28"/>
        </w:rPr>
      </w:pPr>
    </w:p>
    <w:p w:rsidR="002A4CA7" w:rsidRPr="0072536C" w:rsidRDefault="002A4CA7" w:rsidP="002A4CA7">
      <w:pPr>
        <w:spacing w:after="0" w:line="240" w:lineRule="auto"/>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594"/>
        <w:gridCol w:w="9153"/>
      </w:tblGrid>
      <w:tr w:rsidR="002A4CA7" w:rsidRPr="0072536C" w:rsidTr="008157C1">
        <w:tc>
          <w:tcPr>
            <w:tcW w:w="594" w:type="dxa"/>
            <w:vAlign w:val="center"/>
          </w:tcPr>
          <w:p w:rsidR="002A4CA7" w:rsidRPr="0072536C" w:rsidRDefault="002A4CA7" w:rsidP="008157C1">
            <w:pPr>
              <w:jc w:val="center"/>
              <w:rPr>
                <w:rFonts w:ascii="Times New Roman" w:hAnsi="Times New Roman" w:cs="Times New Roman"/>
                <w:sz w:val="28"/>
                <w:szCs w:val="28"/>
              </w:rPr>
            </w:pPr>
            <w:r w:rsidRPr="0072536C">
              <w:rPr>
                <w:rFonts w:ascii="Times New Roman" w:hAnsi="Times New Roman" w:cs="Times New Roman"/>
                <w:sz w:val="28"/>
                <w:szCs w:val="28"/>
              </w:rPr>
              <w:t xml:space="preserve">№ </w:t>
            </w:r>
            <w:proofErr w:type="gramStart"/>
            <w:r w:rsidRPr="0072536C">
              <w:rPr>
                <w:rFonts w:ascii="Times New Roman" w:hAnsi="Times New Roman" w:cs="Times New Roman"/>
                <w:sz w:val="28"/>
                <w:szCs w:val="28"/>
              </w:rPr>
              <w:t>п</w:t>
            </w:r>
            <w:proofErr w:type="gramEnd"/>
            <w:r w:rsidRPr="0072536C">
              <w:rPr>
                <w:rFonts w:ascii="Times New Roman" w:hAnsi="Times New Roman" w:cs="Times New Roman"/>
                <w:sz w:val="28"/>
                <w:szCs w:val="28"/>
              </w:rPr>
              <w:t>/п</w:t>
            </w:r>
          </w:p>
        </w:tc>
        <w:tc>
          <w:tcPr>
            <w:tcW w:w="9153" w:type="dxa"/>
            <w:vAlign w:val="center"/>
          </w:tcPr>
          <w:p w:rsidR="002A4CA7" w:rsidRPr="0072536C" w:rsidRDefault="002A4CA7" w:rsidP="008157C1">
            <w:pPr>
              <w:jc w:val="center"/>
              <w:rPr>
                <w:rFonts w:ascii="Times New Roman" w:hAnsi="Times New Roman" w:cs="Times New Roman"/>
                <w:sz w:val="28"/>
                <w:szCs w:val="28"/>
              </w:rPr>
            </w:pPr>
            <w:r w:rsidRPr="0072536C">
              <w:rPr>
                <w:rFonts w:ascii="Times New Roman" w:hAnsi="Times New Roman" w:cs="Times New Roman"/>
                <w:sz w:val="28"/>
                <w:szCs w:val="28"/>
              </w:rPr>
              <w:t>Наименование муниципальной услуги</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Предоставление архивных справок, архивных выписок и архивных копий</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Выдача разрешения на строительство, реконструкцию объекта капитального строительства</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Выдача градостроительного плана земельного участка</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Выдача разрешения на ввод в эксплуатацию построенного, реконструированного объекта капитального строительства</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Выдача разрешения на использование земель или земельного участка, находящихся в государственной или муниципальной собственности</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 xml:space="preserve">Постановка граждан, имеющих трех и более детей, на учет в качестве лиц, имеющих право на предоставление им в собственность бесплатно </w:t>
            </w:r>
            <w:r w:rsidRPr="0072536C">
              <w:rPr>
                <w:rFonts w:ascii="Times New Roman" w:hAnsi="Times New Roman" w:cs="Times New Roman"/>
                <w:sz w:val="28"/>
                <w:szCs w:val="28"/>
              </w:rPr>
              <w:lastRenderedPageBreak/>
              <w:t>земельных участков, находящихся в государственной или муниципальной собственности</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Предоставление земельных участков для индивидуального жилищного строительства или для ведения личного подсобного хозяйства гражданам, имеющим трех и более детей, в собственность бесплатно</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Предоставление выписки из реестра муниципального имущества</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Предоставление жилых помещений муниципального специализированного жилищного фонда</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Предоставление муниципального имущества в аренду или безвозмездное пользование без проведения торгов</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Выдача уведомления о соответствии (несоответствии)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на торгах</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Заключение нового договора аренды земельного участка без проведения торгов</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Перевод земель или земельных участков в составе таких земель из одной категории в другую</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Предварительное согласование предоставления земельного участка</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Снятие с учета граждан, имеющих трех и более детей, в качестве лиц, имеющих право на предоставление им в собственность бесплатно земельных участков, находящихся в государственной или муниципальной собственности</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Установление публичного сервитута</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Оформление документов по обмену жилыми помещениями муниципального жилищного фонда</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r w:rsidRPr="0072536C">
              <w:rPr>
                <w:rFonts w:ascii="Times New Roman" w:hAnsi="Times New Roman" w:cs="Times New Roman"/>
                <w:sz w:val="28"/>
                <w:szCs w:val="28"/>
              </w:rPr>
              <w:t>Принятие от граждан в муниципальную собственность принадлежащих им приватизированных жилых помещений</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rFonts w:ascii="Times New Roman" w:hAnsi="Times New Roman" w:cs="Times New Roman"/>
                <w:sz w:val="28"/>
                <w:szCs w:val="28"/>
              </w:rPr>
            </w:pPr>
            <w:proofErr w:type="gramStart"/>
            <w:r w:rsidRPr="0072536C">
              <w:rPr>
                <w:rFonts w:ascii="Times New Roman" w:hAnsi="Times New Roman" w:cs="Times New Roman"/>
                <w:sz w:val="28"/>
                <w:szCs w:val="28"/>
              </w:rPr>
              <w:t>Передача бесплатно в собственность граждан Российской Федерации на добровольной основе занимаемые ими жилых помещений в муниципальном жилищном фонде</w:t>
            </w:r>
            <w:proofErr w:type="gramEnd"/>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contextualSpacing/>
              <w:jc w:val="both"/>
              <w:rPr>
                <w:rFonts w:ascii="Times New Roman" w:hAnsi="Times New Roman" w:cs="Times New Roman"/>
                <w:sz w:val="28"/>
                <w:szCs w:val="28"/>
              </w:rPr>
            </w:pPr>
            <w:r w:rsidRPr="0072536C">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contextualSpacing/>
              <w:jc w:val="both"/>
              <w:rPr>
                <w:rFonts w:ascii="Times New Roman" w:hAnsi="Times New Roman" w:cs="Times New Roman"/>
                <w:sz w:val="28"/>
                <w:szCs w:val="28"/>
              </w:rPr>
            </w:pPr>
            <w:r w:rsidRPr="0072536C">
              <w:rPr>
                <w:rFonts w:ascii="Times New Roman" w:hAnsi="Times New Roman" w:cs="Times New Roman"/>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contextualSpacing/>
              <w:jc w:val="both"/>
              <w:rPr>
                <w:rFonts w:ascii="Times New Roman" w:hAnsi="Times New Roman" w:cs="Times New Roman"/>
                <w:sz w:val="28"/>
                <w:szCs w:val="28"/>
              </w:rPr>
            </w:pPr>
            <w:r w:rsidRPr="0072536C">
              <w:rPr>
                <w:rFonts w:ascii="Times New Roman" w:hAnsi="Times New Roman" w:cs="Times New Roman"/>
                <w:sz w:val="28"/>
                <w:szCs w:val="28"/>
              </w:rPr>
              <w:t>Отнесение земельного участка к землям определенной категории</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contextualSpacing/>
              <w:jc w:val="both"/>
              <w:rPr>
                <w:rFonts w:ascii="Times New Roman" w:hAnsi="Times New Roman" w:cs="Times New Roman"/>
                <w:sz w:val="28"/>
                <w:szCs w:val="28"/>
              </w:rPr>
            </w:pPr>
            <w:r w:rsidRPr="0072536C">
              <w:rPr>
                <w:rFonts w:ascii="Times New Roman" w:hAnsi="Times New Roman" w:cs="Times New Roman"/>
                <w:sz w:val="28"/>
                <w:szCs w:val="28"/>
              </w:rPr>
              <w:t>Прекращение правоотношений с правообладателями земельных участков</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contextualSpacing/>
              <w:jc w:val="both"/>
              <w:rPr>
                <w:rFonts w:ascii="Times New Roman" w:hAnsi="Times New Roman" w:cs="Times New Roman"/>
                <w:sz w:val="28"/>
                <w:szCs w:val="28"/>
              </w:rPr>
            </w:pPr>
            <w:r w:rsidRPr="0072536C">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contextualSpacing/>
              <w:jc w:val="both"/>
              <w:rPr>
                <w:rFonts w:ascii="Times New Roman" w:hAnsi="Times New Roman" w:cs="Times New Roman"/>
                <w:sz w:val="28"/>
                <w:szCs w:val="28"/>
              </w:rPr>
            </w:pPr>
            <w:r w:rsidRPr="0072536C">
              <w:rPr>
                <w:rFonts w:ascii="Times New Roman" w:hAnsi="Times New Roman" w:cs="Times New Roman"/>
                <w:sz w:val="28"/>
                <w:szCs w:val="28"/>
              </w:rPr>
              <w:t>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contextualSpacing/>
              <w:jc w:val="both"/>
              <w:rPr>
                <w:rFonts w:ascii="Times New Roman" w:hAnsi="Times New Roman" w:cs="Times New Roman"/>
                <w:sz w:val="28"/>
                <w:szCs w:val="28"/>
              </w:rPr>
            </w:pPr>
            <w:r w:rsidRPr="0072536C">
              <w:rPr>
                <w:rFonts w:ascii="Times New Roman" w:hAnsi="Times New Roman" w:cs="Times New Roman"/>
                <w:sz w:val="28"/>
                <w:szCs w:val="28"/>
              </w:rPr>
              <w:t>Выдача разрешения на использование земель или земельного участка,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contextualSpacing/>
              <w:jc w:val="both"/>
              <w:rPr>
                <w:rFonts w:ascii="Times New Roman" w:hAnsi="Times New Roman" w:cs="Times New Roman"/>
                <w:sz w:val="28"/>
                <w:szCs w:val="28"/>
              </w:rPr>
            </w:pPr>
            <w:r w:rsidRPr="0072536C">
              <w:rPr>
                <w:rFonts w:ascii="Times New Roman" w:hAnsi="Times New Roman" w:cs="Times New Roman"/>
                <w:sz w:val="28"/>
                <w:szCs w:val="28"/>
              </w:rPr>
              <w:t>Принятие решения о подготовке документации по планировке территории (проектов планировки и проектов межевания)</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contextualSpacing/>
              <w:jc w:val="both"/>
              <w:rPr>
                <w:rFonts w:ascii="Times New Roman" w:hAnsi="Times New Roman" w:cs="Times New Roman"/>
                <w:sz w:val="28"/>
                <w:szCs w:val="28"/>
              </w:rPr>
            </w:pPr>
            <w:r w:rsidRPr="0072536C">
              <w:rPr>
                <w:rFonts w:ascii="Times New Roman" w:hAnsi="Times New Roman" w:cs="Times New Roman"/>
                <w:sz w:val="28"/>
                <w:szCs w:val="28"/>
              </w:rPr>
              <w:t xml:space="preserve">Утверждение документации по планировке территории (проектов </w:t>
            </w:r>
            <w:r w:rsidRPr="0072536C">
              <w:rPr>
                <w:rFonts w:ascii="Times New Roman" w:hAnsi="Times New Roman" w:cs="Times New Roman"/>
                <w:sz w:val="28"/>
                <w:szCs w:val="28"/>
              </w:rPr>
              <w:lastRenderedPageBreak/>
              <w:t>планировки и проектов межевания)</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contextualSpacing/>
              <w:jc w:val="both"/>
              <w:rPr>
                <w:rFonts w:ascii="Times New Roman" w:hAnsi="Times New Roman" w:cs="Times New Roman"/>
                <w:sz w:val="28"/>
                <w:szCs w:val="28"/>
              </w:rPr>
            </w:pPr>
            <w:r w:rsidRPr="0072536C">
              <w:rPr>
                <w:rFonts w:ascii="Times New Roman" w:hAnsi="Times New Roman" w:cs="Times New Roman"/>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муниципального образования Крымский район</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contextualSpacing/>
              <w:jc w:val="both"/>
              <w:rPr>
                <w:rFonts w:ascii="Times New Roman" w:hAnsi="Times New Roman" w:cs="Times New Roman"/>
                <w:sz w:val="28"/>
                <w:szCs w:val="28"/>
              </w:rPr>
            </w:pPr>
            <w:r w:rsidRPr="0072536C">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contextualSpacing/>
              <w:jc w:val="both"/>
              <w:rPr>
                <w:rFonts w:ascii="Times New Roman" w:hAnsi="Times New Roman" w:cs="Times New Roman"/>
                <w:sz w:val="28"/>
                <w:szCs w:val="28"/>
              </w:rPr>
            </w:pPr>
            <w:r w:rsidRPr="0072536C">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таких разрешений</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contextualSpacing/>
              <w:jc w:val="both"/>
              <w:rPr>
                <w:rFonts w:ascii="Times New Roman" w:hAnsi="Times New Roman" w:cs="Times New Roman"/>
                <w:sz w:val="28"/>
                <w:szCs w:val="28"/>
              </w:rPr>
            </w:pPr>
            <w:r w:rsidRPr="0072536C">
              <w:rPr>
                <w:rFonts w:ascii="Times New Roman" w:hAnsi="Times New Roman" w:cs="Times New Roman"/>
                <w:sz w:val="28"/>
                <w:szCs w:val="28"/>
              </w:rPr>
              <w:t>Внесение изменений в разрешение на строительство, в том числе в связи с необходимостью продления срока действия разрешения на строительство</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contextualSpacing/>
              <w:jc w:val="both"/>
              <w:rPr>
                <w:rFonts w:ascii="Times New Roman" w:hAnsi="Times New Roman" w:cs="Times New Roman"/>
                <w:sz w:val="28"/>
                <w:szCs w:val="28"/>
              </w:rPr>
            </w:pPr>
            <w:r w:rsidRPr="0072536C">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r w:rsidR="002A4CA7" w:rsidRPr="0072536C" w:rsidTr="008157C1">
        <w:tc>
          <w:tcPr>
            <w:tcW w:w="594" w:type="dxa"/>
            <w:vAlign w:val="center"/>
          </w:tcPr>
          <w:p w:rsidR="002A4CA7" w:rsidRPr="0072536C" w:rsidRDefault="002A4CA7" w:rsidP="002A4CA7">
            <w:pPr>
              <w:pStyle w:val="a3"/>
              <w:numPr>
                <w:ilvl w:val="0"/>
                <w:numId w:val="3"/>
              </w:numPr>
              <w:ind w:left="0" w:firstLine="0"/>
              <w:jc w:val="both"/>
              <w:rPr>
                <w:rFonts w:ascii="Times New Roman" w:hAnsi="Times New Roman" w:cs="Times New Roman"/>
                <w:sz w:val="28"/>
                <w:szCs w:val="28"/>
              </w:rPr>
            </w:pPr>
          </w:p>
        </w:tc>
        <w:tc>
          <w:tcPr>
            <w:tcW w:w="9153" w:type="dxa"/>
          </w:tcPr>
          <w:p w:rsidR="002A4CA7" w:rsidRPr="0072536C" w:rsidRDefault="002A4CA7" w:rsidP="008157C1">
            <w:pPr>
              <w:jc w:val="both"/>
              <w:rPr>
                <w:sz w:val="28"/>
                <w:szCs w:val="28"/>
              </w:rPr>
            </w:pPr>
            <w:r w:rsidRPr="0072536C">
              <w:rPr>
                <w:rFonts w:ascii="Times New Roman" w:hAnsi="Times New Roman" w:cs="Times New Roman"/>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 Крымский район</w:t>
            </w:r>
          </w:p>
        </w:tc>
      </w:tr>
    </w:tbl>
    <w:p w:rsidR="002A4CA7" w:rsidRPr="00432E59" w:rsidRDefault="002A4CA7" w:rsidP="002A4CA7">
      <w:pPr>
        <w:spacing w:after="0" w:line="240" w:lineRule="auto"/>
        <w:jc w:val="center"/>
        <w:rPr>
          <w:rFonts w:ascii="Times New Roman" w:hAnsi="Times New Roman" w:cs="Times New Roman"/>
          <w:sz w:val="28"/>
        </w:rPr>
      </w:pPr>
    </w:p>
    <w:p w:rsidR="002A4CA7" w:rsidRPr="00432E59" w:rsidRDefault="002A4CA7" w:rsidP="002A4CA7">
      <w:pPr>
        <w:spacing w:after="0" w:line="240" w:lineRule="auto"/>
        <w:jc w:val="center"/>
        <w:rPr>
          <w:rFonts w:ascii="Times New Roman" w:hAnsi="Times New Roman" w:cs="Times New Roman"/>
          <w:sz w:val="28"/>
        </w:rPr>
      </w:pPr>
    </w:p>
    <w:p w:rsidR="002A4CA7" w:rsidRPr="00432E59" w:rsidRDefault="002A4CA7" w:rsidP="002A4CA7">
      <w:pPr>
        <w:spacing w:after="0" w:line="240" w:lineRule="auto"/>
        <w:jc w:val="center"/>
        <w:rPr>
          <w:rFonts w:ascii="Times New Roman" w:hAnsi="Times New Roman" w:cs="Times New Roman"/>
          <w:sz w:val="28"/>
        </w:rPr>
      </w:pPr>
    </w:p>
    <w:tbl>
      <w:tblPr>
        <w:tblW w:w="0" w:type="auto"/>
        <w:tblLayout w:type="fixed"/>
        <w:tblLook w:val="04A0" w:firstRow="1" w:lastRow="0" w:firstColumn="1" w:lastColumn="0" w:noHBand="0" w:noVBand="1"/>
      </w:tblPr>
      <w:tblGrid>
        <w:gridCol w:w="7196"/>
        <w:gridCol w:w="2551"/>
      </w:tblGrid>
      <w:tr w:rsidR="002A4CA7" w:rsidRPr="0072536C" w:rsidTr="008157C1">
        <w:tc>
          <w:tcPr>
            <w:tcW w:w="7196" w:type="dxa"/>
          </w:tcPr>
          <w:p w:rsidR="002A4CA7" w:rsidRPr="0072536C" w:rsidRDefault="002A4CA7" w:rsidP="008157C1">
            <w:pPr>
              <w:spacing w:after="0" w:line="240" w:lineRule="auto"/>
              <w:jc w:val="both"/>
              <w:rPr>
                <w:rFonts w:ascii="Times New Roman" w:hAnsi="Times New Roman" w:cs="Times New Roman"/>
                <w:sz w:val="28"/>
                <w:szCs w:val="28"/>
              </w:rPr>
            </w:pPr>
            <w:r w:rsidRPr="0072536C">
              <w:rPr>
                <w:rFonts w:ascii="Times New Roman" w:hAnsi="Times New Roman" w:cs="Times New Roman"/>
                <w:sz w:val="28"/>
                <w:szCs w:val="28"/>
              </w:rPr>
              <w:t xml:space="preserve">Заместитель главы </w:t>
            </w:r>
            <w:proofErr w:type="gramStart"/>
            <w:r w:rsidRPr="0072536C">
              <w:rPr>
                <w:rFonts w:ascii="Times New Roman" w:hAnsi="Times New Roman" w:cs="Times New Roman"/>
                <w:sz w:val="28"/>
                <w:szCs w:val="28"/>
              </w:rPr>
              <w:t>муниципального</w:t>
            </w:r>
            <w:proofErr w:type="gramEnd"/>
          </w:p>
          <w:p w:rsidR="002A4CA7" w:rsidRPr="0072536C" w:rsidRDefault="002A4CA7" w:rsidP="008157C1">
            <w:pPr>
              <w:spacing w:after="0" w:line="240" w:lineRule="auto"/>
              <w:jc w:val="both"/>
              <w:rPr>
                <w:rFonts w:ascii="Times New Roman" w:hAnsi="Times New Roman" w:cs="Times New Roman"/>
                <w:sz w:val="28"/>
                <w:szCs w:val="28"/>
              </w:rPr>
            </w:pPr>
            <w:r w:rsidRPr="0072536C">
              <w:rPr>
                <w:rFonts w:ascii="Times New Roman" w:hAnsi="Times New Roman" w:cs="Times New Roman"/>
                <w:sz w:val="28"/>
                <w:szCs w:val="28"/>
              </w:rPr>
              <w:t>образования Крымский район</w:t>
            </w:r>
          </w:p>
        </w:tc>
        <w:tc>
          <w:tcPr>
            <w:tcW w:w="2551" w:type="dxa"/>
            <w:vAlign w:val="bottom"/>
          </w:tcPr>
          <w:p w:rsidR="002A4CA7" w:rsidRPr="0072536C" w:rsidRDefault="002A4CA7" w:rsidP="008157C1">
            <w:pPr>
              <w:spacing w:after="0" w:line="240" w:lineRule="auto"/>
              <w:jc w:val="right"/>
              <w:rPr>
                <w:rFonts w:ascii="Times New Roman" w:hAnsi="Times New Roman" w:cs="Times New Roman"/>
                <w:sz w:val="28"/>
                <w:szCs w:val="28"/>
              </w:rPr>
            </w:pPr>
            <w:proofErr w:type="spellStart"/>
            <w:r w:rsidRPr="0072536C">
              <w:rPr>
                <w:rFonts w:ascii="Times New Roman" w:hAnsi="Times New Roman" w:cs="Times New Roman"/>
                <w:sz w:val="28"/>
                <w:szCs w:val="28"/>
              </w:rPr>
              <w:t>С.В.Леготина</w:t>
            </w:r>
            <w:proofErr w:type="spellEnd"/>
          </w:p>
        </w:tc>
      </w:tr>
    </w:tbl>
    <w:p w:rsidR="002A4CA7" w:rsidRPr="002C67FE" w:rsidRDefault="002A4CA7" w:rsidP="002A4CA7">
      <w:pPr>
        <w:rPr>
          <w:sz w:val="2"/>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Default="002A4CA7" w:rsidP="00BF0D3E">
      <w:pPr>
        <w:spacing w:after="0" w:line="240" w:lineRule="auto"/>
        <w:jc w:val="both"/>
        <w:rPr>
          <w:rFonts w:ascii="Times New Roman" w:hAnsi="Times New Roman" w:cs="Times New Roman"/>
          <w:sz w:val="28"/>
        </w:rPr>
      </w:pPr>
    </w:p>
    <w:p w:rsidR="002A4CA7" w:rsidRPr="00817D25" w:rsidRDefault="002A4CA7" w:rsidP="002A4CA7">
      <w:pPr>
        <w:spacing w:after="0" w:line="240" w:lineRule="auto"/>
        <w:ind w:firstLine="5103"/>
        <w:jc w:val="both"/>
        <w:rPr>
          <w:rFonts w:ascii="Times New Roman" w:hAnsi="Times New Roman" w:cs="Times New Roman"/>
          <w:sz w:val="28"/>
        </w:rPr>
      </w:pPr>
      <w:r w:rsidRPr="00817D25">
        <w:rPr>
          <w:rFonts w:ascii="Times New Roman" w:hAnsi="Times New Roman" w:cs="Times New Roman"/>
          <w:sz w:val="28"/>
        </w:rPr>
        <w:lastRenderedPageBreak/>
        <w:t>ПРИЛОЖЕНИЕ № 2</w:t>
      </w:r>
    </w:p>
    <w:p w:rsidR="002A4CA7" w:rsidRPr="00817D25" w:rsidRDefault="002A4CA7" w:rsidP="002A4CA7">
      <w:pPr>
        <w:spacing w:after="0" w:line="240" w:lineRule="auto"/>
        <w:ind w:firstLine="5103"/>
        <w:jc w:val="both"/>
        <w:rPr>
          <w:rFonts w:ascii="Times New Roman" w:hAnsi="Times New Roman" w:cs="Times New Roman"/>
          <w:sz w:val="28"/>
        </w:rPr>
      </w:pPr>
      <w:r w:rsidRPr="00817D25">
        <w:rPr>
          <w:rFonts w:ascii="Times New Roman" w:hAnsi="Times New Roman" w:cs="Times New Roman"/>
          <w:sz w:val="28"/>
        </w:rPr>
        <w:t>к постановлению администрации</w:t>
      </w:r>
    </w:p>
    <w:p w:rsidR="002A4CA7" w:rsidRPr="00817D25" w:rsidRDefault="002A4CA7" w:rsidP="002A4CA7">
      <w:pPr>
        <w:spacing w:after="0" w:line="240" w:lineRule="auto"/>
        <w:ind w:firstLine="5103"/>
        <w:jc w:val="both"/>
        <w:rPr>
          <w:rFonts w:ascii="Times New Roman" w:hAnsi="Times New Roman" w:cs="Times New Roman"/>
          <w:sz w:val="28"/>
        </w:rPr>
      </w:pPr>
      <w:r w:rsidRPr="00817D25">
        <w:rPr>
          <w:rFonts w:ascii="Times New Roman" w:hAnsi="Times New Roman" w:cs="Times New Roman"/>
          <w:sz w:val="28"/>
        </w:rPr>
        <w:t>муниципального образования</w:t>
      </w:r>
    </w:p>
    <w:p w:rsidR="002A4CA7" w:rsidRPr="00817D25" w:rsidRDefault="002A4CA7" w:rsidP="002A4CA7">
      <w:pPr>
        <w:spacing w:after="0" w:line="240" w:lineRule="auto"/>
        <w:ind w:firstLine="5103"/>
        <w:jc w:val="both"/>
        <w:rPr>
          <w:rFonts w:ascii="Times New Roman" w:hAnsi="Times New Roman" w:cs="Times New Roman"/>
          <w:sz w:val="28"/>
        </w:rPr>
      </w:pPr>
      <w:r w:rsidRPr="00817D25">
        <w:rPr>
          <w:rFonts w:ascii="Times New Roman" w:hAnsi="Times New Roman" w:cs="Times New Roman"/>
          <w:sz w:val="28"/>
        </w:rPr>
        <w:t>Крымский район</w:t>
      </w:r>
    </w:p>
    <w:p w:rsidR="002A4CA7" w:rsidRPr="00817D25" w:rsidRDefault="00E36761" w:rsidP="002A4CA7">
      <w:pPr>
        <w:spacing w:after="0" w:line="240" w:lineRule="auto"/>
        <w:ind w:firstLine="5103"/>
        <w:jc w:val="both"/>
        <w:rPr>
          <w:rFonts w:ascii="Times New Roman" w:hAnsi="Times New Roman" w:cs="Times New Roman"/>
          <w:sz w:val="28"/>
        </w:rPr>
      </w:pPr>
      <w:r>
        <w:rPr>
          <w:rFonts w:ascii="Times New Roman" w:hAnsi="Times New Roman" w:cs="Times New Roman"/>
          <w:sz w:val="28"/>
        </w:rPr>
        <w:t>о</w:t>
      </w:r>
      <w:r w:rsidR="002A4CA7" w:rsidRPr="00817D25">
        <w:rPr>
          <w:rFonts w:ascii="Times New Roman" w:hAnsi="Times New Roman" w:cs="Times New Roman"/>
          <w:sz w:val="28"/>
        </w:rPr>
        <w:t>т</w:t>
      </w:r>
      <w:r>
        <w:rPr>
          <w:rFonts w:ascii="Times New Roman" w:hAnsi="Times New Roman" w:cs="Times New Roman"/>
          <w:sz w:val="28"/>
        </w:rPr>
        <w:t xml:space="preserve"> </w:t>
      </w:r>
      <w:proofErr w:type="spellStart"/>
      <w:r>
        <w:rPr>
          <w:rFonts w:ascii="Times New Roman" w:hAnsi="Times New Roman" w:cs="Times New Roman"/>
          <w:sz w:val="28"/>
        </w:rPr>
        <w:t>23.11.2022г</w:t>
      </w:r>
      <w:proofErr w:type="spellEnd"/>
      <w:r>
        <w:rPr>
          <w:rFonts w:ascii="Times New Roman" w:hAnsi="Times New Roman" w:cs="Times New Roman"/>
          <w:sz w:val="28"/>
        </w:rPr>
        <w:t>.</w:t>
      </w:r>
      <w:r w:rsidR="002A4CA7" w:rsidRPr="00817D25">
        <w:rPr>
          <w:rFonts w:ascii="Times New Roman" w:hAnsi="Times New Roman" w:cs="Times New Roman"/>
          <w:sz w:val="28"/>
        </w:rPr>
        <w:t xml:space="preserve"> № </w:t>
      </w:r>
      <w:r>
        <w:rPr>
          <w:rFonts w:ascii="Times New Roman" w:hAnsi="Times New Roman" w:cs="Times New Roman"/>
          <w:sz w:val="28"/>
        </w:rPr>
        <w:t>3424</w:t>
      </w:r>
    </w:p>
    <w:p w:rsidR="002A4CA7" w:rsidRPr="00817D25" w:rsidRDefault="002A4CA7" w:rsidP="002A4CA7">
      <w:pPr>
        <w:spacing w:after="0" w:line="240" w:lineRule="auto"/>
        <w:ind w:firstLine="5103"/>
        <w:jc w:val="both"/>
        <w:rPr>
          <w:rFonts w:ascii="Times New Roman" w:hAnsi="Times New Roman" w:cs="Times New Roman"/>
          <w:sz w:val="28"/>
        </w:rPr>
      </w:pPr>
    </w:p>
    <w:p w:rsidR="002A4CA7" w:rsidRPr="00817D25" w:rsidRDefault="002A4CA7" w:rsidP="002A4CA7">
      <w:pPr>
        <w:spacing w:after="0" w:line="240" w:lineRule="auto"/>
        <w:ind w:firstLine="5103"/>
        <w:jc w:val="both"/>
        <w:rPr>
          <w:rFonts w:ascii="Times New Roman" w:hAnsi="Times New Roman" w:cs="Times New Roman"/>
          <w:sz w:val="28"/>
        </w:rPr>
      </w:pPr>
    </w:p>
    <w:p w:rsidR="002A4CA7" w:rsidRPr="00817D25" w:rsidRDefault="002A4CA7" w:rsidP="002A4CA7">
      <w:pPr>
        <w:spacing w:after="0" w:line="240" w:lineRule="auto"/>
        <w:jc w:val="center"/>
        <w:rPr>
          <w:rFonts w:ascii="Times New Roman" w:hAnsi="Times New Roman" w:cs="Times New Roman"/>
          <w:b/>
          <w:sz w:val="28"/>
        </w:rPr>
      </w:pPr>
      <w:r w:rsidRPr="00817D25">
        <w:rPr>
          <w:rFonts w:ascii="Times New Roman" w:hAnsi="Times New Roman" w:cs="Times New Roman"/>
          <w:b/>
          <w:sz w:val="28"/>
        </w:rPr>
        <w:t>Перечень государственных услуг, в предоставлении которых участвуют отраслевые (функциональные) органы администрации муниципального образования Крымский район, наделенные отдельными государственными полномочиями, предоставление которых осуществляется по принципу «одного окна» через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w:t>
      </w:r>
    </w:p>
    <w:p w:rsidR="002A4CA7" w:rsidRDefault="002A4CA7" w:rsidP="002A4CA7">
      <w:pPr>
        <w:spacing w:after="0" w:line="240" w:lineRule="auto"/>
        <w:jc w:val="center"/>
        <w:rPr>
          <w:rFonts w:ascii="Times New Roman" w:hAnsi="Times New Roman" w:cs="Times New Roman"/>
          <w:sz w:val="28"/>
        </w:rPr>
      </w:pPr>
    </w:p>
    <w:p w:rsidR="002A4CA7" w:rsidRPr="00817D25" w:rsidRDefault="002A4CA7" w:rsidP="002A4CA7">
      <w:pPr>
        <w:spacing w:after="0" w:line="240" w:lineRule="auto"/>
        <w:jc w:val="center"/>
        <w:rPr>
          <w:rFonts w:ascii="Times New Roman" w:hAnsi="Times New Roman" w:cs="Times New Roman"/>
          <w:sz w:val="28"/>
        </w:rPr>
      </w:pPr>
    </w:p>
    <w:tbl>
      <w:tblPr>
        <w:tblStyle w:val="a4"/>
        <w:tblW w:w="9713" w:type="dxa"/>
        <w:tblLook w:val="04A0" w:firstRow="1" w:lastRow="0" w:firstColumn="1" w:lastColumn="0" w:noHBand="0" w:noVBand="1"/>
      </w:tblPr>
      <w:tblGrid>
        <w:gridCol w:w="594"/>
        <w:gridCol w:w="5326"/>
        <w:gridCol w:w="3793"/>
      </w:tblGrid>
      <w:tr w:rsidR="002A4CA7" w:rsidRPr="00817D25" w:rsidTr="008157C1">
        <w:tc>
          <w:tcPr>
            <w:tcW w:w="594" w:type="dxa"/>
            <w:vAlign w:val="center"/>
          </w:tcPr>
          <w:p w:rsidR="002A4CA7" w:rsidRPr="00817D25" w:rsidRDefault="002A4CA7" w:rsidP="008157C1">
            <w:pPr>
              <w:jc w:val="center"/>
              <w:rPr>
                <w:rFonts w:ascii="Times New Roman" w:hAnsi="Times New Roman" w:cs="Times New Roman"/>
                <w:sz w:val="28"/>
              </w:rPr>
            </w:pPr>
            <w:r w:rsidRPr="00817D25">
              <w:rPr>
                <w:rFonts w:ascii="Times New Roman" w:hAnsi="Times New Roman" w:cs="Times New Roman"/>
                <w:sz w:val="28"/>
              </w:rPr>
              <w:t xml:space="preserve">№ </w:t>
            </w:r>
            <w:proofErr w:type="gramStart"/>
            <w:r w:rsidRPr="00817D25">
              <w:rPr>
                <w:rFonts w:ascii="Times New Roman" w:hAnsi="Times New Roman" w:cs="Times New Roman"/>
                <w:sz w:val="28"/>
              </w:rPr>
              <w:t>п</w:t>
            </w:r>
            <w:proofErr w:type="gramEnd"/>
            <w:r w:rsidRPr="00817D25">
              <w:rPr>
                <w:rFonts w:ascii="Times New Roman" w:hAnsi="Times New Roman" w:cs="Times New Roman"/>
                <w:sz w:val="28"/>
              </w:rPr>
              <w:t>/п</w:t>
            </w:r>
          </w:p>
        </w:tc>
        <w:tc>
          <w:tcPr>
            <w:tcW w:w="5326" w:type="dxa"/>
            <w:vAlign w:val="center"/>
          </w:tcPr>
          <w:p w:rsidR="002A4CA7" w:rsidRPr="00817D25" w:rsidRDefault="002A4CA7" w:rsidP="008157C1">
            <w:pPr>
              <w:jc w:val="center"/>
              <w:rPr>
                <w:rFonts w:ascii="Times New Roman" w:hAnsi="Times New Roman" w:cs="Times New Roman"/>
                <w:sz w:val="28"/>
              </w:rPr>
            </w:pPr>
            <w:r w:rsidRPr="00817D25">
              <w:rPr>
                <w:rFonts w:ascii="Times New Roman" w:hAnsi="Times New Roman" w:cs="Times New Roman"/>
                <w:sz w:val="28"/>
              </w:rPr>
              <w:t>Наименование государственной услуги</w:t>
            </w:r>
          </w:p>
        </w:tc>
        <w:tc>
          <w:tcPr>
            <w:tcW w:w="3793" w:type="dxa"/>
            <w:vAlign w:val="center"/>
          </w:tcPr>
          <w:p w:rsidR="002A4CA7" w:rsidRPr="00817D25" w:rsidRDefault="002A4CA7" w:rsidP="008157C1">
            <w:pPr>
              <w:jc w:val="center"/>
              <w:rPr>
                <w:rFonts w:ascii="Times New Roman" w:hAnsi="Times New Roman" w:cs="Times New Roman"/>
                <w:sz w:val="28"/>
              </w:rPr>
            </w:pPr>
            <w:proofErr w:type="gramStart"/>
            <w:r w:rsidRPr="00817D25">
              <w:rPr>
                <w:rFonts w:ascii="Times New Roman" w:hAnsi="Times New Roman" w:cs="Times New Roman"/>
                <w:sz w:val="28"/>
              </w:rPr>
              <w:t>Ответственный</w:t>
            </w:r>
            <w:proofErr w:type="gramEnd"/>
            <w:r w:rsidRPr="00817D25">
              <w:rPr>
                <w:rFonts w:ascii="Times New Roman" w:hAnsi="Times New Roman" w:cs="Times New Roman"/>
                <w:sz w:val="28"/>
              </w:rPr>
              <w:t xml:space="preserve"> за предоставление государственной услуги</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Принятие на учет в качестве нуждающихся в жилых помещениях граждан отдельных категорий</w:t>
            </w:r>
          </w:p>
        </w:tc>
        <w:tc>
          <w:tcPr>
            <w:tcW w:w="3793" w:type="dxa"/>
          </w:tcPr>
          <w:p w:rsidR="002A4CA7" w:rsidRPr="00817D25" w:rsidRDefault="002A4CA7" w:rsidP="008157C1">
            <w:pPr>
              <w:rPr>
                <w:rFonts w:ascii="Times New Roman" w:hAnsi="Times New Roman" w:cs="Times New Roman"/>
                <w:sz w:val="28"/>
              </w:rPr>
            </w:pPr>
            <w:r>
              <w:rPr>
                <w:rFonts w:ascii="Times New Roman" w:hAnsi="Times New Roman" w:cs="Times New Roman"/>
                <w:sz w:val="28"/>
              </w:rPr>
              <w:t>у</w:t>
            </w:r>
            <w:r w:rsidRPr="00B20F64">
              <w:rPr>
                <w:rFonts w:ascii="Times New Roman" w:hAnsi="Times New Roman" w:cs="Times New Roman"/>
                <w:sz w:val="28"/>
              </w:rPr>
              <w:t>правлени</w:t>
            </w:r>
            <w:r>
              <w:rPr>
                <w:rFonts w:ascii="Times New Roman" w:hAnsi="Times New Roman" w:cs="Times New Roman"/>
                <w:sz w:val="28"/>
              </w:rPr>
              <w:t xml:space="preserve">е </w:t>
            </w:r>
            <w:r w:rsidRPr="00B20F64">
              <w:rPr>
                <w:rFonts w:ascii="Times New Roman" w:hAnsi="Times New Roman" w:cs="Times New Roman"/>
                <w:sz w:val="28"/>
              </w:rPr>
              <w:t>по вопросам жизнеобеспечения, транспорта, связи и экологической</w:t>
            </w:r>
            <w:r>
              <w:rPr>
                <w:rFonts w:ascii="Times New Roman" w:hAnsi="Times New Roman" w:cs="Times New Roman"/>
                <w:sz w:val="28"/>
              </w:rPr>
              <w:t xml:space="preserve"> </w:t>
            </w:r>
            <w:r w:rsidRPr="00B20F64">
              <w:rPr>
                <w:rFonts w:ascii="Times New Roman" w:hAnsi="Times New Roman" w:cs="Times New Roman"/>
                <w:sz w:val="28"/>
              </w:rPr>
              <w:t>безопасности</w:t>
            </w:r>
            <w:r>
              <w:rPr>
                <w:rFonts w:ascii="Times New Roman" w:hAnsi="Times New Roman" w:cs="Times New Roman"/>
                <w:sz w:val="28"/>
              </w:rPr>
              <w:t xml:space="preserve">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Pr>
                <w:rFonts w:ascii="Times New Roman" w:hAnsi="Times New Roman" w:cs="Times New Roman"/>
                <w:sz w:val="28"/>
              </w:rPr>
              <w:t>Включение в список детей-</w:t>
            </w:r>
            <w:r w:rsidRPr="006803B5">
              <w:rPr>
                <w:rFonts w:ascii="Times New Roman" w:hAnsi="Times New Roman" w:cs="Times New Roman"/>
                <w:sz w:val="28"/>
              </w:rPr>
              <w:t>сирот и детей, оставшихся без попечения р</w:t>
            </w:r>
            <w:r>
              <w:rPr>
                <w:rFonts w:ascii="Times New Roman" w:hAnsi="Times New Roman" w:cs="Times New Roman"/>
                <w:sz w:val="28"/>
              </w:rPr>
              <w:t>одителей, лиц, из числа детей-</w:t>
            </w:r>
            <w:r w:rsidRPr="006803B5">
              <w:rPr>
                <w:rFonts w:ascii="Times New Roman" w:hAnsi="Times New Roman" w:cs="Times New Roman"/>
                <w:sz w:val="28"/>
              </w:rPr>
              <w:t>сирот</w:t>
            </w:r>
            <w:r>
              <w:rPr>
                <w:rFonts w:ascii="Times New Roman" w:hAnsi="Times New Roman" w:cs="Times New Roman"/>
                <w:sz w:val="28"/>
              </w:rPr>
              <w:t xml:space="preserve"> </w:t>
            </w:r>
            <w:r w:rsidRPr="006803B5">
              <w:rPr>
                <w:rFonts w:ascii="Times New Roman" w:hAnsi="Times New Roman" w:cs="Times New Roman"/>
                <w:sz w:val="28"/>
              </w:rPr>
              <w:t>и детей, оставшихся без попечения родителей, лиц относившихся к категории детей</w:t>
            </w:r>
            <w:r>
              <w:rPr>
                <w:rFonts w:ascii="Times New Roman" w:hAnsi="Times New Roman" w:cs="Times New Roman"/>
                <w:sz w:val="28"/>
              </w:rPr>
              <w:t>-</w:t>
            </w:r>
            <w:r w:rsidRPr="006803B5">
              <w:rPr>
                <w:rFonts w:ascii="Times New Roman" w:hAnsi="Times New Roman" w:cs="Times New Roman"/>
                <w:sz w:val="28"/>
              </w:rPr>
              <w:t>сирот и детей, оставшихся без попечения родителей, подлежащих обеспечению жилыми помещениями</w:t>
            </w:r>
          </w:p>
        </w:tc>
        <w:tc>
          <w:tcPr>
            <w:tcW w:w="3793" w:type="dxa"/>
          </w:tcPr>
          <w:p w:rsidR="002A4CA7" w:rsidRPr="00817D25" w:rsidRDefault="002A4CA7" w:rsidP="008157C1">
            <w:pPr>
              <w:rPr>
                <w:rFonts w:ascii="Times New Roman" w:hAnsi="Times New Roman" w:cs="Times New Roman"/>
                <w:sz w:val="28"/>
              </w:rPr>
            </w:pPr>
            <w:r>
              <w:rPr>
                <w:rFonts w:ascii="Times New Roman" w:hAnsi="Times New Roman" w:cs="Times New Roman"/>
                <w:sz w:val="28"/>
              </w:rPr>
              <w:t>у</w:t>
            </w:r>
            <w:r w:rsidRPr="00B20F64">
              <w:rPr>
                <w:rFonts w:ascii="Times New Roman" w:hAnsi="Times New Roman" w:cs="Times New Roman"/>
                <w:sz w:val="28"/>
              </w:rPr>
              <w:t>правлени</w:t>
            </w:r>
            <w:r>
              <w:rPr>
                <w:rFonts w:ascii="Times New Roman" w:hAnsi="Times New Roman" w:cs="Times New Roman"/>
                <w:sz w:val="28"/>
              </w:rPr>
              <w:t xml:space="preserve">е </w:t>
            </w:r>
            <w:r w:rsidRPr="00B20F64">
              <w:rPr>
                <w:rFonts w:ascii="Times New Roman" w:hAnsi="Times New Roman" w:cs="Times New Roman"/>
                <w:sz w:val="28"/>
              </w:rPr>
              <w:t>по вопросам жизнеобеспечения, транспорта, связи и экологической</w:t>
            </w:r>
            <w:r>
              <w:rPr>
                <w:rFonts w:ascii="Times New Roman" w:hAnsi="Times New Roman" w:cs="Times New Roman"/>
                <w:sz w:val="28"/>
              </w:rPr>
              <w:t xml:space="preserve"> </w:t>
            </w:r>
            <w:r w:rsidRPr="00B20F64">
              <w:rPr>
                <w:rFonts w:ascii="Times New Roman" w:hAnsi="Times New Roman" w:cs="Times New Roman"/>
                <w:sz w:val="28"/>
              </w:rPr>
              <w:t>безопасности</w:t>
            </w:r>
            <w:r>
              <w:rPr>
                <w:rFonts w:ascii="Times New Roman" w:hAnsi="Times New Roman" w:cs="Times New Roman"/>
                <w:sz w:val="28"/>
              </w:rPr>
              <w:t xml:space="preserve">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proofErr w:type="gramStart"/>
            <w:r w:rsidRPr="006803B5">
              <w:rPr>
                <w:rFonts w:ascii="Times New Roman" w:hAnsi="Times New Roman" w:cs="Times New Roman"/>
                <w:sz w:val="28"/>
              </w:rPr>
              <w:t>Предоставление детям-сиротам и детям, оставшимся без попечения родителей, лицам из числа детей-сирот и детей, оставшихся без попечения родителей, лицам, относившимся к категории детей-сирот и детей, оставшихся без попечения родителей, жилых помещений муниципального специализированного жилищного фонда по договорам найма специализированных жилых помещений</w:t>
            </w:r>
            <w:proofErr w:type="gramEnd"/>
          </w:p>
        </w:tc>
        <w:tc>
          <w:tcPr>
            <w:tcW w:w="3793" w:type="dxa"/>
          </w:tcPr>
          <w:p w:rsidR="002A4CA7" w:rsidRPr="00817D25" w:rsidRDefault="002A4CA7" w:rsidP="008157C1">
            <w:pPr>
              <w:rPr>
                <w:rFonts w:ascii="Times New Roman" w:hAnsi="Times New Roman" w:cs="Times New Roman"/>
                <w:sz w:val="28"/>
              </w:rPr>
            </w:pPr>
            <w:r>
              <w:rPr>
                <w:rFonts w:ascii="Times New Roman" w:hAnsi="Times New Roman" w:cs="Times New Roman"/>
                <w:sz w:val="28"/>
              </w:rPr>
              <w:t>у</w:t>
            </w:r>
            <w:r w:rsidRPr="00B20F64">
              <w:rPr>
                <w:rFonts w:ascii="Times New Roman" w:hAnsi="Times New Roman" w:cs="Times New Roman"/>
                <w:sz w:val="28"/>
              </w:rPr>
              <w:t>правлени</w:t>
            </w:r>
            <w:r>
              <w:rPr>
                <w:rFonts w:ascii="Times New Roman" w:hAnsi="Times New Roman" w:cs="Times New Roman"/>
                <w:sz w:val="28"/>
              </w:rPr>
              <w:t xml:space="preserve">е </w:t>
            </w:r>
            <w:r w:rsidRPr="00B20F64">
              <w:rPr>
                <w:rFonts w:ascii="Times New Roman" w:hAnsi="Times New Roman" w:cs="Times New Roman"/>
                <w:sz w:val="28"/>
              </w:rPr>
              <w:t>по вопросам жизнеобеспечения, транспорта, связи и экологической</w:t>
            </w:r>
            <w:r>
              <w:rPr>
                <w:rFonts w:ascii="Times New Roman" w:hAnsi="Times New Roman" w:cs="Times New Roman"/>
                <w:sz w:val="28"/>
              </w:rPr>
              <w:t xml:space="preserve"> </w:t>
            </w:r>
            <w:r w:rsidRPr="00B20F64">
              <w:rPr>
                <w:rFonts w:ascii="Times New Roman" w:hAnsi="Times New Roman" w:cs="Times New Roman"/>
                <w:sz w:val="28"/>
              </w:rPr>
              <w:t>безопасности</w:t>
            </w:r>
            <w:r>
              <w:rPr>
                <w:rFonts w:ascii="Times New Roman" w:hAnsi="Times New Roman" w:cs="Times New Roman"/>
                <w:sz w:val="28"/>
              </w:rPr>
              <w:t xml:space="preserve">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r>
              <w:rPr>
                <w:rFonts w:ascii="Times New Roman" w:hAnsi="Times New Roman" w:cs="Times New Roman"/>
                <w:sz w:val="28"/>
              </w:rPr>
              <w:t xml:space="preserve"> </w:t>
            </w:r>
            <w:r w:rsidRPr="006803B5">
              <w:rPr>
                <w:rFonts w:ascii="Times New Roman" w:hAnsi="Times New Roman" w:cs="Times New Roman"/>
                <w:sz w:val="28"/>
              </w:rPr>
              <w:t>нанимателями или членами семей нанимателей по договорам социального найма либо собственниками, которых они являются</w:t>
            </w:r>
          </w:p>
        </w:tc>
        <w:tc>
          <w:tcPr>
            <w:tcW w:w="3793" w:type="dxa"/>
          </w:tcPr>
          <w:p w:rsidR="002A4CA7" w:rsidRPr="00817D25" w:rsidRDefault="002A4CA7" w:rsidP="008157C1">
            <w:pPr>
              <w:rPr>
                <w:rFonts w:ascii="Times New Roman" w:hAnsi="Times New Roman" w:cs="Times New Roman"/>
                <w:sz w:val="28"/>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Предоставление грантов в форме субсидий в целях частичной компенсации юридическим лицам, индивидуальным предпринимателям, состоящим на учете в налоговых органах на территории Краснодарского края, стоимости приобретенных путевок (курсовок) для детей, родители (законные представители) которых являются работниками указанных юридических лиц или индивидуальных предпринимателей</w:t>
            </w:r>
          </w:p>
        </w:tc>
        <w:tc>
          <w:tcPr>
            <w:tcW w:w="3793" w:type="dxa"/>
          </w:tcPr>
          <w:p w:rsidR="002A4CA7" w:rsidRPr="00817D25" w:rsidRDefault="002A4CA7" w:rsidP="008157C1">
            <w:pPr>
              <w:rPr>
                <w:rFonts w:ascii="Times New Roman" w:hAnsi="Times New Roman" w:cs="Times New Roman"/>
                <w:sz w:val="28"/>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Выдача предварительного разрешения на совершение сделок, влекущих отказ от принадлежащих несовершеннолетнему подопечному прав</w:t>
            </w:r>
          </w:p>
        </w:tc>
        <w:tc>
          <w:tcPr>
            <w:tcW w:w="3793" w:type="dxa"/>
          </w:tcPr>
          <w:p w:rsidR="002A4CA7" w:rsidRPr="00817D25" w:rsidRDefault="002A4CA7" w:rsidP="008157C1">
            <w:pPr>
              <w:rPr>
                <w:rFonts w:ascii="Times New Roman" w:hAnsi="Times New Roman" w:cs="Times New Roman"/>
                <w:sz w:val="28"/>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Заключение договоров доверительного управления имуществом несовершеннолетних подопечных</w:t>
            </w:r>
          </w:p>
        </w:tc>
        <w:tc>
          <w:tcPr>
            <w:tcW w:w="3793" w:type="dxa"/>
          </w:tcPr>
          <w:p w:rsidR="002A4CA7" w:rsidRPr="00817D25" w:rsidRDefault="002A4CA7" w:rsidP="008157C1">
            <w:pPr>
              <w:rPr>
                <w:rFonts w:ascii="Times New Roman" w:hAnsi="Times New Roman" w:cs="Times New Roman"/>
                <w:sz w:val="28"/>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Выдача предварительного разрешения на совершение сделок по сдаче имущества несовершеннолетнего подопечного внаем, в аренду, в безвозмездное пользование или в залог</w:t>
            </w:r>
          </w:p>
        </w:tc>
        <w:tc>
          <w:tcPr>
            <w:tcW w:w="3793" w:type="dxa"/>
          </w:tcPr>
          <w:p w:rsidR="002A4CA7" w:rsidRPr="00817D25" w:rsidRDefault="002A4CA7" w:rsidP="008157C1">
            <w:pPr>
              <w:rPr>
                <w:rFonts w:ascii="Times New Roman" w:hAnsi="Times New Roman" w:cs="Times New Roman"/>
                <w:sz w:val="28"/>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Установление опеки или попечительства над детьми, оставшимися без попечения родителей</w:t>
            </w:r>
          </w:p>
        </w:tc>
        <w:tc>
          <w:tcPr>
            <w:tcW w:w="3793" w:type="dxa"/>
          </w:tcPr>
          <w:p w:rsidR="002A4CA7" w:rsidRPr="00817D25" w:rsidRDefault="002A4CA7" w:rsidP="008157C1">
            <w:pPr>
              <w:rPr>
                <w:rFonts w:ascii="Times New Roman" w:hAnsi="Times New Roman" w:cs="Times New Roman"/>
                <w:sz w:val="28"/>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 xml:space="preserve">Установление опеки или попечительства по договору об осуществлении опеки или попечительства в отношении несовершеннолетних и заключение </w:t>
            </w:r>
            <w:r w:rsidRPr="006803B5">
              <w:rPr>
                <w:rFonts w:ascii="Times New Roman" w:hAnsi="Times New Roman" w:cs="Times New Roman"/>
                <w:sz w:val="28"/>
              </w:rPr>
              <w:lastRenderedPageBreak/>
              <w:t>договора о приемной семье или договора о патронатном воспитании</w:t>
            </w:r>
          </w:p>
        </w:tc>
        <w:tc>
          <w:tcPr>
            <w:tcW w:w="3793" w:type="dxa"/>
          </w:tcPr>
          <w:p w:rsidR="002A4CA7" w:rsidRPr="00817D25" w:rsidRDefault="002A4CA7" w:rsidP="008157C1">
            <w:pPr>
              <w:rPr>
                <w:rFonts w:ascii="Times New Roman" w:hAnsi="Times New Roman" w:cs="Times New Roman"/>
              </w:rPr>
            </w:pPr>
            <w:r w:rsidRPr="00817D25">
              <w:rPr>
                <w:rFonts w:ascii="Times New Roman" w:hAnsi="Times New Roman" w:cs="Times New Roman"/>
                <w:sz w:val="28"/>
              </w:rPr>
              <w:lastRenderedPageBreak/>
              <w:t xml:space="preserve">управление по вопросам семьи и детства администрации муниципального образования </w:t>
            </w:r>
            <w:r w:rsidRPr="00817D25">
              <w:rPr>
                <w:rFonts w:ascii="Times New Roman" w:hAnsi="Times New Roman" w:cs="Times New Roman"/>
                <w:sz w:val="28"/>
              </w:rPr>
              <w:lastRenderedPageBreak/>
              <w:t>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Установление предварительной опеки или попечительства в отношении несовершеннолетних</w:t>
            </w:r>
          </w:p>
        </w:tc>
        <w:tc>
          <w:tcPr>
            <w:tcW w:w="3793" w:type="dxa"/>
          </w:tcPr>
          <w:p w:rsidR="002A4CA7" w:rsidRPr="00817D25" w:rsidRDefault="002A4CA7" w:rsidP="008157C1">
            <w:pPr>
              <w:rPr>
                <w:rFonts w:ascii="Times New Roman" w:hAnsi="Times New Roman" w:cs="Times New Roman"/>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tc>
        <w:tc>
          <w:tcPr>
            <w:tcW w:w="3793" w:type="dxa"/>
          </w:tcPr>
          <w:p w:rsidR="002A4CA7" w:rsidRPr="00817D25" w:rsidRDefault="002A4CA7" w:rsidP="008157C1">
            <w:pPr>
              <w:rPr>
                <w:rFonts w:ascii="Times New Roman" w:hAnsi="Times New Roman" w:cs="Times New Roman"/>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Выдача заключения о возможности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tc>
        <w:tc>
          <w:tcPr>
            <w:tcW w:w="3793" w:type="dxa"/>
          </w:tcPr>
          <w:p w:rsidR="002A4CA7" w:rsidRPr="00817D25" w:rsidRDefault="002A4CA7" w:rsidP="008157C1">
            <w:pPr>
              <w:rPr>
                <w:rFonts w:ascii="Times New Roman" w:hAnsi="Times New Roman" w:cs="Times New Roman"/>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Выдача заключения о возможности граждан быть опекунами (попечителями) в отношении несовершеннолетних</w:t>
            </w:r>
          </w:p>
        </w:tc>
        <w:tc>
          <w:tcPr>
            <w:tcW w:w="3793" w:type="dxa"/>
          </w:tcPr>
          <w:p w:rsidR="002A4CA7" w:rsidRPr="00817D25" w:rsidRDefault="002A4CA7" w:rsidP="008157C1">
            <w:pPr>
              <w:rPr>
                <w:rFonts w:ascii="Times New Roman" w:hAnsi="Times New Roman" w:cs="Times New Roman"/>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Выдача согласия на заключение трудового договора с лицом, получающим общее образование и достигшим возраста четырнадцати лет</w:t>
            </w:r>
          </w:p>
        </w:tc>
        <w:tc>
          <w:tcPr>
            <w:tcW w:w="3793" w:type="dxa"/>
          </w:tcPr>
          <w:p w:rsidR="002A4CA7" w:rsidRPr="00817D25" w:rsidRDefault="002A4CA7" w:rsidP="008157C1">
            <w:pPr>
              <w:rPr>
                <w:rFonts w:ascii="Times New Roman" w:hAnsi="Times New Roman" w:cs="Times New Roman"/>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Выдача разрешения на изменение имени и (или) фамилии ребенка</w:t>
            </w:r>
          </w:p>
        </w:tc>
        <w:tc>
          <w:tcPr>
            <w:tcW w:w="3793" w:type="dxa"/>
          </w:tcPr>
          <w:p w:rsidR="002A4CA7" w:rsidRPr="00817D25" w:rsidRDefault="002A4CA7" w:rsidP="008157C1">
            <w:pPr>
              <w:rPr>
                <w:rFonts w:ascii="Times New Roman" w:hAnsi="Times New Roman" w:cs="Times New Roman"/>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Выдача предварительного разрешения на совершение сделок по отчуждению недвижимого имущества несовершеннолетнего подопечного</w:t>
            </w:r>
          </w:p>
        </w:tc>
        <w:tc>
          <w:tcPr>
            <w:tcW w:w="3793" w:type="dxa"/>
          </w:tcPr>
          <w:p w:rsidR="002A4CA7" w:rsidRPr="00817D25" w:rsidRDefault="002A4CA7" w:rsidP="008157C1">
            <w:pPr>
              <w:rPr>
                <w:rFonts w:ascii="Times New Roman" w:hAnsi="Times New Roman" w:cs="Times New Roman"/>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Выдача предварительного разрешения на совершение сделок по отчуждению движимого имущества несовершеннолетнего подопечного</w:t>
            </w:r>
          </w:p>
        </w:tc>
        <w:tc>
          <w:tcPr>
            <w:tcW w:w="3793" w:type="dxa"/>
          </w:tcPr>
          <w:p w:rsidR="002A4CA7" w:rsidRPr="00817D25" w:rsidRDefault="002A4CA7" w:rsidP="008157C1">
            <w:pPr>
              <w:rPr>
                <w:rFonts w:ascii="Times New Roman" w:hAnsi="Times New Roman" w:cs="Times New Roman"/>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 xml:space="preserve">Выдача предварительного разрешения на выдачу доверенности от имени </w:t>
            </w:r>
            <w:r w:rsidRPr="006803B5">
              <w:rPr>
                <w:rFonts w:ascii="Times New Roman" w:hAnsi="Times New Roman" w:cs="Times New Roman"/>
                <w:sz w:val="28"/>
              </w:rPr>
              <w:lastRenderedPageBreak/>
              <w:t>несовершеннолетнего подопечного</w:t>
            </w:r>
          </w:p>
        </w:tc>
        <w:tc>
          <w:tcPr>
            <w:tcW w:w="3793" w:type="dxa"/>
          </w:tcPr>
          <w:p w:rsidR="002A4CA7" w:rsidRPr="00817D25" w:rsidRDefault="002A4CA7" w:rsidP="008157C1">
            <w:pPr>
              <w:rPr>
                <w:rFonts w:ascii="Times New Roman" w:hAnsi="Times New Roman" w:cs="Times New Roman"/>
              </w:rPr>
            </w:pPr>
            <w:r w:rsidRPr="00817D25">
              <w:rPr>
                <w:rFonts w:ascii="Times New Roman" w:hAnsi="Times New Roman" w:cs="Times New Roman"/>
                <w:sz w:val="28"/>
              </w:rPr>
              <w:lastRenderedPageBreak/>
              <w:t xml:space="preserve">управление по вопросам семьи и детства </w:t>
            </w:r>
            <w:r w:rsidRPr="00817D25">
              <w:rPr>
                <w:rFonts w:ascii="Times New Roman" w:hAnsi="Times New Roman" w:cs="Times New Roman"/>
                <w:sz w:val="28"/>
              </w:rPr>
              <w:lastRenderedPageBreak/>
              <w:t>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Выдача заключения о возможности граждан быть усыновителями (</w:t>
            </w:r>
            <w:proofErr w:type="spellStart"/>
            <w:r w:rsidRPr="006803B5">
              <w:rPr>
                <w:rFonts w:ascii="Times New Roman" w:hAnsi="Times New Roman" w:cs="Times New Roman"/>
                <w:sz w:val="28"/>
              </w:rPr>
              <w:t>удочерителями</w:t>
            </w:r>
            <w:proofErr w:type="spellEnd"/>
            <w:r w:rsidRPr="006803B5">
              <w:rPr>
                <w:rFonts w:ascii="Times New Roman" w:hAnsi="Times New Roman" w:cs="Times New Roman"/>
                <w:sz w:val="28"/>
              </w:rPr>
              <w:t>)</w:t>
            </w:r>
          </w:p>
        </w:tc>
        <w:tc>
          <w:tcPr>
            <w:tcW w:w="3793" w:type="dxa"/>
          </w:tcPr>
          <w:p w:rsidR="002A4CA7" w:rsidRPr="00817D25" w:rsidRDefault="002A4CA7" w:rsidP="008157C1">
            <w:pPr>
              <w:rPr>
                <w:rFonts w:ascii="Times New Roman" w:hAnsi="Times New Roman" w:cs="Times New Roman"/>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Выдача предварительного разрешения опекуну (попечителю) на расходование доходов несовершеннолетнего подопечного</w:t>
            </w:r>
          </w:p>
        </w:tc>
        <w:tc>
          <w:tcPr>
            <w:tcW w:w="3793" w:type="dxa"/>
          </w:tcPr>
          <w:p w:rsidR="002A4CA7" w:rsidRPr="00817D25" w:rsidRDefault="002A4CA7" w:rsidP="008157C1">
            <w:pPr>
              <w:rPr>
                <w:rFonts w:ascii="Times New Roman" w:hAnsi="Times New Roman" w:cs="Times New Roman"/>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 xml:space="preserve">Объявление несовершеннолетнего полностью </w:t>
            </w:r>
            <w:proofErr w:type="gramStart"/>
            <w:r w:rsidRPr="006803B5">
              <w:rPr>
                <w:rFonts w:ascii="Times New Roman" w:hAnsi="Times New Roman" w:cs="Times New Roman"/>
                <w:sz w:val="28"/>
              </w:rPr>
              <w:t>дееспособным</w:t>
            </w:r>
            <w:proofErr w:type="gramEnd"/>
            <w:r w:rsidRPr="006803B5">
              <w:rPr>
                <w:rFonts w:ascii="Times New Roman" w:hAnsi="Times New Roman" w:cs="Times New Roman"/>
                <w:sz w:val="28"/>
              </w:rPr>
              <w:t xml:space="preserve"> (эмансипация)</w:t>
            </w:r>
          </w:p>
        </w:tc>
        <w:tc>
          <w:tcPr>
            <w:tcW w:w="3793" w:type="dxa"/>
          </w:tcPr>
          <w:p w:rsidR="002A4CA7" w:rsidRPr="00817D25" w:rsidRDefault="002A4CA7" w:rsidP="008157C1">
            <w:pPr>
              <w:rPr>
                <w:rFonts w:ascii="Times New Roman" w:hAnsi="Times New Roman" w:cs="Times New Roman"/>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Назначение ежемесячных денежных средств на содержание ребенка, находящегося под опекой (попечительством) или переданного на воспитание в приемную семью</w:t>
            </w:r>
          </w:p>
        </w:tc>
        <w:tc>
          <w:tcPr>
            <w:tcW w:w="3793" w:type="dxa"/>
          </w:tcPr>
          <w:p w:rsidR="002A4CA7" w:rsidRPr="00817D25" w:rsidRDefault="002A4CA7" w:rsidP="008157C1">
            <w:pPr>
              <w:rPr>
                <w:rFonts w:ascii="Times New Roman" w:hAnsi="Times New Roman" w:cs="Times New Roman"/>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Выдача разрешения на раздельное проживание попечителей и их несовершеннолетних подопечных</w:t>
            </w:r>
          </w:p>
        </w:tc>
        <w:tc>
          <w:tcPr>
            <w:tcW w:w="3793" w:type="dxa"/>
          </w:tcPr>
          <w:p w:rsidR="002A4CA7" w:rsidRPr="00817D25" w:rsidRDefault="002A4CA7" w:rsidP="008157C1">
            <w:pPr>
              <w:rPr>
                <w:rFonts w:ascii="Times New Roman" w:hAnsi="Times New Roman" w:cs="Times New Roman"/>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Выдача разрешения на безвозмездное пользование имуществом несовершеннолетнего подопечного в интересах опекуна (попечителя)</w:t>
            </w:r>
          </w:p>
        </w:tc>
        <w:tc>
          <w:tcPr>
            <w:tcW w:w="3793" w:type="dxa"/>
          </w:tcPr>
          <w:p w:rsidR="002A4CA7" w:rsidRPr="00817D25" w:rsidRDefault="002A4CA7" w:rsidP="008157C1">
            <w:pPr>
              <w:rPr>
                <w:rFonts w:ascii="Times New Roman" w:hAnsi="Times New Roman" w:cs="Times New Roman"/>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Выдача предварительного разрешения на совершение сделок по продаже акций, доли в уставном капитале, принадлежащих несовершеннолетнему подопечному</w:t>
            </w:r>
          </w:p>
        </w:tc>
        <w:tc>
          <w:tcPr>
            <w:tcW w:w="3793" w:type="dxa"/>
          </w:tcPr>
          <w:p w:rsidR="002A4CA7" w:rsidRPr="00817D25" w:rsidRDefault="002A4CA7" w:rsidP="008157C1">
            <w:pPr>
              <w:rPr>
                <w:rFonts w:ascii="Times New Roman" w:hAnsi="Times New Roman" w:cs="Times New Roman"/>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Предоставление социальной выплаты в целях частичной компенсации родителям (законным представителям) стоимости приобретенных путевок (курсовок) для детей</w:t>
            </w:r>
          </w:p>
        </w:tc>
        <w:tc>
          <w:tcPr>
            <w:tcW w:w="3793" w:type="dxa"/>
          </w:tcPr>
          <w:p w:rsidR="002A4CA7" w:rsidRPr="00817D25" w:rsidRDefault="002A4CA7" w:rsidP="008157C1">
            <w:pPr>
              <w:rPr>
                <w:rFonts w:ascii="Times New Roman" w:hAnsi="Times New Roman" w:cs="Times New Roman"/>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proofErr w:type="gramStart"/>
            <w:r w:rsidRPr="006803B5">
              <w:rPr>
                <w:rFonts w:ascii="Times New Roman" w:hAnsi="Times New Roman" w:cs="Times New Roman"/>
                <w:sz w:val="28"/>
              </w:rPr>
              <w:t xml:space="preserve">Предоставление единовременного пособия на ремонт жилых помещений, </w:t>
            </w:r>
            <w:r w:rsidRPr="006803B5">
              <w:rPr>
                <w:rFonts w:ascii="Times New Roman" w:hAnsi="Times New Roman" w:cs="Times New Roman"/>
                <w:sz w:val="28"/>
              </w:rPr>
              <w:lastRenderedPageBreak/>
              <w:t>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w:t>
            </w:r>
            <w:proofErr w:type="gramEnd"/>
            <w:r w:rsidRPr="006803B5">
              <w:rPr>
                <w:rFonts w:ascii="Times New Roman" w:hAnsi="Times New Roman" w:cs="Times New Roman"/>
                <w:sz w:val="28"/>
              </w:rPr>
              <w:t xml:space="preserve"> в виде лишения свободы, при их возвращении в указанные жилые помещения</w:t>
            </w:r>
          </w:p>
        </w:tc>
        <w:tc>
          <w:tcPr>
            <w:tcW w:w="3793" w:type="dxa"/>
          </w:tcPr>
          <w:p w:rsidR="002A4CA7" w:rsidRPr="00817D25" w:rsidRDefault="002A4CA7" w:rsidP="008157C1">
            <w:pPr>
              <w:rPr>
                <w:rFonts w:ascii="Times New Roman" w:hAnsi="Times New Roman" w:cs="Times New Roman"/>
              </w:rPr>
            </w:pPr>
            <w:r w:rsidRPr="00817D25">
              <w:rPr>
                <w:rFonts w:ascii="Times New Roman" w:hAnsi="Times New Roman" w:cs="Times New Roman"/>
                <w:sz w:val="28"/>
              </w:rPr>
              <w:lastRenderedPageBreak/>
              <w:t xml:space="preserve">управление по вопросам семьи и детства </w:t>
            </w:r>
            <w:r w:rsidRPr="00817D25">
              <w:rPr>
                <w:rFonts w:ascii="Times New Roman" w:hAnsi="Times New Roman" w:cs="Times New Roman"/>
                <w:sz w:val="28"/>
              </w:rPr>
              <w:lastRenderedPageBreak/>
              <w:t>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6803B5">
              <w:rPr>
                <w:rFonts w:ascii="Times New Roman" w:hAnsi="Times New Roman" w:cs="Times New Roman"/>
                <w:sz w:val="28"/>
              </w:rPr>
              <w:t>Предоставление единовременного пособия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w:t>
            </w:r>
            <w:proofErr w:type="gramStart"/>
            <w:r w:rsidRPr="006803B5">
              <w:rPr>
                <w:rFonts w:ascii="Times New Roman" w:hAnsi="Times New Roman" w:cs="Times New Roman"/>
                <w:sz w:val="28"/>
              </w:rPr>
              <w:t>дств кр</w:t>
            </w:r>
            <w:proofErr w:type="gramEnd"/>
            <w:r w:rsidRPr="006803B5">
              <w:rPr>
                <w:rFonts w:ascii="Times New Roman" w:hAnsi="Times New Roman" w:cs="Times New Roman"/>
                <w:sz w:val="28"/>
              </w:rPr>
              <w:t>аевого бюджета</w:t>
            </w:r>
          </w:p>
        </w:tc>
        <w:tc>
          <w:tcPr>
            <w:tcW w:w="3793" w:type="dxa"/>
          </w:tcPr>
          <w:p w:rsidR="002A4CA7" w:rsidRPr="00817D25" w:rsidRDefault="002A4CA7" w:rsidP="008157C1">
            <w:pPr>
              <w:rPr>
                <w:rFonts w:ascii="Times New Roman" w:hAnsi="Times New Roman" w:cs="Times New Roman"/>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r w:rsidR="002A4CA7" w:rsidRPr="00817D25" w:rsidTr="008157C1">
        <w:tc>
          <w:tcPr>
            <w:tcW w:w="594" w:type="dxa"/>
          </w:tcPr>
          <w:p w:rsidR="002A4CA7" w:rsidRPr="00817D25" w:rsidRDefault="002A4CA7" w:rsidP="002A4CA7">
            <w:pPr>
              <w:pStyle w:val="a3"/>
              <w:numPr>
                <w:ilvl w:val="0"/>
                <w:numId w:val="4"/>
              </w:numPr>
              <w:ind w:left="0" w:firstLine="0"/>
              <w:jc w:val="both"/>
              <w:rPr>
                <w:rFonts w:ascii="Times New Roman" w:hAnsi="Times New Roman" w:cs="Times New Roman"/>
                <w:sz w:val="28"/>
              </w:rPr>
            </w:pPr>
          </w:p>
        </w:tc>
        <w:tc>
          <w:tcPr>
            <w:tcW w:w="5326" w:type="dxa"/>
          </w:tcPr>
          <w:p w:rsidR="002A4CA7" w:rsidRPr="006803B5" w:rsidRDefault="002A4CA7" w:rsidP="008157C1">
            <w:pPr>
              <w:rPr>
                <w:rFonts w:ascii="Times New Roman" w:hAnsi="Times New Roman" w:cs="Times New Roman"/>
                <w:sz w:val="28"/>
              </w:rPr>
            </w:pPr>
            <w:r w:rsidRPr="00DA1677">
              <w:rPr>
                <w:rFonts w:ascii="Times New Roman" w:eastAsia="Times New Roman" w:hAnsi="Times New Roman" w:cs="Times New Roman"/>
                <w:color w:val="000000"/>
                <w:sz w:val="28"/>
                <w:szCs w:val="28"/>
              </w:rPr>
              <w:t>Предоставление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p>
        </w:tc>
        <w:tc>
          <w:tcPr>
            <w:tcW w:w="3793" w:type="dxa"/>
          </w:tcPr>
          <w:p w:rsidR="002A4CA7" w:rsidRPr="00817D25" w:rsidRDefault="002A4CA7" w:rsidP="008157C1">
            <w:pPr>
              <w:rPr>
                <w:rFonts w:ascii="Times New Roman" w:hAnsi="Times New Roman" w:cs="Times New Roman"/>
                <w:sz w:val="28"/>
              </w:rPr>
            </w:pPr>
            <w:r w:rsidRPr="00817D25">
              <w:rPr>
                <w:rFonts w:ascii="Times New Roman" w:hAnsi="Times New Roman" w:cs="Times New Roman"/>
                <w:sz w:val="28"/>
              </w:rPr>
              <w:t>управление по вопросам семьи и детства администрации муниципального образования Крымский район</w:t>
            </w:r>
          </w:p>
        </w:tc>
      </w:tr>
    </w:tbl>
    <w:p w:rsidR="002A4CA7" w:rsidRPr="00817D25" w:rsidRDefault="002A4CA7" w:rsidP="002A4CA7">
      <w:pPr>
        <w:spacing w:after="0" w:line="240" w:lineRule="auto"/>
        <w:jc w:val="center"/>
        <w:rPr>
          <w:rFonts w:ascii="Times New Roman" w:hAnsi="Times New Roman" w:cs="Times New Roman"/>
          <w:sz w:val="28"/>
        </w:rPr>
      </w:pPr>
    </w:p>
    <w:p w:rsidR="002A4CA7" w:rsidRPr="00817D25" w:rsidRDefault="002A4CA7" w:rsidP="002A4CA7">
      <w:pPr>
        <w:spacing w:after="0" w:line="240" w:lineRule="auto"/>
        <w:jc w:val="center"/>
        <w:rPr>
          <w:rFonts w:ascii="Times New Roman" w:hAnsi="Times New Roman" w:cs="Times New Roman"/>
          <w:sz w:val="28"/>
        </w:rPr>
      </w:pPr>
    </w:p>
    <w:p w:rsidR="002A4CA7" w:rsidRPr="00817D25" w:rsidRDefault="002A4CA7" w:rsidP="002A4CA7">
      <w:pPr>
        <w:spacing w:after="0" w:line="240" w:lineRule="auto"/>
        <w:jc w:val="center"/>
        <w:rPr>
          <w:rFonts w:ascii="Times New Roman" w:hAnsi="Times New Roman" w:cs="Times New Roman"/>
          <w:sz w:val="28"/>
        </w:rPr>
      </w:pPr>
    </w:p>
    <w:tbl>
      <w:tblPr>
        <w:tblW w:w="0" w:type="auto"/>
        <w:tblLayout w:type="fixed"/>
        <w:tblLook w:val="04A0" w:firstRow="1" w:lastRow="0" w:firstColumn="1" w:lastColumn="0" w:noHBand="0" w:noVBand="1"/>
      </w:tblPr>
      <w:tblGrid>
        <w:gridCol w:w="7196"/>
        <w:gridCol w:w="2551"/>
      </w:tblGrid>
      <w:tr w:rsidR="002A4CA7" w:rsidRPr="00817D25" w:rsidTr="008157C1">
        <w:tc>
          <w:tcPr>
            <w:tcW w:w="7196" w:type="dxa"/>
          </w:tcPr>
          <w:p w:rsidR="002A4CA7" w:rsidRPr="00817D25" w:rsidRDefault="002A4CA7" w:rsidP="008157C1">
            <w:pPr>
              <w:spacing w:after="0" w:line="240" w:lineRule="auto"/>
              <w:jc w:val="both"/>
              <w:rPr>
                <w:rFonts w:ascii="Times New Roman" w:hAnsi="Times New Roman" w:cs="Times New Roman"/>
                <w:sz w:val="28"/>
                <w:szCs w:val="28"/>
              </w:rPr>
            </w:pPr>
            <w:r w:rsidRPr="00817D25">
              <w:rPr>
                <w:rFonts w:ascii="Times New Roman" w:hAnsi="Times New Roman" w:cs="Times New Roman"/>
                <w:sz w:val="28"/>
                <w:szCs w:val="28"/>
              </w:rPr>
              <w:t xml:space="preserve">Заместитель главы </w:t>
            </w:r>
            <w:proofErr w:type="gramStart"/>
            <w:r w:rsidRPr="00817D25">
              <w:rPr>
                <w:rFonts w:ascii="Times New Roman" w:hAnsi="Times New Roman" w:cs="Times New Roman"/>
                <w:sz w:val="28"/>
                <w:szCs w:val="28"/>
              </w:rPr>
              <w:t>муниципального</w:t>
            </w:r>
            <w:proofErr w:type="gramEnd"/>
          </w:p>
          <w:p w:rsidR="002A4CA7" w:rsidRPr="00817D25" w:rsidRDefault="002A4CA7" w:rsidP="008157C1">
            <w:pPr>
              <w:spacing w:after="0" w:line="240" w:lineRule="auto"/>
              <w:jc w:val="both"/>
              <w:rPr>
                <w:rFonts w:ascii="Times New Roman" w:hAnsi="Times New Roman" w:cs="Times New Roman"/>
                <w:sz w:val="28"/>
                <w:szCs w:val="28"/>
              </w:rPr>
            </w:pPr>
            <w:r w:rsidRPr="00817D25">
              <w:rPr>
                <w:rFonts w:ascii="Times New Roman" w:hAnsi="Times New Roman" w:cs="Times New Roman"/>
                <w:sz w:val="28"/>
                <w:szCs w:val="28"/>
              </w:rPr>
              <w:t>образования Крымский район</w:t>
            </w:r>
          </w:p>
        </w:tc>
        <w:tc>
          <w:tcPr>
            <w:tcW w:w="2551" w:type="dxa"/>
            <w:vAlign w:val="bottom"/>
          </w:tcPr>
          <w:p w:rsidR="002A4CA7" w:rsidRPr="00817D25" w:rsidRDefault="002A4CA7" w:rsidP="008157C1">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С.В.Леготина</w:t>
            </w:r>
            <w:proofErr w:type="spellEnd"/>
          </w:p>
        </w:tc>
      </w:tr>
    </w:tbl>
    <w:p w:rsidR="002A4CA7" w:rsidRPr="002C67FE" w:rsidRDefault="002A4CA7" w:rsidP="002A4CA7">
      <w:pPr>
        <w:rPr>
          <w:sz w:val="2"/>
        </w:rPr>
      </w:pPr>
    </w:p>
    <w:p w:rsidR="002A4CA7" w:rsidRDefault="002A4CA7" w:rsidP="00BF0D3E">
      <w:pPr>
        <w:spacing w:after="0" w:line="240" w:lineRule="auto"/>
        <w:jc w:val="both"/>
        <w:rPr>
          <w:rFonts w:ascii="Times New Roman" w:hAnsi="Times New Roman" w:cs="Times New Roman"/>
          <w:sz w:val="28"/>
        </w:rPr>
      </w:pPr>
    </w:p>
    <w:sectPr w:rsidR="002A4CA7" w:rsidSect="00B75021">
      <w:headerReference w:type="default" r:id="rId9"/>
      <w:pgSz w:w="11906" w:h="16838"/>
      <w:pgMar w:top="1134" w:right="566"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525" w:rsidRDefault="002F5525" w:rsidP="00B75021">
      <w:pPr>
        <w:spacing w:after="0" w:line="240" w:lineRule="auto"/>
      </w:pPr>
      <w:r>
        <w:separator/>
      </w:r>
    </w:p>
  </w:endnote>
  <w:endnote w:type="continuationSeparator" w:id="0">
    <w:p w:rsidR="002F5525" w:rsidRDefault="002F5525" w:rsidP="00B7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525" w:rsidRDefault="002F5525" w:rsidP="00B75021">
      <w:pPr>
        <w:spacing w:after="0" w:line="240" w:lineRule="auto"/>
      </w:pPr>
      <w:r>
        <w:separator/>
      </w:r>
    </w:p>
  </w:footnote>
  <w:footnote w:type="continuationSeparator" w:id="0">
    <w:p w:rsidR="002F5525" w:rsidRDefault="002F5525" w:rsidP="00B75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36383898"/>
      <w:docPartObj>
        <w:docPartGallery w:val="Page Numbers (Top of Page)"/>
        <w:docPartUnique/>
      </w:docPartObj>
    </w:sdtPr>
    <w:sdtEndPr>
      <w:rPr>
        <w:sz w:val="28"/>
      </w:rPr>
    </w:sdtEndPr>
    <w:sdtContent>
      <w:p w:rsidR="00BF0D3E" w:rsidRPr="00AA1532" w:rsidRDefault="00BF0D3E">
        <w:pPr>
          <w:pStyle w:val="a9"/>
          <w:jc w:val="center"/>
          <w:rPr>
            <w:rFonts w:ascii="Times New Roman" w:hAnsi="Times New Roman" w:cs="Times New Roman"/>
            <w:sz w:val="28"/>
          </w:rPr>
        </w:pPr>
        <w:r w:rsidRPr="00AA1532">
          <w:rPr>
            <w:rFonts w:ascii="Times New Roman" w:hAnsi="Times New Roman" w:cs="Times New Roman"/>
            <w:sz w:val="28"/>
          </w:rPr>
          <w:fldChar w:fldCharType="begin"/>
        </w:r>
        <w:r w:rsidRPr="00AA1532">
          <w:rPr>
            <w:rFonts w:ascii="Times New Roman" w:hAnsi="Times New Roman" w:cs="Times New Roman"/>
            <w:sz w:val="28"/>
          </w:rPr>
          <w:instrText>PAGE   \* MERGEFORMAT</w:instrText>
        </w:r>
        <w:r w:rsidRPr="00AA1532">
          <w:rPr>
            <w:rFonts w:ascii="Times New Roman" w:hAnsi="Times New Roman" w:cs="Times New Roman"/>
            <w:sz w:val="28"/>
          </w:rPr>
          <w:fldChar w:fldCharType="separate"/>
        </w:r>
        <w:r w:rsidR="00E36761">
          <w:rPr>
            <w:rFonts w:ascii="Times New Roman" w:hAnsi="Times New Roman" w:cs="Times New Roman"/>
            <w:noProof/>
            <w:sz w:val="28"/>
          </w:rPr>
          <w:t>2</w:t>
        </w:r>
        <w:r w:rsidRPr="00AA1532">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395F"/>
    <w:multiLevelType w:val="hybridMultilevel"/>
    <w:tmpl w:val="766219D2"/>
    <w:lvl w:ilvl="0" w:tplc="609EF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9D14431"/>
    <w:multiLevelType w:val="hybridMultilevel"/>
    <w:tmpl w:val="7BE47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C258E0"/>
    <w:multiLevelType w:val="hybridMultilevel"/>
    <w:tmpl w:val="C7AE0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187513"/>
    <w:multiLevelType w:val="hybridMultilevel"/>
    <w:tmpl w:val="6052B78A"/>
    <w:lvl w:ilvl="0" w:tplc="0419000F">
      <w:start w:val="1"/>
      <w:numFmt w:val="decimal"/>
      <w:lvlText w:val="%1."/>
      <w:lvlJc w:val="left"/>
      <w:pPr>
        <w:ind w:left="1277" w:hanging="360"/>
      </w:p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45E"/>
    <w:rsid w:val="0000569F"/>
    <w:rsid w:val="00083088"/>
    <w:rsid w:val="000F6CC4"/>
    <w:rsid w:val="00117AB4"/>
    <w:rsid w:val="00147D7B"/>
    <w:rsid w:val="00153234"/>
    <w:rsid w:val="001F1ED4"/>
    <w:rsid w:val="00210A7F"/>
    <w:rsid w:val="0024318B"/>
    <w:rsid w:val="002A4CA7"/>
    <w:rsid w:val="002F5525"/>
    <w:rsid w:val="003E227A"/>
    <w:rsid w:val="003F20FA"/>
    <w:rsid w:val="004C7D30"/>
    <w:rsid w:val="004E0BB2"/>
    <w:rsid w:val="004F37A1"/>
    <w:rsid w:val="00512C67"/>
    <w:rsid w:val="00597F9A"/>
    <w:rsid w:val="00624D42"/>
    <w:rsid w:val="00684553"/>
    <w:rsid w:val="00687A2C"/>
    <w:rsid w:val="006D3384"/>
    <w:rsid w:val="00750752"/>
    <w:rsid w:val="007B660B"/>
    <w:rsid w:val="007B6C1D"/>
    <w:rsid w:val="00834BBE"/>
    <w:rsid w:val="00837656"/>
    <w:rsid w:val="00883636"/>
    <w:rsid w:val="00893CDC"/>
    <w:rsid w:val="00895913"/>
    <w:rsid w:val="008D3F38"/>
    <w:rsid w:val="008D51ED"/>
    <w:rsid w:val="00911203"/>
    <w:rsid w:val="00911AD6"/>
    <w:rsid w:val="009743F2"/>
    <w:rsid w:val="009C2DBD"/>
    <w:rsid w:val="00A15CD3"/>
    <w:rsid w:val="00A20CAB"/>
    <w:rsid w:val="00A37BC7"/>
    <w:rsid w:val="00AA1532"/>
    <w:rsid w:val="00B03849"/>
    <w:rsid w:val="00B46C80"/>
    <w:rsid w:val="00B7443E"/>
    <w:rsid w:val="00B75021"/>
    <w:rsid w:val="00BA5512"/>
    <w:rsid w:val="00BF0D3E"/>
    <w:rsid w:val="00C012A5"/>
    <w:rsid w:val="00C52F71"/>
    <w:rsid w:val="00D508A5"/>
    <w:rsid w:val="00E36761"/>
    <w:rsid w:val="00EE5F3D"/>
    <w:rsid w:val="00F65FEA"/>
    <w:rsid w:val="00F66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1ED"/>
    <w:pPr>
      <w:ind w:left="720"/>
      <w:contextualSpacing/>
    </w:pPr>
  </w:style>
  <w:style w:type="table" w:styleId="a4">
    <w:name w:val="Table Grid"/>
    <w:basedOn w:val="a1"/>
    <w:uiPriority w:val="59"/>
    <w:rsid w:val="00684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83636"/>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Strong"/>
    <w:basedOn w:val="a0"/>
    <w:uiPriority w:val="22"/>
    <w:qFormat/>
    <w:rsid w:val="00883636"/>
    <w:rPr>
      <w:b/>
      <w:bCs/>
    </w:rPr>
  </w:style>
  <w:style w:type="paragraph" w:customStyle="1" w:styleId="a6">
    <w:name w:val="Прижатый влево"/>
    <w:basedOn w:val="a"/>
    <w:next w:val="a"/>
    <w:uiPriority w:val="99"/>
    <w:rsid w:val="0088363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7">
    <w:name w:val="Balloon Text"/>
    <w:basedOn w:val="a"/>
    <w:link w:val="a8"/>
    <w:uiPriority w:val="99"/>
    <w:semiHidden/>
    <w:unhideWhenUsed/>
    <w:rsid w:val="000830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3088"/>
    <w:rPr>
      <w:rFonts w:ascii="Tahoma" w:hAnsi="Tahoma" w:cs="Tahoma"/>
      <w:sz w:val="16"/>
      <w:szCs w:val="16"/>
    </w:rPr>
  </w:style>
  <w:style w:type="paragraph" w:styleId="a9">
    <w:name w:val="header"/>
    <w:basedOn w:val="a"/>
    <w:link w:val="aa"/>
    <w:uiPriority w:val="99"/>
    <w:unhideWhenUsed/>
    <w:rsid w:val="00B7502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5021"/>
  </w:style>
  <w:style w:type="paragraph" w:styleId="ab">
    <w:name w:val="footer"/>
    <w:basedOn w:val="a"/>
    <w:link w:val="ac"/>
    <w:uiPriority w:val="99"/>
    <w:unhideWhenUsed/>
    <w:rsid w:val="00B750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5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1ED"/>
    <w:pPr>
      <w:ind w:left="720"/>
      <w:contextualSpacing/>
    </w:pPr>
  </w:style>
  <w:style w:type="table" w:styleId="a4">
    <w:name w:val="Table Grid"/>
    <w:basedOn w:val="a1"/>
    <w:uiPriority w:val="59"/>
    <w:rsid w:val="00684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83636"/>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Strong"/>
    <w:basedOn w:val="a0"/>
    <w:uiPriority w:val="22"/>
    <w:qFormat/>
    <w:rsid w:val="00883636"/>
    <w:rPr>
      <w:b/>
      <w:bCs/>
    </w:rPr>
  </w:style>
  <w:style w:type="paragraph" w:customStyle="1" w:styleId="a6">
    <w:name w:val="Прижатый влево"/>
    <w:basedOn w:val="a"/>
    <w:next w:val="a"/>
    <w:uiPriority w:val="99"/>
    <w:rsid w:val="0088363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7">
    <w:name w:val="Balloon Text"/>
    <w:basedOn w:val="a"/>
    <w:link w:val="a8"/>
    <w:uiPriority w:val="99"/>
    <w:semiHidden/>
    <w:unhideWhenUsed/>
    <w:rsid w:val="000830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3088"/>
    <w:rPr>
      <w:rFonts w:ascii="Tahoma" w:hAnsi="Tahoma" w:cs="Tahoma"/>
      <w:sz w:val="16"/>
      <w:szCs w:val="16"/>
    </w:rPr>
  </w:style>
  <w:style w:type="paragraph" w:styleId="a9">
    <w:name w:val="header"/>
    <w:basedOn w:val="a"/>
    <w:link w:val="aa"/>
    <w:uiPriority w:val="99"/>
    <w:unhideWhenUsed/>
    <w:rsid w:val="00B7502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5021"/>
  </w:style>
  <w:style w:type="paragraph" w:styleId="ab">
    <w:name w:val="footer"/>
    <w:basedOn w:val="a"/>
    <w:link w:val="ac"/>
    <w:uiPriority w:val="99"/>
    <w:unhideWhenUsed/>
    <w:rsid w:val="00B750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5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76368">
      <w:bodyDiv w:val="1"/>
      <w:marLeft w:val="0"/>
      <w:marRight w:val="0"/>
      <w:marTop w:val="0"/>
      <w:marBottom w:val="0"/>
      <w:divBdr>
        <w:top w:val="none" w:sz="0" w:space="0" w:color="auto"/>
        <w:left w:val="none" w:sz="0" w:space="0" w:color="auto"/>
        <w:bottom w:val="none" w:sz="0" w:space="0" w:color="auto"/>
        <w:right w:val="none" w:sz="0" w:space="0" w:color="auto"/>
      </w:divBdr>
    </w:div>
    <w:div w:id="18554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3023</Words>
  <Characters>17237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2022-11-17T09:46:00Z</cp:lastPrinted>
  <dcterms:created xsi:type="dcterms:W3CDTF">2022-11-28T10:34:00Z</dcterms:created>
  <dcterms:modified xsi:type="dcterms:W3CDTF">2022-11-28T10:34:00Z</dcterms:modified>
</cp:coreProperties>
</file>