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F5" w:rsidRDefault="00423FF5" w:rsidP="00423FF5">
      <w:pPr>
        <w:rPr>
          <w:rFonts w:cs="Times New Roman"/>
          <w:b/>
          <w:noProof/>
          <w:sz w:val="28"/>
          <w:szCs w:val="28"/>
        </w:rPr>
      </w:pPr>
    </w:p>
    <w:p w:rsidR="0017419C" w:rsidRDefault="0017419C" w:rsidP="00423FF5">
      <w:pPr>
        <w:rPr>
          <w:rFonts w:cs="Times New Roman"/>
          <w:b/>
          <w:noProof/>
          <w:sz w:val="28"/>
          <w:szCs w:val="28"/>
        </w:rPr>
      </w:pPr>
    </w:p>
    <w:p w:rsidR="0017419C" w:rsidRDefault="0017419C" w:rsidP="00423FF5">
      <w:pPr>
        <w:rPr>
          <w:rFonts w:cs="Times New Roman"/>
          <w:b/>
          <w:noProof/>
          <w:sz w:val="28"/>
          <w:szCs w:val="28"/>
        </w:rPr>
      </w:pPr>
      <w:bookmarkStart w:id="0" w:name="_GoBack"/>
      <w:bookmarkEnd w:id="0"/>
    </w:p>
    <w:p w:rsidR="0017419C" w:rsidRDefault="0017419C" w:rsidP="00423FF5">
      <w:pPr>
        <w:rPr>
          <w:rFonts w:cs="Times New Roman"/>
          <w:b/>
          <w:noProof/>
          <w:sz w:val="28"/>
          <w:szCs w:val="28"/>
        </w:rPr>
      </w:pPr>
    </w:p>
    <w:p w:rsidR="0017419C" w:rsidRDefault="0017419C" w:rsidP="00423FF5">
      <w:pPr>
        <w:rPr>
          <w:rFonts w:cs="Times New Roman"/>
          <w:b/>
          <w:noProof/>
          <w:sz w:val="28"/>
          <w:szCs w:val="28"/>
        </w:rPr>
      </w:pPr>
    </w:p>
    <w:p w:rsidR="0017419C" w:rsidRDefault="0017419C" w:rsidP="00423FF5">
      <w:pPr>
        <w:rPr>
          <w:rFonts w:cs="Times New Roman"/>
          <w:b/>
          <w:sz w:val="28"/>
          <w:szCs w:val="28"/>
        </w:rPr>
      </w:pPr>
    </w:p>
    <w:p w:rsidR="00423FF5" w:rsidRDefault="00423FF5" w:rsidP="008A555B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0D" w:rsidRPr="008A555B" w:rsidRDefault="00AF79AD" w:rsidP="008A555B">
      <w:pPr>
        <w:spacing w:after="0" w:line="240" w:lineRule="auto"/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5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муниципального образования Крымский район «</w:t>
      </w:r>
      <w:r w:rsidR="00EF5029" w:rsidRPr="008A555B">
        <w:rPr>
          <w:rFonts w:ascii="Times New Roman" w:hAnsi="Times New Roman" w:cs="Times New Roman"/>
          <w:b/>
          <w:sz w:val="28"/>
          <w:szCs w:val="28"/>
        </w:rPr>
        <w:t>Укрепление общественного здоровья</w:t>
      </w:r>
      <w:r w:rsidRPr="008A555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79AD" w:rsidRPr="008A555B" w:rsidRDefault="00AF79AD" w:rsidP="008A55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9AD" w:rsidRPr="008A555B" w:rsidRDefault="00AF79AD" w:rsidP="008A555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F79AD" w:rsidRPr="008A555B" w:rsidRDefault="00FB6269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5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</w:t>
      </w:r>
      <w:r w:rsidR="007C22F3" w:rsidRPr="008A55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555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D61A2E" w:rsidRPr="008A555B">
        <w:rPr>
          <w:rFonts w:ascii="Times New Roman" w:hAnsi="Times New Roman" w:cs="Times New Roman"/>
          <w:sz w:val="28"/>
          <w:szCs w:val="28"/>
        </w:rPr>
        <w:t>во исполнение У</w:t>
      </w:r>
      <w:r w:rsidR="00D668A4" w:rsidRPr="008A555B">
        <w:rPr>
          <w:rFonts w:ascii="Times New Roman" w:hAnsi="Times New Roman" w:cs="Times New Roman"/>
          <w:sz w:val="28"/>
          <w:szCs w:val="28"/>
        </w:rPr>
        <w:t>каза Президента Российской Федера</w:t>
      </w:r>
      <w:r w:rsidR="00E82178" w:rsidRPr="008A555B">
        <w:rPr>
          <w:rFonts w:ascii="Times New Roman" w:hAnsi="Times New Roman" w:cs="Times New Roman"/>
          <w:sz w:val="28"/>
          <w:szCs w:val="28"/>
        </w:rPr>
        <w:t>ции от 7 мая 2018 года № 204 «О национальных целях и стратегических</w:t>
      </w:r>
      <w:r w:rsidR="00D61A2E" w:rsidRPr="008A555B">
        <w:rPr>
          <w:rFonts w:ascii="Times New Roman" w:hAnsi="Times New Roman" w:cs="Times New Roman"/>
          <w:sz w:val="28"/>
          <w:szCs w:val="28"/>
        </w:rPr>
        <w:t xml:space="preserve"> </w:t>
      </w:r>
      <w:r w:rsidR="00E82178" w:rsidRPr="008A555B">
        <w:rPr>
          <w:rFonts w:ascii="Times New Roman" w:hAnsi="Times New Roman" w:cs="Times New Roman"/>
          <w:sz w:val="28"/>
          <w:szCs w:val="28"/>
        </w:rPr>
        <w:t xml:space="preserve">задачах развития Российской Федерации на период до 2024 года», в рамках </w:t>
      </w:r>
      <w:r w:rsidR="00D61A2E" w:rsidRPr="008A55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E82178" w:rsidRPr="008A555B">
        <w:rPr>
          <w:rFonts w:ascii="Times New Roman" w:hAnsi="Times New Roman" w:cs="Times New Roman"/>
          <w:sz w:val="28"/>
          <w:szCs w:val="28"/>
        </w:rPr>
        <w:t>паспорта федерального проекта</w:t>
      </w:r>
      <w:r w:rsidR="00C62911" w:rsidRPr="008A555B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A53B60" w:rsidRPr="008A555B">
        <w:rPr>
          <w:rFonts w:ascii="Times New Roman" w:hAnsi="Times New Roman" w:cs="Times New Roman"/>
          <w:sz w:val="28"/>
          <w:szCs w:val="28"/>
        </w:rPr>
        <w:t>«Формирование системы мотивации граждан к здоровому</w:t>
      </w:r>
      <w:proofErr w:type="gramEnd"/>
      <w:r w:rsidR="00A53B60" w:rsidRPr="008A5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B60" w:rsidRPr="008A555B">
        <w:rPr>
          <w:rFonts w:ascii="Times New Roman" w:hAnsi="Times New Roman" w:cs="Times New Roman"/>
          <w:sz w:val="28"/>
          <w:szCs w:val="28"/>
        </w:rPr>
        <w:t>образу жизни, включая здоровое питание и отказ от вредных привычек»</w:t>
      </w:r>
      <w:r w:rsidR="00D274E6" w:rsidRPr="008A555B">
        <w:rPr>
          <w:rFonts w:ascii="Times New Roman" w:hAnsi="Times New Roman" w:cs="Times New Roman"/>
          <w:sz w:val="28"/>
          <w:szCs w:val="28"/>
        </w:rPr>
        <w:t xml:space="preserve">, </w:t>
      </w:r>
      <w:r w:rsidR="00C62911" w:rsidRPr="008A555B">
        <w:rPr>
          <w:rFonts w:ascii="Times New Roman" w:hAnsi="Times New Roman" w:cs="Times New Roman"/>
          <w:sz w:val="28"/>
          <w:szCs w:val="28"/>
        </w:rPr>
        <w:t>утвержденного протоколом регионального проектного комитета от 5 декабря 2018 года № 6, направленного на достижение целевых показателей и результатов федерального проекта</w:t>
      </w:r>
      <w:r w:rsidR="00891B8D" w:rsidRPr="008A555B">
        <w:rPr>
          <w:rFonts w:ascii="Times New Roman" w:hAnsi="Times New Roman" w:cs="Times New Roman"/>
          <w:sz w:val="28"/>
          <w:szCs w:val="28"/>
        </w:rPr>
        <w:t xml:space="preserve"> «Формирование системы мотивации граждан к здоровому образу жизни, включая здоровое питание и отказ от вредных привычек» («Укрепление общественного здоровья») национального проекта «Демография»</w:t>
      </w:r>
      <w:r w:rsidR="00216E84" w:rsidRPr="008A555B">
        <w:rPr>
          <w:rFonts w:ascii="Times New Roman" w:hAnsi="Times New Roman" w:cs="Times New Roman"/>
          <w:sz w:val="28"/>
          <w:szCs w:val="28"/>
        </w:rPr>
        <w:t xml:space="preserve">, </w:t>
      </w:r>
      <w:r w:rsidR="0067583F" w:rsidRPr="008A555B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Крымский район от 17</w:t>
      </w:r>
      <w:proofErr w:type="gramEnd"/>
      <w:r w:rsidR="0067583F" w:rsidRPr="008A555B">
        <w:rPr>
          <w:rFonts w:ascii="Times New Roman" w:hAnsi="Times New Roman"/>
          <w:sz w:val="28"/>
          <w:szCs w:val="28"/>
        </w:rPr>
        <w:t xml:space="preserve"> августа 2020 года № 1700 «Об утверждении порядка разработки, утверждении и реализации муниципальных программ муниципального образования Крымский район»</w:t>
      </w:r>
      <w:r w:rsidR="0067583F" w:rsidRPr="008A555B">
        <w:rPr>
          <w:rFonts w:ascii="Times New Roman" w:hAnsi="Times New Roman" w:cs="Times New Roman"/>
          <w:sz w:val="28"/>
          <w:szCs w:val="28"/>
        </w:rPr>
        <w:t xml:space="preserve">, </w:t>
      </w:r>
      <w:r w:rsidR="00AF79AD" w:rsidRPr="008A555B">
        <w:rPr>
          <w:rFonts w:ascii="Times New Roman" w:hAnsi="Times New Roman" w:cs="Times New Roman"/>
          <w:spacing w:val="80"/>
          <w:sz w:val="28"/>
          <w:szCs w:val="28"/>
        </w:rPr>
        <w:t>постановляю</w:t>
      </w:r>
      <w:r w:rsidR="00AF79AD" w:rsidRPr="008A555B">
        <w:rPr>
          <w:rFonts w:ascii="Times New Roman" w:hAnsi="Times New Roman" w:cs="Times New Roman"/>
          <w:sz w:val="28"/>
          <w:szCs w:val="28"/>
        </w:rPr>
        <w:t>:</w:t>
      </w:r>
    </w:p>
    <w:p w:rsidR="00F71CD4" w:rsidRPr="008A555B" w:rsidRDefault="00AF79AD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1. </w:t>
      </w:r>
      <w:r w:rsidR="00F71CD4" w:rsidRPr="008A555B">
        <w:rPr>
          <w:rFonts w:ascii="Times New Roman" w:hAnsi="Times New Roman" w:cs="Times New Roman"/>
          <w:sz w:val="28"/>
          <w:szCs w:val="28"/>
        </w:rPr>
        <w:t>Утвердить муниципальную программу муниципального образования Крымский район «</w:t>
      </w:r>
      <w:r w:rsidR="00EF5029" w:rsidRPr="008A555B">
        <w:rPr>
          <w:rFonts w:ascii="Times New Roman" w:hAnsi="Times New Roman" w:cs="Times New Roman"/>
          <w:sz w:val="28"/>
          <w:szCs w:val="28"/>
        </w:rPr>
        <w:t>Укрепление общественного здоровья</w:t>
      </w:r>
      <w:r w:rsidR="00F71CD4" w:rsidRPr="008A555B"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F71CD4" w:rsidRPr="008A555B" w:rsidRDefault="00F71CD4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2. Финансовому управлению администрации муниципального образования Крымский район (</w:t>
      </w:r>
      <w:proofErr w:type="spellStart"/>
      <w:r w:rsidRPr="008A555B">
        <w:rPr>
          <w:rFonts w:ascii="Times New Roman" w:hAnsi="Times New Roman" w:cs="Times New Roman"/>
          <w:sz w:val="28"/>
          <w:szCs w:val="28"/>
        </w:rPr>
        <w:t>Макарян</w:t>
      </w:r>
      <w:proofErr w:type="spellEnd"/>
      <w:r w:rsidRPr="008A555B">
        <w:rPr>
          <w:rFonts w:ascii="Times New Roman" w:hAnsi="Times New Roman" w:cs="Times New Roman"/>
          <w:sz w:val="28"/>
          <w:szCs w:val="28"/>
        </w:rPr>
        <w:t>) осуществлять финансирование мероприятий настоящей программы в пределах средств, предусмотренных в бюджете на эти цели.</w:t>
      </w:r>
    </w:p>
    <w:p w:rsidR="00F71CD4" w:rsidRPr="008A555B" w:rsidRDefault="00F71CD4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3. Отделу по взаимодействию со СМИ администрации муниципального образования Крымский район (</w:t>
      </w:r>
      <w:proofErr w:type="spellStart"/>
      <w:r w:rsidRPr="008A555B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Pr="008A55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8A55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A555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в сети Интернет. </w:t>
      </w:r>
    </w:p>
    <w:p w:rsidR="00F71CD4" w:rsidRPr="008A555B" w:rsidRDefault="00F71CD4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8A55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55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8A555B">
        <w:rPr>
          <w:rFonts w:ascii="Times New Roman" w:hAnsi="Times New Roman" w:cs="Times New Roman"/>
          <w:sz w:val="28"/>
          <w:szCs w:val="28"/>
        </w:rPr>
        <w:t>П.А.Прудникова</w:t>
      </w:r>
      <w:proofErr w:type="spellEnd"/>
      <w:r w:rsidRPr="008A555B">
        <w:rPr>
          <w:rFonts w:ascii="Times New Roman" w:hAnsi="Times New Roman" w:cs="Times New Roman"/>
          <w:sz w:val="28"/>
          <w:szCs w:val="28"/>
        </w:rPr>
        <w:t>.</w:t>
      </w:r>
    </w:p>
    <w:p w:rsidR="00F71CD4" w:rsidRPr="008A555B" w:rsidRDefault="00F71CD4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lastRenderedPageBreak/>
        <w:t>5. Постановление вступает в силу со дня подписания</w:t>
      </w:r>
      <w:r w:rsidR="00CC6021" w:rsidRPr="008A555B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9B680C" w:rsidRPr="008A555B">
        <w:rPr>
          <w:rFonts w:ascii="Times New Roman" w:hAnsi="Times New Roman" w:cs="Times New Roman"/>
          <w:sz w:val="28"/>
          <w:szCs w:val="28"/>
        </w:rPr>
        <w:t>3</w:t>
      </w:r>
      <w:r w:rsidR="00CC6021" w:rsidRPr="008A55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79AD" w:rsidRPr="008A555B" w:rsidRDefault="00AF79AD" w:rsidP="008A555B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79AD" w:rsidRPr="008A555B" w:rsidRDefault="00AF79AD" w:rsidP="008A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9AD" w:rsidRPr="008A555B" w:rsidRDefault="00AF79AD" w:rsidP="008A5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AF79AD" w:rsidRPr="008A555B" w:rsidTr="00242A0D">
        <w:tc>
          <w:tcPr>
            <w:tcW w:w="7338" w:type="dxa"/>
          </w:tcPr>
          <w:p w:rsidR="00AF79AD" w:rsidRPr="008A555B" w:rsidRDefault="009B680C" w:rsidP="008A555B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55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8A555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 w:rsidR="00AF79AD" w:rsidRPr="008A555B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</w:t>
            </w:r>
          </w:p>
          <w:p w:rsidR="00AF79AD" w:rsidRPr="008A555B" w:rsidRDefault="00AF79AD" w:rsidP="008A555B">
            <w:pPr>
              <w:tabs>
                <w:tab w:val="left" w:pos="73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55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                   </w:t>
            </w:r>
            <w:r w:rsidR="009B680C" w:rsidRPr="008A5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55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409" w:type="dxa"/>
          </w:tcPr>
          <w:p w:rsidR="00AF79AD" w:rsidRPr="008A555B" w:rsidRDefault="00AF79AD" w:rsidP="008A55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AD" w:rsidRPr="008A555B" w:rsidRDefault="009B680C" w:rsidP="008A55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55B">
              <w:rPr>
                <w:rFonts w:ascii="Times New Roman" w:hAnsi="Times New Roman" w:cs="Times New Roman"/>
                <w:sz w:val="28"/>
                <w:szCs w:val="28"/>
              </w:rPr>
              <w:t>С.Д.Казанжи</w:t>
            </w:r>
            <w:proofErr w:type="spellEnd"/>
          </w:p>
        </w:tc>
      </w:tr>
    </w:tbl>
    <w:p w:rsidR="009D6575" w:rsidRPr="008A555B" w:rsidRDefault="009D6575" w:rsidP="008A555B">
      <w:pPr>
        <w:spacing w:after="0" w:line="240" w:lineRule="auto"/>
      </w:pPr>
      <w:r w:rsidRPr="008A555B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19"/>
      </w:tblGrid>
      <w:tr w:rsidR="00F57D3D" w:rsidRPr="008A555B" w:rsidTr="00242A0D">
        <w:tc>
          <w:tcPr>
            <w:tcW w:w="4928" w:type="dxa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Крымский район</w:t>
            </w:r>
          </w:p>
          <w:p w:rsidR="00F57D3D" w:rsidRPr="008A555B" w:rsidRDefault="006C3C30" w:rsidP="008A5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от _______________ № ________</w:t>
            </w:r>
          </w:p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D3D" w:rsidRPr="008A555B" w:rsidRDefault="00F57D3D" w:rsidP="008A555B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Pr="008A555B" w:rsidRDefault="00F57D3D" w:rsidP="008A555B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A555B">
        <w:rPr>
          <w:rFonts w:ascii="Times New Roman" w:hAnsi="Times New Roman"/>
          <w:b/>
          <w:snapToGrid w:val="0"/>
          <w:sz w:val="28"/>
          <w:szCs w:val="28"/>
        </w:rPr>
        <w:t>МУНИЦИПАЛЬНАЯ ПРОГРАММА МУНИЦИПАЛЬНОГО ОБРАЗОВАНИЯ КРЫМСКИЙ РАЙОН</w:t>
      </w: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A555B">
        <w:rPr>
          <w:rFonts w:ascii="Times New Roman" w:hAnsi="Times New Roman"/>
          <w:b/>
          <w:snapToGrid w:val="0"/>
          <w:sz w:val="28"/>
          <w:szCs w:val="28"/>
        </w:rPr>
        <w:t>«</w:t>
      </w:r>
      <w:r w:rsidR="009B680C" w:rsidRPr="008A555B">
        <w:rPr>
          <w:rFonts w:ascii="Times New Roman" w:hAnsi="Times New Roman"/>
          <w:b/>
          <w:snapToGrid w:val="0"/>
          <w:sz w:val="28"/>
          <w:szCs w:val="28"/>
        </w:rPr>
        <w:t>УКРЕПЛЕНИЕ ОБЩЕСТВЕННОГО ЗДОРОВЬЯ</w:t>
      </w:r>
      <w:r w:rsidRPr="008A555B">
        <w:rPr>
          <w:rFonts w:ascii="Times New Roman" w:hAnsi="Times New Roman"/>
          <w:b/>
          <w:snapToGrid w:val="0"/>
          <w:sz w:val="28"/>
          <w:szCs w:val="28"/>
        </w:rPr>
        <w:t xml:space="preserve">»  </w:t>
      </w:r>
    </w:p>
    <w:p w:rsidR="00F57D3D" w:rsidRPr="008A555B" w:rsidRDefault="00F57D3D" w:rsidP="008A555B">
      <w:pPr>
        <w:pStyle w:val="a8"/>
        <w:rPr>
          <w:rFonts w:ascii="Times New Roman" w:hAnsi="Times New Roman"/>
          <w:snapToGrid w:val="0"/>
          <w:sz w:val="28"/>
          <w:szCs w:val="28"/>
        </w:rPr>
      </w:pP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A555B">
        <w:rPr>
          <w:rFonts w:ascii="Times New Roman" w:hAnsi="Times New Roman"/>
          <w:b/>
          <w:sz w:val="28"/>
          <w:szCs w:val="28"/>
        </w:rPr>
        <w:t>ПАСПОРТ</w:t>
      </w: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A555B">
        <w:rPr>
          <w:rFonts w:ascii="Times New Roman" w:hAnsi="Times New Roman"/>
          <w:b/>
          <w:snapToGrid w:val="0"/>
          <w:sz w:val="28"/>
          <w:szCs w:val="28"/>
        </w:rPr>
        <w:t xml:space="preserve">муниципальной программы муниципального образования </w:t>
      </w: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8A555B">
        <w:rPr>
          <w:rFonts w:ascii="Times New Roman" w:hAnsi="Times New Roman"/>
          <w:b/>
          <w:snapToGrid w:val="0"/>
          <w:sz w:val="28"/>
          <w:szCs w:val="28"/>
        </w:rPr>
        <w:t>Крымский район «</w:t>
      </w:r>
      <w:r w:rsidR="008F275F" w:rsidRPr="008A555B">
        <w:rPr>
          <w:rFonts w:ascii="Times New Roman" w:hAnsi="Times New Roman"/>
          <w:b/>
          <w:snapToGrid w:val="0"/>
          <w:sz w:val="28"/>
          <w:szCs w:val="28"/>
        </w:rPr>
        <w:t>Укрепление общественного здоровья</w:t>
      </w:r>
      <w:r w:rsidRPr="008A555B"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</w:p>
    <w:p w:rsidR="00F57D3D" w:rsidRPr="008A555B" w:rsidRDefault="00F57D3D" w:rsidP="008A555B">
      <w:pPr>
        <w:pStyle w:val="a8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tbl>
      <w:tblPr>
        <w:tblpPr w:leftFromText="113" w:rightFromText="113" w:vertAnchor="text" w:tblpX="109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3275"/>
        <w:gridCol w:w="6439"/>
      </w:tblGrid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AC0670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м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униципальная программа муниципального образования Крымский район «</w:t>
            </w:r>
            <w:r w:rsidR="008F275F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Укрепление общественного здоровья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» (</w:t>
            </w:r>
            <w:r w:rsidRPr="008A555B">
              <w:rPr>
                <w:rFonts w:ascii="Times New Roman" w:hAnsi="Times New Roman"/>
                <w:sz w:val="28"/>
                <w:szCs w:val="28"/>
              </w:rPr>
              <w:t>далее – муниципальная программа)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Pr="008A555B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Крымский район от 17 августа 2020 года № 1700 «Об утверждении порядка разработки, утверждении и реализации муниципальных программ муниципального образования Крымский район»;</w:t>
            </w:r>
          </w:p>
          <w:p w:rsidR="00280734" w:rsidRPr="008A555B" w:rsidRDefault="00280734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Крымский район от 25 декабря 2017 года №  2269 «Об утверждении перечня муниципальных программ муниципального образования Крымский район»;</w:t>
            </w:r>
          </w:p>
          <w:p w:rsidR="00865182" w:rsidRPr="008A555B" w:rsidRDefault="00913A89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- </w:t>
            </w:r>
            <w:r w:rsidR="00865182" w:rsidRPr="008A555B">
              <w:rPr>
                <w:rFonts w:ascii="Times New Roman" w:hAnsi="Times New Roman"/>
                <w:sz w:val="28"/>
                <w:szCs w:val="28"/>
              </w:rPr>
              <w:t>у</w:t>
            </w:r>
            <w:r w:rsidRPr="008A555B">
              <w:rPr>
                <w:rFonts w:ascii="Times New Roman" w:hAnsi="Times New Roman"/>
                <w:sz w:val="28"/>
                <w:szCs w:val="28"/>
              </w:rPr>
              <w:t>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  <w:r w:rsidR="00865182" w:rsidRPr="008A55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13A89" w:rsidRPr="008A555B" w:rsidRDefault="00865182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555B">
              <w:rPr>
                <w:rFonts w:ascii="Times New Roman" w:hAnsi="Times New Roman"/>
                <w:sz w:val="28"/>
                <w:szCs w:val="28"/>
              </w:rPr>
              <w:t>- </w:t>
            </w:r>
            <w:r w:rsidR="00913A89" w:rsidRPr="008A555B">
              <w:rPr>
                <w:rFonts w:ascii="Times New Roman" w:hAnsi="Times New Roman"/>
                <w:sz w:val="28"/>
                <w:szCs w:val="28"/>
              </w:rPr>
              <w:t>паспорт федерального проекта Краснодарского края «Формирование системы мотивации граждан к здоровому образу жизни, включая здоровое питание и отказ от вредных привычек», утвержденн</w:t>
            </w:r>
            <w:r w:rsidR="00EC680F" w:rsidRPr="008A555B">
              <w:rPr>
                <w:rFonts w:ascii="Times New Roman" w:hAnsi="Times New Roman"/>
                <w:sz w:val="28"/>
                <w:szCs w:val="28"/>
              </w:rPr>
              <w:t>ый</w:t>
            </w:r>
            <w:r w:rsidR="00913A89" w:rsidRPr="008A555B">
              <w:rPr>
                <w:rFonts w:ascii="Times New Roman" w:hAnsi="Times New Roman"/>
                <w:sz w:val="28"/>
                <w:szCs w:val="28"/>
              </w:rPr>
              <w:t xml:space="preserve"> протоколом регионального проектного комитета от 5 де</w:t>
            </w:r>
            <w:r w:rsidR="00EC680F" w:rsidRPr="008A555B">
              <w:rPr>
                <w:rFonts w:ascii="Times New Roman" w:hAnsi="Times New Roman"/>
                <w:sz w:val="28"/>
                <w:szCs w:val="28"/>
              </w:rPr>
              <w:t>кабря 2018 года № 6, направленный</w:t>
            </w:r>
            <w:r w:rsidR="00913A89" w:rsidRPr="008A555B">
              <w:rPr>
                <w:rFonts w:ascii="Times New Roman" w:hAnsi="Times New Roman"/>
                <w:sz w:val="28"/>
                <w:szCs w:val="28"/>
              </w:rPr>
              <w:t xml:space="preserve"> на достижение целевых показателей и результатов федерального проекта «Формирование системы мотивации граждан к здоровому образу жизни, включая здоровое питание и отказ от вредных привычек» </w:t>
            </w:r>
            <w:r w:rsidR="00913A89" w:rsidRPr="008A555B">
              <w:rPr>
                <w:rFonts w:ascii="Times New Roman" w:hAnsi="Times New Roman"/>
                <w:sz w:val="28"/>
                <w:szCs w:val="28"/>
              </w:rPr>
              <w:lastRenderedPageBreak/>
              <w:t>(«Укрепление общественного здоровья</w:t>
            </w:r>
            <w:proofErr w:type="gramEnd"/>
            <w:r w:rsidR="00913A89" w:rsidRPr="008A555B">
              <w:rPr>
                <w:rFonts w:ascii="Times New Roman" w:hAnsi="Times New Roman"/>
                <w:sz w:val="28"/>
                <w:szCs w:val="28"/>
              </w:rPr>
              <w:t>») национального проекта «Демография»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Координатор 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 администрация муниципального образования Крымский район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Подпрограммы 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 не предусмотрены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 не предусмотрены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Ведомственные целевые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 не предусмотрены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Субъект бюджетного планирования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 администрация муниципального образования Крымский район 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Иные исп</w:t>
            </w:r>
            <w:r w:rsidR="0067583F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олнители отдельных мероприятий 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C242FB" w:rsidRPr="008A555B">
              <w:rPr>
                <w:rFonts w:ascii="Times New Roman" w:hAnsi="Times New Roman"/>
                <w:sz w:val="28"/>
                <w:szCs w:val="28"/>
              </w:rPr>
              <w:t>г</w:t>
            </w:r>
            <w:r w:rsidR="00C242FB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осударственное бюджетное учреждение здравоохранения «Крымская центральная районная больница» министерства здравоохранения Краснодарского края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- управление образования администрации муниципального образования Крымский район; 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управление по физической культуре и спорту администрации муниципального образования Крымский район</w:t>
            </w:r>
            <w:r w:rsidR="00C242FB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C242FB" w:rsidRPr="008A555B" w:rsidRDefault="00C242FB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отдел по делам молодежи администрации муниципального образования Крымский район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</w:tr>
      <w:tr w:rsidR="00F57D3D" w:rsidRPr="008A555B" w:rsidTr="00242A0D">
        <w:trPr>
          <w:trHeight w:val="428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Цел</w:t>
            </w:r>
            <w:r w:rsidR="00AE1B4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ь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35680C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 увеличения доли граждан, ведущих здоровый образ жизни к 2027</w:t>
            </w:r>
            <w:r w:rsidR="001C62D3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году </w:t>
            </w:r>
            <w:r w:rsidR="0035680C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за счет формирования среды, способствующей ведению здорового образа жизни, включая здоровое питание, защиту от табачного дыма, снижение потребления алкогол</w:t>
            </w:r>
            <w:r w:rsidR="008645D9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я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rPr>
          <w:trHeight w:val="428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39" w:type="dxa"/>
          </w:tcPr>
          <w:p w:rsidR="008645D9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</w:t>
            </w:r>
            <w:r w:rsidR="008645D9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</w:t>
            </w:r>
            <w:r w:rsidR="002F2C30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е</w:t>
            </w:r>
            <w:r w:rsidR="008645D9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граждан и некоммерческих организаций в мероприятия по                                                                                 укреплению общественного здоровья;</w:t>
            </w:r>
          </w:p>
          <w:p w:rsidR="00F57D3D" w:rsidRPr="008A555B" w:rsidRDefault="008645D9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 реализация мероприятий по профилактике заболеваний</w:t>
            </w:r>
            <w:r w:rsidR="00E71A75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, </w:t>
            </w:r>
            <w:r w:rsidR="005D19CC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а также</w:t>
            </w:r>
            <w:r w:rsidR="00E71A75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по профилактике абортов</w:t>
            </w:r>
            <w:r w:rsidR="005D19CC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,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и формированию здорового образа жизни граждан 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2F2C30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Крымский 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район</w:t>
            </w:r>
            <w:r w:rsidR="00F57D3D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 органи</w:t>
            </w:r>
            <w:r w:rsidR="008E355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зация и проведение мероприятий по привлечению граждан к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систематически</w:t>
            </w:r>
            <w:r w:rsidR="00E71A75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м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="00E71A75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занятиям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физической культурой и спортом</w:t>
            </w:r>
            <w:r w:rsidR="00B00816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;</w:t>
            </w:r>
          </w:p>
          <w:p w:rsidR="00BE33A8" w:rsidRPr="008A555B" w:rsidRDefault="00BE33A8" w:rsidP="008A555B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A555B">
              <w:rPr>
                <w:color w:val="auto"/>
                <w:sz w:val="28"/>
                <w:szCs w:val="28"/>
              </w:rPr>
              <w:t>- формирование приверженности к здоровому образу жизни детей, подростков, молодежи и студентов, направленной на отказ от курения, употребления алкоголя, наркомании, а также нерационального питания;</w:t>
            </w:r>
          </w:p>
          <w:p w:rsidR="00FD6015" w:rsidRPr="008A555B" w:rsidRDefault="00BE33A8" w:rsidP="008A555B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8A555B">
              <w:rPr>
                <w:color w:val="auto"/>
                <w:sz w:val="28"/>
                <w:szCs w:val="28"/>
              </w:rPr>
              <w:t>- проведение мероприятий по содействию социальной адаптации и физической реабилитации инвалидов и лиц с ограниченными возможностями здоровья</w:t>
            </w:r>
          </w:p>
          <w:p w:rsidR="00BE33A8" w:rsidRPr="008A555B" w:rsidRDefault="00BE33A8" w:rsidP="008A555B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242A0D">
        <w:trPr>
          <w:trHeight w:val="428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10"/>
                <w:szCs w:val="10"/>
              </w:rPr>
            </w:pP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- </w:t>
            </w:r>
            <w:r w:rsidR="00FC6E09" w:rsidRPr="008A555B">
              <w:rPr>
                <w:rFonts w:ascii="Times New Roman" w:hAnsi="Times New Roman"/>
                <w:sz w:val="28"/>
                <w:szCs w:val="28"/>
              </w:rPr>
              <w:t xml:space="preserve">количество организованных </w:t>
            </w:r>
            <w:r w:rsidR="00B51568" w:rsidRPr="008A555B">
              <w:rPr>
                <w:rFonts w:ascii="Times New Roman" w:hAnsi="Times New Roman"/>
                <w:sz w:val="28"/>
                <w:szCs w:val="28"/>
              </w:rPr>
              <w:t xml:space="preserve">профилактических </w:t>
            </w:r>
            <w:r w:rsidR="00FC6E09" w:rsidRPr="008A555B"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8A55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- количество проведенных спортивно-массовых мероприятий;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 xml:space="preserve">- численность граждан, принявших участие в </w:t>
            </w:r>
            <w:r w:rsidR="00B51568" w:rsidRPr="008A555B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="005B1D64" w:rsidRPr="008A555B">
              <w:rPr>
                <w:rFonts w:ascii="Times New Roman" w:hAnsi="Times New Roman"/>
                <w:sz w:val="28"/>
                <w:szCs w:val="28"/>
              </w:rPr>
              <w:t>я</w:t>
            </w:r>
            <w:r w:rsidR="00B51568" w:rsidRPr="008A555B">
              <w:rPr>
                <w:rFonts w:ascii="Times New Roman" w:hAnsi="Times New Roman"/>
                <w:sz w:val="28"/>
                <w:szCs w:val="28"/>
              </w:rPr>
              <w:t>тиях</w:t>
            </w:r>
            <w:r w:rsidR="00DE141C" w:rsidRPr="008A55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E141C" w:rsidRPr="008A555B" w:rsidRDefault="00DE141C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- доля населения, на постоянной основе занимающаяся физической культурой и спортом</w:t>
            </w:r>
          </w:p>
          <w:p w:rsidR="00DE141C" w:rsidRPr="008A555B" w:rsidRDefault="00DE141C" w:rsidP="008A555B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7D3D" w:rsidRPr="008A555B" w:rsidTr="00CA1FBF">
        <w:trPr>
          <w:trHeight w:val="562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Этап</w:t>
            </w:r>
            <w:r w:rsidR="00AC0670" w:rsidRPr="008A555B">
              <w:rPr>
                <w:rFonts w:ascii="Times New Roman" w:hAnsi="Times New Roman"/>
                <w:sz w:val="28"/>
                <w:szCs w:val="28"/>
              </w:rPr>
              <w:t>ы</w:t>
            </w:r>
            <w:r w:rsidRPr="008A555B">
              <w:rPr>
                <w:rFonts w:ascii="Times New Roman" w:hAnsi="Times New Roman"/>
                <w:sz w:val="28"/>
                <w:szCs w:val="28"/>
              </w:rPr>
              <w:t xml:space="preserve"> и сроки реализации муниципальной программы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F57D3D" w:rsidRPr="008A555B" w:rsidRDefault="00C7599A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- 202</w:t>
            </w:r>
            <w:r w:rsidR="005502C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  <w:r w:rsidR="00F57D3D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-202</w:t>
            </w:r>
            <w:r w:rsidR="005502C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  <w:r w:rsidR="00F57D3D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годы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F57D3D" w:rsidRPr="008A555B" w:rsidTr="00CA1FBF">
        <w:trPr>
          <w:trHeight w:val="2410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Объем бюджетных ассигнований  муниципальной программы</w:t>
            </w:r>
          </w:p>
        </w:tc>
        <w:tc>
          <w:tcPr>
            <w:tcW w:w="6439" w:type="dxa"/>
          </w:tcPr>
          <w:p w:rsidR="005B1D64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- общий объем финансирования мероприятий муниципальной программы «</w:t>
            </w:r>
            <w:r w:rsidR="00B51568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Укрепление общественного здоровья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» </w:t>
            </w:r>
            <w:r w:rsidR="005B1D64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составляет </w:t>
            </w:r>
            <w:r w:rsidR="005B1D64" w:rsidRPr="008A555B">
              <w:rPr>
                <w:rFonts w:ascii="Times New Roman" w:hAnsi="Times New Roman"/>
                <w:sz w:val="28"/>
                <w:szCs w:val="28"/>
              </w:rPr>
              <w:t>714 тыс.</w:t>
            </w:r>
            <w:r w:rsidR="005B1D64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 руб., в том числе: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2023 году – 142,8 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2024 году – 142,8 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2025</w:t>
            </w:r>
            <w:r w:rsidR="003D1D4F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году – 142,8тыс.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2026 году – 142,8 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в 2027 году – 142,8 тыс. руб., 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том числе: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 xml:space="preserve">из средств бюджета муниципального образования Крымский район  </w:t>
            </w:r>
            <w:r w:rsidR="005B1D64" w:rsidRPr="008A555B">
              <w:rPr>
                <w:rFonts w:ascii="Times New Roman" w:hAnsi="Times New Roman"/>
                <w:sz w:val="28"/>
                <w:szCs w:val="28"/>
              </w:rPr>
              <w:t>714</w:t>
            </w:r>
            <w:r w:rsidR="00AF5EDF" w:rsidRPr="008A555B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. рублей, в том числе: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2023 году – 142,8 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2024 году – 142,8 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2025</w:t>
            </w:r>
            <w:r w:rsidR="003D1D4F"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году – 142,8тыс. руб.;</w:t>
            </w:r>
          </w:p>
          <w:p w:rsidR="005B1D64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2026 году – 142,8 тыс. руб.;</w:t>
            </w:r>
          </w:p>
          <w:p w:rsidR="00F57D3D" w:rsidRPr="008A555B" w:rsidRDefault="005B1D64" w:rsidP="008A555B">
            <w:pPr>
              <w:pStyle w:val="a8"/>
              <w:jc w:val="both"/>
              <w:rPr>
                <w:rFonts w:ascii="Times New Roman" w:hAnsi="Times New Roman"/>
                <w:snapToGrid w:val="0"/>
                <w:sz w:val="10"/>
                <w:szCs w:val="10"/>
              </w:rPr>
            </w:pPr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>в 2027 году – 142,8 тыс. руб.</w:t>
            </w:r>
          </w:p>
        </w:tc>
      </w:tr>
      <w:tr w:rsidR="00F57D3D" w:rsidRPr="008A555B" w:rsidTr="00CA1FBF">
        <w:trPr>
          <w:trHeight w:val="1156"/>
        </w:trPr>
        <w:tc>
          <w:tcPr>
            <w:tcW w:w="3275" w:type="dxa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napToGrid w:val="0"/>
                <w:sz w:val="28"/>
                <w:szCs w:val="28"/>
              </w:rPr>
            </w:pPr>
            <w:proofErr w:type="gramStart"/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Контроль за</w:t>
            </w:r>
            <w:proofErr w:type="gramEnd"/>
            <w:r w:rsidRPr="008A555B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439" w:type="dxa"/>
          </w:tcPr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55B">
              <w:rPr>
                <w:rFonts w:ascii="Times New Roman" w:hAnsi="Times New Roman"/>
                <w:sz w:val="28"/>
                <w:szCs w:val="28"/>
              </w:rPr>
              <w:t>- администрация муниципального образования Крымский район</w:t>
            </w:r>
          </w:p>
          <w:p w:rsidR="00F57D3D" w:rsidRPr="008A555B" w:rsidRDefault="00F57D3D" w:rsidP="008A555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7D3D" w:rsidRPr="008A555B" w:rsidRDefault="00F57D3D" w:rsidP="008A555B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</w:p>
    <w:p w:rsidR="00F57D3D" w:rsidRPr="008A555B" w:rsidRDefault="00F57D3D" w:rsidP="008A5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Pr="008A555B">
        <w:rPr>
          <w:rFonts w:ascii="Times New Roman" w:hAnsi="Times New Roman"/>
          <w:sz w:val="28"/>
          <w:szCs w:val="28"/>
        </w:rPr>
        <w:t>Содержание проблемы и обоснование необходимости</w:t>
      </w:r>
    </w:p>
    <w:p w:rsidR="00F57D3D" w:rsidRPr="008A555B" w:rsidRDefault="00F57D3D" w:rsidP="008A5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F57D3D" w:rsidRPr="008A555B" w:rsidRDefault="00F57D3D" w:rsidP="008A5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84B" w:rsidRPr="008A555B" w:rsidRDefault="009E684B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Крымский район расположен в юго-западной части Краснодарского края и граничит с семью районами, в том числе Темрюкским, Славянским, Красноармейским, </w:t>
      </w:r>
      <w:proofErr w:type="spellStart"/>
      <w:r w:rsidRPr="008A555B">
        <w:rPr>
          <w:rFonts w:ascii="Times New Roman" w:hAnsi="Times New Roman" w:cs="Times New Roman"/>
          <w:sz w:val="28"/>
          <w:szCs w:val="28"/>
        </w:rPr>
        <w:t>Абинским</w:t>
      </w:r>
      <w:proofErr w:type="spellEnd"/>
      <w:r w:rsidRPr="008A55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555B">
        <w:rPr>
          <w:rFonts w:ascii="Times New Roman" w:hAnsi="Times New Roman" w:cs="Times New Roman"/>
          <w:sz w:val="28"/>
          <w:szCs w:val="28"/>
        </w:rPr>
        <w:t>Анапским</w:t>
      </w:r>
      <w:proofErr w:type="spellEnd"/>
      <w:r w:rsidRPr="008A555B">
        <w:rPr>
          <w:rFonts w:ascii="Times New Roman" w:hAnsi="Times New Roman" w:cs="Times New Roman"/>
          <w:sz w:val="28"/>
          <w:szCs w:val="28"/>
        </w:rPr>
        <w:t xml:space="preserve"> районами и городами Геленджиком и Новороссийском.</w:t>
      </w:r>
    </w:p>
    <w:p w:rsidR="009E684B" w:rsidRPr="008A555B" w:rsidRDefault="009E684B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Административный центр района – город Крымск. </w:t>
      </w:r>
      <w:proofErr w:type="gramStart"/>
      <w:r w:rsidRPr="008A555B">
        <w:rPr>
          <w:rFonts w:ascii="Times New Roman" w:hAnsi="Times New Roman" w:cs="Times New Roman"/>
          <w:sz w:val="28"/>
          <w:szCs w:val="28"/>
        </w:rPr>
        <w:t xml:space="preserve">Муниципальное образование Крымский район наделено Законом Краснодарского края от </w:t>
      </w:r>
      <w:r w:rsidR="00D40AC6" w:rsidRPr="008A55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555B">
        <w:rPr>
          <w:rFonts w:ascii="Times New Roman" w:hAnsi="Times New Roman" w:cs="Times New Roman"/>
          <w:sz w:val="28"/>
          <w:szCs w:val="28"/>
        </w:rPr>
        <w:t>2 июля 2004 года № 749-КЗ статусом муниципального района, состоящего из 11 поселений – 1 городского и 10 сельских, объединенных общей территорией.</w:t>
      </w:r>
      <w:proofErr w:type="gramEnd"/>
      <w:r w:rsidRPr="008A555B">
        <w:rPr>
          <w:rFonts w:ascii="Times New Roman" w:hAnsi="Times New Roman" w:cs="Times New Roman"/>
          <w:sz w:val="28"/>
          <w:szCs w:val="28"/>
        </w:rPr>
        <w:t xml:space="preserve"> В Крымском районе расположено 89 населённых пунктов: один город, 5 станиц, 10 сел, 66 хуторов, 7 поселков.</w:t>
      </w:r>
    </w:p>
    <w:p w:rsidR="009E684B" w:rsidRPr="008A555B" w:rsidRDefault="009E684B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Территория Крымского района входит в две зоны: </w:t>
      </w:r>
      <w:proofErr w:type="spellStart"/>
      <w:r w:rsidRPr="008A555B">
        <w:rPr>
          <w:rFonts w:ascii="Times New Roman" w:hAnsi="Times New Roman" w:cs="Times New Roman"/>
          <w:sz w:val="28"/>
          <w:szCs w:val="28"/>
        </w:rPr>
        <w:t>Прикубанскую</w:t>
      </w:r>
      <w:proofErr w:type="spellEnd"/>
      <w:r w:rsidRPr="008A555B">
        <w:rPr>
          <w:rFonts w:ascii="Times New Roman" w:hAnsi="Times New Roman" w:cs="Times New Roman"/>
          <w:sz w:val="28"/>
          <w:szCs w:val="28"/>
        </w:rPr>
        <w:t xml:space="preserve"> равнину и область средневысоких гор западной оконечности Большого Кавказа.</w:t>
      </w:r>
    </w:p>
    <w:p w:rsidR="009E684B" w:rsidRPr="008A555B" w:rsidRDefault="009E684B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Климат района – умеренно-континентальный, среднемесячная температура воздуха января составляет -1,1 – 0,4 градуса по Цельсию, в отдельные холодные дни январ</w:t>
      </w:r>
      <w:proofErr w:type="gramStart"/>
      <w:r w:rsidRPr="008A555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A555B">
        <w:rPr>
          <w:rFonts w:ascii="Times New Roman" w:hAnsi="Times New Roman" w:cs="Times New Roman"/>
          <w:sz w:val="28"/>
          <w:szCs w:val="28"/>
        </w:rPr>
        <w:t xml:space="preserve"> до – 30 градусов по Цельсию, июля +23 градуса по Цельсию. Осадков в предгорной зоне выпадает несколько больше (689 мм в год), чем на равнине (628 мм в год).</w:t>
      </w:r>
    </w:p>
    <w:p w:rsidR="009E684B" w:rsidRPr="008A555B" w:rsidRDefault="009E684B" w:rsidP="008A55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Площадь района составляет 1601,25 квадратных километров. Протяженность с севера на юг около 50 километров, а с запада на восток – более 60 километров.</w:t>
      </w:r>
    </w:p>
    <w:p w:rsidR="009E684B" w:rsidRPr="008A555B" w:rsidRDefault="009E684B" w:rsidP="008A55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Район густонаселённый. Наиболее крупные населённые пункты — город Крымск, станицы Варениковская, Нижнебаканская, Троицкая, села Киевское и Молдаванское. </w:t>
      </w:r>
    </w:p>
    <w:p w:rsidR="00CC756F" w:rsidRPr="008A555B" w:rsidRDefault="009E684B" w:rsidP="008A5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Численность постоянного населения Крымского района на 1 января 2022 года (по оценке) </w:t>
      </w:r>
      <w:r w:rsidR="00621579" w:rsidRPr="008A555B">
        <w:rPr>
          <w:rFonts w:ascii="Times New Roman" w:hAnsi="Times New Roman" w:cs="Times New Roman"/>
          <w:sz w:val="28"/>
          <w:szCs w:val="28"/>
        </w:rPr>
        <w:t>–</w:t>
      </w:r>
      <w:r w:rsidRPr="008A555B">
        <w:rPr>
          <w:rFonts w:ascii="Times New Roman" w:hAnsi="Times New Roman" w:cs="Times New Roman"/>
          <w:sz w:val="28"/>
          <w:szCs w:val="28"/>
        </w:rPr>
        <w:t xml:space="preserve"> 135</w:t>
      </w:r>
      <w:r w:rsidR="00621579" w:rsidRPr="008A555B">
        <w:rPr>
          <w:rFonts w:ascii="Times New Roman" w:hAnsi="Times New Roman" w:cs="Times New Roman"/>
          <w:sz w:val="28"/>
          <w:szCs w:val="28"/>
        </w:rPr>
        <w:t xml:space="preserve"> </w:t>
      </w:r>
      <w:r w:rsidRPr="008A555B">
        <w:rPr>
          <w:rFonts w:ascii="Times New Roman" w:hAnsi="Times New Roman" w:cs="Times New Roman"/>
          <w:sz w:val="28"/>
          <w:szCs w:val="28"/>
        </w:rPr>
        <w:t>459 человек</w:t>
      </w:r>
      <w:r w:rsidR="00621579" w:rsidRPr="008A555B">
        <w:rPr>
          <w:rFonts w:ascii="Times New Roman" w:hAnsi="Times New Roman" w:cs="Times New Roman"/>
          <w:sz w:val="28"/>
          <w:szCs w:val="28"/>
        </w:rPr>
        <w:t>,</w:t>
      </w:r>
      <w:r w:rsidR="00621579" w:rsidRPr="008A555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детское население –        29 379 человек, из них подростков – 4 463 человека. </w:t>
      </w:r>
      <w:r w:rsidR="00621579" w:rsidRPr="008A555B">
        <w:rPr>
          <w:rFonts w:ascii="Times New Roman" w:hAnsi="Times New Roman" w:cs="Times New Roman"/>
          <w:sz w:val="28"/>
          <w:szCs w:val="28"/>
        </w:rPr>
        <w:t xml:space="preserve">За 3 года в Крымском </w:t>
      </w:r>
      <w:r w:rsidR="00621579" w:rsidRPr="008A555B">
        <w:rPr>
          <w:rFonts w:ascii="Times New Roman" w:eastAsia="Times New Roman" w:hAnsi="Times New Roman" w:cs="Times New Roman"/>
          <w:sz w:val="28"/>
          <w:szCs w:val="28"/>
        </w:rPr>
        <w:t>районе отмечается естественный прирост населения, во всех основных группах населения, что объясняется интенсивными миграционными процессами.</w:t>
      </w:r>
      <w:r w:rsidRPr="008A555B">
        <w:rPr>
          <w:rFonts w:ascii="Times New Roman" w:eastAsia="Times New Roman" w:hAnsi="Times New Roman" w:cs="Times New Roman"/>
          <w:sz w:val="28"/>
          <w:szCs w:val="28"/>
        </w:rPr>
        <w:t xml:space="preserve"> Городское население составляет 43,0% от общей численности, сельское – 57,0%. Показатель плотности населения составляет</w:t>
      </w:r>
      <w:r w:rsidR="00621579" w:rsidRPr="008A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555B">
        <w:rPr>
          <w:rFonts w:ascii="Times New Roman" w:eastAsia="Times New Roman" w:hAnsi="Times New Roman" w:cs="Times New Roman"/>
          <w:sz w:val="28"/>
          <w:szCs w:val="28"/>
        </w:rPr>
        <w:t xml:space="preserve">в среднем </w:t>
      </w:r>
      <w:r w:rsidR="00621579" w:rsidRPr="008A555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555B">
        <w:rPr>
          <w:rFonts w:ascii="Times New Roman" w:eastAsia="Times New Roman" w:hAnsi="Times New Roman" w:cs="Times New Roman"/>
          <w:sz w:val="28"/>
          <w:szCs w:val="28"/>
        </w:rPr>
        <w:t>84,6 чел. на 1 кв. км.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В общей численности населения трудоспособного возраста - 72531 чел. или 52,9%, лица старше трудоспособного возраста - 36174 чел. или 27,5%. Из общей численности женщин фертильного возраста - 29730 чел. или 41,9%.</w:t>
      </w:r>
    </w:p>
    <w:p w:rsidR="00CC756F" w:rsidRPr="008A555B" w:rsidRDefault="00CC756F" w:rsidP="008A55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55B">
        <w:rPr>
          <w:rFonts w:ascii="Times New Roman" w:eastAsia="Times New Roman" w:hAnsi="Times New Roman" w:cs="Times New Roman"/>
          <w:sz w:val="28"/>
          <w:szCs w:val="28"/>
        </w:rPr>
        <w:t xml:space="preserve">Число коек в больничных учреждениях района, включая койки дневного стационара при больничном учреждении - 538, мощность </w:t>
      </w:r>
      <w:r w:rsidRPr="008A555B">
        <w:rPr>
          <w:rFonts w:ascii="Times New Roman" w:eastAsia="Times New Roman" w:hAnsi="Times New Roman" w:cs="Times New Roman"/>
          <w:sz w:val="28"/>
          <w:szCs w:val="28"/>
        </w:rPr>
        <w:lastRenderedPageBreak/>
        <w:t>амбулаторно-поликлинических учреждений 2020 посещений в смену, в том числе в разрезе ЛПУ:</w:t>
      </w:r>
    </w:p>
    <w:p w:rsidR="00CC756F" w:rsidRPr="008A555B" w:rsidRDefault="00CC756F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100"/>
      <w:bookmarkEnd w:id="1"/>
      <w:r w:rsidRPr="008A555B">
        <w:rPr>
          <w:rFonts w:ascii="Times New Roman" w:eastAsia="Times New Roman" w:hAnsi="Times New Roman" w:cs="Times New Roman"/>
          <w:sz w:val="28"/>
          <w:szCs w:val="28"/>
        </w:rPr>
        <w:t>- ЦРБ на 404 койки с поликлиникой на 1005 посещений в смену;</w:t>
      </w:r>
    </w:p>
    <w:p w:rsidR="00CC756F" w:rsidRPr="008A555B" w:rsidRDefault="00CC756F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bookmark101"/>
      <w:bookmarkEnd w:id="2"/>
      <w:r w:rsidRPr="008A555B">
        <w:rPr>
          <w:rFonts w:ascii="Times New Roman" w:eastAsia="Times New Roman" w:hAnsi="Times New Roman" w:cs="Times New Roman"/>
          <w:sz w:val="28"/>
          <w:szCs w:val="28"/>
        </w:rPr>
        <w:t>- РБ ст. Варениковская на 134 койки с поликлиникой на 450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102"/>
      <w:bookmarkEnd w:id="3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12 врачебных амбулаторий: - х. </w:t>
      </w:r>
      <w:proofErr w:type="spell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Адагум</w:t>
      </w:r>
      <w:proofErr w:type="spell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30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103"/>
      <w:bookmarkEnd w:id="4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0677E" w:rsidRPr="008A555B">
        <w:rPr>
          <w:rFonts w:ascii="Times New Roman" w:eastAsia="Times New Roman" w:hAnsi="Times New Roman" w:cs="Times New Roman"/>
          <w:sz w:val="28"/>
          <w:szCs w:val="28"/>
        </w:rPr>
        <w:t>ст. Нижнеб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аканская на 55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104"/>
      <w:bookmarkEnd w:id="5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Молдаванское</w:t>
      </w:r>
      <w:proofErr w:type="gram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80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bookmark105"/>
      <w:bookmarkEnd w:id="6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0677E" w:rsidRPr="008A555B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Новоукраинский</w:t>
      </w:r>
      <w:proofErr w:type="spell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85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bookmark106"/>
      <w:bookmarkEnd w:id="7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gram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Южный</w:t>
      </w:r>
      <w:proofErr w:type="gram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50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bookmark107"/>
      <w:bookmarkEnd w:id="8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gram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Троицкая</w:t>
      </w:r>
      <w:proofErr w:type="gram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55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bookmark108"/>
      <w:bookmarkEnd w:id="9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Киевское</w:t>
      </w:r>
      <w:proofErr w:type="gram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40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109"/>
      <w:bookmarkEnd w:id="10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proofErr w:type="spell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Саук</w:t>
      </w:r>
      <w:proofErr w:type="spell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-Дере на 30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bookmark110"/>
      <w:bookmarkEnd w:id="11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7E2331" w:rsidRPr="008A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Мерчанское</w:t>
      </w:r>
      <w:proofErr w:type="spell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30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bookmark111"/>
      <w:bookmarkEnd w:id="12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х.</w:t>
      </w:r>
      <w:r w:rsidR="007E2331" w:rsidRPr="008A5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Павловский</w:t>
      </w:r>
      <w:proofErr w:type="gram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50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112"/>
      <w:bookmarkEnd w:id="13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Неберджаевск</w:t>
      </w:r>
      <w:r w:rsidR="007E2331" w:rsidRPr="008A555B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30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bookmark113"/>
      <w:bookmarkEnd w:id="14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Экономическое</w:t>
      </w:r>
      <w:proofErr w:type="gramEnd"/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 xml:space="preserve"> на 30 посещений в смену;</w:t>
      </w:r>
    </w:p>
    <w:p w:rsidR="00CC756F" w:rsidRPr="008A555B" w:rsidRDefault="00A66C71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bookmark114"/>
      <w:bookmarkEnd w:id="15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DE3513" w:rsidRPr="008A555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тделение скорой медицинской помощи;</w:t>
      </w:r>
    </w:p>
    <w:p w:rsidR="00CC756F" w:rsidRPr="008A555B" w:rsidRDefault="00DE3513" w:rsidP="008A5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bookmark115"/>
      <w:bookmarkEnd w:id="16"/>
      <w:r w:rsidRPr="008A555B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C756F" w:rsidRPr="008A555B">
        <w:rPr>
          <w:rFonts w:ascii="Times New Roman" w:eastAsia="Times New Roman" w:hAnsi="Times New Roman" w:cs="Times New Roman"/>
          <w:sz w:val="28"/>
          <w:szCs w:val="28"/>
        </w:rPr>
        <w:t>24 фельдшерско-акушерских пунктов.</w:t>
      </w:r>
    </w:p>
    <w:p w:rsidR="00DE3513" w:rsidRPr="008A555B" w:rsidRDefault="00DE3513" w:rsidP="008A555B">
      <w:pPr>
        <w:pStyle w:val="10"/>
        <w:ind w:firstLine="0"/>
        <w:jc w:val="center"/>
        <w:rPr>
          <w:bCs/>
          <w:sz w:val="28"/>
          <w:szCs w:val="28"/>
        </w:rPr>
      </w:pPr>
    </w:p>
    <w:p w:rsidR="00CC756F" w:rsidRPr="008A555B" w:rsidRDefault="00CC756F" w:rsidP="008A555B">
      <w:pPr>
        <w:pStyle w:val="10"/>
        <w:ind w:firstLine="0"/>
        <w:jc w:val="center"/>
        <w:rPr>
          <w:sz w:val="28"/>
          <w:szCs w:val="28"/>
        </w:rPr>
      </w:pPr>
      <w:r w:rsidRPr="008A555B">
        <w:rPr>
          <w:b/>
          <w:bCs/>
          <w:sz w:val="28"/>
          <w:szCs w:val="28"/>
        </w:rPr>
        <w:t>Показатели естественного движения населения</w:t>
      </w:r>
      <w:r w:rsidRPr="008A555B">
        <w:rPr>
          <w:b/>
          <w:bCs/>
          <w:sz w:val="28"/>
          <w:szCs w:val="28"/>
        </w:rPr>
        <w:br/>
      </w:r>
      <w:r w:rsidRPr="008A555B">
        <w:rPr>
          <w:sz w:val="28"/>
          <w:szCs w:val="28"/>
        </w:rPr>
        <w:t xml:space="preserve">(по оперативным данным </w:t>
      </w:r>
      <w:proofErr w:type="spellStart"/>
      <w:r w:rsidRPr="008A555B">
        <w:rPr>
          <w:sz w:val="28"/>
          <w:szCs w:val="28"/>
        </w:rPr>
        <w:t>Краснодарстата</w:t>
      </w:r>
      <w:proofErr w:type="spellEnd"/>
      <w:r w:rsidRPr="008A555B">
        <w:rPr>
          <w:sz w:val="28"/>
          <w:szCs w:val="28"/>
        </w:rPr>
        <w:t>, на 1000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883"/>
        <w:gridCol w:w="883"/>
        <w:gridCol w:w="883"/>
        <w:gridCol w:w="883"/>
        <w:gridCol w:w="883"/>
        <w:gridCol w:w="888"/>
      </w:tblGrid>
      <w:tr w:rsidR="00CC756F" w:rsidRPr="008A555B" w:rsidTr="00CC756F">
        <w:trPr>
          <w:trHeight w:hRule="exact" w:val="288"/>
          <w:jc w:val="center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45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Рождаемость (на 1000 населения)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9,8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10,4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Общая смертность (на 1000 населения)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12,7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14,7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12,4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17,1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Смертность в трудоспособном возрасте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4,0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5,2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4,78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5,4</w:t>
            </w:r>
          </w:p>
        </w:tc>
      </w:tr>
      <w:tr w:rsidR="00CC756F" w:rsidRPr="008A555B" w:rsidTr="00CC756F">
        <w:trPr>
          <w:trHeight w:hRule="exact" w:val="562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 xml:space="preserve">Младенческая смертность (на 1000 </w:t>
            </w:r>
            <w:proofErr w:type="gramStart"/>
            <w:r w:rsidRPr="008A555B">
              <w:rPr>
                <w:sz w:val="24"/>
                <w:szCs w:val="24"/>
              </w:rPr>
              <w:t>родившихся</w:t>
            </w:r>
            <w:proofErr w:type="gramEnd"/>
            <w:r w:rsidRPr="008A555B">
              <w:rPr>
                <w:sz w:val="24"/>
                <w:szCs w:val="24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3,8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Материнская смертность (число случаев)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C756F" w:rsidRPr="008A555B" w:rsidTr="00CC756F">
        <w:trPr>
          <w:trHeight w:hRule="exact" w:val="298"/>
          <w:jc w:val="center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Естественная убыль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-2,5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-4,9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-7,7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-1,5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-3,8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-6,7</w:t>
            </w:r>
          </w:p>
        </w:tc>
      </w:tr>
    </w:tbl>
    <w:p w:rsidR="00CC756F" w:rsidRPr="008A555B" w:rsidRDefault="00CC756F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Естественная убыль в районе за 2021</w:t>
      </w:r>
      <w:r w:rsidR="002B1AC1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г</w:t>
      </w:r>
      <w:r w:rsidR="002B1AC1" w:rsidRPr="008A555B">
        <w:rPr>
          <w:sz w:val="28"/>
          <w:szCs w:val="28"/>
        </w:rPr>
        <w:t>од</w:t>
      </w:r>
      <w:r w:rsidRPr="008A555B">
        <w:rPr>
          <w:sz w:val="28"/>
          <w:szCs w:val="28"/>
        </w:rPr>
        <w:t xml:space="preserve"> возросла за счет роста общей смертности, в том числе трудоспособного возраста. Показатель рождаемости увеличился, но ниже к</w:t>
      </w:r>
      <w:r w:rsidR="00DE3513" w:rsidRPr="008A555B">
        <w:rPr>
          <w:sz w:val="28"/>
          <w:szCs w:val="28"/>
        </w:rPr>
        <w:t>р</w:t>
      </w:r>
      <w:r w:rsidRPr="008A555B">
        <w:rPr>
          <w:sz w:val="28"/>
          <w:szCs w:val="28"/>
        </w:rPr>
        <w:t>аевого. Младенческая смертность сократилась и ниже краевого уровня. Случаев материнской смертности не зафиксировано.</w:t>
      </w:r>
    </w:p>
    <w:p w:rsidR="00DE3513" w:rsidRPr="008A555B" w:rsidRDefault="00DE3513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17" w:name="bookmark116"/>
      <w:bookmarkStart w:id="18" w:name="bookmark117"/>
      <w:bookmarkStart w:id="19" w:name="bookmark118"/>
    </w:p>
    <w:p w:rsidR="00CC756F" w:rsidRPr="008A555B" w:rsidRDefault="00CC756F" w:rsidP="008A555B">
      <w:pPr>
        <w:pStyle w:val="30"/>
        <w:keepNext/>
        <w:keepLines/>
        <w:jc w:val="center"/>
        <w:rPr>
          <w:sz w:val="28"/>
          <w:szCs w:val="28"/>
        </w:rPr>
      </w:pPr>
      <w:r w:rsidRPr="008A555B">
        <w:rPr>
          <w:sz w:val="28"/>
          <w:szCs w:val="28"/>
        </w:rPr>
        <w:t>Показатели смертности от основных причин за 2021</w:t>
      </w:r>
      <w:r w:rsidR="007A3F35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г</w:t>
      </w:r>
      <w:bookmarkEnd w:id="17"/>
      <w:bookmarkEnd w:id="18"/>
      <w:bookmarkEnd w:id="19"/>
      <w:r w:rsidR="007A3F35" w:rsidRPr="008A555B">
        <w:rPr>
          <w:sz w:val="28"/>
          <w:szCs w:val="28"/>
        </w:rPr>
        <w:t>од</w:t>
      </w:r>
    </w:p>
    <w:p w:rsidR="00CC756F" w:rsidRPr="008A555B" w:rsidRDefault="00CC756F" w:rsidP="008A555B">
      <w:pPr>
        <w:pStyle w:val="10"/>
        <w:ind w:firstLine="0"/>
        <w:jc w:val="center"/>
        <w:rPr>
          <w:sz w:val="28"/>
          <w:szCs w:val="28"/>
        </w:rPr>
      </w:pPr>
      <w:r w:rsidRPr="008A555B">
        <w:rPr>
          <w:sz w:val="28"/>
          <w:szCs w:val="28"/>
        </w:rPr>
        <w:t>(по оперативным данным, на 100 тыс.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6"/>
        <w:gridCol w:w="1358"/>
        <w:gridCol w:w="1358"/>
        <w:gridCol w:w="1358"/>
        <w:gridCol w:w="1373"/>
      </w:tblGrid>
      <w:tr w:rsidR="00CC756F" w:rsidRPr="008A555B" w:rsidTr="00CC756F">
        <w:trPr>
          <w:trHeight w:hRule="exact" w:val="845"/>
          <w:jc w:val="center"/>
        </w:trPr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ВСЕГО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в том числе трудоспособного населения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МО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МО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Все причины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1778,9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1709,0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586,5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538,2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8A555B">
              <w:rPr>
                <w:sz w:val="24"/>
                <w:szCs w:val="24"/>
              </w:rPr>
              <w:t>от</w:t>
            </w:r>
            <w:proofErr w:type="gramEnd"/>
            <w:r w:rsidRPr="008A555B">
              <w:rPr>
                <w:sz w:val="24"/>
                <w:szCs w:val="24"/>
              </w:rPr>
              <w:t>: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новообразований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157,6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184,2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sz w:val="24"/>
                <w:szCs w:val="24"/>
              </w:rPr>
              <w:t>55,2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64,5</w:t>
            </w:r>
          </w:p>
        </w:tc>
      </w:tr>
      <w:tr w:rsidR="00CC756F" w:rsidRPr="008A555B" w:rsidTr="001F0FB0">
        <w:trPr>
          <w:trHeight w:hRule="exact" w:val="28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болезней системы кровообращения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611,2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554,0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205,4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138,3</w:t>
            </w:r>
          </w:p>
        </w:tc>
      </w:tr>
      <w:tr w:rsidR="00CC756F" w:rsidRPr="008A555B" w:rsidTr="001F0FB0">
        <w:trPr>
          <w:trHeight w:hRule="exact" w:val="288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болезней органов дыхания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174,6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88,5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sz w:val="24"/>
                <w:szCs w:val="24"/>
              </w:rPr>
              <w:t>63,7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25,6</w:t>
            </w:r>
          </w:p>
        </w:tc>
      </w:tr>
      <w:tr w:rsidR="00CC756F" w:rsidRPr="008A555B" w:rsidTr="001F0FB0">
        <w:trPr>
          <w:trHeight w:hRule="exact" w:val="28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болезней органов пищеварения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59,9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68,4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sz w:val="24"/>
                <w:szCs w:val="24"/>
              </w:rPr>
              <w:t>38,2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45,1</w:t>
            </w:r>
          </w:p>
        </w:tc>
      </w:tr>
      <w:tr w:rsidR="00CC756F" w:rsidRPr="008A555B" w:rsidTr="001F0FB0">
        <w:trPr>
          <w:trHeight w:hRule="exact" w:val="293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lastRenderedPageBreak/>
              <w:t>внешних причин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68,8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71,3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sz w:val="24"/>
                <w:szCs w:val="24"/>
              </w:rPr>
              <w:t>79,3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80,0</w:t>
            </w:r>
          </w:p>
        </w:tc>
      </w:tr>
    </w:tbl>
    <w:p w:rsidR="00CC756F" w:rsidRPr="008A555B" w:rsidRDefault="00CC756F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В структуре общей смертности и смертности населения трудоспособного возраста высокие показатели от БСК и БОД.</w:t>
      </w:r>
    </w:p>
    <w:p w:rsidR="007A3F35" w:rsidRPr="008A555B" w:rsidRDefault="007A3F35" w:rsidP="008A555B">
      <w:pPr>
        <w:pStyle w:val="10"/>
        <w:ind w:firstLine="680"/>
        <w:jc w:val="both"/>
        <w:rPr>
          <w:sz w:val="28"/>
          <w:szCs w:val="28"/>
        </w:rPr>
      </w:pPr>
    </w:p>
    <w:p w:rsidR="00CC756F" w:rsidRPr="008A555B" w:rsidRDefault="00CC756F" w:rsidP="008A555B">
      <w:pPr>
        <w:pStyle w:val="af1"/>
        <w:rPr>
          <w:sz w:val="28"/>
          <w:szCs w:val="28"/>
        </w:rPr>
      </w:pPr>
      <w:r w:rsidRPr="008A555B">
        <w:rPr>
          <w:sz w:val="28"/>
          <w:szCs w:val="28"/>
        </w:rPr>
        <w:t>Динамика общей и первичной заболеваемости (на 1000 человек соответствующего возраста)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1066"/>
        <w:gridCol w:w="1070"/>
        <w:gridCol w:w="1066"/>
        <w:gridCol w:w="1066"/>
        <w:gridCol w:w="1066"/>
        <w:gridCol w:w="1056"/>
      </w:tblGrid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56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right"/>
            </w:pPr>
            <w:proofErr w:type="gramStart"/>
            <w:r w:rsidRPr="008A555B">
              <w:rPr>
                <w:b/>
                <w:bCs/>
                <w:sz w:val="24"/>
                <w:szCs w:val="24"/>
              </w:rPr>
              <w:t>Детское население (от (</w:t>
            </w:r>
            <w:proofErr w:type="gramEnd"/>
          </w:p>
        </w:tc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до 14 лет)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Общая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1433,4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1413,2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1441,9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1759,3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rFonts w:ascii="Palatino Linotype" w:eastAsia="Palatino Linotype" w:hAnsi="Palatino Linotype" w:cs="Palatino Linotype"/>
                <w:b/>
                <w:bCs/>
              </w:rPr>
              <w:t>1574,0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1624,3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Первичная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1051,8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988,9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1075,5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1329,8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rFonts w:ascii="Palatino Linotype" w:eastAsia="Palatino Linotype" w:hAnsi="Palatino Linotype" w:cs="Palatino Linotype"/>
                <w:b/>
                <w:bCs/>
              </w:rPr>
              <w:t>1135,5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1180,3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Диспансерный учет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254,0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287,6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295,8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321,3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rFonts w:ascii="Palatino Linotype" w:eastAsia="Palatino Linotype" w:hAnsi="Palatino Linotype" w:cs="Palatino Linotype"/>
                <w:b/>
                <w:bCs/>
              </w:rPr>
              <w:t>299,9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318,1</w:t>
            </w:r>
          </w:p>
        </w:tc>
      </w:tr>
      <w:tr w:rsidR="00CC756F" w:rsidRPr="008A555B" w:rsidTr="007A3F35">
        <w:trPr>
          <w:trHeight w:hRule="exact" w:val="288"/>
          <w:jc w:val="center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Подростковое население (от 15 до 17 лет)</w:t>
            </w:r>
          </w:p>
        </w:tc>
      </w:tr>
      <w:tr w:rsidR="00CC756F" w:rsidRPr="008A555B" w:rsidTr="007A3F35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Общая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2120,4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2049,2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1945,8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2061,7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1839,5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1974,5</w:t>
            </w:r>
          </w:p>
        </w:tc>
      </w:tr>
      <w:tr w:rsidR="00CC756F" w:rsidRPr="008A555B" w:rsidTr="007A3F35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Первичная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1321,1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1127,3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1122,3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1306,7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1120,3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1234,8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Диспансерный учет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599,4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645,8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710,7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539,9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510,7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</w:rPr>
              <w:t>542,3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Взрослое население (от 18 лет и старше)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Общая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sz w:val="24"/>
                <w:szCs w:val="24"/>
              </w:rPr>
              <w:t>1100,8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1069,3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1098,6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1366,1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1344,5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</w:rPr>
              <w:t>1412,3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Первичная заболеваемость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497,1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425,0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464,6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567,3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542,5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</w:rPr>
              <w:t>609,9</w:t>
            </w:r>
          </w:p>
        </w:tc>
      </w:tr>
      <w:tr w:rsidR="00CC756F" w:rsidRPr="008A555B" w:rsidTr="00CC756F">
        <w:trPr>
          <w:trHeight w:hRule="exact" w:val="29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Диспансерный учет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401,1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383,9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t>346,1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526,7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</w:rPr>
              <w:t>553,1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</w:rPr>
              <w:t>620,2</w:t>
            </w:r>
          </w:p>
        </w:tc>
      </w:tr>
    </w:tbl>
    <w:p w:rsidR="00DF742D" w:rsidRPr="008A555B" w:rsidRDefault="00DF742D" w:rsidP="008A555B">
      <w:pPr>
        <w:pStyle w:val="10"/>
        <w:ind w:firstLine="680"/>
        <w:jc w:val="both"/>
        <w:rPr>
          <w:sz w:val="28"/>
          <w:szCs w:val="28"/>
        </w:rPr>
      </w:pPr>
    </w:p>
    <w:p w:rsidR="00CC756F" w:rsidRPr="008A555B" w:rsidRDefault="00CC756F" w:rsidP="008A555B">
      <w:pPr>
        <w:pStyle w:val="af1"/>
        <w:rPr>
          <w:sz w:val="28"/>
          <w:szCs w:val="28"/>
        </w:rPr>
      </w:pPr>
      <w:r w:rsidRPr="008A555B">
        <w:rPr>
          <w:sz w:val="28"/>
          <w:szCs w:val="28"/>
        </w:rPr>
        <w:t>Показатели инвалидности (на 10 тыс.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8"/>
        <w:gridCol w:w="998"/>
        <w:gridCol w:w="994"/>
        <w:gridCol w:w="998"/>
        <w:gridCol w:w="998"/>
        <w:gridCol w:w="994"/>
        <w:gridCol w:w="1003"/>
      </w:tblGrid>
      <w:tr w:rsidR="00CC756F" w:rsidRPr="008A555B" w:rsidTr="00CC756F">
        <w:trPr>
          <w:trHeight w:hRule="exact" w:val="293"/>
          <w:jc w:val="center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C756F" w:rsidRPr="008A555B" w:rsidTr="00CC756F">
        <w:trPr>
          <w:trHeight w:hRule="exact" w:val="29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Инвалидность детей от 0 до 17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167,8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192,6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197,8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219,2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229,8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244,8</w:t>
            </w:r>
          </w:p>
        </w:tc>
      </w:tr>
      <w:tr w:rsidR="00CC756F" w:rsidRPr="008A555B" w:rsidTr="00CC756F">
        <w:trPr>
          <w:trHeight w:hRule="exact" w:val="298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Инвалидность детей от 0 до 14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155,9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170,4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163,3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212,7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228,4</w:t>
            </w:r>
          </w:p>
        </w:tc>
      </w:tr>
      <w:tr w:rsidR="00CC756F" w:rsidRPr="008A555B" w:rsidTr="00CC756F">
        <w:trPr>
          <w:trHeight w:hRule="exact" w:val="293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Инвалидность детей от 15 до 17 лет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237,2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318,9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sz w:val="24"/>
                <w:szCs w:val="24"/>
              </w:rPr>
              <w:t>389,9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329,3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2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338,7</w:t>
            </w:r>
          </w:p>
        </w:tc>
      </w:tr>
      <w:tr w:rsidR="00CC756F" w:rsidRPr="008A555B" w:rsidTr="00CC756F">
        <w:trPr>
          <w:trHeight w:hRule="exact" w:val="59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Выход на инвалидность взрослого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70,5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52,9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54,5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66,9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56,8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49,6</w:t>
            </w:r>
          </w:p>
        </w:tc>
      </w:tr>
    </w:tbl>
    <w:p w:rsidR="00CC756F" w:rsidRPr="008A555B" w:rsidRDefault="00CC756F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 xml:space="preserve">В возрастной группе 0-14 лет динамика показателя нестабильная, по отношению к уровню 2020 года показатель снизился на 4%. На протяжении трех лет уровень инвалидности остается ниже </w:t>
      </w:r>
      <w:proofErr w:type="spellStart"/>
      <w:r w:rsidRPr="008A555B">
        <w:rPr>
          <w:sz w:val="28"/>
          <w:szCs w:val="28"/>
        </w:rPr>
        <w:t>среднекраевых</w:t>
      </w:r>
      <w:proofErr w:type="spellEnd"/>
      <w:r w:rsidRPr="008A555B">
        <w:rPr>
          <w:sz w:val="28"/>
          <w:szCs w:val="28"/>
        </w:rPr>
        <w:t xml:space="preserve"> значений.</w:t>
      </w:r>
    </w:p>
    <w:p w:rsidR="00CC756F" w:rsidRPr="008A555B" w:rsidRDefault="00CC756F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В возрастной группе 15-17 лет отмечается резкий рост показателя (темп прироста за 3 года составил 64%). В 2021 году показатель превысил средний уровень по краю.</w:t>
      </w:r>
    </w:p>
    <w:p w:rsidR="00CC756F" w:rsidRPr="008A555B" w:rsidRDefault="00CC756F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 xml:space="preserve">Первичная инвалидность взрослого населения за 3 года снизилась на 23%; с 2020 года показатель без существенной динамики. В 2021 году уровень инвалидности в муниципальном образовании вновь стал выше </w:t>
      </w:r>
      <w:proofErr w:type="spellStart"/>
      <w:r w:rsidRPr="008A555B">
        <w:rPr>
          <w:sz w:val="28"/>
          <w:szCs w:val="28"/>
        </w:rPr>
        <w:t>среднекраевого</w:t>
      </w:r>
      <w:proofErr w:type="spellEnd"/>
      <w:r w:rsidRPr="008A555B">
        <w:rPr>
          <w:sz w:val="28"/>
          <w:szCs w:val="28"/>
        </w:rPr>
        <w:t xml:space="preserve"> показателя.</w:t>
      </w:r>
    </w:p>
    <w:p w:rsidR="002811B7" w:rsidRPr="008A555B" w:rsidRDefault="002811B7" w:rsidP="008A555B">
      <w:pPr>
        <w:pStyle w:val="10"/>
        <w:ind w:firstLine="680"/>
        <w:jc w:val="both"/>
        <w:rPr>
          <w:sz w:val="28"/>
          <w:szCs w:val="28"/>
        </w:rPr>
      </w:pPr>
    </w:p>
    <w:p w:rsidR="00CC756F" w:rsidRPr="008A555B" w:rsidRDefault="00CC756F" w:rsidP="008A555B">
      <w:pPr>
        <w:pStyle w:val="af1"/>
        <w:tabs>
          <w:tab w:val="left" w:leader="underscore" w:pos="1258"/>
          <w:tab w:val="left" w:leader="underscore" w:pos="5798"/>
        </w:tabs>
      </w:pPr>
      <w:r w:rsidRPr="008A555B">
        <w:rPr>
          <w:sz w:val="28"/>
          <w:szCs w:val="28"/>
        </w:rPr>
        <w:t xml:space="preserve">Основные показатели противотуберкулезной службы </w:t>
      </w:r>
      <w:r w:rsidRPr="008A555B">
        <w:rPr>
          <w:sz w:val="28"/>
          <w:szCs w:val="28"/>
        </w:rPr>
        <w:tab/>
      </w:r>
      <w:r w:rsidR="00DF742D" w:rsidRPr="008A555B">
        <w:rPr>
          <w:sz w:val="28"/>
          <w:szCs w:val="28"/>
        </w:rPr>
        <w:t>(</w:t>
      </w:r>
      <w:r w:rsidRPr="008A555B">
        <w:rPr>
          <w:sz w:val="28"/>
          <w:szCs w:val="28"/>
        </w:rPr>
        <w:t>на 100 тыс.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1066"/>
        <w:gridCol w:w="1066"/>
        <w:gridCol w:w="1066"/>
        <w:gridCol w:w="1061"/>
        <w:gridCol w:w="1066"/>
        <w:gridCol w:w="1066"/>
      </w:tblGrid>
      <w:tr w:rsidR="00CC756F" w:rsidRPr="008A555B" w:rsidTr="00CC756F">
        <w:trPr>
          <w:trHeight w:hRule="exact" w:val="293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400"/>
              <w:jc w:val="left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Заболеваемость туберкулезом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24,4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21,4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Болезненность туберкулезом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60,2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51,9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52,5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72,3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53,9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5,2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CC756F" w:rsidRPr="008A555B" w:rsidTr="00CC756F">
        <w:trPr>
          <w:trHeight w:hRule="exact" w:val="298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Запущенность туберкулеза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0,3</w:t>
            </w:r>
          </w:p>
        </w:tc>
      </w:tr>
    </w:tbl>
    <w:p w:rsidR="00CC756F" w:rsidRPr="008A555B" w:rsidRDefault="00CC756F" w:rsidP="008A555B">
      <w:pPr>
        <w:pStyle w:val="10"/>
        <w:ind w:firstLine="82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 xml:space="preserve">Отмечается рост показателя смертности от туберкулеза, в сравнении с </w:t>
      </w:r>
      <w:r w:rsidRPr="008A555B">
        <w:rPr>
          <w:sz w:val="28"/>
          <w:szCs w:val="28"/>
        </w:rPr>
        <w:lastRenderedPageBreak/>
        <w:t xml:space="preserve">2020 годом который превысил </w:t>
      </w:r>
      <w:proofErr w:type="spellStart"/>
      <w:r w:rsidRPr="008A555B">
        <w:rPr>
          <w:sz w:val="28"/>
          <w:szCs w:val="28"/>
        </w:rPr>
        <w:t>среднекраевой</w:t>
      </w:r>
      <w:proofErr w:type="spellEnd"/>
      <w:r w:rsidRPr="008A555B">
        <w:rPr>
          <w:sz w:val="28"/>
          <w:szCs w:val="28"/>
        </w:rPr>
        <w:t xml:space="preserve"> уровень.</w:t>
      </w:r>
      <w:r w:rsidR="00C84AFA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В 2021 году не зарегистрированы запущенные случаи туберкулеза.</w:t>
      </w:r>
    </w:p>
    <w:p w:rsidR="00C84AFA" w:rsidRPr="008A555B" w:rsidRDefault="00C84AFA" w:rsidP="008A555B">
      <w:pPr>
        <w:pStyle w:val="10"/>
        <w:ind w:firstLine="820"/>
        <w:jc w:val="both"/>
        <w:rPr>
          <w:sz w:val="28"/>
          <w:szCs w:val="28"/>
        </w:rPr>
      </w:pPr>
    </w:p>
    <w:p w:rsidR="00CC756F" w:rsidRPr="008A555B" w:rsidRDefault="00CC756F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20" w:name="bookmark119"/>
      <w:bookmarkStart w:id="21" w:name="bookmark120"/>
      <w:bookmarkStart w:id="22" w:name="bookmark121"/>
      <w:r w:rsidRPr="008A555B">
        <w:rPr>
          <w:sz w:val="28"/>
          <w:szCs w:val="28"/>
        </w:rPr>
        <w:t>Основные показатели онкологической службы</w:t>
      </w:r>
      <w:r w:rsidRPr="008A555B">
        <w:rPr>
          <w:sz w:val="28"/>
          <w:szCs w:val="28"/>
        </w:rPr>
        <w:br/>
        <w:t>(на 100 тыс. населения)</w:t>
      </w:r>
      <w:bookmarkEnd w:id="20"/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6"/>
        <w:gridCol w:w="1037"/>
        <w:gridCol w:w="1094"/>
        <w:gridCol w:w="926"/>
        <w:gridCol w:w="912"/>
        <w:gridCol w:w="926"/>
        <w:gridCol w:w="926"/>
      </w:tblGrid>
      <w:tr w:rsidR="00CC756F" w:rsidRPr="008A555B" w:rsidTr="00CC756F">
        <w:trPr>
          <w:trHeight w:hRule="exact" w:val="293"/>
          <w:jc w:val="center"/>
        </w:trPr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4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spacing w:after="0" w:line="240" w:lineRule="auto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60"/>
              <w:jc w:val="left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Заболеваемость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478,7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60"/>
              <w:jc w:val="left"/>
            </w:pPr>
            <w:r w:rsidRPr="008A555B">
              <w:rPr>
                <w:sz w:val="24"/>
                <w:szCs w:val="24"/>
              </w:rPr>
              <w:t>432,1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455,1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479,5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415,2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424,2</w:t>
            </w:r>
          </w:p>
        </w:tc>
      </w:tr>
      <w:tr w:rsidR="00CC756F" w:rsidRPr="008A555B" w:rsidTr="00CC756F">
        <w:trPr>
          <w:trHeight w:hRule="exact" w:val="288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Болезненность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3821,0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3966,4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3172,1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3334,4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3368,8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2639,8</w:t>
            </w:r>
          </w:p>
        </w:tc>
      </w:tr>
      <w:tr w:rsidR="00CC756F" w:rsidRPr="008A555B" w:rsidTr="00CC756F">
        <w:trPr>
          <w:trHeight w:hRule="exact" w:val="283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Смертность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167,1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60"/>
              <w:jc w:val="left"/>
            </w:pPr>
            <w:r w:rsidRPr="008A555B">
              <w:rPr>
                <w:sz w:val="24"/>
                <w:szCs w:val="24"/>
              </w:rPr>
              <w:t>169,7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157,6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181,9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187,0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184,2</w:t>
            </w:r>
          </w:p>
        </w:tc>
      </w:tr>
      <w:tr w:rsidR="00CC756F" w:rsidRPr="008A555B" w:rsidTr="00CC756F">
        <w:trPr>
          <w:trHeight w:hRule="exact" w:val="562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Запущенность злокачественных новообразований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18,9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22,6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19,8</w:t>
            </w:r>
          </w:p>
        </w:tc>
      </w:tr>
      <w:tr w:rsidR="00CC756F" w:rsidRPr="008A555B" w:rsidTr="00CC756F">
        <w:trPr>
          <w:trHeight w:hRule="exact" w:val="57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56F" w:rsidRPr="008A555B" w:rsidRDefault="00CC756F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 xml:space="preserve">Одногодичная летальность от </w:t>
            </w:r>
            <w:proofErr w:type="spellStart"/>
            <w:r w:rsidRPr="008A555B">
              <w:rPr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23,3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23,9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sz w:val="24"/>
                <w:szCs w:val="24"/>
              </w:rPr>
              <w:t>19,8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56F" w:rsidRPr="008A555B" w:rsidRDefault="00CC756F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19,2</w:t>
            </w:r>
          </w:p>
        </w:tc>
      </w:tr>
    </w:tbl>
    <w:p w:rsidR="00CC756F" w:rsidRPr="008A555B" w:rsidRDefault="00CC756F" w:rsidP="008A555B">
      <w:pPr>
        <w:pStyle w:val="10"/>
        <w:ind w:firstLine="82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Отмечается снижение всех показателей в сравнении с 2020 годом, за исключением заболеваемости и запущенности злокачественных новообразований. Запущенность злокачественных новообразований имеет стабильную динамику роста с 2019 года.</w:t>
      </w:r>
    </w:p>
    <w:p w:rsidR="0002465D" w:rsidRPr="008A555B" w:rsidRDefault="0002465D" w:rsidP="008A5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DB0" w:rsidRPr="008A555B" w:rsidRDefault="00A55DB0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23" w:name="bookmark122"/>
      <w:bookmarkStart w:id="24" w:name="bookmark123"/>
      <w:bookmarkStart w:id="25" w:name="bookmark124"/>
      <w:r w:rsidRPr="008A555B">
        <w:rPr>
          <w:sz w:val="28"/>
          <w:szCs w:val="28"/>
        </w:rPr>
        <w:t>Динамика заболеваемости некоторыми инфекционными болезнями</w:t>
      </w:r>
      <w:r w:rsidRPr="008A555B">
        <w:rPr>
          <w:sz w:val="28"/>
          <w:szCs w:val="28"/>
        </w:rPr>
        <w:br/>
        <w:t>(на 100 тыс. населения)</w:t>
      </w:r>
      <w:bookmarkEnd w:id="23"/>
      <w:bookmarkEnd w:id="24"/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4"/>
        <w:gridCol w:w="1090"/>
        <w:gridCol w:w="1090"/>
        <w:gridCol w:w="1094"/>
        <w:gridCol w:w="1090"/>
        <w:gridCol w:w="1090"/>
        <w:gridCol w:w="1032"/>
      </w:tblGrid>
      <w:tr w:rsidR="00A55DB0" w:rsidRPr="008A555B" w:rsidTr="00732DF4">
        <w:trPr>
          <w:trHeight w:hRule="exact" w:val="293"/>
          <w:jc w:val="center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ind w:firstLine="500"/>
              <w:jc w:val="left"/>
            </w:pPr>
            <w:r w:rsidRPr="008A555B">
              <w:rPr>
                <w:sz w:val="24"/>
                <w:szCs w:val="24"/>
              </w:rPr>
              <w:t>Нозологическая форма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3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 xml:space="preserve">ОКИ </w:t>
            </w:r>
            <w:proofErr w:type="spellStart"/>
            <w:r w:rsidRPr="008A555B">
              <w:rPr>
                <w:sz w:val="24"/>
                <w:szCs w:val="24"/>
              </w:rPr>
              <w:t>установл</w:t>
            </w:r>
            <w:proofErr w:type="spellEnd"/>
            <w:r w:rsidRPr="008A555B">
              <w:rPr>
                <w:sz w:val="24"/>
                <w:szCs w:val="24"/>
              </w:rPr>
              <w:t>. этиологии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173,60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48,28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84,50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276,60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113,40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133,10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 xml:space="preserve">ОКИ </w:t>
            </w:r>
            <w:proofErr w:type="spellStart"/>
            <w:r w:rsidRPr="008A555B">
              <w:rPr>
                <w:sz w:val="24"/>
                <w:szCs w:val="24"/>
              </w:rPr>
              <w:t>неустановл</w:t>
            </w:r>
            <w:proofErr w:type="spellEnd"/>
            <w:r w:rsidRPr="008A555B">
              <w:rPr>
                <w:sz w:val="24"/>
                <w:szCs w:val="24"/>
              </w:rPr>
              <w:t>. этиологии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34,42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21,54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71,90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414,40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235,90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255,20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Сальмонеллез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5,99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4,45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20,34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9,47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7,52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Дизентерия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1,50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0,74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4,32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0,35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Острые вирусные гепатиты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3,44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1,43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0,60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Брюшной тиф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Коклюш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4,43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0,07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Корь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Лептоспироз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0,74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0,05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Педикулез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23,20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22,28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14,83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12,05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5,88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4,85</w:t>
            </w:r>
          </w:p>
        </w:tc>
      </w:tr>
      <w:tr w:rsidR="00A55DB0" w:rsidRPr="008A555B" w:rsidTr="00732DF4">
        <w:trPr>
          <w:trHeight w:hRule="exact" w:val="298"/>
          <w:jc w:val="center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0,00</w:t>
            </w:r>
          </w:p>
        </w:tc>
      </w:tr>
    </w:tbl>
    <w:p w:rsidR="00A55DB0" w:rsidRPr="008A555B" w:rsidRDefault="00A55DB0" w:rsidP="008A555B">
      <w:pPr>
        <w:spacing w:after="0" w:line="240" w:lineRule="auto"/>
      </w:pP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 xml:space="preserve">За </w:t>
      </w:r>
      <w:proofErr w:type="gramStart"/>
      <w:r w:rsidRPr="008A555B">
        <w:rPr>
          <w:sz w:val="28"/>
          <w:szCs w:val="28"/>
        </w:rPr>
        <w:t>последние</w:t>
      </w:r>
      <w:proofErr w:type="gramEnd"/>
      <w:r w:rsidRPr="008A555B">
        <w:rPr>
          <w:sz w:val="28"/>
          <w:szCs w:val="28"/>
        </w:rPr>
        <w:t xml:space="preserve"> 3 года не было зарегистрировано случаев заболеваний острыми вирусными гепатитами, коклюшем, корью, с 2020 года - менингококковой инфекцией, в 2021 году - лептоспирозом.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Заболеваемость педикулезом имеет динамику устойчивого снижения.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Динамика заболеваемости ОКИ установленной и неустановленной этиологии, сальмонеллезом нестабильная с тенденцией роста к уровню 2020 года.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В 2021 году вновь регистрировались случаи заболеваний дизентерией.</w:t>
      </w:r>
    </w:p>
    <w:p w:rsidR="003F1995" w:rsidRPr="008A555B" w:rsidRDefault="003F1995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26" w:name="bookmark131"/>
      <w:bookmarkStart w:id="27" w:name="bookmark132"/>
      <w:bookmarkStart w:id="28" w:name="bookmark133"/>
    </w:p>
    <w:p w:rsidR="00A55DB0" w:rsidRPr="008A555B" w:rsidRDefault="00A55DB0" w:rsidP="008A555B">
      <w:pPr>
        <w:pStyle w:val="30"/>
        <w:keepNext/>
        <w:keepLines/>
        <w:jc w:val="center"/>
        <w:rPr>
          <w:sz w:val="28"/>
          <w:szCs w:val="28"/>
        </w:rPr>
      </w:pPr>
      <w:r w:rsidRPr="008A555B">
        <w:rPr>
          <w:sz w:val="28"/>
          <w:szCs w:val="28"/>
        </w:rPr>
        <w:t>Психические расстройства</w:t>
      </w:r>
      <w:r w:rsidR="0002465D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(на 100 тыс. населения)</w:t>
      </w:r>
      <w:bookmarkEnd w:id="26"/>
      <w:bookmarkEnd w:id="27"/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301"/>
        <w:gridCol w:w="1296"/>
        <w:gridCol w:w="1301"/>
        <w:gridCol w:w="1296"/>
        <w:gridCol w:w="1306"/>
        <w:gridCol w:w="1306"/>
      </w:tblGrid>
      <w:tr w:rsidR="00A55DB0" w:rsidRPr="008A555B" w:rsidTr="00732DF4">
        <w:trPr>
          <w:trHeight w:hRule="exact" w:val="293"/>
          <w:jc w:val="center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Заболеваемость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307,5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264,6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292,7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249,2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286,3</w:t>
            </w:r>
          </w:p>
        </w:tc>
      </w:tr>
      <w:tr w:rsidR="00A55DB0" w:rsidRPr="008A555B" w:rsidTr="00732DF4">
        <w:trPr>
          <w:trHeight w:hRule="exact" w:val="298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Болезненность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2790,0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2727,8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2877,8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2750,5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2610,4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2559,3</w:t>
            </w:r>
          </w:p>
        </w:tc>
      </w:tr>
    </w:tbl>
    <w:p w:rsidR="00A55DB0" w:rsidRPr="008A555B" w:rsidRDefault="00A55DB0" w:rsidP="008A555B">
      <w:pPr>
        <w:pStyle w:val="10"/>
        <w:ind w:firstLine="820"/>
        <w:jc w:val="both"/>
        <w:rPr>
          <w:sz w:val="28"/>
          <w:szCs w:val="28"/>
        </w:rPr>
      </w:pPr>
      <w:r w:rsidRPr="008A555B">
        <w:rPr>
          <w:sz w:val="28"/>
          <w:szCs w:val="28"/>
        </w:rPr>
        <w:lastRenderedPageBreak/>
        <w:t xml:space="preserve">Уровень заболеваемости психическими расстройствами показывают устойчивую динамику снижения, средний уровень по </w:t>
      </w:r>
      <w:proofErr w:type="gramStart"/>
      <w:r w:rsidRPr="008A555B">
        <w:rPr>
          <w:sz w:val="28"/>
          <w:szCs w:val="28"/>
        </w:rPr>
        <w:t>краю</w:t>
      </w:r>
      <w:proofErr w:type="gramEnd"/>
      <w:r w:rsidRPr="008A555B">
        <w:rPr>
          <w:sz w:val="28"/>
          <w:szCs w:val="28"/>
        </w:rPr>
        <w:t xml:space="preserve"> не достигнут.</w:t>
      </w:r>
    </w:p>
    <w:p w:rsidR="003F1995" w:rsidRPr="008A555B" w:rsidRDefault="003F1995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29" w:name="bookmark134"/>
      <w:bookmarkStart w:id="30" w:name="bookmark135"/>
      <w:bookmarkStart w:id="31" w:name="bookmark136"/>
    </w:p>
    <w:p w:rsidR="00A55DB0" w:rsidRPr="008A555B" w:rsidRDefault="00A55DB0" w:rsidP="008A555B">
      <w:pPr>
        <w:pStyle w:val="30"/>
        <w:keepNext/>
        <w:keepLines/>
        <w:jc w:val="center"/>
        <w:rPr>
          <w:sz w:val="28"/>
          <w:szCs w:val="28"/>
        </w:rPr>
      </w:pPr>
      <w:r w:rsidRPr="008A555B">
        <w:rPr>
          <w:sz w:val="28"/>
          <w:szCs w:val="28"/>
        </w:rPr>
        <w:t>Основные показатели наркологической службы</w:t>
      </w:r>
      <w:r w:rsidRPr="008A555B">
        <w:rPr>
          <w:sz w:val="28"/>
          <w:szCs w:val="28"/>
        </w:rPr>
        <w:br/>
        <w:t>(на 100 тыс. населения)</w:t>
      </w:r>
      <w:bookmarkEnd w:id="29"/>
      <w:bookmarkEnd w:id="30"/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1013"/>
        <w:gridCol w:w="1008"/>
        <w:gridCol w:w="1013"/>
        <w:gridCol w:w="1008"/>
        <w:gridCol w:w="1013"/>
        <w:gridCol w:w="1022"/>
      </w:tblGrid>
      <w:tr w:rsidR="00A55DB0" w:rsidRPr="008A555B" w:rsidTr="00732DF4">
        <w:trPr>
          <w:trHeight w:hRule="exact" w:val="293"/>
          <w:jc w:val="center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3F1995">
        <w:trPr>
          <w:trHeight w:hRule="exact" w:val="283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Заболеваемость:</w:t>
            </w:r>
          </w:p>
        </w:tc>
      </w:tr>
      <w:tr w:rsidR="00A55DB0" w:rsidRPr="008A555B" w:rsidTr="003F1995">
        <w:trPr>
          <w:trHeight w:hRule="exact" w:val="28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алкогольные психозы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A55DB0" w:rsidRPr="008A555B" w:rsidTr="003F1995">
        <w:trPr>
          <w:trHeight w:hRule="exact" w:val="28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хронический алкоголизм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5,2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A55DB0" w:rsidRPr="008A555B" w:rsidTr="003F1995">
        <w:trPr>
          <w:trHeight w:hRule="exact" w:val="28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наркомании и токсикомании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3,7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Болезненность: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алкогольные психозы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80"/>
              <w:jc w:val="left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30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хронический алкоголизм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307,9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287,9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184,6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320,9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295,2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261,3</w:t>
            </w:r>
          </w:p>
        </w:tc>
      </w:tr>
      <w:tr w:rsidR="00A55DB0" w:rsidRPr="008A555B" w:rsidTr="00732DF4">
        <w:trPr>
          <w:trHeight w:hRule="exact" w:val="293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наркомании и токсикомании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34,3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52,1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50,5</w:t>
            </w:r>
          </w:p>
        </w:tc>
      </w:tr>
    </w:tbl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Заболеваемость и болезненность алкогольными психозами в 2021 году не зафиксирована.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Заболеваемость и болезненность хроническим алкоголизмом значительно снизилась относительно 2019г. и не превышает краевой показатель.</w:t>
      </w:r>
    </w:p>
    <w:p w:rsidR="00A55DB0" w:rsidRPr="008A555B" w:rsidRDefault="00A55DB0" w:rsidP="008A5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Заболеваемость и болезненность наркоманией и токсикоманией снижается на протяжении всего отчетного периода и не превышает уровень по краю</w:t>
      </w:r>
    </w:p>
    <w:p w:rsidR="00A55DB0" w:rsidRPr="008A555B" w:rsidRDefault="00A55DB0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32" w:name="bookmark137"/>
      <w:bookmarkStart w:id="33" w:name="bookmark138"/>
      <w:bookmarkStart w:id="34" w:name="bookmark139"/>
      <w:r w:rsidRPr="008A555B">
        <w:rPr>
          <w:sz w:val="28"/>
          <w:szCs w:val="28"/>
        </w:rPr>
        <w:t>Общий травматизм</w:t>
      </w:r>
      <w:r w:rsidR="003F1995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(на 1000 населения)</w:t>
      </w:r>
      <w:bookmarkEnd w:id="32"/>
      <w:bookmarkEnd w:id="33"/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1253"/>
        <w:gridCol w:w="1253"/>
        <w:gridCol w:w="1248"/>
        <w:gridCol w:w="1248"/>
        <w:gridCol w:w="1253"/>
        <w:gridCol w:w="1262"/>
      </w:tblGrid>
      <w:tr w:rsidR="00A55DB0" w:rsidRPr="008A555B" w:rsidTr="00732DF4">
        <w:trPr>
          <w:trHeight w:hRule="exact" w:val="293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732DF4">
        <w:trPr>
          <w:trHeight w:hRule="exact" w:val="29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Общий травматизм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55,3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82,8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74,2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79,9</w:t>
            </w:r>
          </w:p>
        </w:tc>
      </w:tr>
    </w:tbl>
    <w:p w:rsidR="00A55DB0" w:rsidRPr="008A555B" w:rsidRDefault="00A55DB0" w:rsidP="008A555B">
      <w:pPr>
        <w:spacing w:after="0" w:line="240" w:lineRule="auto"/>
      </w:pPr>
    </w:p>
    <w:p w:rsidR="00A55DB0" w:rsidRPr="008A555B" w:rsidRDefault="00A55DB0" w:rsidP="008A555B">
      <w:pPr>
        <w:pStyle w:val="30"/>
        <w:keepNext/>
        <w:keepLines/>
        <w:jc w:val="center"/>
        <w:rPr>
          <w:sz w:val="28"/>
          <w:szCs w:val="28"/>
        </w:rPr>
      </w:pPr>
      <w:bookmarkStart w:id="35" w:name="bookmark140"/>
      <w:bookmarkStart w:id="36" w:name="bookmark141"/>
      <w:bookmarkStart w:id="37" w:name="bookmark142"/>
      <w:r w:rsidRPr="008A555B">
        <w:rPr>
          <w:sz w:val="28"/>
          <w:szCs w:val="28"/>
        </w:rPr>
        <w:t>Число абортов</w:t>
      </w:r>
      <w:r w:rsidRPr="008A555B">
        <w:rPr>
          <w:sz w:val="28"/>
          <w:szCs w:val="28"/>
        </w:rPr>
        <w:br/>
        <w:t>(на 1000 женщин фертильного возраста)</w:t>
      </w:r>
      <w:bookmarkEnd w:id="35"/>
      <w:bookmarkEnd w:id="36"/>
      <w:bookmarkEnd w:id="3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1181"/>
        <w:gridCol w:w="984"/>
        <w:gridCol w:w="1046"/>
        <w:gridCol w:w="1320"/>
        <w:gridCol w:w="1109"/>
        <w:gridCol w:w="1066"/>
      </w:tblGrid>
      <w:tr w:rsidR="00A55DB0" w:rsidRPr="008A555B" w:rsidTr="00732DF4">
        <w:trPr>
          <w:trHeight w:hRule="exact" w:val="288"/>
          <w:jc w:val="center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ind w:firstLine="240"/>
              <w:jc w:val="left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Край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732DF4">
        <w:trPr>
          <w:trHeight w:hRule="exact" w:val="29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Число абортов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8,8</w:t>
            </w:r>
          </w:p>
        </w:tc>
      </w:tr>
    </w:tbl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На протяжении анализируемого периода число абортов на 1000 женщин фертильного возраста имеет тенденцию к снижению и с 2020г. показатель не превысил краевой уровень.</w:t>
      </w:r>
    </w:p>
    <w:p w:rsidR="00A0392D" w:rsidRPr="008A555B" w:rsidRDefault="00A0392D" w:rsidP="008A555B">
      <w:pPr>
        <w:pStyle w:val="10"/>
        <w:ind w:firstLine="680"/>
        <w:jc w:val="both"/>
        <w:rPr>
          <w:sz w:val="28"/>
          <w:szCs w:val="28"/>
        </w:rPr>
      </w:pPr>
    </w:p>
    <w:p w:rsidR="00A55DB0" w:rsidRPr="008A555B" w:rsidRDefault="00A55DB0" w:rsidP="008A555B">
      <w:pPr>
        <w:pStyle w:val="af1"/>
        <w:ind w:firstLine="851"/>
        <w:jc w:val="left"/>
        <w:rPr>
          <w:sz w:val="28"/>
          <w:szCs w:val="28"/>
        </w:rPr>
      </w:pPr>
      <w:r w:rsidRPr="008A555B">
        <w:rPr>
          <w:sz w:val="28"/>
          <w:szCs w:val="28"/>
        </w:rPr>
        <w:t>Основные показатели использования коечной сети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854"/>
        <w:gridCol w:w="854"/>
        <w:gridCol w:w="859"/>
        <w:gridCol w:w="854"/>
        <w:gridCol w:w="850"/>
        <w:gridCol w:w="835"/>
      </w:tblGrid>
      <w:tr w:rsidR="00A55DB0" w:rsidRPr="008A555B" w:rsidTr="00732DF4">
        <w:trPr>
          <w:trHeight w:hRule="exact" w:val="288"/>
          <w:jc w:val="center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Итого по МО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Число коек (круглосуточный стационар)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351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21861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22262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Уровень госпитализации (на 100 насел.)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10,3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8,1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11,8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12,2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Оборот койки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41,5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43,6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31,9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36,1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37,1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Средняя длительность пребывания на койке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8,0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A55DB0" w:rsidRPr="008A555B" w:rsidTr="00732DF4">
        <w:trPr>
          <w:trHeight w:hRule="exact" w:val="288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Работа койки (дней)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358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307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2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303</w:t>
            </w:r>
          </w:p>
        </w:tc>
      </w:tr>
      <w:tr w:rsidR="00A55DB0" w:rsidRPr="008A555B" w:rsidTr="00732DF4">
        <w:trPr>
          <w:trHeight w:hRule="exact" w:val="283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Больничная летальность</w:t>
            </w:r>
            <w:proofErr w:type="gramStart"/>
            <w:r w:rsidRPr="008A555B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2,74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8,07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17,35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3,99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5,05</w:t>
            </w:r>
          </w:p>
        </w:tc>
      </w:tr>
      <w:tr w:rsidR="00A55DB0" w:rsidRPr="008A555B" w:rsidTr="00732DF4">
        <w:trPr>
          <w:trHeight w:hRule="exact" w:val="571"/>
          <w:jc w:val="center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Дневной стационар (число коек) при больнице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187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ind w:firstLine="180"/>
              <w:jc w:val="left"/>
            </w:pPr>
            <w:r w:rsidRPr="008A555B">
              <w:rPr>
                <w:sz w:val="24"/>
                <w:szCs w:val="24"/>
              </w:rPr>
              <w:t>102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</w:pPr>
            <w:r w:rsidRPr="008A555B">
              <w:rPr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5033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4406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DB0" w:rsidRPr="008A555B" w:rsidRDefault="00A55DB0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4037</w:t>
            </w:r>
          </w:p>
        </w:tc>
      </w:tr>
    </w:tbl>
    <w:p w:rsidR="00A55DB0" w:rsidRPr="008A555B" w:rsidRDefault="00A55DB0" w:rsidP="008A555B">
      <w:pPr>
        <w:spacing w:after="0" w:line="240" w:lineRule="auto"/>
      </w:pP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lastRenderedPageBreak/>
        <w:t>Число коек круглосуточного стационара в районе в сравнении с 2020</w:t>
      </w:r>
      <w:r w:rsidR="00265208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г</w:t>
      </w:r>
      <w:r w:rsidR="00265208" w:rsidRPr="008A555B">
        <w:rPr>
          <w:sz w:val="28"/>
          <w:szCs w:val="28"/>
        </w:rPr>
        <w:t>одом</w:t>
      </w:r>
      <w:r w:rsidRPr="008A555B">
        <w:rPr>
          <w:sz w:val="28"/>
          <w:szCs w:val="28"/>
        </w:rPr>
        <w:t xml:space="preserve"> увеличилось на 97, дневного - сократилось на 12.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 xml:space="preserve">Среднегодовая занятость койки сократилась на 51 день, показатель выше среднего значения по </w:t>
      </w:r>
      <w:r w:rsidR="00265208" w:rsidRPr="008A555B">
        <w:rPr>
          <w:sz w:val="28"/>
          <w:szCs w:val="28"/>
        </w:rPr>
        <w:t>Крымскому району</w:t>
      </w:r>
      <w:r w:rsidRPr="008A555B">
        <w:rPr>
          <w:sz w:val="28"/>
          <w:szCs w:val="28"/>
        </w:rPr>
        <w:t xml:space="preserve"> в течение двух последних лет.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 xml:space="preserve">Средняя длительность пребывания больного на койке в динамике растет, показатель находится выше уровня среднего значения по </w:t>
      </w:r>
      <w:r w:rsidR="00265208" w:rsidRPr="008A555B">
        <w:rPr>
          <w:sz w:val="28"/>
          <w:szCs w:val="28"/>
        </w:rPr>
        <w:t>Крымскому району</w:t>
      </w:r>
      <w:r w:rsidRPr="008A555B">
        <w:rPr>
          <w:sz w:val="28"/>
          <w:szCs w:val="28"/>
        </w:rPr>
        <w:t>.</w:t>
      </w:r>
    </w:p>
    <w:p w:rsidR="00A55DB0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>Оборот койки изменяется волнообразно: сначала - растет, затем - снижается, показатель в отчетном году ниже среднего муниципального значения.</w:t>
      </w:r>
    </w:p>
    <w:p w:rsidR="009E684B" w:rsidRPr="008A555B" w:rsidRDefault="00A55DB0" w:rsidP="008A555B">
      <w:pPr>
        <w:pStyle w:val="10"/>
        <w:ind w:firstLine="680"/>
        <w:jc w:val="both"/>
        <w:rPr>
          <w:sz w:val="28"/>
          <w:szCs w:val="28"/>
        </w:rPr>
      </w:pPr>
      <w:r w:rsidRPr="008A555B">
        <w:rPr>
          <w:sz w:val="28"/>
          <w:szCs w:val="28"/>
        </w:rPr>
        <w:t xml:space="preserve">Показатель больничной летальности в динамике значительно растет, за отчетный год значительно превысил среднее значение по МО, т.к. ЦРБ </w:t>
      </w:r>
      <w:proofErr w:type="gramStart"/>
      <w:r w:rsidRPr="008A555B">
        <w:rPr>
          <w:sz w:val="28"/>
          <w:szCs w:val="28"/>
        </w:rPr>
        <w:t>реорганизована</w:t>
      </w:r>
      <w:proofErr w:type="gramEnd"/>
      <w:r w:rsidRPr="008A555B">
        <w:rPr>
          <w:sz w:val="28"/>
          <w:szCs w:val="28"/>
        </w:rPr>
        <w:t xml:space="preserve"> в </w:t>
      </w:r>
      <w:proofErr w:type="spellStart"/>
      <w:r w:rsidRPr="008A555B">
        <w:rPr>
          <w:sz w:val="28"/>
          <w:szCs w:val="28"/>
        </w:rPr>
        <w:t>ковидный</w:t>
      </w:r>
      <w:proofErr w:type="spellEnd"/>
      <w:r w:rsidRPr="008A555B">
        <w:rPr>
          <w:sz w:val="28"/>
          <w:szCs w:val="28"/>
        </w:rPr>
        <w:t xml:space="preserve"> госпиталь</w:t>
      </w:r>
      <w:r w:rsidR="00A54109" w:rsidRPr="008A555B">
        <w:rPr>
          <w:sz w:val="28"/>
          <w:szCs w:val="28"/>
        </w:rPr>
        <w:t>.</w:t>
      </w:r>
    </w:p>
    <w:p w:rsidR="00A54109" w:rsidRPr="008A555B" w:rsidRDefault="00A54109" w:rsidP="008A555B">
      <w:pPr>
        <w:pStyle w:val="af1"/>
        <w:ind w:firstLine="851"/>
        <w:jc w:val="left"/>
        <w:rPr>
          <w:sz w:val="28"/>
          <w:szCs w:val="28"/>
        </w:rPr>
      </w:pPr>
    </w:p>
    <w:p w:rsidR="00732DF4" w:rsidRPr="008A555B" w:rsidRDefault="00732DF4" w:rsidP="008A555B">
      <w:pPr>
        <w:pStyle w:val="af1"/>
        <w:ind w:firstLine="851"/>
        <w:jc w:val="left"/>
        <w:rPr>
          <w:sz w:val="28"/>
          <w:szCs w:val="28"/>
        </w:rPr>
      </w:pPr>
      <w:r w:rsidRPr="008A555B">
        <w:rPr>
          <w:sz w:val="28"/>
          <w:szCs w:val="28"/>
        </w:rPr>
        <w:t>Основные показатели использования коечного фонда круглосуточного стационара за 2021</w:t>
      </w:r>
      <w:r w:rsidR="00A54109" w:rsidRPr="008A555B">
        <w:rPr>
          <w:sz w:val="28"/>
          <w:szCs w:val="28"/>
        </w:rPr>
        <w:t xml:space="preserve"> </w:t>
      </w:r>
      <w:r w:rsidRPr="008A555B">
        <w:rPr>
          <w:sz w:val="28"/>
          <w:szCs w:val="28"/>
        </w:rPr>
        <w:t>г</w:t>
      </w:r>
      <w:r w:rsidR="00A54109" w:rsidRPr="008A555B">
        <w:rPr>
          <w:sz w:val="28"/>
          <w:szCs w:val="28"/>
        </w:rPr>
        <w:t>од</w:t>
      </w:r>
      <w:r w:rsidRPr="008A555B">
        <w:rPr>
          <w:sz w:val="28"/>
          <w:szCs w:val="28"/>
        </w:rPr>
        <w:t xml:space="preserve"> в разрезе профилей коек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3"/>
        <w:gridCol w:w="749"/>
        <w:gridCol w:w="754"/>
        <w:gridCol w:w="754"/>
        <w:gridCol w:w="749"/>
        <w:gridCol w:w="754"/>
        <w:gridCol w:w="754"/>
        <w:gridCol w:w="749"/>
        <w:gridCol w:w="754"/>
        <w:gridCol w:w="754"/>
        <w:gridCol w:w="758"/>
      </w:tblGrid>
      <w:tr w:rsidR="00732DF4" w:rsidRPr="008A555B" w:rsidTr="00732DF4">
        <w:trPr>
          <w:trHeight w:hRule="exact" w:val="480"/>
          <w:jc w:val="center"/>
        </w:trPr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Профиль коек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Койки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Оборот койки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40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Работа койки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Средняя длительность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Больничная летальность</w:t>
            </w:r>
          </w:p>
        </w:tc>
      </w:tr>
      <w:tr w:rsidR="00732DF4" w:rsidRPr="008A555B" w:rsidTr="003D1D4F">
        <w:trPr>
          <w:trHeight w:hRule="exact" w:val="936"/>
          <w:jc w:val="center"/>
        </w:trPr>
        <w:tc>
          <w:tcPr>
            <w:tcW w:w="24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proofErr w:type="spellStart"/>
            <w:proofErr w:type="gramStart"/>
            <w:r w:rsidRPr="008A555B">
              <w:rPr>
                <w:sz w:val="20"/>
                <w:szCs w:val="20"/>
              </w:rPr>
              <w:t>Абсол</w:t>
            </w:r>
            <w:proofErr w:type="spellEnd"/>
            <w:r w:rsidRPr="008A555B">
              <w:rPr>
                <w:sz w:val="20"/>
                <w:szCs w:val="20"/>
              </w:rPr>
              <w:t xml:space="preserve"> </w:t>
            </w:r>
            <w:proofErr w:type="spellStart"/>
            <w:r w:rsidRPr="008A555B">
              <w:rPr>
                <w:sz w:val="20"/>
                <w:szCs w:val="20"/>
              </w:rPr>
              <w:t>ютное</w:t>
            </w:r>
            <w:proofErr w:type="spellEnd"/>
            <w:proofErr w:type="gramEnd"/>
            <w:r w:rsidRPr="008A555B">
              <w:rPr>
                <w:sz w:val="20"/>
                <w:szCs w:val="20"/>
              </w:rPr>
              <w:t xml:space="preserve"> </w:t>
            </w:r>
            <w:proofErr w:type="spellStart"/>
            <w:r w:rsidRPr="008A555B">
              <w:rPr>
                <w:sz w:val="20"/>
                <w:szCs w:val="20"/>
              </w:rPr>
              <w:t>значен</w:t>
            </w:r>
            <w:proofErr w:type="spellEnd"/>
            <w:r w:rsidRPr="008A555B">
              <w:rPr>
                <w:sz w:val="20"/>
                <w:szCs w:val="20"/>
              </w:rPr>
              <w:t xml:space="preserve"> </w:t>
            </w:r>
            <w:proofErr w:type="spellStart"/>
            <w:r w:rsidRPr="008A555B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Доля в общем числе 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МО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МО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МО</w:t>
            </w:r>
          </w:p>
        </w:tc>
      </w:tr>
      <w:tr w:rsidR="00732DF4" w:rsidRPr="008A555B" w:rsidTr="003D1D4F">
        <w:trPr>
          <w:trHeight w:hRule="exact" w:val="51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proofErr w:type="gramStart"/>
            <w:r w:rsidRPr="008A555B">
              <w:t>инфекционные</w:t>
            </w:r>
            <w:proofErr w:type="gramEnd"/>
            <w:r w:rsidRPr="008A555B">
              <w:t xml:space="preserve"> для взрослых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8,04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31,6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308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299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9,8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11,70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5,18</w:t>
            </w:r>
          </w:p>
        </w:tc>
      </w:tr>
      <w:tr w:rsidR="00732DF4" w:rsidRPr="008A555B" w:rsidTr="003D1D4F">
        <w:trPr>
          <w:trHeight w:hRule="exact" w:val="52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proofErr w:type="gramStart"/>
            <w:r w:rsidRPr="008A555B">
              <w:t>инфекционные</w:t>
            </w:r>
            <w:proofErr w:type="gramEnd"/>
            <w:r w:rsidRPr="008A555B">
              <w:t xml:space="preserve"> для детей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1,17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302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0,02</w:t>
            </w:r>
          </w:p>
        </w:tc>
      </w:tr>
      <w:tr w:rsidR="00732DF4" w:rsidRPr="008A555B" w:rsidTr="00732DF4">
        <w:trPr>
          <w:trHeight w:hRule="exact" w:val="51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proofErr w:type="gramStart"/>
            <w:r w:rsidRPr="008A555B">
              <w:t>неврологические</w:t>
            </w:r>
            <w:proofErr w:type="gramEnd"/>
            <w:r w:rsidRPr="008A555B">
              <w:t xml:space="preserve"> для взрослых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1,48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28,5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266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8,7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6,82</w:t>
            </w:r>
          </w:p>
        </w:tc>
      </w:tr>
      <w:tr w:rsidR="00732DF4" w:rsidRPr="008A555B" w:rsidTr="00732DF4">
        <w:trPr>
          <w:trHeight w:hRule="exact" w:val="523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proofErr w:type="gramStart"/>
            <w:r w:rsidRPr="008A555B">
              <w:t>офтальмологические</w:t>
            </w:r>
            <w:proofErr w:type="gramEnd"/>
            <w:r w:rsidRPr="008A555B">
              <w:t xml:space="preserve"> для взрослых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2,69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41,0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72,6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279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4,0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0,00</w:t>
            </w:r>
          </w:p>
        </w:tc>
      </w:tr>
      <w:tr w:rsidR="00732DF4" w:rsidRPr="008A555B" w:rsidTr="00732DF4">
        <w:trPr>
          <w:trHeight w:hRule="exact" w:val="51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proofErr w:type="gramStart"/>
            <w:r w:rsidRPr="008A555B">
              <w:t>паллиативные</w:t>
            </w:r>
            <w:proofErr w:type="gramEnd"/>
            <w:r w:rsidRPr="008A555B">
              <w:t xml:space="preserve"> для взрослых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1,45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18,3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335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15,7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18,6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31,88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22,36</w:t>
            </w:r>
          </w:p>
        </w:tc>
      </w:tr>
      <w:tr w:rsidR="00732DF4" w:rsidRPr="008A555B" w:rsidTr="00732DF4">
        <w:trPr>
          <w:trHeight w:hRule="exact" w:val="518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педиатрические соматические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1,20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41,1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298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307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7,6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0,05</w:t>
            </w:r>
          </w:p>
        </w:tc>
      </w:tr>
      <w:tr w:rsidR="00732DF4" w:rsidRPr="008A555B" w:rsidTr="00732DF4">
        <w:trPr>
          <w:trHeight w:hRule="exact" w:val="26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реанимационные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3,85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48,6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34,6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12,1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92,48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74,20</w:t>
            </w:r>
          </w:p>
        </w:tc>
      </w:tr>
      <w:tr w:rsidR="00732DF4" w:rsidRPr="008A555B" w:rsidTr="00732DF4">
        <w:trPr>
          <w:trHeight w:hRule="exact" w:val="26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сестринского ухода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1,31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14,2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345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24,3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8,70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5,62</w:t>
            </w:r>
          </w:p>
        </w:tc>
      </w:tr>
      <w:tr w:rsidR="00732DF4" w:rsidRPr="008A555B" w:rsidTr="00732DF4">
        <w:trPr>
          <w:trHeight w:hRule="exact" w:val="26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терапевтические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1,43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36,5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282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t>293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8,1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8,1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1,28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2,76</w:t>
            </w:r>
          </w:p>
        </w:tc>
      </w:tr>
      <w:tr w:rsidR="00732DF4" w:rsidRPr="008A555B" w:rsidTr="00732DF4">
        <w:trPr>
          <w:trHeight w:hRule="exact" w:val="269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rPr>
                <w:b/>
                <w:bCs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448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2,01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31,9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30,1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</w:rPr>
              <w:t>307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</w:rPr>
              <w:t>303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9,4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rPr>
                <w:b/>
                <w:bCs/>
              </w:rPr>
              <w:t>8,0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rPr>
                <w:b/>
                <w:bCs/>
              </w:rPr>
              <w:t>17,35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rPr>
                <w:b/>
                <w:bCs/>
              </w:rPr>
              <w:t>5,05</w:t>
            </w:r>
          </w:p>
        </w:tc>
      </w:tr>
      <w:tr w:rsidR="00732DF4" w:rsidRPr="008A555B" w:rsidTr="00732DF4">
        <w:trPr>
          <w:trHeight w:hRule="exact" w:val="274"/>
          <w:jc w:val="center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rPr>
                <w:b/>
                <w:bCs/>
              </w:rPr>
              <w:t>Дневной стационар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2,23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31,8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33,4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200"/>
              <w:jc w:val="left"/>
            </w:pPr>
            <w:r w:rsidRPr="008A555B">
              <w:rPr>
                <w:b/>
                <w:bCs/>
              </w:rPr>
              <w:t>305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315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9,6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9,4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rPr>
                <w:b/>
                <w:bCs/>
              </w:rPr>
              <w:t>0,00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rPr>
                <w:b/>
                <w:bCs/>
              </w:rPr>
              <w:t>0,00</w:t>
            </w:r>
          </w:p>
        </w:tc>
      </w:tr>
    </w:tbl>
    <w:p w:rsidR="00732DF4" w:rsidRPr="008A555B" w:rsidRDefault="00732DF4" w:rsidP="008A555B">
      <w:pPr>
        <w:spacing w:after="0" w:line="240" w:lineRule="auto"/>
      </w:pPr>
    </w:p>
    <w:p w:rsidR="00732DF4" w:rsidRPr="008A555B" w:rsidRDefault="00732DF4" w:rsidP="008A555B">
      <w:pPr>
        <w:pStyle w:val="af1"/>
        <w:ind w:firstLine="851"/>
        <w:rPr>
          <w:sz w:val="28"/>
          <w:szCs w:val="28"/>
        </w:rPr>
      </w:pPr>
      <w:r w:rsidRPr="008A555B">
        <w:rPr>
          <w:sz w:val="28"/>
          <w:szCs w:val="28"/>
        </w:rPr>
        <w:t>Медицинские кадры</w:t>
      </w:r>
    </w:p>
    <w:tbl>
      <w:tblPr>
        <w:tblOverlap w:val="never"/>
        <w:tblW w:w="10011" w:type="dxa"/>
        <w:jc w:val="center"/>
        <w:tblInd w:w="7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850"/>
        <w:gridCol w:w="670"/>
        <w:gridCol w:w="734"/>
        <w:gridCol w:w="950"/>
        <w:gridCol w:w="744"/>
        <w:gridCol w:w="730"/>
        <w:gridCol w:w="960"/>
        <w:gridCol w:w="730"/>
        <w:gridCol w:w="955"/>
        <w:gridCol w:w="730"/>
        <w:gridCol w:w="965"/>
      </w:tblGrid>
      <w:tr w:rsidR="00732DF4" w:rsidRPr="008A555B" w:rsidTr="00AF588B">
        <w:trPr>
          <w:trHeight w:hRule="exact" w:val="24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Число штатных долж</w:t>
            </w:r>
            <w:r w:rsidRPr="008A555B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Занятые должности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3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От общего числа физ. лиц.</w:t>
            </w:r>
          </w:p>
        </w:tc>
      </w:tr>
      <w:tr w:rsidR="00732DF4" w:rsidRPr="008A555B" w:rsidTr="00AF588B">
        <w:trPr>
          <w:trHeight w:hRule="exact" w:val="26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23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243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 xml:space="preserve">% </w:t>
            </w:r>
            <w:proofErr w:type="gramStart"/>
            <w:r w:rsidRPr="008A555B">
              <w:rPr>
                <w:sz w:val="20"/>
                <w:szCs w:val="20"/>
              </w:rPr>
              <w:t>имеющих</w:t>
            </w:r>
            <w:proofErr w:type="gramEnd"/>
            <w:r w:rsidRPr="008A555B">
              <w:rPr>
                <w:sz w:val="20"/>
                <w:szCs w:val="20"/>
              </w:rPr>
              <w:t xml:space="preserve"> категорию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 xml:space="preserve">% </w:t>
            </w:r>
            <w:proofErr w:type="gramStart"/>
            <w:r w:rsidRPr="008A555B">
              <w:rPr>
                <w:sz w:val="20"/>
                <w:szCs w:val="20"/>
              </w:rPr>
              <w:t>имеющих</w:t>
            </w:r>
            <w:proofErr w:type="gramEnd"/>
            <w:r w:rsidRPr="008A555B">
              <w:rPr>
                <w:sz w:val="20"/>
                <w:szCs w:val="20"/>
              </w:rPr>
              <w:t xml:space="preserve"> сертификат</w:t>
            </w:r>
          </w:p>
        </w:tc>
      </w:tr>
      <w:tr w:rsidR="00732DF4" w:rsidRPr="008A555B" w:rsidTr="00AF588B">
        <w:trPr>
          <w:trHeight w:hRule="exact" w:val="470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Число долж</w:t>
            </w:r>
            <w:r w:rsidRPr="008A555B">
              <w:rPr>
                <w:sz w:val="20"/>
                <w:szCs w:val="20"/>
              </w:rPr>
              <w:softHyphen/>
              <w:t>ностей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Укомплекто</w:t>
            </w:r>
            <w:r w:rsidRPr="008A555B">
              <w:rPr>
                <w:sz w:val="20"/>
                <w:szCs w:val="20"/>
              </w:rPr>
              <w:softHyphen/>
              <w:t>ванность</w:t>
            </w:r>
            <w:proofErr w:type="gramStart"/>
            <w:r w:rsidRPr="008A555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Число физ. лиц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Укомплекто</w:t>
            </w:r>
            <w:r w:rsidRPr="008A555B">
              <w:rPr>
                <w:sz w:val="20"/>
                <w:szCs w:val="20"/>
              </w:rPr>
              <w:softHyphen/>
              <w:t>ванность</w:t>
            </w:r>
            <w:proofErr w:type="gramStart"/>
            <w:r w:rsidRPr="008A555B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</w:tr>
      <w:tr w:rsidR="00732DF4" w:rsidRPr="008A555B" w:rsidTr="003D1D4F">
        <w:trPr>
          <w:trHeight w:hRule="exact" w:val="470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Среднее по МО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spacing w:after="0" w:line="240" w:lineRule="auto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Среднее по МО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Среднее по МО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Район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DF4" w:rsidRPr="008A555B" w:rsidRDefault="00732DF4" w:rsidP="008A555B">
            <w:pPr>
              <w:pStyle w:val="af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Среднее по МО</w:t>
            </w:r>
          </w:p>
        </w:tc>
      </w:tr>
      <w:tr w:rsidR="00732DF4" w:rsidRPr="008A555B" w:rsidTr="003D1D4F">
        <w:trPr>
          <w:trHeight w:hRule="exact" w:val="2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Врачи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450,50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286,75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70,5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227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55,9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35,2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33,2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99,7</w:t>
            </w:r>
          </w:p>
        </w:tc>
      </w:tr>
      <w:tr w:rsidR="00732DF4" w:rsidRPr="008A555B" w:rsidTr="003D1D4F">
        <w:trPr>
          <w:trHeight w:hRule="exact" w:val="2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Терапевты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90,00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59,50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40,8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19,1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99,9</w:t>
            </w:r>
          </w:p>
        </w:tc>
      </w:tr>
      <w:tr w:rsidR="00732DF4" w:rsidRPr="008A555B" w:rsidTr="003D1D4F">
        <w:trPr>
          <w:trHeight w:hRule="exact"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в том числе участковые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51,00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34,50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67,6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72,5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66,3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18,8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14,9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99,9</w:t>
            </w:r>
          </w:p>
        </w:tc>
      </w:tr>
      <w:tr w:rsidR="00732DF4" w:rsidRPr="008A555B" w:rsidTr="003D1D4F">
        <w:trPr>
          <w:trHeight w:hRule="exact" w:val="2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Педиатры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67,25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33,75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73,8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29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43,1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61,0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24,1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28,2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</w:pPr>
            <w:r w:rsidRPr="008A555B">
              <w:t>99,8</w:t>
            </w:r>
          </w:p>
        </w:tc>
      </w:tr>
      <w:tr w:rsidR="00732DF4" w:rsidRPr="008A555B" w:rsidTr="003D1D4F">
        <w:trPr>
          <w:trHeight w:hRule="exact" w:val="4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t>в том числе участковые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35,00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23,00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65,7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84,5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82,0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20,8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25,9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99,7</w:t>
            </w:r>
          </w:p>
        </w:tc>
      </w:tr>
      <w:tr w:rsidR="00732DF4" w:rsidRPr="008A555B" w:rsidTr="003D1D4F">
        <w:trPr>
          <w:trHeight w:hRule="exact" w:val="48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2DF4" w:rsidRPr="008A555B" w:rsidRDefault="00732DF4" w:rsidP="008A555B">
            <w:pPr>
              <w:pStyle w:val="af"/>
              <w:jc w:val="left"/>
              <w:rPr>
                <w:sz w:val="20"/>
                <w:szCs w:val="20"/>
              </w:rPr>
            </w:pPr>
            <w:r w:rsidRPr="008A555B">
              <w:rPr>
                <w:sz w:val="20"/>
                <w:szCs w:val="20"/>
              </w:rPr>
              <w:lastRenderedPageBreak/>
              <w:t>Средние медработники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748,75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599,75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80,1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78,3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ind w:firstLine="180"/>
              <w:jc w:val="left"/>
            </w:pPr>
            <w:r w:rsidRPr="008A555B">
              <w:t>523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65,1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42,8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37,0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  <w:jc w:val="left"/>
            </w:pPr>
            <w:r w:rsidRPr="008A555B"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DF4" w:rsidRPr="008A555B" w:rsidRDefault="00732DF4" w:rsidP="008A555B">
            <w:pPr>
              <w:pStyle w:val="af"/>
            </w:pPr>
            <w:r w:rsidRPr="008A555B">
              <w:t>99,1</w:t>
            </w:r>
          </w:p>
        </w:tc>
      </w:tr>
    </w:tbl>
    <w:p w:rsidR="00732DF4" w:rsidRPr="008A555B" w:rsidRDefault="00732DF4" w:rsidP="008A555B">
      <w:pPr>
        <w:spacing w:after="0" w:line="240" w:lineRule="auto"/>
      </w:pPr>
    </w:p>
    <w:p w:rsidR="008B571A" w:rsidRPr="008A555B" w:rsidRDefault="008B571A" w:rsidP="008A555B">
      <w:pPr>
        <w:pStyle w:val="10"/>
        <w:ind w:firstLine="0"/>
        <w:jc w:val="center"/>
        <w:rPr>
          <w:sz w:val="28"/>
          <w:szCs w:val="28"/>
        </w:rPr>
      </w:pPr>
      <w:r w:rsidRPr="008A555B">
        <w:rPr>
          <w:b/>
          <w:bCs/>
          <w:sz w:val="28"/>
          <w:szCs w:val="28"/>
        </w:rPr>
        <w:t>Обеспеченность медицинскими кадрами</w:t>
      </w:r>
      <w:r w:rsidRPr="008A555B">
        <w:rPr>
          <w:b/>
          <w:bCs/>
          <w:sz w:val="28"/>
          <w:szCs w:val="28"/>
        </w:rPr>
        <w:br/>
        <w:t>(на 10 тыс. населения)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792"/>
        <w:gridCol w:w="797"/>
        <w:gridCol w:w="797"/>
        <w:gridCol w:w="792"/>
        <w:gridCol w:w="797"/>
        <w:gridCol w:w="792"/>
      </w:tblGrid>
      <w:tr w:rsidR="008B571A" w:rsidRPr="008A555B" w:rsidTr="00E917E8">
        <w:trPr>
          <w:trHeight w:hRule="exact" w:val="293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1A" w:rsidRPr="008A555B" w:rsidRDefault="008B571A" w:rsidP="008A555B">
            <w:pPr>
              <w:pStyle w:val="af"/>
              <w:ind w:left="1200"/>
              <w:jc w:val="left"/>
            </w:pPr>
            <w:r w:rsidRPr="008A555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</w:pPr>
            <w:r w:rsidRPr="008A555B">
              <w:rPr>
                <w:sz w:val="24"/>
                <w:szCs w:val="24"/>
              </w:rPr>
              <w:t>Район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</w:pPr>
            <w:r w:rsidRPr="008A555B">
              <w:rPr>
                <w:b/>
                <w:bCs/>
                <w:sz w:val="24"/>
                <w:szCs w:val="24"/>
              </w:rPr>
              <w:t>Среднее по МО</w:t>
            </w:r>
          </w:p>
        </w:tc>
      </w:tr>
      <w:tr w:rsidR="008B571A" w:rsidRPr="008A555B" w:rsidTr="00E917E8">
        <w:trPr>
          <w:trHeight w:hRule="exact" w:val="283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71A" w:rsidRPr="008A555B" w:rsidRDefault="008B571A" w:rsidP="008A555B">
            <w:pPr>
              <w:spacing w:after="0" w:line="240" w:lineRule="auto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</w:pPr>
            <w:r w:rsidRPr="008A555B">
              <w:rPr>
                <w:sz w:val="24"/>
                <w:szCs w:val="24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</w:pPr>
            <w:r w:rsidRPr="008A555B">
              <w:rPr>
                <w:sz w:val="24"/>
                <w:szCs w:val="24"/>
              </w:rPr>
              <w:t>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8B571A" w:rsidRPr="008A555B" w:rsidTr="00E917E8">
        <w:trPr>
          <w:trHeight w:hRule="exact" w:val="288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Обеспеченность врачами</w:t>
            </w:r>
          </w:p>
        </w:tc>
      </w:tr>
      <w:tr w:rsidR="008B571A" w:rsidRPr="008A555B" w:rsidTr="00E917E8">
        <w:trPr>
          <w:trHeight w:hRule="exact" w:val="28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штатные должности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32,2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37,7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33,3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39,6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39,5</w:t>
            </w:r>
          </w:p>
        </w:tc>
      </w:tr>
      <w:tr w:rsidR="008B571A" w:rsidRPr="008A555B" w:rsidTr="00E917E8">
        <w:trPr>
          <w:trHeight w:hRule="exact"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18,6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16,8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16,8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22,1</w:t>
            </w:r>
          </w:p>
        </w:tc>
      </w:tr>
      <w:tr w:rsidR="008B571A" w:rsidRPr="008A555B" w:rsidTr="00E917E8">
        <w:trPr>
          <w:trHeight w:hRule="exact" w:val="288"/>
          <w:jc w:val="center"/>
        </w:trPr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Обеспеченность средними медработниками</w:t>
            </w:r>
          </w:p>
        </w:tc>
      </w:tr>
      <w:tr w:rsidR="008B571A" w:rsidRPr="008A555B" w:rsidTr="00E917E8">
        <w:trPr>
          <w:trHeight w:hRule="exact" w:val="283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штатные должности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63,3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73,5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55,4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75,2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78,1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72,6</w:t>
            </w:r>
          </w:p>
        </w:tc>
      </w:tr>
      <w:tr w:rsidR="008B571A" w:rsidRPr="008A555B" w:rsidTr="00E917E8">
        <w:trPr>
          <w:trHeight w:hRule="exact" w:val="298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41,9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40,5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jc w:val="left"/>
            </w:pPr>
            <w:r w:rsidRPr="008A555B">
              <w:rPr>
                <w:sz w:val="24"/>
                <w:szCs w:val="24"/>
              </w:rPr>
              <w:t>38,7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50,7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6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49,3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571A" w:rsidRPr="008A555B" w:rsidRDefault="008B571A" w:rsidP="008A555B">
            <w:pPr>
              <w:pStyle w:val="af"/>
              <w:ind w:firstLine="140"/>
              <w:jc w:val="left"/>
            </w:pPr>
            <w:r w:rsidRPr="008A555B">
              <w:rPr>
                <w:b/>
                <w:bCs/>
                <w:sz w:val="24"/>
                <w:szCs w:val="24"/>
              </w:rPr>
              <w:t>47,3</w:t>
            </w:r>
          </w:p>
        </w:tc>
      </w:tr>
    </w:tbl>
    <w:p w:rsidR="008B571A" w:rsidRPr="008A555B" w:rsidRDefault="008B571A" w:rsidP="008A555B">
      <w:pPr>
        <w:spacing w:after="0" w:line="240" w:lineRule="auto"/>
        <w:rPr>
          <w:sz w:val="2"/>
          <w:szCs w:val="2"/>
        </w:rPr>
      </w:pPr>
    </w:p>
    <w:p w:rsidR="008B571A" w:rsidRPr="008A555B" w:rsidRDefault="008B571A" w:rsidP="008A555B">
      <w:pPr>
        <w:pStyle w:val="10"/>
        <w:ind w:firstLine="708"/>
        <w:jc w:val="both"/>
        <w:rPr>
          <w:sz w:val="28"/>
          <w:szCs w:val="28"/>
        </w:rPr>
      </w:pPr>
      <w:r w:rsidRPr="008A555B">
        <w:rPr>
          <w:sz w:val="28"/>
          <w:szCs w:val="28"/>
        </w:rPr>
        <w:t xml:space="preserve">Обеспеченность врачами и средними медработниками стабильно значительно ниже </w:t>
      </w:r>
      <w:proofErr w:type="spellStart"/>
      <w:r w:rsidRPr="008A555B">
        <w:rPr>
          <w:sz w:val="28"/>
          <w:szCs w:val="28"/>
        </w:rPr>
        <w:t>среднемуниципального</w:t>
      </w:r>
      <w:proofErr w:type="spellEnd"/>
      <w:r w:rsidRPr="008A555B">
        <w:rPr>
          <w:sz w:val="28"/>
          <w:szCs w:val="28"/>
        </w:rPr>
        <w:t xml:space="preserve"> уровня.</w:t>
      </w:r>
    </w:p>
    <w:p w:rsidR="008B571A" w:rsidRPr="008A555B" w:rsidRDefault="008B571A" w:rsidP="008A5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571A" w:rsidRPr="008A555B" w:rsidRDefault="008B571A" w:rsidP="008A55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A55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Реализация программ, проектов и консультативно-оздоровительная деятельность.</w:t>
      </w:r>
    </w:p>
    <w:p w:rsidR="008B571A" w:rsidRPr="004F1587" w:rsidRDefault="008B571A" w:rsidP="004F158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15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муниципального образования Крымский район реализуются </w:t>
      </w:r>
      <w:r w:rsidR="00AF6F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федеральные </w:t>
      </w:r>
      <w:r w:rsidRPr="004F15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программы</w:t>
      </w:r>
      <w:r w:rsidR="00AF6F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  <w:lang w:eastAsia="zh-CN"/>
        </w:rPr>
        <w:t>«Развитие здравоохранения»,</w:t>
      </w:r>
      <w:r w:rsidRPr="004F158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«Демография»</w:t>
      </w:r>
      <w:r w:rsidR="00AF6F97">
        <w:rPr>
          <w:rFonts w:ascii="Times New Roman" w:eastAsia="Times New Roman" w:hAnsi="Times New Roman" w:cs="Times New Roman"/>
          <w:sz w:val="28"/>
          <w:szCs w:val="28"/>
          <w:lang w:bidi="ru-RU"/>
        </w:rPr>
        <w:t>, а также р</w:t>
      </w:r>
      <w:r w:rsidRPr="004F1587">
        <w:rPr>
          <w:rFonts w:ascii="Times New Roman" w:eastAsia="Times New Roman" w:hAnsi="Times New Roman" w:cs="Times New Roman"/>
          <w:sz w:val="28"/>
          <w:szCs w:val="28"/>
          <w:lang w:eastAsia="zh-CN"/>
        </w:rPr>
        <w:t>егиональные.</w:t>
      </w:r>
    </w:p>
    <w:p w:rsidR="008B571A" w:rsidRPr="004F1587" w:rsidRDefault="008B571A" w:rsidP="004F158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587">
        <w:rPr>
          <w:rFonts w:ascii="Times New Roman" w:hAnsi="Times New Roman"/>
          <w:spacing w:val="2"/>
          <w:sz w:val="28"/>
          <w:szCs w:val="28"/>
        </w:rPr>
        <w:t>Профилактическая служба Крымского района в 2022 году продолжает работу в рамках национального проекта «Здоровье», «Демография»</w:t>
      </w:r>
      <w:r w:rsidR="00AF6F9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F1587">
        <w:rPr>
          <w:rFonts w:ascii="Times New Roman" w:hAnsi="Times New Roman"/>
          <w:spacing w:val="2"/>
          <w:sz w:val="28"/>
          <w:szCs w:val="28"/>
        </w:rPr>
        <w:t>по пропаганде здорового образа жизни:</w:t>
      </w:r>
      <w:r w:rsidRPr="004F1587">
        <w:rPr>
          <w:rFonts w:ascii="Times New Roman" w:hAnsi="Times New Roman"/>
          <w:sz w:val="28"/>
          <w:szCs w:val="28"/>
        </w:rPr>
        <w:t xml:space="preserve"> ежемесячно осуществляются мероприятия в рамках </w:t>
      </w:r>
      <w:r w:rsidR="00AF6F97">
        <w:rPr>
          <w:rFonts w:ascii="Times New Roman" w:hAnsi="Times New Roman"/>
          <w:sz w:val="28"/>
          <w:szCs w:val="28"/>
        </w:rPr>
        <w:t xml:space="preserve">акции </w:t>
      </w:r>
      <w:r w:rsidRPr="004F1587">
        <w:rPr>
          <w:rFonts w:ascii="Times New Roman" w:hAnsi="Times New Roman"/>
          <w:sz w:val="28"/>
          <w:szCs w:val="28"/>
        </w:rPr>
        <w:t>«Кубань против рака», еженедельно мероприятия в рамках «День здоровья» силами ГБУЗ «Крымская ЦРБ» МЗ КК в поселениях Крымского района</w:t>
      </w:r>
      <w:r w:rsidR="003F47C8">
        <w:rPr>
          <w:rFonts w:ascii="Times New Roman" w:hAnsi="Times New Roman"/>
          <w:sz w:val="28"/>
          <w:szCs w:val="28"/>
        </w:rPr>
        <w:t xml:space="preserve"> </w:t>
      </w:r>
      <w:r w:rsidRPr="004F1587">
        <w:rPr>
          <w:rFonts w:ascii="Times New Roman" w:hAnsi="Times New Roman"/>
          <w:sz w:val="28"/>
          <w:szCs w:val="28"/>
        </w:rPr>
        <w:t>(после снятия ограничений на их проведение).</w:t>
      </w:r>
      <w:proofErr w:type="gramEnd"/>
    </w:p>
    <w:p w:rsidR="008B571A" w:rsidRPr="004F1587" w:rsidRDefault="008B571A" w:rsidP="004F158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F1587">
        <w:rPr>
          <w:rFonts w:ascii="Times New Roman" w:hAnsi="Times New Roman"/>
          <w:sz w:val="28"/>
          <w:szCs w:val="28"/>
        </w:rPr>
        <w:t xml:space="preserve">Продолжается профилактическая работа с медицинским персоналом, направленная на краткое и углубленное консультирование пациентов по вопросам укрепления здоровья и профилактики заболеваний, в том числе </w:t>
      </w:r>
      <w:r w:rsidRPr="004F1587">
        <w:rPr>
          <w:rFonts w:ascii="Times New Roman" w:hAnsi="Times New Roman"/>
          <w:sz w:val="28"/>
          <w:szCs w:val="28"/>
          <w:lang w:val="en-US"/>
        </w:rPr>
        <w:t>COVID</w:t>
      </w:r>
      <w:r w:rsidRPr="004F1587">
        <w:rPr>
          <w:rFonts w:ascii="Times New Roman" w:hAnsi="Times New Roman"/>
          <w:sz w:val="28"/>
          <w:szCs w:val="28"/>
        </w:rPr>
        <w:t xml:space="preserve">-1, усилена работа по проведению медицинского обследования населения в рамках диспансеризации, в том числе углубленной и профилактических осмотров. </w:t>
      </w:r>
    </w:p>
    <w:p w:rsidR="008B571A" w:rsidRPr="004F1587" w:rsidRDefault="008B571A" w:rsidP="004F158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F1587">
        <w:rPr>
          <w:rFonts w:ascii="Times New Roman" w:hAnsi="Times New Roman"/>
          <w:sz w:val="28"/>
          <w:szCs w:val="28"/>
        </w:rPr>
        <w:t>Работа по реализации краевого проекта «Здоровая Кубань: медицинские учреждения, свободные от табачного дыма» продолжается в текущем году.</w:t>
      </w:r>
    </w:p>
    <w:p w:rsidR="008B571A" w:rsidRPr="004F1587" w:rsidRDefault="008B571A" w:rsidP="004F15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1587">
        <w:rPr>
          <w:rFonts w:ascii="Times New Roman" w:eastAsia="Times New Roman" w:hAnsi="Times New Roman" w:cs="Times New Roman"/>
          <w:sz w:val="28"/>
          <w:szCs w:val="28"/>
          <w:lang w:eastAsia="zh-CN"/>
        </w:rPr>
        <w:t>Ежегодно проводятся недели мужского и женс</w:t>
      </w:r>
      <w:r w:rsidR="003F47C8">
        <w:rPr>
          <w:rFonts w:ascii="Times New Roman" w:eastAsia="Times New Roman" w:hAnsi="Times New Roman" w:cs="Times New Roman"/>
          <w:sz w:val="28"/>
          <w:szCs w:val="28"/>
          <w:lang w:eastAsia="zh-CN"/>
        </w:rPr>
        <w:t>кого здоровья - а</w:t>
      </w:r>
      <w:r w:rsidRPr="004F15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кция, направленная на </w:t>
      </w:r>
      <w:proofErr w:type="spellStart"/>
      <w:r w:rsidRPr="004F1587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скрининговое</w:t>
      </w:r>
      <w:proofErr w:type="spellEnd"/>
      <w:r w:rsidRPr="004F15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обследование мужского и женского населения в возрасте 55 лет и старше для раннего выявления патологии, своевременного начала лечения, снижения смертности от злокачественных заболеваний различных локализаций, а также на информирование населения о факторах риска развития данных заболеваний. </w:t>
      </w:r>
    </w:p>
    <w:p w:rsidR="008B571A" w:rsidRPr="004F1587" w:rsidRDefault="008B571A" w:rsidP="004F1587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F1587">
        <w:rPr>
          <w:rFonts w:ascii="Times New Roman" w:hAnsi="Times New Roman"/>
          <w:sz w:val="28"/>
          <w:szCs w:val="28"/>
        </w:rPr>
        <w:t>Благодаря тесному сотрудничеству с работниками местных СМИ усилена санитарно-просветительная работа.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Крымский район процент людей, систематически занимающихся физической культурой и спортом, составляет 60,6 % от общего числа населения.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1587">
        <w:rPr>
          <w:rFonts w:ascii="Times New Roman" w:eastAsia="Times New Roman" w:hAnsi="Times New Roman" w:cs="Times New Roman"/>
          <w:sz w:val="28"/>
          <w:szCs w:val="28"/>
        </w:rPr>
        <w:lastRenderedPageBreak/>
        <w:t>В 6 спортивных школах занимаются 4</w:t>
      </w:r>
      <w:r w:rsidR="003F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705 детей (30,3% от общего количества детей в возрасте от 6 до 15 лет) по видам спорта: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баскетбол,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волейбол, гандбол, футбол, конный спорт, настольный теннис, регби, пулевая стрельба, велоспорт, плавание, легкая атлетика, спортивная борьба, бокс, дзюдо, самбо, художественная гимнастика.</w:t>
      </w:r>
      <w:proofErr w:type="gramEnd"/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 Учебный процесс осуществляют 113 тренеров и тренеров-преподавателей.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в муниципальном образовании Крымский район, составляет 26,5 %.  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Доля населения, выполнившего нормативы испытаний (тестов) Всероссийского физкультурно-спортивного комплекса 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856FA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 (ГТО), в муниципальном образовании Каневской район составляет 38,2%. 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1587">
        <w:rPr>
          <w:rFonts w:ascii="Times New Roman" w:eastAsia="Times New Roman" w:hAnsi="Times New Roman" w:cs="Times New Roman"/>
          <w:sz w:val="28"/>
          <w:szCs w:val="28"/>
        </w:rPr>
        <w:t>Доля занимающихся по программам спортивной подготовки в организациях ведомственной принадлежности физической культуры и спорта в муниципальном образовании Крымский район составляет 100%. </w:t>
      </w:r>
      <w:proofErr w:type="gramEnd"/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В рамках поручения губернатора Краснодарского края № 2228 ведется строительство центра единоборств, расположенного по адресу: </w:t>
      </w:r>
      <w:r w:rsidRPr="004F1587">
        <w:rPr>
          <w:rFonts w:ascii="Times New Roman" w:eastAsia="Calibri" w:hAnsi="Times New Roman" w:cs="Times New Roman"/>
          <w:sz w:val="28"/>
          <w:szCs w:val="28"/>
        </w:rPr>
        <w:t>город Крымск, улица Привокзальная, 16-а».</w:t>
      </w:r>
      <w:r w:rsidR="00EC26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Строительство центра единоборств позволит увеличить численность спортсменов, занимающихся единоборствами, создаст возможность для проведения</w:t>
      </w:r>
      <w:r w:rsidR="00EC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краевых и районных соревнований</w:t>
      </w:r>
      <w:r w:rsidR="00EC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на высоком качественном уровне.</w:t>
      </w:r>
    </w:p>
    <w:p w:rsidR="008A555B" w:rsidRPr="004F1587" w:rsidRDefault="008A555B" w:rsidP="004F15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Построена новая комплексная многофункциональная спортивно-игровая площадка с зоной уличных тренажеров в Киевском сельском поселении. </w:t>
      </w:r>
    </w:p>
    <w:p w:rsidR="008A555B" w:rsidRPr="004F1587" w:rsidRDefault="008A555B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 xml:space="preserve">Ведется работа по укреплению материально-технической базы объектов спортивной инфраструктуры. </w:t>
      </w:r>
      <w:r w:rsidRPr="004F1587">
        <w:rPr>
          <w:rFonts w:ascii="Times New Roman" w:eastAsia="Times New Roman" w:hAnsi="Times New Roman" w:cs="Times New Roman"/>
          <w:sz w:val="28"/>
          <w:szCs w:val="28"/>
        </w:rPr>
        <w:t>В 2022 году из сре</w:t>
      </w:r>
      <w:proofErr w:type="gramStart"/>
      <w:r w:rsidRPr="004F158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4F158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</w:t>
      </w:r>
      <w:r w:rsidRPr="004F1587">
        <w:rPr>
          <w:rFonts w:ascii="Times New Roman" w:hAnsi="Times New Roman" w:cs="Times New Roman"/>
          <w:sz w:val="28"/>
          <w:szCs w:val="28"/>
        </w:rPr>
        <w:t xml:space="preserve">выделено 5 миллионов 200 тысяч рублей на капитальный ремонт муниципального бюджетного учреждения спортивной школы олимпийского резерва «Ровесник» и спортивной школы «Крымская» муниципального образования Крымский район. Отремонтирован спортивный зал, обустроена новая площадка для пляжных видов спорта в МБУ СШ «Ровесник». Приобретено оборудование для настольного тенниса в МБУ СШ «Крымская». </w:t>
      </w:r>
    </w:p>
    <w:p w:rsidR="008A555B" w:rsidRPr="004F1587" w:rsidRDefault="008A555B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>Проведен капитальный ремонт кровли спортивного комплекса с плавательным бассейном, систем вентиляции и кондиционирования, ремонт системы отопления на 2 этаже.</w:t>
      </w:r>
    </w:p>
    <w:p w:rsidR="00FC3E5C" w:rsidRPr="004F1587" w:rsidRDefault="00FC3E5C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 xml:space="preserve">В рамках программы большое внимание уделяется вопросам повышения информированности учащихся общеобразовательных организаций муниципального образования Крымский район в вопросах профилактики </w:t>
      </w:r>
      <w:proofErr w:type="spellStart"/>
      <w:r w:rsidRPr="004F1587">
        <w:rPr>
          <w:rFonts w:ascii="Times New Roman" w:hAnsi="Times New Roman" w:cs="Times New Roman"/>
          <w:sz w:val="28"/>
          <w:szCs w:val="28"/>
        </w:rPr>
        <w:t>острореспираторных</w:t>
      </w:r>
      <w:proofErr w:type="spellEnd"/>
      <w:r w:rsidRPr="004F1587">
        <w:rPr>
          <w:rFonts w:ascii="Times New Roman" w:hAnsi="Times New Roman" w:cs="Times New Roman"/>
          <w:sz w:val="28"/>
          <w:szCs w:val="28"/>
        </w:rPr>
        <w:t xml:space="preserve"> заболеваний и формирования здорового образа жизни.</w:t>
      </w:r>
    </w:p>
    <w:p w:rsidR="00FC3E5C" w:rsidRPr="004F1587" w:rsidRDefault="00FC3E5C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>С целью формирования устойчивых ценностей к ведению здорового образа жизни в 34</w:t>
      </w:r>
      <w:r w:rsidR="00EC6DA8">
        <w:rPr>
          <w:rFonts w:ascii="Times New Roman" w:hAnsi="Times New Roman" w:cs="Times New Roman"/>
          <w:sz w:val="28"/>
          <w:szCs w:val="28"/>
        </w:rPr>
        <w:t xml:space="preserve"> </w:t>
      </w:r>
      <w:r w:rsidRPr="004F158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реализуется </w:t>
      </w:r>
      <w:r w:rsidRPr="004F1587">
        <w:rPr>
          <w:rFonts w:ascii="Times New Roman" w:hAnsi="Times New Roman" w:cs="Times New Roman"/>
          <w:sz w:val="28"/>
          <w:szCs w:val="28"/>
        </w:rPr>
        <w:lastRenderedPageBreak/>
        <w:t>внеурочный курс «Разговор о правильном питании», на уроках биологии, химии, физической культуры, проводятся практические занятия, на которых рассматриваются вопросы сохранения собственного здоровья и важности ведения здорового образа жизни.</w:t>
      </w:r>
    </w:p>
    <w:p w:rsidR="00EC6DA8" w:rsidRDefault="00FC3E5C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 xml:space="preserve">Школьники принимают активное участие в акциях, </w:t>
      </w:r>
      <w:proofErr w:type="spellStart"/>
      <w:r w:rsidRPr="004F1587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F1587">
        <w:rPr>
          <w:rFonts w:ascii="Times New Roman" w:hAnsi="Times New Roman" w:cs="Times New Roman"/>
          <w:sz w:val="28"/>
          <w:szCs w:val="28"/>
        </w:rPr>
        <w:t>, конкурсах, направленных на профилактику заболеваний и формировани</w:t>
      </w:r>
      <w:r w:rsidR="00EC6DA8">
        <w:rPr>
          <w:rFonts w:ascii="Times New Roman" w:hAnsi="Times New Roman" w:cs="Times New Roman"/>
          <w:sz w:val="28"/>
          <w:szCs w:val="28"/>
        </w:rPr>
        <w:t>е</w:t>
      </w:r>
      <w:r w:rsidRPr="004F1587">
        <w:rPr>
          <w:rFonts w:ascii="Times New Roman" w:hAnsi="Times New Roman" w:cs="Times New Roman"/>
          <w:sz w:val="28"/>
          <w:szCs w:val="28"/>
        </w:rPr>
        <w:t xml:space="preserve"> здорового образа жизни. В течение года регулярно проводятся тематические мероприятия для учащихся и родителей (законных представителей) с приглашением специалистов ГБУЗ «Крымская центральная районная больница» МЗ КК, направленных на профилактику употребления ПАВ, алкоголя и </w:t>
      </w:r>
      <w:proofErr w:type="spellStart"/>
      <w:r w:rsidRPr="004F1587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4F1587">
        <w:rPr>
          <w:rFonts w:ascii="Times New Roman" w:hAnsi="Times New Roman" w:cs="Times New Roman"/>
          <w:sz w:val="28"/>
          <w:szCs w:val="28"/>
        </w:rPr>
        <w:t>, а также тематические беседы, распространение информационных материалов, направленных на профилактику инфекционных заболеваний.</w:t>
      </w:r>
      <w:r w:rsidR="00EC6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E5C" w:rsidRPr="004F1587" w:rsidRDefault="00EC6DA8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FC3E5C" w:rsidRPr="004F1587">
        <w:rPr>
          <w:rFonts w:ascii="Times New Roman" w:hAnsi="Times New Roman" w:cs="Times New Roman"/>
          <w:sz w:val="28"/>
          <w:szCs w:val="28"/>
        </w:rPr>
        <w:t>жегодно в общеобразовательных организациях проводится «Неделя здоровья», в рамках которой проходят встречи школьников со специалистами ГБУЗ «Крымская центральная районная больница» МЗ КК по вопросам полового воспитания, соблюдения санитарно-гигиенических норм, организации режима дня, а также конкурс видеороликов, пропагандирующих здоровый образ жизни, конкурсы рисунков с последующими выставками «Я выбираю спорт», «Наша жизнь в наших руках».</w:t>
      </w:r>
      <w:proofErr w:type="gramEnd"/>
    </w:p>
    <w:p w:rsidR="00FC3E5C" w:rsidRPr="004F1587" w:rsidRDefault="00FC3E5C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>Традиционными стали в образовательных организациях соревнования спортивно-туристической направленности «День здоровья» с участием родителей (законных представителей).</w:t>
      </w:r>
    </w:p>
    <w:p w:rsidR="00FC3E5C" w:rsidRPr="004F1587" w:rsidRDefault="00FC3E5C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587"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профилактике заболеваемости учащихся, к ним относятся ежегодные медицинские профилактические осмотры, вакцинация от гриппа и </w:t>
      </w:r>
      <w:r w:rsidRPr="004F158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F1587">
        <w:rPr>
          <w:rFonts w:ascii="Times New Roman" w:hAnsi="Times New Roman" w:cs="Times New Roman"/>
          <w:sz w:val="28"/>
          <w:szCs w:val="28"/>
        </w:rPr>
        <w:t>-19 и прочее.</w:t>
      </w:r>
    </w:p>
    <w:p w:rsidR="00F57D3D" w:rsidRPr="004F1587" w:rsidRDefault="00F57D3D" w:rsidP="004F15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7D3D" w:rsidRPr="008A555B" w:rsidRDefault="006C6F8D" w:rsidP="008A555B">
      <w:pPr>
        <w:pStyle w:val="a7"/>
        <w:keepNext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Цель</w:t>
      </w:r>
      <w:r w:rsidR="00F57D3D" w:rsidRPr="008A555B">
        <w:rPr>
          <w:rFonts w:ascii="Times New Roman" w:hAnsi="Times New Roman"/>
          <w:sz w:val="28"/>
          <w:szCs w:val="28"/>
        </w:rPr>
        <w:t>, задачи, сроки и этапы реализации муниципальной программы</w:t>
      </w:r>
    </w:p>
    <w:p w:rsidR="00F57D3D" w:rsidRPr="008A555B" w:rsidRDefault="00F57D3D" w:rsidP="008A555B">
      <w:pPr>
        <w:keepNext/>
        <w:spacing w:after="0" w:line="240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F57D3D" w:rsidRPr="008A555B" w:rsidRDefault="00F57D3D" w:rsidP="008A55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Цел</w:t>
      </w:r>
      <w:r w:rsidR="006C6F8D" w:rsidRPr="008A555B">
        <w:rPr>
          <w:rFonts w:ascii="Times New Roman" w:hAnsi="Times New Roman"/>
          <w:sz w:val="28"/>
          <w:szCs w:val="28"/>
        </w:rPr>
        <w:t>ью</w:t>
      </w:r>
      <w:r w:rsidRPr="008A555B">
        <w:rPr>
          <w:rFonts w:ascii="Times New Roman" w:hAnsi="Times New Roman"/>
          <w:sz w:val="28"/>
          <w:szCs w:val="28"/>
        </w:rPr>
        <w:t xml:space="preserve"> муниципальной программы  являются:</w:t>
      </w:r>
    </w:p>
    <w:p w:rsidR="0003495E" w:rsidRPr="008A555B" w:rsidRDefault="001C62D3" w:rsidP="008A555B">
      <w:pPr>
        <w:spacing w:after="0" w:line="240" w:lineRule="auto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обеспечение увеличения доли граждан, ведущих здоровый образ жизни к 2027 году за счет формирования среды, способствующей ведению здорового образа жизни, включая здоровое питание, защиту от табачного дыма, снижение потребления алкоголя</w:t>
      </w:r>
    </w:p>
    <w:p w:rsidR="000937BC" w:rsidRPr="008A555B" w:rsidRDefault="000937BC" w:rsidP="008A555B">
      <w:pPr>
        <w:pStyle w:val="a8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Для достижения указанной цели предусматривается решение следующих задач:</w:t>
      </w:r>
    </w:p>
    <w:p w:rsidR="00800B0A" w:rsidRPr="008A555B" w:rsidRDefault="000937BC" w:rsidP="008A555B">
      <w:pPr>
        <w:pStyle w:val="a8"/>
        <w:ind w:left="-142" w:firstLine="862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- мотивирование граждан к ведению здорового образа жизни посредством проведения информационно-коммуникационной кампании, а также вовлечение граждан и некоммерческих организаций в мероприятия по                                                                                 укреплению общественного здоровья</w:t>
      </w:r>
      <w:r w:rsidR="00800B0A" w:rsidRPr="008A555B">
        <w:rPr>
          <w:rFonts w:ascii="Times New Roman" w:hAnsi="Times New Roman"/>
          <w:snapToGrid w:val="0"/>
          <w:sz w:val="28"/>
          <w:szCs w:val="28"/>
        </w:rPr>
        <w:t>;</w:t>
      </w:r>
    </w:p>
    <w:p w:rsidR="000937BC" w:rsidRPr="008A555B" w:rsidRDefault="00800B0A" w:rsidP="008A555B">
      <w:pPr>
        <w:pStyle w:val="a8"/>
        <w:ind w:left="-142" w:firstLine="862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- реа</w:t>
      </w:r>
      <w:r w:rsidR="000937BC" w:rsidRPr="008A555B">
        <w:rPr>
          <w:rFonts w:ascii="Times New Roman" w:hAnsi="Times New Roman"/>
          <w:snapToGrid w:val="0"/>
          <w:sz w:val="28"/>
          <w:szCs w:val="28"/>
        </w:rPr>
        <w:t>лизация мероприятий по профилактике заболеваний</w:t>
      </w:r>
      <w:r w:rsidR="007A7B98" w:rsidRPr="008A555B">
        <w:rPr>
          <w:rFonts w:ascii="Times New Roman" w:hAnsi="Times New Roman"/>
          <w:snapToGrid w:val="0"/>
          <w:sz w:val="28"/>
          <w:szCs w:val="28"/>
        </w:rPr>
        <w:t>, а также профилактике абортов,</w:t>
      </w:r>
      <w:r w:rsidR="000937BC" w:rsidRPr="008A555B">
        <w:rPr>
          <w:rFonts w:ascii="Times New Roman" w:hAnsi="Times New Roman"/>
          <w:snapToGrid w:val="0"/>
          <w:sz w:val="28"/>
          <w:szCs w:val="28"/>
        </w:rPr>
        <w:t xml:space="preserve"> и формированию здорового образа жизни граждан муниципального образования Крымский район;</w:t>
      </w:r>
    </w:p>
    <w:p w:rsidR="000937BC" w:rsidRPr="008A555B" w:rsidRDefault="000937BC" w:rsidP="008A555B">
      <w:pPr>
        <w:pStyle w:val="a8"/>
        <w:ind w:left="-142" w:firstLine="862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- органи</w:t>
      </w:r>
      <w:r w:rsidR="001F0BFE" w:rsidRPr="008A555B">
        <w:rPr>
          <w:rFonts w:ascii="Times New Roman" w:hAnsi="Times New Roman"/>
          <w:snapToGrid w:val="0"/>
          <w:sz w:val="28"/>
          <w:szCs w:val="28"/>
        </w:rPr>
        <w:t xml:space="preserve">зация и проведение мероприятий по привлечению </w:t>
      </w:r>
      <w:r w:rsidRPr="008A555B">
        <w:rPr>
          <w:rFonts w:ascii="Times New Roman" w:hAnsi="Times New Roman"/>
          <w:snapToGrid w:val="0"/>
          <w:sz w:val="28"/>
          <w:szCs w:val="28"/>
        </w:rPr>
        <w:t>граждан</w:t>
      </w:r>
      <w:r w:rsidR="001F0BFE" w:rsidRPr="008A555B">
        <w:rPr>
          <w:rFonts w:ascii="Times New Roman" w:hAnsi="Times New Roman"/>
          <w:snapToGrid w:val="0"/>
          <w:sz w:val="28"/>
          <w:szCs w:val="28"/>
        </w:rPr>
        <w:t xml:space="preserve"> к 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систематически</w:t>
      </w:r>
      <w:r w:rsidR="001F0BFE" w:rsidRPr="008A555B">
        <w:rPr>
          <w:rFonts w:ascii="Times New Roman" w:hAnsi="Times New Roman"/>
          <w:snapToGrid w:val="0"/>
          <w:sz w:val="28"/>
          <w:szCs w:val="28"/>
        </w:rPr>
        <w:t>м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зан</w:t>
      </w:r>
      <w:r w:rsidR="001F0BFE" w:rsidRPr="008A555B">
        <w:rPr>
          <w:rFonts w:ascii="Times New Roman" w:hAnsi="Times New Roman"/>
          <w:snapToGrid w:val="0"/>
          <w:sz w:val="28"/>
          <w:szCs w:val="28"/>
        </w:rPr>
        <w:t>ятиям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физической культурой и спортом</w:t>
      </w:r>
      <w:r w:rsidR="001F0BFE" w:rsidRPr="008A555B">
        <w:rPr>
          <w:rFonts w:ascii="Times New Roman" w:hAnsi="Times New Roman"/>
          <w:snapToGrid w:val="0"/>
          <w:sz w:val="28"/>
          <w:szCs w:val="28"/>
        </w:rPr>
        <w:t>;</w:t>
      </w:r>
    </w:p>
    <w:p w:rsidR="006175CF" w:rsidRPr="008A555B" w:rsidRDefault="006175CF" w:rsidP="008A555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A555B">
        <w:rPr>
          <w:color w:val="auto"/>
          <w:sz w:val="28"/>
          <w:szCs w:val="28"/>
        </w:rPr>
        <w:t>- ф</w:t>
      </w:r>
      <w:r w:rsidR="0003495E" w:rsidRPr="008A555B">
        <w:rPr>
          <w:color w:val="auto"/>
          <w:sz w:val="28"/>
          <w:szCs w:val="28"/>
        </w:rPr>
        <w:t xml:space="preserve">ормирование приверженности к здоровому образу жизни детей, </w:t>
      </w:r>
      <w:r w:rsidR="0003495E" w:rsidRPr="008A555B">
        <w:rPr>
          <w:color w:val="auto"/>
          <w:sz w:val="28"/>
          <w:szCs w:val="28"/>
        </w:rPr>
        <w:lastRenderedPageBreak/>
        <w:t>подростков, молодежи и студентов, направленной на отказ от курения, употребления алкоголя, наркомании, а также нерационального питания</w:t>
      </w:r>
      <w:r w:rsidRPr="008A555B">
        <w:rPr>
          <w:color w:val="auto"/>
          <w:sz w:val="28"/>
          <w:szCs w:val="28"/>
        </w:rPr>
        <w:t>;</w:t>
      </w:r>
    </w:p>
    <w:p w:rsidR="0003495E" w:rsidRPr="008A555B" w:rsidRDefault="006175CF" w:rsidP="008A555B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8A555B">
        <w:rPr>
          <w:color w:val="auto"/>
          <w:sz w:val="28"/>
          <w:szCs w:val="28"/>
        </w:rPr>
        <w:t>- п</w:t>
      </w:r>
      <w:r w:rsidR="0003495E" w:rsidRPr="008A555B">
        <w:rPr>
          <w:color w:val="auto"/>
          <w:sz w:val="28"/>
          <w:szCs w:val="28"/>
        </w:rPr>
        <w:t>роведение мероприятий по содействию социальной адаптации и физической реабилитации инвалидов и лиц с ограниченными возможностями здоровья.</w:t>
      </w:r>
    </w:p>
    <w:p w:rsidR="0003495E" w:rsidRPr="008A555B" w:rsidRDefault="0003495E" w:rsidP="008A555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Для достижения поставленных задач</w:t>
      </w:r>
      <w:r w:rsidR="004802D1" w:rsidRPr="008A555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8A555B">
        <w:rPr>
          <w:rFonts w:ascii="Times New Roman" w:hAnsi="Times New Roman" w:cs="Times New Roman"/>
          <w:sz w:val="28"/>
          <w:szCs w:val="28"/>
        </w:rPr>
        <w:t xml:space="preserve"> планируется работа по снижению риска общей заболеваемости населения путем информирования о факторах развития болезней и создания мотивации к ведению здорового образа жизни, создание соответствующих условий. На популяционном уровне необходимо помочь населению избавиться от тех факторов риска, которые провоцируют развитие неинфекционных заболеваний.</w:t>
      </w:r>
    </w:p>
    <w:p w:rsidR="00F57D3D" w:rsidRPr="008A555B" w:rsidRDefault="00F57D3D" w:rsidP="008A55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Сроки реализации муниципальной программы </w:t>
      </w:r>
      <w:r w:rsidR="00BF7ABB" w:rsidRPr="008A555B">
        <w:rPr>
          <w:rFonts w:ascii="Times New Roman" w:hAnsi="Times New Roman" w:cs="Times New Roman"/>
          <w:sz w:val="28"/>
          <w:szCs w:val="28"/>
        </w:rPr>
        <w:t>– 202</w:t>
      </w:r>
      <w:r w:rsidR="004802D1" w:rsidRPr="008A555B">
        <w:rPr>
          <w:rFonts w:ascii="Times New Roman" w:hAnsi="Times New Roman" w:cs="Times New Roman"/>
          <w:sz w:val="28"/>
          <w:szCs w:val="28"/>
        </w:rPr>
        <w:t>3</w:t>
      </w:r>
      <w:r w:rsidRPr="008A555B">
        <w:rPr>
          <w:rFonts w:ascii="Times New Roman" w:hAnsi="Times New Roman" w:cs="Times New Roman"/>
          <w:sz w:val="28"/>
          <w:szCs w:val="28"/>
        </w:rPr>
        <w:t>-202</w:t>
      </w:r>
      <w:r w:rsidR="004802D1" w:rsidRPr="008A555B">
        <w:rPr>
          <w:rFonts w:ascii="Times New Roman" w:hAnsi="Times New Roman" w:cs="Times New Roman"/>
          <w:sz w:val="28"/>
          <w:szCs w:val="28"/>
        </w:rPr>
        <w:t>7</w:t>
      </w:r>
      <w:r w:rsidRPr="008A555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57D3D" w:rsidRPr="008A555B" w:rsidRDefault="00F57D3D" w:rsidP="008A55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Pr="008A555B" w:rsidRDefault="00F57D3D" w:rsidP="008A55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Pr="008A555B" w:rsidRDefault="00F57D3D" w:rsidP="008A55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57D3D" w:rsidRPr="008A555B" w:rsidSect="004F63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993" w:right="708" w:bottom="851" w:left="1701" w:header="426" w:footer="567" w:gutter="0"/>
          <w:pgNumType w:start="0"/>
          <w:cols w:space="720"/>
          <w:titlePg/>
          <w:docGrid w:linePitch="381"/>
        </w:sectPr>
      </w:pPr>
    </w:p>
    <w:p w:rsidR="00F57D3D" w:rsidRPr="008A555B" w:rsidRDefault="00F57D3D" w:rsidP="008A555B">
      <w:pPr>
        <w:pStyle w:val="ConsPlusNonformat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F57D3D" w:rsidRPr="008A555B" w:rsidRDefault="00F57D3D" w:rsidP="008A555B">
      <w:pPr>
        <w:pStyle w:val="ConsPlusNonformat"/>
        <w:widowControl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1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1"/>
        <w:gridCol w:w="189"/>
        <w:gridCol w:w="67"/>
        <w:gridCol w:w="1559"/>
        <w:gridCol w:w="142"/>
        <w:gridCol w:w="69"/>
        <w:gridCol w:w="640"/>
        <w:gridCol w:w="264"/>
        <w:gridCol w:w="444"/>
        <w:gridCol w:w="240"/>
        <w:gridCol w:w="611"/>
        <w:gridCol w:w="57"/>
        <w:gridCol w:w="634"/>
        <w:gridCol w:w="18"/>
        <w:gridCol w:w="643"/>
        <w:gridCol w:w="678"/>
        <w:gridCol w:w="1982"/>
        <w:gridCol w:w="1735"/>
      </w:tblGrid>
      <w:tr w:rsidR="008624E5" w:rsidRPr="008A555B" w:rsidTr="008624E5">
        <w:tc>
          <w:tcPr>
            <w:tcW w:w="558" w:type="dxa"/>
            <w:vMerge w:val="restart"/>
          </w:tcPr>
          <w:p w:rsidR="00F57D3D" w:rsidRPr="008A555B" w:rsidRDefault="00F57D3D" w:rsidP="008A555B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F57D3D" w:rsidRPr="008A555B" w:rsidRDefault="00F57D3D" w:rsidP="008A555B">
            <w:pPr>
              <w:pStyle w:val="ConsPlusNonformat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70" w:type="dxa"/>
            <w:gridSpan w:val="2"/>
            <w:vMerge w:val="restart"/>
          </w:tcPr>
          <w:p w:rsidR="00F57D3D" w:rsidRPr="008A555B" w:rsidRDefault="00F57D3D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7" w:type="dxa"/>
            <w:gridSpan w:val="4"/>
            <w:vMerge w:val="restart"/>
          </w:tcPr>
          <w:p w:rsidR="00F57D3D" w:rsidRPr="008A555B" w:rsidRDefault="00F57D3D" w:rsidP="008A555B">
            <w:pPr>
              <w:pStyle w:val="ConsPlusNonformat"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04" w:type="dxa"/>
            <w:gridSpan w:val="2"/>
            <w:vMerge w:val="restart"/>
          </w:tcPr>
          <w:p w:rsidR="00F57D3D" w:rsidRPr="008A555B" w:rsidRDefault="00F57D3D" w:rsidP="008A555B">
            <w:pPr>
              <w:pStyle w:val="ConsPlusNonformat"/>
              <w:widowControl/>
              <w:ind w:left="-107" w:right="-108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F57D3D" w:rsidRPr="008A555B" w:rsidRDefault="00F57D3D" w:rsidP="008A555B">
            <w:pPr>
              <w:pStyle w:val="ConsPlusNonformat"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, тыс. рублей</w:t>
            </w:r>
          </w:p>
        </w:tc>
        <w:tc>
          <w:tcPr>
            <w:tcW w:w="3325" w:type="dxa"/>
            <w:gridSpan w:val="8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55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2" w:type="dxa"/>
            <w:vMerge w:val="restart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55B">
              <w:rPr>
                <w:rFonts w:ascii="Times New Roman" w:hAnsi="Times New Roman"/>
              </w:rPr>
              <w:t>Ожидаемый непосредственный результат</w:t>
            </w:r>
          </w:p>
        </w:tc>
        <w:tc>
          <w:tcPr>
            <w:tcW w:w="1735" w:type="dxa"/>
            <w:vMerge w:val="restart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</w:rPr>
            </w:pPr>
            <w:r w:rsidRPr="008A555B">
              <w:rPr>
                <w:rFonts w:ascii="Times New Roman" w:hAnsi="Times New Roman"/>
              </w:rPr>
              <w:t>Муниципальный заказчик мероприятия</w:t>
            </w:r>
          </w:p>
        </w:tc>
      </w:tr>
      <w:tr w:rsidR="008624E5" w:rsidRPr="008A555B" w:rsidTr="008624E5">
        <w:tc>
          <w:tcPr>
            <w:tcW w:w="558" w:type="dxa"/>
            <w:vMerge/>
            <w:vAlign w:val="center"/>
          </w:tcPr>
          <w:p w:rsidR="00F57D3D" w:rsidRPr="008A555B" w:rsidRDefault="00F57D3D" w:rsidP="008A555B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vMerge/>
            <w:vAlign w:val="center"/>
          </w:tcPr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4"/>
            <w:vMerge/>
            <w:vAlign w:val="center"/>
          </w:tcPr>
          <w:p w:rsidR="00F57D3D" w:rsidRPr="008A555B" w:rsidRDefault="00F57D3D" w:rsidP="008A555B">
            <w:pPr>
              <w:pStyle w:val="ConsPlusNonformat"/>
              <w:widowControl/>
              <w:ind w:left="-48" w:firstLine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vMerge/>
            <w:vAlign w:val="center"/>
          </w:tcPr>
          <w:p w:rsidR="00F57D3D" w:rsidRPr="008A555B" w:rsidRDefault="00F57D3D" w:rsidP="008A555B">
            <w:pPr>
              <w:pStyle w:val="ConsPlusNonformat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4FEA" w:rsidRPr="008A55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68" w:type="dxa"/>
            <w:gridSpan w:val="2"/>
            <w:vAlign w:val="center"/>
          </w:tcPr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4FEA" w:rsidRPr="008A55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634" w:type="dxa"/>
            <w:vAlign w:val="center"/>
          </w:tcPr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4FEA" w:rsidRPr="008A55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61" w:type="dxa"/>
            <w:gridSpan w:val="2"/>
            <w:vAlign w:val="center"/>
          </w:tcPr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4FEA" w:rsidRPr="008A55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678" w:type="dxa"/>
            <w:vAlign w:val="center"/>
          </w:tcPr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74FEA" w:rsidRPr="008A55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982" w:type="dxa"/>
            <w:vMerge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4E5" w:rsidRPr="008A555B" w:rsidTr="008624E5">
        <w:tc>
          <w:tcPr>
            <w:tcW w:w="558" w:type="dxa"/>
          </w:tcPr>
          <w:p w:rsidR="00F57D3D" w:rsidRPr="008A555B" w:rsidRDefault="00F57D3D" w:rsidP="008A555B">
            <w:pPr>
              <w:pStyle w:val="ConsPlusNonformat"/>
              <w:widowControl/>
              <w:ind w:left="-108" w:right="-11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55B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870" w:type="dxa"/>
            <w:gridSpan w:val="2"/>
          </w:tcPr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gridSpan w:val="4"/>
          </w:tcPr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" w:type="dxa"/>
            <w:gridSpan w:val="2"/>
          </w:tcPr>
          <w:p w:rsidR="00F57D3D" w:rsidRPr="008A555B" w:rsidRDefault="00F57D3D" w:rsidP="008A555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dxa"/>
            <w:gridSpan w:val="2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gridSpan w:val="2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4" w:type="dxa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  <w:gridSpan w:val="2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8" w:type="dxa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57D3D" w:rsidRPr="008A555B" w:rsidTr="008624E5">
        <w:tc>
          <w:tcPr>
            <w:tcW w:w="558" w:type="dxa"/>
          </w:tcPr>
          <w:p w:rsidR="00F57D3D" w:rsidRPr="008A555B" w:rsidRDefault="00F57D3D" w:rsidP="008A555B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3" w:type="dxa"/>
            <w:gridSpan w:val="18"/>
            <w:vAlign w:val="center"/>
          </w:tcPr>
          <w:p w:rsidR="00F57D3D" w:rsidRPr="008A555B" w:rsidRDefault="002339F2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Приобщение молодежи к здоровому образу жизни </w:t>
            </w:r>
          </w:p>
        </w:tc>
      </w:tr>
      <w:tr w:rsidR="008624E5" w:rsidRPr="008A555B" w:rsidTr="008624E5">
        <w:tc>
          <w:tcPr>
            <w:tcW w:w="558" w:type="dxa"/>
          </w:tcPr>
          <w:p w:rsidR="001C0BFF" w:rsidRPr="008A555B" w:rsidRDefault="007C02D6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70" w:type="dxa"/>
            <w:gridSpan w:val="2"/>
          </w:tcPr>
          <w:p w:rsidR="002339F2" w:rsidRPr="008A555B" w:rsidRDefault="002339F2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Проведение соревнований по экстремальным видам спорта</w:t>
            </w:r>
          </w:p>
          <w:p w:rsidR="001C0BFF" w:rsidRPr="008A555B" w:rsidRDefault="001C0BFF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4"/>
          </w:tcPr>
          <w:p w:rsidR="001C0BFF" w:rsidRPr="008A555B" w:rsidRDefault="001C0BFF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1C0BFF" w:rsidRPr="008A555B" w:rsidRDefault="00C70F2D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684" w:type="dxa"/>
            <w:gridSpan w:val="2"/>
          </w:tcPr>
          <w:p w:rsidR="001C0BFF" w:rsidRPr="008A555B" w:rsidRDefault="00833120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668" w:type="dxa"/>
            <w:gridSpan w:val="2"/>
          </w:tcPr>
          <w:p w:rsidR="001C0BFF" w:rsidRPr="008A555B" w:rsidRDefault="00833120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634" w:type="dxa"/>
          </w:tcPr>
          <w:p w:rsidR="001C0BFF" w:rsidRPr="008A555B" w:rsidRDefault="00833120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661" w:type="dxa"/>
            <w:gridSpan w:val="2"/>
          </w:tcPr>
          <w:p w:rsidR="001C0BFF" w:rsidRPr="008A555B" w:rsidRDefault="00833120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678" w:type="dxa"/>
          </w:tcPr>
          <w:p w:rsidR="001C0BFF" w:rsidRPr="008A555B" w:rsidRDefault="00833120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1982" w:type="dxa"/>
          </w:tcPr>
          <w:p w:rsidR="001C0BFF" w:rsidRPr="008A555B" w:rsidRDefault="002E7E3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приобщение молодежи к здоровому образу жизни</w:t>
            </w:r>
          </w:p>
        </w:tc>
        <w:tc>
          <w:tcPr>
            <w:tcW w:w="1735" w:type="dxa"/>
          </w:tcPr>
          <w:p w:rsidR="001C0BFF" w:rsidRPr="008A555B" w:rsidRDefault="002339F2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</w:t>
            </w:r>
            <w:r w:rsidR="001C0BFF"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образования Крымский район –  заказчик и исполнитель</w:t>
            </w:r>
          </w:p>
        </w:tc>
      </w:tr>
      <w:tr w:rsidR="008624E5" w:rsidRPr="008A555B" w:rsidTr="008624E5">
        <w:tc>
          <w:tcPr>
            <w:tcW w:w="558" w:type="dxa"/>
          </w:tcPr>
          <w:p w:rsidR="002E7E31" w:rsidRPr="008A555B" w:rsidRDefault="002E7E3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70" w:type="dxa"/>
            <w:gridSpan w:val="2"/>
          </w:tcPr>
          <w:p w:rsidR="002E7E31" w:rsidRPr="008A555B" w:rsidRDefault="002E7E3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Проведение спортивного фестиваля в рамках Международного дня молодежи</w:t>
            </w:r>
          </w:p>
        </w:tc>
        <w:tc>
          <w:tcPr>
            <w:tcW w:w="1837" w:type="dxa"/>
            <w:gridSpan w:val="4"/>
          </w:tcPr>
          <w:p w:rsidR="002E7E31" w:rsidRPr="008A555B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2E7E31" w:rsidRPr="008A555B" w:rsidRDefault="00C70F2D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89,5</w:t>
            </w:r>
          </w:p>
        </w:tc>
        <w:tc>
          <w:tcPr>
            <w:tcW w:w="684" w:type="dxa"/>
            <w:gridSpan w:val="2"/>
          </w:tcPr>
          <w:p w:rsidR="002E7E31" w:rsidRPr="008A555B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668" w:type="dxa"/>
            <w:gridSpan w:val="2"/>
          </w:tcPr>
          <w:p w:rsidR="002E7E31" w:rsidRPr="008A555B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634" w:type="dxa"/>
          </w:tcPr>
          <w:p w:rsidR="002E7E31" w:rsidRPr="008A555B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661" w:type="dxa"/>
            <w:gridSpan w:val="2"/>
          </w:tcPr>
          <w:p w:rsidR="002E7E31" w:rsidRPr="008A555B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678" w:type="dxa"/>
          </w:tcPr>
          <w:p w:rsidR="002E7E31" w:rsidRPr="008A555B" w:rsidRDefault="002E7E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17,9</w:t>
            </w:r>
          </w:p>
        </w:tc>
        <w:tc>
          <w:tcPr>
            <w:tcW w:w="1982" w:type="dxa"/>
          </w:tcPr>
          <w:p w:rsidR="002E7E31" w:rsidRPr="008A555B" w:rsidRDefault="002E7E3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приобщение молодежи к здоровому образу жизни</w:t>
            </w:r>
          </w:p>
        </w:tc>
        <w:tc>
          <w:tcPr>
            <w:tcW w:w="1735" w:type="dxa"/>
          </w:tcPr>
          <w:p w:rsidR="002E7E31" w:rsidRPr="008A555B" w:rsidRDefault="002E7E3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администрации муниципального образования Крымский район –  заказчик и исполнитель</w:t>
            </w:r>
          </w:p>
        </w:tc>
      </w:tr>
      <w:tr w:rsidR="008624E5" w:rsidRPr="008A555B" w:rsidTr="008624E5">
        <w:tc>
          <w:tcPr>
            <w:tcW w:w="558" w:type="dxa"/>
          </w:tcPr>
          <w:p w:rsidR="00A64594" w:rsidRPr="008A555B" w:rsidRDefault="00A64594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70" w:type="dxa"/>
            <w:gridSpan w:val="2"/>
          </w:tcPr>
          <w:p w:rsidR="00A64594" w:rsidRPr="008A555B" w:rsidRDefault="00A64594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информационных акций среди подростков и молодежи Крымского района, направленных на популяризацию здорового образа жизни</w:t>
            </w:r>
          </w:p>
        </w:tc>
        <w:tc>
          <w:tcPr>
            <w:tcW w:w="1837" w:type="dxa"/>
            <w:gridSpan w:val="4"/>
          </w:tcPr>
          <w:p w:rsidR="00A64594" w:rsidRPr="008A555B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A64594" w:rsidRPr="008A555B" w:rsidRDefault="00A70846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684" w:type="dxa"/>
            <w:gridSpan w:val="2"/>
          </w:tcPr>
          <w:p w:rsidR="00A64594" w:rsidRPr="008A555B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668" w:type="dxa"/>
            <w:gridSpan w:val="2"/>
          </w:tcPr>
          <w:p w:rsidR="00A64594" w:rsidRPr="008A555B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634" w:type="dxa"/>
          </w:tcPr>
          <w:p w:rsidR="00A64594" w:rsidRPr="008A555B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661" w:type="dxa"/>
            <w:gridSpan w:val="2"/>
          </w:tcPr>
          <w:p w:rsidR="00A64594" w:rsidRPr="008A555B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678" w:type="dxa"/>
          </w:tcPr>
          <w:p w:rsidR="00A64594" w:rsidRPr="008A555B" w:rsidRDefault="00A64594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982" w:type="dxa"/>
          </w:tcPr>
          <w:p w:rsidR="00A64594" w:rsidRPr="008A555B" w:rsidRDefault="00A64594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приобщение молодежи к здоровому образу жизни</w:t>
            </w:r>
          </w:p>
        </w:tc>
        <w:tc>
          <w:tcPr>
            <w:tcW w:w="1735" w:type="dxa"/>
          </w:tcPr>
          <w:p w:rsidR="00A64594" w:rsidRPr="008A555B" w:rsidRDefault="00A64594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делам молодежи администрации муниципального образования Крымский район –  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заказчик и исполнитель</w:t>
            </w:r>
          </w:p>
        </w:tc>
      </w:tr>
      <w:tr w:rsidR="008624E5" w:rsidRPr="008A555B" w:rsidTr="008624E5">
        <w:tc>
          <w:tcPr>
            <w:tcW w:w="558" w:type="dxa"/>
          </w:tcPr>
          <w:p w:rsidR="003D1DC9" w:rsidRPr="008A555B" w:rsidRDefault="003D1DC9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70" w:type="dxa"/>
            <w:gridSpan w:val="2"/>
          </w:tcPr>
          <w:p w:rsidR="003D1DC9" w:rsidRPr="008A555B" w:rsidRDefault="003D1DC9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Проведение информационной акции в рамках Всемирного дня борьбы со СПИДом</w:t>
            </w:r>
          </w:p>
          <w:p w:rsidR="003D1DC9" w:rsidRPr="008A555B" w:rsidRDefault="003D1DC9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7" w:type="dxa"/>
            <w:gridSpan w:val="4"/>
          </w:tcPr>
          <w:p w:rsidR="003D1DC9" w:rsidRPr="008A555B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3D1DC9" w:rsidRPr="008A555B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684" w:type="dxa"/>
            <w:gridSpan w:val="2"/>
          </w:tcPr>
          <w:p w:rsidR="003D1DC9" w:rsidRPr="008A555B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668" w:type="dxa"/>
            <w:gridSpan w:val="2"/>
          </w:tcPr>
          <w:p w:rsidR="003D1DC9" w:rsidRPr="008A555B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634" w:type="dxa"/>
          </w:tcPr>
          <w:p w:rsidR="003D1DC9" w:rsidRPr="008A555B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661" w:type="dxa"/>
            <w:gridSpan w:val="2"/>
          </w:tcPr>
          <w:p w:rsidR="003D1DC9" w:rsidRPr="008A555B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678" w:type="dxa"/>
          </w:tcPr>
          <w:p w:rsidR="003D1DC9" w:rsidRPr="008A555B" w:rsidRDefault="003D1DC9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982" w:type="dxa"/>
          </w:tcPr>
          <w:p w:rsidR="003D1DC9" w:rsidRPr="008A555B" w:rsidRDefault="003D1DC9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приобщение молодежи к здоровому образу жизни</w:t>
            </w:r>
          </w:p>
        </w:tc>
        <w:tc>
          <w:tcPr>
            <w:tcW w:w="1735" w:type="dxa"/>
          </w:tcPr>
          <w:p w:rsidR="003D1DC9" w:rsidRPr="008A555B" w:rsidRDefault="003D1DC9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администрации муниципального образования Крымский район –  заказчик и исполнитель</w:t>
            </w:r>
          </w:p>
        </w:tc>
      </w:tr>
      <w:tr w:rsidR="008624E5" w:rsidRPr="008A555B" w:rsidTr="008624E5">
        <w:tc>
          <w:tcPr>
            <w:tcW w:w="558" w:type="dxa"/>
          </w:tcPr>
          <w:p w:rsidR="00946301" w:rsidRPr="008A555B" w:rsidRDefault="00EF2B3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1.</w:t>
            </w:r>
            <w:r w:rsidR="00946301" w:rsidRPr="008A5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0" w:type="dxa"/>
            <w:gridSpan w:val="2"/>
          </w:tcPr>
          <w:p w:rsidR="00946301" w:rsidRPr="008A555B" w:rsidRDefault="0094630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Проведение конкурса  социальных тематических плакатов «Молодежь за ЗОЖ»</w:t>
            </w:r>
          </w:p>
        </w:tc>
        <w:tc>
          <w:tcPr>
            <w:tcW w:w="1837" w:type="dxa"/>
            <w:gridSpan w:val="4"/>
          </w:tcPr>
          <w:p w:rsidR="00946301" w:rsidRPr="008A555B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946301" w:rsidRPr="008A555B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52,5</w:t>
            </w:r>
          </w:p>
        </w:tc>
        <w:tc>
          <w:tcPr>
            <w:tcW w:w="684" w:type="dxa"/>
            <w:gridSpan w:val="2"/>
          </w:tcPr>
          <w:p w:rsidR="00946301" w:rsidRPr="008A555B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68" w:type="dxa"/>
            <w:gridSpan w:val="2"/>
          </w:tcPr>
          <w:p w:rsidR="00946301" w:rsidRPr="008A555B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34" w:type="dxa"/>
          </w:tcPr>
          <w:p w:rsidR="00946301" w:rsidRPr="008A555B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61" w:type="dxa"/>
            <w:gridSpan w:val="2"/>
          </w:tcPr>
          <w:p w:rsidR="00946301" w:rsidRPr="008A555B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678" w:type="dxa"/>
          </w:tcPr>
          <w:p w:rsidR="00946301" w:rsidRPr="008A555B" w:rsidRDefault="0094630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1982" w:type="dxa"/>
          </w:tcPr>
          <w:p w:rsidR="00946301" w:rsidRPr="008A555B" w:rsidRDefault="0094630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приобщение молодежи к здоровому образу жизни</w:t>
            </w:r>
          </w:p>
        </w:tc>
        <w:tc>
          <w:tcPr>
            <w:tcW w:w="1735" w:type="dxa"/>
          </w:tcPr>
          <w:p w:rsidR="00946301" w:rsidRPr="008A555B" w:rsidRDefault="00946301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администрации муниципального образования Крымский район –  заказчик и исполнитель</w:t>
            </w:r>
          </w:p>
        </w:tc>
      </w:tr>
      <w:tr w:rsidR="008624E5" w:rsidRPr="008A555B" w:rsidTr="008624E5">
        <w:tc>
          <w:tcPr>
            <w:tcW w:w="5428" w:type="dxa"/>
            <w:gridSpan w:val="3"/>
          </w:tcPr>
          <w:p w:rsidR="001C0BFF" w:rsidRPr="008A555B" w:rsidRDefault="00EF2B31" w:rsidP="007C02D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Всего по подразделу 1</w:t>
            </w:r>
          </w:p>
        </w:tc>
        <w:tc>
          <w:tcPr>
            <w:tcW w:w="1837" w:type="dxa"/>
            <w:gridSpan w:val="4"/>
          </w:tcPr>
          <w:p w:rsidR="001C0BFF" w:rsidRPr="008A555B" w:rsidRDefault="001C0BFF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муниципальный бюджет</w:t>
            </w:r>
          </w:p>
        </w:tc>
        <w:tc>
          <w:tcPr>
            <w:tcW w:w="904" w:type="dxa"/>
            <w:gridSpan w:val="2"/>
          </w:tcPr>
          <w:p w:rsidR="001C0BFF" w:rsidRPr="008A555B" w:rsidRDefault="001E01A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84" w:type="dxa"/>
            <w:gridSpan w:val="2"/>
          </w:tcPr>
          <w:p w:rsidR="001C0BFF" w:rsidRPr="008A555B" w:rsidRDefault="001E01A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68" w:type="dxa"/>
            <w:gridSpan w:val="2"/>
          </w:tcPr>
          <w:p w:rsidR="001C0BFF" w:rsidRPr="008A555B" w:rsidRDefault="001E01A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34" w:type="dxa"/>
          </w:tcPr>
          <w:p w:rsidR="001C0BFF" w:rsidRPr="008A555B" w:rsidRDefault="001E01A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61" w:type="dxa"/>
            <w:gridSpan w:val="2"/>
          </w:tcPr>
          <w:p w:rsidR="001C0BFF" w:rsidRPr="008A555B" w:rsidRDefault="001E01A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678" w:type="dxa"/>
          </w:tcPr>
          <w:p w:rsidR="001C0BFF" w:rsidRPr="008A555B" w:rsidRDefault="001E01A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instrText xml:space="preserve"> =SUM(ABOVE) </w:instrTex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067E0" w:rsidRPr="008A555B">
              <w:rPr>
                <w:rFonts w:ascii="Times New Roman" w:hAnsi="Times New Roman" w:cs="Times New Roman"/>
                <w:sz w:val="22"/>
                <w:szCs w:val="22"/>
              </w:rPr>
              <w:t>71,9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</w:tcPr>
          <w:p w:rsidR="001C0BFF" w:rsidRPr="008A555B" w:rsidRDefault="001C0BFF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:rsidR="001C0BFF" w:rsidRPr="008A555B" w:rsidRDefault="001C0BFF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D3D" w:rsidRPr="008A555B" w:rsidTr="008624E5">
        <w:tc>
          <w:tcPr>
            <w:tcW w:w="558" w:type="dxa"/>
            <w:vAlign w:val="center"/>
          </w:tcPr>
          <w:p w:rsidR="00F57D3D" w:rsidRPr="008A555B" w:rsidRDefault="00EF2B31" w:rsidP="008A555B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3" w:type="dxa"/>
            <w:gridSpan w:val="18"/>
            <w:vAlign w:val="center"/>
          </w:tcPr>
          <w:p w:rsidR="00F57D3D" w:rsidRPr="008A555B" w:rsidRDefault="00D5389E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Укрепление общественного здоровья средствами физической культуры и спорта</w:t>
            </w:r>
          </w:p>
        </w:tc>
      </w:tr>
      <w:tr w:rsidR="008624E5" w:rsidRPr="008A555B" w:rsidTr="008624E5">
        <w:tc>
          <w:tcPr>
            <w:tcW w:w="558" w:type="dxa"/>
            <w:vAlign w:val="center"/>
          </w:tcPr>
          <w:p w:rsidR="00D5389E" w:rsidRPr="008A555B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 w:cs="Times New Roman"/>
              </w:rPr>
              <w:t>2</w:t>
            </w:r>
            <w:r w:rsidR="00D5389E" w:rsidRPr="008A555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70" w:type="dxa"/>
            <w:gridSpan w:val="2"/>
          </w:tcPr>
          <w:p w:rsidR="00D5389E" w:rsidRPr="008A555B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Районные зарядки с участием детского и взрослого населения </w:t>
            </w:r>
          </w:p>
        </w:tc>
        <w:tc>
          <w:tcPr>
            <w:tcW w:w="1837" w:type="dxa"/>
            <w:gridSpan w:val="4"/>
            <w:vAlign w:val="center"/>
          </w:tcPr>
          <w:p w:rsidR="00D5389E" w:rsidRPr="008A555B" w:rsidRDefault="00EF2B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бюджет </w:t>
            </w:r>
          </w:p>
        </w:tc>
        <w:tc>
          <w:tcPr>
            <w:tcW w:w="904" w:type="dxa"/>
            <w:gridSpan w:val="2"/>
            <w:vAlign w:val="center"/>
          </w:tcPr>
          <w:p w:rsidR="00D5389E" w:rsidRPr="008A555B" w:rsidRDefault="00D5389E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4B05" w:rsidRPr="008A55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84" w:type="dxa"/>
            <w:gridSpan w:val="2"/>
            <w:vAlign w:val="center"/>
          </w:tcPr>
          <w:p w:rsidR="00D5389E" w:rsidRPr="008A555B" w:rsidRDefault="00D5389E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668" w:type="dxa"/>
            <w:gridSpan w:val="2"/>
            <w:vAlign w:val="center"/>
          </w:tcPr>
          <w:p w:rsidR="00D5389E" w:rsidRPr="008A555B" w:rsidRDefault="00D5389E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FC4B05" w:rsidRPr="008A55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4" w:type="dxa"/>
            <w:vAlign w:val="center"/>
          </w:tcPr>
          <w:p w:rsidR="00D5389E" w:rsidRPr="008A555B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661" w:type="dxa"/>
            <w:gridSpan w:val="2"/>
            <w:vAlign w:val="center"/>
          </w:tcPr>
          <w:p w:rsidR="00D5389E" w:rsidRPr="008A555B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678" w:type="dxa"/>
            <w:vAlign w:val="center"/>
          </w:tcPr>
          <w:p w:rsidR="00D5389E" w:rsidRPr="008A555B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982" w:type="dxa"/>
          </w:tcPr>
          <w:p w:rsidR="00D5389E" w:rsidRPr="008A555B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повышение уровня физической подготовленности населения</w:t>
            </w:r>
          </w:p>
        </w:tc>
        <w:tc>
          <w:tcPr>
            <w:tcW w:w="1735" w:type="dxa"/>
          </w:tcPr>
          <w:p w:rsidR="00D5389E" w:rsidRPr="008A555B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УФКиС</w:t>
            </w:r>
            <w:proofErr w:type="spellEnd"/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-ответственный за выполнение мероприятий</w:t>
            </w:r>
          </w:p>
        </w:tc>
      </w:tr>
      <w:tr w:rsidR="008624E5" w:rsidRPr="008A555B" w:rsidTr="008624E5">
        <w:tc>
          <w:tcPr>
            <w:tcW w:w="558" w:type="dxa"/>
            <w:vAlign w:val="center"/>
          </w:tcPr>
          <w:p w:rsidR="00D5389E" w:rsidRPr="008A555B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</w:t>
            </w:r>
            <w:r w:rsidR="00D5389E" w:rsidRPr="008A555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870" w:type="dxa"/>
            <w:gridSpan w:val="2"/>
            <w:vAlign w:val="center"/>
          </w:tcPr>
          <w:p w:rsidR="00D5389E" w:rsidRPr="008A555B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Массовые мероприятия</w:t>
            </w:r>
            <w:r w:rsidR="00842A82"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842A82"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рамках</w:t>
            </w:r>
            <w:r w:rsidR="00842A82"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Всероссийского</w:t>
            </w:r>
            <w:r w:rsidR="00842A82"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физкультурно-спортивного</w:t>
            </w:r>
            <w:r w:rsidR="00842A82"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комплекса</w:t>
            </w:r>
            <w:r w:rsidR="00842A82"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«ГТО»</w:t>
            </w:r>
          </w:p>
        </w:tc>
        <w:tc>
          <w:tcPr>
            <w:tcW w:w="1837" w:type="dxa"/>
            <w:gridSpan w:val="4"/>
            <w:vAlign w:val="center"/>
          </w:tcPr>
          <w:p w:rsidR="00D5389E" w:rsidRPr="008A555B" w:rsidRDefault="00EF2B31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бюджет </w:t>
            </w:r>
          </w:p>
        </w:tc>
        <w:tc>
          <w:tcPr>
            <w:tcW w:w="904" w:type="dxa"/>
            <w:gridSpan w:val="2"/>
            <w:vAlign w:val="center"/>
          </w:tcPr>
          <w:p w:rsidR="00D5389E" w:rsidRPr="008A555B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684" w:type="dxa"/>
            <w:gridSpan w:val="2"/>
            <w:vAlign w:val="center"/>
          </w:tcPr>
          <w:p w:rsidR="00D5389E" w:rsidRPr="008A555B" w:rsidRDefault="00D5389E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668" w:type="dxa"/>
            <w:gridSpan w:val="2"/>
            <w:vAlign w:val="center"/>
          </w:tcPr>
          <w:p w:rsidR="00D5389E" w:rsidRPr="008A555B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634" w:type="dxa"/>
            <w:vAlign w:val="center"/>
          </w:tcPr>
          <w:p w:rsidR="00D5389E" w:rsidRPr="008A555B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661" w:type="dxa"/>
            <w:gridSpan w:val="2"/>
            <w:vAlign w:val="center"/>
          </w:tcPr>
          <w:p w:rsidR="00D5389E" w:rsidRPr="008A555B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678" w:type="dxa"/>
            <w:vAlign w:val="center"/>
          </w:tcPr>
          <w:p w:rsidR="00D5389E" w:rsidRPr="008A555B" w:rsidRDefault="00FC4B05" w:rsidP="008A55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982" w:type="dxa"/>
          </w:tcPr>
          <w:p w:rsidR="00D5389E" w:rsidRPr="008A555B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повышение уровня физической подготовленности населения</w:t>
            </w:r>
          </w:p>
        </w:tc>
        <w:tc>
          <w:tcPr>
            <w:tcW w:w="1735" w:type="dxa"/>
          </w:tcPr>
          <w:p w:rsidR="00D5389E" w:rsidRPr="008A555B" w:rsidRDefault="00D5389E" w:rsidP="008A555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УФКиС</w:t>
            </w:r>
            <w:proofErr w:type="spellEnd"/>
            <w:r w:rsidRPr="008A555B">
              <w:rPr>
                <w:rFonts w:ascii="Times New Roman" w:hAnsi="Times New Roman" w:cs="Times New Roman"/>
                <w:sz w:val="22"/>
                <w:szCs w:val="22"/>
              </w:rPr>
              <w:t>-ответственный за выполнение мероприятий</w:t>
            </w:r>
          </w:p>
        </w:tc>
      </w:tr>
      <w:tr w:rsidR="008624E5" w:rsidRPr="008A555B" w:rsidTr="008624E5">
        <w:tc>
          <w:tcPr>
            <w:tcW w:w="558" w:type="dxa"/>
            <w:vAlign w:val="center"/>
          </w:tcPr>
          <w:p w:rsidR="00D5389E" w:rsidRPr="008A555B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</w:t>
            </w:r>
            <w:r w:rsidR="00D5389E" w:rsidRPr="008A555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870" w:type="dxa"/>
            <w:gridSpan w:val="2"/>
            <w:vAlign w:val="center"/>
          </w:tcPr>
          <w:p w:rsidR="00D5389E" w:rsidRPr="008A555B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Спортивно-познавательная игра </w:t>
            </w:r>
            <w:r w:rsidRPr="008A555B">
              <w:rPr>
                <w:rFonts w:ascii="Times New Roman" w:hAnsi="Times New Roman" w:cs="Times New Roman"/>
                <w:lang w:val="en-US"/>
              </w:rPr>
              <w:t>Foot</w:t>
            </w:r>
            <w:r w:rsidRPr="008A555B">
              <w:rPr>
                <w:rFonts w:ascii="Times New Roman" w:hAnsi="Times New Roman" w:cs="Times New Roman"/>
              </w:rPr>
              <w:t>-</w:t>
            </w:r>
            <w:proofErr w:type="spellStart"/>
            <w:r w:rsidRPr="008A555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8A555B">
              <w:rPr>
                <w:rFonts w:ascii="Times New Roman" w:hAnsi="Times New Roman" w:cs="Times New Roman"/>
              </w:rPr>
              <w:t xml:space="preserve"> «Дорогами спорта – к новым победам!», посвященная Международному дню борьбы с </w:t>
            </w:r>
            <w:r w:rsidRPr="008A555B">
              <w:rPr>
                <w:rFonts w:ascii="Times New Roman" w:hAnsi="Times New Roman" w:cs="Times New Roman"/>
              </w:rPr>
              <w:lastRenderedPageBreak/>
              <w:t>наркоманией и наркобизнесом</w:t>
            </w:r>
          </w:p>
        </w:tc>
        <w:tc>
          <w:tcPr>
            <w:tcW w:w="1837" w:type="dxa"/>
            <w:gridSpan w:val="4"/>
            <w:vAlign w:val="center"/>
          </w:tcPr>
          <w:p w:rsidR="00D5389E" w:rsidRPr="008A555B" w:rsidRDefault="00EF2B31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 бюджет</w:t>
            </w:r>
            <w:r w:rsidRPr="008A55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4" w:type="dxa"/>
            <w:gridSpan w:val="2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37</w:t>
            </w:r>
            <w:r w:rsidR="00D5389E" w:rsidRPr="008A555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84" w:type="dxa"/>
            <w:gridSpan w:val="2"/>
            <w:vAlign w:val="center"/>
          </w:tcPr>
          <w:p w:rsidR="00D5389E" w:rsidRPr="008A555B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8" w:type="dxa"/>
            <w:gridSpan w:val="2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34" w:type="dxa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61" w:type="dxa"/>
            <w:gridSpan w:val="2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678" w:type="dxa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982" w:type="dxa"/>
          </w:tcPr>
          <w:p w:rsidR="00D5389E" w:rsidRPr="008A555B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  <w:spacing w:val="-3"/>
              </w:rPr>
              <w:t xml:space="preserve">повышение уровня физической подготовленности </w:t>
            </w:r>
            <w:r w:rsidRPr="008A555B">
              <w:rPr>
                <w:rFonts w:ascii="Times New Roman" w:hAnsi="Times New Roman" w:cs="Times New Roman"/>
                <w:spacing w:val="-3"/>
              </w:rPr>
              <w:lastRenderedPageBreak/>
              <w:t>населения</w:t>
            </w:r>
          </w:p>
        </w:tc>
        <w:tc>
          <w:tcPr>
            <w:tcW w:w="1735" w:type="dxa"/>
          </w:tcPr>
          <w:p w:rsidR="00D5389E" w:rsidRPr="008A555B" w:rsidRDefault="00D5389E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555B">
              <w:rPr>
                <w:rFonts w:ascii="Times New Roman" w:hAnsi="Times New Roman" w:cs="Times New Roman"/>
                <w:bCs/>
              </w:rPr>
              <w:lastRenderedPageBreak/>
              <w:t>УФКиС</w:t>
            </w:r>
            <w:proofErr w:type="spellEnd"/>
            <w:r w:rsidRPr="008A555B">
              <w:rPr>
                <w:rFonts w:ascii="Times New Roman" w:hAnsi="Times New Roman" w:cs="Times New Roman"/>
                <w:bCs/>
              </w:rPr>
              <w:t xml:space="preserve">-ответственный за выполнение </w:t>
            </w:r>
            <w:r w:rsidRPr="008A555B">
              <w:rPr>
                <w:rFonts w:ascii="Times New Roman" w:hAnsi="Times New Roman" w:cs="Times New Roman"/>
                <w:bCs/>
              </w:rPr>
              <w:lastRenderedPageBreak/>
              <w:t>мероприятий</w:t>
            </w:r>
          </w:p>
        </w:tc>
      </w:tr>
      <w:tr w:rsidR="008624E5" w:rsidRPr="008A555B" w:rsidTr="008624E5">
        <w:tc>
          <w:tcPr>
            <w:tcW w:w="558" w:type="dxa"/>
            <w:vAlign w:val="center"/>
          </w:tcPr>
          <w:p w:rsidR="00D5389E" w:rsidRPr="008A555B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lastRenderedPageBreak/>
              <w:t>2</w:t>
            </w:r>
            <w:r w:rsidR="00D5389E" w:rsidRPr="008A555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870" w:type="dxa"/>
            <w:gridSpan w:val="2"/>
            <w:vAlign w:val="center"/>
          </w:tcPr>
          <w:p w:rsidR="00D5389E" w:rsidRPr="008A555B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Проведение мероприятий в рамках Всероссийского Дня ходьбы </w:t>
            </w:r>
          </w:p>
        </w:tc>
        <w:tc>
          <w:tcPr>
            <w:tcW w:w="1837" w:type="dxa"/>
            <w:gridSpan w:val="4"/>
            <w:vAlign w:val="center"/>
          </w:tcPr>
          <w:p w:rsidR="00D5389E" w:rsidRPr="008A555B" w:rsidRDefault="00EF2B31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  <w:r w:rsidRPr="008A55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4" w:type="dxa"/>
            <w:gridSpan w:val="2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13</w:t>
            </w:r>
            <w:r w:rsidR="00D5389E" w:rsidRPr="008A555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84" w:type="dxa"/>
            <w:gridSpan w:val="2"/>
            <w:vAlign w:val="center"/>
          </w:tcPr>
          <w:p w:rsidR="00D5389E" w:rsidRPr="008A555B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68" w:type="dxa"/>
            <w:gridSpan w:val="2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34" w:type="dxa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61" w:type="dxa"/>
            <w:gridSpan w:val="2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78" w:type="dxa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982" w:type="dxa"/>
          </w:tcPr>
          <w:p w:rsidR="00D5389E" w:rsidRPr="008A555B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  <w:spacing w:val="-3"/>
              </w:rPr>
              <w:t>повышение уровня физической подготовленности населения</w:t>
            </w:r>
          </w:p>
        </w:tc>
        <w:tc>
          <w:tcPr>
            <w:tcW w:w="1735" w:type="dxa"/>
          </w:tcPr>
          <w:p w:rsidR="00D5389E" w:rsidRPr="008A555B" w:rsidRDefault="00D5389E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555B">
              <w:rPr>
                <w:rFonts w:ascii="Times New Roman" w:hAnsi="Times New Roman" w:cs="Times New Roman"/>
                <w:bCs/>
              </w:rPr>
              <w:t>УФКиС</w:t>
            </w:r>
            <w:proofErr w:type="spellEnd"/>
            <w:r w:rsidRPr="008A555B">
              <w:rPr>
                <w:rFonts w:ascii="Times New Roman" w:hAnsi="Times New Roman" w:cs="Times New Roman"/>
                <w:bCs/>
              </w:rPr>
              <w:t>-ответственный за выполнение мероприятий</w:t>
            </w:r>
          </w:p>
        </w:tc>
      </w:tr>
      <w:tr w:rsidR="008624E5" w:rsidRPr="008A555B" w:rsidTr="008624E5">
        <w:tc>
          <w:tcPr>
            <w:tcW w:w="558" w:type="dxa"/>
            <w:vAlign w:val="center"/>
          </w:tcPr>
          <w:p w:rsidR="00D5389E" w:rsidRPr="008A555B" w:rsidRDefault="00EF2B3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</w:t>
            </w:r>
            <w:r w:rsidR="00D5389E" w:rsidRPr="008A555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870" w:type="dxa"/>
            <w:gridSpan w:val="2"/>
            <w:vAlign w:val="center"/>
          </w:tcPr>
          <w:p w:rsidR="00D5389E" w:rsidRPr="008A555B" w:rsidRDefault="00D5389E" w:rsidP="008A55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55B">
              <w:rPr>
                <w:rFonts w:ascii="Times New Roman" w:eastAsia="Times New Roman" w:hAnsi="Times New Roman" w:cs="Times New Roman"/>
              </w:rPr>
              <w:t xml:space="preserve">Смотр-конкурс на лучшую организацию физкультурно-оздоровительной и спортивно-массовой работы в поселениях Крымского района  </w:t>
            </w:r>
          </w:p>
        </w:tc>
        <w:tc>
          <w:tcPr>
            <w:tcW w:w="1837" w:type="dxa"/>
            <w:gridSpan w:val="4"/>
            <w:vAlign w:val="center"/>
          </w:tcPr>
          <w:p w:rsidR="00D5389E" w:rsidRPr="008A555B" w:rsidRDefault="00EF2B31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  <w:r w:rsidRPr="008A55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4" w:type="dxa"/>
            <w:gridSpan w:val="2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19</w:t>
            </w:r>
            <w:r w:rsidR="00D5389E" w:rsidRPr="008A555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84" w:type="dxa"/>
            <w:gridSpan w:val="2"/>
            <w:vAlign w:val="center"/>
          </w:tcPr>
          <w:p w:rsidR="00D5389E" w:rsidRPr="008A555B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68" w:type="dxa"/>
            <w:gridSpan w:val="2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34" w:type="dxa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61" w:type="dxa"/>
            <w:gridSpan w:val="2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78" w:type="dxa"/>
            <w:vAlign w:val="center"/>
          </w:tcPr>
          <w:p w:rsidR="00D5389E" w:rsidRPr="008A555B" w:rsidRDefault="003925A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982" w:type="dxa"/>
          </w:tcPr>
          <w:p w:rsidR="00D5389E" w:rsidRPr="008A555B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  <w:spacing w:val="-3"/>
              </w:rPr>
              <w:t>повышение уровня физической подготовленности населения</w:t>
            </w:r>
          </w:p>
        </w:tc>
        <w:tc>
          <w:tcPr>
            <w:tcW w:w="1735" w:type="dxa"/>
          </w:tcPr>
          <w:p w:rsidR="00D5389E" w:rsidRPr="008A555B" w:rsidRDefault="00D5389E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555B">
              <w:rPr>
                <w:rFonts w:ascii="Times New Roman" w:hAnsi="Times New Roman" w:cs="Times New Roman"/>
                <w:bCs/>
              </w:rPr>
              <w:t>УФКиС</w:t>
            </w:r>
            <w:proofErr w:type="spellEnd"/>
            <w:r w:rsidRPr="008A555B">
              <w:rPr>
                <w:rFonts w:ascii="Times New Roman" w:hAnsi="Times New Roman" w:cs="Times New Roman"/>
                <w:bCs/>
              </w:rPr>
              <w:t>-ответственный за выполнение мероприятий</w:t>
            </w:r>
          </w:p>
        </w:tc>
      </w:tr>
      <w:tr w:rsidR="007037DB" w:rsidRPr="008A555B" w:rsidTr="008624E5">
        <w:tc>
          <w:tcPr>
            <w:tcW w:w="558" w:type="dxa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870" w:type="dxa"/>
            <w:gridSpan w:val="2"/>
            <w:vAlign w:val="center"/>
          </w:tcPr>
          <w:p w:rsidR="007037DB" w:rsidRPr="008A555B" w:rsidRDefault="007037D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Публикации в СМИ, пропагандирующие</w:t>
            </w:r>
            <w:r w:rsidRPr="008A555B">
              <w:rPr>
                <w:rFonts w:ascii="Times New Roman" w:hAnsi="Times New Roman" w:cs="Times New Roman"/>
                <w:shd w:val="clear" w:color="auto" w:fill="FFFFFF"/>
              </w:rPr>
              <w:t xml:space="preserve"> Всероссийский физкультурно-спортивный комплекс ГТО</w:t>
            </w:r>
          </w:p>
        </w:tc>
        <w:tc>
          <w:tcPr>
            <w:tcW w:w="1837" w:type="dxa"/>
            <w:gridSpan w:val="4"/>
            <w:vAlign w:val="center"/>
          </w:tcPr>
          <w:p w:rsidR="007037DB" w:rsidRPr="008A555B" w:rsidRDefault="007037DB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  <w:r w:rsidRPr="008A555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4" w:type="dxa"/>
            <w:gridSpan w:val="2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gridSpan w:val="2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gridSpan w:val="2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037DB" w:rsidRPr="008A555B" w:rsidRDefault="007037D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повышение грамотности населения по вопросам здорового образа жизни</w:t>
            </w:r>
          </w:p>
        </w:tc>
        <w:tc>
          <w:tcPr>
            <w:tcW w:w="1735" w:type="dxa"/>
          </w:tcPr>
          <w:p w:rsidR="007037DB" w:rsidRPr="008A555B" w:rsidRDefault="007037DB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555B">
              <w:rPr>
                <w:rFonts w:ascii="Times New Roman" w:hAnsi="Times New Roman" w:cs="Times New Roman"/>
                <w:bCs/>
              </w:rPr>
              <w:t>УФКиС</w:t>
            </w:r>
            <w:proofErr w:type="spellEnd"/>
            <w:r w:rsidRPr="008A555B">
              <w:rPr>
                <w:rFonts w:ascii="Times New Roman" w:hAnsi="Times New Roman" w:cs="Times New Roman"/>
                <w:bCs/>
              </w:rPr>
              <w:t>-ответственный за выполнение мероприятий</w:t>
            </w:r>
          </w:p>
        </w:tc>
      </w:tr>
      <w:tr w:rsidR="008624E5" w:rsidRPr="008A555B" w:rsidTr="008624E5">
        <w:tc>
          <w:tcPr>
            <w:tcW w:w="558" w:type="dxa"/>
            <w:vAlign w:val="center"/>
          </w:tcPr>
          <w:p w:rsidR="00D5389E" w:rsidRPr="008A555B" w:rsidRDefault="000A711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</w:t>
            </w:r>
            <w:r w:rsidR="00D5389E" w:rsidRPr="008A555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4870" w:type="dxa"/>
            <w:gridSpan w:val="2"/>
            <w:vAlign w:val="center"/>
          </w:tcPr>
          <w:p w:rsidR="00D5389E" w:rsidRPr="008A555B" w:rsidRDefault="00D5389E" w:rsidP="008A55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555B">
              <w:rPr>
                <w:rFonts w:ascii="Times New Roman" w:eastAsia="Times New Roman" w:hAnsi="Times New Roman" w:cs="Times New Roman"/>
              </w:rPr>
              <w:t xml:space="preserve">Разъяснительная и просветительская работа с воспитанниками физкультурно-спортивных организаций и их родителями по вопросам здорового образа жизни </w:t>
            </w:r>
          </w:p>
        </w:tc>
        <w:tc>
          <w:tcPr>
            <w:tcW w:w="1837" w:type="dxa"/>
            <w:gridSpan w:val="4"/>
            <w:vAlign w:val="center"/>
          </w:tcPr>
          <w:p w:rsidR="00D5389E" w:rsidRPr="008A555B" w:rsidRDefault="00EF2B31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D5389E" w:rsidRPr="008A555B" w:rsidRDefault="00D5389E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gridSpan w:val="2"/>
            <w:vAlign w:val="center"/>
          </w:tcPr>
          <w:p w:rsidR="00D5389E" w:rsidRPr="008A555B" w:rsidRDefault="00D5389E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gridSpan w:val="2"/>
            <w:vAlign w:val="center"/>
          </w:tcPr>
          <w:p w:rsidR="00D5389E" w:rsidRPr="008A555B" w:rsidRDefault="00D5389E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8" w:type="dxa"/>
            <w:gridSpan w:val="2"/>
            <w:vAlign w:val="center"/>
          </w:tcPr>
          <w:p w:rsidR="00D5389E" w:rsidRPr="008A555B" w:rsidRDefault="00D5389E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vAlign w:val="center"/>
          </w:tcPr>
          <w:p w:rsidR="00D5389E" w:rsidRPr="008A555B" w:rsidRDefault="00D5389E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D5389E" w:rsidRPr="008A555B" w:rsidRDefault="00D5389E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D5389E" w:rsidRPr="008A555B" w:rsidRDefault="00D5389E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D5389E" w:rsidRPr="008A555B" w:rsidRDefault="00D5389E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повышение грамотности населения по вопросам здорового образа жизни</w:t>
            </w:r>
          </w:p>
        </w:tc>
        <w:tc>
          <w:tcPr>
            <w:tcW w:w="1735" w:type="dxa"/>
          </w:tcPr>
          <w:p w:rsidR="00D5389E" w:rsidRPr="008A555B" w:rsidRDefault="00D5389E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A555B">
              <w:rPr>
                <w:rFonts w:ascii="Times New Roman" w:hAnsi="Times New Roman" w:cs="Times New Roman"/>
                <w:bCs/>
              </w:rPr>
              <w:t>УФКиС</w:t>
            </w:r>
            <w:proofErr w:type="spellEnd"/>
            <w:r w:rsidRPr="008A555B">
              <w:rPr>
                <w:rFonts w:ascii="Times New Roman" w:hAnsi="Times New Roman" w:cs="Times New Roman"/>
                <w:bCs/>
              </w:rPr>
              <w:t>-ответственный за выполнение мероприятий</w:t>
            </w:r>
          </w:p>
        </w:tc>
      </w:tr>
      <w:tr w:rsidR="007037DB" w:rsidRPr="008A555B" w:rsidTr="008624E5">
        <w:tc>
          <w:tcPr>
            <w:tcW w:w="5428" w:type="dxa"/>
            <w:gridSpan w:val="3"/>
            <w:vAlign w:val="center"/>
          </w:tcPr>
          <w:p w:rsidR="007037DB" w:rsidRPr="008A555B" w:rsidRDefault="007037DB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Всего по подразделу 2</w:t>
            </w:r>
          </w:p>
        </w:tc>
        <w:tc>
          <w:tcPr>
            <w:tcW w:w="1837" w:type="dxa"/>
            <w:gridSpan w:val="4"/>
            <w:vAlign w:val="center"/>
          </w:tcPr>
          <w:p w:rsidR="007037DB" w:rsidRPr="008A555B" w:rsidRDefault="007037DB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7037DB" w:rsidRPr="008A555B" w:rsidRDefault="007037D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7037DB" w:rsidRPr="008A555B" w:rsidRDefault="001E01A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fldChar w:fldCharType="begin"/>
            </w:r>
            <w:r w:rsidR="007037DB" w:rsidRPr="008A555B">
              <w:rPr>
                <w:rFonts w:ascii="Times New Roman" w:hAnsi="Times New Roman" w:cs="Times New Roman"/>
              </w:rPr>
              <w:instrText xml:space="preserve"> =SUM(ABOVE) </w:instrText>
            </w:r>
            <w:r w:rsidRPr="008A555B">
              <w:rPr>
                <w:rFonts w:ascii="Times New Roman" w:hAnsi="Times New Roman" w:cs="Times New Roman"/>
              </w:rPr>
              <w:fldChar w:fldCharType="separate"/>
            </w:r>
            <w:r w:rsidR="007037DB" w:rsidRPr="008A555B">
              <w:rPr>
                <w:rFonts w:ascii="Times New Roman" w:hAnsi="Times New Roman" w:cs="Times New Roman"/>
                <w:noProof/>
              </w:rPr>
              <w:t>149,5</w:t>
            </w:r>
            <w:r w:rsidRPr="008A555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84" w:type="dxa"/>
            <w:gridSpan w:val="2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68" w:type="dxa"/>
            <w:gridSpan w:val="2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34" w:type="dxa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661" w:type="dxa"/>
            <w:gridSpan w:val="2"/>
            <w:vAlign w:val="center"/>
          </w:tcPr>
          <w:p w:rsidR="007037DB" w:rsidRPr="008A555B" w:rsidRDefault="00007AED" w:rsidP="008A555B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7037DB" w:rsidRPr="008A555B">
              <w:rPr>
                <w:rFonts w:ascii="Times New Roman" w:hAnsi="Times New Roman" w:cs="Times New Roman"/>
              </w:rPr>
              <w:t>29,9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7037DB" w:rsidRPr="008A555B" w:rsidRDefault="007037DB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982" w:type="dxa"/>
          </w:tcPr>
          <w:p w:rsidR="007037DB" w:rsidRPr="008A555B" w:rsidRDefault="007037DB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037DB" w:rsidRPr="008A555B" w:rsidRDefault="007037DB" w:rsidP="008A555B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57D3D" w:rsidRPr="008A555B" w:rsidTr="008624E5">
        <w:tc>
          <w:tcPr>
            <w:tcW w:w="558" w:type="dxa"/>
          </w:tcPr>
          <w:p w:rsidR="00F57D3D" w:rsidRPr="008A555B" w:rsidRDefault="00097E24" w:rsidP="008A555B">
            <w:pPr>
              <w:pStyle w:val="ConsPlusNonformat"/>
              <w:widowControl/>
              <w:ind w:left="-108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53" w:type="dxa"/>
            <w:gridSpan w:val="18"/>
          </w:tcPr>
          <w:p w:rsidR="00F57D3D" w:rsidRPr="008A555B" w:rsidRDefault="007F1464" w:rsidP="008A555B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5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пропаганда  здорового образа жизни</w:t>
            </w:r>
            <w:r w:rsidR="00F35A8B" w:rsidRPr="008A555B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</w:tc>
      </w:tr>
      <w:tr w:rsidR="008624E5" w:rsidRPr="008A555B" w:rsidTr="00DA4BC0">
        <w:trPr>
          <w:trHeight w:val="2121"/>
        </w:trPr>
        <w:tc>
          <w:tcPr>
            <w:tcW w:w="558" w:type="dxa"/>
          </w:tcPr>
          <w:p w:rsidR="007548E3" w:rsidRPr="008A555B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3.</w:t>
            </w:r>
            <w:r w:rsidR="007548E3" w:rsidRPr="008A555B">
              <w:rPr>
                <w:rFonts w:ascii="Times New Roman" w:hAnsi="Times New Roman" w:cs="Times New Roman"/>
              </w:rPr>
              <w:t>1</w:t>
            </w:r>
            <w:r w:rsidRPr="008A5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7" w:type="dxa"/>
            <w:gridSpan w:val="3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«Неделя здоровья школьников Крымского района»</w:t>
            </w:r>
          </w:p>
        </w:tc>
        <w:tc>
          <w:tcPr>
            <w:tcW w:w="170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Обучение основам здорового образа жизни</w:t>
            </w:r>
            <w:r w:rsidR="00524032" w:rsidRPr="008A555B">
              <w:rPr>
                <w:rFonts w:ascii="Times New Roman" w:hAnsi="Times New Roman" w:cs="Times New Roman"/>
              </w:rPr>
              <w:t xml:space="preserve">, </w:t>
            </w:r>
            <w:r w:rsidRPr="008A555B">
              <w:rPr>
                <w:rFonts w:ascii="Times New Roman" w:hAnsi="Times New Roman" w:cs="Times New Roman"/>
              </w:rPr>
              <w:t>обучение принципам оказания первой помощи</w:t>
            </w:r>
          </w:p>
        </w:tc>
        <w:tc>
          <w:tcPr>
            <w:tcW w:w="1735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</w:tc>
      </w:tr>
      <w:tr w:rsidR="008624E5" w:rsidRPr="008A555B" w:rsidTr="00DA4BC0">
        <w:tc>
          <w:tcPr>
            <w:tcW w:w="558" w:type="dxa"/>
          </w:tcPr>
          <w:p w:rsidR="007548E3" w:rsidRPr="008A555B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3.</w:t>
            </w:r>
            <w:r w:rsidR="007548E3" w:rsidRPr="008A555B">
              <w:rPr>
                <w:rFonts w:ascii="Times New Roman" w:hAnsi="Times New Roman" w:cs="Times New Roman"/>
              </w:rPr>
              <w:t>2</w:t>
            </w:r>
            <w:r w:rsidRPr="008A5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7" w:type="dxa"/>
            <w:gridSpan w:val="3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Занятия «Разговор о правильном питании»</w:t>
            </w:r>
          </w:p>
        </w:tc>
        <w:tc>
          <w:tcPr>
            <w:tcW w:w="170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Формирование у детей осознания </w:t>
            </w:r>
            <w:r w:rsidRPr="008A555B">
              <w:rPr>
                <w:rFonts w:ascii="Times New Roman" w:hAnsi="Times New Roman" w:cs="Times New Roman"/>
              </w:rPr>
              <w:lastRenderedPageBreak/>
              <w:t xml:space="preserve">здоровья как </w:t>
            </w:r>
            <w:proofErr w:type="gramStart"/>
            <w:r w:rsidR="007C02A5" w:rsidRPr="008A555B">
              <w:rPr>
                <w:rFonts w:ascii="Times New Roman" w:hAnsi="Times New Roman" w:cs="Times New Roman"/>
              </w:rPr>
              <w:t>важной</w:t>
            </w:r>
            <w:proofErr w:type="gramEnd"/>
            <w:r w:rsidR="007C02A5" w:rsidRPr="008A555B">
              <w:rPr>
                <w:rFonts w:ascii="Times New Roman" w:hAnsi="Times New Roman" w:cs="Times New Roman"/>
              </w:rPr>
              <w:t xml:space="preserve"> </w:t>
            </w:r>
            <w:r w:rsidRPr="008A555B">
              <w:rPr>
                <w:rFonts w:ascii="Times New Roman" w:hAnsi="Times New Roman" w:cs="Times New Roman"/>
              </w:rPr>
              <w:t>человеческой</w:t>
            </w:r>
          </w:p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ценности, понимания необходимости заботы о своем организме и обучение их</w:t>
            </w:r>
          </w:p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основам правильного питания </w:t>
            </w:r>
          </w:p>
        </w:tc>
        <w:tc>
          <w:tcPr>
            <w:tcW w:w="1735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lastRenderedPageBreak/>
              <w:t xml:space="preserve">Исполнитель-управление </w:t>
            </w:r>
            <w:r w:rsidRPr="008A555B">
              <w:rPr>
                <w:rFonts w:ascii="Times New Roman" w:hAnsi="Times New Roman" w:cs="Times New Roman"/>
              </w:rPr>
              <w:lastRenderedPageBreak/>
              <w:t xml:space="preserve">образования администрация муниципального образования Крымский район  </w:t>
            </w:r>
          </w:p>
        </w:tc>
      </w:tr>
      <w:tr w:rsidR="008624E5" w:rsidRPr="008A555B" w:rsidTr="00DA4BC0">
        <w:trPr>
          <w:trHeight w:val="2024"/>
        </w:trPr>
        <w:tc>
          <w:tcPr>
            <w:tcW w:w="558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lastRenderedPageBreak/>
              <w:t>3</w:t>
            </w:r>
            <w:r w:rsidR="00370096" w:rsidRPr="008A555B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937" w:type="dxa"/>
            <w:gridSpan w:val="3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A555B">
              <w:rPr>
                <w:rFonts w:ascii="Times New Roman" w:hAnsi="Times New Roman" w:cs="Times New Roman"/>
              </w:rPr>
              <w:t>Агитавтобус</w:t>
            </w:r>
            <w:proofErr w:type="spellEnd"/>
            <w:r w:rsidRPr="008A555B">
              <w:rPr>
                <w:rFonts w:ascii="Times New Roman" w:hAnsi="Times New Roman" w:cs="Times New Roman"/>
              </w:rPr>
              <w:t xml:space="preserve"> «Круиз здоровья». (Профилактика вредных привычек, суицида, пропаганда здорового образа жизни)</w:t>
            </w:r>
          </w:p>
        </w:tc>
        <w:tc>
          <w:tcPr>
            <w:tcW w:w="170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Формирование навыков и пропаганда  здорового образа жизни</w:t>
            </w:r>
          </w:p>
        </w:tc>
        <w:tc>
          <w:tcPr>
            <w:tcW w:w="1735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</w:tc>
      </w:tr>
      <w:tr w:rsidR="008624E5" w:rsidRPr="008A555B" w:rsidTr="00DA4BC0">
        <w:tc>
          <w:tcPr>
            <w:tcW w:w="558" w:type="dxa"/>
          </w:tcPr>
          <w:p w:rsidR="007548E3" w:rsidRPr="008A555B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3.</w:t>
            </w:r>
            <w:r w:rsidR="007548E3" w:rsidRPr="008A555B">
              <w:rPr>
                <w:rFonts w:ascii="Times New Roman" w:hAnsi="Times New Roman" w:cs="Times New Roman"/>
              </w:rPr>
              <w:t>4</w:t>
            </w:r>
            <w:r w:rsidRPr="008A5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7" w:type="dxa"/>
            <w:gridSpan w:val="3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Медицинская гостиная «Секреты взрослеющей девочки»</w:t>
            </w:r>
          </w:p>
        </w:tc>
        <w:tc>
          <w:tcPr>
            <w:tcW w:w="170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Знакомство с анатомическими, физиологическими, психологическими и социальными изменениями</w:t>
            </w:r>
          </w:p>
        </w:tc>
        <w:tc>
          <w:tcPr>
            <w:tcW w:w="1735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</w:tc>
      </w:tr>
      <w:tr w:rsidR="008624E5" w:rsidRPr="008A555B" w:rsidTr="00DA4BC0">
        <w:tc>
          <w:tcPr>
            <w:tcW w:w="558" w:type="dxa"/>
          </w:tcPr>
          <w:p w:rsidR="007548E3" w:rsidRPr="008A555B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3.</w:t>
            </w:r>
            <w:r w:rsidR="007548E3" w:rsidRPr="008A555B">
              <w:rPr>
                <w:rFonts w:ascii="Times New Roman" w:hAnsi="Times New Roman" w:cs="Times New Roman"/>
              </w:rPr>
              <w:t>5</w:t>
            </w:r>
            <w:r w:rsidRPr="008A5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7" w:type="dxa"/>
            <w:gridSpan w:val="3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Районная акция «Лето без ошибок» (Волонтерская деятельность)</w:t>
            </w:r>
          </w:p>
        </w:tc>
        <w:tc>
          <w:tcPr>
            <w:tcW w:w="170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Формирование навыков и пропаганда  здорового образа жизни</w:t>
            </w:r>
          </w:p>
        </w:tc>
        <w:tc>
          <w:tcPr>
            <w:tcW w:w="1735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</w:tc>
      </w:tr>
      <w:tr w:rsidR="008624E5" w:rsidRPr="008A555B" w:rsidTr="00DA4BC0">
        <w:tc>
          <w:tcPr>
            <w:tcW w:w="558" w:type="dxa"/>
          </w:tcPr>
          <w:p w:rsidR="007548E3" w:rsidRPr="008A555B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lastRenderedPageBreak/>
              <w:t>3.</w:t>
            </w:r>
            <w:r w:rsidR="007548E3" w:rsidRPr="008A555B">
              <w:rPr>
                <w:rFonts w:ascii="Times New Roman" w:hAnsi="Times New Roman" w:cs="Times New Roman"/>
              </w:rPr>
              <w:t>6</w:t>
            </w:r>
            <w:r w:rsidRPr="008A5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7" w:type="dxa"/>
            <w:gridSpan w:val="3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Профилактический месячник «Дыши свободно!» в рамках Международного дня отказа от курения</w:t>
            </w:r>
          </w:p>
        </w:tc>
        <w:tc>
          <w:tcPr>
            <w:tcW w:w="170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7548E3" w:rsidRPr="008A555B" w:rsidRDefault="007548E3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Обучение основам здорового образа жизни профилактика  курения</w:t>
            </w:r>
          </w:p>
        </w:tc>
        <w:tc>
          <w:tcPr>
            <w:tcW w:w="1735" w:type="dxa"/>
          </w:tcPr>
          <w:p w:rsidR="007548E3" w:rsidRPr="008A555B" w:rsidRDefault="007548E3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</w:tc>
      </w:tr>
      <w:tr w:rsidR="008624E5" w:rsidRPr="008A555B" w:rsidTr="00DA4BC0">
        <w:tc>
          <w:tcPr>
            <w:tcW w:w="558" w:type="dxa"/>
          </w:tcPr>
          <w:p w:rsidR="008624E5" w:rsidRPr="008A555B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3.</w:t>
            </w:r>
            <w:r w:rsidR="008624E5" w:rsidRPr="008A555B">
              <w:rPr>
                <w:rFonts w:ascii="Times New Roman" w:hAnsi="Times New Roman" w:cs="Times New Roman"/>
              </w:rPr>
              <w:t>7</w:t>
            </w:r>
            <w:r w:rsidRPr="008A5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7" w:type="dxa"/>
            <w:gridSpan w:val="3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Профилактический тренинг «Цени свою жизнь!»</w:t>
            </w:r>
          </w:p>
        </w:tc>
        <w:tc>
          <w:tcPr>
            <w:tcW w:w="1701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Формирование позитивного образа жизни</w:t>
            </w:r>
          </w:p>
        </w:tc>
        <w:tc>
          <w:tcPr>
            <w:tcW w:w="1735" w:type="dxa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</w:tc>
      </w:tr>
      <w:tr w:rsidR="008624E5" w:rsidRPr="008A555B" w:rsidTr="00DA4BC0">
        <w:tc>
          <w:tcPr>
            <w:tcW w:w="558" w:type="dxa"/>
          </w:tcPr>
          <w:p w:rsidR="008624E5" w:rsidRPr="008A555B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3.</w:t>
            </w:r>
            <w:r w:rsidR="008624E5" w:rsidRPr="008A555B">
              <w:rPr>
                <w:rFonts w:ascii="Times New Roman" w:hAnsi="Times New Roman" w:cs="Times New Roman"/>
              </w:rPr>
              <w:t>8</w:t>
            </w:r>
            <w:r w:rsidRPr="008A5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7" w:type="dxa"/>
            <w:gridSpan w:val="3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Проект «В здоровом теле - здоровый дух» </w:t>
            </w:r>
          </w:p>
        </w:tc>
        <w:tc>
          <w:tcPr>
            <w:tcW w:w="1701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Пропаганда  здорового образа жизни</w:t>
            </w:r>
          </w:p>
        </w:tc>
        <w:tc>
          <w:tcPr>
            <w:tcW w:w="1735" w:type="dxa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</w:tc>
      </w:tr>
      <w:tr w:rsidR="008624E5" w:rsidRPr="008A555B" w:rsidTr="00DA4BC0">
        <w:tc>
          <w:tcPr>
            <w:tcW w:w="558" w:type="dxa"/>
          </w:tcPr>
          <w:p w:rsidR="008624E5" w:rsidRPr="008A555B" w:rsidRDefault="00370096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3.</w:t>
            </w:r>
            <w:r w:rsidR="008624E5" w:rsidRPr="008A555B">
              <w:rPr>
                <w:rFonts w:ascii="Times New Roman" w:hAnsi="Times New Roman" w:cs="Times New Roman"/>
              </w:rPr>
              <w:t>9</w:t>
            </w:r>
            <w:r w:rsidRPr="008A5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7" w:type="dxa"/>
            <w:gridSpan w:val="3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Акция «Зарядка с чемпионом»</w:t>
            </w:r>
          </w:p>
        </w:tc>
        <w:tc>
          <w:tcPr>
            <w:tcW w:w="1701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8624E5" w:rsidRPr="008A555B" w:rsidRDefault="008624E5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Пропаганда  здорового образа жизни</w:t>
            </w:r>
          </w:p>
        </w:tc>
        <w:tc>
          <w:tcPr>
            <w:tcW w:w="1735" w:type="dxa"/>
          </w:tcPr>
          <w:p w:rsidR="008624E5" w:rsidRPr="008A555B" w:rsidRDefault="008624E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Исполнитель-управление образования администрация муниципального образования Крымский район  </w:t>
            </w:r>
          </w:p>
        </w:tc>
      </w:tr>
      <w:tr w:rsidR="00DC4581" w:rsidRPr="008A555B" w:rsidTr="00DA4BC0">
        <w:tc>
          <w:tcPr>
            <w:tcW w:w="5495" w:type="dxa"/>
            <w:gridSpan w:val="4"/>
          </w:tcPr>
          <w:p w:rsidR="00DC4581" w:rsidRPr="008A555B" w:rsidRDefault="00DC4581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1701" w:type="dxa"/>
            <w:gridSpan w:val="2"/>
            <w:vAlign w:val="center"/>
          </w:tcPr>
          <w:p w:rsidR="00DC4581" w:rsidRPr="008A555B" w:rsidRDefault="00DC4581" w:rsidP="008A55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709" w:type="dxa"/>
            <w:gridSpan w:val="2"/>
            <w:vAlign w:val="center"/>
          </w:tcPr>
          <w:p w:rsidR="00DC4581" w:rsidRPr="008A555B" w:rsidRDefault="00DC458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DC4581" w:rsidRPr="008A555B" w:rsidRDefault="00DC4581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DC4581" w:rsidRPr="008A555B" w:rsidRDefault="00DC4581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3"/>
            <w:vAlign w:val="center"/>
          </w:tcPr>
          <w:p w:rsidR="00DC4581" w:rsidRPr="008A555B" w:rsidRDefault="00DC4581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vAlign w:val="center"/>
          </w:tcPr>
          <w:p w:rsidR="00DC4581" w:rsidRPr="008A555B" w:rsidRDefault="00DC4581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8" w:type="dxa"/>
            <w:vAlign w:val="center"/>
          </w:tcPr>
          <w:p w:rsidR="00DC4581" w:rsidRPr="008A555B" w:rsidRDefault="00DC4581" w:rsidP="008A555B">
            <w:pPr>
              <w:spacing w:after="0" w:line="240" w:lineRule="auto"/>
              <w:jc w:val="center"/>
            </w:pPr>
            <w:r w:rsidRPr="008A55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DC4581" w:rsidRPr="008A555B" w:rsidRDefault="00DC4581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C4581" w:rsidRPr="008A555B" w:rsidRDefault="00DC4581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0F2" w:rsidRPr="008A555B" w:rsidTr="00DB521E">
        <w:tc>
          <w:tcPr>
            <w:tcW w:w="558" w:type="dxa"/>
          </w:tcPr>
          <w:p w:rsidR="008210F2" w:rsidRPr="008A555B" w:rsidRDefault="008210F2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653" w:type="dxa"/>
            <w:gridSpan w:val="18"/>
          </w:tcPr>
          <w:p w:rsidR="008210F2" w:rsidRPr="008A555B" w:rsidRDefault="008210F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Информ</w:t>
            </w:r>
            <w:r w:rsidR="00690D97" w:rsidRPr="008A555B">
              <w:rPr>
                <w:rFonts w:ascii="Times New Roman" w:hAnsi="Times New Roman" w:cs="Times New Roman"/>
              </w:rPr>
              <w:t>ирование населения о факторах развития болезней и создания мотивации к ведению здорового образа жизни</w:t>
            </w:r>
          </w:p>
        </w:tc>
      </w:tr>
      <w:tr w:rsidR="00370096" w:rsidRPr="008A555B" w:rsidTr="008624E5">
        <w:tc>
          <w:tcPr>
            <w:tcW w:w="558" w:type="dxa"/>
          </w:tcPr>
          <w:p w:rsidR="00370096" w:rsidRPr="008A555B" w:rsidRDefault="00D36C39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4681" w:type="dxa"/>
          </w:tcPr>
          <w:p w:rsidR="00370096" w:rsidRPr="008A555B" w:rsidRDefault="00D36C39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Размещение баннера тематической направленности </w:t>
            </w:r>
          </w:p>
        </w:tc>
        <w:tc>
          <w:tcPr>
            <w:tcW w:w="1815" w:type="dxa"/>
            <w:gridSpan w:val="3"/>
            <w:vAlign w:val="center"/>
          </w:tcPr>
          <w:p w:rsidR="00370096" w:rsidRPr="008A555B" w:rsidRDefault="00D36C39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3"/>
            <w:vAlign w:val="center"/>
          </w:tcPr>
          <w:p w:rsidR="00370096" w:rsidRPr="008A555B" w:rsidRDefault="006F7E14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708" w:type="dxa"/>
            <w:gridSpan w:val="2"/>
            <w:vAlign w:val="center"/>
          </w:tcPr>
          <w:p w:rsidR="00370096" w:rsidRPr="008A555B" w:rsidRDefault="00D36C3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1" w:type="dxa"/>
            <w:gridSpan w:val="2"/>
            <w:vAlign w:val="center"/>
          </w:tcPr>
          <w:p w:rsidR="00370096" w:rsidRPr="008A555B" w:rsidRDefault="00D36C3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709" w:type="dxa"/>
            <w:gridSpan w:val="3"/>
            <w:vAlign w:val="center"/>
          </w:tcPr>
          <w:p w:rsidR="00370096" w:rsidRPr="008A555B" w:rsidRDefault="00D36C3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43" w:type="dxa"/>
            <w:vAlign w:val="center"/>
          </w:tcPr>
          <w:p w:rsidR="00370096" w:rsidRPr="008A555B" w:rsidRDefault="00D36C3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678" w:type="dxa"/>
            <w:vAlign w:val="center"/>
          </w:tcPr>
          <w:p w:rsidR="00370096" w:rsidRPr="008A555B" w:rsidRDefault="00D36C39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982" w:type="dxa"/>
          </w:tcPr>
          <w:p w:rsidR="00370096" w:rsidRPr="008A555B" w:rsidRDefault="007C02A5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повышение грамотности населения по вопросам здорового образа жизни</w:t>
            </w:r>
          </w:p>
        </w:tc>
        <w:tc>
          <w:tcPr>
            <w:tcW w:w="1735" w:type="dxa"/>
          </w:tcPr>
          <w:p w:rsidR="00370096" w:rsidRPr="008A555B" w:rsidRDefault="001D67E4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исполнитель - </w:t>
            </w:r>
            <w:r w:rsidR="00907A13" w:rsidRPr="008A555B">
              <w:rPr>
                <w:rFonts w:ascii="Times New Roman" w:hAnsi="Times New Roman" w:cs="Times New Roman"/>
              </w:rPr>
              <w:t>ГБУЗ «Крымская центральная районная больница» МЗ КК</w:t>
            </w:r>
          </w:p>
        </w:tc>
      </w:tr>
      <w:tr w:rsidR="002C31DC" w:rsidRPr="008A555B" w:rsidTr="008624E5">
        <w:tc>
          <w:tcPr>
            <w:tcW w:w="558" w:type="dxa"/>
          </w:tcPr>
          <w:p w:rsidR="002C31DC" w:rsidRPr="008A555B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81" w:type="dxa"/>
          </w:tcPr>
          <w:p w:rsidR="002C31DC" w:rsidRPr="008A555B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 xml:space="preserve">Распространение буклетов (тираж 1000 </w:t>
            </w:r>
            <w:proofErr w:type="spellStart"/>
            <w:proofErr w:type="gramStart"/>
            <w:r w:rsidRPr="008A555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8A555B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A555B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8A555B">
              <w:rPr>
                <w:rFonts w:ascii="Times New Roman" w:hAnsi="Times New Roman" w:cs="Times New Roman"/>
              </w:rPr>
              <w:t xml:space="preserve"> А5 (тираж 1000 </w:t>
            </w:r>
            <w:proofErr w:type="spellStart"/>
            <w:r w:rsidRPr="008A555B">
              <w:rPr>
                <w:rFonts w:ascii="Times New Roman" w:hAnsi="Times New Roman" w:cs="Times New Roman"/>
              </w:rPr>
              <w:t>шт</w:t>
            </w:r>
            <w:proofErr w:type="spellEnd"/>
            <w:r w:rsidRPr="008A555B">
              <w:rPr>
                <w:rFonts w:ascii="Times New Roman" w:hAnsi="Times New Roman" w:cs="Times New Roman"/>
              </w:rPr>
              <w:t>) тематической направленности по профилактике различных заболеваний</w:t>
            </w:r>
          </w:p>
        </w:tc>
        <w:tc>
          <w:tcPr>
            <w:tcW w:w="1815" w:type="dxa"/>
            <w:gridSpan w:val="3"/>
            <w:vAlign w:val="center"/>
          </w:tcPr>
          <w:p w:rsidR="002C31DC" w:rsidRPr="008A555B" w:rsidRDefault="002C31DC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3"/>
            <w:vAlign w:val="center"/>
          </w:tcPr>
          <w:p w:rsidR="002C31DC" w:rsidRPr="008A555B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708" w:type="dxa"/>
            <w:gridSpan w:val="2"/>
            <w:vAlign w:val="center"/>
          </w:tcPr>
          <w:p w:rsidR="002C31DC" w:rsidRPr="008A555B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51" w:type="dxa"/>
            <w:gridSpan w:val="2"/>
            <w:vAlign w:val="center"/>
          </w:tcPr>
          <w:p w:rsidR="002C31DC" w:rsidRPr="008A555B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709" w:type="dxa"/>
            <w:gridSpan w:val="3"/>
            <w:vAlign w:val="center"/>
          </w:tcPr>
          <w:p w:rsidR="002C31DC" w:rsidRPr="008A555B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643" w:type="dxa"/>
            <w:vAlign w:val="center"/>
          </w:tcPr>
          <w:p w:rsidR="002C31DC" w:rsidRPr="008A555B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678" w:type="dxa"/>
            <w:vAlign w:val="center"/>
          </w:tcPr>
          <w:p w:rsidR="002C31DC" w:rsidRPr="008A555B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982" w:type="dxa"/>
          </w:tcPr>
          <w:p w:rsidR="002C31DC" w:rsidRPr="008A555B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повышение грамотности населения по вопросам здорового образа жизни</w:t>
            </w:r>
          </w:p>
        </w:tc>
        <w:tc>
          <w:tcPr>
            <w:tcW w:w="1735" w:type="dxa"/>
          </w:tcPr>
          <w:p w:rsidR="002C31DC" w:rsidRPr="008A555B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исполнитель - ГБУЗ «Крымская центральная районная больница» МЗ КК</w:t>
            </w:r>
          </w:p>
        </w:tc>
      </w:tr>
      <w:tr w:rsidR="002C31DC" w:rsidRPr="008A555B" w:rsidTr="00DB521E">
        <w:tc>
          <w:tcPr>
            <w:tcW w:w="5239" w:type="dxa"/>
            <w:gridSpan w:val="2"/>
          </w:tcPr>
          <w:p w:rsidR="002C31DC" w:rsidRPr="008A555B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1815" w:type="dxa"/>
            <w:gridSpan w:val="3"/>
            <w:vAlign w:val="center"/>
          </w:tcPr>
          <w:p w:rsidR="002C31DC" w:rsidRPr="008A555B" w:rsidRDefault="002C31DC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3"/>
            <w:vAlign w:val="center"/>
          </w:tcPr>
          <w:p w:rsidR="002C31DC" w:rsidRPr="008A555B" w:rsidRDefault="001E01A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fldChar w:fldCharType="begin"/>
            </w:r>
            <w:r w:rsidR="002C31DC" w:rsidRPr="008A555B">
              <w:rPr>
                <w:rFonts w:ascii="Times New Roman" w:hAnsi="Times New Roman" w:cs="Times New Roman"/>
              </w:rPr>
              <w:instrText xml:space="preserve"> =SUM(ABOVE) </w:instrText>
            </w:r>
            <w:r w:rsidRPr="008A555B">
              <w:rPr>
                <w:rFonts w:ascii="Times New Roman" w:hAnsi="Times New Roman" w:cs="Times New Roman"/>
              </w:rPr>
              <w:fldChar w:fldCharType="separate"/>
            </w:r>
            <w:r w:rsidR="002C31DC" w:rsidRPr="008A555B">
              <w:rPr>
                <w:rFonts w:ascii="Times New Roman" w:hAnsi="Times New Roman" w:cs="Times New Roman"/>
                <w:noProof/>
              </w:rPr>
              <w:t>205</w:t>
            </w:r>
            <w:r w:rsidRPr="008A555B">
              <w:rPr>
                <w:rFonts w:ascii="Times New Roman" w:hAnsi="Times New Roman" w:cs="Times New Roman"/>
              </w:rPr>
              <w:fldChar w:fldCharType="end"/>
            </w:r>
            <w:r w:rsidR="00AC5B32" w:rsidRPr="008A555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8" w:type="dxa"/>
            <w:gridSpan w:val="2"/>
            <w:vAlign w:val="center"/>
          </w:tcPr>
          <w:p w:rsidR="002C31DC" w:rsidRPr="008A555B" w:rsidRDefault="001E01A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fldChar w:fldCharType="begin"/>
            </w:r>
            <w:r w:rsidR="002C31DC" w:rsidRPr="008A555B">
              <w:rPr>
                <w:rFonts w:ascii="Times New Roman" w:hAnsi="Times New Roman" w:cs="Times New Roman"/>
              </w:rPr>
              <w:instrText xml:space="preserve"> =SUM(ABOVE) </w:instrText>
            </w:r>
            <w:r w:rsidRPr="008A555B">
              <w:rPr>
                <w:rFonts w:ascii="Times New Roman" w:hAnsi="Times New Roman" w:cs="Times New Roman"/>
              </w:rPr>
              <w:fldChar w:fldCharType="separate"/>
            </w:r>
            <w:r w:rsidR="002C31DC" w:rsidRPr="008A555B">
              <w:rPr>
                <w:rFonts w:ascii="Times New Roman" w:hAnsi="Times New Roman" w:cs="Times New Roman"/>
                <w:noProof/>
              </w:rPr>
              <w:t>41</w:t>
            </w:r>
            <w:r w:rsidRPr="008A555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2C31DC" w:rsidRPr="008A555B" w:rsidRDefault="001E01A1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fldChar w:fldCharType="begin"/>
            </w:r>
            <w:r w:rsidR="002C31DC" w:rsidRPr="008A555B">
              <w:rPr>
                <w:rFonts w:ascii="Times New Roman" w:hAnsi="Times New Roman" w:cs="Times New Roman"/>
              </w:rPr>
              <w:instrText xml:space="preserve"> =SUM(ABOVE) </w:instrText>
            </w:r>
            <w:r w:rsidRPr="008A555B">
              <w:rPr>
                <w:rFonts w:ascii="Times New Roman" w:hAnsi="Times New Roman" w:cs="Times New Roman"/>
              </w:rPr>
              <w:fldChar w:fldCharType="separate"/>
            </w:r>
            <w:r w:rsidR="002C31DC" w:rsidRPr="008A555B">
              <w:rPr>
                <w:rFonts w:ascii="Times New Roman" w:hAnsi="Times New Roman" w:cs="Times New Roman"/>
                <w:noProof/>
              </w:rPr>
              <w:t>41</w:t>
            </w:r>
            <w:r w:rsidRPr="008A555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3"/>
            <w:vAlign w:val="center"/>
          </w:tcPr>
          <w:p w:rsidR="002C31DC" w:rsidRPr="008A555B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3" w:type="dxa"/>
            <w:vAlign w:val="center"/>
          </w:tcPr>
          <w:p w:rsidR="002C31DC" w:rsidRPr="008A555B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78" w:type="dxa"/>
            <w:vAlign w:val="center"/>
          </w:tcPr>
          <w:p w:rsidR="002C31DC" w:rsidRPr="008A555B" w:rsidRDefault="002C31DC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2" w:type="dxa"/>
          </w:tcPr>
          <w:p w:rsidR="002C31DC" w:rsidRPr="008A555B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C31DC" w:rsidRPr="008A555B" w:rsidRDefault="002C31DC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808" w:rsidRPr="008A555B" w:rsidTr="00DB521E">
        <w:tc>
          <w:tcPr>
            <w:tcW w:w="5239" w:type="dxa"/>
            <w:gridSpan w:val="2"/>
          </w:tcPr>
          <w:p w:rsidR="00DA2808" w:rsidRPr="008A555B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15" w:type="dxa"/>
            <w:gridSpan w:val="3"/>
            <w:vAlign w:val="center"/>
          </w:tcPr>
          <w:p w:rsidR="00DA2808" w:rsidRPr="008A555B" w:rsidRDefault="001B246B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851" w:type="dxa"/>
            <w:gridSpan w:val="3"/>
            <w:vAlign w:val="center"/>
          </w:tcPr>
          <w:p w:rsidR="00DA2808" w:rsidRPr="008A555B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714,0</w:t>
            </w:r>
          </w:p>
        </w:tc>
        <w:tc>
          <w:tcPr>
            <w:tcW w:w="708" w:type="dxa"/>
            <w:gridSpan w:val="2"/>
            <w:vAlign w:val="center"/>
          </w:tcPr>
          <w:p w:rsidR="00DA2808" w:rsidRPr="008A555B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851" w:type="dxa"/>
            <w:gridSpan w:val="2"/>
            <w:vAlign w:val="center"/>
          </w:tcPr>
          <w:p w:rsidR="00DA2808" w:rsidRPr="008A555B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709" w:type="dxa"/>
            <w:gridSpan w:val="3"/>
            <w:vAlign w:val="center"/>
          </w:tcPr>
          <w:p w:rsidR="00DA2808" w:rsidRPr="008A555B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643" w:type="dxa"/>
            <w:vAlign w:val="center"/>
          </w:tcPr>
          <w:p w:rsidR="00DA2808" w:rsidRPr="008A555B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678" w:type="dxa"/>
            <w:vAlign w:val="center"/>
          </w:tcPr>
          <w:p w:rsidR="00DA2808" w:rsidRPr="008A555B" w:rsidRDefault="00AC5B32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55B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1982" w:type="dxa"/>
          </w:tcPr>
          <w:p w:rsidR="00DA2808" w:rsidRPr="008A555B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A2808" w:rsidRPr="008A555B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808" w:rsidRPr="008A555B" w:rsidTr="00DB521E">
        <w:tc>
          <w:tcPr>
            <w:tcW w:w="5239" w:type="dxa"/>
            <w:gridSpan w:val="2"/>
          </w:tcPr>
          <w:p w:rsidR="00DA2808" w:rsidRPr="008A555B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A2808" w:rsidRPr="008A555B" w:rsidRDefault="00DA2808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  <w:vAlign w:val="center"/>
          </w:tcPr>
          <w:p w:rsidR="00DA2808" w:rsidRPr="008A555B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A2808" w:rsidRPr="008A555B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A2808" w:rsidRPr="008A555B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A2808" w:rsidRPr="008A555B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:rsidR="00DA2808" w:rsidRPr="008A555B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Align w:val="center"/>
          </w:tcPr>
          <w:p w:rsidR="00DA2808" w:rsidRPr="008A555B" w:rsidRDefault="00DA2808" w:rsidP="008A5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DA2808" w:rsidRPr="008A555B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A2808" w:rsidRPr="008A555B" w:rsidRDefault="00DA2808" w:rsidP="008A55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3012" w:rsidRPr="008A555B" w:rsidRDefault="00A73012" w:rsidP="008A55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73012" w:rsidRPr="008A555B" w:rsidSect="00590655">
          <w:headerReference w:type="default" r:id="rId15"/>
          <w:pgSz w:w="16838" w:h="11906" w:orient="landscape"/>
          <w:pgMar w:top="1701" w:right="1134" w:bottom="567" w:left="709" w:header="709" w:footer="709" w:gutter="0"/>
          <w:pgNumType w:chapStyle="1"/>
          <w:cols w:space="708"/>
          <w:docGrid w:linePitch="360"/>
        </w:sectPr>
      </w:pPr>
    </w:p>
    <w:p w:rsidR="00F57D3D" w:rsidRPr="008A555B" w:rsidRDefault="00F57D3D" w:rsidP="008A555B">
      <w:pPr>
        <w:pStyle w:val="ConsPlusNonformat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lastRenderedPageBreak/>
        <w:t>Перечень и краткое описание подпрограмм</w:t>
      </w:r>
    </w:p>
    <w:p w:rsidR="00F57D3D" w:rsidRPr="008A555B" w:rsidRDefault="00F57D3D" w:rsidP="008A555B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57D3D" w:rsidRPr="008A555B" w:rsidRDefault="00F57D3D" w:rsidP="008A55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В данной муниципальной программе подпрограммы  не предусмотрены.</w:t>
      </w:r>
    </w:p>
    <w:p w:rsidR="00F57D3D" w:rsidRPr="008A555B" w:rsidRDefault="00F57D3D" w:rsidP="008A555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7D3D" w:rsidRPr="008A555B" w:rsidRDefault="00F57D3D" w:rsidP="008A555B">
      <w:pPr>
        <w:pStyle w:val="ConsPlusNonformat"/>
        <w:widowControl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Общий объем финансирования мероприятий муниципальной программы «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Укрепление общественного здоровья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» </w:t>
      </w:r>
      <w:r w:rsidRPr="008A555B">
        <w:rPr>
          <w:rFonts w:ascii="Times New Roman" w:hAnsi="Times New Roman"/>
          <w:sz w:val="28"/>
          <w:szCs w:val="28"/>
        </w:rPr>
        <w:t xml:space="preserve">составляет </w:t>
      </w:r>
      <w:r w:rsidR="005138A7" w:rsidRPr="008A555B">
        <w:rPr>
          <w:rFonts w:ascii="Times New Roman" w:hAnsi="Times New Roman"/>
          <w:sz w:val="28"/>
          <w:szCs w:val="28"/>
        </w:rPr>
        <w:t>714</w:t>
      </w:r>
      <w:r w:rsidRPr="008A555B">
        <w:rPr>
          <w:rFonts w:ascii="Times New Roman" w:hAnsi="Times New Roman"/>
          <w:sz w:val="28"/>
          <w:szCs w:val="28"/>
        </w:rPr>
        <w:t xml:space="preserve"> тыс.</w:t>
      </w:r>
      <w:r w:rsidRPr="008A555B">
        <w:rPr>
          <w:rFonts w:ascii="Times New Roman" w:hAnsi="Times New Roman"/>
          <w:snapToGrid w:val="0"/>
          <w:sz w:val="28"/>
          <w:szCs w:val="28"/>
        </w:rPr>
        <w:t> руб., в том числе: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3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году – 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142,8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4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году – 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142,8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5</w:t>
      </w:r>
      <w:r w:rsidR="00DF18C9" w:rsidRPr="008A555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году – 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142,8</w:t>
      </w:r>
      <w:r w:rsidRPr="008A555B">
        <w:rPr>
          <w:rFonts w:ascii="Times New Roman" w:hAnsi="Times New Roman"/>
          <w:snapToGrid w:val="0"/>
          <w:sz w:val="28"/>
          <w:szCs w:val="28"/>
        </w:rPr>
        <w:t>тыс. руб.;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6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году – 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142,8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тыс. руб.;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7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году – </w:t>
      </w:r>
      <w:r w:rsidR="005138A7" w:rsidRPr="008A555B">
        <w:rPr>
          <w:rFonts w:ascii="Times New Roman" w:hAnsi="Times New Roman"/>
          <w:snapToGrid w:val="0"/>
          <w:sz w:val="28"/>
          <w:szCs w:val="28"/>
        </w:rPr>
        <w:t>142,8</w:t>
      </w:r>
      <w:r w:rsidRPr="008A555B">
        <w:rPr>
          <w:rFonts w:ascii="Times New Roman" w:hAnsi="Times New Roman"/>
          <w:snapToGrid w:val="0"/>
          <w:sz w:val="28"/>
          <w:szCs w:val="28"/>
        </w:rPr>
        <w:t xml:space="preserve"> тыс. руб., 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:rsidR="002D56CD" w:rsidRPr="008A555B" w:rsidRDefault="002D56CD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 xml:space="preserve">из средств бюджета муниципального образования Крымский район </w:t>
      </w:r>
      <w:r w:rsidR="007A35A1" w:rsidRPr="008A555B">
        <w:rPr>
          <w:rFonts w:ascii="Times New Roman" w:hAnsi="Times New Roman"/>
          <w:sz w:val="28"/>
          <w:szCs w:val="28"/>
        </w:rPr>
        <w:t xml:space="preserve">                 </w:t>
      </w:r>
      <w:r w:rsidR="005138A7" w:rsidRPr="008A555B">
        <w:rPr>
          <w:rFonts w:ascii="Times New Roman" w:hAnsi="Times New Roman"/>
          <w:sz w:val="28"/>
          <w:szCs w:val="28"/>
        </w:rPr>
        <w:t>714</w:t>
      </w:r>
      <w:r w:rsidRPr="008A555B">
        <w:rPr>
          <w:rFonts w:ascii="Times New Roman" w:hAnsi="Times New Roman"/>
          <w:sz w:val="28"/>
          <w:szCs w:val="28"/>
        </w:rPr>
        <w:t xml:space="preserve"> тыс</w:t>
      </w:r>
      <w:r w:rsidRPr="008A555B">
        <w:rPr>
          <w:rFonts w:ascii="Times New Roman" w:hAnsi="Times New Roman"/>
          <w:snapToGrid w:val="0"/>
          <w:sz w:val="28"/>
          <w:szCs w:val="28"/>
        </w:rPr>
        <w:t>. рублей, в том числе:</w:t>
      </w:r>
    </w:p>
    <w:p w:rsidR="007A35A1" w:rsidRPr="008A555B" w:rsidRDefault="007A35A1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2023 году – 142,8 тыс. руб.;</w:t>
      </w:r>
    </w:p>
    <w:p w:rsidR="007A35A1" w:rsidRPr="008A555B" w:rsidRDefault="007A35A1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2024 году – 142,8 тыс. руб.;</w:t>
      </w:r>
    </w:p>
    <w:p w:rsidR="007A35A1" w:rsidRPr="008A555B" w:rsidRDefault="007A35A1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2025</w:t>
      </w:r>
      <w:r w:rsidR="00DF18C9" w:rsidRPr="008A555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8A555B">
        <w:rPr>
          <w:rFonts w:ascii="Times New Roman" w:hAnsi="Times New Roman"/>
          <w:snapToGrid w:val="0"/>
          <w:sz w:val="28"/>
          <w:szCs w:val="28"/>
        </w:rPr>
        <w:t>году – 142,8тыс. руб.;</w:t>
      </w:r>
    </w:p>
    <w:p w:rsidR="007A35A1" w:rsidRPr="008A555B" w:rsidRDefault="007A35A1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2026 году – 142,8 тыс. руб.;</w:t>
      </w:r>
    </w:p>
    <w:p w:rsidR="007A35A1" w:rsidRPr="008A555B" w:rsidRDefault="007A35A1" w:rsidP="008A555B">
      <w:pPr>
        <w:pStyle w:val="a8"/>
        <w:jc w:val="both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napToGrid w:val="0"/>
          <w:sz w:val="28"/>
          <w:szCs w:val="28"/>
        </w:rPr>
        <w:t>в 2027 году – 142,8 тыс. руб.</w:t>
      </w:r>
    </w:p>
    <w:p w:rsidR="00F57D3D" w:rsidRPr="008A555B" w:rsidRDefault="00F57D3D" w:rsidP="008A555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A555B">
        <w:rPr>
          <w:rFonts w:ascii="Times New Roman" w:hAnsi="Times New Roman"/>
          <w:sz w:val="28"/>
          <w:szCs w:val="28"/>
        </w:rPr>
        <w:t xml:space="preserve">Расчет объема финансирования мероприятий произведен на основании </w:t>
      </w:r>
      <w:r w:rsidR="00DB521E" w:rsidRPr="008A555B">
        <w:rPr>
          <w:rFonts w:ascii="Times New Roman" w:hAnsi="Times New Roman"/>
          <w:sz w:val="28"/>
          <w:szCs w:val="28"/>
        </w:rPr>
        <w:t>коммерческих предложений, пр</w:t>
      </w:r>
      <w:r w:rsidR="00853307" w:rsidRPr="008A555B">
        <w:rPr>
          <w:rFonts w:ascii="Times New Roman" w:hAnsi="Times New Roman"/>
          <w:sz w:val="28"/>
          <w:szCs w:val="28"/>
        </w:rPr>
        <w:t>а</w:t>
      </w:r>
      <w:r w:rsidR="00DB521E" w:rsidRPr="008A555B">
        <w:rPr>
          <w:rFonts w:ascii="Times New Roman" w:hAnsi="Times New Roman"/>
          <w:sz w:val="28"/>
          <w:szCs w:val="28"/>
        </w:rPr>
        <w:t>йс-листов</w:t>
      </w:r>
      <w:r w:rsidRPr="008A555B">
        <w:rPr>
          <w:rFonts w:ascii="Times New Roman" w:hAnsi="Times New Roman"/>
          <w:sz w:val="28"/>
          <w:szCs w:val="28"/>
        </w:rPr>
        <w:t>.</w:t>
      </w:r>
      <w:r w:rsidR="00853307" w:rsidRPr="008A555B">
        <w:rPr>
          <w:rFonts w:ascii="Times New Roman" w:hAnsi="Times New Roman"/>
          <w:sz w:val="28"/>
          <w:szCs w:val="28"/>
        </w:rPr>
        <w:t xml:space="preserve"> </w:t>
      </w:r>
      <w:r w:rsidRPr="008A555B">
        <w:rPr>
          <w:rFonts w:ascii="Times New Roman" w:hAnsi="Times New Roman"/>
          <w:sz w:val="28"/>
          <w:szCs w:val="28"/>
        </w:rPr>
        <w:t>Расчеты на приобретение наградного мате</w:t>
      </w:r>
      <w:r w:rsidR="00853307" w:rsidRPr="008A555B">
        <w:rPr>
          <w:rFonts w:ascii="Times New Roman" w:hAnsi="Times New Roman"/>
          <w:sz w:val="28"/>
          <w:szCs w:val="28"/>
        </w:rPr>
        <w:t>риала (кубков, медалей, грамот)</w:t>
      </w:r>
      <w:r w:rsidRPr="008A555B">
        <w:rPr>
          <w:rFonts w:ascii="Times New Roman" w:hAnsi="Times New Roman"/>
          <w:sz w:val="28"/>
          <w:szCs w:val="28"/>
        </w:rPr>
        <w:t xml:space="preserve"> составлены на основании прайс-листов, информации о рыночных ценах товаров и услуг в сети Интернет, по ценам аналогичных контрактов и договоров, заключенных в 202</w:t>
      </w:r>
      <w:r w:rsidR="002D56CD" w:rsidRPr="008A555B">
        <w:rPr>
          <w:rFonts w:ascii="Times New Roman" w:hAnsi="Times New Roman"/>
          <w:sz w:val="28"/>
          <w:szCs w:val="28"/>
        </w:rPr>
        <w:t>2</w:t>
      </w:r>
      <w:r w:rsidRPr="008A555B">
        <w:rPr>
          <w:rFonts w:ascii="Times New Roman" w:hAnsi="Times New Roman"/>
          <w:sz w:val="28"/>
          <w:szCs w:val="28"/>
        </w:rPr>
        <w:t xml:space="preserve"> году. </w:t>
      </w:r>
    </w:p>
    <w:p w:rsidR="00F57D3D" w:rsidRPr="008A555B" w:rsidRDefault="00F57D3D" w:rsidP="008A555B">
      <w:pPr>
        <w:pStyle w:val="a8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F57D3D" w:rsidRPr="008A555B" w:rsidRDefault="00F57D3D" w:rsidP="008A555B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napToGrid w:val="0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F57D3D" w:rsidRPr="008A555B" w:rsidRDefault="00F57D3D" w:rsidP="008A555B">
      <w:pPr>
        <w:pStyle w:val="a8"/>
        <w:ind w:firstLine="708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В данной муниципальной программе показатели не предусмотрены.</w:t>
      </w: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  <w:sectPr w:rsidR="00F57D3D" w:rsidRPr="008A555B" w:rsidSect="00590655">
          <w:pgSz w:w="11906" w:h="16838"/>
          <w:pgMar w:top="1134" w:right="566" w:bottom="709" w:left="1701" w:header="708" w:footer="708" w:gutter="0"/>
          <w:pgNumType w:chapStyle="1"/>
          <w:cols w:space="708"/>
          <w:docGrid w:linePitch="360"/>
        </w:sectPr>
      </w:pPr>
    </w:p>
    <w:p w:rsidR="00F57D3D" w:rsidRPr="008A555B" w:rsidRDefault="00F57D3D" w:rsidP="008A555B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lastRenderedPageBreak/>
        <w:t>Сведения о показателях (индикаторах) муниципальной программы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410"/>
        <w:gridCol w:w="70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57D3D" w:rsidRPr="008A555B" w:rsidTr="00242A0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№</w:t>
            </w:r>
            <w:r w:rsidRPr="008A555B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A55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55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 w:rsidRPr="008A555B">
              <w:rPr>
                <w:rFonts w:ascii="Times New Roman" w:hAnsi="Times New Roman"/>
                <w:sz w:val="24"/>
                <w:szCs w:val="24"/>
              </w:rPr>
              <w:br/>
              <w:t>(индикатор)</w:t>
            </w:r>
            <w:r w:rsidRPr="008A555B">
              <w:rPr>
                <w:rFonts w:ascii="Times New Roman" w:hAnsi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Ед.</w:t>
            </w:r>
            <w:r w:rsidRPr="008A555B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57D3D" w:rsidRPr="008A555B" w:rsidTr="00242A0D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202</w:t>
            </w:r>
            <w:r w:rsidR="004249E4" w:rsidRPr="008A555B">
              <w:rPr>
                <w:rFonts w:ascii="Times New Roman" w:hAnsi="Times New Roman"/>
                <w:sz w:val="24"/>
                <w:szCs w:val="24"/>
              </w:rPr>
              <w:t>3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202</w:t>
            </w:r>
            <w:r w:rsidR="004249E4" w:rsidRPr="008A555B">
              <w:rPr>
                <w:rFonts w:ascii="Times New Roman" w:hAnsi="Times New Roman"/>
                <w:sz w:val="24"/>
                <w:szCs w:val="24"/>
              </w:rPr>
              <w:t>4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202</w:t>
            </w:r>
            <w:r w:rsidR="004249E4" w:rsidRPr="008A555B">
              <w:rPr>
                <w:rFonts w:ascii="Times New Roman" w:hAnsi="Times New Roman"/>
                <w:sz w:val="24"/>
                <w:szCs w:val="24"/>
              </w:rPr>
              <w:t>5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202</w:t>
            </w:r>
            <w:r w:rsidR="004249E4" w:rsidRPr="008A555B">
              <w:rPr>
                <w:rFonts w:ascii="Times New Roman" w:hAnsi="Times New Roman"/>
                <w:sz w:val="24"/>
                <w:szCs w:val="24"/>
              </w:rPr>
              <w:t>6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202</w:t>
            </w:r>
            <w:r w:rsidR="004249E4" w:rsidRPr="008A555B">
              <w:rPr>
                <w:rFonts w:ascii="Times New Roman" w:hAnsi="Times New Roman"/>
                <w:sz w:val="24"/>
                <w:szCs w:val="24"/>
              </w:rPr>
              <w:t>7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57D3D" w:rsidRPr="008A555B" w:rsidTr="00242A0D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3D" w:rsidRPr="008A555B" w:rsidRDefault="00F57D3D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 учетом доп. средств</w:t>
            </w:r>
          </w:p>
        </w:tc>
      </w:tr>
      <w:tr w:rsidR="00F57D3D" w:rsidRPr="008A555B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57D3D" w:rsidRPr="008A555B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C8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C02D6">
              <w:rPr>
                <w:rFonts w:ascii="Times New Roman" w:hAnsi="Times New Roman"/>
                <w:sz w:val="24"/>
                <w:szCs w:val="24"/>
              </w:rPr>
              <w:t>мероприятий, направленных на приобщение</w:t>
            </w:r>
            <w:r w:rsidR="00C85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D86" w:rsidRPr="008A555B">
              <w:rPr>
                <w:rFonts w:ascii="Times New Roman" w:hAnsi="Times New Roman"/>
                <w:sz w:val="24"/>
                <w:szCs w:val="24"/>
              </w:rPr>
              <w:t>молодежи</w:t>
            </w:r>
            <w:r w:rsidR="00C85EBD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F0D86" w:rsidRPr="008A555B">
              <w:rPr>
                <w:rFonts w:ascii="Times New Roman" w:hAnsi="Times New Roman"/>
                <w:sz w:val="24"/>
                <w:szCs w:val="24"/>
              </w:rPr>
              <w:t xml:space="preserve"> зд</w:t>
            </w:r>
            <w:r w:rsidR="00C85EBD">
              <w:rPr>
                <w:rFonts w:ascii="Times New Roman" w:hAnsi="Times New Roman"/>
                <w:sz w:val="24"/>
                <w:szCs w:val="24"/>
              </w:rPr>
              <w:t>оровому</w:t>
            </w:r>
            <w:r w:rsidR="001F0D86" w:rsidRPr="008A555B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 w:rsidR="00C85EBD">
              <w:rPr>
                <w:rFonts w:ascii="Times New Roman" w:hAnsi="Times New Roman"/>
                <w:sz w:val="24"/>
                <w:szCs w:val="24"/>
              </w:rPr>
              <w:t>у</w:t>
            </w:r>
            <w:r w:rsidR="001F0D86" w:rsidRPr="008A555B">
              <w:rPr>
                <w:rFonts w:ascii="Times New Roman" w:hAnsi="Times New Roman"/>
                <w:sz w:val="24"/>
                <w:szCs w:val="24"/>
              </w:rPr>
              <w:t xml:space="preserve"> жизни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20448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85EB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85EB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85EB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85EB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C85EB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1E2F" w:rsidRPr="008A555B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Количество  проведенных  физкультурных и спортивных мероприятий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2F" w:rsidRPr="008A555B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Количество участников   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1E2F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3D" w:rsidRPr="008A555B" w:rsidTr="00242A0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</w:t>
            </w:r>
            <w:r w:rsidR="00F57D3D" w:rsidRPr="008A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57D3D" w:rsidRPr="008A555B" w:rsidRDefault="004E2564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Численность граждан, проинформированных </w:t>
            </w:r>
            <w:r w:rsidR="00705DDD" w:rsidRPr="008A555B">
              <w:rPr>
                <w:rFonts w:ascii="Times New Roman" w:hAnsi="Times New Roman" w:cs="Times New Roman"/>
                <w:sz w:val="24"/>
                <w:szCs w:val="24"/>
              </w:rPr>
              <w:t>о факторах развития болезней и</w:t>
            </w:r>
            <w:r w:rsidR="00EB29B0" w:rsidRPr="008A555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05DDD" w:rsidRPr="008A555B">
              <w:rPr>
                <w:rFonts w:ascii="Times New Roman" w:hAnsi="Times New Roman" w:cs="Times New Roman"/>
                <w:sz w:val="24"/>
                <w:szCs w:val="24"/>
              </w:rPr>
              <w:t xml:space="preserve"> создани</w:t>
            </w:r>
            <w:r w:rsidR="00EB29B0" w:rsidRPr="008A55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DDD" w:rsidRPr="008A555B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ведению здорового </w:t>
            </w:r>
            <w:r w:rsidR="00705DDD" w:rsidRPr="008A5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4E2564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4E2564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4E2564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</w:t>
            </w:r>
            <w:r w:rsidR="00EB29B0" w:rsidRPr="008A5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4E2564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</w:t>
            </w:r>
            <w:r w:rsidR="00EB29B0" w:rsidRPr="008A5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EB29B0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</w:t>
            </w:r>
            <w:r w:rsidR="004E2564" w:rsidRPr="008A5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EB29B0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7D3D" w:rsidRPr="008A555B" w:rsidRDefault="00F57D3D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4071" w:rsidRPr="008A555B" w:rsidTr="00BE4071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C78E7" w:rsidRPr="008A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8A555B" w:rsidRDefault="00BC78E7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Количество образовательных организаций, принявших участие в </w:t>
            </w:r>
            <w:r w:rsidR="00BE4071" w:rsidRPr="008A555B">
              <w:rPr>
                <w:rFonts w:ascii="Times New Roman" w:hAnsi="Times New Roman"/>
                <w:sz w:val="24"/>
                <w:szCs w:val="24"/>
              </w:rPr>
              <w:t>«Недел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е</w:t>
            </w:r>
            <w:r w:rsidR="00BE4071" w:rsidRPr="008A555B">
              <w:rPr>
                <w:rFonts w:ascii="Times New Roman" w:hAnsi="Times New Roman"/>
                <w:sz w:val="24"/>
                <w:szCs w:val="24"/>
              </w:rPr>
              <w:t xml:space="preserve"> здоровья школьников Крымского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8A555B" w:rsidRDefault="008D70CC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е</w:t>
            </w:r>
            <w:r w:rsidR="00BE4071" w:rsidRPr="008A555B">
              <w:rPr>
                <w:rFonts w:ascii="Times New Roman" w:hAnsi="Times New Roman"/>
                <w:sz w:val="24"/>
                <w:szCs w:val="24"/>
              </w:rPr>
              <w:t>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B3" w:rsidRPr="008A555B" w:rsidTr="00BE4071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B3" w:rsidRPr="00A33DB3" w:rsidRDefault="00A33DB3" w:rsidP="00E91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в которых реализуются занятия «Разговор о правильном питании»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71" w:rsidRPr="008A555B" w:rsidTr="00BE4071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  <w:r w:rsidR="00BC2A41" w:rsidRPr="00A33D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A33DB3" w:rsidRDefault="00BC2A41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организаций, принявших участие в акции «</w:t>
            </w:r>
            <w:proofErr w:type="spellStart"/>
            <w:r w:rsidR="00BE4071" w:rsidRPr="00A33DB3">
              <w:rPr>
                <w:rFonts w:ascii="Times New Roman" w:hAnsi="Times New Roman"/>
                <w:sz w:val="24"/>
                <w:szCs w:val="24"/>
              </w:rPr>
              <w:t>Агитавтобус</w:t>
            </w:r>
            <w:proofErr w:type="spellEnd"/>
            <w:r w:rsidR="00BE4071" w:rsidRPr="00A33DB3">
              <w:rPr>
                <w:rFonts w:ascii="Times New Roman" w:hAnsi="Times New Roman"/>
                <w:sz w:val="24"/>
                <w:szCs w:val="24"/>
              </w:rPr>
              <w:t xml:space="preserve"> «Круиз здоровья»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A33DB3" w:rsidRDefault="008D70CC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е</w:t>
            </w:r>
            <w:r w:rsidR="00BE4071" w:rsidRPr="00A33DB3">
              <w:rPr>
                <w:rFonts w:ascii="Times New Roman" w:hAnsi="Times New Roman"/>
                <w:sz w:val="24"/>
                <w:szCs w:val="24"/>
              </w:rPr>
              <w:t>д.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DB3" w:rsidRPr="008A555B" w:rsidTr="00BE4071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B3" w:rsidRPr="00A33DB3" w:rsidRDefault="00A33DB3" w:rsidP="00E91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«Медицинская гостиная «Секреты взрослеющей девочки»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ед.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3DB3" w:rsidRPr="00A33DB3" w:rsidRDefault="00A33DB3" w:rsidP="00E91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71" w:rsidRPr="008A555B" w:rsidTr="00DE739C">
        <w:trPr>
          <w:trHeight w:val="2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A33DB3" w:rsidRDefault="00D6795A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Количество школьников, принявших участие в районной</w:t>
            </w:r>
            <w:r w:rsidR="00BE4071" w:rsidRPr="00A33DB3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 w:rsidRPr="00A33DB3">
              <w:rPr>
                <w:rFonts w:ascii="Times New Roman" w:hAnsi="Times New Roman"/>
                <w:sz w:val="24"/>
                <w:szCs w:val="24"/>
              </w:rPr>
              <w:t>и</w:t>
            </w:r>
            <w:r w:rsidR="00BE4071" w:rsidRPr="00A33DB3">
              <w:rPr>
                <w:rFonts w:ascii="Times New Roman" w:hAnsi="Times New Roman"/>
                <w:sz w:val="24"/>
                <w:szCs w:val="24"/>
              </w:rPr>
              <w:t xml:space="preserve"> «Лето без ошибок» </w:t>
            </w:r>
            <w:r w:rsidR="00BE4071" w:rsidRPr="00A33DB3">
              <w:rPr>
                <w:rFonts w:ascii="Times New Roman" w:hAnsi="Times New Roman"/>
                <w:sz w:val="24"/>
                <w:szCs w:val="24"/>
              </w:rPr>
              <w:lastRenderedPageBreak/>
              <w:t>(Волонтерская деятельность)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071" w:rsidRPr="00A33DB3" w:rsidRDefault="00441527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="00BE4071" w:rsidRPr="00A33DB3">
              <w:rPr>
                <w:rFonts w:ascii="Times New Roman" w:hAnsi="Times New Roman"/>
                <w:sz w:val="24"/>
                <w:szCs w:val="24"/>
              </w:rPr>
              <w:t>ел.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E4071" w:rsidRPr="00A33DB3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71" w:rsidRPr="008A555B" w:rsidTr="00DE739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441527" w:rsidRPr="008A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1" w:rsidRPr="008A555B" w:rsidRDefault="00BE4071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Профилактический месячник «Дыши свободно!» в рамках Международного дня отказа от курения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1" w:rsidRPr="008A555B" w:rsidRDefault="00441527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ч</w:t>
            </w:r>
            <w:r w:rsidR="00BE4071" w:rsidRPr="008A555B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71" w:rsidRPr="008A555B" w:rsidTr="00DE739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DE739C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</w:t>
            </w:r>
            <w:r w:rsidR="00F71E2F" w:rsidRPr="008A555B">
              <w:rPr>
                <w:rFonts w:ascii="Times New Roman" w:hAnsi="Times New Roman"/>
                <w:sz w:val="24"/>
                <w:szCs w:val="24"/>
              </w:rPr>
              <w:t>1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1" w:rsidRPr="008A555B" w:rsidRDefault="00BE4071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Профилактический тренинг «Цени свою жизнь!»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1" w:rsidRPr="008A555B" w:rsidRDefault="00441527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ч</w:t>
            </w:r>
            <w:r w:rsidR="00BE4071" w:rsidRPr="008A555B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71" w:rsidRPr="008A555B" w:rsidTr="00DE739C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F71E2F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12</w:t>
            </w:r>
            <w:r w:rsidR="00DE739C" w:rsidRPr="008A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1" w:rsidRPr="008A555B" w:rsidRDefault="00BE4071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Проект «В здоровом теле</w:t>
            </w:r>
            <w:r w:rsidR="00DE739C" w:rsidRPr="008A5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-</w:t>
            </w:r>
            <w:r w:rsidR="00DE739C" w:rsidRPr="008A5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 xml:space="preserve">здоровый дух»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1" w:rsidRPr="008A555B" w:rsidRDefault="00441527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е</w:t>
            </w:r>
            <w:r w:rsidR="00BE4071" w:rsidRPr="008A55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071" w:rsidRPr="008A555B" w:rsidTr="00BC78E7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DE739C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</w:t>
            </w:r>
            <w:r w:rsidR="00F71E2F" w:rsidRPr="008A555B">
              <w:rPr>
                <w:rFonts w:ascii="Times New Roman" w:hAnsi="Times New Roman"/>
                <w:sz w:val="24"/>
                <w:szCs w:val="24"/>
              </w:rPr>
              <w:t>3</w:t>
            </w:r>
            <w:r w:rsidRPr="008A5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1" w:rsidRPr="008A555B" w:rsidRDefault="00BE4071" w:rsidP="008A5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Акция «Зарядка с чемпионом»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71" w:rsidRPr="008A555B" w:rsidRDefault="00441527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е</w:t>
            </w:r>
            <w:r w:rsidR="00BE4071" w:rsidRPr="008A55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071" w:rsidRPr="008A555B" w:rsidRDefault="00BE4071" w:rsidP="008A5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  <w:sectPr w:rsidR="00F57D3D" w:rsidRPr="008A555B" w:rsidSect="00590655">
          <w:pgSz w:w="16838" w:h="11906" w:orient="landscape"/>
          <w:pgMar w:top="1280" w:right="1134" w:bottom="566" w:left="709" w:header="426" w:footer="708" w:gutter="0"/>
          <w:cols w:space="708"/>
          <w:docGrid w:linePitch="360"/>
        </w:sectPr>
      </w:pPr>
    </w:p>
    <w:p w:rsidR="00F57D3D" w:rsidRPr="008A555B" w:rsidRDefault="00F57D3D" w:rsidP="008A55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A555B">
        <w:rPr>
          <w:rFonts w:ascii="Times New Roman" w:hAnsi="Times New Roman"/>
          <w:bCs/>
          <w:sz w:val="28"/>
          <w:szCs w:val="28"/>
        </w:rPr>
        <w:lastRenderedPageBreak/>
        <w:t>8. Механизм реализации муниципальной программы</w:t>
      </w:r>
    </w:p>
    <w:p w:rsidR="00F57D3D" w:rsidRPr="008A555B" w:rsidRDefault="00F57D3D" w:rsidP="008A555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57D3D" w:rsidRPr="008A555B" w:rsidRDefault="00F57D3D" w:rsidP="008A55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Управление Программой, уточнение объема финансирования и ответственность за реализацию ее мероприятий осуществляет администрация муниципального образования Крымский район. </w:t>
      </w:r>
    </w:p>
    <w:p w:rsidR="00F57D3D" w:rsidRPr="008A555B" w:rsidRDefault="00F57D3D" w:rsidP="008A55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 xml:space="preserve">Координатором муниципальной программы является администрация муниципального образования Крымский район. </w:t>
      </w:r>
    </w:p>
    <w:p w:rsidR="00F57D3D" w:rsidRPr="008A555B" w:rsidRDefault="00F57D3D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 xml:space="preserve">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 xml:space="preserve">формирует структуру муниципальной программы и иных исполнителей отдельных мероприятий муниципальной программы; 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 xml:space="preserve">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 xml:space="preserve">осуществляет мониторинг и анализ отчетов иных исполнителей отдельных мероприятий муниципальной программы; 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 xml:space="preserve">ежеквартально, в срок  до 10 числа  месяца, следующего </w:t>
      </w:r>
      <w:proofErr w:type="gramStart"/>
      <w:r w:rsidR="00F57D3D" w:rsidRPr="008A555B">
        <w:rPr>
          <w:rFonts w:ascii="Times New Roman" w:hAnsi="Times New Roman"/>
          <w:sz w:val="28"/>
          <w:szCs w:val="28"/>
        </w:rPr>
        <w:t>за</w:t>
      </w:r>
      <w:proofErr w:type="gramEnd"/>
      <w:r w:rsidR="00EB29B0" w:rsidRPr="008A55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7D3D" w:rsidRPr="008A555B">
        <w:rPr>
          <w:rFonts w:ascii="Times New Roman" w:hAnsi="Times New Roman"/>
          <w:sz w:val="28"/>
          <w:szCs w:val="28"/>
        </w:rPr>
        <w:t>отчетным</w:t>
      </w:r>
      <w:proofErr w:type="gramEnd"/>
      <w:r w:rsidR="00F57D3D" w:rsidRPr="008A555B">
        <w:rPr>
          <w:rFonts w:ascii="Times New Roman" w:hAnsi="Times New Roman"/>
          <w:sz w:val="28"/>
          <w:szCs w:val="28"/>
        </w:rPr>
        <w:t xml:space="preserve">, представляет в управление экономики и прогнозирования администрации муниципального образования Крымский район информацию об участии и исполнении  муниципальной   программы;  </w:t>
      </w:r>
    </w:p>
    <w:p w:rsidR="00F57D3D" w:rsidRPr="008A555B" w:rsidRDefault="006B16F6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 </w:t>
      </w:r>
      <w:r w:rsidR="00F57D3D" w:rsidRPr="008A555B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F57D3D" w:rsidRPr="008A555B" w:rsidRDefault="00F57D3D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</w:t>
      </w:r>
      <w:r w:rsidR="006B16F6" w:rsidRPr="008A555B">
        <w:rPr>
          <w:rFonts w:ascii="Times New Roman" w:hAnsi="Times New Roman"/>
          <w:sz w:val="28"/>
          <w:szCs w:val="28"/>
        </w:rPr>
        <w:t> </w:t>
      </w:r>
      <w:r w:rsidRPr="008A555B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F57D3D" w:rsidRPr="008A555B" w:rsidRDefault="00F57D3D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</w:t>
      </w:r>
      <w:r w:rsidR="006B16F6" w:rsidRPr="008A555B">
        <w:rPr>
          <w:rFonts w:ascii="Times New Roman" w:hAnsi="Times New Roman"/>
          <w:sz w:val="28"/>
          <w:szCs w:val="28"/>
        </w:rPr>
        <w:t> </w:t>
      </w:r>
      <w:r w:rsidRPr="008A555B">
        <w:rPr>
          <w:rFonts w:ascii="Times New Roman" w:hAnsi="Times New Roman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F57D3D" w:rsidRPr="008A555B" w:rsidRDefault="00F57D3D" w:rsidP="008A55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-</w:t>
      </w:r>
      <w:r w:rsidR="006B16F6" w:rsidRPr="008A555B">
        <w:rPr>
          <w:rFonts w:ascii="Times New Roman" w:hAnsi="Times New Roman"/>
          <w:sz w:val="28"/>
          <w:szCs w:val="28"/>
        </w:rPr>
        <w:t> </w:t>
      </w:r>
      <w:r w:rsidRPr="008A555B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8A55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555B">
        <w:rPr>
          <w:rFonts w:ascii="Times New Roman" w:hAnsi="Times New Roman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программой.</w:t>
      </w:r>
    </w:p>
    <w:p w:rsidR="00F57D3D" w:rsidRPr="008A555B" w:rsidRDefault="00F57D3D" w:rsidP="008A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55B">
        <w:rPr>
          <w:rFonts w:ascii="Times New Roman" w:hAnsi="Times New Roman"/>
          <w:sz w:val="28"/>
          <w:szCs w:val="28"/>
        </w:rPr>
        <w:t xml:space="preserve">В целях обеспечения текущего контроля координатор муниципальной программы представляет в управление экономики и прогнозирования  администрации муниципального образования Крымский район в месячный срок со дня доведения до главного распорядителя средств бюджета муниципального образования Крымский район лимитов бюджетных обязательств и объемов финансирования муниципальных программ, утвержденный сводный сетевой план-график реализации программных мероприятий и в сроки, установленные для ежеквартальной отчетности об </w:t>
      </w:r>
      <w:r w:rsidRPr="008A555B">
        <w:rPr>
          <w:rFonts w:ascii="Times New Roman" w:hAnsi="Times New Roman"/>
          <w:sz w:val="28"/>
          <w:szCs w:val="28"/>
        </w:rPr>
        <w:lastRenderedPageBreak/>
        <w:t>объемах и источниках</w:t>
      </w:r>
      <w:proofErr w:type="gramEnd"/>
      <w:r w:rsidRPr="008A555B">
        <w:rPr>
          <w:rFonts w:ascii="Times New Roman" w:hAnsi="Times New Roman"/>
          <w:sz w:val="28"/>
          <w:szCs w:val="28"/>
        </w:rPr>
        <w:t xml:space="preserve"> финансирования, сведения о выполнении сводного сетевого плана-графика  на  бумажных  и электронных носителях.</w:t>
      </w:r>
    </w:p>
    <w:p w:rsidR="00F57D3D" w:rsidRPr="008A555B" w:rsidRDefault="00F57D3D" w:rsidP="008A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F57D3D" w:rsidRPr="008A555B" w:rsidRDefault="00F57D3D" w:rsidP="008A55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 xml:space="preserve">Ежегодно, до 1-го марта года, следующего за </w:t>
      </w:r>
      <w:proofErr w:type="gramStart"/>
      <w:r w:rsidRPr="008A555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8A555B">
        <w:rPr>
          <w:rFonts w:ascii="Times New Roman" w:hAnsi="Times New Roman"/>
          <w:sz w:val="28"/>
          <w:szCs w:val="28"/>
        </w:rPr>
        <w:t>, координатор муниципальной программы направляет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 и эффективности использования финансовых средств.</w:t>
      </w:r>
    </w:p>
    <w:p w:rsidR="00F57D3D" w:rsidRPr="008A555B" w:rsidRDefault="00F57D3D" w:rsidP="008A55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программы, по которым предусмотрено  финансирование, осуществляется на основе  муниципальных контрактов (договоров) на закупку товаров, работ, услуг для обеспечения муниципальных нужд.</w:t>
      </w:r>
    </w:p>
    <w:p w:rsidR="00F57D3D" w:rsidRPr="008A555B" w:rsidRDefault="00F57D3D" w:rsidP="008A55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55B">
        <w:rPr>
          <w:rFonts w:ascii="Times New Roman" w:hAnsi="Times New Roman" w:cs="Times New Roman"/>
          <w:sz w:val="28"/>
          <w:szCs w:val="28"/>
        </w:rPr>
        <w:t>Исполнители муниципальной программы администрации муниципального образования Крымский район в соответствии с Федеральным законом Российской Федерации от 28 июня 2014 года № 172-ФЗ «О стратегическом планировании в Российской Федерации», обеспечивает размещение муниципальной программы (внесение изменений в муниципальную программу) в Федеральном государственном реестре документов стратегического планирования, размещенном в государственной автоматизированной информационной системе «Управление» (ГАСУ) в течение 10 дней со дня ее утверждения.</w:t>
      </w:r>
      <w:proofErr w:type="gramEnd"/>
    </w:p>
    <w:p w:rsidR="00F57D3D" w:rsidRPr="008A555B" w:rsidRDefault="00F57D3D" w:rsidP="008A55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5B">
        <w:rPr>
          <w:rFonts w:ascii="Times New Roman" w:hAnsi="Times New Roman" w:cs="Times New Roman"/>
          <w:sz w:val="28"/>
          <w:szCs w:val="28"/>
        </w:rPr>
        <w:t>Исполнители муниципальной программы администрации муниципального образования Крымский район обеспечивает размещение муниципальной программы (внесение изменений в муниципальную программу), а также информацию о ходе реализации и достигнутых результатах муниципальной программы на официальном сайте муниципального образования Крымский район в сети «Интернет» в разделе «Муниципальные программы».</w:t>
      </w:r>
    </w:p>
    <w:p w:rsidR="00F57D3D" w:rsidRPr="008A555B" w:rsidRDefault="00F57D3D" w:rsidP="008A555B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57D3D" w:rsidRPr="008A555B" w:rsidRDefault="00F57D3D" w:rsidP="008A555B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8" w:name="sub_105"/>
      <w:r w:rsidRPr="008A555B">
        <w:rPr>
          <w:rFonts w:ascii="Times New Roman" w:hAnsi="Times New Roman"/>
          <w:bCs/>
          <w:sz w:val="28"/>
          <w:szCs w:val="28"/>
        </w:rPr>
        <w:t xml:space="preserve">Оценка рисков реализации </w:t>
      </w:r>
      <w:bookmarkEnd w:id="38"/>
      <w:r w:rsidRPr="008A555B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F57D3D" w:rsidRPr="008A555B" w:rsidRDefault="00F57D3D" w:rsidP="008A555B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57D3D" w:rsidRPr="008A555B" w:rsidRDefault="00F57D3D" w:rsidP="008A5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969"/>
        <w:gridCol w:w="2552"/>
      </w:tblGrid>
      <w:tr w:rsidR="00F57D3D" w:rsidRPr="008A555B" w:rsidTr="00242A0D">
        <w:tc>
          <w:tcPr>
            <w:tcW w:w="534" w:type="dxa"/>
            <w:shd w:val="clear" w:color="auto" w:fill="auto"/>
          </w:tcPr>
          <w:p w:rsidR="00F57D3D" w:rsidRPr="008A555B" w:rsidRDefault="00F57D3D" w:rsidP="008A555B">
            <w:pPr>
              <w:pStyle w:val="a8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A55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555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F57D3D" w:rsidRPr="008A555B" w:rsidRDefault="00F57D3D" w:rsidP="008A5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Наименование группы рисков</w:t>
            </w:r>
          </w:p>
        </w:tc>
        <w:tc>
          <w:tcPr>
            <w:tcW w:w="3969" w:type="dxa"/>
            <w:shd w:val="clear" w:color="auto" w:fill="auto"/>
          </w:tcPr>
          <w:p w:rsidR="00F57D3D" w:rsidRPr="008A555B" w:rsidRDefault="00F57D3D" w:rsidP="008A5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2552" w:type="dxa"/>
            <w:shd w:val="clear" w:color="auto" w:fill="auto"/>
          </w:tcPr>
          <w:p w:rsidR="00F57D3D" w:rsidRPr="008A555B" w:rsidRDefault="00F57D3D" w:rsidP="008A55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Меры по снижению рисков</w:t>
            </w:r>
          </w:p>
        </w:tc>
      </w:tr>
      <w:tr w:rsidR="00F57D3D" w:rsidRPr="008A555B" w:rsidTr="00242A0D">
        <w:tc>
          <w:tcPr>
            <w:tcW w:w="534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Правовые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Сложность прогнозирования изменений федерального и регионального законодательства в бюджетных и иных сферах</w:t>
            </w:r>
          </w:p>
        </w:tc>
        <w:tc>
          <w:tcPr>
            <w:tcW w:w="2552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Мониторинг  изменений действующего законодательства, </w:t>
            </w:r>
            <w:r w:rsidRPr="008A555B">
              <w:rPr>
                <w:rFonts w:ascii="Times New Roman" w:eastAsia="TimesNewRomanPS-BoldMT" w:hAnsi="Times New Roman"/>
                <w:sz w:val="24"/>
                <w:szCs w:val="24"/>
              </w:rPr>
              <w:t xml:space="preserve">проведение при необходимости корректировки муниципальной программы </w:t>
            </w:r>
            <w:r w:rsidRPr="008A555B">
              <w:rPr>
                <w:rFonts w:ascii="Times New Roman" w:eastAsia="TimesNewRomanPS-BoldMT" w:hAnsi="Times New Roman"/>
                <w:sz w:val="24"/>
                <w:szCs w:val="24"/>
              </w:rPr>
              <w:lastRenderedPageBreak/>
              <w:t>и реализация мероприятий с учетом изменений законодательства Российской Федерации.</w:t>
            </w:r>
          </w:p>
        </w:tc>
      </w:tr>
      <w:tr w:rsidR="00F57D3D" w:rsidRPr="008A555B" w:rsidTr="00242A0D">
        <w:tc>
          <w:tcPr>
            <w:tcW w:w="534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Возникновение бюджетного дефицита и недостаточный, вследствие этого, уровень бюджетного финансирования, что может повлечь недофинансирование, сокращение или прекращение программных мероприятий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Ежегодное уточнение объемов финансовых средств, предусмотренных на реализацию мероприятий муниципальной программы.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Определение приоритетов для первоочередного финансирования.</w:t>
            </w:r>
          </w:p>
        </w:tc>
      </w:tr>
      <w:tr w:rsidR="00F57D3D" w:rsidRPr="008A555B" w:rsidTr="00242A0D">
        <w:tc>
          <w:tcPr>
            <w:tcW w:w="534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Административные риски</w:t>
            </w:r>
          </w:p>
        </w:tc>
        <w:tc>
          <w:tcPr>
            <w:tcW w:w="3969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Неэффективное управление программой, </w:t>
            </w:r>
            <w:proofErr w:type="spellStart"/>
            <w:r w:rsidRPr="008A555B"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 w:rsidRPr="008A555B">
              <w:rPr>
                <w:rFonts w:ascii="Times New Roman" w:hAnsi="Times New Roman"/>
                <w:sz w:val="24"/>
                <w:szCs w:val="24"/>
              </w:rPr>
              <w:t xml:space="preserve"> плановых значений показателей муниципальной программы</w:t>
            </w:r>
          </w:p>
        </w:tc>
        <w:tc>
          <w:tcPr>
            <w:tcW w:w="2552" w:type="dxa"/>
            <w:shd w:val="clear" w:color="auto" w:fill="auto"/>
          </w:tcPr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>Формирование эффективной системы управления реализацией муниципальной программы;</w:t>
            </w:r>
          </w:p>
          <w:p w:rsidR="00F57D3D" w:rsidRPr="008A555B" w:rsidRDefault="00F57D3D" w:rsidP="008A55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A555B">
              <w:rPr>
                <w:rFonts w:ascii="Times New Roman" w:hAnsi="Times New Roman"/>
                <w:sz w:val="24"/>
                <w:szCs w:val="24"/>
              </w:rPr>
              <w:t xml:space="preserve">своевременная корректировка мероприятий муниципальной программы </w:t>
            </w:r>
          </w:p>
        </w:tc>
      </w:tr>
    </w:tbl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A555B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7D3D" w:rsidRPr="008A555B" w:rsidRDefault="00F57D3D" w:rsidP="008A55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555B">
        <w:rPr>
          <w:rFonts w:ascii="Times New Roman" w:hAnsi="Times New Roman"/>
          <w:sz w:val="28"/>
          <w:szCs w:val="28"/>
        </w:rPr>
        <w:t xml:space="preserve">образования Крымский район                                                       </w:t>
      </w:r>
      <w:proofErr w:type="spellStart"/>
      <w:r w:rsidRPr="008A555B">
        <w:rPr>
          <w:rFonts w:ascii="Times New Roman" w:hAnsi="Times New Roman"/>
          <w:sz w:val="28"/>
          <w:szCs w:val="28"/>
        </w:rPr>
        <w:t>П.А.Прудников</w:t>
      </w:r>
      <w:proofErr w:type="spellEnd"/>
    </w:p>
    <w:p w:rsidR="00F57D3D" w:rsidRPr="008A555B" w:rsidRDefault="00F57D3D" w:rsidP="008A55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spacing w:after="0" w:line="240" w:lineRule="auto"/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F57D3D" w:rsidRPr="008A555B" w:rsidRDefault="00F57D3D" w:rsidP="008A555B">
      <w:pPr>
        <w:pStyle w:val="a8"/>
        <w:rPr>
          <w:rFonts w:ascii="Times New Roman" w:hAnsi="Times New Roman"/>
          <w:sz w:val="28"/>
          <w:szCs w:val="28"/>
        </w:rPr>
      </w:pPr>
    </w:p>
    <w:p w:rsidR="004A5D0A" w:rsidRPr="008A555B" w:rsidRDefault="004A5D0A" w:rsidP="008A555B">
      <w:pPr>
        <w:spacing w:after="0" w:line="240" w:lineRule="auto"/>
      </w:pPr>
    </w:p>
    <w:sectPr w:rsidR="004A5D0A" w:rsidRPr="008A555B" w:rsidSect="007023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ED" w:rsidRDefault="00007AED" w:rsidP="00B2488A">
      <w:pPr>
        <w:spacing w:after="0" w:line="240" w:lineRule="auto"/>
      </w:pPr>
      <w:r>
        <w:separator/>
      </w:r>
    </w:p>
  </w:endnote>
  <w:endnote w:type="continuationSeparator" w:id="0">
    <w:p w:rsidR="00007AED" w:rsidRDefault="00007AED" w:rsidP="00B2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4F" w:rsidRDefault="003D1D4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4F" w:rsidRDefault="003D1D4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4F" w:rsidRDefault="003D1D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ED" w:rsidRDefault="00007AED" w:rsidP="00B2488A">
      <w:pPr>
        <w:spacing w:after="0" w:line="240" w:lineRule="auto"/>
      </w:pPr>
      <w:r>
        <w:separator/>
      </w:r>
    </w:p>
  </w:footnote>
  <w:footnote w:type="continuationSeparator" w:id="0">
    <w:p w:rsidR="00007AED" w:rsidRDefault="00007AED" w:rsidP="00B2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4F" w:rsidRDefault="001E01A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1D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1D4F">
      <w:rPr>
        <w:rStyle w:val="a4"/>
        <w:noProof/>
      </w:rPr>
      <w:t>2</w:t>
    </w:r>
    <w:r>
      <w:rPr>
        <w:rStyle w:val="a4"/>
      </w:rPr>
      <w:fldChar w:fldCharType="end"/>
    </w:r>
  </w:p>
  <w:p w:rsidR="003D1D4F" w:rsidRDefault="003D1D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795559"/>
      <w:docPartObj>
        <w:docPartGallery w:val="Page Numbers (Top of Page)"/>
        <w:docPartUnique/>
      </w:docPartObj>
    </w:sdtPr>
    <w:sdtEndPr/>
    <w:sdtContent>
      <w:p w:rsidR="003D1D4F" w:rsidRDefault="00007A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1D4F" w:rsidRDefault="003D1D4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4F" w:rsidRDefault="003D1D4F">
    <w:pPr>
      <w:pStyle w:val="a5"/>
      <w:jc w:val="center"/>
    </w:pPr>
  </w:p>
  <w:p w:rsidR="003D1D4F" w:rsidRDefault="003D1D4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16223"/>
      <w:docPartObj>
        <w:docPartGallery w:val="Page Numbers (Top of Page)"/>
        <w:docPartUnique/>
      </w:docPartObj>
    </w:sdtPr>
    <w:sdtEndPr/>
    <w:sdtContent>
      <w:p w:rsidR="003D1D4F" w:rsidRDefault="00007A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19C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D1D4F" w:rsidRPr="00193AC9" w:rsidRDefault="003D1D4F" w:rsidP="00193A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D0F"/>
    <w:multiLevelType w:val="hybridMultilevel"/>
    <w:tmpl w:val="6B227E8C"/>
    <w:lvl w:ilvl="0" w:tplc="45A64174">
      <w:start w:val="9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D2F65"/>
    <w:multiLevelType w:val="multilevel"/>
    <w:tmpl w:val="F30E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4752E"/>
    <w:multiLevelType w:val="hybridMultilevel"/>
    <w:tmpl w:val="B664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028BD"/>
    <w:multiLevelType w:val="hybridMultilevel"/>
    <w:tmpl w:val="64080646"/>
    <w:lvl w:ilvl="0" w:tplc="D714DB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87C69"/>
    <w:multiLevelType w:val="hybridMultilevel"/>
    <w:tmpl w:val="3B56A330"/>
    <w:lvl w:ilvl="0" w:tplc="706A02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AD"/>
    <w:rsid w:val="00007AED"/>
    <w:rsid w:val="0002465D"/>
    <w:rsid w:val="0003495E"/>
    <w:rsid w:val="00051B97"/>
    <w:rsid w:val="00051C45"/>
    <w:rsid w:val="000705FA"/>
    <w:rsid w:val="000937BC"/>
    <w:rsid w:val="00097E24"/>
    <w:rsid w:val="000A7111"/>
    <w:rsid w:val="000D2295"/>
    <w:rsid w:val="000E2FB4"/>
    <w:rsid w:val="001362ED"/>
    <w:rsid w:val="0017419C"/>
    <w:rsid w:val="00193AC9"/>
    <w:rsid w:val="001B246B"/>
    <w:rsid w:val="001C0BFF"/>
    <w:rsid w:val="001C62D3"/>
    <w:rsid w:val="001D67E4"/>
    <w:rsid w:val="001E01A1"/>
    <w:rsid w:val="001F0BFE"/>
    <w:rsid w:val="001F0D86"/>
    <w:rsid w:val="001F0FB0"/>
    <w:rsid w:val="001F2772"/>
    <w:rsid w:val="00204481"/>
    <w:rsid w:val="0020771A"/>
    <w:rsid w:val="00216E84"/>
    <w:rsid w:val="002200D4"/>
    <w:rsid w:val="002339F2"/>
    <w:rsid w:val="00242A0D"/>
    <w:rsid w:val="002602FC"/>
    <w:rsid w:val="00265208"/>
    <w:rsid w:val="00272A08"/>
    <w:rsid w:val="00280734"/>
    <w:rsid w:val="002811B7"/>
    <w:rsid w:val="002B1AC1"/>
    <w:rsid w:val="002C31DC"/>
    <w:rsid w:val="002D260F"/>
    <w:rsid w:val="002D56CD"/>
    <w:rsid w:val="002E7E31"/>
    <w:rsid w:val="002F2C30"/>
    <w:rsid w:val="002F5D04"/>
    <w:rsid w:val="00354D37"/>
    <w:rsid w:val="0035680C"/>
    <w:rsid w:val="00370096"/>
    <w:rsid w:val="00373B56"/>
    <w:rsid w:val="003925AE"/>
    <w:rsid w:val="003B40F2"/>
    <w:rsid w:val="003D1D4F"/>
    <w:rsid w:val="003D1DC9"/>
    <w:rsid w:val="003E3FFD"/>
    <w:rsid w:val="003F1995"/>
    <w:rsid w:val="003F47C8"/>
    <w:rsid w:val="003F61CB"/>
    <w:rsid w:val="003F69D9"/>
    <w:rsid w:val="004163DD"/>
    <w:rsid w:val="00423FF5"/>
    <w:rsid w:val="004249E4"/>
    <w:rsid w:val="00431E51"/>
    <w:rsid w:val="00437984"/>
    <w:rsid w:val="00441527"/>
    <w:rsid w:val="00443879"/>
    <w:rsid w:val="004522EB"/>
    <w:rsid w:val="0045725E"/>
    <w:rsid w:val="004719EB"/>
    <w:rsid w:val="004802D1"/>
    <w:rsid w:val="00491F02"/>
    <w:rsid w:val="004A4CED"/>
    <w:rsid w:val="004A5D0A"/>
    <w:rsid w:val="004D44F1"/>
    <w:rsid w:val="004E2008"/>
    <w:rsid w:val="004E2564"/>
    <w:rsid w:val="004F1587"/>
    <w:rsid w:val="004F6364"/>
    <w:rsid w:val="00510AEA"/>
    <w:rsid w:val="005138A7"/>
    <w:rsid w:val="00524032"/>
    <w:rsid w:val="005320E5"/>
    <w:rsid w:val="00541CB8"/>
    <w:rsid w:val="005502C8"/>
    <w:rsid w:val="00567512"/>
    <w:rsid w:val="005777F6"/>
    <w:rsid w:val="0058602C"/>
    <w:rsid w:val="00590655"/>
    <w:rsid w:val="005B1D64"/>
    <w:rsid w:val="005C6653"/>
    <w:rsid w:val="005D080B"/>
    <w:rsid w:val="005D19CC"/>
    <w:rsid w:val="006175CF"/>
    <w:rsid w:val="00617EFD"/>
    <w:rsid w:val="00621579"/>
    <w:rsid w:val="0064117E"/>
    <w:rsid w:val="00655625"/>
    <w:rsid w:val="0067583F"/>
    <w:rsid w:val="006778F8"/>
    <w:rsid w:val="00683155"/>
    <w:rsid w:val="00690D97"/>
    <w:rsid w:val="006A79F3"/>
    <w:rsid w:val="006B16F6"/>
    <w:rsid w:val="006C3C30"/>
    <w:rsid w:val="006C4397"/>
    <w:rsid w:val="006C6F8D"/>
    <w:rsid w:val="006D150A"/>
    <w:rsid w:val="006F73A1"/>
    <w:rsid w:val="006F7E14"/>
    <w:rsid w:val="00702371"/>
    <w:rsid w:val="007037DB"/>
    <w:rsid w:val="00705DDD"/>
    <w:rsid w:val="007240C6"/>
    <w:rsid w:val="00732DF4"/>
    <w:rsid w:val="007374EE"/>
    <w:rsid w:val="0075424F"/>
    <w:rsid w:val="007548E3"/>
    <w:rsid w:val="00771F32"/>
    <w:rsid w:val="00774FEA"/>
    <w:rsid w:val="0078575D"/>
    <w:rsid w:val="007A1620"/>
    <w:rsid w:val="007A35A1"/>
    <w:rsid w:val="007A3F35"/>
    <w:rsid w:val="007A7B98"/>
    <w:rsid w:val="007C02A5"/>
    <w:rsid w:val="007C02D6"/>
    <w:rsid w:val="007C22F3"/>
    <w:rsid w:val="007E2331"/>
    <w:rsid w:val="007F1464"/>
    <w:rsid w:val="00800B0A"/>
    <w:rsid w:val="008210F2"/>
    <w:rsid w:val="00831864"/>
    <w:rsid w:val="00833120"/>
    <w:rsid w:val="00842A82"/>
    <w:rsid w:val="00853307"/>
    <w:rsid w:val="00856FAC"/>
    <w:rsid w:val="008624E5"/>
    <w:rsid w:val="008645D9"/>
    <w:rsid w:val="00865182"/>
    <w:rsid w:val="008761B0"/>
    <w:rsid w:val="00877398"/>
    <w:rsid w:val="00891B8D"/>
    <w:rsid w:val="008A555B"/>
    <w:rsid w:val="008B571A"/>
    <w:rsid w:val="008D70CC"/>
    <w:rsid w:val="008E3558"/>
    <w:rsid w:val="008F275F"/>
    <w:rsid w:val="0090201C"/>
    <w:rsid w:val="00907A13"/>
    <w:rsid w:val="00913A89"/>
    <w:rsid w:val="00946301"/>
    <w:rsid w:val="00967A30"/>
    <w:rsid w:val="009774CF"/>
    <w:rsid w:val="00992500"/>
    <w:rsid w:val="009B680C"/>
    <w:rsid w:val="009C71B5"/>
    <w:rsid w:val="009D6575"/>
    <w:rsid w:val="009E684B"/>
    <w:rsid w:val="009F4209"/>
    <w:rsid w:val="00A0392D"/>
    <w:rsid w:val="00A25B74"/>
    <w:rsid w:val="00A3241F"/>
    <w:rsid w:val="00A3380C"/>
    <w:rsid w:val="00A33DB3"/>
    <w:rsid w:val="00A53B60"/>
    <w:rsid w:val="00A54109"/>
    <w:rsid w:val="00A55DB0"/>
    <w:rsid w:val="00A64594"/>
    <w:rsid w:val="00A66679"/>
    <w:rsid w:val="00A66C71"/>
    <w:rsid w:val="00A70846"/>
    <w:rsid w:val="00A73012"/>
    <w:rsid w:val="00A83623"/>
    <w:rsid w:val="00AA25B1"/>
    <w:rsid w:val="00AC0670"/>
    <w:rsid w:val="00AC1636"/>
    <w:rsid w:val="00AC5B32"/>
    <w:rsid w:val="00AE1B48"/>
    <w:rsid w:val="00AE56A0"/>
    <w:rsid w:val="00AE76F9"/>
    <w:rsid w:val="00AF2B3D"/>
    <w:rsid w:val="00AF588B"/>
    <w:rsid w:val="00AF5EDF"/>
    <w:rsid w:val="00AF6F97"/>
    <w:rsid w:val="00AF79AD"/>
    <w:rsid w:val="00B00816"/>
    <w:rsid w:val="00B067E0"/>
    <w:rsid w:val="00B2488A"/>
    <w:rsid w:val="00B3420C"/>
    <w:rsid w:val="00B47397"/>
    <w:rsid w:val="00B51568"/>
    <w:rsid w:val="00B920F4"/>
    <w:rsid w:val="00B93D49"/>
    <w:rsid w:val="00B945E2"/>
    <w:rsid w:val="00B95377"/>
    <w:rsid w:val="00B959C0"/>
    <w:rsid w:val="00BC2A41"/>
    <w:rsid w:val="00BC78E7"/>
    <w:rsid w:val="00BC79FF"/>
    <w:rsid w:val="00BE33A8"/>
    <w:rsid w:val="00BE4071"/>
    <w:rsid w:val="00BF1A72"/>
    <w:rsid w:val="00BF7ABB"/>
    <w:rsid w:val="00C242FB"/>
    <w:rsid w:val="00C3792A"/>
    <w:rsid w:val="00C62911"/>
    <w:rsid w:val="00C70F2D"/>
    <w:rsid w:val="00C7599A"/>
    <w:rsid w:val="00C84AFA"/>
    <w:rsid w:val="00C85EBD"/>
    <w:rsid w:val="00CA1FBF"/>
    <w:rsid w:val="00CC3EAB"/>
    <w:rsid w:val="00CC6021"/>
    <w:rsid w:val="00CC756F"/>
    <w:rsid w:val="00CE6A99"/>
    <w:rsid w:val="00D10831"/>
    <w:rsid w:val="00D1333B"/>
    <w:rsid w:val="00D20A1D"/>
    <w:rsid w:val="00D274E6"/>
    <w:rsid w:val="00D2775D"/>
    <w:rsid w:val="00D36C39"/>
    <w:rsid w:val="00D40AC6"/>
    <w:rsid w:val="00D5389E"/>
    <w:rsid w:val="00D61A2E"/>
    <w:rsid w:val="00D668A4"/>
    <w:rsid w:val="00D6795A"/>
    <w:rsid w:val="00D862D2"/>
    <w:rsid w:val="00DA2808"/>
    <w:rsid w:val="00DA4BC0"/>
    <w:rsid w:val="00DB521E"/>
    <w:rsid w:val="00DC4581"/>
    <w:rsid w:val="00DD1F9A"/>
    <w:rsid w:val="00DE141C"/>
    <w:rsid w:val="00DE3513"/>
    <w:rsid w:val="00DE739C"/>
    <w:rsid w:val="00DF18C9"/>
    <w:rsid w:val="00DF4C18"/>
    <w:rsid w:val="00DF742D"/>
    <w:rsid w:val="00E017B9"/>
    <w:rsid w:val="00E06110"/>
    <w:rsid w:val="00E0677E"/>
    <w:rsid w:val="00E24388"/>
    <w:rsid w:val="00E27EED"/>
    <w:rsid w:val="00E36BED"/>
    <w:rsid w:val="00E71A75"/>
    <w:rsid w:val="00E82178"/>
    <w:rsid w:val="00E91A95"/>
    <w:rsid w:val="00EB29B0"/>
    <w:rsid w:val="00EC2609"/>
    <w:rsid w:val="00EC680F"/>
    <w:rsid w:val="00EC6DA8"/>
    <w:rsid w:val="00ED0F91"/>
    <w:rsid w:val="00ED68B8"/>
    <w:rsid w:val="00EF2B31"/>
    <w:rsid w:val="00EF5029"/>
    <w:rsid w:val="00F35A8B"/>
    <w:rsid w:val="00F57D3D"/>
    <w:rsid w:val="00F71CD4"/>
    <w:rsid w:val="00F71E2F"/>
    <w:rsid w:val="00FB6269"/>
    <w:rsid w:val="00FC3E5C"/>
    <w:rsid w:val="00FC4B05"/>
    <w:rsid w:val="00FC6E09"/>
    <w:rsid w:val="00FD242C"/>
    <w:rsid w:val="00FD6015"/>
    <w:rsid w:val="00FE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7A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page number"/>
    <w:rsid w:val="00F57D3D"/>
    <w:rPr>
      <w:rFonts w:ascii="Times New Roman" w:hAnsi="Times New Roman"/>
      <w:sz w:val="28"/>
    </w:rPr>
  </w:style>
  <w:style w:type="paragraph" w:styleId="a5">
    <w:name w:val="header"/>
    <w:aliases w:val="ВерхКолонтитул"/>
    <w:basedOn w:val="a"/>
    <w:link w:val="a6"/>
    <w:uiPriority w:val="99"/>
    <w:rsid w:val="00F57D3D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F57D3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57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57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57D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57D3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9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AC9"/>
  </w:style>
  <w:style w:type="paragraph" w:styleId="ab">
    <w:name w:val="Balloon Text"/>
    <w:basedOn w:val="a"/>
    <w:link w:val="ac"/>
    <w:uiPriority w:val="99"/>
    <w:semiHidden/>
    <w:unhideWhenUsed/>
    <w:rsid w:val="004F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364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C242F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8">
    <w:name w:val="WW8Num1z8"/>
    <w:rsid w:val="008645D9"/>
  </w:style>
  <w:style w:type="paragraph" w:customStyle="1" w:styleId="Default">
    <w:name w:val="Default"/>
    <w:rsid w:val="008645D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rsid w:val="00CC756F"/>
    <w:rPr>
      <w:rFonts w:ascii="Times New Roman" w:eastAsia="Times New Roman" w:hAnsi="Times New Roman" w:cs="Times New Roman"/>
      <w:b/>
      <w:bCs/>
    </w:rPr>
  </w:style>
  <w:style w:type="character" w:customStyle="1" w:styleId="ad">
    <w:name w:val="Основной текст_"/>
    <w:basedOn w:val="a0"/>
    <w:link w:val="10"/>
    <w:rsid w:val="00CC756F"/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CC756F"/>
    <w:rPr>
      <w:rFonts w:ascii="Times New Roman" w:eastAsia="Times New Roman" w:hAnsi="Times New Roman" w:cs="Times New Roman"/>
    </w:rPr>
  </w:style>
  <w:style w:type="character" w:customStyle="1" w:styleId="af0">
    <w:name w:val="Подпись к таблице_"/>
    <w:basedOn w:val="a0"/>
    <w:link w:val="af1"/>
    <w:rsid w:val="00CC756F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C756F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Основной текст1"/>
    <w:basedOn w:val="a"/>
    <w:link w:val="ad"/>
    <w:rsid w:val="00CC756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CC75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1">
    <w:name w:val="Подпись к таблице"/>
    <w:basedOn w:val="a"/>
    <w:link w:val="af0"/>
    <w:rsid w:val="00CC75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unhideWhenUsed/>
    <w:rsid w:val="00D538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67A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page number"/>
    <w:rsid w:val="00F57D3D"/>
    <w:rPr>
      <w:rFonts w:ascii="Times New Roman" w:hAnsi="Times New Roman"/>
      <w:sz w:val="28"/>
    </w:rPr>
  </w:style>
  <w:style w:type="paragraph" w:styleId="a5">
    <w:name w:val="header"/>
    <w:aliases w:val="ВерхКолонтитул"/>
    <w:basedOn w:val="a"/>
    <w:link w:val="a6"/>
    <w:uiPriority w:val="99"/>
    <w:rsid w:val="00F57D3D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F57D3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57D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57D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F57D3D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F57D3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193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3AC9"/>
  </w:style>
  <w:style w:type="paragraph" w:styleId="ab">
    <w:name w:val="Balloon Text"/>
    <w:basedOn w:val="a"/>
    <w:link w:val="ac"/>
    <w:uiPriority w:val="99"/>
    <w:semiHidden/>
    <w:unhideWhenUsed/>
    <w:rsid w:val="004F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364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C242F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8">
    <w:name w:val="WW8Num1z8"/>
    <w:rsid w:val="008645D9"/>
  </w:style>
  <w:style w:type="paragraph" w:customStyle="1" w:styleId="Default">
    <w:name w:val="Default"/>
    <w:rsid w:val="008645D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rsid w:val="00CC756F"/>
    <w:rPr>
      <w:rFonts w:ascii="Times New Roman" w:eastAsia="Times New Roman" w:hAnsi="Times New Roman" w:cs="Times New Roman"/>
      <w:b/>
      <w:bCs/>
    </w:rPr>
  </w:style>
  <w:style w:type="character" w:customStyle="1" w:styleId="ad">
    <w:name w:val="Основной текст_"/>
    <w:basedOn w:val="a0"/>
    <w:link w:val="10"/>
    <w:rsid w:val="00CC756F"/>
    <w:rPr>
      <w:rFonts w:ascii="Times New Roman" w:eastAsia="Times New Roman" w:hAnsi="Times New Roman" w:cs="Times New Roman"/>
    </w:rPr>
  </w:style>
  <w:style w:type="character" w:customStyle="1" w:styleId="ae">
    <w:name w:val="Другое_"/>
    <w:basedOn w:val="a0"/>
    <w:link w:val="af"/>
    <w:rsid w:val="00CC756F"/>
    <w:rPr>
      <w:rFonts w:ascii="Times New Roman" w:eastAsia="Times New Roman" w:hAnsi="Times New Roman" w:cs="Times New Roman"/>
    </w:rPr>
  </w:style>
  <w:style w:type="character" w:customStyle="1" w:styleId="af0">
    <w:name w:val="Подпись к таблице_"/>
    <w:basedOn w:val="a0"/>
    <w:link w:val="af1"/>
    <w:rsid w:val="00CC756F"/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CC756F"/>
    <w:pPr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Основной текст1"/>
    <w:basedOn w:val="a"/>
    <w:link w:val="ad"/>
    <w:rsid w:val="00CC756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CC75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1">
    <w:name w:val="Подпись к таблице"/>
    <w:basedOn w:val="a"/>
    <w:link w:val="af0"/>
    <w:rsid w:val="00CC75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unhideWhenUsed/>
    <w:rsid w:val="00D538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3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9309F-64F2-4235-8A21-A519C4FB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6740</Words>
  <Characters>38418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smi_5</cp:lastModifiedBy>
  <cp:revision>2</cp:revision>
  <cp:lastPrinted>2022-10-21T05:51:00Z</cp:lastPrinted>
  <dcterms:created xsi:type="dcterms:W3CDTF">2022-10-21T15:35:00Z</dcterms:created>
  <dcterms:modified xsi:type="dcterms:W3CDTF">2022-10-21T15:35:00Z</dcterms:modified>
</cp:coreProperties>
</file>