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6" w:rsidRPr="007B1C1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C1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7B1C10" w:rsidRDefault="00714AC5" w:rsidP="00714AC5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имущественных отношений администрации муниципального </w:t>
      </w:r>
      <w:r w:rsidRPr="007B1C10">
        <w:rPr>
          <w:rFonts w:ascii="Times New Roman" w:hAnsi="Times New Roman" w:cs="Times New Roman"/>
          <w:i/>
          <w:sz w:val="28"/>
          <w:szCs w:val="28"/>
        </w:rPr>
        <w:t>образования Крымский район</w:t>
      </w:r>
      <w:r w:rsidR="003C2AEC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634"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Pr="007B1C10">
        <w:rPr>
          <w:rFonts w:ascii="Times New Roman" w:hAnsi="Times New Roman" w:cs="Times New Roman"/>
          <w:i/>
          <w:sz w:val="28"/>
          <w:szCs w:val="28"/>
        </w:rPr>
        <w:t>УИО Крымского района</w:t>
      </w:r>
      <w:r w:rsidR="00676634" w:rsidRPr="007B1C10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7B1C1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7B1C10" w:rsidRDefault="00806DA2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A12A47" w:rsidRPr="007B1C1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4C0AC4" w:rsidRPr="004C0AC4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Положения о  порядке согласования администрацией муниципального образования Крымский район передачи в аренду без проведения конкурсов и аукционов муниципального имущества муниципального образования Крымский район, закрепленного на праве оперативного управления за муниципальными учреждениями культуры муниципального образования Крымский район</w:t>
      </w:r>
      <w:r w:rsidR="00714AC5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="00A12A4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(далее – Проект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постановления)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7B1C1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7B1C1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1968A4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714AC5" w:rsidRPr="007B1C10">
        <w:rPr>
          <w:rFonts w:ascii="Times New Roman" w:hAnsi="Times New Roman" w:cs="Times New Roman"/>
          <w:i/>
          <w:sz w:val="28"/>
          <w:szCs w:val="28"/>
        </w:rPr>
        <w:t>октябрь</w:t>
      </w:r>
      <w:r w:rsidR="00D435D6" w:rsidRPr="007B1C10">
        <w:rPr>
          <w:rFonts w:ascii="Times New Roman" w:hAnsi="Times New Roman" w:cs="Times New Roman"/>
          <w:i/>
          <w:sz w:val="28"/>
          <w:szCs w:val="28"/>
        </w:rPr>
        <w:t>-</w:t>
      </w:r>
      <w:r w:rsidR="00A12A47" w:rsidRPr="007B1C10">
        <w:rPr>
          <w:rFonts w:ascii="Times New Roman" w:hAnsi="Times New Roman" w:cs="Times New Roman"/>
          <w:i/>
          <w:sz w:val="28"/>
          <w:szCs w:val="28"/>
        </w:rPr>
        <w:t>2022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B37152" w:rsidRDefault="0043118C" w:rsidP="00B3715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1325CF">
        <w:rPr>
          <w:rFonts w:ascii="Times New Roman" w:hAnsi="Times New Roman" w:cs="Times New Roman"/>
          <w:i/>
          <w:sz w:val="28"/>
          <w:szCs w:val="28"/>
          <w:u w:val="single"/>
        </w:rPr>
        <w:t>Невозможность получения согласования</w:t>
      </w:r>
      <w:r w:rsidR="0028431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37152" w:rsidRPr="00B37152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муниципальными учреждениями культуры муниципального образования Крымский район с администрацией муниципального образования Крымский район передачи в аренду без проведения конкурсов и аукционов муниципального имущества муниципального образования Крымский район закрепленного на праве оперативного управления (далее – имущество) за муниципальными учреждениями культуры муниципального образования Крымский район</w:t>
      </w:r>
    </w:p>
    <w:p w:rsidR="006A167D" w:rsidRPr="007B1C10" w:rsidRDefault="00B37152" w:rsidP="00B3715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B37152" w:rsidRPr="00B37152" w:rsidRDefault="0043118C" w:rsidP="00B371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предлагаемого правового регулирования -  </w:t>
      </w:r>
      <w:r w:rsidR="00B3715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определить порядок согласования </w:t>
      </w:r>
      <w:r w:rsidR="00B37152" w:rsidRPr="00B37152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администрацией муниципального образования Крымский район передачи в аренду без проведения конкурсов и аукционов муниципального имущества муниципального образования Крымский район, закрепленного на праве оперативного управления за муниципальными учреждениями культуры муниципального образования Крымский район</w:t>
      </w:r>
      <w:r w:rsidR="00B371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37152" w:rsidRPr="00B37152">
        <w:rPr>
          <w:rFonts w:ascii="Times New Roman" w:hAnsi="Times New Roman" w:cs="Times New Roman"/>
          <w:i/>
          <w:sz w:val="28"/>
          <w:szCs w:val="28"/>
          <w:u w:val="single"/>
        </w:rPr>
        <w:t>в соответствии с ч. 3.5 ст. 17.1 Федерального закона  от 26 июля 2006 года № 135-ФЗ «О защите конкуренции», постановлением Правительства Российской</w:t>
      </w:r>
      <w:proofErr w:type="gramEnd"/>
      <w:r w:rsidR="00B37152" w:rsidRPr="00B37152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</w:t>
      </w:r>
      <w:r w:rsidR="00B37152" w:rsidRPr="00B3715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или муниципальными организациями культуры» в случае заключения этих договоров:</w:t>
      </w:r>
    </w:p>
    <w:p w:rsidR="00B37152" w:rsidRPr="00B37152" w:rsidRDefault="00B37152" w:rsidP="00B371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7152">
        <w:rPr>
          <w:rFonts w:ascii="Times New Roman" w:hAnsi="Times New Roman" w:cs="Times New Roman"/>
          <w:i/>
          <w:sz w:val="28"/>
          <w:szCs w:val="28"/>
          <w:u w:val="single"/>
        </w:rPr>
        <w:t>1) с организациями общественного питания в целях создания необходимых условий для организации питания посетителей и работников муниципальных учреждений культуры;</w:t>
      </w:r>
    </w:p>
    <w:p w:rsidR="00970CFE" w:rsidRPr="007B1C10" w:rsidRDefault="00B37152" w:rsidP="00B371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152">
        <w:rPr>
          <w:rFonts w:ascii="Times New Roman" w:hAnsi="Times New Roman" w:cs="Times New Roman"/>
          <w:i/>
          <w:sz w:val="28"/>
          <w:szCs w:val="28"/>
          <w:u w:val="single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учреждений культуры розничной торговли сувенирной, издательской и аудиовизуальной продукцией для обеспечения потребностей посетителей муниципальных учреждений культуры.</w:t>
      </w:r>
    </w:p>
    <w:p w:rsidR="006A167D" w:rsidRPr="007B1C1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4A4321" w:rsidRPr="00BB08B0" w:rsidRDefault="00BB08B0" w:rsidP="00970CF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определяет порядок обращения</w:t>
      </w:r>
      <w:r w:rsidRPr="00BB08B0">
        <w:t xml:space="preserve"> </w:t>
      </w:r>
      <w:r w:rsidRPr="00BB08B0">
        <w:rPr>
          <w:rFonts w:ascii="Times New Roman" w:hAnsi="Times New Roman" w:cs="Times New Roman"/>
          <w:i/>
          <w:sz w:val="28"/>
          <w:szCs w:val="28"/>
          <w:u w:val="single"/>
        </w:rPr>
        <w:t>Муниципально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 </w:t>
      </w:r>
      <w:r w:rsidRPr="00BB08B0">
        <w:rPr>
          <w:rFonts w:ascii="Times New Roman" w:hAnsi="Times New Roman" w:cs="Times New Roman"/>
          <w:i/>
          <w:sz w:val="28"/>
          <w:szCs w:val="28"/>
          <w:u w:val="single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BB08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культуры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администрацию </w:t>
      </w:r>
      <w:r w:rsidRPr="00BB08B0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 п</w:t>
      </w:r>
      <w:r w:rsidRPr="00BB08B0">
        <w:rPr>
          <w:rFonts w:ascii="Times New Roman" w:hAnsi="Times New Roman" w:cs="Times New Roman"/>
          <w:i/>
          <w:sz w:val="28"/>
          <w:szCs w:val="28"/>
          <w:u w:val="single"/>
        </w:rPr>
        <w:t>олучени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BB08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согласовани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BB08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передачи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</w:t>
      </w:r>
      <w:r w:rsidRPr="00BB08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имущества в аренду по результатам рассмотрения заявки, поступившей от юридического лица или индивидуального предпринимателя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порядок рассмотрения такого обращения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6DA2" w:rsidRPr="007B1C10" w:rsidRDefault="00806DA2" w:rsidP="004A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896066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0CFE" w:rsidRPr="007B1C10" w:rsidRDefault="00E50483" w:rsidP="00970C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высокая</w:t>
      </w:r>
      <w:r w:rsidR="00970CFE" w:rsidRPr="007B1C10">
        <w:rPr>
          <w:rFonts w:ascii="Times New Roman" w:hAnsi="Times New Roman" w:cs="Times New Roman"/>
          <w:i/>
          <w:sz w:val="28"/>
          <w:szCs w:val="28"/>
        </w:rPr>
        <w:t xml:space="preserve"> степень регулирующего воздействия.</w:t>
      </w:r>
    </w:p>
    <w:p w:rsidR="006A167D" w:rsidRPr="007B1C10" w:rsidRDefault="00970CFE" w:rsidP="0097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E50483" w:rsidRPr="00E50483" w:rsidRDefault="006B5479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7B1C10">
        <w:rPr>
          <w:rFonts w:ascii="Times New Roman" w:eastAsia="Times New Roman" w:hAnsi="Times New Roman" w:cs="Times New Roman"/>
          <w:sz w:val="27"/>
          <w:szCs w:val="27"/>
        </w:rPr>
        <w:tab/>
      </w:r>
      <w:r w:rsidR="00E50483"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Муниципальное учреждение культуры по результатам рассмотрения заявки, поступившей от юридического лица или индивидуального предпринимателя, о необходимости заключения договора аренды обязано обратиться в администрацию муниципального образования Крымский район,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В обращении указываются следующие сведения: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2) сведения об имуществе, закрепленном на праве оперативного управления, которое предлагается передать в аренду;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3) обоснование того, что передача в аренду имущества, закрепленного на праве оперативного управления, будет способствовать более эффективному его использованию;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4) срок, на который предлагается заключить договор аренды;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- потребность арендатора в имуществе, предполагаемые цели использования имущества;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-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муниципального учреждения культуры - для организации общественного питания;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lastRenderedPageBreak/>
        <w:t>-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К обращению прилагаются следующие документы: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1) проект договора аренды имущества;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шести месяцев на дату представления);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осуществляющих</w:t>
      </w:r>
      <w:proofErr w:type="gramEnd"/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розничную торговлю сувенирной, издательской и аудиовизуальной продукцией);</w:t>
      </w:r>
    </w:p>
    <w:p w:rsidR="00E50483" w:rsidRPr="00E50483" w:rsidRDefault="00E50483" w:rsidP="00E504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4) копия документа, удостоверяющего личность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340BBF" w:rsidRPr="007B1C10" w:rsidRDefault="00E50483" w:rsidP="00E5048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5048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Ф.И.О.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B36561">
        <w:rPr>
          <w:rFonts w:ascii="Times New Roman" w:hAnsi="Times New Roman" w:cs="Times New Roman"/>
          <w:i/>
          <w:sz w:val="28"/>
          <w:szCs w:val="28"/>
          <w:u w:val="single"/>
        </w:rPr>
        <w:t>Гречкина</w:t>
      </w:r>
      <w:proofErr w:type="spellEnd"/>
      <w:r w:rsidR="00B365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Карина Викторовна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4752F6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36561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заместитель начальника управления -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 </w:t>
      </w: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отдела </w:t>
      </w:r>
      <w:r w:rsidR="00B36561">
        <w:rPr>
          <w:rFonts w:ascii="Times New Roman" w:hAnsi="Times New Roman" w:cs="Times New Roman"/>
          <w:i/>
          <w:sz w:val="28"/>
          <w:szCs w:val="28"/>
          <w:u w:val="single"/>
        </w:rPr>
        <w:t>имущественных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отношений управления имущественных отношений администрации</w:t>
      </w:r>
      <w:proofErr w:type="gram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4752F6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Тел: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8(861-31) </w:t>
      </w:r>
      <w:r w:rsidR="00B36561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B36561">
        <w:rPr>
          <w:rFonts w:ascii="Times New Roman" w:hAnsi="Times New Roman" w:cs="Times New Roman"/>
          <w:i/>
          <w:sz w:val="28"/>
          <w:szCs w:val="28"/>
          <w:u w:val="single"/>
        </w:rPr>
        <w:t>79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B36561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B1C1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7B1C1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ms</w:t>
      </w:r>
      <w:proofErr w:type="spell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45</w:t>
      </w:r>
      <w:r w:rsidR="00B36561">
        <w:rPr>
          <w:rFonts w:ascii="Times New Roman" w:hAnsi="Times New Roman" w:cs="Times New Roman"/>
          <w:i/>
          <w:sz w:val="28"/>
          <w:szCs w:val="28"/>
          <w:u w:val="single"/>
        </w:rPr>
        <w:t>_45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B3656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7B1C1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B5479" w:rsidRDefault="006A167D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496" w:rsidRPr="005B6496" w:rsidRDefault="005B6496" w:rsidP="005B64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649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невозможность получения согласования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37152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муниципальными учреждениями культуры муниципального образования Крымский район с администрацией муниципального образования Крымский район передачи в аренду без проведения конкурсов и аукционов муниципального имущества муниципального образования Крымский район закрепленного на праве оперативного управления (далее – имущество) за муниципальными учреждениями культуры муниципального образования Крымский район</w:t>
      </w:r>
    </w:p>
    <w:p w:rsidR="006A167D" w:rsidRPr="007B1C10" w:rsidRDefault="00682BF1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B36561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обусловлено необходимостью </w:t>
      </w:r>
      <w:r w:rsidR="00B3656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определения </w:t>
      </w:r>
      <w:r w:rsidR="00E50483" w:rsidRPr="00E50483">
        <w:rPr>
          <w:rFonts w:ascii="Times New Roman" w:hAnsi="Times New Roman" w:cs="Times New Roman"/>
          <w:i/>
          <w:sz w:val="28"/>
          <w:szCs w:val="28"/>
          <w:u w:val="single"/>
        </w:rPr>
        <w:t>порядк</w:t>
      </w:r>
      <w:r w:rsidR="00E50483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E50483" w:rsidRPr="00E5048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согласования администрацией муниципального образования Крымский район передачи в аренду без проведения конкурсов и аукционов муниципального имущества муниципального образования Крымский район, закрепленного на праве оперативного управления за муниципальными учреждениями культуры муниципального образования Крымский район</w:t>
      </w:r>
      <w:r w:rsidR="00E504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A167D" w:rsidRPr="007B1C1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1325CF" w:rsidRPr="001325CF" w:rsidRDefault="001325CF" w:rsidP="004A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25C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невозможность получения согласования муниципальными учреждениями культуры муниципального образования Крымский район с администрацией муниципального образования Крымский район передачи в аренду без проведения конкурсов и аукционов муниципального имущества муниципального образования Крымский район закрепленного на праве оперативного управления </w:t>
      </w:r>
      <w:r w:rsidRPr="001325C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(далее – имущество) за муниципальными учреждениями культуры муниципального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752F6" w:rsidRPr="007B1C10" w:rsidRDefault="004752F6" w:rsidP="004A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установлени</w:t>
      </w:r>
      <w:r w:rsidR="004A03E8">
        <w:rPr>
          <w:rFonts w:ascii="Times New Roman" w:hAnsi="Times New Roman" w:cs="Times New Roman"/>
          <w:i/>
          <w:sz w:val="28"/>
          <w:szCs w:val="28"/>
          <w:u w:val="single"/>
        </w:rPr>
        <w:t xml:space="preserve">я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A03E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порядка,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последовательност</w:t>
      </w:r>
      <w:r w:rsidR="004A03E8">
        <w:rPr>
          <w:rFonts w:ascii="Times New Roman" w:hAnsi="Times New Roman" w:cs="Times New Roman"/>
          <w:i/>
          <w:sz w:val="28"/>
          <w:szCs w:val="28"/>
          <w:u w:val="single"/>
        </w:rPr>
        <w:t xml:space="preserve">и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действий </w:t>
      </w:r>
      <w:r w:rsidR="004A03E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сроков при получении согласования </w:t>
      </w:r>
      <w:r w:rsidR="004A03E8" w:rsidRPr="004A03E8">
        <w:rPr>
          <w:rFonts w:ascii="Times New Roman" w:hAnsi="Times New Roman" w:cs="Times New Roman"/>
          <w:i/>
          <w:sz w:val="28"/>
          <w:szCs w:val="28"/>
          <w:u w:val="single"/>
        </w:rPr>
        <w:t>передачи в аренду без проведения конкурсов и аукционов муниципального имущества муниципального образования Крымский район, закрепленного на праве оперативного управления за муниципальными учреждениями культуры муниципального образования Крымский район</w:t>
      </w:r>
    </w:p>
    <w:p w:rsidR="006A167D" w:rsidRPr="007B1C10" w:rsidRDefault="004752F6" w:rsidP="0047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32703C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4752F6" w:rsidRPr="007B1C10" w:rsidRDefault="005B6496" w:rsidP="004752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7B1C10" w:rsidRDefault="004752F6" w:rsidP="0047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5B6496" w:rsidRPr="00835B96" w:rsidRDefault="00A7179F" w:rsidP="00A7179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5B96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муниципальные учреждения культуры муниципального образования Крымский район. В настоящее время </w:t>
      </w:r>
      <w:r w:rsidR="000C0990" w:rsidRPr="00835B96">
        <w:rPr>
          <w:rFonts w:ascii="Times New Roman" w:hAnsi="Times New Roman" w:cs="Times New Roman"/>
          <w:i/>
          <w:sz w:val="28"/>
          <w:szCs w:val="28"/>
          <w:u w:val="single"/>
        </w:rPr>
        <w:t>зарегистрировано 7 муниципальных бюджетных учреждений, подведомственных управлению культуры муниципального образования Крымский район</w:t>
      </w:r>
      <w:r w:rsidR="00841CC1" w:rsidRPr="00835B9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B6496" w:rsidRPr="00835B9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Организации общественного питания в целях создания необходимых условий для организации питания посетителей и работники муниципальных учреждений культуры. Юридические лица и индивидуальными предпринимателями, осуществляющи</w:t>
      </w:r>
      <w:r w:rsidR="00886057" w:rsidRPr="00835B9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5B6496" w:rsidRPr="00835B9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розничную торговлю сувенирной, издательской и аудиовизуальной продукцией, в целях организации соответствующей целям деятельности учреждений культуры розничной торговли сувенирной, издательской и аудиовизуальной продукцией для обеспечения потребностей посетителей муниципальных учреждений культуры.</w:t>
      </w:r>
      <w:bookmarkStart w:id="0" w:name="Par38"/>
      <w:bookmarkEnd w:id="0"/>
    </w:p>
    <w:p w:rsidR="006A167D" w:rsidRPr="007B1C10" w:rsidRDefault="006A167D" w:rsidP="00A7179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C0990" w:rsidRDefault="000C0990" w:rsidP="000C09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тсутствие установленн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ого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порядка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, регламентирующ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его </w:t>
      </w:r>
      <w:r w:rsidRPr="000C0990">
        <w:rPr>
          <w:rFonts w:ascii="Times New Roman" w:hAnsi="Times New Roman" w:cs="Times New Roman"/>
          <w:i/>
          <w:sz w:val="28"/>
          <w:szCs w:val="28"/>
          <w:u w:val="single"/>
        </w:rPr>
        <w:t>последовательност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0C09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действий  и сроков при получении согласования передачи в аренду без проведения конкурсов и аукционов муниципального имущества муниципального образования Крымский район, закрепленного на праве оперативного управления за муниципальными учреждениями культуры муниципального образования Крымский район</w:t>
      </w:r>
      <w:proofErr w:type="gramStart"/>
      <w:r w:rsidR="008E27BF" w:rsidRPr="007B1C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C0990" w:rsidRDefault="006A167D" w:rsidP="000C09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0C09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2.5.</w:t>
      </w:r>
      <w:r w:rsidR="002A5678">
        <w:rPr>
          <w:rFonts w:ascii="Times New Roman" w:hAnsi="Times New Roman" w:cs="Times New Roman"/>
          <w:sz w:val="28"/>
          <w:szCs w:val="28"/>
        </w:rPr>
        <w:t> </w:t>
      </w:r>
      <w:r w:rsidRPr="007B1C10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 ее существование:</w:t>
      </w:r>
    </w:p>
    <w:p w:rsidR="002A5678" w:rsidRDefault="000C0990" w:rsidP="002A567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тсутствие установленных федеральными и региональными нормативно-правовыми актами норм, регл</w:t>
      </w:r>
      <w:r w:rsidR="002A5678">
        <w:rPr>
          <w:rFonts w:ascii="Times New Roman" w:hAnsi="Times New Roman" w:cs="Times New Roman"/>
          <w:i/>
          <w:sz w:val="28"/>
          <w:szCs w:val="28"/>
          <w:u w:val="single"/>
        </w:rPr>
        <w:t>аментирующих последовательность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A5678" w:rsidRPr="002A5678">
        <w:rPr>
          <w:rFonts w:ascii="Times New Roman" w:hAnsi="Times New Roman" w:cs="Times New Roman"/>
          <w:i/>
          <w:sz w:val="28"/>
          <w:szCs w:val="28"/>
          <w:u w:val="single"/>
        </w:rPr>
        <w:t>действий  и сроков при получении согласования передачи в аренду без проведения конкурсов и аукционов муниципального имущества муниципального образования Крымский район, закрепленного на праве оперативного управления за муниципальными учреждениями культуры муниципального образования Крымский район</w:t>
      </w:r>
      <w:r w:rsidR="008E27BF" w:rsidRPr="007B1C10">
        <w:rPr>
          <w:rFonts w:ascii="Times New Roman" w:hAnsi="Times New Roman" w:cs="Times New Roman"/>
          <w:i/>
          <w:sz w:val="28"/>
          <w:szCs w:val="28"/>
        </w:rPr>
        <w:t>.</w:t>
      </w:r>
    </w:p>
    <w:p w:rsidR="002A5678" w:rsidRDefault="006A167D" w:rsidP="002A567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2A567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7B1C10">
        <w:rPr>
          <w:rFonts w:ascii="Times New Roman" w:hAnsi="Times New Roman" w:cs="Times New Roman"/>
          <w:sz w:val="28"/>
          <w:szCs w:val="28"/>
        </w:rPr>
        <w:t>без вмешательства органов местного самоуправления муниципального образования Крымский район</w:t>
      </w:r>
      <w:r w:rsidRPr="007B1C10">
        <w:rPr>
          <w:rFonts w:ascii="Times New Roman" w:hAnsi="Times New Roman" w:cs="Times New Roman"/>
          <w:sz w:val="28"/>
          <w:szCs w:val="28"/>
        </w:rPr>
        <w:t>:</w:t>
      </w:r>
    </w:p>
    <w:p w:rsidR="008E27BF" w:rsidRPr="007B1C10" w:rsidRDefault="008E27BF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нормативные правовые акты издают в пределах своей компетенции органы исполнительной власти субъектов Российской Федерации, органы местного </w:t>
      </w:r>
      <w:r w:rsidRPr="007B1C10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6A167D" w:rsidRPr="007B1C10" w:rsidRDefault="00151B67" w:rsidP="0015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2.7. 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7B1C10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A52E6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</w:t>
      </w:r>
      <w:r w:rsidR="001A52E6" w:rsidRPr="001A52E6">
        <w:rPr>
          <w:rFonts w:ascii="Times New Roman" w:hAnsi="Times New Roman" w:cs="Times New Roman"/>
          <w:bCs/>
          <w:i/>
          <w:sz w:val="28"/>
          <w:szCs w:val="28"/>
          <w:u w:val="single"/>
        </w:rPr>
        <w:t>е</w:t>
      </w:r>
      <w:r w:rsidR="001A52E6" w:rsidRPr="001A52E6">
        <w:rPr>
          <w:u w:val="single"/>
        </w:rPr>
        <w:t xml:space="preserve"> </w:t>
      </w:r>
      <w:r w:rsidR="001A52E6" w:rsidRPr="001A52E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</w:t>
      </w:r>
      <w:r w:rsidR="001A52E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1A52E6" w:rsidRPr="001A52E6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образования Туапсинский район</w:t>
      </w:r>
      <w:r w:rsidR="001A52E6">
        <w:rPr>
          <w:u w:val="single"/>
        </w:rPr>
        <w:t xml:space="preserve"> </w:t>
      </w:r>
      <w:r w:rsidR="001A52E6" w:rsidRPr="001A52E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№ 903 от 07.06.2022 </w:t>
      </w:r>
      <w:r w:rsidR="001A52E6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1A52E6" w:rsidRPr="001A52E6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Положения о порядке согласования администрацией муниципального образования Туапсинский район передачи в аренду без проведения конкурсов или аукционов имущества, являющегося собственностью муниципального образования Туапсинский район, закрепленного на праве оперативного управления за муниципальными учреждениями культуры муниципального</w:t>
      </w:r>
      <w:proofErr w:type="gramEnd"/>
      <w:r w:rsidR="001A52E6" w:rsidRPr="001A52E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образования Туапсинский район</w:t>
      </w:r>
      <w:r w:rsidR="001A52E6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  <w:r w:rsidR="00E136CE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7B1C10" w:rsidRDefault="001A52E6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2E6">
        <w:rPr>
          <w:rFonts w:ascii="Times New Roman" w:hAnsi="Times New Roman" w:cs="Times New Roman"/>
          <w:bCs/>
          <w:i/>
          <w:sz w:val="28"/>
          <w:szCs w:val="28"/>
          <w:u w:val="single"/>
        </w:rPr>
        <w:t>http://tuapseregion.ru/dokumenty/normativnye-pravovye-akty/37965/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7B1C1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7B1C1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7B1C10" w:rsidRPr="007B1C1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E27BF" w:rsidRPr="007B1C1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1325CF" w:rsidP="001325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2A5678" w:rsidRPr="002A5678">
              <w:rPr>
                <w:rFonts w:ascii="Times New Roman" w:hAnsi="Times New Roman"/>
                <w:i/>
              </w:rPr>
              <w:t>огласовани</w:t>
            </w:r>
            <w:r>
              <w:rPr>
                <w:rFonts w:ascii="Times New Roman" w:hAnsi="Times New Roman"/>
                <w:i/>
              </w:rPr>
              <w:t>е</w:t>
            </w:r>
            <w:r w:rsidR="002A5678" w:rsidRPr="002A5678">
              <w:rPr>
                <w:rFonts w:ascii="Times New Roman" w:hAnsi="Times New Roman"/>
                <w:i/>
              </w:rPr>
              <w:t xml:space="preserve"> администрацией муниципального образования Крымский район передачи в аренду без проведения конкурсов и аукционов муниципального имущества муниципального образования Крымский район, закрепленного на праве оперативного управления за муниципальными учреждениями культуры муниципального образования 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7B1C10">
              <w:rPr>
                <w:rFonts w:ascii="Times New Roman" w:hAnsi="Times New Roman"/>
                <w:i/>
              </w:rPr>
              <w:t>С даты вступления</w:t>
            </w:r>
            <w:proofErr w:type="gramEnd"/>
            <w:r w:rsidRPr="007B1C10">
              <w:rPr>
                <w:rFonts w:ascii="Times New Roman" w:hAnsi="Times New Roman"/>
                <w:i/>
              </w:rPr>
              <w:t xml:space="preserve"> в силу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>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мониторинга достижения целей предлагаемого правового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:rsidR="008532E1" w:rsidRPr="007B1C1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39" w:rsidRPr="007B1C10" w:rsidRDefault="006A167D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DB185C" w:rsidRPr="007B1C10" w:rsidRDefault="002A5678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67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постановление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:rsidR="006A167D" w:rsidRPr="007B1C10" w:rsidRDefault="00595439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C780D"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7B1C1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CC" w:rsidRPr="007B1C10" w:rsidRDefault="00F93CCC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7B1C10" w:rsidRPr="007B1C1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1B54B4" w:rsidP="001B54B4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2A5678" w:rsidRPr="002A5678">
              <w:rPr>
                <w:rFonts w:ascii="Times New Roman" w:hAnsi="Times New Roman"/>
                <w:i/>
              </w:rPr>
              <w:t>огласовани</w:t>
            </w:r>
            <w:r>
              <w:rPr>
                <w:rFonts w:ascii="Times New Roman" w:hAnsi="Times New Roman"/>
                <w:i/>
              </w:rPr>
              <w:t>е</w:t>
            </w:r>
            <w:r w:rsidR="002A5678" w:rsidRPr="002A5678">
              <w:rPr>
                <w:rFonts w:ascii="Times New Roman" w:hAnsi="Times New Roman"/>
                <w:i/>
              </w:rPr>
              <w:t xml:space="preserve"> администрацией муниципального образования Крымский район передачи в аренду без проведения конкурсов и аукционов муниципального имущества муниципального образования Крымский район, закрепленного на праве оперативного управления за муниципальными учреждениями культуры муниципального образования Крымский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2A5678" w:rsidP="00E136C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136CE"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ринятие постановления администрации муниципального образования Крымский район           «</w:t>
            </w:r>
            <w:r w:rsidRPr="002A56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утверждении Положения о  порядке согласования администрацией муниципального образования Крымский район передачи в аренду без проведения конкурсов и аукционов муниципального имущества муниципального образования Крымский район, закрепленного на праве оперативного управления за муниципальными учреждениями культуры муниципального образования Крымский район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E136CE" w:rsidRPr="007B1C10" w:rsidRDefault="00E136CE" w:rsidP="009C4F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E136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принято</w:t>
            </w:r>
            <w:proofErr w:type="gramEnd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2A61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нуждаются в проведении мониторинга достижения целей предлагаемого правового регулирования, т.к. цели предполагаемого правового регулирования будут достигнуты с момента вступления в силу проекта постановления</w:t>
            </w:r>
          </w:p>
        </w:tc>
      </w:tr>
    </w:tbl>
    <w:p w:rsidR="00156AE3" w:rsidRPr="007B1C10" w:rsidRDefault="006A167D" w:rsidP="00E136C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3.9. </w:t>
      </w:r>
      <w:proofErr w:type="gramStart"/>
      <w:r w:rsidR="00FC2A70" w:rsidRPr="007B1C10">
        <w:rPr>
          <w:rFonts w:ascii="Times New Roman" w:hAnsi="Times New Roman" w:cs="Times New Roman"/>
          <w:sz w:val="28"/>
          <w:szCs w:val="28"/>
        </w:rPr>
        <w:t>Методы  расчета  индикаторов достижения целей предлагаемого правового</w:t>
      </w:r>
      <w:r w:rsidR="00465393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7B1C1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E136CE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постановления администрации муниципального образования Крымский район </w:t>
      </w:r>
      <w:r w:rsidR="002A5678" w:rsidRPr="002A5678">
        <w:rPr>
          <w:rFonts w:ascii="Times New Roman" w:hAnsi="Times New Roman" w:cs="Times New Roman"/>
          <w:i/>
          <w:sz w:val="28"/>
          <w:szCs w:val="28"/>
          <w:u w:val="single"/>
        </w:rPr>
        <w:t xml:space="preserve">«Об </w:t>
      </w:r>
      <w:r w:rsidR="002A5678" w:rsidRPr="002A567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утверждении Положения о  порядке согласования администрацией муниципального образования Крымский район передачи в аренду без проведения конкурсов и аукционов муниципального имущества муниципального образования Крымский район, закрепленного на праве оперативного управления за муниципальными учреждениями культуры муниципального образования Крымский район»</w:t>
      </w:r>
      <w:r w:rsidR="005675D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                          </w:t>
      </w:r>
      <w:proofErr w:type="gramEnd"/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656F6D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7B1C1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56F6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    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7B1C10" w:rsidRPr="007B1C1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7B1C10" w:rsidRPr="007B1C1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2A5678" w:rsidP="002A21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A567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 культуры муниципального образования Крымский район</w:t>
            </w:r>
            <w:r w:rsidRPr="002A567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8A5DE7" w:rsidRPr="007B1C10" w:rsidRDefault="008A5DE7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089"/>
        <w:gridCol w:w="1861"/>
        <w:gridCol w:w="1855"/>
      </w:tblGrid>
      <w:tr w:rsidR="007B1C10" w:rsidRPr="007B1C1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7B1C10" w:rsidRPr="007B1C1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E55348" w:rsidP="00E5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55348">
              <w:rPr>
                <w:rFonts w:ascii="Times New Roman" w:hAnsi="Times New Roman" w:cs="Times New Roman"/>
                <w:i/>
                <w:sz w:val="24"/>
                <w:szCs w:val="24"/>
              </w:rPr>
              <w:t>огласова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(</w:t>
            </w:r>
            <w:r w:rsidRPr="00E55348">
              <w:rPr>
                <w:rFonts w:ascii="Times New Roman" w:hAnsi="Times New Roman" w:cs="Times New Roman"/>
                <w:i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5348">
              <w:rPr>
                <w:rFonts w:ascii="Times New Roman" w:hAnsi="Times New Roman" w:cs="Times New Roman"/>
                <w:i/>
                <w:sz w:val="24"/>
                <w:szCs w:val="24"/>
              </w:rPr>
              <w:t>в согласован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ии) </w:t>
            </w:r>
            <w:r w:rsidRPr="00E55348">
              <w:rPr>
                <w:rFonts w:ascii="Times New Roman" w:hAnsi="Times New Roman" w:cs="Times New Roman"/>
                <w:i/>
                <w:sz w:val="24"/>
                <w:szCs w:val="24"/>
              </w:rPr>
              <w:t>передач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имущества в аренду</w:t>
            </w:r>
            <w:r w:rsidRPr="00E553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6AE3"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осуществляется администрацией муниципального образования Крымский район через структурное подразделение администрации муниципального </w:t>
            </w:r>
            <w:r w:rsidR="00156AE3"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 Крымский район – управление имущественных отношений администрации муниципального образования Крымский район</w:t>
            </w:r>
          </w:p>
          <w:p w:rsidR="00156AE3" w:rsidRPr="007B1C10" w:rsidRDefault="00156AE3" w:rsidP="002A61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E55348" w:rsidP="002A615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2A61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9C4F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9C4F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7B1C10" w:rsidRPr="007B1C10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C5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(бюджета </w:t>
            </w:r>
            <w:r w:rsidR="00C5280B" w:rsidRPr="007B1C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Крымский район)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8A5DE7" w:rsidRPr="007B1C10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E55348" w:rsidP="00735E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55348">
              <w:rPr>
                <w:rFonts w:ascii="Times New Roman" w:hAnsi="Times New Roman"/>
                <w:i/>
                <w:sz w:val="24"/>
                <w:szCs w:val="28"/>
              </w:rPr>
              <w:t>Согласование (отказ в согласовании) передачи имущества в аренду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1998"/>
        <w:gridCol w:w="1525"/>
      </w:tblGrid>
      <w:tr w:rsidR="007B1C10" w:rsidRPr="007B1C1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B1C10" w:rsidRPr="007B1C1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835B96" w:rsidRDefault="00E55348" w:rsidP="00B91C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5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муниципальные учреждения </w:t>
            </w:r>
            <w:r w:rsidRPr="00835B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культуры муниципального образования Крымский район</w:t>
            </w:r>
            <w:r w:rsidR="00350AAF" w:rsidRPr="00835B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35B9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E6576D" w:rsidRPr="00835B96" w:rsidRDefault="00E6576D" w:rsidP="00350AA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B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 общественного питания в целях создания необходимых условий для организации питания посетителей и работники муниципальных учреждений культуры. Юридические лица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учреждений культуры розничной торговли сувенирной, издательской и аудиовизуальной продукцией для обеспечения потребностей посетителей муниципальных учреждений </w:t>
            </w:r>
            <w:r w:rsidRPr="00835B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культуры.</w:t>
            </w:r>
          </w:p>
          <w:p w:rsidR="00E6576D" w:rsidRPr="00835B96" w:rsidRDefault="00E6576D" w:rsidP="00B91C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lastRenderedPageBreak/>
              <w:t xml:space="preserve">муниципальное учреждение культуры по результатам </w:t>
            </w: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lastRenderedPageBreak/>
              <w:t>рассмотрения заявки, поступившей от юридического лица или индивидуального предпринимателя, о необходимости заключения договора аренды обязано обратиться в администрацию муниципального образования Крымский район,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В обращении указываются следующие сведения: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1) наименование предполагаемого арендатора, сведения о месте его нахождения, почтовый адрес и номер контактного телефона;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2) сведения об имуществе, закрепленном на праве оперативного управления, которое предлагается передать в аренду;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3) обоснование того, что передача в аренду имущества, закрепленного на праве оперативного управления, будет способствовать более эффективному его использованию;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4) срок, на который предлагается заключить договор аренды;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5) правовое обоснование выбора предполагаемого арендатора для предоставления ему имущества в аренду без проведения торгов: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- потребность арендатора в </w:t>
            </w: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lastRenderedPageBreak/>
              <w:t>имуществе, предполагаемые цели использования имущества;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-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муниципального учреждения культуры - для организации общественного питания;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-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К обращению прилагаются следующие документы: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1) проект договора аренды имущества;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шести месяцев на дату представления);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      </w:r>
            <w:proofErr w:type="gramStart"/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осуществляющих</w:t>
            </w:r>
            <w:proofErr w:type="gramEnd"/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розничную торговлю сувенирной, издательской и аудиовизуальной продукцией);</w:t>
            </w:r>
          </w:p>
          <w:p w:rsidR="00E6576D" w:rsidRPr="00835B96" w:rsidRDefault="00E6576D" w:rsidP="00E657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4) копия документа, </w:t>
            </w: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lastRenderedPageBreak/>
              <w:t>удостоверяющего личность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      </w:r>
          </w:p>
          <w:p w:rsidR="008A5DE7" w:rsidRPr="00835B96" w:rsidRDefault="00E6576D" w:rsidP="00E6576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B96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5) выписка из Единого государственного реестра юридических лиц (со сроком давности не более 1 месяца) - для юридических лиц.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  <w:p w:rsidR="008A5DE7" w:rsidRPr="007B1C10" w:rsidRDefault="008A5DE7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A57299" w:rsidRPr="007B1C10" w:rsidRDefault="006A167D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57299" w:rsidRPr="007B1C10" w:rsidRDefault="006A167D" w:rsidP="00A57299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7B1C10" w:rsidRPr="007B1C1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0C48EF" w:rsidRPr="007B1C10" w:rsidRDefault="006A167D" w:rsidP="000C48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EF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0C48E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9"/>
        <w:gridCol w:w="2409"/>
      </w:tblGrid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proofErr w:type="gramStart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585DB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Количественная оценка участников не ограничена.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местных бюджетов, связанных с введением предлагаемого правового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585DB7" w:rsidRDefault="006A167D" w:rsidP="00585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9.8.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BD6E1C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Проекта постановления в редакции, предложенной администрацией муниципального образования Крымский район, направлено на</w:t>
      </w:r>
      <w:r w:rsidR="00585DB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85DB7" w:rsidRPr="00585DB7">
        <w:rPr>
          <w:rFonts w:ascii="Times New Roman" w:hAnsi="Times New Roman" w:cs="Times New Roman"/>
          <w:i/>
          <w:sz w:val="28"/>
          <w:szCs w:val="28"/>
          <w:u w:val="single"/>
        </w:rPr>
        <w:t>установлени</w:t>
      </w:r>
      <w:r w:rsidR="00585DB7">
        <w:rPr>
          <w:rFonts w:ascii="Times New Roman" w:hAnsi="Times New Roman" w:cs="Times New Roman"/>
          <w:i/>
          <w:sz w:val="28"/>
          <w:szCs w:val="28"/>
          <w:u w:val="single"/>
        </w:rPr>
        <w:t xml:space="preserve">е </w:t>
      </w:r>
      <w:r w:rsidR="00585DB7" w:rsidRPr="00585DB7">
        <w:rPr>
          <w:rFonts w:ascii="Times New Roman" w:hAnsi="Times New Roman" w:cs="Times New Roman"/>
          <w:i/>
          <w:sz w:val="28"/>
          <w:szCs w:val="28"/>
          <w:u w:val="single"/>
        </w:rPr>
        <w:t>порядка, последовательности действий  и сроков при получении согласования передачи в аренду без проведения конкурсов и аукционов муниципального имущества муниципального образования Крымский район, закрепленного на праве оперативного управления за муниципальными учреждениями культуры муниципального образования Крымский район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</w:p>
    <w:p w:rsidR="00585DB7" w:rsidRDefault="006A167D" w:rsidP="00585D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7B1C1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A73A81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8A5DE7" w:rsidRPr="007B1C10">
        <w:rPr>
          <w:rFonts w:ascii="Times New Roman" w:hAnsi="Times New Roman" w:cs="Times New Roman"/>
          <w:i/>
          <w:sz w:val="28"/>
          <w:szCs w:val="28"/>
        </w:rPr>
        <w:t>октябрь</w:t>
      </w:r>
      <w:r w:rsidR="00BD6E1C" w:rsidRPr="007B1C10">
        <w:rPr>
          <w:rFonts w:ascii="Times New Roman" w:hAnsi="Times New Roman" w:cs="Times New Roman"/>
          <w:i/>
          <w:sz w:val="28"/>
          <w:szCs w:val="28"/>
        </w:rPr>
        <w:t>-</w:t>
      </w:r>
      <w:r w:rsidR="008520CC" w:rsidRPr="007B1C10">
        <w:rPr>
          <w:rFonts w:ascii="Times New Roman" w:hAnsi="Times New Roman" w:cs="Times New Roman"/>
          <w:i/>
          <w:sz w:val="28"/>
          <w:szCs w:val="28"/>
        </w:rPr>
        <w:t>202</w:t>
      </w:r>
      <w:r w:rsidR="0039228C" w:rsidRPr="007B1C10">
        <w:rPr>
          <w:rFonts w:ascii="Times New Roman" w:hAnsi="Times New Roman" w:cs="Times New Roman"/>
          <w:i/>
          <w:sz w:val="28"/>
          <w:szCs w:val="28"/>
        </w:rPr>
        <w:t>2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7B1C1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7B1C1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10.3. </w:t>
      </w:r>
      <w:r w:rsidR="006A167D" w:rsidRPr="007B1C1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E0174" w:rsidRPr="007B1C10" w:rsidRDefault="003E0174" w:rsidP="003E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10.3.1. Период распространения на ранее возникшие отношения: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  <w:r w:rsidRPr="007B1C10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</w:t>
      </w:r>
      <w:bookmarkStart w:id="1" w:name="_GoBack"/>
      <w:r w:rsidRPr="007B1C10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9228C" w:rsidRPr="007B1C10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bookmarkEnd w:id="1"/>
    <w:p w:rsidR="006A167D" w:rsidRPr="007B1C10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Pr="007B1C10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F8" w:rsidRPr="007B1C10" w:rsidRDefault="00080FF8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E7" w:rsidRPr="007B1C10" w:rsidRDefault="008A5DE7" w:rsidP="008A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F7" w:rsidRPr="007B1C10" w:rsidRDefault="008A5DE7" w:rsidP="008A5DE7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отношений администрации                                                     </w:t>
      </w:r>
      <w:proofErr w:type="spellStart"/>
      <w:r w:rsidRPr="007B1C10">
        <w:rPr>
          <w:rFonts w:ascii="Times New Roman" w:hAnsi="Times New Roman" w:cs="Times New Roman"/>
          <w:sz w:val="28"/>
          <w:szCs w:val="28"/>
        </w:rPr>
        <w:t>Е.В.Самыгина</w:t>
      </w:r>
      <w:proofErr w:type="spellEnd"/>
      <w:r w:rsidRPr="007B1C10">
        <w:rPr>
          <w:rFonts w:ascii="Times New Roman" w:hAnsi="Times New Roman" w:cs="Times New Roman"/>
          <w:sz w:val="28"/>
          <w:szCs w:val="28"/>
        </w:rPr>
        <w:br/>
      </w:r>
    </w:p>
    <w:sectPr w:rsidR="00C925F7" w:rsidRPr="007B1C10" w:rsidSect="00835B96">
      <w:pgSz w:w="11906" w:h="16838"/>
      <w:pgMar w:top="964" w:right="680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062EB"/>
    <w:rsid w:val="0001596A"/>
    <w:rsid w:val="00030876"/>
    <w:rsid w:val="00040713"/>
    <w:rsid w:val="00041085"/>
    <w:rsid w:val="00041EF7"/>
    <w:rsid w:val="00047230"/>
    <w:rsid w:val="0006601D"/>
    <w:rsid w:val="00080FF8"/>
    <w:rsid w:val="00090C93"/>
    <w:rsid w:val="00097AB4"/>
    <w:rsid w:val="000C0990"/>
    <w:rsid w:val="000C48EF"/>
    <w:rsid w:val="000C77AF"/>
    <w:rsid w:val="000D5BFA"/>
    <w:rsid w:val="000F1864"/>
    <w:rsid w:val="001325CF"/>
    <w:rsid w:val="00135CB5"/>
    <w:rsid w:val="0013680C"/>
    <w:rsid w:val="00151B67"/>
    <w:rsid w:val="00156AE3"/>
    <w:rsid w:val="00185587"/>
    <w:rsid w:val="00187E02"/>
    <w:rsid w:val="001913D8"/>
    <w:rsid w:val="001940A2"/>
    <w:rsid w:val="00195140"/>
    <w:rsid w:val="001968A4"/>
    <w:rsid w:val="001A52E6"/>
    <w:rsid w:val="001B049C"/>
    <w:rsid w:val="001B54B4"/>
    <w:rsid w:val="001D7B84"/>
    <w:rsid w:val="00200959"/>
    <w:rsid w:val="002653A2"/>
    <w:rsid w:val="00284317"/>
    <w:rsid w:val="002A107A"/>
    <w:rsid w:val="002A218E"/>
    <w:rsid w:val="002A5678"/>
    <w:rsid w:val="002C42A3"/>
    <w:rsid w:val="0032703C"/>
    <w:rsid w:val="00340BBF"/>
    <w:rsid w:val="00350AAF"/>
    <w:rsid w:val="00364308"/>
    <w:rsid w:val="00375BA6"/>
    <w:rsid w:val="0038031F"/>
    <w:rsid w:val="0039228C"/>
    <w:rsid w:val="003B16A4"/>
    <w:rsid w:val="003B31DD"/>
    <w:rsid w:val="003B3DA7"/>
    <w:rsid w:val="003C2AEC"/>
    <w:rsid w:val="003E0174"/>
    <w:rsid w:val="003F52A3"/>
    <w:rsid w:val="00401257"/>
    <w:rsid w:val="004024EE"/>
    <w:rsid w:val="00412D80"/>
    <w:rsid w:val="004261AA"/>
    <w:rsid w:val="004306C7"/>
    <w:rsid w:val="0043118C"/>
    <w:rsid w:val="0043712C"/>
    <w:rsid w:val="004432BF"/>
    <w:rsid w:val="00465393"/>
    <w:rsid w:val="004724A4"/>
    <w:rsid w:val="004752F6"/>
    <w:rsid w:val="004A03E8"/>
    <w:rsid w:val="004A4321"/>
    <w:rsid w:val="004A67C2"/>
    <w:rsid w:val="004B76D5"/>
    <w:rsid w:val="004C0AC4"/>
    <w:rsid w:val="004C3BF2"/>
    <w:rsid w:val="004C4EBF"/>
    <w:rsid w:val="004D1A53"/>
    <w:rsid w:val="004D4DAD"/>
    <w:rsid w:val="004E08A8"/>
    <w:rsid w:val="004E2A25"/>
    <w:rsid w:val="00504B2F"/>
    <w:rsid w:val="005303B6"/>
    <w:rsid w:val="005675DF"/>
    <w:rsid w:val="005678DF"/>
    <w:rsid w:val="00572037"/>
    <w:rsid w:val="00575BA0"/>
    <w:rsid w:val="00585DB7"/>
    <w:rsid w:val="0059410C"/>
    <w:rsid w:val="00595439"/>
    <w:rsid w:val="005B0261"/>
    <w:rsid w:val="005B6496"/>
    <w:rsid w:val="005F62FC"/>
    <w:rsid w:val="0060335D"/>
    <w:rsid w:val="00616357"/>
    <w:rsid w:val="00627189"/>
    <w:rsid w:val="00640B13"/>
    <w:rsid w:val="00643772"/>
    <w:rsid w:val="00656F6D"/>
    <w:rsid w:val="00676634"/>
    <w:rsid w:val="00682BF1"/>
    <w:rsid w:val="006A167D"/>
    <w:rsid w:val="006B1C0A"/>
    <w:rsid w:val="006B5479"/>
    <w:rsid w:val="006C19E6"/>
    <w:rsid w:val="006D0FFA"/>
    <w:rsid w:val="006D229D"/>
    <w:rsid w:val="007056F3"/>
    <w:rsid w:val="00714AC5"/>
    <w:rsid w:val="007220F9"/>
    <w:rsid w:val="00726D80"/>
    <w:rsid w:val="00752E83"/>
    <w:rsid w:val="00753F55"/>
    <w:rsid w:val="00764D8D"/>
    <w:rsid w:val="00790EDA"/>
    <w:rsid w:val="007B11C8"/>
    <w:rsid w:val="007B1C10"/>
    <w:rsid w:val="007C485E"/>
    <w:rsid w:val="007D041D"/>
    <w:rsid w:val="007E3A14"/>
    <w:rsid w:val="0080133C"/>
    <w:rsid w:val="00804197"/>
    <w:rsid w:val="00806DA2"/>
    <w:rsid w:val="00817A83"/>
    <w:rsid w:val="0083029F"/>
    <w:rsid w:val="00835B96"/>
    <w:rsid w:val="00837D89"/>
    <w:rsid w:val="00841CC1"/>
    <w:rsid w:val="008520CC"/>
    <w:rsid w:val="008532E1"/>
    <w:rsid w:val="0086128B"/>
    <w:rsid w:val="00886057"/>
    <w:rsid w:val="00891502"/>
    <w:rsid w:val="00896066"/>
    <w:rsid w:val="008A3701"/>
    <w:rsid w:val="008A5DE7"/>
    <w:rsid w:val="008C780D"/>
    <w:rsid w:val="008E19D6"/>
    <w:rsid w:val="008E27BF"/>
    <w:rsid w:val="0094732A"/>
    <w:rsid w:val="0096190F"/>
    <w:rsid w:val="00962F33"/>
    <w:rsid w:val="00970CFE"/>
    <w:rsid w:val="00990300"/>
    <w:rsid w:val="009C2546"/>
    <w:rsid w:val="009E58C0"/>
    <w:rsid w:val="00A034E3"/>
    <w:rsid w:val="00A047B2"/>
    <w:rsid w:val="00A112A2"/>
    <w:rsid w:val="00A12A47"/>
    <w:rsid w:val="00A36022"/>
    <w:rsid w:val="00A363B8"/>
    <w:rsid w:val="00A56CC4"/>
    <w:rsid w:val="00A57299"/>
    <w:rsid w:val="00A7179F"/>
    <w:rsid w:val="00A73A81"/>
    <w:rsid w:val="00A77489"/>
    <w:rsid w:val="00A81948"/>
    <w:rsid w:val="00A946BA"/>
    <w:rsid w:val="00AB5B52"/>
    <w:rsid w:val="00B12B97"/>
    <w:rsid w:val="00B1564A"/>
    <w:rsid w:val="00B278B3"/>
    <w:rsid w:val="00B31081"/>
    <w:rsid w:val="00B36561"/>
    <w:rsid w:val="00B37152"/>
    <w:rsid w:val="00B4473C"/>
    <w:rsid w:val="00B46088"/>
    <w:rsid w:val="00B546E0"/>
    <w:rsid w:val="00B75491"/>
    <w:rsid w:val="00BA257A"/>
    <w:rsid w:val="00BA2805"/>
    <w:rsid w:val="00BB08B0"/>
    <w:rsid w:val="00BC6A91"/>
    <w:rsid w:val="00BD6E1C"/>
    <w:rsid w:val="00BF4089"/>
    <w:rsid w:val="00C11CCB"/>
    <w:rsid w:val="00C206F8"/>
    <w:rsid w:val="00C2090E"/>
    <w:rsid w:val="00C5280B"/>
    <w:rsid w:val="00C53DF9"/>
    <w:rsid w:val="00C77E64"/>
    <w:rsid w:val="00C925F7"/>
    <w:rsid w:val="00CC0704"/>
    <w:rsid w:val="00CD1DDD"/>
    <w:rsid w:val="00D435D6"/>
    <w:rsid w:val="00D469AE"/>
    <w:rsid w:val="00D60CCF"/>
    <w:rsid w:val="00D65A0A"/>
    <w:rsid w:val="00D917CA"/>
    <w:rsid w:val="00D941CB"/>
    <w:rsid w:val="00DB185C"/>
    <w:rsid w:val="00DC2689"/>
    <w:rsid w:val="00DE1E0F"/>
    <w:rsid w:val="00DE1F37"/>
    <w:rsid w:val="00DE523C"/>
    <w:rsid w:val="00E136CE"/>
    <w:rsid w:val="00E216CF"/>
    <w:rsid w:val="00E321B6"/>
    <w:rsid w:val="00E40207"/>
    <w:rsid w:val="00E50483"/>
    <w:rsid w:val="00E55348"/>
    <w:rsid w:val="00E6576D"/>
    <w:rsid w:val="00E75A38"/>
    <w:rsid w:val="00E90C55"/>
    <w:rsid w:val="00E912F5"/>
    <w:rsid w:val="00E96E38"/>
    <w:rsid w:val="00EB6D9C"/>
    <w:rsid w:val="00EE7520"/>
    <w:rsid w:val="00F35384"/>
    <w:rsid w:val="00F47F06"/>
    <w:rsid w:val="00F93CCC"/>
    <w:rsid w:val="00FB6F91"/>
    <w:rsid w:val="00FC2A70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B16E-B3A4-486F-B7CD-C66A4351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2022-09-26T09:51:00Z</cp:lastPrinted>
  <dcterms:created xsi:type="dcterms:W3CDTF">2022-09-26T09:55:00Z</dcterms:created>
  <dcterms:modified xsi:type="dcterms:W3CDTF">2022-09-26T09:55:00Z</dcterms:modified>
</cp:coreProperties>
</file>