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283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Выборы</w:t>
      </w:r>
    </w:p>
    <w:p>
      <w:pPr>
        <w:pStyle w:val="Normal"/>
        <w:ind w:right="141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депутатов Законодательного Собрания Краснодарского края </w:t>
      </w:r>
    </w:p>
    <w:p>
      <w:pPr>
        <w:pStyle w:val="Normal"/>
        <w:ind w:right="141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седьмого созыва</w:t>
      </w:r>
    </w:p>
    <w:p>
      <w:pPr>
        <w:pStyle w:val="Normal"/>
        <w:ind w:right="141" w:hanging="0"/>
        <w:jc w:val="center"/>
        <w:rPr>
          <w:rFonts w:ascii="Times New Roman" w:hAnsi="Times New Roman"/>
          <w:b/>
          <w:b/>
          <w:bCs/>
          <w:sz w:val="12"/>
          <w:szCs w:val="12"/>
        </w:rPr>
      </w:pPr>
      <w:r>
        <w:rPr>
          <w:rFonts w:ascii="Times New Roman" w:hAnsi="Times New Roman"/>
          <w:b/>
          <w:bCs/>
          <w:sz w:val="12"/>
          <w:szCs w:val="12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eastAsia="" w:ascii="Times New Roman" w:hAnsi="Times New Roman" w:eastAsiaTheme="minorHAnsi"/>
          <w:b/>
          <w:sz w:val="28"/>
          <w:szCs w:val="28"/>
          <w:lang w:eastAsia="en-US"/>
        </w:rPr>
        <w:t>11 сентября 2022 года</w:t>
      </w:r>
    </w:p>
    <w:p>
      <w:pPr>
        <w:pStyle w:val="Normal"/>
        <w:ind w:right="11" w:hanging="709"/>
        <w:jc w:val="center"/>
        <w:rPr>
          <w:rFonts w:ascii="Times New Roman" w:hAnsi="Times New Roman" w:eastAsia="" w:eastAsiaTheme="minorHAnsi"/>
          <w:b/>
          <w:b/>
          <w:sz w:val="12"/>
          <w:szCs w:val="12"/>
          <w:lang w:eastAsia="en-US"/>
        </w:rPr>
      </w:pPr>
      <w:r>
        <w:rPr>
          <w:rFonts w:eastAsia="" w:eastAsiaTheme="minorHAnsi" w:ascii="Times New Roman" w:hAnsi="Times New Roman"/>
          <w:b/>
          <w:sz w:val="12"/>
          <w:szCs w:val="12"/>
          <w:lang w:eastAsia="en-US"/>
        </w:rPr>
      </w:r>
    </w:p>
    <w:p>
      <w:pPr>
        <w:pStyle w:val="Normal"/>
        <w:ind w:hanging="709"/>
        <w:jc w:val="center"/>
        <w:rPr>
          <w:rFonts w:ascii="Times New Roman" w:hAnsi="Times New Roman"/>
          <w:sz w:val="28"/>
          <w:szCs w:val="28"/>
        </w:rPr>
      </w:pPr>
      <w:r>
        <w:rPr>
          <w:rFonts w:eastAsia="Calibri" w:ascii="Times New Roman" w:hAnsi="Times New Roman"/>
          <w:b/>
          <w:caps/>
          <w:sz w:val="28"/>
          <w:szCs w:val="28"/>
          <w:lang w:eastAsia="en-US"/>
        </w:rPr>
        <w:t xml:space="preserve">Окружная избирательная комиссия </w:t>
      </w:r>
    </w:p>
    <w:p>
      <w:pPr>
        <w:pStyle w:val="Normal"/>
        <w:keepNext w:val="true"/>
        <w:numPr>
          <w:ilvl w:val="0"/>
          <w:numId w:val="0"/>
        </w:numPr>
        <w:ind w:left="0" w:hanging="0"/>
        <w:jc w:val="center"/>
        <w:outlineLvl w:val="3"/>
        <w:rPr>
          <w:rFonts w:ascii="Times New Roman" w:hAnsi="Times New Roman"/>
          <w:sz w:val="28"/>
          <w:szCs w:val="28"/>
        </w:rPr>
      </w:pPr>
      <w:r>
        <w:rPr>
          <w:rFonts w:eastAsia="" w:ascii="Times New Roman" w:hAnsi="Times New Roman" w:eastAsiaTheme="minorHAnsi"/>
          <w:b/>
          <w:caps/>
          <w:sz w:val="28"/>
          <w:szCs w:val="28"/>
          <w:lang w:eastAsia="en-US"/>
        </w:rPr>
        <w:t xml:space="preserve">одномандатного избирательного округа </w:t>
      </w:r>
      <w:r>
        <w:rPr>
          <w:rFonts w:eastAsia="" w:ascii="Times New Roman" w:hAnsi="Times New Roman" w:eastAsiaTheme="minorHAnsi"/>
          <w:b/>
          <w:bCs/>
          <w:sz w:val="28"/>
          <w:szCs w:val="28"/>
          <w:lang w:eastAsia="en-US"/>
        </w:rPr>
        <w:t xml:space="preserve">№ </w:t>
      </w:r>
      <w:r>
        <w:rPr>
          <w:rFonts w:ascii="Times New Roman" w:hAnsi="Times New Roman"/>
          <w:b/>
          <w:bCs/>
          <w:sz w:val="28"/>
          <w:szCs w:val="28"/>
        </w:rPr>
        <w:t xml:space="preserve">35  </w:t>
      </w:r>
    </w:p>
    <w:tbl>
      <w:tblPr>
        <w:tblW w:w="957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9570"/>
      </w:tblGrid>
      <w:tr>
        <w:trPr>
          <w:trHeight w:val="282" w:hRule="atLeast"/>
        </w:trPr>
        <w:tc>
          <w:tcPr>
            <w:tcW w:w="9570" w:type="dxa"/>
            <w:tcBorders>
              <w:top w:val="thinThickSmallGap" w:sz="24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eastAsia="Calibri"/>
                <w:sz w:val="12"/>
                <w:szCs w:val="12"/>
                <w:lang w:eastAsia="en-US"/>
              </w:rPr>
            </w:pPr>
            <w:r>
              <w:rPr>
                <w:rFonts w:eastAsia="Calibri" w:ascii="Times New Roman" w:hAnsi="Times New Roman"/>
                <w:sz w:val="12"/>
                <w:szCs w:val="12"/>
                <w:lang w:eastAsia="en-US"/>
              </w:rPr>
            </w:r>
          </w:p>
        </w:tc>
      </w:tr>
    </w:tbl>
    <w:p>
      <w:pPr>
        <w:pStyle w:val="Normal"/>
        <w:keepNext w:val="true"/>
        <w:numPr>
          <w:ilvl w:val="0"/>
          <w:numId w:val="0"/>
        </w:numPr>
        <w:spacing w:lineRule="auto" w:line="276"/>
        <w:ind w:left="0" w:hanging="0"/>
        <w:jc w:val="center"/>
        <w:outlineLvl w:val="3"/>
        <w:rPr>
          <w:rFonts w:ascii="Times New Roman" w:hAnsi="Times New Roman"/>
          <w:sz w:val="28"/>
          <w:szCs w:val="28"/>
        </w:rPr>
      </w:pPr>
      <w:r>
        <w:rPr>
          <w:rFonts w:eastAsia="" w:ascii="Times New Roman" w:hAnsi="Times New Roman" w:eastAsiaTheme="minorHAnsi"/>
          <w:b/>
          <w:sz w:val="28"/>
          <w:szCs w:val="28"/>
          <w:lang w:eastAsia="en-US"/>
        </w:rPr>
        <w:t>РЕШЕНИЕ</w:t>
      </w:r>
    </w:p>
    <w:p>
      <w:pPr>
        <w:pStyle w:val="Normal"/>
        <w:spacing w:lineRule="auto" w:line="276"/>
        <w:jc w:val="center"/>
        <w:rPr>
          <w:rFonts w:ascii="Times New Roman" w:hAnsi="Times New Roman"/>
          <w:sz w:val="28"/>
          <w:szCs w:val="28"/>
        </w:rPr>
      </w:pPr>
      <w:r>
        <w:rPr>
          <w:rFonts w:eastAsia="" w:ascii="Times New Roman" w:hAnsi="Times New Roman" w:eastAsiaTheme="minorHAnsi"/>
          <w:b/>
          <w:sz w:val="28"/>
          <w:szCs w:val="28"/>
          <w:lang w:eastAsia="en-US"/>
        </w:rPr>
        <w:t xml:space="preserve">окружной избирательной комиссии </w:t>
      </w:r>
    </w:p>
    <w:p>
      <w:pPr>
        <w:pStyle w:val="Normal"/>
        <w:spacing w:lineRule="auto" w:line="276"/>
        <w:jc w:val="both"/>
        <w:rPr>
          <w:rFonts w:ascii="Times New Roman" w:hAnsi="Times New Roman" w:eastAsia="Calibri"/>
          <w:sz w:val="12"/>
          <w:szCs w:val="12"/>
          <w:lang w:eastAsia="en-US"/>
        </w:rPr>
      </w:pPr>
      <w:r>
        <w:rPr>
          <w:rFonts w:eastAsia="Calibri" w:ascii="Times New Roman" w:hAnsi="Times New Roman"/>
          <w:sz w:val="12"/>
          <w:szCs w:val="12"/>
          <w:lang w:eastAsia="en-US"/>
        </w:rPr>
      </w:r>
    </w:p>
    <w:tbl>
      <w:tblPr>
        <w:tblW w:w="9356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3107"/>
        <w:gridCol w:w="3981"/>
        <w:gridCol w:w="2268"/>
      </w:tblGrid>
      <w:tr>
        <w:trPr/>
        <w:tc>
          <w:tcPr>
            <w:tcW w:w="3107" w:type="dxa"/>
            <w:tcBorders/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ascii="Times New Roman" w:hAnsi="Times New Roman"/>
                <w:sz w:val="28"/>
                <w:szCs w:val="28"/>
                <w:lang w:eastAsia="en-US"/>
              </w:rPr>
              <w:t>10 августа 2022 года</w:t>
            </w:r>
          </w:p>
        </w:tc>
        <w:tc>
          <w:tcPr>
            <w:tcW w:w="3981" w:type="dxa"/>
            <w:tcBorders/>
          </w:tcPr>
          <w:p>
            <w:pPr>
              <w:pStyle w:val="Normal"/>
              <w:spacing w:lineRule="auto" w:line="276"/>
              <w:jc w:val="both"/>
              <w:rPr>
                <w:rFonts w:ascii="Times New Roman" w:hAnsi="Times New Roman" w:eastAsia="Calibri"/>
                <w:sz w:val="28"/>
                <w:szCs w:val="28"/>
                <w:lang w:eastAsia="en-US"/>
              </w:rPr>
            </w:pPr>
            <w:r>
              <w:rPr>
                <w:rFonts w:eastAsia="Calibri" w:ascii="Times New Roman" w:hAnsi="Times New Roman"/>
                <w:sz w:val="28"/>
                <w:szCs w:val="28"/>
                <w:lang w:eastAsia="en-US"/>
              </w:rPr>
            </w:r>
          </w:p>
        </w:tc>
        <w:tc>
          <w:tcPr>
            <w:tcW w:w="2268" w:type="dxa"/>
            <w:tcBorders/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ascii="Times New Roman" w:hAnsi="Times New Roman"/>
                <w:sz w:val="28"/>
                <w:szCs w:val="28"/>
                <w:lang w:eastAsia="en-US"/>
              </w:rPr>
              <w:t xml:space="preserve">               № </w:t>
            </w:r>
            <w:r>
              <w:rPr>
                <w:rFonts w:eastAsia="Calibri" w:ascii="Times New Roman" w:hAnsi="Times New Roman"/>
                <w:sz w:val="28"/>
                <w:szCs w:val="28"/>
                <w:lang w:eastAsia="en-US"/>
              </w:rPr>
              <w:t>7/21</w:t>
            </w:r>
          </w:p>
        </w:tc>
      </w:tr>
    </w:tbl>
    <w:p>
      <w:pPr>
        <w:pStyle w:val="BodyText2"/>
        <w:bidi w:val="0"/>
        <w:spacing w:lineRule="auto" w:line="240"/>
        <w:ind w:right="-2" w:hanging="0"/>
        <w:jc w:val="center"/>
        <w:rPr>
          <w:rFonts w:ascii="Times New Roman" w:hAnsi="Times New Roman" w:eastAsia="Times New Roman"/>
          <w:sz w:val="12"/>
          <w:szCs w:val="12"/>
          <w:lang w:eastAsia="ru-RU"/>
        </w:rPr>
      </w:pPr>
      <w:r>
        <w:rPr>
          <w:rFonts w:eastAsia="Times New Roman" w:ascii="Times New Roman" w:hAnsi="Times New Roman"/>
          <w:sz w:val="12"/>
          <w:szCs w:val="12"/>
          <w:lang w:eastAsia="ru-RU"/>
        </w:rPr>
      </w:r>
    </w:p>
    <w:p>
      <w:pPr>
        <w:pStyle w:val="Normal"/>
        <w:tabs>
          <w:tab w:val="clear" w:pos="709"/>
          <w:tab w:val="left" w:pos="8931" w:leader="none"/>
        </w:tabs>
        <w:bidi w:val="0"/>
        <w:spacing w:lineRule="auto" w:line="240"/>
        <w:ind w:firstLine="709"/>
        <w:jc w:val="center"/>
        <w:rPr/>
      </w:pPr>
      <w:r>
        <w:rPr>
          <w:rFonts w:eastAsia="Calibri" w:ascii="Times New Roman" w:hAnsi="Times New Roman"/>
          <w:b/>
          <w:sz w:val="28"/>
          <w:szCs w:val="28"/>
        </w:rPr>
        <w:t>Об утверждении текста избирательного бюллетеня для голосования по одномандатному избирательному округу № 35</w:t>
      </w:r>
    </w:p>
    <w:p>
      <w:pPr>
        <w:pStyle w:val="Normal"/>
        <w:tabs>
          <w:tab w:val="clear" w:pos="709"/>
          <w:tab w:val="left" w:pos="8931" w:leader="none"/>
        </w:tabs>
        <w:bidi w:val="0"/>
        <w:spacing w:lineRule="auto" w:line="240"/>
        <w:ind w:firstLine="709"/>
        <w:jc w:val="center"/>
        <w:rPr/>
      </w:pPr>
      <w:r>
        <w:rPr>
          <w:rFonts w:eastAsia="Calibri" w:ascii="Times New Roman" w:hAnsi="Times New Roman"/>
          <w:b/>
          <w:sz w:val="28"/>
          <w:szCs w:val="28"/>
        </w:rPr>
        <w:t>на выборах депутатов Законодательного Собрания</w:t>
      </w:r>
    </w:p>
    <w:p>
      <w:pPr>
        <w:pStyle w:val="Normal"/>
        <w:tabs>
          <w:tab w:val="clear" w:pos="709"/>
          <w:tab w:val="left" w:pos="8931" w:leader="none"/>
        </w:tabs>
        <w:bidi w:val="0"/>
        <w:spacing w:lineRule="auto" w:line="240"/>
        <w:ind w:firstLine="709"/>
        <w:jc w:val="center"/>
        <w:rPr/>
      </w:pPr>
      <w:r>
        <w:rPr>
          <w:rFonts w:eastAsia="Calibri" w:ascii="Times New Roman" w:hAnsi="Times New Roman"/>
          <w:b/>
          <w:sz w:val="28"/>
          <w:szCs w:val="28"/>
        </w:rPr>
        <w:t>Краснодарского края седьмого созыва</w:t>
      </w:r>
    </w:p>
    <w:p>
      <w:pPr>
        <w:pStyle w:val="Normal"/>
        <w:tabs>
          <w:tab w:val="clear" w:pos="709"/>
          <w:tab w:val="left" w:pos="8931" w:leader="none"/>
        </w:tabs>
        <w:bidi w:val="0"/>
        <w:spacing w:lineRule="auto" w:line="240" w:before="0" w:after="200"/>
        <w:ind w:firstLine="709"/>
        <w:jc w:val="left"/>
        <w:rPr>
          <w:rFonts w:ascii="Times New Roman" w:hAnsi="Times New Roman" w:eastAsia="Calibri"/>
          <w:b/>
          <w:b/>
          <w:sz w:val="12"/>
          <w:szCs w:val="12"/>
        </w:rPr>
      </w:pPr>
      <w:r>
        <w:rPr>
          <w:rFonts w:eastAsia="Calibri" w:ascii="Times New Roman" w:hAnsi="Times New Roman"/>
          <w:b/>
          <w:sz w:val="12"/>
          <w:szCs w:val="12"/>
        </w:rPr>
      </w:r>
    </w:p>
    <w:p>
      <w:pPr>
        <w:pStyle w:val="Normal"/>
        <w:bidi w:val="0"/>
        <w:spacing w:lineRule="auto" w:line="360" w:before="0" w:after="0"/>
        <w:ind w:firstLine="709"/>
        <w:jc w:val="both"/>
        <w:rPr/>
      </w:pPr>
      <w:r>
        <w:rPr>
          <w:rFonts w:eastAsia="Calibri" w:ascii="Times New Roman" w:hAnsi="Times New Roman"/>
          <w:sz w:val="28"/>
          <w:szCs w:val="28"/>
        </w:rPr>
        <w:t>В соответствии с пунктом 4 статьи 63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4 статьи 58 Закона Краснодарского края от 21 августа 2007 года № 1315-КЗ «О выборах депутатов Законодательного Собрания Краснодарского края», постановлением избирательной комиссии Краснодарского края от 7 июля 2022 года № 22/219-7 «О формах избирательных бюллетеней и требованиях к изготовлению избирательных бюллетеней для голосования по краевому и одномандатному избирательным округам на выборах депутатов Законодательного Собрания Краснодарского края седьмого созыва» окружная избирательная комиссия РЕШИЛА:</w:t>
      </w:r>
    </w:p>
    <w:p>
      <w:pPr>
        <w:pStyle w:val="Normal"/>
        <w:bidi w:val="0"/>
        <w:spacing w:lineRule="auto" w:line="360" w:before="0" w:after="0"/>
        <w:ind w:firstLine="709"/>
        <w:jc w:val="both"/>
        <w:rPr/>
      </w:pPr>
      <w:r>
        <w:rPr>
          <w:rFonts w:eastAsia="Calibri" w:ascii="Times New Roman" w:hAnsi="Times New Roman"/>
          <w:sz w:val="28"/>
          <w:szCs w:val="28"/>
        </w:rPr>
        <w:t xml:space="preserve">1. Утвердить текст избирательного бюллетеня для голосования </w:t>
        <w:br/>
        <w:t>по одномандатному избирательному округу № 35 на выборах депутатов Законодательного Собрания Краснодарского края седьмого созыва (приложение № 1).</w:t>
      </w:r>
    </w:p>
    <w:p>
      <w:pPr>
        <w:pStyle w:val="Normal"/>
        <w:bidi w:val="0"/>
        <w:spacing w:lineRule="auto" w:line="360"/>
        <w:ind w:firstLine="709"/>
        <w:jc w:val="both"/>
        <w:rPr/>
      </w:pPr>
      <w:r>
        <w:rPr>
          <w:rFonts w:eastAsia="Calibri" w:ascii="Times New Roman" w:hAnsi="Times New Roman"/>
          <w:sz w:val="28"/>
          <w:szCs w:val="28"/>
        </w:rPr>
        <w:t xml:space="preserve">2. Утвердить текст избирательного бюллетеня для голосования </w:t>
        <w:br/>
        <w:t>по одномандатному избирательному округу № 35 на выборах депутатов Законодательного Собрания Краснодарского края седьмого созыва с использованием комплексов обработки избирательных бюллетеней (приложение № 2).</w:t>
      </w:r>
    </w:p>
    <w:p>
      <w:pPr>
        <w:pStyle w:val="Normal"/>
        <w:bidi w:val="0"/>
        <w:spacing w:lineRule="auto" w:line="360"/>
        <w:ind w:firstLine="709"/>
        <w:jc w:val="both"/>
        <w:rPr/>
      </w:pPr>
      <w:r>
        <w:rPr>
          <w:rFonts w:eastAsia="Calibri" w:ascii="Times New Roman" w:hAnsi="Times New Roman"/>
          <w:sz w:val="28"/>
          <w:szCs w:val="28"/>
        </w:rPr>
        <w:t>3. Направить настоящее решение в избирательную комиссию Краснодарского края.</w:t>
      </w:r>
    </w:p>
    <w:p>
      <w:pPr>
        <w:pStyle w:val="Normal"/>
        <w:bidi w:val="0"/>
        <w:spacing w:lineRule="auto" w:line="360"/>
        <w:ind w:firstLine="709"/>
        <w:jc w:val="both"/>
        <w:rPr/>
      </w:pPr>
      <w:r>
        <w:rPr>
          <w:rFonts w:eastAsia="Calibri" w:ascii="Times New Roman" w:hAnsi="Times New Roman"/>
          <w:sz w:val="28"/>
          <w:szCs w:val="28"/>
        </w:rPr>
        <w:t>4. Разместить настоящее решение на сайте окружной избирательной комиссии в сети Интернет.</w:t>
      </w:r>
    </w:p>
    <w:p>
      <w:pPr>
        <w:pStyle w:val="Normal"/>
        <w:widowControl/>
        <w:suppressAutoHyphens w:val="true"/>
        <w:overflowPunct w:val="true"/>
        <w:bidi w:val="0"/>
        <w:spacing w:lineRule="auto" w:line="360" w:before="0" w:after="0"/>
        <w:ind w:left="0" w:right="-57" w:firstLine="737"/>
        <w:jc w:val="both"/>
        <w:rPr/>
      </w:pPr>
      <w:r>
        <w:rPr>
          <w:rFonts w:eastAsia="Calibri" w:ascii="Times New Roman" w:hAnsi="Times New Roman"/>
          <w:sz w:val="28"/>
          <w:szCs w:val="28"/>
        </w:rPr>
        <w:t xml:space="preserve">5. Контроль за выполнением пунктов 3 и 4 настоящего решения возложить на секретаря окружной избирательной комиссии </w:t>
      </w:r>
      <w:r>
        <w:rPr>
          <w:rFonts w:eastAsia="Calibri" w:cs="Lohit Devanagari" w:ascii="Times New Roman" w:hAnsi="Times New Roman"/>
          <w:color w:val="auto"/>
          <w:kern w:val="2"/>
          <w:sz w:val="28"/>
          <w:szCs w:val="28"/>
          <w:lang w:val="ru-RU" w:eastAsia="zh-CN" w:bidi="hi-IN"/>
        </w:rPr>
        <w:t>Новосельцеву Е.В.</w:t>
      </w:r>
    </w:p>
    <w:p>
      <w:pPr>
        <w:pStyle w:val="Normal"/>
        <w:shd w:val="clear" w:color="auto" w:fill="FFFFFF"/>
        <w:bidi w:val="0"/>
        <w:spacing w:lineRule="auto" w:line="276" w:before="0" w:after="0"/>
        <w:ind w:firstLine="709"/>
        <w:jc w:val="both"/>
        <w:rPr>
          <w:rFonts w:ascii="Times New Roman" w:hAnsi="Times New Roman" w:eastAsia="Calibri" w:cs="Lohit Devanagari"/>
          <w:color w:val="auto"/>
          <w:kern w:val="2"/>
          <w:sz w:val="28"/>
          <w:szCs w:val="28"/>
          <w:lang w:val="ru-RU" w:eastAsia="zh-CN" w:bidi="hi-IN"/>
        </w:rPr>
      </w:pPr>
      <w:r>
        <w:rPr>
          <w:rFonts w:eastAsia="Calibri" w:cs="Lohit Devanagari" w:ascii="Times New Roman" w:hAnsi="Times New Roman"/>
          <w:color w:val="auto"/>
          <w:kern w:val="2"/>
          <w:sz w:val="28"/>
          <w:szCs w:val="28"/>
          <w:lang w:val="ru-RU" w:eastAsia="zh-CN" w:bidi="hi-IN"/>
        </w:rPr>
      </w:r>
    </w:p>
    <w:p>
      <w:pPr>
        <w:pStyle w:val="Normal"/>
        <w:bidi w:val="0"/>
        <w:spacing w:lineRule="auto" w:line="27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center" w:pos="4677" w:leader="none"/>
          <w:tab w:val="left" w:pos="7140" w:leader="none"/>
          <w:tab w:val="right" w:pos="9355" w:leader="none"/>
        </w:tabs>
        <w:spacing w:lineRule="auto" w:line="360" w:before="0" w:after="0"/>
        <w:rPr/>
      </w:pPr>
      <w:r>
        <w:rPr>
          <w:rFonts w:eastAsia="Calibri" w:cs="Lohit Devanagari" w:ascii="Times New Roman" w:hAnsi="Times New Roman"/>
          <w:color w:val="auto"/>
          <w:kern w:val="2"/>
          <w:sz w:val="28"/>
          <w:szCs w:val="28"/>
          <w:lang w:val="ru-RU" w:eastAsia="zh-CN" w:bidi="hi-IN"/>
        </w:rPr>
        <w:t>Председатель окружной</w:t>
      </w:r>
    </w:p>
    <w:p>
      <w:pPr>
        <w:pStyle w:val="Normal"/>
        <w:suppressAutoHyphens w:val="true"/>
        <w:spacing w:lineRule="auto" w:line="360" w:before="0" w:after="0"/>
        <w:rPr/>
      </w:pPr>
      <w:r>
        <w:rPr>
          <w:rFonts w:eastAsia="Calibri" w:cs="Lohit Devanagari" w:ascii="Times New Roman" w:hAnsi="Times New Roman"/>
          <w:color w:val="auto"/>
          <w:kern w:val="2"/>
          <w:sz w:val="28"/>
          <w:szCs w:val="28"/>
          <w:lang w:val="ru-RU" w:eastAsia="zh-CN" w:bidi="hi-IN"/>
        </w:rPr>
        <w:t>избирательной комиссии                                                        Г.Ю. Позднякова</w:t>
      </w:r>
    </w:p>
    <w:p>
      <w:pPr>
        <w:pStyle w:val="Normal"/>
        <w:suppressAutoHyphens w:val="true"/>
        <w:spacing w:lineRule="auto" w:line="360" w:before="0" w:after="0"/>
        <w:ind w:left="426" w:hanging="0"/>
        <w:rPr>
          <w:rFonts w:ascii="Times New Roman" w:hAnsi="Times New Roman" w:eastAsia="Calibri" w:cs="Lohit Devanagari"/>
          <w:color w:val="auto"/>
          <w:kern w:val="2"/>
          <w:sz w:val="28"/>
          <w:szCs w:val="28"/>
          <w:lang w:val="ru-RU" w:eastAsia="zh-CN" w:bidi="hi-IN"/>
        </w:rPr>
      </w:pPr>
      <w:r>
        <w:rPr>
          <w:rFonts w:eastAsia="Calibri" w:cs="Lohit Devanagari" w:ascii="Times New Roman" w:hAnsi="Times New Roman"/>
          <w:color w:val="auto"/>
          <w:kern w:val="2"/>
          <w:sz w:val="28"/>
          <w:szCs w:val="28"/>
          <w:lang w:val="ru-RU" w:eastAsia="zh-CN" w:bidi="hi-IN"/>
        </w:rPr>
      </w:r>
    </w:p>
    <w:p>
      <w:pPr>
        <w:pStyle w:val="Normal"/>
        <w:tabs>
          <w:tab w:val="clear" w:pos="709"/>
          <w:tab w:val="center" w:pos="4677" w:leader="none"/>
          <w:tab w:val="left" w:pos="7140" w:leader="none"/>
          <w:tab w:val="right" w:pos="9355" w:leader="none"/>
        </w:tabs>
        <w:spacing w:lineRule="auto" w:line="360" w:before="0" w:after="0"/>
        <w:rPr/>
      </w:pPr>
      <w:r>
        <w:rPr>
          <w:rFonts w:eastAsia="Calibri" w:cs="Lohit Devanagari" w:ascii="Times New Roman" w:hAnsi="Times New Roman"/>
          <w:bCs/>
          <w:color w:val="auto"/>
          <w:kern w:val="2"/>
          <w:sz w:val="28"/>
          <w:szCs w:val="28"/>
          <w:lang w:val="ru-RU" w:eastAsia="zh-CN" w:bidi="hi-IN"/>
        </w:rPr>
        <w:t xml:space="preserve">Секретарь </w:t>
      </w:r>
      <w:r>
        <w:rPr>
          <w:rFonts w:eastAsia="Calibri" w:cs="Lohit Devanagari" w:ascii="Times New Roman" w:hAnsi="Times New Roman"/>
          <w:color w:val="auto"/>
          <w:kern w:val="2"/>
          <w:sz w:val="28"/>
          <w:szCs w:val="28"/>
          <w:lang w:val="ru-RU" w:eastAsia="zh-CN" w:bidi="hi-IN"/>
        </w:rPr>
        <w:t>окружной</w:t>
      </w:r>
      <w:r>
        <w:rPr>
          <w:rFonts w:eastAsia="Calibri" w:cs="Lohit Devanagari" w:ascii="Times New Roman" w:hAnsi="Times New Roman"/>
          <w:b w:val="false"/>
          <w:bCs w:val="false"/>
          <w:color w:val="auto"/>
          <w:kern w:val="2"/>
          <w:sz w:val="28"/>
          <w:szCs w:val="28"/>
          <w:lang w:val="ru-RU" w:eastAsia="zh-CN" w:bidi="hi-IN"/>
        </w:rPr>
        <w:t xml:space="preserve"> </w:t>
      </w:r>
    </w:p>
    <w:p>
      <w:pPr>
        <w:pStyle w:val="Normal"/>
        <w:tabs>
          <w:tab w:val="clear" w:pos="709"/>
          <w:tab w:val="center" w:pos="4677" w:leader="none"/>
          <w:tab w:val="left" w:pos="7140" w:leader="none"/>
          <w:tab w:val="right" w:pos="9355" w:leader="none"/>
        </w:tabs>
        <w:spacing w:lineRule="auto" w:line="360" w:before="0" w:after="0"/>
        <w:rPr/>
      </w:pPr>
      <w:r>
        <w:rPr>
          <w:rFonts w:eastAsia="Calibri" w:cs="Lohit Devanagari" w:ascii="Times New Roman" w:hAnsi="Times New Roman"/>
          <w:b w:val="false"/>
          <w:bCs w:val="false"/>
          <w:color w:val="auto"/>
          <w:kern w:val="2"/>
          <w:sz w:val="28"/>
          <w:szCs w:val="28"/>
          <w:lang w:val="ru-RU" w:eastAsia="zh-CN" w:bidi="hi-IN"/>
        </w:rPr>
        <w:t>избирательной комиссии                                                        Е.В. Новосельцева</w:t>
      </w:r>
    </w:p>
    <w:p>
      <w:pPr>
        <w:pStyle w:val="Normal"/>
        <w:bidi w:val="0"/>
        <w:spacing w:lineRule="auto" w:line="360" w:before="0" w:after="0"/>
        <w:ind w:hanging="0"/>
        <w:jc w:val="lef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bidi w:val="0"/>
        <w:spacing w:lineRule="auto" w:line="276"/>
        <w:ind w:left="3969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276"/>
        <w:ind w:left="3969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276"/>
        <w:ind w:left="3969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276"/>
        <w:ind w:left="3969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276"/>
        <w:ind w:left="3969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276"/>
        <w:ind w:left="3969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276"/>
        <w:ind w:left="3969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276"/>
        <w:ind w:left="3969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276"/>
        <w:ind w:left="3969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276"/>
        <w:ind w:left="3969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276"/>
        <w:ind w:left="3969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276"/>
        <w:ind w:left="3969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276"/>
        <w:ind w:left="3969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eastAsia="Calibri" w:ascii="Times New Roman" w:hAnsi="Times New Roman"/>
          <w:sz w:val="28"/>
          <w:szCs w:val="28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659" w:right="850" w:header="0" w:top="637" w:footer="0" w:bottom="611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0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Style19">
    <w:name w:val="Верхний и нижний колонтитулы"/>
    <w:basedOn w:val="Normal"/>
    <w:qFormat/>
    <w:pPr/>
    <w:rPr/>
  </w:style>
  <w:style w:type="paragraph" w:styleId="Style20">
    <w:name w:val="Header"/>
    <w:basedOn w:val="Normal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21">
    <w:name w:val="Footer"/>
    <w:basedOn w:val="Normal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Стандарт</Template>
  <TotalTime>94</TotalTime>
  <Application>LibreOffice/6.4.7.2$Linux_X86_64 LibreOffice_project/40$Build-2</Application>
  <Pages>2</Pages>
  <Words>253</Words>
  <Characters>1787</Characters>
  <CharactersWithSpaces>2150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2022-08-09T09:15:56Z</dcterms:created>
  <dc:creator/>
  <dc:description/>
  <dc:language>ru-RU</dc:language>
  <cp:lastModifiedBy/>
  <cp:lastPrinted>2022-08-10T12:09:06Z</cp:lastPrinted>
  <dcterms:modified xsi:type="dcterms:W3CDTF">2022-08-11T11:11:55Z</dcterms:modified>
  <cp:revision>10</cp:revision>
  <dc:subject/>
  <dc:title>Стандарт</dc:title>
</cp:coreProperties>
</file>