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E" w:rsidRPr="00E66DFE" w:rsidRDefault="0097439E" w:rsidP="0018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Проверка отдельных вопросов финансово-хозяйственной деятельности</w:t>
      </w:r>
      <w:r w:rsidR="001871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бюджетного дошкольного образовательного учреждения детский сад комбинированного вида № 19 города Крымска муниципального образования Крымский район за 2021 год</w:t>
      </w:r>
    </w:p>
    <w:p w:rsidR="0097439E" w:rsidRPr="00E66DFE" w:rsidRDefault="0097439E" w:rsidP="0097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Calibri" w:hAnsi="Times New Roman" w:cs="Times New Roman"/>
          <w:b/>
          <w:spacing w:val="-2"/>
          <w:sz w:val="27"/>
          <w:szCs w:val="27"/>
          <w:lang w:eastAsia="ru-RU"/>
        </w:rPr>
        <w:t xml:space="preserve">Основание проведения проверки: </w:t>
      </w:r>
      <w:hyperlink r:id="rId5" w:history="1">
        <w:r w:rsidRPr="00E66DFE">
          <w:rPr>
            <w:rStyle w:val="a3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E66D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работы отдела внутреннего муниципального финансового контроля, приказ финансового управления администрации муниципального образования Крымский район от 22.04.2022 № 16-о.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 проверки: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Муниципальное бюджетное дошкольное образовательное учреждение детский сад комбинированного вида № 19</w:t>
      </w:r>
      <w:r w:rsidRPr="00E66DFE">
        <w:rPr>
          <w:rFonts w:ascii="Times New Roman" w:hAnsi="Times New Roman" w:cs="Times New Roman"/>
          <w:sz w:val="27"/>
          <w:szCs w:val="27"/>
        </w:rPr>
        <w:t xml:space="preserve"> 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Крымска муниципального образования Крымский район (</w:t>
      </w:r>
      <w:r w:rsidRPr="00E66DFE">
        <w:rPr>
          <w:rStyle w:val="markedcontent"/>
          <w:rFonts w:ascii="Times New Roman" w:hAnsi="Times New Roman" w:cs="Times New Roman"/>
          <w:sz w:val="27"/>
          <w:szCs w:val="27"/>
        </w:rPr>
        <w:t>сокращенно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МБДОУ детский сад № 19), ОГРН 1022304060239, ИНН 2337018200, код организации по </w:t>
      </w:r>
      <w:proofErr w:type="gramStart"/>
      <w:r w:rsidRPr="00E66DF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proofErr w:type="gramEnd"/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водному реестру </w:t>
      </w: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– </w:t>
      </w:r>
      <w:r w:rsidRPr="00E66DFE">
        <w:rPr>
          <w:rFonts w:ascii="Times New Roman" w:hAnsi="Times New Roman" w:cs="Times New Roman"/>
          <w:sz w:val="27"/>
          <w:szCs w:val="27"/>
        </w:rPr>
        <w:t>03310803</w:t>
      </w: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Тема проверки: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Проверка отдельных вопросов финансово-хозяйственной деятельности муниципального бюджетного дошкольного образовательного учреждения детский сад комбинированного вида № 19 города Крымска муниципального образования Крымский район за 2021 год.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проверки: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Период проведения проверки: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29.04.2022, срок проведения проверки 20 рабочих дней.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Метод проведения проверки: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6DFE">
        <w:rPr>
          <w:rFonts w:ascii="Times New Roman" w:hAnsi="Times New Roman" w:cs="Times New Roman"/>
          <w:sz w:val="27"/>
          <w:szCs w:val="27"/>
        </w:rPr>
        <w:t>выездная выборочная проверка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Проверяемый период: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2021.</w:t>
      </w:r>
    </w:p>
    <w:p w:rsidR="0097439E" w:rsidRPr="00E66DFE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проверки: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97439E" w:rsidRPr="00E66DFE" w:rsidRDefault="0097439E" w:rsidP="00E6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6DFE">
        <w:rPr>
          <w:rFonts w:ascii="Times New Roman" w:hAnsi="Times New Roman"/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Pr="00E66DFE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муниципального образования Крымский район</w:t>
      </w:r>
      <w:r w:rsidRPr="001C5A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1C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D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Проверка проведена с ведома заведующего</w:t>
      </w:r>
      <w:r w:rsidR="00E66DFE"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МБДОУ детский сад № 19.</w:t>
      </w:r>
      <w:proofErr w:type="gramEnd"/>
    </w:p>
    <w:p w:rsidR="0097439E" w:rsidRPr="00E66DFE" w:rsidRDefault="0097439E" w:rsidP="0097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D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E66DFE" w:rsidRPr="00E66DFE" w:rsidRDefault="00E66DFE" w:rsidP="00E66DF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6DFE">
        <w:rPr>
          <w:rFonts w:ascii="Times New Roman" w:hAnsi="Times New Roman" w:cs="Times New Roman"/>
          <w:sz w:val="27"/>
          <w:szCs w:val="27"/>
        </w:rPr>
        <w:t>Общие сведения об объекте контроля:</w:t>
      </w:r>
    </w:p>
    <w:p w:rsidR="0097439E" w:rsidRPr="001C5A80" w:rsidRDefault="0097439E" w:rsidP="0097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39E" w:rsidRPr="00FF5F31" w:rsidRDefault="0097439E" w:rsidP="00974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Муниципальное бюджетное дошкольное образовательное учреждение детский сад комбинированного вида № 19 города Крымска муниципаль</w:t>
      </w:r>
      <w:r w:rsidR="00FF5F31"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образования Крымский район</w:t>
      </w:r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создано на основании Постановления администрации муниципального образования Крымский район от 18 октября 2011 года № 2985,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97439E" w:rsidRPr="00FF5F31" w:rsidRDefault="0097439E" w:rsidP="009743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F5F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18.03.2015 года № 421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97439E" w:rsidRPr="00FF5F31" w:rsidRDefault="0097439E" w:rsidP="0097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Полное Наименование учреждения: Муниципальное бюджетное дошкольное образовательное учреждение детский сад комбинированного вида № 19 города Крымска муниципального образования Крымский район. Сокращённое наименование учреждения: МБДОУ детский сад № 19.</w:t>
      </w:r>
    </w:p>
    <w:p w:rsidR="0097439E" w:rsidRPr="00FF5F31" w:rsidRDefault="0097439E" w:rsidP="00472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 - правовая форма: учреждение. Тип учреждения: </w:t>
      </w:r>
      <w:proofErr w:type="gramStart"/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бюджетное</w:t>
      </w:r>
      <w:proofErr w:type="gramEnd"/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. Тип образовательной организации: дошкольная образовательная организация.</w:t>
      </w:r>
      <w:r w:rsidR="00CD7F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97439E" w:rsidRPr="00FF5F31" w:rsidRDefault="0097439E" w:rsidP="0097439E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Учредителем Учреждения является муниципальное образование Крымский район </w:t>
      </w:r>
      <w:r w:rsidRPr="00FF5F31">
        <w:rPr>
          <w:rFonts w:ascii="Times New Roman" w:hAnsi="Times New Roman"/>
          <w:bCs/>
          <w:sz w:val="27"/>
          <w:szCs w:val="27"/>
        </w:rPr>
        <w:t>(пункт 1.6.</w:t>
      </w:r>
      <w:proofErr w:type="gramEnd"/>
      <w:r w:rsidRPr="00FF5F31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FF5F31">
        <w:rPr>
          <w:rFonts w:ascii="Times New Roman" w:hAnsi="Times New Roman"/>
          <w:bCs/>
          <w:sz w:val="27"/>
          <w:szCs w:val="27"/>
        </w:rPr>
        <w:t>Устава).</w:t>
      </w:r>
      <w:proofErr w:type="gramEnd"/>
      <w:r w:rsidR="00FF5F31" w:rsidRPr="00FF5F31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FF5F31">
        <w:rPr>
          <w:rFonts w:ascii="Times New Roman" w:hAnsi="Times New Roman"/>
          <w:bCs/>
          <w:sz w:val="27"/>
          <w:szCs w:val="27"/>
        </w:rPr>
        <w:t xml:space="preserve"> (пункт 1.7.</w:t>
      </w:r>
      <w:proofErr w:type="gramEnd"/>
      <w:r w:rsidRPr="00FF5F31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FF5F31">
        <w:rPr>
          <w:rFonts w:ascii="Times New Roman" w:hAnsi="Times New Roman"/>
          <w:bCs/>
          <w:sz w:val="27"/>
          <w:szCs w:val="27"/>
        </w:rPr>
        <w:t>Устава).</w:t>
      </w:r>
      <w:proofErr w:type="gramEnd"/>
    </w:p>
    <w:p w:rsidR="0097439E" w:rsidRPr="00FF5F31" w:rsidRDefault="0097439E" w:rsidP="0097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5F3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Местонахождение Учреждения: 353383, Российская Федерация, Краснодарский край, город Крымск, улица Свердлова, дом 9-11.</w:t>
      </w:r>
      <w:r w:rsidRPr="00FF5F31">
        <w:rPr>
          <w:rFonts w:ascii="Georgia" w:hAnsi="Georgia"/>
          <w:sz w:val="27"/>
          <w:szCs w:val="27"/>
        </w:rPr>
        <w:t xml:space="preserve"> </w:t>
      </w:r>
    </w:p>
    <w:p w:rsidR="0097439E" w:rsidRPr="00FF5F31" w:rsidRDefault="0097439E" w:rsidP="009743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F5F31">
        <w:rPr>
          <w:rFonts w:ascii="Times New Roman" w:hAnsi="Times New Roman"/>
          <w:bCs/>
          <w:sz w:val="27"/>
          <w:szCs w:val="27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2337018200, КПП – 233701001, ОГРН – 1022304060239.</w:t>
      </w:r>
    </w:p>
    <w:p w:rsidR="0097439E" w:rsidRPr="00617132" w:rsidRDefault="0097439E" w:rsidP="009743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132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:rsidR="0097439E" w:rsidRPr="00617132" w:rsidRDefault="0097439E" w:rsidP="0097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171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 осуществляет следующие виды деятельности, относящиеся к основной: реализация образовательных программ дошкольного образования, </w:t>
      </w:r>
      <w:r w:rsidRPr="006171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присмотр и уход за детьми; реализация адаптированных образовательных программ дошкольного образования; реализация дополнительных общеразвивающих программ, осуществление медицинской деятельности в соответствии с лицензией на осуществление медицинской деятельности;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  <w:proofErr w:type="gramEnd"/>
      <w:r w:rsidRPr="006171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17132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индивидуально ориентированной педагогической, психологической, социальной помощи обучающимся; создание необходимых условий для охраны и укрепления здоровья, организации питания работников Учреждения, и другие виды деятельности в соответствии с Уставом (п.2.4).</w:t>
      </w:r>
      <w:proofErr w:type="gramEnd"/>
    </w:p>
    <w:p w:rsidR="0097439E" w:rsidRPr="00617132" w:rsidRDefault="0097439E" w:rsidP="0047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1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данными видами деятельности управление образования формирует и утверждает муниципальное задание. </w:t>
      </w:r>
    </w:p>
    <w:p w:rsidR="0047271C" w:rsidRDefault="0047271C" w:rsidP="004727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295A" w:rsidRPr="00E4295A" w:rsidRDefault="00E4295A" w:rsidP="004727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295A">
        <w:rPr>
          <w:rFonts w:ascii="Times New Roman" w:hAnsi="Times New Roman" w:cs="Times New Roman"/>
          <w:sz w:val="27"/>
          <w:szCs w:val="27"/>
        </w:rPr>
        <w:t>Настоящим контрольным мероприятием установлено:</w:t>
      </w:r>
    </w:p>
    <w:p w:rsidR="0047271C" w:rsidRDefault="0047271C" w:rsidP="00E4295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295A" w:rsidRPr="00C055FB" w:rsidRDefault="00E4295A" w:rsidP="00E4295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Согласно предоставленному отчету </w:t>
      </w:r>
      <w:r w:rsidRPr="00C055FB">
        <w:rPr>
          <w:rFonts w:ascii="Times New Roman" w:hAnsi="Times New Roman" w:cs="Times New Roman"/>
          <w:sz w:val="27"/>
          <w:szCs w:val="27"/>
        </w:rPr>
        <w:t>об исполнении муниципального задания</w:t>
      </w:r>
      <w:r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дошкольным учреждением МБДОУ детский сад № 19 в 2021 году достигнуты показатели, характеризующие объем муниципальной услуги. Вместе с тем установлено некорректное заполнение отчета о выполнении муниципального задания за 2021 год. Раздел </w:t>
      </w:r>
      <w:r w:rsidRPr="00C055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отчета «Реализация основных общеобразовательных программ дошкольного образования», код 50.Д45.0, в п.3.2. «Сведения о фактическом достижении показателей, характеризующих объем муниципальной услуги» в графе 10 «Утверждено в муниципальном задании на год» </w:t>
      </w:r>
      <w:proofErr w:type="gramStart"/>
      <w:r w:rsidRPr="00C055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proofErr w:type="gramEnd"/>
      <w:r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одержит значение показателя объема муниципальной услуги - 301 человек, что не соответствует показателю муниципальной услуги в уточненном задании, равное 281 человек.</w:t>
      </w:r>
      <w:r w:rsidR="008F31C6"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Аналогично, в разделе </w:t>
      </w:r>
      <w:r w:rsidRPr="00C055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C05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отчета «Присмотр и уход», код 50.785.0, в п.3.1. «Сведения о фактическом достижении показателей, характеризующих качество муниципальной услуги» в графе 10 «Утверждено в муниципальном задании на год» по показателю «обучающиеся с ограниченными возможностями здоровья» учреждением проставлено значение – 73 человека, что не соответствовало значению показателя в уточненном муниципальном задании МБДОУ детский сад № 19 на 2021 год.</w:t>
      </w:r>
    </w:p>
    <w:p w:rsidR="00E4295A" w:rsidRPr="006D635F" w:rsidRDefault="00E4295A" w:rsidP="00E42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635F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6D635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нарушение требований Приказа Минфина РФ от 21 июля 2011 г.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части своевременного размещения информации на официальном сайте в сети Интернет </w:t>
      </w:r>
      <w:hyperlink r:id="rId6" w:tgtFrame="_blank" w:history="1">
        <w:r w:rsidRPr="006D635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www.bus.gov.ru</w:t>
        </w:r>
      </w:hyperlink>
      <w:r w:rsidRPr="006D635F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</w:t>
      </w:r>
      <w:r w:rsidRPr="006D635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установлено нарушение МБДОУ детский сад № 19 сроков</w:t>
      </w:r>
      <w:r w:rsidR="006D635F" w:rsidRPr="006D635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размещения </w:t>
      </w:r>
      <w:r w:rsidRPr="006D635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6D635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уточненного муниципального задания от 24.09.</w:t>
      </w:r>
      <w:r w:rsidR="006D635F" w:rsidRPr="006D635F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proofErr w:type="gramEnd"/>
      <w:r w:rsidR="006D635F" w:rsidRPr="006D635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D6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уточненных версий плана ФХД год № 1 от 31.03.2021, № 3 от 10.01.2022</w:t>
      </w:r>
      <w:r w:rsidR="006D635F" w:rsidRPr="006D6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D6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4295A" w:rsidRPr="008F1FBF" w:rsidRDefault="00E4295A" w:rsidP="00E429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1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 2021 году расходы МБДОУ детский сад № 19 в сумме 38 248 912,69 рублей соответствовали полученным доходам, кассовое исполнение за 2021 год составило 100 %. Денежные средства дошкольного учреждения в 2021 году направлены на цели, предусмотренные планом ФХД. </w:t>
      </w:r>
    </w:p>
    <w:p w:rsidR="00E4295A" w:rsidRPr="008F1FBF" w:rsidRDefault="00E4295A" w:rsidP="00E429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1F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Из общей суммы произведенных расходов на выплаты персоналу в проверяемом периоде направлено 26 860 171,14 рублей или 70,2 % расходов, произведенных в 2021 году. На закупку товаров, работ и услуг направлены средства в сумме 11 132 860,59 рублей, что составило 29,1 % от общей суммы расходов. На уплату налогов и сборов направлено 255 880,96 рублей или 0,7%. </w:t>
      </w:r>
    </w:p>
    <w:p w:rsidR="00E4295A" w:rsidRPr="008F1FBF" w:rsidRDefault="00E4295A" w:rsidP="00E4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F1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8F1F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Анализом состояния дебиторской (кредиторской) задолженности учреждения установлено, что по состоянию на 01.01.2022 года кредиторская задолженность составляла </w:t>
      </w:r>
      <w:r w:rsidRPr="008F1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124 288,73 рублей, </w:t>
      </w:r>
      <w:r w:rsidRPr="008F1F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итогам 2021 года произошло снижение задолженности на 375 729,520 рублей по сравнению с задолженностью по состоянию на 01.01.2021. Просроченная задолженность дошкольного учреждения отсутствовала. Вместе с тем наблюдается рост дебиторской задолженности на 54 671,00 рублей, с 6 429,00 рублей по состоянию на 01.01.2021 до 61 100,00 рублей по состоянию на 01.01.2022.</w:t>
      </w:r>
    </w:p>
    <w:p w:rsidR="00E4295A" w:rsidRPr="005404F0" w:rsidRDefault="00E4295A" w:rsidP="00E429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04F0">
        <w:rPr>
          <w:rFonts w:ascii="Times New Roman" w:eastAsia="Times New Roman" w:hAnsi="Times New Roman" w:cs="Times New Roman"/>
          <w:sz w:val="27"/>
          <w:szCs w:val="27"/>
          <w:lang w:eastAsia="ru-RU"/>
        </w:rPr>
        <w:t>5. П</w:t>
      </w:r>
      <w:r w:rsidRPr="005404F0">
        <w:rPr>
          <w:rFonts w:ascii="Times New Roman" w:hAnsi="Times New Roman" w:cs="Times New Roman"/>
          <w:sz w:val="27"/>
          <w:szCs w:val="27"/>
        </w:rPr>
        <w:t>роведением выборочной инвентаризации объектов основных средств МБДОУ детского сада № 19 установлено:</w:t>
      </w:r>
    </w:p>
    <w:p w:rsidR="00E4295A" w:rsidRPr="005404F0" w:rsidRDefault="008F1FBF" w:rsidP="00E429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04F0">
        <w:rPr>
          <w:rFonts w:ascii="Times New Roman" w:hAnsi="Times New Roman" w:cs="Times New Roman"/>
          <w:sz w:val="27"/>
          <w:szCs w:val="27"/>
        </w:rPr>
        <w:t>-</w:t>
      </w:r>
      <w:r w:rsidR="005404F0" w:rsidRPr="005404F0">
        <w:rPr>
          <w:rFonts w:ascii="Times New Roman" w:hAnsi="Times New Roman" w:cs="Times New Roman"/>
          <w:sz w:val="27"/>
          <w:szCs w:val="27"/>
        </w:rPr>
        <w:t xml:space="preserve"> Н</w:t>
      </w:r>
      <w:r w:rsidR="00E4295A" w:rsidRPr="005404F0">
        <w:rPr>
          <w:rFonts w:ascii="Times New Roman" w:hAnsi="Times New Roman" w:cs="Times New Roman"/>
          <w:sz w:val="27"/>
          <w:szCs w:val="27"/>
        </w:rPr>
        <w:t xml:space="preserve">арушение </w:t>
      </w:r>
      <w:r w:rsidR="00E4295A" w:rsidRPr="005404F0">
        <w:rPr>
          <w:rFonts w:ascii="Times New Roman" w:hAnsi="Times New Roman" w:cs="Times New Roman"/>
          <w:bCs/>
          <w:sz w:val="27"/>
          <w:szCs w:val="27"/>
        </w:rPr>
        <w:t>Федерального</w:t>
      </w:r>
      <w:r w:rsidR="00E4295A" w:rsidRPr="005404F0">
        <w:rPr>
          <w:rFonts w:ascii="Times New Roman" w:hAnsi="Times New Roman" w:cs="Times New Roman"/>
          <w:sz w:val="27"/>
          <w:szCs w:val="27"/>
        </w:rPr>
        <w:t xml:space="preserve"> </w:t>
      </w:r>
      <w:r w:rsidR="00E4295A" w:rsidRPr="005404F0">
        <w:rPr>
          <w:rFonts w:ascii="Times New Roman" w:hAnsi="Times New Roman" w:cs="Times New Roman"/>
          <w:bCs/>
          <w:sz w:val="27"/>
          <w:szCs w:val="27"/>
        </w:rPr>
        <w:t>закона</w:t>
      </w:r>
      <w:r w:rsidR="00E4295A" w:rsidRPr="005404F0">
        <w:rPr>
          <w:rFonts w:ascii="Times New Roman" w:hAnsi="Times New Roman" w:cs="Times New Roman"/>
          <w:sz w:val="27"/>
          <w:szCs w:val="27"/>
        </w:rPr>
        <w:t xml:space="preserve"> от 06.12.2011 № </w:t>
      </w:r>
      <w:r w:rsidR="00E4295A" w:rsidRPr="005404F0">
        <w:rPr>
          <w:rFonts w:ascii="Times New Roman" w:hAnsi="Times New Roman" w:cs="Times New Roman"/>
          <w:bCs/>
          <w:sz w:val="27"/>
          <w:szCs w:val="27"/>
        </w:rPr>
        <w:t>402</w:t>
      </w:r>
      <w:r w:rsidR="00E4295A" w:rsidRPr="005404F0">
        <w:rPr>
          <w:rFonts w:ascii="Times New Roman" w:hAnsi="Times New Roman" w:cs="Times New Roman"/>
          <w:sz w:val="27"/>
          <w:szCs w:val="27"/>
        </w:rPr>
        <w:t>-</w:t>
      </w:r>
      <w:r w:rsidR="00E4295A" w:rsidRPr="005404F0">
        <w:rPr>
          <w:rFonts w:ascii="Times New Roman" w:hAnsi="Times New Roman" w:cs="Times New Roman"/>
          <w:bCs/>
          <w:sz w:val="27"/>
          <w:szCs w:val="27"/>
        </w:rPr>
        <w:t>ФЗ,</w:t>
      </w:r>
      <w:r w:rsidR="00E4295A" w:rsidRPr="005404F0">
        <w:rPr>
          <w:sz w:val="27"/>
          <w:szCs w:val="27"/>
        </w:rPr>
        <w:t xml:space="preserve"> </w:t>
      </w:r>
      <w:r w:rsidR="00E4295A" w:rsidRPr="005404F0">
        <w:rPr>
          <w:rFonts w:ascii="Times New Roman" w:hAnsi="Times New Roman" w:cs="Times New Roman"/>
          <w:sz w:val="27"/>
          <w:szCs w:val="27"/>
        </w:rPr>
        <w:t>п.11 Приказа Минфина РФ от 13.06.1995 № 49, требований п. 46 Инструкции № 157н, п.2 учетной политики МБДОУ детского сада № 19: на некоторых основных средствах отсутствуют инвентарные номера;</w:t>
      </w:r>
      <w:r w:rsidR="005404F0" w:rsidRPr="005404F0">
        <w:rPr>
          <w:rFonts w:ascii="Times New Roman" w:hAnsi="Times New Roman" w:cs="Times New Roman"/>
          <w:sz w:val="27"/>
          <w:szCs w:val="27"/>
        </w:rPr>
        <w:t xml:space="preserve"> </w:t>
      </w:r>
      <w:r w:rsidR="00E4295A" w:rsidRPr="005404F0">
        <w:rPr>
          <w:rFonts w:ascii="Times New Roman" w:hAnsi="Times New Roman" w:cs="Times New Roman"/>
          <w:sz w:val="27"/>
          <w:szCs w:val="27"/>
        </w:rPr>
        <w:t>указаны неверные инвентарные номера (инвентарные номера исправлены в ходе проверки).</w:t>
      </w:r>
    </w:p>
    <w:p w:rsidR="00E4295A" w:rsidRPr="005404F0" w:rsidRDefault="005404F0" w:rsidP="00E429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04F0">
        <w:rPr>
          <w:rFonts w:ascii="Times New Roman" w:hAnsi="Times New Roman" w:cs="Times New Roman"/>
          <w:sz w:val="27"/>
          <w:szCs w:val="27"/>
        </w:rPr>
        <w:t>-</w:t>
      </w:r>
      <w:r w:rsidR="00E4295A" w:rsidRPr="005404F0">
        <w:rPr>
          <w:rFonts w:ascii="Times New Roman" w:hAnsi="Times New Roman" w:cs="Times New Roman"/>
          <w:sz w:val="27"/>
          <w:szCs w:val="27"/>
        </w:rPr>
        <w:t xml:space="preserve"> Установлены факты несвоевременного списания основных средств, что свидетельствует об отсутствии контроля со стороны должностных лиц за своевременностью списания пришедших в негодность основных средств. </w:t>
      </w:r>
    </w:p>
    <w:p w:rsidR="00E4295A" w:rsidRPr="005404F0" w:rsidRDefault="005404F0" w:rsidP="00E4295A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5404F0">
        <w:rPr>
          <w:kern w:val="32"/>
          <w:sz w:val="27"/>
          <w:szCs w:val="27"/>
        </w:rPr>
        <w:t xml:space="preserve">- </w:t>
      </w:r>
      <w:r w:rsidR="00E4295A" w:rsidRPr="005404F0">
        <w:rPr>
          <w:kern w:val="32"/>
          <w:sz w:val="27"/>
          <w:szCs w:val="27"/>
        </w:rPr>
        <w:t>Проверкой эффективности использования муниципального имущества установлено, что</w:t>
      </w:r>
      <w:r w:rsidR="00E4295A" w:rsidRPr="005404F0">
        <w:rPr>
          <w:sz w:val="27"/>
          <w:szCs w:val="27"/>
        </w:rPr>
        <w:t xml:space="preserve"> некоторые основные средства не используются по своему прямому назначению. </w:t>
      </w:r>
      <w:r w:rsidR="00E4295A" w:rsidRPr="005404F0">
        <w:rPr>
          <w:color w:val="000000"/>
          <w:sz w:val="27"/>
          <w:szCs w:val="27"/>
        </w:rPr>
        <w:t xml:space="preserve">Установлено хранение </w:t>
      </w:r>
      <w:r w:rsidR="003D4103">
        <w:rPr>
          <w:sz w:val="27"/>
          <w:szCs w:val="27"/>
        </w:rPr>
        <w:t>на складе не</w:t>
      </w:r>
      <w:r w:rsidR="00E4295A" w:rsidRPr="005404F0">
        <w:rPr>
          <w:sz w:val="27"/>
          <w:szCs w:val="27"/>
        </w:rPr>
        <w:t xml:space="preserve">используемых основных средств – оборудования прачечной. По данному факту заведующим учреждением в ходе проверки даны пояснения (централизация услуг прачечной и передача их на аутсорсинг).  </w:t>
      </w:r>
    </w:p>
    <w:p w:rsidR="005404F0" w:rsidRPr="005404F0" w:rsidRDefault="00E4295A" w:rsidP="00540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40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Pr="005404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ходе проверки соблюдения требований по заполнению авансовых отчетов в проверяемом периоде выявлено нарушение </w:t>
      </w:r>
      <w:r w:rsidRPr="005404F0">
        <w:rPr>
          <w:rFonts w:ascii="Times New Roman" w:hAnsi="Times New Roman" w:cs="Times New Roman"/>
          <w:color w:val="000000" w:themeColor="text1"/>
          <w:sz w:val="27"/>
          <w:szCs w:val="27"/>
        </w:rPr>
        <w:t>Приказа Минфина РФ от 30 марта 2015 года № 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</w:t>
      </w:r>
      <w:r w:rsidR="005404F0" w:rsidRPr="005404F0">
        <w:rPr>
          <w:rFonts w:ascii="Times New Roman" w:hAnsi="Times New Roman" w:cs="Times New Roman"/>
          <w:color w:val="000000" w:themeColor="text1"/>
          <w:sz w:val="27"/>
          <w:szCs w:val="27"/>
        </w:rPr>
        <w:t>ских указани</w:t>
      </w:r>
      <w:r w:rsidR="003D4103">
        <w:rPr>
          <w:rFonts w:ascii="Times New Roman" w:hAnsi="Times New Roman" w:cs="Times New Roman"/>
          <w:color w:val="000000" w:themeColor="text1"/>
          <w:sz w:val="27"/>
          <w:szCs w:val="27"/>
        </w:rPr>
        <w:t>й по их применению».</w:t>
      </w:r>
      <w:proofErr w:type="gramEnd"/>
    </w:p>
    <w:p w:rsidR="00E4295A" w:rsidRPr="005404F0" w:rsidRDefault="003D4103" w:rsidP="00540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E4295A" w:rsidRPr="005404F0">
        <w:rPr>
          <w:rFonts w:ascii="Times New Roman" w:hAnsi="Times New Roman" w:cs="Times New Roman"/>
          <w:sz w:val="27"/>
          <w:szCs w:val="27"/>
        </w:rPr>
        <w:t xml:space="preserve"> заявлениях к </w:t>
      </w:r>
      <w:r w:rsidR="005404F0" w:rsidRPr="005404F0">
        <w:rPr>
          <w:rFonts w:ascii="Times New Roman" w:hAnsi="Times New Roman" w:cs="Times New Roman"/>
          <w:sz w:val="27"/>
          <w:szCs w:val="27"/>
        </w:rPr>
        <w:t xml:space="preserve">некоторым </w:t>
      </w:r>
      <w:r w:rsidR="00E4295A" w:rsidRPr="005404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авансовым отчетам не указана дата заявления.</w:t>
      </w:r>
    </w:p>
    <w:p w:rsidR="00E4295A" w:rsidRPr="005404F0" w:rsidRDefault="00E4295A" w:rsidP="00E4295A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04F0">
        <w:rPr>
          <w:rFonts w:ascii="Times New Roman" w:hAnsi="Times New Roman" w:cs="Times New Roman"/>
          <w:sz w:val="27"/>
          <w:szCs w:val="27"/>
        </w:rPr>
        <w:tab/>
        <w:t>Проверкой порядка выдачи денежных средств под отчёт установлено, что все произведённые подотчётными лицами расходы подтверждены прилагаемыми документами. Случаев выдачи денежных средств под отчет лицам, не состоящим в штате учреждения, проверкой не установлено. Сроки предоставления авансовых отчетов не нарушены.</w:t>
      </w:r>
    </w:p>
    <w:p w:rsidR="00E4295A" w:rsidRPr="005404F0" w:rsidRDefault="00E4295A" w:rsidP="005404F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04F0">
        <w:rPr>
          <w:rFonts w:ascii="Times New Roman" w:hAnsi="Times New Roman" w:cs="Times New Roman"/>
          <w:sz w:val="27"/>
          <w:szCs w:val="27"/>
        </w:rPr>
        <w:tab/>
      </w:r>
      <w:r w:rsidRPr="00540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5404F0">
        <w:rPr>
          <w:rFonts w:ascii="Times New Roman" w:hAnsi="Times New Roman" w:cs="Times New Roman"/>
          <w:sz w:val="27"/>
          <w:szCs w:val="27"/>
        </w:rPr>
        <w:t xml:space="preserve">Проверкой вопросов по оплате труда работникам МБДОУ детский сад № 19 установлено, что в 2021 году во всех протоколах заседания комиссии по распределению стимулирующих выплат работникам дошкольного учреждения </w:t>
      </w:r>
      <w:r w:rsidRPr="005404F0">
        <w:rPr>
          <w:rFonts w:ascii="Times New Roman" w:hAnsi="Times New Roman" w:cs="Times New Roman"/>
          <w:sz w:val="27"/>
          <w:szCs w:val="27"/>
        </w:rPr>
        <w:lastRenderedPageBreak/>
        <w:t xml:space="preserve">отсутствуют подписи членов комиссии. Вместо подписей лиц, назначенных приказом руководителя учреждения и принимающих решение о назначении выплат стимулирующего характера, протоколы подписаны председателем профсоюзной организации и секретарем руководителя МБДОУ детский сад №19. Отсутствие правильно оформленных документов свидетельствует о недостаточном </w:t>
      </w:r>
      <w:proofErr w:type="gramStart"/>
      <w:r w:rsidRPr="005404F0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Pr="005404F0">
        <w:rPr>
          <w:rFonts w:ascii="Times New Roman" w:hAnsi="Times New Roman" w:cs="Times New Roman"/>
          <w:sz w:val="27"/>
          <w:szCs w:val="27"/>
        </w:rPr>
        <w:t xml:space="preserve"> делопроизводством со стороны руководителя учреждения. </w:t>
      </w:r>
    </w:p>
    <w:p w:rsidR="00E4295A" w:rsidRPr="005404F0" w:rsidRDefault="00E4295A" w:rsidP="00E429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установлено несоответствие между размерами выплат в протоколах (в рублях) и Положении об установлении стимулирующих выплат и премий для работников МБДОУ детского сада № 19 (в процентах). </w:t>
      </w:r>
    </w:p>
    <w:p w:rsidR="00E4295A" w:rsidRPr="005404F0" w:rsidRDefault="00E4295A" w:rsidP="00E429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</w:pPr>
      <w:r w:rsidRPr="005404F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Выборочной проверкой правильности начисления заработной платы сотрудникам МБДОУ детский сад № 19 за 2021 год нарушений не установлено.</w:t>
      </w:r>
    </w:p>
    <w:p w:rsidR="00E4295A" w:rsidRPr="005404F0" w:rsidRDefault="00E4295A" w:rsidP="004E3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</w:pPr>
      <w:r w:rsidRPr="00540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</w:t>
      </w:r>
      <w:proofErr w:type="gramStart"/>
      <w:r w:rsidRPr="005404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Проверкой вопросов по оплате труда заведующему МБДОУ детский сад № 19 установлено нарушение делопроизводства управлением образования администрации муниципального образования Крымский район, выразившееся в том, что в приказ об установлении разовой доплаты заведующим дошкольными образовательными организациями № 672-од от 24.09.2021 издан ранее даты протокола № 45 от 27.09.2021 года</w:t>
      </w:r>
      <w:r w:rsidRPr="005404F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, что противоречит п.6.4 Положения об установлении стимулирующих надбавок и доплат руководителям дошкольных образовательных организаций</w:t>
      </w:r>
      <w:proofErr w:type="gramEnd"/>
      <w:r w:rsidRPr="005404F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муниципального образования Крымский район </w:t>
      </w:r>
      <w:proofErr w:type="gramStart"/>
      <w:r w:rsidRPr="005404F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–«</w:t>
      </w:r>
      <w:proofErr w:type="gramEnd"/>
      <w:r w:rsidRPr="005404F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протокол является первичным документом, а приказ издается на основании протокола».</w:t>
      </w:r>
      <w:r w:rsidR="00247949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</w:t>
      </w:r>
      <w:r w:rsidRPr="005404F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Выборочной проверкой правильности начисления заработной платы заведующему МБДОУ детский сад № 19 за 2021 год нарушений не установлено.</w:t>
      </w:r>
    </w:p>
    <w:p w:rsidR="005404F0" w:rsidRPr="005404F0" w:rsidRDefault="005404F0" w:rsidP="0054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4F0">
        <w:rPr>
          <w:rFonts w:ascii="Times New Roman" w:hAnsi="Times New Roman" w:cs="Times New Roman"/>
          <w:sz w:val="27"/>
          <w:szCs w:val="27"/>
        </w:rPr>
        <w:t>По резуль</w:t>
      </w:r>
      <w:r>
        <w:rPr>
          <w:rFonts w:ascii="Times New Roman" w:hAnsi="Times New Roman" w:cs="Times New Roman"/>
          <w:sz w:val="27"/>
          <w:szCs w:val="27"/>
        </w:rPr>
        <w:t>татам проверки составлен акт № 5 от 06.06</w:t>
      </w:r>
      <w:r w:rsidRPr="005404F0">
        <w:rPr>
          <w:rFonts w:ascii="Times New Roman" w:hAnsi="Times New Roman" w:cs="Times New Roman"/>
          <w:sz w:val="27"/>
          <w:szCs w:val="27"/>
        </w:rPr>
        <w:t>.2022,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404F0">
        <w:rPr>
          <w:rFonts w:ascii="Times New Roman" w:hAnsi="Times New Roman" w:cs="Times New Roman"/>
          <w:sz w:val="27"/>
          <w:szCs w:val="27"/>
        </w:rPr>
        <w:t>выдано представление №</w:t>
      </w:r>
      <w:r>
        <w:rPr>
          <w:rFonts w:ascii="Times New Roman" w:hAnsi="Times New Roman" w:cs="Times New Roman"/>
          <w:sz w:val="27"/>
          <w:szCs w:val="27"/>
        </w:rPr>
        <w:t>№21-28/244  от 08.06</w:t>
      </w:r>
      <w:r w:rsidRPr="005404F0">
        <w:rPr>
          <w:rFonts w:ascii="Times New Roman" w:hAnsi="Times New Roman" w:cs="Times New Roman"/>
          <w:sz w:val="27"/>
          <w:szCs w:val="27"/>
        </w:rPr>
        <w:t>.2022.</w:t>
      </w:r>
    </w:p>
    <w:p w:rsidR="005404F0" w:rsidRDefault="005404F0" w:rsidP="005404F0"/>
    <w:p w:rsidR="00CA71E3" w:rsidRPr="00617132" w:rsidRDefault="00CA71E3">
      <w:pPr>
        <w:rPr>
          <w:sz w:val="27"/>
          <w:szCs w:val="27"/>
        </w:rPr>
      </w:pPr>
    </w:p>
    <w:sectPr w:rsidR="00CA71E3" w:rsidRPr="0061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68"/>
    <w:rsid w:val="0018717C"/>
    <w:rsid w:val="00247949"/>
    <w:rsid w:val="003D4103"/>
    <w:rsid w:val="0047271C"/>
    <w:rsid w:val="004E3D20"/>
    <w:rsid w:val="0053316B"/>
    <w:rsid w:val="005404F0"/>
    <w:rsid w:val="00617132"/>
    <w:rsid w:val="006D4ECC"/>
    <w:rsid w:val="006D635F"/>
    <w:rsid w:val="00722A68"/>
    <w:rsid w:val="008F1FBF"/>
    <w:rsid w:val="008F31C6"/>
    <w:rsid w:val="0097439E"/>
    <w:rsid w:val="00C0252D"/>
    <w:rsid w:val="00C055FB"/>
    <w:rsid w:val="00CA71E3"/>
    <w:rsid w:val="00CD7F29"/>
    <w:rsid w:val="00E4295A"/>
    <w:rsid w:val="00E66DF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39E"/>
    <w:rPr>
      <w:color w:val="0000FF"/>
      <w:u w:val="single"/>
    </w:rPr>
  </w:style>
  <w:style w:type="character" w:customStyle="1" w:styleId="FontStyle38">
    <w:name w:val="Font Style38"/>
    <w:uiPriority w:val="99"/>
    <w:rsid w:val="0097439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97439E"/>
  </w:style>
  <w:style w:type="paragraph" w:styleId="a4">
    <w:name w:val="Normal (Web)"/>
    <w:aliases w:val="Обычный (веб) Знак"/>
    <w:basedOn w:val="a"/>
    <w:link w:val="1"/>
    <w:uiPriority w:val="99"/>
    <w:rsid w:val="00E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E4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39E"/>
    <w:rPr>
      <w:color w:val="0000FF"/>
      <w:u w:val="single"/>
    </w:rPr>
  </w:style>
  <w:style w:type="character" w:customStyle="1" w:styleId="FontStyle38">
    <w:name w:val="Font Style38"/>
    <w:uiPriority w:val="99"/>
    <w:rsid w:val="0097439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97439E"/>
  </w:style>
  <w:style w:type="paragraph" w:styleId="a4">
    <w:name w:val="Normal (Web)"/>
    <w:aliases w:val="Обычный (веб) Знак"/>
    <w:basedOn w:val="a"/>
    <w:link w:val="1"/>
    <w:uiPriority w:val="99"/>
    <w:rsid w:val="00E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E4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14</cp:revision>
  <dcterms:created xsi:type="dcterms:W3CDTF">2022-06-15T08:22:00Z</dcterms:created>
  <dcterms:modified xsi:type="dcterms:W3CDTF">2022-06-16T06:58:00Z</dcterms:modified>
</cp:coreProperties>
</file>