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7C" w:rsidRPr="0008195A" w:rsidRDefault="001C1B7C" w:rsidP="001C1B7C">
      <w:pPr>
        <w:ind w:firstLine="709"/>
        <w:jc w:val="both"/>
        <w:rPr>
          <w:sz w:val="27"/>
          <w:szCs w:val="27"/>
        </w:rPr>
      </w:pPr>
      <w:r w:rsidRPr="0008195A">
        <w:rPr>
          <w:sz w:val="27"/>
          <w:szCs w:val="27"/>
        </w:rPr>
        <w:t>Плановая 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муниципальным бюджетным дошкольным образовательным учреждением детский сад комбинированного вида № 19 города Крымска Крымского района за 2021 год</w:t>
      </w:r>
    </w:p>
    <w:p w:rsidR="001C1B7C" w:rsidRPr="0025069A" w:rsidRDefault="001C1B7C" w:rsidP="001C1B7C">
      <w:pPr>
        <w:jc w:val="both"/>
        <w:rPr>
          <w:b/>
          <w:i/>
          <w:sz w:val="28"/>
          <w:szCs w:val="28"/>
        </w:rPr>
      </w:pPr>
    </w:p>
    <w:p w:rsidR="001C1B7C" w:rsidRPr="0008195A" w:rsidRDefault="001C1B7C" w:rsidP="001C1B7C">
      <w:pPr>
        <w:ind w:firstLine="709"/>
        <w:jc w:val="both"/>
        <w:rPr>
          <w:sz w:val="27"/>
          <w:szCs w:val="27"/>
        </w:rPr>
      </w:pPr>
      <w:r w:rsidRPr="0008195A">
        <w:rPr>
          <w:rFonts w:eastAsia="Calibri"/>
          <w:b/>
          <w:spacing w:val="-2"/>
          <w:sz w:val="27"/>
          <w:szCs w:val="27"/>
        </w:rPr>
        <w:t xml:space="preserve">Основание проведения проверки: </w:t>
      </w:r>
      <w:hyperlink r:id="rId6" w:history="1">
        <w:proofErr w:type="gramStart"/>
        <w:r w:rsidRPr="0008195A">
          <w:rPr>
            <w:rStyle w:val="a3"/>
            <w:color w:val="000000" w:themeColor="text1"/>
            <w:sz w:val="27"/>
            <w:szCs w:val="27"/>
            <w:u w:val="none"/>
          </w:rPr>
          <w:t>Постановление Правительства РФ от 17 августа 2020 г. № 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</w:t>
        </w:r>
      </w:hyperlink>
      <w:r w:rsidRPr="0008195A">
        <w:rPr>
          <w:color w:val="000000" w:themeColor="text1"/>
          <w:sz w:val="27"/>
          <w:szCs w:val="27"/>
        </w:rPr>
        <w:t>,</w:t>
      </w:r>
      <w:r w:rsidRPr="0008195A">
        <w:rPr>
          <w:sz w:val="27"/>
          <w:szCs w:val="27"/>
        </w:rPr>
        <w:t xml:space="preserve"> </w:t>
      </w:r>
      <w:r w:rsidRPr="0008195A">
        <w:rPr>
          <w:color w:val="000000" w:themeColor="text1"/>
          <w:sz w:val="27"/>
          <w:szCs w:val="27"/>
        </w:rPr>
        <w:t>ч. 8 ст. 99 Федерального закона от</w:t>
      </w:r>
      <w:r w:rsidRPr="0008195A">
        <w:rPr>
          <w:sz w:val="27"/>
          <w:szCs w:val="27"/>
        </w:rPr>
        <w:t xml:space="preserve"> 05.04.2013 № 44-ФЗ «О контрактной системе в сфере закупок товаров, работ, услуг для обеспечения государственных и муниципальных нужд» (далее - Закон № 44-ФЗ), план работы отдела внутреннего муниципального финансового</w:t>
      </w:r>
      <w:proofErr w:type="gramEnd"/>
      <w:r w:rsidRPr="0008195A">
        <w:rPr>
          <w:sz w:val="27"/>
          <w:szCs w:val="27"/>
        </w:rPr>
        <w:t xml:space="preserve"> контроля, приказ финансового управления администрации муниципального образования Крымский район от 22.04.2022 № 17-о.</w:t>
      </w:r>
    </w:p>
    <w:p w:rsidR="001C1B7C" w:rsidRPr="0008195A" w:rsidRDefault="001C1B7C" w:rsidP="001C1B7C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8195A">
        <w:rPr>
          <w:b/>
          <w:sz w:val="27"/>
          <w:szCs w:val="27"/>
        </w:rPr>
        <w:t>Объект проверки:</w:t>
      </w:r>
      <w:r w:rsidRPr="0008195A">
        <w:rPr>
          <w:sz w:val="27"/>
          <w:szCs w:val="27"/>
        </w:rPr>
        <w:t xml:space="preserve"> Муниципальное бюджетное дошкольное образовательное учреждение детский сад комбинированного вида № 19 города Крымска Крымского района (</w:t>
      </w:r>
      <w:r w:rsidRPr="0008195A">
        <w:rPr>
          <w:rStyle w:val="markedcontent"/>
          <w:sz w:val="27"/>
          <w:szCs w:val="27"/>
        </w:rPr>
        <w:t>сокращенно</w:t>
      </w:r>
      <w:r w:rsidRPr="0008195A">
        <w:rPr>
          <w:sz w:val="27"/>
          <w:szCs w:val="27"/>
        </w:rPr>
        <w:t xml:space="preserve"> – МБДОУ детский сад № 19), </w:t>
      </w:r>
      <w:r w:rsidRPr="0008195A">
        <w:rPr>
          <w:bCs/>
          <w:sz w:val="27"/>
          <w:szCs w:val="27"/>
        </w:rPr>
        <w:t>ИНН</w:t>
      </w:r>
      <w:r w:rsidRPr="0008195A">
        <w:rPr>
          <w:sz w:val="27"/>
          <w:szCs w:val="27"/>
        </w:rPr>
        <w:t xml:space="preserve"> 2337018200, </w:t>
      </w:r>
      <w:r w:rsidRPr="0008195A">
        <w:rPr>
          <w:bCs/>
          <w:sz w:val="27"/>
          <w:szCs w:val="27"/>
        </w:rPr>
        <w:t>ОГРН</w:t>
      </w:r>
      <w:r w:rsidRPr="0008195A">
        <w:rPr>
          <w:sz w:val="27"/>
          <w:szCs w:val="27"/>
        </w:rPr>
        <w:t xml:space="preserve"> 1022304060239, код организации по сводному реестру – 03310803.</w:t>
      </w:r>
    </w:p>
    <w:p w:rsidR="001C1B7C" w:rsidRPr="0008195A" w:rsidRDefault="001C1B7C" w:rsidP="001C1B7C">
      <w:pPr>
        <w:ind w:firstLine="709"/>
        <w:jc w:val="both"/>
        <w:rPr>
          <w:sz w:val="27"/>
          <w:szCs w:val="27"/>
        </w:rPr>
      </w:pPr>
      <w:r w:rsidRPr="0008195A">
        <w:rPr>
          <w:b/>
          <w:sz w:val="27"/>
          <w:szCs w:val="27"/>
        </w:rPr>
        <w:t>Тема проверки:</w:t>
      </w:r>
      <w:r w:rsidRPr="0008195A">
        <w:rPr>
          <w:sz w:val="27"/>
          <w:szCs w:val="27"/>
        </w:rPr>
        <w:t xml:space="preserve"> 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муниципальным </w:t>
      </w:r>
      <w:r w:rsidRPr="0008195A">
        <w:rPr>
          <w:rFonts w:eastAsia="Calibri"/>
          <w:sz w:val="27"/>
          <w:szCs w:val="27"/>
          <w:lang w:eastAsia="en-US"/>
        </w:rPr>
        <w:t>бюджетным дошкольным образовательным учреждением детский сад комбинированного вида № 19 города Крымска</w:t>
      </w:r>
      <w:r w:rsidRPr="0008195A">
        <w:rPr>
          <w:sz w:val="27"/>
          <w:szCs w:val="27"/>
        </w:rPr>
        <w:t xml:space="preserve"> Крымского района за 2021 год.</w:t>
      </w:r>
    </w:p>
    <w:p w:rsidR="001C1B7C" w:rsidRPr="0008195A" w:rsidRDefault="001C1B7C" w:rsidP="001C1B7C">
      <w:pPr>
        <w:ind w:firstLine="709"/>
        <w:jc w:val="both"/>
        <w:rPr>
          <w:sz w:val="27"/>
          <w:szCs w:val="27"/>
        </w:rPr>
      </w:pPr>
      <w:r w:rsidRPr="0008195A">
        <w:rPr>
          <w:b/>
          <w:sz w:val="27"/>
          <w:szCs w:val="27"/>
        </w:rPr>
        <w:t>Цель проверки:</w:t>
      </w:r>
      <w:r w:rsidRPr="0008195A">
        <w:rPr>
          <w:sz w:val="27"/>
          <w:szCs w:val="27"/>
        </w:rPr>
        <w:t xml:space="preserve"> </w:t>
      </w:r>
      <w:r w:rsidRPr="0008195A">
        <w:rPr>
          <w:rFonts w:eastAsia="Calibri"/>
          <w:sz w:val="27"/>
          <w:szCs w:val="27"/>
          <w:lang w:eastAsia="en-US"/>
        </w:rPr>
        <w:t xml:space="preserve">осуществление </w:t>
      </w:r>
      <w:proofErr w:type="gramStart"/>
      <w:r w:rsidRPr="0008195A">
        <w:rPr>
          <w:rFonts w:eastAsia="Calibri"/>
          <w:sz w:val="27"/>
          <w:szCs w:val="27"/>
          <w:lang w:eastAsia="en-US"/>
        </w:rPr>
        <w:t>контроля за</w:t>
      </w:r>
      <w:proofErr w:type="gramEnd"/>
      <w:r w:rsidRPr="0008195A">
        <w:rPr>
          <w:rFonts w:eastAsia="Calibri"/>
          <w:sz w:val="27"/>
          <w:szCs w:val="27"/>
          <w:lang w:eastAsia="en-US"/>
        </w:rPr>
        <w:t xml:space="preserve"> соблюдением законодательства в сфере закупок товаров, работ, услуг муниципальным бюджетным дошкольным образовательным учреждением детский сад комбинированного типа № 19</w:t>
      </w:r>
      <w:r w:rsidRPr="0008195A">
        <w:rPr>
          <w:sz w:val="27"/>
          <w:szCs w:val="27"/>
        </w:rPr>
        <w:t xml:space="preserve"> </w:t>
      </w:r>
      <w:r w:rsidRPr="0008195A">
        <w:rPr>
          <w:rFonts w:eastAsia="Calibri"/>
          <w:sz w:val="27"/>
          <w:szCs w:val="27"/>
          <w:lang w:eastAsia="en-US"/>
        </w:rPr>
        <w:t>города Крымска</w:t>
      </w:r>
      <w:r w:rsidRPr="0008195A">
        <w:rPr>
          <w:sz w:val="27"/>
          <w:szCs w:val="27"/>
        </w:rPr>
        <w:t xml:space="preserve"> Крымского района за 2021 год.</w:t>
      </w:r>
    </w:p>
    <w:p w:rsidR="001C1B7C" w:rsidRPr="0008195A" w:rsidRDefault="001C1B7C" w:rsidP="001C1B7C">
      <w:pPr>
        <w:ind w:firstLine="709"/>
        <w:jc w:val="both"/>
        <w:rPr>
          <w:sz w:val="27"/>
          <w:szCs w:val="27"/>
        </w:rPr>
      </w:pPr>
      <w:r w:rsidRPr="0008195A">
        <w:rPr>
          <w:b/>
          <w:sz w:val="27"/>
          <w:szCs w:val="27"/>
        </w:rPr>
        <w:t>Период проведения проверки:</w:t>
      </w:r>
      <w:r w:rsidRPr="0008195A">
        <w:rPr>
          <w:sz w:val="27"/>
          <w:szCs w:val="27"/>
        </w:rPr>
        <w:t xml:space="preserve"> с 29.04.2022, срок проведения проверки 20 рабочих дней.</w:t>
      </w:r>
    </w:p>
    <w:p w:rsidR="001C1B7C" w:rsidRPr="0008195A" w:rsidRDefault="001C1B7C" w:rsidP="001C1B7C">
      <w:pPr>
        <w:ind w:firstLine="709"/>
        <w:jc w:val="both"/>
        <w:rPr>
          <w:sz w:val="27"/>
          <w:szCs w:val="27"/>
        </w:rPr>
      </w:pPr>
      <w:r w:rsidRPr="0008195A">
        <w:rPr>
          <w:b/>
          <w:sz w:val="27"/>
          <w:szCs w:val="27"/>
        </w:rPr>
        <w:t>Метод проведения проверки:</w:t>
      </w:r>
      <w:r w:rsidRPr="0008195A">
        <w:rPr>
          <w:sz w:val="27"/>
          <w:szCs w:val="27"/>
        </w:rPr>
        <w:t xml:space="preserve"> выездная выборочная проверка.</w:t>
      </w:r>
    </w:p>
    <w:p w:rsidR="001C1B7C" w:rsidRPr="0008195A" w:rsidRDefault="001C1B7C" w:rsidP="001C1B7C">
      <w:pPr>
        <w:ind w:firstLine="709"/>
        <w:jc w:val="both"/>
        <w:rPr>
          <w:sz w:val="27"/>
          <w:szCs w:val="27"/>
        </w:rPr>
      </w:pPr>
      <w:r w:rsidRPr="0008195A">
        <w:rPr>
          <w:b/>
          <w:sz w:val="27"/>
          <w:szCs w:val="27"/>
        </w:rPr>
        <w:t>Проверяемый период:</w:t>
      </w:r>
      <w:r w:rsidRPr="0008195A">
        <w:rPr>
          <w:sz w:val="27"/>
          <w:szCs w:val="27"/>
        </w:rPr>
        <w:t xml:space="preserve"> 2021.</w:t>
      </w:r>
    </w:p>
    <w:p w:rsidR="001C1B7C" w:rsidRPr="0008195A" w:rsidRDefault="001C1B7C" w:rsidP="001C1B7C">
      <w:pPr>
        <w:ind w:firstLine="709"/>
        <w:jc w:val="both"/>
        <w:rPr>
          <w:sz w:val="27"/>
          <w:szCs w:val="27"/>
        </w:rPr>
      </w:pPr>
      <w:r w:rsidRPr="0008195A">
        <w:rPr>
          <w:b/>
          <w:sz w:val="27"/>
          <w:szCs w:val="27"/>
        </w:rPr>
        <w:t>Предмет проверки:</w:t>
      </w:r>
      <w:r w:rsidRPr="0008195A">
        <w:rPr>
          <w:sz w:val="27"/>
          <w:szCs w:val="27"/>
        </w:rPr>
        <w:t xml:space="preserve"> документы, подтверждающие использование средств бюджета, нормативно - правовые акты и иные распорядительные документы, обосновывающие операции со средствами местного бюджета, финансовая (бюджетная) отчетность и иные документы, представленные по запросу. </w:t>
      </w:r>
    </w:p>
    <w:p w:rsidR="001C1B7C" w:rsidRPr="0008195A" w:rsidRDefault="001C1B7C" w:rsidP="0008195A">
      <w:pPr>
        <w:ind w:firstLine="708"/>
        <w:jc w:val="both"/>
        <w:rPr>
          <w:bCs/>
          <w:sz w:val="27"/>
          <w:szCs w:val="27"/>
        </w:rPr>
      </w:pPr>
      <w:r w:rsidRPr="0008195A">
        <w:rPr>
          <w:bCs/>
          <w:sz w:val="27"/>
          <w:szCs w:val="27"/>
        </w:rPr>
        <w:t xml:space="preserve">Контрольное мероприятие проведено отделом внутреннего муниципального финансового контроля финансового управления </w:t>
      </w:r>
      <w:r w:rsidRPr="0008195A">
        <w:rPr>
          <w:sz w:val="27"/>
          <w:szCs w:val="27"/>
        </w:rPr>
        <w:t xml:space="preserve">администрации </w:t>
      </w:r>
      <w:r w:rsidRPr="0008195A">
        <w:rPr>
          <w:spacing w:val="-1"/>
          <w:sz w:val="27"/>
          <w:szCs w:val="27"/>
        </w:rPr>
        <w:t>муниципального образования</w:t>
      </w:r>
      <w:r w:rsidR="0008195A">
        <w:rPr>
          <w:spacing w:val="-1"/>
          <w:sz w:val="27"/>
          <w:szCs w:val="27"/>
        </w:rPr>
        <w:t xml:space="preserve"> Крымский район. </w:t>
      </w:r>
      <w:proofErr w:type="gramStart"/>
      <w:r w:rsidRPr="0008195A">
        <w:rPr>
          <w:bCs/>
          <w:sz w:val="27"/>
          <w:szCs w:val="27"/>
        </w:rPr>
        <w:t>Проверка проведена с ведома заведующего</w:t>
      </w:r>
      <w:r w:rsidRPr="0008195A">
        <w:rPr>
          <w:sz w:val="27"/>
          <w:szCs w:val="27"/>
        </w:rPr>
        <w:t xml:space="preserve"> МБДОУ детский сад № </w:t>
      </w:r>
      <w:r w:rsidR="0008195A">
        <w:rPr>
          <w:sz w:val="27"/>
          <w:szCs w:val="27"/>
        </w:rPr>
        <w:t>19</w:t>
      </w:r>
      <w:r w:rsidRPr="0008195A">
        <w:rPr>
          <w:sz w:val="27"/>
          <w:szCs w:val="27"/>
        </w:rPr>
        <w:t>.</w:t>
      </w:r>
      <w:proofErr w:type="gramEnd"/>
    </w:p>
    <w:p w:rsidR="001C1B7C" w:rsidRPr="000A6B3D" w:rsidRDefault="001C1B7C" w:rsidP="001C1B7C">
      <w:pPr>
        <w:ind w:firstLine="708"/>
        <w:jc w:val="both"/>
        <w:rPr>
          <w:sz w:val="27"/>
          <w:szCs w:val="27"/>
        </w:rPr>
      </w:pPr>
      <w:r w:rsidRPr="000A6B3D">
        <w:rPr>
          <w:sz w:val="27"/>
          <w:szCs w:val="27"/>
        </w:rPr>
        <w:t xml:space="preserve">При проведении контрольного мероприятия проведены контрольные действия по документальному изучению в отношении документов о </w:t>
      </w:r>
      <w:r w:rsidRPr="000A6B3D">
        <w:rPr>
          <w:sz w:val="27"/>
          <w:szCs w:val="27"/>
        </w:rPr>
        <w:lastRenderedPageBreak/>
        <w:t xml:space="preserve">планировании и об осуществлении закупок товаров, работ, услуг для обеспечения муниципальных нужд, </w:t>
      </w:r>
      <w:r w:rsidRPr="000A6B3D">
        <w:rPr>
          <w:rFonts w:eastAsia="Calibri"/>
          <w:color w:val="000000"/>
          <w:sz w:val="27"/>
          <w:szCs w:val="27"/>
          <w:lang w:eastAsia="en-US"/>
        </w:rPr>
        <w:t xml:space="preserve">приказов о назначении ответственных лиц за осуществление закупок; документов, подтверждающих профессиональную переподготовку или повышение квалификации в сфере закупок; документов и сведений, регламентирующих процедуры, осуществления закупок  </w:t>
      </w:r>
      <w:r w:rsidRPr="000A6B3D">
        <w:rPr>
          <w:sz w:val="27"/>
          <w:szCs w:val="27"/>
        </w:rPr>
        <w:t>и иных документов, содержащие информацию о деятельности объекта контроля, проведены контрольные действия по фактическому изучению путем осмотра, пересчета, наблюдения.</w:t>
      </w:r>
    </w:p>
    <w:p w:rsidR="001C1B7C" w:rsidRPr="000A6B3D" w:rsidRDefault="001C1B7C" w:rsidP="001C1B7C">
      <w:pPr>
        <w:shd w:val="clear" w:color="auto" w:fill="FFFFFF"/>
        <w:ind w:firstLine="851"/>
        <w:jc w:val="center"/>
        <w:rPr>
          <w:rFonts w:eastAsia="Calibri"/>
          <w:b/>
          <w:bCs/>
          <w:spacing w:val="-1"/>
          <w:sz w:val="27"/>
          <w:szCs w:val="27"/>
          <w:lang w:eastAsia="en-US"/>
        </w:rPr>
      </w:pPr>
      <w:r w:rsidRPr="000A6B3D">
        <w:rPr>
          <w:rFonts w:eastAsia="Calibri"/>
          <w:b/>
          <w:bCs/>
          <w:spacing w:val="-1"/>
          <w:sz w:val="27"/>
          <w:szCs w:val="27"/>
          <w:lang w:eastAsia="en-US"/>
        </w:rPr>
        <w:t>Перечень основных вопросов,</w:t>
      </w:r>
    </w:p>
    <w:p w:rsidR="001C1B7C" w:rsidRPr="000A6B3D" w:rsidRDefault="001C1B7C" w:rsidP="001C1B7C">
      <w:pPr>
        <w:shd w:val="clear" w:color="auto" w:fill="FFFFFF"/>
        <w:ind w:firstLine="851"/>
        <w:jc w:val="center"/>
        <w:rPr>
          <w:rFonts w:eastAsia="Calibri"/>
          <w:b/>
          <w:bCs/>
          <w:spacing w:val="-1"/>
          <w:sz w:val="27"/>
          <w:szCs w:val="27"/>
          <w:lang w:eastAsia="en-US"/>
        </w:rPr>
      </w:pPr>
      <w:r w:rsidRPr="000A6B3D">
        <w:rPr>
          <w:rFonts w:eastAsia="Calibri"/>
          <w:b/>
          <w:bCs/>
          <w:spacing w:val="-1"/>
          <w:sz w:val="27"/>
          <w:szCs w:val="27"/>
          <w:lang w:eastAsia="en-US"/>
        </w:rPr>
        <w:t>подлежащих изучению в ходе проведения проверки:</w:t>
      </w:r>
    </w:p>
    <w:p w:rsidR="001C1B7C" w:rsidRPr="000A6B3D" w:rsidRDefault="001C1B7C" w:rsidP="001C1B7C">
      <w:pPr>
        <w:shd w:val="clear" w:color="auto" w:fill="FFFFFF"/>
        <w:ind w:firstLine="851"/>
        <w:jc w:val="both"/>
        <w:rPr>
          <w:rFonts w:eastAsia="Calibri"/>
          <w:sz w:val="27"/>
          <w:szCs w:val="27"/>
          <w:lang w:eastAsia="en-US"/>
        </w:rPr>
      </w:pPr>
    </w:p>
    <w:p w:rsidR="001C1B7C" w:rsidRPr="000A6B3D" w:rsidRDefault="001C1B7C" w:rsidP="001C1B7C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0A6B3D">
        <w:rPr>
          <w:rFonts w:eastAsia="Calibri"/>
          <w:sz w:val="27"/>
          <w:szCs w:val="27"/>
          <w:lang w:eastAsia="en-US"/>
        </w:rPr>
        <w:t>Соблюдение правил нормирования в сфере закупок, установленных в соответствии со ст.19 44 ФЗ;</w:t>
      </w:r>
    </w:p>
    <w:p w:rsidR="001C1B7C" w:rsidRPr="000A6B3D" w:rsidRDefault="001C1B7C" w:rsidP="001C1B7C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851"/>
        <w:jc w:val="both"/>
        <w:rPr>
          <w:rFonts w:eastAsia="Calibri"/>
          <w:spacing w:val="-23"/>
          <w:sz w:val="27"/>
          <w:szCs w:val="27"/>
          <w:lang w:eastAsia="en-US"/>
        </w:rPr>
      </w:pPr>
      <w:proofErr w:type="gramStart"/>
      <w:r w:rsidRPr="000A6B3D">
        <w:rPr>
          <w:rFonts w:eastAsia="Calibri"/>
          <w:sz w:val="27"/>
          <w:szCs w:val="27"/>
          <w:lang w:eastAsia="en-US"/>
        </w:rPr>
        <w:t xml:space="preserve">Определение и обоснование начальной (максимальной) цены контракта, цены контракта, </w:t>
      </w:r>
      <w:r w:rsidRPr="000A6B3D">
        <w:rPr>
          <w:rFonts w:eastAsia="Calibri"/>
          <w:spacing w:val="-1"/>
          <w:sz w:val="27"/>
          <w:szCs w:val="27"/>
          <w:lang w:eastAsia="en-US"/>
        </w:rPr>
        <w:t>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  <w:proofErr w:type="gramEnd"/>
    </w:p>
    <w:p w:rsidR="001C1B7C" w:rsidRPr="000A6B3D" w:rsidRDefault="001C1B7C" w:rsidP="001C1B7C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851"/>
        <w:jc w:val="both"/>
        <w:rPr>
          <w:rFonts w:eastAsia="Calibri"/>
          <w:spacing w:val="-11"/>
          <w:sz w:val="27"/>
          <w:szCs w:val="27"/>
          <w:lang w:eastAsia="en-US"/>
        </w:rPr>
      </w:pPr>
      <w:r w:rsidRPr="000A6B3D">
        <w:rPr>
          <w:rFonts w:eastAsia="Calibri"/>
          <w:sz w:val="27"/>
          <w:szCs w:val="27"/>
          <w:lang w:eastAsia="en-US"/>
        </w:rPr>
        <w:t>Соблюдение предусмотренных Федеральным законом 44-ФЗ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контракта.</w:t>
      </w:r>
    </w:p>
    <w:p w:rsidR="001C1B7C" w:rsidRPr="000A6B3D" w:rsidRDefault="001C1B7C" w:rsidP="001C1B7C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851"/>
        <w:jc w:val="both"/>
        <w:rPr>
          <w:rFonts w:eastAsia="Calibri"/>
          <w:spacing w:val="-9"/>
          <w:sz w:val="27"/>
          <w:szCs w:val="27"/>
          <w:lang w:eastAsia="en-US"/>
        </w:rPr>
      </w:pPr>
      <w:r w:rsidRPr="000A6B3D">
        <w:rPr>
          <w:rFonts w:eastAsia="Calibri"/>
          <w:sz w:val="27"/>
          <w:szCs w:val="27"/>
          <w:lang w:eastAsia="en-US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</w:t>
      </w:r>
    </w:p>
    <w:p w:rsidR="001C1B7C" w:rsidRPr="000A6B3D" w:rsidRDefault="001C1B7C" w:rsidP="001C1B7C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jc w:val="both"/>
        <w:rPr>
          <w:rFonts w:eastAsia="Calibri"/>
          <w:spacing w:val="-9"/>
          <w:sz w:val="27"/>
          <w:szCs w:val="27"/>
          <w:lang w:eastAsia="en-US"/>
        </w:rPr>
      </w:pPr>
      <w:r w:rsidRPr="000A6B3D">
        <w:rPr>
          <w:rFonts w:eastAsia="Calibri"/>
          <w:sz w:val="27"/>
          <w:szCs w:val="27"/>
          <w:lang w:eastAsia="en-US"/>
        </w:rPr>
        <w:t>и другие вопросы соблюдения законодательства в сфере закупок.</w:t>
      </w:r>
    </w:p>
    <w:p w:rsidR="001C1B7C" w:rsidRPr="000A6B3D" w:rsidRDefault="001C1B7C" w:rsidP="001C1B7C">
      <w:pPr>
        <w:ind w:firstLine="708"/>
        <w:jc w:val="both"/>
        <w:rPr>
          <w:rFonts w:eastAsia="Calibri"/>
          <w:sz w:val="27"/>
          <w:szCs w:val="27"/>
          <w:lang w:eastAsia="en-US"/>
        </w:rPr>
      </w:pPr>
    </w:p>
    <w:p w:rsidR="000A6B3D" w:rsidRPr="00B211D7" w:rsidRDefault="000A6B3D" w:rsidP="000A6B3D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  <w:r w:rsidRPr="00B211D7">
        <w:rPr>
          <w:sz w:val="27"/>
          <w:szCs w:val="27"/>
        </w:rPr>
        <w:t>Общие сведения об объекте контроля:</w:t>
      </w:r>
    </w:p>
    <w:p w:rsidR="001C1B7C" w:rsidRPr="0025069A" w:rsidRDefault="001C1B7C" w:rsidP="001C1B7C">
      <w:pPr>
        <w:ind w:firstLine="709"/>
        <w:jc w:val="both"/>
        <w:rPr>
          <w:b/>
          <w:sz w:val="28"/>
          <w:szCs w:val="28"/>
        </w:rPr>
      </w:pPr>
    </w:p>
    <w:p w:rsidR="001C1B7C" w:rsidRPr="0031253B" w:rsidRDefault="001C1B7C" w:rsidP="001C1B7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proofErr w:type="gramStart"/>
      <w:r w:rsidRPr="0031253B">
        <w:rPr>
          <w:sz w:val="27"/>
          <w:szCs w:val="27"/>
        </w:rPr>
        <w:t xml:space="preserve">Муниципальное бюджетное дошкольное общеобразовательное учреждение детский сад комбинированного вида № 19 города Крымска Крымского района создано на основании Постановления администрации муниципального образования Крымский район от 18 октября 2011 года </w:t>
      </w:r>
      <w:r w:rsidR="0031253B" w:rsidRPr="0031253B">
        <w:rPr>
          <w:sz w:val="27"/>
          <w:szCs w:val="27"/>
        </w:rPr>
        <w:t xml:space="preserve">       </w:t>
      </w:r>
      <w:r w:rsidR="00717C95">
        <w:rPr>
          <w:sz w:val="27"/>
          <w:szCs w:val="27"/>
        </w:rPr>
        <w:t xml:space="preserve">     </w:t>
      </w:r>
      <w:r w:rsidRPr="0031253B">
        <w:rPr>
          <w:sz w:val="27"/>
          <w:szCs w:val="27"/>
        </w:rPr>
        <w:t>№ 2985, в соответствии с Конституцией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</w:t>
      </w:r>
      <w:proofErr w:type="gramEnd"/>
      <w:r w:rsidRPr="0031253B">
        <w:rPr>
          <w:sz w:val="27"/>
          <w:szCs w:val="27"/>
        </w:rPr>
        <w:t xml:space="preserve"> </w:t>
      </w:r>
      <w:proofErr w:type="gramStart"/>
      <w:r w:rsidRPr="0031253B">
        <w:rPr>
          <w:sz w:val="27"/>
          <w:szCs w:val="27"/>
        </w:rPr>
        <w:t>организациях</w:t>
      </w:r>
      <w:proofErr w:type="gramEnd"/>
      <w:r w:rsidRPr="0031253B">
        <w:rPr>
          <w:sz w:val="27"/>
          <w:szCs w:val="27"/>
        </w:rPr>
        <w:t>», Федеральным законом от 29.12.2012 № 273-ФЗ «Об образовании в Российской Федерации».</w:t>
      </w:r>
    </w:p>
    <w:p w:rsidR="001C1B7C" w:rsidRPr="0031253B" w:rsidRDefault="001C1B7C" w:rsidP="001C1B7C">
      <w:pPr>
        <w:shd w:val="clear" w:color="auto" w:fill="FFFFFF" w:themeFill="background1"/>
        <w:ind w:firstLine="709"/>
        <w:jc w:val="both"/>
        <w:rPr>
          <w:bCs/>
          <w:sz w:val="27"/>
          <w:szCs w:val="27"/>
        </w:rPr>
      </w:pPr>
      <w:r w:rsidRPr="0031253B">
        <w:rPr>
          <w:bCs/>
          <w:sz w:val="27"/>
          <w:szCs w:val="27"/>
        </w:rPr>
        <w:t>Учреждение осуществляет свою деятельность на основании Устава, утвержденного постановлением администрации муниципального образования Крымский район от 18.03.2015 года № 421 и согласованного с начальником управления образования администрации муниципального образования Крымский район, начальником управления имущественных отношений администрации муниципального образования Крымский район.</w:t>
      </w:r>
    </w:p>
    <w:p w:rsidR="001C1B7C" w:rsidRPr="0031253B" w:rsidRDefault="001C1B7C" w:rsidP="001C1B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253B">
        <w:rPr>
          <w:sz w:val="27"/>
          <w:szCs w:val="27"/>
        </w:rPr>
        <w:t>Полное Наименование учреждения: Муниципальное бюджетное дошкольное общеобразовательное учреждение детский сад комбинированного</w:t>
      </w:r>
      <w:r w:rsidRPr="0025069A">
        <w:rPr>
          <w:sz w:val="28"/>
          <w:szCs w:val="28"/>
        </w:rPr>
        <w:t xml:space="preserve"> </w:t>
      </w:r>
      <w:r w:rsidRPr="0031253B">
        <w:rPr>
          <w:sz w:val="27"/>
          <w:szCs w:val="27"/>
        </w:rPr>
        <w:lastRenderedPageBreak/>
        <w:t>вида № 19 города Крымска Крымского района. Сокращённое наименование учреждения: МБДОУ детский сад № 19.</w:t>
      </w:r>
    </w:p>
    <w:p w:rsidR="001C1B7C" w:rsidRPr="0031253B" w:rsidRDefault="001C1B7C" w:rsidP="001C1B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253B">
        <w:rPr>
          <w:sz w:val="27"/>
          <w:szCs w:val="27"/>
        </w:rPr>
        <w:t xml:space="preserve">Организационно - правовая форма: учреждение. </w:t>
      </w:r>
    </w:p>
    <w:p w:rsidR="001C1B7C" w:rsidRPr="0031253B" w:rsidRDefault="001C1B7C" w:rsidP="001C1B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253B">
        <w:rPr>
          <w:sz w:val="27"/>
          <w:szCs w:val="27"/>
        </w:rPr>
        <w:t xml:space="preserve">Тип учреждения: </w:t>
      </w:r>
      <w:proofErr w:type="gramStart"/>
      <w:r w:rsidRPr="0031253B">
        <w:rPr>
          <w:sz w:val="27"/>
          <w:szCs w:val="27"/>
        </w:rPr>
        <w:t>бюджетное</w:t>
      </w:r>
      <w:proofErr w:type="gramEnd"/>
      <w:r w:rsidRPr="0031253B">
        <w:rPr>
          <w:sz w:val="27"/>
          <w:szCs w:val="27"/>
        </w:rPr>
        <w:t xml:space="preserve">. </w:t>
      </w:r>
    </w:p>
    <w:p w:rsidR="001C1B7C" w:rsidRPr="0031253B" w:rsidRDefault="001C1B7C" w:rsidP="001C1B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253B">
        <w:rPr>
          <w:sz w:val="27"/>
          <w:szCs w:val="27"/>
        </w:rPr>
        <w:t>Тип образовательной организации: общеобразовательная организация.</w:t>
      </w:r>
    </w:p>
    <w:p w:rsidR="001C1B7C" w:rsidRPr="0031253B" w:rsidRDefault="001C1B7C" w:rsidP="001C1B7C">
      <w:pPr>
        <w:widowControl w:val="0"/>
        <w:ind w:firstLine="709"/>
        <w:jc w:val="both"/>
        <w:rPr>
          <w:sz w:val="27"/>
          <w:szCs w:val="27"/>
        </w:rPr>
      </w:pPr>
      <w:r w:rsidRPr="0031253B">
        <w:rPr>
          <w:sz w:val="27"/>
          <w:szCs w:val="27"/>
        </w:rPr>
        <w:t xml:space="preserve">Учреждение является юридическим лицом, имеет печать установленного образца со своим наименованием, вправе иметь фирменные бланки, зарегистрированную в установленном порядке эмблему. </w:t>
      </w:r>
    </w:p>
    <w:p w:rsidR="001C1B7C" w:rsidRPr="0031253B" w:rsidRDefault="001C1B7C" w:rsidP="001C1B7C">
      <w:pPr>
        <w:widowControl w:val="0"/>
        <w:shd w:val="clear" w:color="auto" w:fill="FFFFFF" w:themeFill="background1"/>
        <w:suppressAutoHyphens/>
        <w:ind w:firstLine="709"/>
        <w:jc w:val="both"/>
        <w:rPr>
          <w:bCs/>
          <w:sz w:val="27"/>
          <w:szCs w:val="27"/>
        </w:rPr>
      </w:pPr>
      <w:proofErr w:type="gramStart"/>
      <w:r w:rsidRPr="0031253B">
        <w:rPr>
          <w:sz w:val="27"/>
          <w:szCs w:val="27"/>
        </w:rPr>
        <w:t xml:space="preserve">Учредителем Учреждения является муниципальное образование Крымский район </w:t>
      </w:r>
      <w:r w:rsidRPr="0031253B">
        <w:rPr>
          <w:bCs/>
          <w:sz w:val="27"/>
          <w:szCs w:val="27"/>
        </w:rPr>
        <w:t>(пункт 1.6.</w:t>
      </w:r>
      <w:proofErr w:type="gramEnd"/>
      <w:r w:rsidRPr="0031253B">
        <w:rPr>
          <w:bCs/>
          <w:sz w:val="27"/>
          <w:szCs w:val="27"/>
        </w:rPr>
        <w:t xml:space="preserve"> Устава)</w:t>
      </w:r>
      <w:proofErr w:type="gramStart"/>
      <w:r w:rsidRPr="0031253B">
        <w:rPr>
          <w:bCs/>
          <w:sz w:val="27"/>
          <w:szCs w:val="27"/>
        </w:rPr>
        <w:t>.</w:t>
      </w:r>
      <w:r w:rsidRPr="0031253B">
        <w:rPr>
          <w:sz w:val="27"/>
          <w:szCs w:val="27"/>
        </w:rPr>
        <w:t>Ф</w:t>
      </w:r>
      <w:proofErr w:type="gramEnd"/>
      <w:r w:rsidRPr="0031253B">
        <w:rPr>
          <w:sz w:val="27"/>
          <w:szCs w:val="27"/>
        </w:rPr>
        <w:t>ункции учредителя Учреждения осуществляет администрация муниципального образования Крымский район в лице Управления образования администрации муниципального образования Крымский район, далее именуемое – «управление образования» в части определения структуры, целей и задач учреждения и Управления имущественных отношений администрации муниципального образования Крымский район, далее именуемого – «Управление имущественных отношений» в части наделения имуществом</w:t>
      </w:r>
      <w:r w:rsidRPr="0031253B">
        <w:rPr>
          <w:bCs/>
          <w:sz w:val="27"/>
          <w:szCs w:val="27"/>
        </w:rPr>
        <w:t xml:space="preserve"> (пункт 1.7. </w:t>
      </w:r>
      <w:proofErr w:type="gramStart"/>
      <w:r w:rsidRPr="0031253B">
        <w:rPr>
          <w:bCs/>
          <w:sz w:val="27"/>
          <w:szCs w:val="27"/>
        </w:rPr>
        <w:t>Устава).</w:t>
      </w:r>
      <w:proofErr w:type="gramEnd"/>
    </w:p>
    <w:p w:rsidR="001C1B7C" w:rsidRPr="0031253B" w:rsidRDefault="001C1B7C" w:rsidP="001C1B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253B">
        <w:rPr>
          <w:sz w:val="27"/>
          <w:szCs w:val="27"/>
        </w:rPr>
        <w:t>Местонахождение Учреждения: 353383, Россия, Краснодарский край, город Крымск, улица Свердлова, дом 9-11.</w:t>
      </w:r>
    </w:p>
    <w:p w:rsidR="001C1B7C" w:rsidRPr="0031253B" w:rsidRDefault="001C1B7C" w:rsidP="001C1B7C">
      <w:pPr>
        <w:shd w:val="clear" w:color="auto" w:fill="FFFFFF" w:themeFill="background1"/>
        <w:ind w:firstLine="709"/>
        <w:jc w:val="both"/>
        <w:rPr>
          <w:rFonts w:eastAsiaTheme="minorHAnsi" w:cstheme="minorBidi"/>
          <w:bCs/>
          <w:sz w:val="27"/>
          <w:szCs w:val="27"/>
          <w:lang w:eastAsia="en-US"/>
        </w:rPr>
      </w:pPr>
      <w:r w:rsidRPr="0031253B">
        <w:rPr>
          <w:rFonts w:eastAsiaTheme="minorHAnsi" w:cstheme="minorBidi"/>
          <w:bCs/>
          <w:sz w:val="27"/>
          <w:szCs w:val="27"/>
          <w:shd w:val="clear" w:color="auto" w:fill="FFFFFF" w:themeFill="background1"/>
          <w:lang w:eastAsia="en-US"/>
        </w:rPr>
        <w:t>На основании Свидетельства о постановке на учет юридического лица  выданного ИФНС России по г. Крымску Краснодарского края, Учреждению присвоены ИНН – 2337018200, КПП – 233701001, ОГРН – 1022304060239.</w:t>
      </w:r>
    </w:p>
    <w:p w:rsidR="001C1B7C" w:rsidRPr="0031253B" w:rsidRDefault="001C1B7C" w:rsidP="001C1B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1253B">
        <w:rPr>
          <w:sz w:val="27"/>
          <w:szCs w:val="27"/>
        </w:rPr>
        <w:t>Учреждение осуществляет следующие виды деятельности, относящиеся к основной: реализация образовательных программ дошкольного образования, присмотр и уход за детьми; реализация адаптированных образовательных программ дошкольного образования; реализация дополнительных общеразвивающих программ, осуществление медицинской деятельности в соответствии с лицензией на осуществление медицинской деятельности;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диспансеризации);</w:t>
      </w:r>
      <w:proofErr w:type="gramEnd"/>
      <w:r w:rsidRPr="0031253B">
        <w:rPr>
          <w:sz w:val="27"/>
          <w:szCs w:val="27"/>
        </w:rPr>
        <w:t xml:space="preserve"> </w:t>
      </w:r>
      <w:proofErr w:type="gramStart"/>
      <w:r w:rsidRPr="0031253B">
        <w:rPr>
          <w:sz w:val="27"/>
          <w:szCs w:val="27"/>
        </w:rPr>
        <w:t>осуществление индивидуально ориентированной педагогической, психологической, социальной помощи обучающимся; создание необходимых условий для охраны и укрепления здоровья, организации питания работников Учреждения, и другие виды деятельности в соответствии с Уставом (п.2.4).</w:t>
      </w:r>
      <w:proofErr w:type="gramEnd"/>
    </w:p>
    <w:p w:rsidR="00A83525" w:rsidRDefault="001C1B7C" w:rsidP="001C1B7C">
      <w:pPr>
        <w:ind w:firstLine="709"/>
        <w:jc w:val="both"/>
        <w:rPr>
          <w:sz w:val="27"/>
          <w:szCs w:val="27"/>
        </w:rPr>
      </w:pPr>
      <w:r w:rsidRPr="0031253B">
        <w:rPr>
          <w:sz w:val="27"/>
          <w:szCs w:val="27"/>
        </w:rPr>
        <w:t>В соответствии с данными видами деятельности управление образования формирует и утверждает муниципальное задание.</w:t>
      </w:r>
    </w:p>
    <w:p w:rsidR="001F6D2B" w:rsidRDefault="001F6D2B" w:rsidP="00A83525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</w:p>
    <w:p w:rsidR="00A83525" w:rsidRPr="00115713" w:rsidRDefault="00A83525" w:rsidP="00A83525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  <w:r w:rsidRPr="00115713">
        <w:rPr>
          <w:sz w:val="27"/>
          <w:szCs w:val="27"/>
        </w:rPr>
        <w:t>Настоящим контрольным мероприятием установлено:</w:t>
      </w:r>
    </w:p>
    <w:p w:rsidR="001F6D2B" w:rsidRDefault="001F6D2B" w:rsidP="001F6D2B">
      <w:pPr>
        <w:shd w:val="clear" w:color="auto" w:fill="FFFFFF"/>
        <w:tabs>
          <w:tab w:val="left" w:pos="709"/>
        </w:tabs>
        <w:ind w:firstLine="709"/>
        <w:jc w:val="both"/>
        <w:rPr>
          <w:sz w:val="27"/>
          <w:szCs w:val="27"/>
        </w:rPr>
      </w:pPr>
    </w:p>
    <w:p w:rsidR="001F6D2B" w:rsidRPr="001F6D2B" w:rsidRDefault="009A642B" w:rsidP="001F6D2B">
      <w:pPr>
        <w:shd w:val="clear" w:color="auto" w:fill="FFFFFF"/>
        <w:tabs>
          <w:tab w:val="left" w:pos="709"/>
        </w:tabs>
        <w:ind w:firstLine="709"/>
        <w:jc w:val="both"/>
        <w:rPr>
          <w:bCs/>
          <w:color w:val="111111"/>
          <w:sz w:val="27"/>
          <w:szCs w:val="27"/>
        </w:rPr>
      </w:pPr>
      <w:r w:rsidRPr="001F6D2B">
        <w:rPr>
          <w:sz w:val="27"/>
          <w:szCs w:val="27"/>
        </w:rPr>
        <w:t>1.</w:t>
      </w:r>
      <w:r w:rsidR="001F6D2B">
        <w:rPr>
          <w:rFonts w:eastAsiaTheme="minorEastAsia"/>
          <w:spacing w:val="-3"/>
          <w:sz w:val="27"/>
          <w:szCs w:val="27"/>
        </w:rPr>
        <w:t xml:space="preserve"> </w:t>
      </w:r>
      <w:proofErr w:type="gramStart"/>
      <w:r w:rsidR="001F6D2B">
        <w:rPr>
          <w:rFonts w:eastAsiaTheme="minorEastAsia"/>
          <w:spacing w:val="-3"/>
          <w:sz w:val="27"/>
          <w:szCs w:val="27"/>
        </w:rPr>
        <w:t>Н</w:t>
      </w:r>
      <w:r w:rsidR="001F6D2B" w:rsidRPr="001F6D2B">
        <w:rPr>
          <w:rFonts w:eastAsia="MS Mincho"/>
          <w:sz w:val="27"/>
          <w:szCs w:val="27"/>
          <w:lang w:eastAsia="ja-JP"/>
        </w:rPr>
        <w:t xml:space="preserve">арушение </w:t>
      </w:r>
      <w:r w:rsidR="001F6D2B" w:rsidRPr="001F6D2B">
        <w:rPr>
          <w:rFonts w:eastAsiaTheme="minorEastAsia"/>
          <w:sz w:val="27"/>
          <w:szCs w:val="27"/>
        </w:rPr>
        <w:t xml:space="preserve">п. 5 ст. 19 Федерального закона № 44-ФЗ </w:t>
      </w:r>
      <w:r w:rsidR="001F6D2B" w:rsidRPr="001F6D2B">
        <w:rPr>
          <w:rFonts w:eastAsia="Calibri"/>
          <w:iCs/>
          <w:sz w:val="27"/>
          <w:szCs w:val="27"/>
          <w:lang w:eastAsia="en-US"/>
        </w:rPr>
        <w:t xml:space="preserve">и п. 3 Общих правил определения требований к закупаемым заказчиками отдельным видам товаров, работ, услуг (в том числе предельные цены товаров, работ, услуг), утвержденных постановлением Правительства РФ от 02.09.2015 года № 926, </w:t>
      </w:r>
      <w:r w:rsidR="001F6D2B" w:rsidRPr="001F6D2B">
        <w:rPr>
          <w:rFonts w:eastAsiaTheme="minorEastAsia"/>
          <w:sz w:val="27"/>
          <w:szCs w:val="27"/>
        </w:rPr>
        <w:t xml:space="preserve">документы об утверждении нормативных затрат на обеспечение </w:t>
      </w:r>
      <w:r w:rsidR="001F6D2B" w:rsidRPr="001F6D2B">
        <w:rPr>
          <w:rFonts w:eastAsiaTheme="minorEastAsia"/>
          <w:bCs/>
          <w:color w:val="000000"/>
          <w:sz w:val="27"/>
          <w:szCs w:val="27"/>
        </w:rPr>
        <w:t xml:space="preserve">функций </w:t>
      </w:r>
      <w:r w:rsidR="001F6D2B" w:rsidRPr="001F6D2B">
        <w:rPr>
          <w:rFonts w:eastAsia="Calibri"/>
          <w:sz w:val="27"/>
          <w:szCs w:val="27"/>
          <w:lang w:eastAsia="en-US"/>
        </w:rPr>
        <w:t xml:space="preserve">МБДОУ детский сад № 19 </w:t>
      </w:r>
      <w:r w:rsidR="001F6D2B" w:rsidRPr="001F6D2B">
        <w:rPr>
          <w:rFonts w:eastAsia="Calibri"/>
          <w:bCs/>
          <w:sz w:val="27"/>
          <w:szCs w:val="27"/>
          <w:shd w:val="clear" w:color="auto" w:fill="FFFFFF" w:themeFill="background1"/>
          <w:lang w:eastAsia="en-US"/>
        </w:rPr>
        <w:t>города Крымска</w:t>
      </w:r>
      <w:r w:rsidR="001F6D2B" w:rsidRPr="001F6D2B">
        <w:rPr>
          <w:rFonts w:eastAsiaTheme="minorEastAsia"/>
          <w:bCs/>
          <w:color w:val="000000"/>
          <w:sz w:val="27"/>
          <w:szCs w:val="27"/>
        </w:rPr>
        <w:t xml:space="preserve"> на 2021 год с </w:t>
      </w:r>
      <w:r w:rsidR="001F6D2B" w:rsidRPr="001F6D2B">
        <w:rPr>
          <w:bCs/>
          <w:kern w:val="36"/>
          <w:sz w:val="27"/>
          <w:szCs w:val="27"/>
        </w:rPr>
        <w:t xml:space="preserve">ведомственным </w:t>
      </w:r>
      <w:r w:rsidR="001F6D2B" w:rsidRPr="001F6D2B">
        <w:rPr>
          <w:bCs/>
          <w:kern w:val="36"/>
          <w:sz w:val="27"/>
          <w:szCs w:val="27"/>
        </w:rPr>
        <w:lastRenderedPageBreak/>
        <w:t>перечнем</w:t>
      </w:r>
      <w:proofErr w:type="gramEnd"/>
      <w:r w:rsidR="001F6D2B" w:rsidRPr="001F6D2B">
        <w:rPr>
          <w:bCs/>
          <w:kern w:val="36"/>
          <w:sz w:val="27"/>
          <w:szCs w:val="27"/>
        </w:rPr>
        <w:t xml:space="preserve"> </w:t>
      </w:r>
      <w:proofErr w:type="gramStart"/>
      <w:r w:rsidR="001F6D2B" w:rsidRPr="001F6D2B">
        <w:rPr>
          <w:bCs/>
          <w:kern w:val="36"/>
          <w:sz w:val="27"/>
          <w:szCs w:val="27"/>
        </w:rPr>
        <w:t>отдельных</w:t>
      </w:r>
      <w:proofErr w:type="gramEnd"/>
      <w:r w:rsidR="001F6D2B" w:rsidRPr="001F6D2B">
        <w:rPr>
          <w:bCs/>
          <w:kern w:val="36"/>
          <w:sz w:val="27"/>
          <w:szCs w:val="27"/>
        </w:rPr>
        <w:t xml:space="preserve"> видов товаров, работ, услуг, их потребительских свойств (в том числе качество) и иные характеристики (в том числе предельные цены товаров, работ, услуг) не утверждены.</w:t>
      </w:r>
      <w:r w:rsidR="001F6D2B" w:rsidRPr="001F6D2B">
        <w:rPr>
          <w:bCs/>
          <w:color w:val="111111"/>
          <w:sz w:val="27"/>
          <w:szCs w:val="27"/>
        </w:rPr>
        <w:t xml:space="preserve"> </w:t>
      </w:r>
    </w:p>
    <w:p w:rsidR="001F6D2B" w:rsidRDefault="001F6D2B" w:rsidP="001F6D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 Н</w:t>
      </w:r>
      <w:r w:rsidRPr="001F6D2B">
        <w:rPr>
          <w:sz w:val="27"/>
          <w:szCs w:val="27"/>
        </w:rPr>
        <w:t xml:space="preserve">арушение ч. 6 статьи 19 Закона № 44 – ФЗ правила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 на момент проверки в ЕИС не размещены в связи с отсутствием необходимых документов. </w:t>
      </w:r>
    </w:p>
    <w:p w:rsidR="001F6D2B" w:rsidRPr="001F6D2B" w:rsidRDefault="001F6D2B" w:rsidP="001F6D2B">
      <w:pPr>
        <w:ind w:firstLine="709"/>
        <w:jc w:val="both"/>
        <w:rPr>
          <w:sz w:val="27"/>
          <w:szCs w:val="27"/>
        </w:rPr>
      </w:pPr>
      <w:r w:rsidRPr="001F6D2B">
        <w:rPr>
          <w:rFonts w:eastAsiaTheme="minorEastAsia"/>
          <w:bCs/>
          <w:color w:val="000000"/>
          <w:sz w:val="27"/>
          <w:szCs w:val="27"/>
        </w:rPr>
        <w:t xml:space="preserve">2. </w:t>
      </w:r>
      <w:r w:rsidRPr="001F6D2B">
        <w:rPr>
          <w:sz w:val="27"/>
          <w:szCs w:val="27"/>
        </w:rPr>
        <w:t>План-график закупок МБДОУ детский сад № 19 на 2021 год в единой информационной сети Интернет размещен 30 декабря 2020 года, без нарушения сроков. В течение 2021 года в план-график закупок в соответствии с п.8 ст.1</w:t>
      </w:r>
      <w:r>
        <w:rPr>
          <w:sz w:val="27"/>
          <w:szCs w:val="27"/>
        </w:rPr>
        <w:t xml:space="preserve">6 Федерального закона № 44-ФЗ </w:t>
      </w:r>
      <w:r w:rsidRPr="001F6D2B">
        <w:rPr>
          <w:sz w:val="27"/>
          <w:szCs w:val="27"/>
        </w:rPr>
        <w:t>были внесены изменения от 25.05.2021 № 1, от 18.11.2021 № 2, от 13.01.2022 № 3, от 29.04.2022 № 4.</w:t>
      </w:r>
    </w:p>
    <w:p w:rsidR="001F6D2B" w:rsidRPr="001F6D2B" w:rsidRDefault="001F6D2B" w:rsidP="001F6D2B">
      <w:pPr>
        <w:ind w:firstLine="709"/>
        <w:jc w:val="both"/>
        <w:rPr>
          <w:rFonts w:eastAsiaTheme="minorEastAsia"/>
          <w:sz w:val="27"/>
          <w:szCs w:val="27"/>
        </w:rPr>
      </w:pPr>
      <w:r w:rsidRPr="001F6D2B">
        <w:rPr>
          <w:sz w:val="27"/>
          <w:szCs w:val="27"/>
        </w:rPr>
        <w:t>3. М</w:t>
      </w:r>
      <w:r w:rsidRPr="001F6D2B">
        <w:rPr>
          <w:rFonts w:eastAsiaTheme="minorEastAsia"/>
          <w:sz w:val="27"/>
          <w:szCs w:val="27"/>
        </w:rPr>
        <w:t>униципальным заказчиком МБДОУ детский сад № 19 на 2021 год заключено 137 контрактов (договоров) в сумме 10 859 025,06 рублей, в том числе:</w:t>
      </w:r>
    </w:p>
    <w:p w:rsidR="001F6D2B" w:rsidRPr="001F6D2B" w:rsidRDefault="001F6D2B" w:rsidP="001F6D2B">
      <w:pPr>
        <w:ind w:firstLine="709"/>
        <w:jc w:val="both"/>
        <w:rPr>
          <w:rFonts w:eastAsiaTheme="minorEastAsia"/>
          <w:sz w:val="27"/>
          <w:szCs w:val="27"/>
        </w:rPr>
      </w:pPr>
      <w:r w:rsidRPr="001F6D2B">
        <w:rPr>
          <w:rFonts w:eastAsiaTheme="minorEastAsia"/>
          <w:sz w:val="27"/>
          <w:szCs w:val="27"/>
        </w:rPr>
        <w:t>- аукцион в электронном виде – 3 закупки в сумме 555 142,17 рублей;</w:t>
      </w:r>
    </w:p>
    <w:p w:rsidR="001F6D2B" w:rsidRPr="001F6D2B" w:rsidRDefault="001F6D2B" w:rsidP="001F6D2B">
      <w:pPr>
        <w:ind w:firstLine="709"/>
        <w:jc w:val="both"/>
        <w:rPr>
          <w:rFonts w:eastAsiaTheme="minorEastAsia"/>
          <w:sz w:val="27"/>
          <w:szCs w:val="27"/>
        </w:rPr>
      </w:pPr>
      <w:r w:rsidRPr="001F6D2B">
        <w:rPr>
          <w:rFonts w:eastAsiaTheme="minorEastAsia"/>
          <w:sz w:val="27"/>
          <w:szCs w:val="27"/>
        </w:rPr>
        <w:t>- п. 8 ч.1 ст.93 – 2 закупки в сумме 743 503,76</w:t>
      </w:r>
      <w:r w:rsidRPr="001F6D2B">
        <w:rPr>
          <w:sz w:val="27"/>
          <w:szCs w:val="27"/>
        </w:rPr>
        <w:t xml:space="preserve"> </w:t>
      </w:r>
      <w:r w:rsidRPr="001F6D2B">
        <w:rPr>
          <w:rFonts w:eastAsiaTheme="minorEastAsia"/>
          <w:sz w:val="27"/>
          <w:szCs w:val="27"/>
        </w:rPr>
        <w:t>рублей;</w:t>
      </w:r>
    </w:p>
    <w:p w:rsidR="001F6D2B" w:rsidRPr="001F6D2B" w:rsidRDefault="001F6D2B" w:rsidP="001F6D2B">
      <w:pPr>
        <w:ind w:firstLine="709"/>
        <w:jc w:val="both"/>
        <w:rPr>
          <w:rFonts w:eastAsiaTheme="minorEastAsia"/>
          <w:sz w:val="27"/>
          <w:szCs w:val="27"/>
        </w:rPr>
      </w:pPr>
      <w:r w:rsidRPr="001F6D2B">
        <w:rPr>
          <w:rFonts w:eastAsiaTheme="minorEastAsia"/>
          <w:sz w:val="27"/>
          <w:szCs w:val="27"/>
        </w:rPr>
        <w:t>- п. 29 ч.1 ст.93 – 1 закупка в сумме 1 066 854,86 рублей;</w:t>
      </w:r>
    </w:p>
    <w:p w:rsidR="001F6D2B" w:rsidRPr="001F6D2B" w:rsidRDefault="001F6D2B" w:rsidP="001F6D2B">
      <w:pPr>
        <w:ind w:firstLine="709"/>
        <w:jc w:val="both"/>
        <w:rPr>
          <w:rFonts w:eastAsiaTheme="minorEastAsia"/>
          <w:sz w:val="27"/>
          <w:szCs w:val="27"/>
        </w:rPr>
      </w:pPr>
      <w:r w:rsidRPr="001F6D2B">
        <w:rPr>
          <w:rFonts w:eastAsiaTheme="minorEastAsia"/>
          <w:sz w:val="27"/>
          <w:szCs w:val="27"/>
        </w:rPr>
        <w:t>- п. 5 ч.1 ст.93 – 40 закупок в сумме 6 515 038,94 рублей;</w:t>
      </w:r>
    </w:p>
    <w:p w:rsidR="001F6D2B" w:rsidRPr="001F6D2B" w:rsidRDefault="001F6D2B" w:rsidP="001F6D2B">
      <w:pPr>
        <w:ind w:firstLine="709"/>
        <w:jc w:val="both"/>
        <w:rPr>
          <w:rFonts w:eastAsiaTheme="minorEastAsia"/>
          <w:sz w:val="27"/>
          <w:szCs w:val="27"/>
        </w:rPr>
      </w:pPr>
      <w:r w:rsidRPr="001F6D2B">
        <w:rPr>
          <w:rFonts w:eastAsiaTheme="minorEastAsia"/>
          <w:sz w:val="27"/>
          <w:szCs w:val="27"/>
        </w:rPr>
        <w:t>- п. 4 ч.1 ст.93 – 91 закупка в сумме 1 978 485,33 рублей, из них:</w:t>
      </w:r>
    </w:p>
    <w:p w:rsidR="001F6D2B" w:rsidRPr="001F6D2B" w:rsidRDefault="001F6D2B" w:rsidP="001F6D2B">
      <w:pPr>
        <w:ind w:firstLine="709"/>
        <w:jc w:val="both"/>
        <w:rPr>
          <w:rFonts w:eastAsiaTheme="minorEastAsia"/>
          <w:i/>
          <w:sz w:val="27"/>
          <w:szCs w:val="27"/>
        </w:rPr>
      </w:pPr>
      <w:r w:rsidRPr="001F6D2B">
        <w:rPr>
          <w:rFonts w:eastAsiaTheme="minorEastAsia"/>
          <w:i/>
          <w:sz w:val="27"/>
          <w:szCs w:val="27"/>
        </w:rPr>
        <w:t>- авансовые отчеты (20 отчетов) в сумме 133 091,47 рублей.</w:t>
      </w:r>
    </w:p>
    <w:p w:rsidR="001F6D2B" w:rsidRPr="001F6D2B" w:rsidRDefault="001F6D2B" w:rsidP="001F6D2B">
      <w:pPr>
        <w:ind w:firstLine="709"/>
        <w:jc w:val="both"/>
        <w:rPr>
          <w:rFonts w:eastAsiaTheme="minorEastAsia"/>
          <w:sz w:val="27"/>
          <w:szCs w:val="27"/>
        </w:rPr>
      </w:pPr>
      <w:r w:rsidRPr="001F6D2B">
        <w:rPr>
          <w:rFonts w:eastAsiaTheme="minorEastAsia"/>
          <w:sz w:val="27"/>
          <w:szCs w:val="27"/>
        </w:rPr>
        <w:t>Из общего числа закупок, осуществленных МБДОУ детский сад № 19 на 2021 год, сумма закупок, проведенных конкурентными способами, составила 2 365 500,79 рублей, или 21,8 %. Неконкурентными способами проведены закупки в сумме 8 493 524,27 рублей, или 78,2 %.</w:t>
      </w:r>
    </w:p>
    <w:p w:rsidR="001F6D2B" w:rsidRPr="00755288" w:rsidRDefault="001F6D2B" w:rsidP="001F6D2B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sz w:val="27"/>
          <w:szCs w:val="27"/>
        </w:rPr>
      </w:pPr>
      <w:r w:rsidRPr="00755288">
        <w:rPr>
          <w:sz w:val="27"/>
          <w:szCs w:val="27"/>
        </w:rPr>
        <w:t xml:space="preserve">4. </w:t>
      </w:r>
      <w:proofErr w:type="gramStart"/>
      <w:r w:rsidRPr="00755288">
        <w:rPr>
          <w:rFonts w:eastAsiaTheme="minorEastAsia"/>
          <w:sz w:val="27"/>
          <w:szCs w:val="27"/>
        </w:rPr>
        <w:t>Проверкой на соответствие предельно-допустимого размера закупок, осуществляемых с единственным поставщиком подрядчиком (исполнителем) по п.4 ч.1 ст.93 Федерального закона № 44-ФЗ, установлено, что муниципальным заказчиком МБДОУ детский сад № 19 в проверяемом периоде 2021 года превышения суммы заключенных договоров над предусмотренной планом-графиком суммой закупок не установлено (план – 2 000 000,00 рублей, факт – 1 978 485,33 рублей).</w:t>
      </w:r>
      <w:proofErr w:type="gramEnd"/>
    </w:p>
    <w:p w:rsidR="001F6D2B" w:rsidRPr="00755288" w:rsidRDefault="001F6D2B" w:rsidP="001F6D2B">
      <w:pPr>
        <w:ind w:firstLine="709"/>
        <w:jc w:val="both"/>
        <w:rPr>
          <w:bCs/>
          <w:kern w:val="36"/>
          <w:sz w:val="27"/>
          <w:szCs w:val="27"/>
        </w:rPr>
      </w:pPr>
      <w:r w:rsidRPr="00755288">
        <w:rPr>
          <w:sz w:val="27"/>
          <w:szCs w:val="27"/>
        </w:rPr>
        <w:t xml:space="preserve">5. </w:t>
      </w:r>
      <w:proofErr w:type="gramStart"/>
      <w:r w:rsidRPr="00755288">
        <w:rPr>
          <w:rFonts w:eastAsiaTheme="majorEastAsia"/>
          <w:sz w:val="27"/>
          <w:szCs w:val="27"/>
        </w:rPr>
        <w:t xml:space="preserve">В ходе выборочной проверки установлено, что муниципальные контракты (договоры) в количестве </w:t>
      </w:r>
      <w:r w:rsidRPr="00755288">
        <w:rPr>
          <w:rFonts w:eastAsiaTheme="minorEastAsia"/>
          <w:sz w:val="27"/>
          <w:szCs w:val="27"/>
        </w:rPr>
        <w:t xml:space="preserve">131 шт. в сумме 8 493 524,27 рублей, включая подотчетные суммы по авансовым отчетами, </w:t>
      </w:r>
      <w:r w:rsidRPr="00755288">
        <w:rPr>
          <w:rFonts w:eastAsiaTheme="majorEastAsia"/>
          <w:sz w:val="27"/>
          <w:szCs w:val="27"/>
        </w:rPr>
        <w:t xml:space="preserve">заключенные </w:t>
      </w:r>
      <w:r w:rsidRPr="00755288">
        <w:rPr>
          <w:rFonts w:eastAsiaTheme="majorEastAsia"/>
          <w:bCs/>
          <w:sz w:val="27"/>
          <w:szCs w:val="27"/>
        </w:rPr>
        <w:t xml:space="preserve">МБДОУ детский сад № 19 </w:t>
      </w:r>
      <w:r w:rsidRPr="00755288">
        <w:rPr>
          <w:rFonts w:eastAsiaTheme="majorEastAsia"/>
          <w:sz w:val="27"/>
          <w:szCs w:val="27"/>
        </w:rPr>
        <w:t>на закупку товаров, работ или услуг на 2021 год на сумму, не превышающую</w:t>
      </w:r>
      <w:r w:rsidRPr="00755288">
        <w:rPr>
          <w:sz w:val="27"/>
          <w:szCs w:val="27"/>
        </w:rPr>
        <w:t xml:space="preserve"> шестисот тысяч рублей в соответствии с </w:t>
      </w:r>
      <w:proofErr w:type="spellStart"/>
      <w:r w:rsidRPr="00755288">
        <w:rPr>
          <w:sz w:val="27"/>
          <w:szCs w:val="27"/>
        </w:rPr>
        <w:t>п.п</w:t>
      </w:r>
      <w:proofErr w:type="spellEnd"/>
      <w:r w:rsidRPr="00755288">
        <w:rPr>
          <w:sz w:val="27"/>
          <w:szCs w:val="27"/>
        </w:rPr>
        <w:t xml:space="preserve">. 4-5 ч.1 ст.93 Федерального закона № 44-ФЗ, </w:t>
      </w:r>
      <w:r w:rsidRPr="00755288">
        <w:rPr>
          <w:bCs/>
          <w:kern w:val="36"/>
          <w:sz w:val="27"/>
          <w:szCs w:val="27"/>
        </w:rPr>
        <w:t>не</w:t>
      </w:r>
      <w:proofErr w:type="gramEnd"/>
      <w:r w:rsidRPr="00755288">
        <w:rPr>
          <w:bCs/>
          <w:kern w:val="36"/>
          <w:sz w:val="27"/>
          <w:szCs w:val="27"/>
        </w:rPr>
        <w:t xml:space="preserve"> содержат обоснования цены контракта (договора) - нет расчета цен товара, работ, услуг. Не рекомендуется использовать для расчета НМЦК ценовую информацию, не содержащую расчет цен товаров, работ, услуг (п.3.13.4 Приказа Минэкономразвития России от 02.10.2013 г. № 567). </w:t>
      </w:r>
    </w:p>
    <w:p w:rsidR="001F6D2B" w:rsidRPr="00755288" w:rsidRDefault="001F6D2B" w:rsidP="001F6D2B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55288">
        <w:rPr>
          <w:sz w:val="27"/>
          <w:szCs w:val="27"/>
        </w:rPr>
        <w:t>5.1. В</w:t>
      </w:r>
      <w:r w:rsidRPr="00755288">
        <w:rPr>
          <w:rFonts w:eastAsia="Calibri"/>
          <w:sz w:val="27"/>
          <w:szCs w:val="27"/>
          <w:lang w:eastAsia="en-US"/>
        </w:rPr>
        <w:t xml:space="preserve"> нарушение требований п. 3.12 вышеуказанных Методических рекомендаций</w:t>
      </w:r>
      <w:r w:rsidRPr="00755288">
        <w:rPr>
          <w:rFonts w:ascii="Calibri" w:eastAsia="Calibri" w:hAnsi="Calibri"/>
          <w:bCs/>
          <w:kern w:val="36"/>
          <w:sz w:val="27"/>
          <w:szCs w:val="27"/>
          <w:lang w:eastAsia="en-US"/>
        </w:rPr>
        <w:t xml:space="preserve"> </w:t>
      </w:r>
      <w:r w:rsidRPr="00755288">
        <w:rPr>
          <w:rFonts w:eastAsia="Calibri"/>
          <w:bCs/>
          <w:kern w:val="36"/>
          <w:sz w:val="27"/>
          <w:szCs w:val="27"/>
          <w:lang w:eastAsia="en-US"/>
        </w:rPr>
        <w:t>Приказа Минэкономразвития России от 02.10.2013 № 567</w:t>
      </w:r>
      <w:r w:rsidRPr="00755288">
        <w:rPr>
          <w:sz w:val="27"/>
          <w:szCs w:val="27"/>
        </w:rPr>
        <w:t xml:space="preserve"> </w:t>
      </w:r>
      <w:r w:rsidRPr="00755288">
        <w:rPr>
          <w:rFonts w:eastAsia="Calibri"/>
          <w:sz w:val="27"/>
          <w:szCs w:val="27"/>
          <w:lang w:eastAsia="en-US"/>
        </w:rPr>
        <w:t xml:space="preserve">коммерческие предложения и письма с информацией о цене предмета закупки, </w:t>
      </w:r>
      <w:r w:rsidRPr="00755288">
        <w:rPr>
          <w:rFonts w:eastAsia="Calibri"/>
          <w:sz w:val="27"/>
          <w:szCs w:val="27"/>
          <w:lang w:eastAsia="en-US"/>
        </w:rPr>
        <w:lastRenderedPageBreak/>
        <w:t xml:space="preserve">полученные от поставщиков (подрядчиков, исполнителей), на основании которых была определена и обоснована цена контракта (договора), не регистрировались в журнале входящей корреспонденции. </w:t>
      </w:r>
    </w:p>
    <w:p w:rsidR="001F6D2B" w:rsidRPr="00755288" w:rsidRDefault="001F6D2B" w:rsidP="007552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55288">
        <w:rPr>
          <w:sz w:val="27"/>
          <w:szCs w:val="27"/>
        </w:rPr>
        <w:t xml:space="preserve">6. </w:t>
      </w:r>
      <w:proofErr w:type="gramStart"/>
      <w:r w:rsidRPr="00755288">
        <w:rPr>
          <w:rFonts w:eastAsia="Calibri"/>
          <w:sz w:val="27"/>
          <w:szCs w:val="27"/>
          <w:lang w:eastAsia="en-US"/>
        </w:rPr>
        <w:t>Проверкой с</w:t>
      </w:r>
      <w:r w:rsidRPr="00755288">
        <w:rPr>
          <w:sz w:val="27"/>
          <w:szCs w:val="27"/>
          <w:lang w:eastAsia="en-US"/>
        </w:rPr>
        <w:t xml:space="preserve">оответствия поставленного товара, выполненной работы (ее результата) или оказанной услуги условиям контракта установлено нарушение ч. 3, 7 статьи 94 Федерального закона № 44-ФЗ в части проведения </w:t>
      </w:r>
      <w:r w:rsidRPr="00755288">
        <w:rPr>
          <w:sz w:val="27"/>
          <w:szCs w:val="27"/>
        </w:rPr>
        <w:t>муниципальным заказчиком МБДОУ детский сад № 19 процедуры приемки товаров, оказания услуг и проведения экспертизы только по контрактам, заключенным в соответствии с проведением электронных аукционов на поставку продуктов питания, п.29, п. 8 ст.93</w:t>
      </w:r>
      <w:proofErr w:type="gramEnd"/>
      <w:r w:rsidRPr="00755288">
        <w:rPr>
          <w:sz w:val="27"/>
          <w:szCs w:val="27"/>
        </w:rPr>
        <w:t xml:space="preserve"> Федерального закона № 44-ФЗ</w:t>
      </w:r>
      <w:proofErr w:type="gramStart"/>
      <w:r w:rsidRPr="00755288">
        <w:rPr>
          <w:sz w:val="27"/>
          <w:szCs w:val="27"/>
        </w:rPr>
        <w:t>.П</w:t>
      </w:r>
      <w:proofErr w:type="gramEnd"/>
      <w:r w:rsidRPr="00755288">
        <w:rPr>
          <w:sz w:val="27"/>
          <w:szCs w:val="27"/>
        </w:rPr>
        <w:t xml:space="preserve">о контрактам (договорам), заключенным в соответствии с п.п.4-5 ч.1 ст.93 Федерального закона № 44-ФЗ, проведение приемки и экспертизы документально не подтверждено. Федеральный закон № 44-ФЗ не содержит случаев, при которых экспертиза может не проводиться. </w:t>
      </w:r>
    </w:p>
    <w:p w:rsidR="001F6D2B" w:rsidRPr="00755288" w:rsidRDefault="001F6D2B" w:rsidP="001F6D2B">
      <w:pPr>
        <w:widowControl w:val="0"/>
        <w:ind w:firstLine="709"/>
        <w:jc w:val="both"/>
        <w:rPr>
          <w:sz w:val="27"/>
          <w:szCs w:val="27"/>
          <w:lang w:eastAsia="en-US"/>
        </w:rPr>
      </w:pPr>
      <w:r w:rsidRPr="00755288">
        <w:rPr>
          <w:rFonts w:eastAsiaTheme="minorHAnsi"/>
          <w:sz w:val="27"/>
          <w:szCs w:val="27"/>
          <w:lang w:eastAsia="en-US"/>
        </w:rPr>
        <w:t>7.</w:t>
      </w:r>
      <w:r w:rsidRPr="00755288">
        <w:rPr>
          <w:sz w:val="27"/>
          <w:szCs w:val="27"/>
          <w:lang w:eastAsia="en-US"/>
        </w:rPr>
        <w:t xml:space="preserve"> Выборочной проверкой соответствия использования поставленного товара, выполненной работы (ее результата) или оказанной услуги целям осуществления закупки нарушений не установлено.</w:t>
      </w:r>
    </w:p>
    <w:p w:rsidR="001F6D2B" w:rsidRPr="00755288" w:rsidRDefault="001F6D2B" w:rsidP="001F6D2B">
      <w:pPr>
        <w:ind w:firstLine="709"/>
        <w:jc w:val="both"/>
        <w:rPr>
          <w:sz w:val="27"/>
          <w:szCs w:val="27"/>
        </w:rPr>
      </w:pPr>
      <w:r w:rsidRPr="00755288">
        <w:rPr>
          <w:rFonts w:eastAsiaTheme="minorHAnsi"/>
          <w:sz w:val="27"/>
          <w:szCs w:val="27"/>
          <w:lang w:eastAsia="en-US"/>
        </w:rPr>
        <w:t xml:space="preserve">8. </w:t>
      </w:r>
      <w:r w:rsidRPr="00755288">
        <w:rPr>
          <w:sz w:val="27"/>
          <w:szCs w:val="27"/>
        </w:rPr>
        <w:t>В ходе выборочной проверки применения МБДОУ детский сад № 19 мер ответственности и совершения иных действий в случае нарушения поставщиком (подрядчиком, исполнителем) условий контракта установлено, что исполнение контрактов осуществляется без нарушений, следовательно, меры ответственности не применялись.</w:t>
      </w:r>
    </w:p>
    <w:p w:rsidR="001F6D2B" w:rsidRPr="00755288" w:rsidRDefault="001F6D2B" w:rsidP="001F6D2B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755288" w:rsidRDefault="00755288" w:rsidP="00755288">
      <w:pPr>
        <w:ind w:firstLine="709"/>
        <w:jc w:val="both"/>
        <w:rPr>
          <w:sz w:val="28"/>
          <w:szCs w:val="28"/>
        </w:rPr>
      </w:pPr>
      <w:r w:rsidRPr="004A7C01">
        <w:rPr>
          <w:sz w:val="27"/>
          <w:szCs w:val="27"/>
        </w:rPr>
        <w:t>По резуль</w:t>
      </w:r>
      <w:r>
        <w:rPr>
          <w:sz w:val="27"/>
          <w:szCs w:val="27"/>
        </w:rPr>
        <w:t>татам проверки составлен акт № 6 от 06.06</w:t>
      </w:r>
      <w:r w:rsidRPr="004A7C01">
        <w:rPr>
          <w:sz w:val="27"/>
          <w:szCs w:val="27"/>
        </w:rPr>
        <w:t>.2022,выдано представление №</w:t>
      </w:r>
      <w:r>
        <w:rPr>
          <w:sz w:val="27"/>
          <w:szCs w:val="27"/>
          <w:lang w:eastAsia="en-US"/>
        </w:rPr>
        <w:t>№21-28/245  от 08.06</w:t>
      </w:r>
      <w:bookmarkStart w:id="0" w:name="_GoBack"/>
      <w:bookmarkEnd w:id="0"/>
      <w:r w:rsidRPr="004A7C01">
        <w:rPr>
          <w:sz w:val="27"/>
          <w:szCs w:val="27"/>
          <w:lang w:eastAsia="en-US"/>
        </w:rPr>
        <w:t>.2022.</w:t>
      </w:r>
    </w:p>
    <w:p w:rsidR="001C1B7C" w:rsidRPr="0031253B" w:rsidRDefault="001C1B7C" w:rsidP="001C1B7C">
      <w:pPr>
        <w:ind w:firstLine="709"/>
        <w:jc w:val="both"/>
        <w:rPr>
          <w:sz w:val="27"/>
          <w:szCs w:val="27"/>
        </w:rPr>
      </w:pPr>
    </w:p>
    <w:sectPr w:rsidR="001C1B7C" w:rsidRPr="00312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00B11"/>
    <w:multiLevelType w:val="singleLevel"/>
    <w:tmpl w:val="E5EE5824"/>
    <w:lvl w:ilvl="0">
      <w:start w:val="1"/>
      <w:numFmt w:val="decimal"/>
      <w:lvlText w:val="%1)"/>
      <w:legacy w:legacy="1" w:legacySpace="0" w:legacyIndent="5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D2"/>
    <w:rsid w:val="0008195A"/>
    <w:rsid w:val="000A6B3D"/>
    <w:rsid w:val="001B77E4"/>
    <w:rsid w:val="001C1B7C"/>
    <w:rsid w:val="001F6D2B"/>
    <w:rsid w:val="0031253B"/>
    <w:rsid w:val="006D47D2"/>
    <w:rsid w:val="00717C95"/>
    <w:rsid w:val="00755288"/>
    <w:rsid w:val="009A642B"/>
    <w:rsid w:val="00A8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B7C"/>
    <w:rPr>
      <w:color w:val="0000FF"/>
      <w:u w:val="single"/>
    </w:rPr>
  </w:style>
  <w:style w:type="paragraph" w:styleId="a4">
    <w:name w:val="Normal (Web)"/>
    <w:aliases w:val="Обычный (веб) Знак"/>
    <w:basedOn w:val="a"/>
    <w:link w:val="1"/>
    <w:uiPriority w:val="99"/>
    <w:unhideWhenUsed/>
    <w:rsid w:val="001C1B7C"/>
    <w:pPr>
      <w:spacing w:before="100" w:beforeAutospacing="1" w:after="100" w:afterAutospacing="1"/>
    </w:pPr>
  </w:style>
  <w:style w:type="character" w:customStyle="1" w:styleId="FontStyle38">
    <w:name w:val="Font Style38"/>
    <w:uiPriority w:val="99"/>
    <w:rsid w:val="001C1B7C"/>
    <w:rPr>
      <w:rFonts w:ascii="Times New Roman" w:hAnsi="Times New Roman" w:cs="Times New Roman"/>
      <w:color w:val="000000"/>
      <w:sz w:val="22"/>
      <w:szCs w:val="22"/>
    </w:rPr>
  </w:style>
  <w:style w:type="character" w:customStyle="1" w:styleId="1">
    <w:name w:val="Обычный (веб) Знак1"/>
    <w:aliases w:val="Обычный (веб) Знак Знак"/>
    <w:basedOn w:val="a0"/>
    <w:link w:val="a4"/>
    <w:uiPriority w:val="99"/>
    <w:locked/>
    <w:rsid w:val="001C1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1C1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B7C"/>
    <w:rPr>
      <w:color w:val="0000FF"/>
      <w:u w:val="single"/>
    </w:rPr>
  </w:style>
  <w:style w:type="paragraph" w:styleId="a4">
    <w:name w:val="Normal (Web)"/>
    <w:aliases w:val="Обычный (веб) Знак"/>
    <w:basedOn w:val="a"/>
    <w:link w:val="1"/>
    <w:uiPriority w:val="99"/>
    <w:unhideWhenUsed/>
    <w:rsid w:val="001C1B7C"/>
    <w:pPr>
      <w:spacing w:before="100" w:beforeAutospacing="1" w:after="100" w:afterAutospacing="1"/>
    </w:pPr>
  </w:style>
  <w:style w:type="character" w:customStyle="1" w:styleId="FontStyle38">
    <w:name w:val="Font Style38"/>
    <w:uiPriority w:val="99"/>
    <w:rsid w:val="001C1B7C"/>
    <w:rPr>
      <w:rFonts w:ascii="Times New Roman" w:hAnsi="Times New Roman" w:cs="Times New Roman"/>
      <w:color w:val="000000"/>
      <w:sz w:val="22"/>
      <w:szCs w:val="22"/>
    </w:rPr>
  </w:style>
  <w:style w:type="character" w:customStyle="1" w:styleId="1">
    <w:name w:val="Обычный (веб) Знак1"/>
    <w:aliases w:val="Обычный (веб) Знак Знак"/>
    <w:basedOn w:val="a0"/>
    <w:link w:val="a4"/>
    <w:uiPriority w:val="99"/>
    <w:locked/>
    <w:rsid w:val="001C1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1C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443961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Третьякова</dc:creator>
  <cp:keywords/>
  <dc:description/>
  <cp:lastModifiedBy>Татьяна О. Третьякова</cp:lastModifiedBy>
  <cp:revision>9</cp:revision>
  <dcterms:created xsi:type="dcterms:W3CDTF">2022-06-15T12:27:00Z</dcterms:created>
  <dcterms:modified xsi:type="dcterms:W3CDTF">2022-06-16T06:43:00Z</dcterms:modified>
</cp:coreProperties>
</file>