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64" w:rsidRDefault="00423564" w:rsidP="00423564">
      <w:pPr>
        <w:keepNext/>
        <w:jc w:val="center"/>
        <w:outlineLvl w:val="3"/>
        <w:rPr>
          <w:rFonts w:eastAsia="Times New Roman"/>
          <w:b/>
          <w:szCs w:val="28"/>
          <w:lang w:eastAsia="ru-RU"/>
        </w:rPr>
      </w:pPr>
    </w:p>
    <w:p w:rsidR="00423564" w:rsidRDefault="00423564" w:rsidP="00423564">
      <w:pPr>
        <w:keepNext/>
        <w:jc w:val="center"/>
        <w:outlineLvl w:val="3"/>
        <w:rPr>
          <w:rFonts w:eastAsia="Times New Roman"/>
          <w:b/>
          <w:szCs w:val="28"/>
          <w:lang w:eastAsia="ru-RU"/>
        </w:rPr>
      </w:pPr>
    </w:p>
    <w:p w:rsidR="00D37DA4" w:rsidRPr="00C61A5E" w:rsidRDefault="00D37DA4" w:rsidP="00D37DA4">
      <w:pPr>
        <w:pStyle w:val="a3"/>
        <w:spacing w:after="0"/>
        <w:ind w:right="283"/>
        <w:jc w:val="center"/>
        <w:rPr>
          <w:b/>
          <w:szCs w:val="28"/>
        </w:rPr>
      </w:pPr>
      <w:r w:rsidRPr="00C61A5E">
        <w:rPr>
          <w:b/>
          <w:szCs w:val="28"/>
        </w:rPr>
        <w:t>Выборы</w:t>
      </w:r>
    </w:p>
    <w:p w:rsidR="00D37DA4" w:rsidRDefault="00D37DA4" w:rsidP="00D37DA4">
      <w:pPr>
        <w:pStyle w:val="a3"/>
        <w:spacing w:after="0"/>
        <w:ind w:right="141"/>
        <w:jc w:val="center"/>
        <w:rPr>
          <w:b/>
          <w:szCs w:val="28"/>
        </w:rPr>
      </w:pPr>
      <w:r w:rsidRPr="00C61A5E">
        <w:rPr>
          <w:b/>
          <w:szCs w:val="28"/>
        </w:rPr>
        <w:t xml:space="preserve">депутатов Законодательного Собрания Краснодарского края </w:t>
      </w:r>
    </w:p>
    <w:p w:rsidR="00D37DA4" w:rsidRDefault="00D37DA4" w:rsidP="00D37DA4">
      <w:pPr>
        <w:pStyle w:val="a3"/>
        <w:spacing w:after="0"/>
        <w:ind w:right="141"/>
        <w:jc w:val="center"/>
        <w:rPr>
          <w:b/>
          <w:szCs w:val="28"/>
        </w:rPr>
      </w:pPr>
      <w:r w:rsidRPr="006E4C4D">
        <w:rPr>
          <w:b/>
          <w:szCs w:val="28"/>
        </w:rPr>
        <w:t>седьмого</w:t>
      </w:r>
      <w:r w:rsidRPr="00C61A5E">
        <w:rPr>
          <w:b/>
          <w:szCs w:val="28"/>
        </w:rPr>
        <w:t xml:space="preserve"> созыва</w:t>
      </w:r>
    </w:p>
    <w:p w:rsidR="00D37DA4" w:rsidRPr="009604D0" w:rsidRDefault="00D37DA4" w:rsidP="00D37DA4">
      <w:pPr>
        <w:pStyle w:val="a3"/>
        <w:spacing w:after="0"/>
        <w:ind w:right="141"/>
        <w:jc w:val="center"/>
        <w:rPr>
          <w:b/>
          <w:szCs w:val="28"/>
        </w:rPr>
      </w:pPr>
    </w:p>
    <w:p w:rsidR="00D37DA4" w:rsidRPr="00C61A5E" w:rsidRDefault="00D37DA4" w:rsidP="00D37DA4">
      <w:pPr>
        <w:jc w:val="center"/>
        <w:rPr>
          <w:b/>
          <w:szCs w:val="28"/>
        </w:rPr>
      </w:pPr>
      <w:r>
        <w:rPr>
          <w:b/>
          <w:szCs w:val="28"/>
        </w:rPr>
        <w:t>11 сентября 2022 года</w:t>
      </w:r>
    </w:p>
    <w:p w:rsidR="00D37DA4" w:rsidRPr="00344349" w:rsidRDefault="00D37DA4" w:rsidP="00D37DA4">
      <w:pPr>
        <w:ind w:right="11" w:hanging="709"/>
        <w:jc w:val="center"/>
        <w:rPr>
          <w:b/>
          <w:szCs w:val="28"/>
        </w:rPr>
      </w:pPr>
    </w:p>
    <w:p w:rsidR="00D37DA4" w:rsidRPr="00344349" w:rsidRDefault="00D37DA4" w:rsidP="00D37DA4">
      <w:pPr>
        <w:ind w:hanging="709"/>
        <w:jc w:val="center"/>
        <w:rPr>
          <w:rFonts w:eastAsia="Calibri"/>
          <w:b/>
          <w:caps/>
          <w:szCs w:val="28"/>
        </w:rPr>
      </w:pPr>
      <w:r w:rsidRPr="00344349">
        <w:rPr>
          <w:rFonts w:eastAsia="Calibri"/>
          <w:b/>
          <w:caps/>
          <w:szCs w:val="28"/>
        </w:rPr>
        <w:t xml:space="preserve">Окружная избирательная комиссия </w:t>
      </w:r>
    </w:p>
    <w:p w:rsidR="00D37DA4" w:rsidRPr="00697E2D" w:rsidRDefault="00D37DA4" w:rsidP="00D37DA4">
      <w:pPr>
        <w:keepNext/>
        <w:jc w:val="center"/>
        <w:outlineLvl w:val="3"/>
        <w:rPr>
          <w:b/>
          <w:bCs/>
          <w:szCs w:val="28"/>
        </w:rPr>
      </w:pPr>
      <w:r w:rsidRPr="00344349">
        <w:rPr>
          <w:b/>
          <w:caps/>
        </w:rPr>
        <w:t xml:space="preserve">одномандатного избирательного округа </w:t>
      </w:r>
      <w:r w:rsidRPr="00344349">
        <w:rPr>
          <w:b/>
          <w:bCs/>
          <w:szCs w:val="28"/>
        </w:rPr>
        <w:t>№</w:t>
      </w:r>
      <w:r>
        <w:rPr>
          <w:b/>
          <w:bCs/>
          <w:szCs w:val="28"/>
        </w:rPr>
        <w:t xml:space="preserve"> </w:t>
      </w:r>
      <w:r>
        <w:rPr>
          <w:rFonts w:eastAsia="Times New Roman"/>
          <w:b/>
          <w:bCs/>
          <w:szCs w:val="28"/>
          <w:lang w:eastAsia="ru-RU"/>
        </w:rPr>
        <w:t xml:space="preserve">35  </w:t>
      </w:r>
    </w:p>
    <w:p w:rsidR="00D37DA4" w:rsidRDefault="00D37DA4" w:rsidP="00D37DA4">
      <w:pPr>
        <w:jc w:val="center"/>
        <w:rPr>
          <w:b/>
          <w:sz w:val="16"/>
          <w:szCs w:val="16"/>
        </w:rPr>
      </w:pPr>
    </w:p>
    <w:p w:rsidR="00D37DA4" w:rsidRDefault="00D37DA4" w:rsidP="00D37DA4">
      <w:pPr>
        <w:jc w:val="center"/>
        <w:rPr>
          <w:b/>
          <w:sz w:val="16"/>
          <w:szCs w:val="16"/>
        </w:rPr>
      </w:pPr>
    </w:p>
    <w:p w:rsidR="00D37DA4" w:rsidRPr="00344349" w:rsidRDefault="00D37DA4" w:rsidP="00D37DA4">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37DA4" w:rsidRPr="00344349" w:rsidTr="00955082">
        <w:trPr>
          <w:trHeight w:val="258"/>
        </w:trPr>
        <w:tc>
          <w:tcPr>
            <w:tcW w:w="9653" w:type="dxa"/>
            <w:tcBorders>
              <w:top w:val="thinThickSmallGap" w:sz="24" w:space="0" w:color="auto"/>
              <w:left w:val="nil"/>
              <w:bottom w:val="nil"/>
              <w:right w:val="nil"/>
            </w:tcBorders>
          </w:tcPr>
          <w:p w:rsidR="00D37DA4" w:rsidRPr="00344349" w:rsidRDefault="00D37DA4" w:rsidP="00955082">
            <w:pPr>
              <w:spacing w:after="200"/>
              <w:rPr>
                <w:rFonts w:ascii="Calibri" w:eastAsia="Calibri" w:hAnsi="Calibri"/>
              </w:rPr>
            </w:pPr>
          </w:p>
        </w:tc>
      </w:tr>
    </w:tbl>
    <w:p w:rsidR="00D37DA4" w:rsidRPr="00344349" w:rsidRDefault="00D37DA4" w:rsidP="00D37DA4">
      <w:pPr>
        <w:keepNext/>
        <w:jc w:val="center"/>
        <w:outlineLvl w:val="3"/>
        <w:rPr>
          <w:b/>
          <w:szCs w:val="28"/>
        </w:rPr>
      </w:pPr>
      <w:r w:rsidRPr="00344349">
        <w:rPr>
          <w:b/>
          <w:szCs w:val="28"/>
        </w:rPr>
        <w:t>РЕШЕНИЕ</w:t>
      </w:r>
    </w:p>
    <w:p w:rsidR="00D37DA4" w:rsidRPr="00344349" w:rsidRDefault="00D37DA4" w:rsidP="00D37DA4">
      <w:pPr>
        <w:jc w:val="center"/>
        <w:rPr>
          <w:b/>
          <w:szCs w:val="28"/>
        </w:rPr>
      </w:pPr>
      <w:r w:rsidRPr="00344349">
        <w:rPr>
          <w:b/>
          <w:szCs w:val="28"/>
        </w:rPr>
        <w:t xml:space="preserve">окружной избирательной комиссии </w:t>
      </w:r>
    </w:p>
    <w:p w:rsidR="00D37DA4" w:rsidRPr="00344349" w:rsidRDefault="00D37DA4" w:rsidP="00D37DA4">
      <w:pPr>
        <w:rPr>
          <w:rFonts w:eastAsia="Calibri"/>
          <w:szCs w:val="28"/>
        </w:rPr>
      </w:pPr>
    </w:p>
    <w:tbl>
      <w:tblPr>
        <w:tblW w:w="0" w:type="auto"/>
        <w:tblInd w:w="108" w:type="dxa"/>
        <w:tblLayout w:type="fixed"/>
        <w:tblLook w:val="01E0" w:firstRow="1" w:lastRow="1" w:firstColumn="1" w:lastColumn="1" w:noHBand="0" w:noVBand="0"/>
      </w:tblPr>
      <w:tblGrid>
        <w:gridCol w:w="3107"/>
        <w:gridCol w:w="3981"/>
        <w:gridCol w:w="2268"/>
      </w:tblGrid>
      <w:tr w:rsidR="00D37DA4" w:rsidRPr="00344349" w:rsidTr="00955082">
        <w:tc>
          <w:tcPr>
            <w:tcW w:w="3107" w:type="dxa"/>
          </w:tcPr>
          <w:p w:rsidR="00D37DA4" w:rsidRPr="00344349" w:rsidRDefault="00D37DA4" w:rsidP="00955082">
            <w:pPr>
              <w:jc w:val="center"/>
              <w:rPr>
                <w:rFonts w:eastAsia="Calibri"/>
                <w:szCs w:val="28"/>
              </w:rPr>
            </w:pPr>
          </w:p>
        </w:tc>
        <w:tc>
          <w:tcPr>
            <w:tcW w:w="3981" w:type="dxa"/>
          </w:tcPr>
          <w:p w:rsidR="00D37DA4" w:rsidRPr="00344349" w:rsidRDefault="00D37DA4" w:rsidP="00955082">
            <w:pPr>
              <w:rPr>
                <w:rFonts w:eastAsia="Calibri"/>
                <w:szCs w:val="28"/>
              </w:rPr>
            </w:pPr>
          </w:p>
        </w:tc>
        <w:tc>
          <w:tcPr>
            <w:tcW w:w="2268" w:type="dxa"/>
          </w:tcPr>
          <w:p w:rsidR="00D37DA4" w:rsidRPr="00344349" w:rsidRDefault="00D37DA4" w:rsidP="00955082">
            <w:pPr>
              <w:jc w:val="center"/>
              <w:rPr>
                <w:rFonts w:eastAsia="Calibri"/>
                <w:szCs w:val="28"/>
              </w:rPr>
            </w:pPr>
          </w:p>
        </w:tc>
      </w:tr>
    </w:tbl>
    <w:p w:rsidR="00D37DA4" w:rsidRPr="00344349" w:rsidRDefault="00D37DA4" w:rsidP="00D37DA4">
      <w:pPr>
        <w:rPr>
          <w:rFonts w:eastAsia="Calibri"/>
          <w:szCs w:val="28"/>
        </w:rPr>
      </w:pPr>
    </w:p>
    <w:tbl>
      <w:tblPr>
        <w:tblW w:w="0" w:type="auto"/>
        <w:tblInd w:w="108" w:type="dxa"/>
        <w:tblLayout w:type="fixed"/>
        <w:tblLook w:val="01E0" w:firstRow="1" w:lastRow="1" w:firstColumn="1" w:lastColumn="1" w:noHBand="0" w:noVBand="0"/>
      </w:tblPr>
      <w:tblGrid>
        <w:gridCol w:w="3107"/>
        <w:gridCol w:w="3981"/>
        <w:gridCol w:w="2268"/>
      </w:tblGrid>
      <w:tr w:rsidR="00D37DA4" w:rsidRPr="00344349" w:rsidTr="00955082">
        <w:tc>
          <w:tcPr>
            <w:tcW w:w="3107" w:type="dxa"/>
          </w:tcPr>
          <w:p w:rsidR="00D37DA4" w:rsidRPr="00344349" w:rsidRDefault="00D37DA4" w:rsidP="00955082">
            <w:pPr>
              <w:jc w:val="center"/>
              <w:rPr>
                <w:rFonts w:eastAsia="Calibri"/>
                <w:szCs w:val="28"/>
              </w:rPr>
            </w:pPr>
            <w:r>
              <w:rPr>
                <w:rFonts w:eastAsia="Calibri"/>
                <w:szCs w:val="28"/>
              </w:rPr>
              <w:t>10 июня 2022 года</w:t>
            </w:r>
          </w:p>
        </w:tc>
        <w:tc>
          <w:tcPr>
            <w:tcW w:w="3981" w:type="dxa"/>
          </w:tcPr>
          <w:p w:rsidR="00D37DA4" w:rsidRPr="00344349" w:rsidRDefault="00D37DA4" w:rsidP="00955082">
            <w:pPr>
              <w:rPr>
                <w:rFonts w:eastAsia="Calibri"/>
                <w:szCs w:val="28"/>
              </w:rPr>
            </w:pPr>
          </w:p>
        </w:tc>
        <w:tc>
          <w:tcPr>
            <w:tcW w:w="2268" w:type="dxa"/>
          </w:tcPr>
          <w:p w:rsidR="00D37DA4" w:rsidRPr="00344349" w:rsidRDefault="00D37DA4" w:rsidP="00D37DA4">
            <w:pPr>
              <w:jc w:val="center"/>
              <w:rPr>
                <w:rFonts w:eastAsia="Calibri"/>
                <w:szCs w:val="28"/>
              </w:rPr>
            </w:pPr>
            <w:r>
              <w:rPr>
                <w:rFonts w:eastAsia="Calibri"/>
                <w:szCs w:val="28"/>
              </w:rPr>
              <w:t xml:space="preserve">                   № 1/8</w:t>
            </w:r>
          </w:p>
        </w:tc>
      </w:tr>
    </w:tbl>
    <w:p w:rsidR="00423564" w:rsidRPr="00D338FB" w:rsidRDefault="00423564" w:rsidP="00423564">
      <w:pPr>
        <w:jc w:val="center"/>
        <w:rPr>
          <w:rFonts w:eastAsia="Times New Roman"/>
          <w:b/>
          <w:szCs w:val="20"/>
          <w:lang w:eastAsia="ru-RU"/>
        </w:rPr>
      </w:pPr>
    </w:p>
    <w:p w:rsidR="00423564" w:rsidRPr="00D338FB" w:rsidRDefault="00423564" w:rsidP="00423564">
      <w:pPr>
        <w:jc w:val="center"/>
        <w:rPr>
          <w:rFonts w:eastAsia="Times New Roman"/>
          <w:b/>
          <w:szCs w:val="20"/>
          <w:lang w:eastAsia="ru-RU"/>
        </w:rPr>
      </w:pPr>
    </w:p>
    <w:p w:rsidR="00423564" w:rsidRPr="007358AE" w:rsidRDefault="00423564" w:rsidP="00423564">
      <w:pPr>
        <w:jc w:val="center"/>
        <w:rPr>
          <w:rFonts w:eastAsia="Calibri"/>
          <w:b/>
          <w:szCs w:val="28"/>
        </w:rPr>
      </w:pPr>
      <w:r w:rsidRPr="007358AE">
        <w:rPr>
          <w:rFonts w:eastAsia="Calibri"/>
          <w:b/>
          <w:szCs w:val="28"/>
        </w:rPr>
        <w:t>О Рабочей группе окружной избирательной комиссии</w:t>
      </w:r>
    </w:p>
    <w:p w:rsidR="00423564" w:rsidRPr="007358AE" w:rsidRDefault="00423564" w:rsidP="00423564">
      <w:pPr>
        <w:tabs>
          <w:tab w:val="left" w:pos="9360"/>
          <w:tab w:val="left" w:pos="9639"/>
        </w:tabs>
        <w:jc w:val="center"/>
        <w:rPr>
          <w:rFonts w:eastAsia="Calibri"/>
          <w:szCs w:val="28"/>
        </w:rPr>
      </w:pPr>
      <w:r w:rsidRPr="007358AE">
        <w:rPr>
          <w:rFonts w:eastAsia="Times New Roman"/>
          <w:b/>
          <w:szCs w:val="28"/>
          <w:lang w:eastAsia="ru-RU"/>
        </w:rPr>
        <w:t xml:space="preserve">одномандатного избирательного округа № </w:t>
      </w:r>
      <w:r w:rsidR="00D37DA4">
        <w:rPr>
          <w:rFonts w:eastAsia="Times New Roman"/>
          <w:b/>
          <w:szCs w:val="28"/>
          <w:lang w:eastAsia="ru-RU"/>
        </w:rPr>
        <w:t>35</w:t>
      </w:r>
    </w:p>
    <w:p w:rsidR="00423564" w:rsidRPr="007358AE" w:rsidRDefault="00423564" w:rsidP="00423564">
      <w:pPr>
        <w:tabs>
          <w:tab w:val="left" w:pos="9360"/>
          <w:tab w:val="left" w:pos="9639"/>
        </w:tabs>
        <w:jc w:val="center"/>
        <w:rPr>
          <w:rFonts w:eastAsia="Calibri"/>
          <w:b/>
          <w:szCs w:val="28"/>
        </w:rPr>
      </w:pPr>
      <w:r w:rsidRPr="007358AE">
        <w:rPr>
          <w:rFonts w:eastAsia="Calibri"/>
          <w:b/>
          <w:szCs w:val="28"/>
        </w:rPr>
        <w:t>по предварительному рассмотрению жалоб и обращений</w:t>
      </w:r>
    </w:p>
    <w:p w:rsidR="00423564" w:rsidRPr="00D338FB" w:rsidRDefault="00423564" w:rsidP="00423564">
      <w:pPr>
        <w:rPr>
          <w:rFonts w:eastAsia="Calibri"/>
          <w:b/>
          <w:szCs w:val="28"/>
        </w:rPr>
      </w:pPr>
    </w:p>
    <w:p w:rsidR="00423564" w:rsidRPr="00D338FB" w:rsidRDefault="00423564" w:rsidP="00423564">
      <w:pPr>
        <w:rPr>
          <w:rFonts w:eastAsia="Calibri"/>
          <w:b/>
          <w:szCs w:val="28"/>
        </w:rPr>
      </w:pPr>
    </w:p>
    <w:p w:rsidR="00423564" w:rsidRDefault="00423564" w:rsidP="00423564">
      <w:pPr>
        <w:spacing w:line="360" w:lineRule="auto"/>
        <w:ind w:firstLine="709"/>
        <w:rPr>
          <w:rFonts w:eastAsia="Calibri"/>
          <w:szCs w:val="28"/>
        </w:rPr>
      </w:pPr>
      <w:r w:rsidRPr="00D338FB">
        <w:rPr>
          <w:rFonts w:eastAsia="Calibri"/>
          <w:szCs w:val="28"/>
        </w:rPr>
        <w:t>В соответствии с пунктом 8 статьи 25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 № 571-КЗ «О системе избирательных комиссий, комиссий референдума в Краснодарском крае», в целях всестороннего и полного рассмотрения жалоб (заявлений), поступающих в окружную избирательную комиссию, связанных с решениями, действиями (бездействиями) нижестоящих избирательных комиссий, иных участников избирательного процесса (за исключением жалоб (заявлений), связанных с нарушениями установленного порядка информационного обеспечения выборов, ведения предвыборной агитации), окружная избирательная комиссия РЕШИЛА:</w:t>
      </w:r>
    </w:p>
    <w:p w:rsidR="00423564" w:rsidRDefault="00423564" w:rsidP="00423564">
      <w:pPr>
        <w:spacing w:line="360" w:lineRule="auto"/>
        <w:ind w:firstLine="709"/>
        <w:rPr>
          <w:rFonts w:eastAsia="Times New Roman"/>
          <w:szCs w:val="28"/>
          <w:lang w:eastAsia="ru-RU"/>
        </w:rPr>
      </w:pPr>
      <w:r w:rsidRPr="00D338FB">
        <w:rPr>
          <w:rFonts w:eastAsia="Times New Roman"/>
          <w:szCs w:val="28"/>
          <w:lang w:eastAsia="ru-RU"/>
        </w:rPr>
        <w:lastRenderedPageBreak/>
        <w:t xml:space="preserve">1. Утвердить </w:t>
      </w:r>
      <w:r>
        <w:rPr>
          <w:rFonts w:eastAsia="Times New Roman"/>
          <w:szCs w:val="28"/>
          <w:lang w:eastAsia="ru-RU"/>
        </w:rPr>
        <w:t>Положение о</w:t>
      </w:r>
      <w:r w:rsidRPr="00FB7CD8">
        <w:rPr>
          <w:rFonts w:eastAsia="Times New Roman"/>
          <w:szCs w:val="28"/>
          <w:lang w:eastAsia="ru-RU"/>
        </w:rPr>
        <w:t xml:space="preserve"> </w:t>
      </w:r>
      <w:r>
        <w:rPr>
          <w:rFonts w:eastAsia="Times New Roman"/>
          <w:szCs w:val="28"/>
          <w:lang w:eastAsia="ru-RU"/>
        </w:rPr>
        <w:t>Р</w:t>
      </w:r>
      <w:r w:rsidRPr="00FB7CD8">
        <w:rPr>
          <w:rFonts w:eastAsia="Times New Roman"/>
          <w:szCs w:val="28"/>
          <w:lang w:eastAsia="ru-RU"/>
        </w:rPr>
        <w:t>абочей группе окружной избирательной комиссии</w:t>
      </w:r>
      <w:r w:rsidRPr="00FB7CD8">
        <w:t xml:space="preserve"> </w:t>
      </w:r>
      <w:r w:rsidRPr="00FB7CD8">
        <w:rPr>
          <w:rFonts w:eastAsia="Times New Roman"/>
          <w:szCs w:val="28"/>
          <w:lang w:eastAsia="ru-RU"/>
        </w:rPr>
        <w:t>одномандатного избирательного округа №</w:t>
      </w:r>
      <w:r w:rsidR="00D37DA4">
        <w:rPr>
          <w:rFonts w:eastAsia="Times New Roman"/>
          <w:szCs w:val="28"/>
          <w:lang w:eastAsia="ru-RU"/>
        </w:rPr>
        <w:t>35</w:t>
      </w:r>
      <w:r w:rsidRPr="00FB7CD8">
        <w:rPr>
          <w:rFonts w:eastAsia="Times New Roman"/>
          <w:szCs w:val="28"/>
          <w:lang w:eastAsia="ru-RU"/>
        </w:rPr>
        <w:t xml:space="preserve"> по предварительному рассмотрению жалоб и </w:t>
      </w:r>
      <w:r>
        <w:rPr>
          <w:rFonts w:eastAsia="Times New Roman"/>
          <w:szCs w:val="28"/>
          <w:lang w:eastAsia="ru-RU"/>
        </w:rPr>
        <w:t>обращений,</w:t>
      </w:r>
      <w:r w:rsidRPr="00FB7CD8">
        <w:rPr>
          <w:rFonts w:eastAsia="Times New Roman"/>
          <w:szCs w:val="28"/>
          <w:lang w:eastAsia="ru-RU"/>
        </w:rPr>
        <w:t xml:space="preserve"> согласно приложению</w:t>
      </w:r>
      <w:r>
        <w:rPr>
          <w:rFonts w:eastAsia="Times New Roman"/>
          <w:szCs w:val="28"/>
          <w:lang w:eastAsia="ru-RU"/>
        </w:rPr>
        <w:t xml:space="preserve"> №</w:t>
      </w:r>
      <w:r w:rsidR="0090657F">
        <w:rPr>
          <w:rFonts w:eastAsia="Times New Roman"/>
          <w:szCs w:val="28"/>
          <w:lang w:val="en-US" w:eastAsia="ru-RU"/>
        </w:rPr>
        <w:t xml:space="preserve"> </w:t>
      </w:r>
      <w:r>
        <w:rPr>
          <w:rFonts w:eastAsia="Times New Roman"/>
          <w:szCs w:val="28"/>
          <w:lang w:eastAsia="ru-RU"/>
        </w:rPr>
        <w:t>1</w:t>
      </w:r>
      <w:r w:rsidRPr="00FB7CD8">
        <w:rPr>
          <w:rFonts w:eastAsia="Times New Roman"/>
          <w:szCs w:val="28"/>
          <w:lang w:eastAsia="ru-RU"/>
        </w:rPr>
        <w:t>.</w:t>
      </w:r>
    </w:p>
    <w:p w:rsidR="00423564" w:rsidRPr="00D338FB" w:rsidRDefault="00423564" w:rsidP="00423564">
      <w:pPr>
        <w:spacing w:line="360" w:lineRule="auto"/>
        <w:ind w:firstLine="709"/>
        <w:rPr>
          <w:rFonts w:eastAsia="Times New Roman"/>
          <w:szCs w:val="28"/>
          <w:lang w:eastAsia="ru-RU"/>
        </w:rPr>
      </w:pPr>
      <w:r>
        <w:rPr>
          <w:rFonts w:eastAsia="Times New Roman"/>
          <w:szCs w:val="28"/>
          <w:lang w:eastAsia="ru-RU"/>
        </w:rPr>
        <w:t xml:space="preserve">2. </w:t>
      </w:r>
      <w:r w:rsidRPr="00D338FB">
        <w:rPr>
          <w:rFonts w:eastAsia="Times New Roman"/>
          <w:szCs w:val="28"/>
          <w:lang w:eastAsia="ru-RU"/>
        </w:rPr>
        <w:t>Утвердить состав Рабочей группы окружной избирательной комиссии одномандатного избирательного округа №</w:t>
      </w:r>
      <w:r w:rsidR="0090657F">
        <w:rPr>
          <w:rFonts w:eastAsia="Times New Roman"/>
          <w:szCs w:val="28"/>
          <w:lang w:val="en-US" w:eastAsia="ru-RU"/>
        </w:rPr>
        <w:t xml:space="preserve"> </w:t>
      </w:r>
      <w:r w:rsidR="00D37DA4">
        <w:rPr>
          <w:rFonts w:eastAsia="Times New Roman"/>
          <w:szCs w:val="28"/>
          <w:lang w:eastAsia="ru-RU"/>
        </w:rPr>
        <w:t>35</w:t>
      </w:r>
      <w:r w:rsidRPr="00D338FB">
        <w:rPr>
          <w:rFonts w:eastAsia="Times New Roman"/>
          <w:szCs w:val="28"/>
          <w:lang w:eastAsia="ru-RU"/>
        </w:rPr>
        <w:t xml:space="preserve"> по предварительному рассмотрению жалоб и </w:t>
      </w:r>
      <w:r>
        <w:rPr>
          <w:rFonts w:eastAsia="Times New Roman"/>
          <w:szCs w:val="28"/>
          <w:lang w:eastAsia="ru-RU"/>
        </w:rPr>
        <w:t>обращений,</w:t>
      </w:r>
      <w:r w:rsidRPr="00D338FB">
        <w:rPr>
          <w:rFonts w:eastAsia="Times New Roman"/>
          <w:szCs w:val="28"/>
          <w:lang w:eastAsia="ru-RU"/>
        </w:rPr>
        <w:t xml:space="preserve"> согласно приложению</w:t>
      </w:r>
      <w:r>
        <w:rPr>
          <w:rFonts w:eastAsia="Times New Roman"/>
          <w:szCs w:val="28"/>
          <w:lang w:eastAsia="ru-RU"/>
        </w:rPr>
        <w:t xml:space="preserve"> №</w:t>
      </w:r>
      <w:r w:rsidR="0090657F">
        <w:rPr>
          <w:rFonts w:eastAsia="Times New Roman"/>
          <w:szCs w:val="28"/>
          <w:lang w:val="en-US" w:eastAsia="ru-RU"/>
        </w:rPr>
        <w:t xml:space="preserve"> </w:t>
      </w:r>
      <w:r>
        <w:rPr>
          <w:rFonts w:eastAsia="Times New Roman"/>
          <w:szCs w:val="28"/>
          <w:lang w:eastAsia="ru-RU"/>
        </w:rPr>
        <w:t>2</w:t>
      </w:r>
      <w:r w:rsidRPr="00D338FB">
        <w:rPr>
          <w:rFonts w:eastAsia="Times New Roman"/>
          <w:szCs w:val="28"/>
          <w:lang w:eastAsia="ru-RU"/>
        </w:rPr>
        <w:t>.</w:t>
      </w:r>
    </w:p>
    <w:p w:rsidR="00423564" w:rsidRPr="00D338FB" w:rsidRDefault="00423564" w:rsidP="00423564">
      <w:pPr>
        <w:shd w:val="clear" w:color="auto" w:fill="FFFFFF"/>
        <w:spacing w:line="360" w:lineRule="auto"/>
        <w:ind w:firstLine="709"/>
        <w:rPr>
          <w:rFonts w:eastAsia="Calibri"/>
          <w:szCs w:val="28"/>
        </w:rPr>
      </w:pPr>
      <w:r>
        <w:rPr>
          <w:rFonts w:eastAsia="Calibri"/>
          <w:szCs w:val="28"/>
        </w:rPr>
        <w:t>3</w:t>
      </w:r>
      <w:r w:rsidRPr="00D338FB">
        <w:rPr>
          <w:rFonts w:eastAsia="Calibri"/>
          <w:szCs w:val="28"/>
        </w:rPr>
        <w:t>. Разместить настоящее решение на странице окружной избирательной комиссии в сети Интернет.</w:t>
      </w:r>
    </w:p>
    <w:p w:rsidR="00423564" w:rsidRDefault="00423564" w:rsidP="00423564">
      <w:pPr>
        <w:spacing w:line="360" w:lineRule="auto"/>
        <w:ind w:firstLine="709"/>
        <w:rPr>
          <w:rFonts w:eastAsia="Times New Roman"/>
          <w:szCs w:val="28"/>
          <w:lang w:eastAsia="ru-RU"/>
        </w:rPr>
      </w:pPr>
      <w:r>
        <w:rPr>
          <w:rFonts w:eastAsia="Times New Roman"/>
          <w:szCs w:val="28"/>
          <w:lang w:eastAsia="ru-RU"/>
        </w:rPr>
        <w:t>4</w:t>
      </w:r>
      <w:r w:rsidRPr="00D338FB">
        <w:rPr>
          <w:rFonts w:eastAsia="Times New Roman"/>
          <w:szCs w:val="28"/>
          <w:lang w:eastAsia="ru-RU"/>
        </w:rPr>
        <w:t xml:space="preserve">. Возложить контроль за выполнением пункта </w:t>
      </w:r>
      <w:r>
        <w:rPr>
          <w:rFonts w:eastAsia="Times New Roman"/>
          <w:szCs w:val="28"/>
          <w:lang w:eastAsia="ru-RU"/>
        </w:rPr>
        <w:t>3</w:t>
      </w:r>
      <w:r w:rsidRPr="00D338FB">
        <w:rPr>
          <w:rFonts w:eastAsia="Times New Roman"/>
          <w:szCs w:val="28"/>
          <w:lang w:eastAsia="ru-RU"/>
        </w:rPr>
        <w:t xml:space="preserve"> настоящего решения на секретаря окружной избирательной комиссии </w:t>
      </w:r>
      <w:r w:rsidR="00D37DA4">
        <w:rPr>
          <w:rFonts w:eastAsia="Times New Roman"/>
          <w:szCs w:val="28"/>
          <w:lang w:eastAsia="ru-RU"/>
        </w:rPr>
        <w:t>Новосельцеву Е.В.</w:t>
      </w:r>
    </w:p>
    <w:p w:rsidR="0090657F" w:rsidRPr="00D338FB" w:rsidRDefault="0090657F" w:rsidP="00423564">
      <w:pPr>
        <w:spacing w:line="360" w:lineRule="auto"/>
        <w:ind w:firstLine="709"/>
        <w:rPr>
          <w:rFonts w:eastAsia="Times New Roman"/>
          <w:szCs w:val="28"/>
          <w:lang w:eastAsia="ru-RU"/>
        </w:rPr>
      </w:pPr>
    </w:p>
    <w:p w:rsidR="00423564" w:rsidRPr="00D338FB" w:rsidRDefault="00423564" w:rsidP="00423564">
      <w:pPr>
        <w:spacing w:line="276" w:lineRule="auto"/>
        <w:ind w:firstLine="709"/>
        <w:rPr>
          <w:rFonts w:eastAsia="Times New Roman"/>
          <w:szCs w:val="28"/>
          <w:lang w:eastAsia="ru-RU"/>
        </w:rPr>
      </w:pPr>
    </w:p>
    <w:p w:rsidR="00C35EDD" w:rsidRPr="006E4C4D" w:rsidRDefault="00C35EDD" w:rsidP="00C35EDD">
      <w:pPr>
        <w:tabs>
          <w:tab w:val="center" w:pos="4677"/>
          <w:tab w:val="left" w:pos="7140"/>
          <w:tab w:val="right" w:pos="9355"/>
        </w:tabs>
        <w:rPr>
          <w:rFonts w:eastAsia="Calibri"/>
          <w:szCs w:val="28"/>
        </w:rPr>
      </w:pPr>
      <w:r w:rsidRPr="009066A0">
        <w:rPr>
          <w:rFonts w:eastAsia="Times New Roman"/>
          <w:szCs w:val="28"/>
          <w:lang w:eastAsia="ar-SA"/>
        </w:rPr>
        <w:t xml:space="preserve">Председатель </w:t>
      </w:r>
      <w:r w:rsidRPr="006E4C4D">
        <w:rPr>
          <w:rFonts w:eastAsia="Calibri"/>
          <w:szCs w:val="28"/>
        </w:rPr>
        <w:t>окружной</w:t>
      </w:r>
    </w:p>
    <w:p w:rsidR="00C35EDD" w:rsidRPr="009066A0" w:rsidRDefault="00C35EDD" w:rsidP="00C35EDD">
      <w:pPr>
        <w:suppressAutoHyphens/>
        <w:rPr>
          <w:rFonts w:eastAsia="Times New Roman"/>
          <w:sz w:val="20"/>
          <w:szCs w:val="20"/>
          <w:lang w:eastAsia="zh-CN"/>
        </w:rPr>
      </w:pPr>
      <w:r w:rsidRPr="006E4C4D">
        <w:rPr>
          <w:rFonts w:eastAsia="Calibri"/>
          <w:szCs w:val="28"/>
        </w:rPr>
        <w:t>избирательной комиссии</w:t>
      </w:r>
      <w:r w:rsidRPr="009066A0">
        <w:rPr>
          <w:rFonts w:eastAsia="Times New Roman"/>
          <w:szCs w:val="28"/>
          <w:lang w:eastAsia="ar-SA"/>
        </w:rPr>
        <w:t xml:space="preserve">                     </w:t>
      </w:r>
      <w:r>
        <w:rPr>
          <w:rFonts w:eastAsia="Times New Roman"/>
          <w:szCs w:val="28"/>
          <w:lang w:eastAsia="ar-SA"/>
        </w:rPr>
        <w:t xml:space="preserve">                     </w:t>
      </w:r>
      <w:r w:rsidRPr="009066A0">
        <w:rPr>
          <w:rFonts w:eastAsia="Times New Roman"/>
          <w:szCs w:val="28"/>
          <w:lang w:eastAsia="ar-SA"/>
        </w:rPr>
        <w:t xml:space="preserve">        Г.Ю. Позднякова</w:t>
      </w:r>
    </w:p>
    <w:p w:rsidR="00C35EDD" w:rsidRPr="009066A0" w:rsidRDefault="00C35EDD" w:rsidP="00C35EDD">
      <w:pPr>
        <w:suppressAutoHyphens/>
        <w:ind w:left="426"/>
        <w:rPr>
          <w:rFonts w:eastAsia="Times New Roman"/>
          <w:szCs w:val="28"/>
          <w:lang w:eastAsia="ar-SA"/>
        </w:rPr>
      </w:pPr>
    </w:p>
    <w:p w:rsidR="00C35EDD" w:rsidRPr="006E4C4D" w:rsidRDefault="00C35EDD" w:rsidP="00C35EDD">
      <w:pPr>
        <w:tabs>
          <w:tab w:val="center" w:pos="4677"/>
          <w:tab w:val="left" w:pos="7140"/>
          <w:tab w:val="right" w:pos="9355"/>
        </w:tabs>
        <w:rPr>
          <w:rFonts w:eastAsia="Calibri"/>
          <w:szCs w:val="28"/>
        </w:rPr>
      </w:pPr>
      <w:r w:rsidRPr="009066A0">
        <w:rPr>
          <w:rFonts w:eastAsia="Times New Roman" w:cs="Times New Roman CYR"/>
          <w:bCs/>
          <w:szCs w:val="28"/>
          <w:lang w:eastAsia="ar-SA"/>
        </w:rPr>
        <w:t xml:space="preserve">Секретарь </w:t>
      </w:r>
      <w:r w:rsidRPr="006E4C4D">
        <w:rPr>
          <w:rFonts w:eastAsia="Calibri"/>
          <w:szCs w:val="28"/>
        </w:rPr>
        <w:t>окружной</w:t>
      </w:r>
    </w:p>
    <w:p w:rsidR="00C35EDD" w:rsidRPr="00A63428" w:rsidRDefault="00C35EDD" w:rsidP="00C35EDD">
      <w:pPr>
        <w:suppressAutoHyphens/>
        <w:spacing w:line="276" w:lineRule="auto"/>
        <w:rPr>
          <w:rFonts w:eastAsia="Times New Roman" w:cs="Times New Roman CYR"/>
          <w:bCs/>
          <w:szCs w:val="28"/>
          <w:lang w:eastAsia="ar-SA"/>
        </w:rPr>
      </w:pPr>
      <w:r w:rsidRPr="006E4C4D">
        <w:rPr>
          <w:rFonts w:eastAsia="Calibri"/>
          <w:szCs w:val="28"/>
        </w:rPr>
        <w:t>избирательной комиссии</w:t>
      </w:r>
      <w:r w:rsidRPr="009066A0">
        <w:rPr>
          <w:rFonts w:eastAsia="Times New Roman" w:cs="Times New Roman CYR"/>
          <w:bCs/>
          <w:szCs w:val="28"/>
          <w:lang w:eastAsia="ar-SA"/>
        </w:rPr>
        <w:t xml:space="preserve">                                     </w:t>
      </w:r>
      <w:r>
        <w:rPr>
          <w:rFonts w:eastAsia="Times New Roman" w:cs="Times New Roman CYR"/>
          <w:bCs/>
          <w:szCs w:val="28"/>
          <w:lang w:eastAsia="ar-SA"/>
        </w:rPr>
        <w:t xml:space="preserve">  </w:t>
      </w:r>
      <w:r w:rsidRPr="009066A0">
        <w:rPr>
          <w:rFonts w:eastAsia="Times New Roman" w:cs="Times New Roman CYR"/>
          <w:bCs/>
          <w:szCs w:val="28"/>
          <w:lang w:eastAsia="ar-SA"/>
        </w:rPr>
        <w:t xml:space="preserve">     </w:t>
      </w:r>
      <w:r>
        <w:rPr>
          <w:rFonts w:eastAsia="Times New Roman" w:cs="Times New Roman CYR"/>
          <w:bCs/>
          <w:szCs w:val="28"/>
          <w:lang w:eastAsia="ar-SA"/>
        </w:rPr>
        <w:t xml:space="preserve"> </w:t>
      </w:r>
      <w:r w:rsidRPr="009066A0">
        <w:rPr>
          <w:rFonts w:eastAsia="Times New Roman" w:cs="Times New Roman CYR"/>
          <w:bCs/>
          <w:szCs w:val="28"/>
          <w:lang w:eastAsia="ar-SA"/>
        </w:rPr>
        <w:t xml:space="preserve">    Е.В. Новосельцева</w:t>
      </w:r>
    </w:p>
    <w:p w:rsidR="00423564" w:rsidRPr="00D338FB" w:rsidRDefault="00423564" w:rsidP="00423564">
      <w:pPr>
        <w:spacing w:line="276" w:lineRule="auto"/>
        <w:ind w:firstLine="709"/>
        <w:rPr>
          <w:rFonts w:ascii="Calibri" w:eastAsia="Calibri" w:hAnsi="Calibri"/>
          <w:szCs w:val="28"/>
        </w:rPr>
      </w:pPr>
    </w:p>
    <w:p w:rsidR="00423564" w:rsidRPr="00D338FB" w:rsidRDefault="00423564" w:rsidP="00423564">
      <w:pPr>
        <w:spacing w:line="276" w:lineRule="auto"/>
        <w:ind w:firstLine="709"/>
        <w:rPr>
          <w:rFonts w:ascii="Calibri" w:eastAsia="Calibri" w:hAnsi="Calibri"/>
          <w:szCs w:val="28"/>
        </w:rPr>
      </w:pPr>
    </w:p>
    <w:tbl>
      <w:tblPr>
        <w:tblW w:w="9828" w:type="dxa"/>
        <w:tblLook w:val="01E0" w:firstRow="1" w:lastRow="1" w:firstColumn="1" w:lastColumn="1" w:noHBand="0" w:noVBand="0"/>
      </w:tblPr>
      <w:tblGrid>
        <w:gridCol w:w="3968"/>
        <w:gridCol w:w="3272"/>
        <w:gridCol w:w="2588"/>
      </w:tblGrid>
      <w:tr w:rsidR="00423564" w:rsidRPr="00D338FB" w:rsidTr="00955082">
        <w:trPr>
          <w:trHeight w:val="855"/>
        </w:trPr>
        <w:tc>
          <w:tcPr>
            <w:tcW w:w="3968" w:type="dxa"/>
          </w:tcPr>
          <w:p w:rsidR="00423564" w:rsidRPr="00D338FB" w:rsidRDefault="00423564" w:rsidP="00955082">
            <w:pPr>
              <w:jc w:val="center"/>
              <w:rPr>
                <w:rFonts w:eastAsia="Calibri"/>
                <w:szCs w:val="28"/>
              </w:rPr>
            </w:pPr>
          </w:p>
        </w:tc>
        <w:tc>
          <w:tcPr>
            <w:tcW w:w="3272" w:type="dxa"/>
            <w:shd w:val="clear" w:color="auto" w:fill="auto"/>
          </w:tcPr>
          <w:p w:rsidR="00423564" w:rsidRPr="00D338FB" w:rsidRDefault="00423564" w:rsidP="00955082">
            <w:pPr>
              <w:rPr>
                <w:rFonts w:eastAsia="Calibri"/>
                <w:szCs w:val="28"/>
              </w:rPr>
            </w:pPr>
          </w:p>
        </w:tc>
        <w:tc>
          <w:tcPr>
            <w:tcW w:w="2588" w:type="dxa"/>
            <w:shd w:val="clear" w:color="auto" w:fill="auto"/>
          </w:tcPr>
          <w:p w:rsidR="00423564" w:rsidRPr="00D338FB" w:rsidRDefault="00423564" w:rsidP="00955082">
            <w:pPr>
              <w:jc w:val="center"/>
              <w:rPr>
                <w:rFonts w:eastAsia="Calibri"/>
                <w:szCs w:val="28"/>
              </w:rPr>
            </w:pPr>
          </w:p>
        </w:tc>
      </w:tr>
      <w:tr w:rsidR="00423564" w:rsidRPr="00D338FB" w:rsidTr="00955082">
        <w:trPr>
          <w:trHeight w:val="596"/>
        </w:trPr>
        <w:tc>
          <w:tcPr>
            <w:tcW w:w="3968" w:type="dxa"/>
          </w:tcPr>
          <w:p w:rsidR="00423564" w:rsidRPr="00D338FB" w:rsidRDefault="00423564" w:rsidP="00955082">
            <w:pPr>
              <w:jc w:val="center"/>
              <w:rPr>
                <w:rFonts w:eastAsia="Calibri"/>
                <w:szCs w:val="28"/>
              </w:rPr>
            </w:pPr>
          </w:p>
        </w:tc>
        <w:tc>
          <w:tcPr>
            <w:tcW w:w="3272" w:type="dxa"/>
            <w:shd w:val="clear" w:color="auto" w:fill="auto"/>
          </w:tcPr>
          <w:p w:rsidR="00423564" w:rsidRPr="00D338FB" w:rsidRDefault="00423564" w:rsidP="00955082">
            <w:pPr>
              <w:ind w:right="-206"/>
              <w:rPr>
                <w:rFonts w:eastAsia="Calibri"/>
                <w:szCs w:val="28"/>
              </w:rPr>
            </w:pPr>
          </w:p>
        </w:tc>
        <w:tc>
          <w:tcPr>
            <w:tcW w:w="2588" w:type="dxa"/>
            <w:shd w:val="clear" w:color="auto" w:fill="auto"/>
          </w:tcPr>
          <w:p w:rsidR="00423564" w:rsidRPr="00D338FB" w:rsidRDefault="00423564" w:rsidP="00955082">
            <w:pPr>
              <w:rPr>
                <w:rFonts w:eastAsia="Calibri"/>
                <w:szCs w:val="28"/>
              </w:rPr>
            </w:pPr>
          </w:p>
        </w:tc>
      </w:tr>
    </w:tbl>
    <w:p w:rsidR="00423564" w:rsidRPr="00D338FB" w:rsidRDefault="00423564" w:rsidP="00423564">
      <w:pPr>
        <w:ind w:left="5954"/>
        <w:jc w:val="center"/>
        <w:rPr>
          <w:rFonts w:eastAsia="Calibri"/>
          <w:szCs w:val="28"/>
        </w:rPr>
      </w:pPr>
    </w:p>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90657F" w:rsidRDefault="0090657F" w:rsidP="00423564"/>
    <w:p w:rsidR="00423564" w:rsidRDefault="00423564" w:rsidP="00423564"/>
    <w:p w:rsidR="00423564" w:rsidRDefault="00423564" w:rsidP="00423564"/>
    <w:p w:rsidR="00423564" w:rsidRDefault="00423564" w:rsidP="00423564"/>
    <w:p w:rsidR="00423564" w:rsidRPr="007358AE" w:rsidRDefault="00423564" w:rsidP="00423564">
      <w:pPr>
        <w:ind w:left="4678"/>
        <w:jc w:val="center"/>
        <w:rPr>
          <w:rFonts w:eastAsia="Calibri"/>
          <w:szCs w:val="28"/>
        </w:rPr>
      </w:pPr>
      <w:r w:rsidRPr="007358AE">
        <w:rPr>
          <w:rFonts w:eastAsia="Calibri"/>
          <w:szCs w:val="28"/>
        </w:rPr>
        <w:lastRenderedPageBreak/>
        <w:t>Приложение</w:t>
      </w:r>
      <w:r>
        <w:rPr>
          <w:rFonts w:eastAsia="Calibri"/>
          <w:szCs w:val="28"/>
        </w:rPr>
        <w:t xml:space="preserve"> №</w:t>
      </w:r>
      <w:r w:rsidR="0090657F">
        <w:rPr>
          <w:rFonts w:eastAsia="Calibri"/>
          <w:szCs w:val="28"/>
          <w:lang w:val="en-US"/>
        </w:rPr>
        <w:t xml:space="preserve"> </w:t>
      </w:r>
      <w:r>
        <w:rPr>
          <w:rFonts w:eastAsia="Calibri"/>
          <w:szCs w:val="28"/>
        </w:rPr>
        <w:t>1</w:t>
      </w:r>
    </w:p>
    <w:p w:rsidR="00423564" w:rsidRPr="007358AE" w:rsidRDefault="00423564" w:rsidP="00423564">
      <w:pPr>
        <w:ind w:left="4678"/>
        <w:jc w:val="center"/>
        <w:rPr>
          <w:rFonts w:eastAsia="Calibri"/>
          <w:szCs w:val="28"/>
        </w:rPr>
      </w:pPr>
      <w:r w:rsidRPr="007358AE">
        <w:rPr>
          <w:rFonts w:eastAsia="Calibri"/>
          <w:szCs w:val="28"/>
        </w:rPr>
        <w:t>УТВЕРЖДЕНО</w:t>
      </w:r>
    </w:p>
    <w:p w:rsidR="00423564" w:rsidRPr="00D338FB" w:rsidRDefault="00423564" w:rsidP="00423564">
      <w:pPr>
        <w:spacing w:line="276" w:lineRule="auto"/>
        <w:ind w:left="4678"/>
        <w:jc w:val="center"/>
        <w:rPr>
          <w:rFonts w:eastAsia="Calibri"/>
          <w:szCs w:val="28"/>
        </w:rPr>
      </w:pPr>
      <w:r w:rsidRPr="00D338FB">
        <w:rPr>
          <w:rFonts w:eastAsia="Calibri"/>
          <w:szCs w:val="28"/>
        </w:rPr>
        <w:t>решени</w:t>
      </w:r>
      <w:r>
        <w:rPr>
          <w:rFonts w:eastAsia="Calibri"/>
          <w:szCs w:val="28"/>
        </w:rPr>
        <w:t>ем</w:t>
      </w:r>
      <w:r w:rsidRPr="00D338FB">
        <w:rPr>
          <w:rFonts w:eastAsia="Calibri"/>
          <w:szCs w:val="28"/>
        </w:rPr>
        <w:t xml:space="preserve"> окружной избирательной комиссии от </w:t>
      </w:r>
      <w:r w:rsidR="00C35EDD">
        <w:rPr>
          <w:rFonts w:eastAsia="Calibri"/>
          <w:szCs w:val="28"/>
        </w:rPr>
        <w:t>10 июня</w:t>
      </w:r>
      <w:r w:rsidRPr="00D338FB">
        <w:rPr>
          <w:rFonts w:eastAsia="Calibri"/>
          <w:szCs w:val="28"/>
        </w:rPr>
        <w:t xml:space="preserve"> 2022 г. № </w:t>
      </w:r>
      <w:r w:rsidR="00C35EDD">
        <w:rPr>
          <w:rFonts w:eastAsia="Calibri"/>
          <w:szCs w:val="28"/>
        </w:rPr>
        <w:t>1</w:t>
      </w:r>
      <w:r w:rsidRPr="00D338FB">
        <w:rPr>
          <w:rFonts w:eastAsia="Calibri"/>
          <w:szCs w:val="28"/>
        </w:rPr>
        <w:t>/</w:t>
      </w:r>
      <w:r w:rsidR="00C35EDD">
        <w:rPr>
          <w:rFonts w:eastAsia="Calibri"/>
          <w:szCs w:val="28"/>
        </w:rPr>
        <w:t>8</w:t>
      </w:r>
    </w:p>
    <w:p w:rsidR="00423564" w:rsidRPr="007358AE" w:rsidRDefault="00423564" w:rsidP="00423564">
      <w:pPr>
        <w:ind w:left="4678"/>
        <w:jc w:val="center"/>
        <w:rPr>
          <w:rFonts w:eastAsia="Calibri"/>
          <w:szCs w:val="28"/>
        </w:rPr>
      </w:pPr>
    </w:p>
    <w:p w:rsidR="00423564" w:rsidRPr="007358AE" w:rsidRDefault="00423564" w:rsidP="00423564">
      <w:pPr>
        <w:keepNext/>
        <w:ind w:firstLine="720"/>
        <w:jc w:val="center"/>
        <w:outlineLvl w:val="0"/>
        <w:rPr>
          <w:rFonts w:eastAsia="Times New Roman"/>
          <w:b/>
          <w:szCs w:val="28"/>
          <w:lang w:eastAsia="ru-RU"/>
        </w:rPr>
      </w:pPr>
    </w:p>
    <w:p w:rsidR="00423564" w:rsidRPr="007358AE" w:rsidRDefault="00423564" w:rsidP="00423564">
      <w:pPr>
        <w:keepNext/>
        <w:ind w:firstLine="720"/>
        <w:jc w:val="center"/>
        <w:outlineLvl w:val="0"/>
        <w:rPr>
          <w:rFonts w:eastAsia="Times New Roman"/>
          <w:b/>
          <w:szCs w:val="28"/>
          <w:lang w:eastAsia="ru-RU"/>
        </w:rPr>
      </w:pPr>
      <w:bookmarkStart w:id="0" w:name="_Hlk103348007"/>
      <w:r w:rsidRPr="007358AE">
        <w:rPr>
          <w:rFonts w:eastAsia="Times New Roman"/>
          <w:b/>
          <w:szCs w:val="28"/>
          <w:lang w:eastAsia="ru-RU"/>
        </w:rPr>
        <w:t>ПОЛОЖЕНИЕ</w:t>
      </w:r>
    </w:p>
    <w:p w:rsidR="00423564" w:rsidRPr="007358AE" w:rsidRDefault="00423564" w:rsidP="00423564">
      <w:pPr>
        <w:jc w:val="center"/>
        <w:rPr>
          <w:rFonts w:eastAsia="Calibri"/>
          <w:b/>
          <w:szCs w:val="28"/>
        </w:rPr>
      </w:pPr>
      <w:bookmarkStart w:id="1" w:name="_Hlk103593885"/>
      <w:r>
        <w:rPr>
          <w:rFonts w:eastAsia="Calibri"/>
          <w:b/>
          <w:szCs w:val="28"/>
        </w:rPr>
        <w:t>о</w:t>
      </w:r>
      <w:r w:rsidRPr="007358AE">
        <w:rPr>
          <w:rFonts w:eastAsia="Calibri"/>
          <w:b/>
          <w:szCs w:val="28"/>
        </w:rPr>
        <w:t xml:space="preserve"> Рабочей группе окружной избирательной комиссии</w:t>
      </w:r>
    </w:p>
    <w:p w:rsidR="00423564" w:rsidRPr="007358AE" w:rsidRDefault="00423564" w:rsidP="00423564">
      <w:pPr>
        <w:tabs>
          <w:tab w:val="left" w:pos="9360"/>
          <w:tab w:val="left" w:pos="9639"/>
        </w:tabs>
        <w:jc w:val="center"/>
        <w:rPr>
          <w:rFonts w:eastAsia="Calibri"/>
          <w:szCs w:val="28"/>
        </w:rPr>
      </w:pPr>
      <w:r w:rsidRPr="007358AE">
        <w:rPr>
          <w:rFonts w:eastAsia="Times New Roman"/>
          <w:b/>
          <w:szCs w:val="28"/>
          <w:lang w:eastAsia="ru-RU"/>
        </w:rPr>
        <w:t xml:space="preserve">одномандатного избирательного округа № </w:t>
      </w:r>
      <w:r w:rsidR="00C35EDD">
        <w:rPr>
          <w:rFonts w:eastAsia="Times New Roman"/>
          <w:b/>
          <w:szCs w:val="28"/>
          <w:lang w:eastAsia="ru-RU"/>
        </w:rPr>
        <w:t>35</w:t>
      </w:r>
    </w:p>
    <w:p w:rsidR="00423564" w:rsidRPr="007358AE" w:rsidRDefault="00423564" w:rsidP="00423564">
      <w:pPr>
        <w:tabs>
          <w:tab w:val="left" w:pos="9360"/>
          <w:tab w:val="left" w:pos="9639"/>
        </w:tabs>
        <w:jc w:val="center"/>
        <w:rPr>
          <w:rFonts w:eastAsia="Calibri"/>
          <w:b/>
          <w:szCs w:val="28"/>
        </w:rPr>
      </w:pPr>
      <w:r w:rsidRPr="007358AE">
        <w:rPr>
          <w:rFonts w:eastAsia="Calibri"/>
          <w:b/>
          <w:szCs w:val="28"/>
        </w:rPr>
        <w:t>по предварительному рассмотрению жалоб и обращений</w:t>
      </w:r>
    </w:p>
    <w:bookmarkEnd w:id="0"/>
    <w:bookmarkEnd w:id="1"/>
    <w:p w:rsidR="00423564" w:rsidRPr="007358AE" w:rsidRDefault="00423564" w:rsidP="00423564">
      <w:pPr>
        <w:jc w:val="center"/>
        <w:rPr>
          <w:rFonts w:eastAsia="Times New Roman"/>
          <w:b/>
          <w:szCs w:val="28"/>
          <w:lang w:eastAsia="ru-RU"/>
        </w:rPr>
      </w:pPr>
    </w:p>
    <w:p w:rsidR="00423564" w:rsidRPr="007358AE" w:rsidRDefault="00423564" w:rsidP="00423564">
      <w:pPr>
        <w:widowControl w:val="0"/>
        <w:numPr>
          <w:ilvl w:val="0"/>
          <w:numId w:val="1"/>
        </w:numPr>
        <w:spacing w:line="276" w:lineRule="auto"/>
        <w:ind w:left="0"/>
        <w:jc w:val="center"/>
        <w:rPr>
          <w:rFonts w:eastAsia="Calibri"/>
          <w:b/>
          <w:szCs w:val="28"/>
        </w:rPr>
      </w:pPr>
      <w:r w:rsidRPr="007358AE">
        <w:rPr>
          <w:rFonts w:eastAsia="Calibri"/>
          <w:b/>
          <w:szCs w:val="28"/>
        </w:rPr>
        <w:t>Общие положения</w:t>
      </w:r>
    </w:p>
    <w:p w:rsidR="00423564" w:rsidRPr="00537FF3" w:rsidRDefault="00423564" w:rsidP="00423564">
      <w:pPr>
        <w:spacing w:line="276" w:lineRule="auto"/>
        <w:ind w:firstLine="709"/>
        <w:rPr>
          <w:rFonts w:eastAsia="Courier New"/>
          <w:color w:val="000000"/>
          <w:szCs w:val="28"/>
          <w:lang w:eastAsia="ru-RU"/>
        </w:rPr>
      </w:pPr>
      <w:r w:rsidRPr="00537FF3">
        <w:rPr>
          <w:rFonts w:eastAsia="Courier New"/>
          <w:color w:val="000000"/>
          <w:szCs w:val="28"/>
          <w:lang w:eastAsia="ru-RU"/>
        </w:rPr>
        <w:t xml:space="preserve">1.1. Настоящее Положение о Рабочей группе окружной избирательной комиссии одномандатного избирательного округа № </w:t>
      </w:r>
      <w:r w:rsidR="00C35EDD">
        <w:rPr>
          <w:rFonts w:eastAsia="Courier New"/>
          <w:color w:val="000000"/>
          <w:szCs w:val="28"/>
          <w:lang w:eastAsia="ru-RU"/>
        </w:rPr>
        <w:t>35</w:t>
      </w:r>
      <w:r w:rsidRPr="00537FF3">
        <w:rPr>
          <w:rFonts w:eastAsia="Courier New"/>
          <w:color w:val="000000"/>
          <w:szCs w:val="28"/>
          <w:lang w:eastAsia="ru-RU"/>
        </w:rPr>
        <w:t xml:space="preserve"> (далее- ОИК) по предварительному рассмотрению жалоб и обращений (далее – Положение) определяет порядок и формы деятельности Рабочей группы ОИК (далее – Рабочая группа).</w:t>
      </w:r>
    </w:p>
    <w:p w:rsidR="00423564" w:rsidRPr="00537FF3" w:rsidRDefault="00423564" w:rsidP="00423564">
      <w:pPr>
        <w:widowControl w:val="0"/>
        <w:spacing w:line="276" w:lineRule="auto"/>
        <w:ind w:firstLine="709"/>
        <w:rPr>
          <w:rFonts w:eastAsia="Courier New"/>
          <w:color w:val="000000"/>
          <w:spacing w:val="-8"/>
          <w:szCs w:val="28"/>
          <w:lang w:eastAsia="ru-RU"/>
        </w:rPr>
      </w:pPr>
      <w:r w:rsidRPr="00537FF3">
        <w:rPr>
          <w:rFonts w:eastAsia="Courier New"/>
          <w:color w:val="000000"/>
          <w:spacing w:val="-8"/>
          <w:szCs w:val="28"/>
          <w:lang w:eastAsia="ru-RU"/>
        </w:rPr>
        <w:t>Рабочая группа создается в целях всестороннего и полного рассмотрения поступающих в ОИК в период подготовки и проведения выборов депутатов Законодательного Собрания Краснодарского края седьмого созыва жалоб и обращений, связанных с избирательным процессом, оперативной подготовки по ним мотивированных предложений на заседание ОИК или мотивированных проектов ответов заявителям.</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Решение о передаче в Рабочую группу жалоб и обращений для их предварительного рассмотрения и подготовки предложений на заседание ОИК или проектов ответов заявителям принимается председателем ОИК.</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1.2. Полномочия Рабочей группы, установленные настоящим Положением, реализуются ею в период срока полномочий ОИК.</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В своей деятельности Рабочая группа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1.3. Рабочая группа в пределах, предоставленных ей ОИК полномочий,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lastRenderedPageBreak/>
        <w:t xml:space="preserve">1.4. Результаты проверок, выводы и предложения по рассмотренным жалобам и обращениям Рабочая группа представляет председателю ОИК, по решению которого они либо выносятся на рассмотрение ОИК, либо заявителю направляется мотивированный ответ. </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xml:space="preserve">1.5. Решения по жалобам и обращениям, поступившим в ОИК и переданным на рассмотрение в Рабочую группу, принимаются в сроки, определенные председателем ОИК в соответствии с действующим законодательством. </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xml:space="preserve">1.6.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В случае вынесения судом решения по существу жалобы Рабочая группа, ОИК прекращает ее рассмотрение, о чем сообщается заявителю.</w:t>
      </w:r>
    </w:p>
    <w:p w:rsidR="00423564" w:rsidRPr="00537FF3" w:rsidRDefault="00423564" w:rsidP="00423564">
      <w:pPr>
        <w:widowControl w:val="0"/>
        <w:spacing w:line="276" w:lineRule="auto"/>
        <w:jc w:val="center"/>
        <w:rPr>
          <w:rFonts w:eastAsia="Courier New"/>
          <w:b/>
          <w:color w:val="000000"/>
          <w:szCs w:val="28"/>
          <w:lang w:eastAsia="ru-RU"/>
        </w:rPr>
      </w:pPr>
      <w:r w:rsidRPr="00537FF3">
        <w:rPr>
          <w:rFonts w:eastAsia="Courier New"/>
          <w:b/>
          <w:color w:val="000000"/>
          <w:szCs w:val="28"/>
          <w:lang w:eastAsia="ru-RU"/>
        </w:rPr>
        <w:t>2. Порядок формирования Рабочей группы</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xml:space="preserve">2.1. Рабочая группа формируется ОИК из числа членов ОИК с правом решающего голоса, а также специалистов государственных и иных органов, организаций, учреждений. </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2.2. Персональный и численный состав Рабочей группы, ее руководитель и секретарь утверждаются решением ОИК. В том же порядке в состав Рабочей группы могут вноситься изменения.</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ОИК.</w:t>
      </w:r>
    </w:p>
    <w:p w:rsidR="00423564" w:rsidRPr="00537FF3" w:rsidRDefault="00423564" w:rsidP="00423564">
      <w:pPr>
        <w:widowControl w:val="0"/>
        <w:spacing w:line="276" w:lineRule="auto"/>
        <w:jc w:val="center"/>
        <w:rPr>
          <w:rFonts w:eastAsia="Courier New"/>
          <w:b/>
          <w:color w:val="000000"/>
          <w:szCs w:val="28"/>
          <w:lang w:eastAsia="ru-RU"/>
        </w:rPr>
      </w:pPr>
      <w:r w:rsidRPr="00537FF3">
        <w:rPr>
          <w:rFonts w:eastAsia="Courier New"/>
          <w:b/>
          <w:color w:val="000000"/>
          <w:szCs w:val="28"/>
          <w:lang w:eastAsia="ru-RU"/>
        </w:rPr>
        <w:t>3. Задачи Рабочей группы</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3.1. Основными задачами Рабочей группы являются:</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предварительное рассмотрение и проверка жалоб и обращений, направленных для рассмотрения в Рабочую группу;</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подготовка предложений для принятия решений ОИК по поступившим обращениям;</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подготовка проектов ответов заявителям.</w:t>
      </w:r>
    </w:p>
    <w:p w:rsidR="00423564" w:rsidRPr="00537FF3" w:rsidRDefault="00423564" w:rsidP="00423564">
      <w:pPr>
        <w:spacing w:line="276" w:lineRule="auto"/>
        <w:ind w:firstLine="720"/>
        <w:rPr>
          <w:rFonts w:eastAsia="Times New Roman"/>
          <w:spacing w:val="-6"/>
          <w:szCs w:val="28"/>
          <w:lang w:eastAsia="ru-RU"/>
        </w:rPr>
      </w:pPr>
      <w:r w:rsidRPr="00537FF3">
        <w:rPr>
          <w:rFonts w:eastAsia="Times New Roman"/>
          <w:spacing w:val="-6"/>
          <w:szCs w:val="28"/>
          <w:lang w:eastAsia="ru-RU"/>
        </w:rPr>
        <w:t>3.2. 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423564" w:rsidRPr="00537FF3" w:rsidRDefault="00423564" w:rsidP="00423564">
      <w:pPr>
        <w:widowControl w:val="0"/>
        <w:spacing w:line="276" w:lineRule="auto"/>
        <w:jc w:val="center"/>
        <w:rPr>
          <w:rFonts w:eastAsia="Courier New"/>
          <w:b/>
          <w:color w:val="000000"/>
          <w:szCs w:val="28"/>
          <w:lang w:eastAsia="ru-RU"/>
        </w:rPr>
      </w:pPr>
      <w:r w:rsidRPr="00537FF3">
        <w:rPr>
          <w:rFonts w:eastAsia="Courier New"/>
          <w:b/>
          <w:color w:val="000000"/>
          <w:szCs w:val="28"/>
          <w:lang w:eastAsia="ru-RU"/>
        </w:rPr>
        <w:lastRenderedPageBreak/>
        <w:t>4. Полномочия Рабочей группы</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4.1. В целях реализации своих задач, определенных настоящим Положением, Рабочая группа вправе:</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4.1.1. Вносить предложения в ОИК (председателю ОИК) по подготовке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w:t>
      </w:r>
      <w:r>
        <w:rPr>
          <w:rFonts w:eastAsia="Courier New"/>
          <w:color w:val="000000"/>
          <w:szCs w:val="28"/>
          <w:lang w:eastAsia="ru-RU"/>
        </w:rPr>
        <w:t xml:space="preserve"> зарегистрированным кандидатам</w:t>
      </w:r>
      <w:r w:rsidRPr="00537FF3">
        <w:rPr>
          <w:rFonts w:eastAsia="Courier New"/>
          <w:color w:val="000000"/>
          <w:szCs w:val="28"/>
          <w:lang w:eastAsia="ru-RU"/>
        </w:rPr>
        <w:t>.</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4.1.3. Согласовывать с председателем ОИК список лиц, приглашаемых на заседания ОИК, проводимые по итогам рассмотрения Рабочей группой соответствующих жалоб или обращений.</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4.1.4. Вносить на рассмотрение ОИК предложения по устранению выявленных нарушений.</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4.1.5. С учетом поступившей жалобы, поступившего обращения вносить предложения в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4.2. Решения Рабочей группы и предлагаемые ею проекты документов, принятые на ее заседаниях, носят для ОИК рекомендательный характер.</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423564" w:rsidRPr="00537FF3" w:rsidRDefault="00423564" w:rsidP="00423564">
      <w:pPr>
        <w:widowControl w:val="0"/>
        <w:spacing w:line="276" w:lineRule="auto"/>
        <w:jc w:val="center"/>
        <w:rPr>
          <w:rFonts w:eastAsia="Courier New"/>
          <w:b/>
          <w:color w:val="000000"/>
          <w:szCs w:val="28"/>
          <w:lang w:eastAsia="ru-RU"/>
        </w:rPr>
      </w:pPr>
      <w:r w:rsidRPr="00537FF3">
        <w:rPr>
          <w:rFonts w:eastAsia="Courier New"/>
          <w:b/>
          <w:color w:val="000000"/>
          <w:szCs w:val="28"/>
          <w:lang w:eastAsia="ru-RU"/>
        </w:rPr>
        <w:t>5. Организация деятельности Рабочей группы</w:t>
      </w:r>
    </w:p>
    <w:p w:rsidR="00423564" w:rsidRPr="00537FF3" w:rsidRDefault="00423564" w:rsidP="00423564">
      <w:pPr>
        <w:widowControl w:val="0"/>
        <w:spacing w:line="276" w:lineRule="auto"/>
        <w:ind w:firstLine="708"/>
        <w:rPr>
          <w:rFonts w:eastAsia="Courier New"/>
          <w:color w:val="000000"/>
          <w:szCs w:val="28"/>
          <w:lang w:eastAsia="ru-RU"/>
        </w:rPr>
      </w:pPr>
      <w:r w:rsidRPr="00537FF3">
        <w:rPr>
          <w:rFonts w:eastAsia="Courier New"/>
          <w:color w:val="000000"/>
          <w:szCs w:val="28"/>
          <w:lang w:eastAsia="ru-RU"/>
        </w:rPr>
        <w:t>5.1. Деятельность Рабочей группы осуществляется, как правило, в виде проведения ее заседаний.</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На всех заседаниях Рабочей группы вправе присутствовать члены ОИК. Для присутствия на заседаниях Рабочей группы членам ОИК дополнительного разрешения не требуется. Они вправе принимать участие в обсуждении всех вопросов, рассматриваемых на заседании.</w:t>
      </w:r>
    </w:p>
    <w:p w:rsidR="00423564" w:rsidRPr="00537FF3" w:rsidRDefault="00423564" w:rsidP="00423564">
      <w:pPr>
        <w:widowControl w:val="0"/>
        <w:spacing w:line="276" w:lineRule="auto"/>
        <w:ind w:firstLine="720"/>
        <w:rPr>
          <w:rFonts w:eastAsia="Courier New"/>
          <w:color w:val="000000"/>
          <w:spacing w:val="-4"/>
          <w:szCs w:val="28"/>
          <w:lang w:eastAsia="ru-RU"/>
        </w:rPr>
      </w:pPr>
      <w:r w:rsidRPr="00537FF3">
        <w:rPr>
          <w:rFonts w:eastAsia="Courier New"/>
          <w:color w:val="000000"/>
          <w:spacing w:val="-4"/>
          <w:szCs w:val="28"/>
          <w:lang w:eastAsia="ru-RU"/>
        </w:rPr>
        <w:t xml:space="preserve">5.2. Заседание Рабочей группы является правомочным, если на нем </w:t>
      </w:r>
      <w:r w:rsidRPr="00537FF3">
        <w:rPr>
          <w:rFonts w:eastAsia="Courier New"/>
          <w:color w:val="000000"/>
          <w:spacing w:val="-4"/>
          <w:szCs w:val="28"/>
          <w:lang w:eastAsia="ru-RU"/>
        </w:rPr>
        <w:lastRenderedPageBreak/>
        <w:t xml:space="preserve">присутствует не менее ½ от установленного численного состава членов Рабочей группы. </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423564" w:rsidRPr="00537FF3" w:rsidRDefault="00423564" w:rsidP="00423564">
      <w:pPr>
        <w:widowControl w:val="0"/>
        <w:spacing w:line="276" w:lineRule="auto"/>
        <w:ind w:firstLine="720"/>
        <w:rPr>
          <w:rFonts w:eastAsia="Courier New"/>
          <w:color w:val="000000"/>
          <w:spacing w:val="-4"/>
          <w:szCs w:val="28"/>
          <w:lang w:eastAsia="ru-RU"/>
        </w:rPr>
      </w:pPr>
      <w:r w:rsidRPr="00537FF3">
        <w:rPr>
          <w:rFonts w:eastAsia="Courier New"/>
          <w:color w:val="000000"/>
          <w:spacing w:val="-4"/>
          <w:szCs w:val="28"/>
          <w:lang w:eastAsia="ru-RU"/>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5.4. Руководитель Рабочей группы:</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организует деятельность Рабочей группы, вносит предложения по рассмотрению вопросов, входящих в компетенцию Рабочей группы;</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распределяет обязанности между членами Рабочей группы, дает им необходимые поручения  и контролирует их исполнение;</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  информирует ОИК о деятельности Рабочей группы.</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5.5. Секретарь Рабочей группы:</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 оповещает членов Рабочей группы, членов ОИК, не входящих в её состав, и приглашенных лиц о времени и месте заседания Рабочей группы;</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иным членом Рабочей группы.</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 xml:space="preserve">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w:t>
      </w:r>
      <w:r w:rsidRPr="00537FF3">
        <w:rPr>
          <w:rFonts w:eastAsia="Courier New"/>
          <w:color w:val="000000"/>
          <w:szCs w:val="28"/>
          <w:lang w:eastAsia="ru-RU"/>
        </w:rPr>
        <w:lastRenderedPageBreak/>
        <w:t>руководителем Рабочей группы либо лицом, его замещающим, накануне очередного заседания.</w:t>
      </w:r>
    </w:p>
    <w:p w:rsidR="00423564" w:rsidRPr="00537FF3" w:rsidRDefault="00423564" w:rsidP="00423564">
      <w:pPr>
        <w:widowControl w:val="0"/>
        <w:spacing w:line="276" w:lineRule="auto"/>
        <w:ind w:firstLine="720"/>
        <w:rPr>
          <w:rFonts w:eastAsia="Courier New"/>
          <w:color w:val="000000"/>
          <w:spacing w:val="-4"/>
          <w:szCs w:val="28"/>
          <w:lang w:eastAsia="ru-RU"/>
        </w:rPr>
      </w:pPr>
      <w:r w:rsidRPr="00537FF3">
        <w:rPr>
          <w:rFonts w:eastAsia="Courier New"/>
          <w:color w:val="000000"/>
          <w:spacing w:val="-4"/>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423564" w:rsidRPr="00537FF3" w:rsidRDefault="00423564" w:rsidP="00423564">
      <w:pPr>
        <w:widowControl w:val="0"/>
        <w:spacing w:line="276" w:lineRule="auto"/>
        <w:ind w:firstLine="709"/>
        <w:rPr>
          <w:rFonts w:eastAsia="Courier New"/>
          <w:color w:val="000000"/>
          <w:szCs w:val="28"/>
          <w:lang w:eastAsia="ru-RU"/>
        </w:rPr>
      </w:pPr>
      <w:r w:rsidRPr="00537FF3">
        <w:rPr>
          <w:rFonts w:eastAsia="Courier New"/>
          <w:color w:val="000000"/>
          <w:szCs w:val="28"/>
          <w:lang w:eastAsia="ru-RU"/>
        </w:rPr>
        <w:t>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423564" w:rsidRPr="00537FF3" w:rsidRDefault="00423564" w:rsidP="00423564">
      <w:pPr>
        <w:widowControl w:val="0"/>
        <w:spacing w:line="276" w:lineRule="auto"/>
        <w:ind w:firstLine="720"/>
        <w:rPr>
          <w:rFonts w:eastAsia="Courier New"/>
          <w:color w:val="000000"/>
          <w:szCs w:val="28"/>
          <w:lang w:eastAsia="ru-RU"/>
        </w:rPr>
      </w:pPr>
      <w:r w:rsidRPr="00537FF3">
        <w:rPr>
          <w:rFonts w:eastAsia="Courier New"/>
          <w:color w:val="000000"/>
          <w:szCs w:val="28"/>
          <w:lang w:eastAsia="ru-RU"/>
        </w:rPr>
        <w:t>5.11. Допускается проведение совместных заседаний Рабочей группы с иными рабочими группами, контрольно-ревизионной службой при ОИК. Порядок проведения совместных заседаний, принятия решений определяется непосредственно на данном совместном заседании.</w:t>
      </w:r>
    </w:p>
    <w:p w:rsidR="00423564" w:rsidRDefault="00423564" w:rsidP="00423564">
      <w:pPr>
        <w:spacing w:line="276" w:lineRule="auto"/>
        <w:ind w:firstLine="720"/>
        <w:rPr>
          <w:rFonts w:eastAsia="Calibri"/>
          <w:szCs w:val="28"/>
          <w:lang w:eastAsia="ru-RU"/>
        </w:rPr>
      </w:pPr>
      <w:r w:rsidRPr="00537FF3">
        <w:rPr>
          <w:rFonts w:eastAsia="Calibri"/>
          <w:szCs w:val="28"/>
          <w:lang w:eastAsia="ru-RU"/>
        </w:rPr>
        <w:t>5.12. 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соблюдать требования федерального законодательства, нормативных правовых актов по работе с конфиде</w:t>
      </w:r>
      <w:r>
        <w:rPr>
          <w:rFonts w:eastAsia="Calibri"/>
          <w:szCs w:val="28"/>
          <w:lang w:eastAsia="ru-RU"/>
        </w:rPr>
        <w:t>нциальной информацией.</w:t>
      </w:r>
    </w:p>
    <w:p w:rsidR="00423564" w:rsidRDefault="00423564" w:rsidP="00423564">
      <w:pPr>
        <w:spacing w:line="276" w:lineRule="auto"/>
        <w:ind w:firstLine="720"/>
        <w:rPr>
          <w:rFonts w:eastAsia="Calibri"/>
          <w:szCs w:val="28"/>
          <w:lang w:eastAsia="ru-RU"/>
        </w:rPr>
      </w:pPr>
    </w:p>
    <w:p w:rsidR="00423564" w:rsidRDefault="00423564" w:rsidP="00423564">
      <w:pPr>
        <w:spacing w:line="276" w:lineRule="auto"/>
        <w:ind w:firstLine="720"/>
        <w:rPr>
          <w:rFonts w:eastAsia="Calibri"/>
          <w:szCs w:val="28"/>
          <w:lang w:eastAsia="ru-RU"/>
        </w:rPr>
      </w:pPr>
    </w:p>
    <w:p w:rsidR="00C35EDD" w:rsidRDefault="00C35EDD" w:rsidP="00423564">
      <w:pPr>
        <w:ind w:left="4111"/>
        <w:jc w:val="center"/>
        <w:rPr>
          <w:rFonts w:eastAsia="Calibri"/>
          <w:szCs w:val="28"/>
        </w:rPr>
      </w:pPr>
    </w:p>
    <w:p w:rsidR="0090657F" w:rsidRDefault="0090657F" w:rsidP="00423564">
      <w:pPr>
        <w:ind w:left="4111"/>
        <w:jc w:val="center"/>
        <w:rPr>
          <w:rFonts w:eastAsia="Calibri"/>
          <w:szCs w:val="28"/>
        </w:rPr>
      </w:pPr>
    </w:p>
    <w:p w:rsidR="0090657F" w:rsidRDefault="0090657F" w:rsidP="00423564">
      <w:pPr>
        <w:ind w:left="4111"/>
        <w:jc w:val="center"/>
        <w:rPr>
          <w:rFonts w:eastAsia="Calibri"/>
          <w:szCs w:val="28"/>
        </w:rPr>
      </w:pPr>
    </w:p>
    <w:p w:rsidR="00423564" w:rsidRPr="00D338FB" w:rsidRDefault="00423564" w:rsidP="00423564">
      <w:pPr>
        <w:ind w:left="4111"/>
        <w:jc w:val="center"/>
        <w:rPr>
          <w:rFonts w:eastAsia="Calibri"/>
          <w:szCs w:val="28"/>
        </w:rPr>
      </w:pPr>
      <w:r w:rsidRPr="00D338FB">
        <w:rPr>
          <w:rFonts w:eastAsia="Calibri"/>
          <w:szCs w:val="28"/>
        </w:rPr>
        <w:lastRenderedPageBreak/>
        <w:t>Приложение</w:t>
      </w:r>
      <w:r>
        <w:rPr>
          <w:rFonts w:eastAsia="Calibri"/>
          <w:szCs w:val="28"/>
        </w:rPr>
        <w:t xml:space="preserve"> №</w:t>
      </w:r>
      <w:r w:rsidR="0090657F">
        <w:rPr>
          <w:rFonts w:eastAsia="Calibri"/>
          <w:szCs w:val="28"/>
          <w:lang w:val="en-US"/>
        </w:rPr>
        <w:t xml:space="preserve"> </w:t>
      </w:r>
      <w:r>
        <w:rPr>
          <w:rFonts w:eastAsia="Calibri"/>
          <w:szCs w:val="28"/>
        </w:rPr>
        <w:t>2</w:t>
      </w:r>
    </w:p>
    <w:p w:rsidR="00423564" w:rsidRPr="00D338FB" w:rsidRDefault="00423564" w:rsidP="00423564">
      <w:pPr>
        <w:ind w:left="4111"/>
        <w:jc w:val="center"/>
        <w:rPr>
          <w:rFonts w:eastAsia="Calibri"/>
          <w:szCs w:val="28"/>
        </w:rPr>
      </w:pPr>
      <w:r w:rsidRPr="00D338FB">
        <w:rPr>
          <w:rFonts w:eastAsia="Calibri"/>
          <w:szCs w:val="28"/>
        </w:rPr>
        <w:t>УТВЕРЖДЕН</w:t>
      </w:r>
    </w:p>
    <w:p w:rsidR="00423564" w:rsidRPr="00D338FB" w:rsidRDefault="00423564" w:rsidP="00423564">
      <w:pPr>
        <w:ind w:left="4111"/>
        <w:jc w:val="center"/>
        <w:rPr>
          <w:rFonts w:eastAsia="Calibri"/>
          <w:szCs w:val="28"/>
        </w:rPr>
      </w:pPr>
      <w:r w:rsidRPr="00D338FB">
        <w:rPr>
          <w:rFonts w:eastAsia="Calibri"/>
          <w:szCs w:val="28"/>
        </w:rPr>
        <w:t>решени</w:t>
      </w:r>
      <w:r>
        <w:rPr>
          <w:rFonts w:eastAsia="Calibri"/>
          <w:szCs w:val="28"/>
        </w:rPr>
        <w:t>ем</w:t>
      </w:r>
      <w:r w:rsidRPr="00D338FB">
        <w:rPr>
          <w:rFonts w:eastAsia="Calibri"/>
          <w:szCs w:val="28"/>
        </w:rPr>
        <w:t xml:space="preserve"> окружной избирательной комиссии</w:t>
      </w:r>
      <w:r>
        <w:rPr>
          <w:rFonts w:eastAsia="Calibri"/>
          <w:szCs w:val="28"/>
        </w:rPr>
        <w:t xml:space="preserve"> </w:t>
      </w:r>
      <w:r w:rsidRPr="00D338FB">
        <w:rPr>
          <w:rFonts w:eastAsia="Calibri"/>
          <w:szCs w:val="28"/>
        </w:rPr>
        <w:t xml:space="preserve">от </w:t>
      </w:r>
      <w:r w:rsidR="00C35EDD">
        <w:rPr>
          <w:rFonts w:eastAsia="Calibri"/>
          <w:szCs w:val="28"/>
        </w:rPr>
        <w:t xml:space="preserve">10 июня 2022 </w:t>
      </w:r>
      <w:r w:rsidRPr="00D338FB">
        <w:rPr>
          <w:rFonts w:eastAsia="Calibri"/>
          <w:szCs w:val="28"/>
        </w:rPr>
        <w:t xml:space="preserve"> г. № </w:t>
      </w:r>
      <w:r w:rsidR="00C35EDD">
        <w:rPr>
          <w:rFonts w:eastAsia="Calibri"/>
          <w:szCs w:val="28"/>
        </w:rPr>
        <w:t>1</w:t>
      </w:r>
      <w:r w:rsidRPr="00D338FB">
        <w:rPr>
          <w:rFonts w:eastAsia="Calibri"/>
          <w:szCs w:val="28"/>
        </w:rPr>
        <w:t>/</w:t>
      </w:r>
      <w:r w:rsidR="00C35EDD">
        <w:rPr>
          <w:rFonts w:eastAsia="Calibri"/>
          <w:szCs w:val="28"/>
        </w:rPr>
        <w:t>8</w:t>
      </w:r>
    </w:p>
    <w:p w:rsidR="00423564" w:rsidRPr="00D338FB" w:rsidRDefault="00423564" w:rsidP="00423564">
      <w:pPr>
        <w:ind w:left="4678"/>
        <w:rPr>
          <w:rFonts w:eastAsia="Calibri"/>
          <w:sz w:val="24"/>
          <w:szCs w:val="24"/>
        </w:rPr>
      </w:pPr>
    </w:p>
    <w:p w:rsidR="00423564" w:rsidRPr="00D338FB" w:rsidRDefault="00423564" w:rsidP="00423564">
      <w:pPr>
        <w:ind w:left="5954"/>
        <w:rPr>
          <w:rFonts w:eastAsia="Calibri"/>
          <w:szCs w:val="28"/>
        </w:rPr>
      </w:pPr>
    </w:p>
    <w:p w:rsidR="00423564" w:rsidRPr="00D338FB" w:rsidRDefault="00423564" w:rsidP="00423564">
      <w:pPr>
        <w:jc w:val="center"/>
        <w:rPr>
          <w:rFonts w:eastAsia="Calibri"/>
          <w:b/>
          <w:szCs w:val="28"/>
        </w:rPr>
      </w:pPr>
      <w:r w:rsidRPr="00D338FB">
        <w:rPr>
          <w:rFonts w:eastAsia="Calibri"/>
          <w:b/>
          <w:szCs w:val="28"/>
        </w:rPr>
        <w:t>СОСТАВ</w:t>
      </w:r>
    </w:p>
    <w:p w:rsidR="00423564" w:rsidRPr="00D338FB" w:rsidRDefault="00423564" w:rsidP="00423564">
      <w:pPr>
        <w:jc w:val="center"/>
        <w:rPr>
          <w:rFonts w:eastAsia="Calibri"/>
          <w:b/>
          <w:szCs w:val="28"/>
        </w:rPr>
      </w:pPr>
      <w:r w:rsidRPr="00D338FB">
        <w:rPr>
          <w:rFonts w:eastAsia="Calibri"/>
          <w:b/>
          <w:szCs w:val="28"/>
        </w:rPr>
        <w:t xml:space="preserve">Рабочей группы окружной избирательной комиссии </w:t>
      </w:r>
    </w:p>
    <w:p w:rsidR="00423564" w:rsidRPr="00D338FB" w:rsidRDefault="00423564" w:rsidP="00423564">
      <w:pPr>
        <w:jc w:val="center"/>
        <w:rPr>
          <w:rFonts w:eastAsia="Calibri"/>
          <w:b/>
          <w:szCs w:val="28"/>
        </w:rPr>
      </w:pPr>
      <w:r w:rsidRPr="00D338FB">
        <w:rPr>
          <w:rFonts w:eastAsia="Calibri"/>
          <w:b/>
          <w:szCs w:val="28"/>
        </w:rPr>
        <w:t>одномандатного избирательного округа №</w:t>
      </w:r>
      <w:r w:rsidR="0090657F">
        <w:rPr>
          <w:rFonts w:eastAsia="Calibri"/>
          <w:b/>
          <w:szCs w:val="28"/>
          <w:lang w:val="en-US"/>
        </w:rPr>
        <w:t xml:space="preserve"> </w:t>
      </w:r>
      <w:bookmarkStart w:id="2" w:name="_GoBack"/>
      <w:bookmarkEnd w:id="2"/>
      <w:r w:rsidR="00C35EDD">
        <w:rPr>
          <w:rFonts w:eastAsia="Calibri"/>
          <w:b/>
          <w:szCs w:val="28"/>
        </w:rPr>
        <w:t>35</w:t>
      </w:r>
    </w:p>
    <w:p w:rsidR="00423564" w:rsidRPr="00D338FB" w:rsidRDefault="00423564" w:rsidP="00423564">
      <w:pPr>
        <w:jc w:val="center"/>
        <w:rPr>
          <w:rFonts w:eastAsia="Calibri"/>
          <w:b/>
          <w:szCs w:val="28"/>
        </w:rPr>
      </w:pPr>
      <w:r w:rsidRPr="00D338FB">
        <w:rPr>
          <w:rFonts w:eastAsia="Calibri"/>
          <w:b/>
          <w:szCs w:val="28"/>
        </w:rPr>
        <w:t xml:space="preserve">по предварительному рассмотрению </w:t>
      </w:r>
    </w:p>
    <w:p w:rsidR="00423564" w:rsidRPr="00D338FB" w:rsidRDefault="00423564" w:rsidP="00423564">
      <w:pPr>
        <w:jc w:val="center"/>
        <w:rPr>
          <w:rFonts w:eastAsia="Calibri"/>
          <w:b/>
          <w:szCs w:val="28"/>
        </w:rPr>
      </w:pPr>
      <w:r w:rsidRPr="00D338FB">
        <w:rPr>
          <w:rFonts w:eastAsia="Calibri"/>
          <w:b/>
          <w:szCs w:val="28"/>
        </w:rPr>
        <w:t>жалоб и заявлений</w:t>
      </w:r>
    </w:p>
    <w:p w:rsidR="00423564" w:rsidRPr="00D338FB" w:rsidRDefault="00423564" w:rsidP="00423564">
      <w:pPr>
        <w:jc w:val="center"/>
        <w:rPr>
          <w:rFonts w:eastAsia="Times New Roman"/>
          <w:b/>
          <w:bCs/>
          <w:szCs w:val="28"/>
          <w:lang w:eastAsia="ru-RU"/>
        </w:rPr>
      </w:pPr>
    </w:p>
    <w:p w:rsidR="00423564" w:rsidRPr="00D338FB" w:rsidRDefault="00423564" w:rsidP="00423564">
      <w:pPr>
        <w:jc w:val="center"/>
        <w:rPr>
          <w:rFonts w:eastAsia="Times New Roman"/>
          <w:b/>
          <w:bCs/>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76"/>
      </w:tblGrid>
      <w:tr w:rsidR="00423564" w:rsidRPr="00D338FB" w:rsidTr="00955082">
        <w:tc>
          <w:tcPr>
            <w:tcW w:w="4857" w:type="dxa"/>
          </w:tcPr>
          <w:p w:rsidR="00423564" w:rsidRDefault="00C35EDD" w:rsidP="00955082">
            <w:pPr>
              <w:tabs>
                <w:tab w:val="left" w:pos="993"/>
              </w:tabs>
              <w:ind w:right="672"/>
              <w:rPr>
                <w:rFonts w:eastAsia="Times New Roman"/>
                <w:bCs/>
                <w:color w:val="000000"/>
                <w:szCs w:val="28"/>
                <w:lang w:eastAsia="ru-RU"/>
              </w:rPr>
            </w:pPr>
            <w:r>
              <w:rPr>
                <w:rFonts w:eastAsia="Times New Roman"/>
                <w:bCs/>
                <w:color w:val="000000"/>
                <w:szCs w:val="28"/>
                <w:lang w:eastAsia="ru-RU"/>
              </w:rPr>
              <w:t>Зайцева</w:t>
            </w:r>
          </w:p>
          <w:p w:rsidR="00C35EDD" w:rsidRPr="00D338FB" w:rsidRDefault="00C35EDD" w:rsidP="00955082">
            <w:pPr>
              <w:tabs>
                <w:tab w:val="left" w:pos="993"/>
              </w:tabs>
              <w:ind w:right="672"/>
              <w:rPr>
                <w:rFonts w:eastAsia="Times New Roman"/>
                <w:bCs/>
                <w:color w:val="000000"/>
                <w:szCs w:val="28"/>
                <w:lang w:eastAsia="ru-RU"/>
              </w:rPr>
            </w:pPr>
            <w:r>
              <w:rPr>
                <w:rFonts w:eastAsia="Times New Roman"/>
                <w:bCs/>
                <w:color w:val="000000"/>
                <w:szCs w:val="28"/>
                <w:lang w:eastAsia="ru-RU"/>
              </w:rPr>
              <w:t>Ольга Владимировна</w:t>
            </w:r>
          </w:p>
        </w:tc>
        <w:tc>
          <w:tcPr>
            <w:tcW w:w="4857" w:type="dxa"/>
          </w:tcPr>
          <w:p w:rsidR="00423564" w:rsidRPr="00D338FB" w:rsidRDefault="00423564" w:rsidP="00955082">
            <w:pPr>
              <w:tabs>
                <w:tab w:val="left" w:pos="993"/>
              </w:tabs>
              <w:rPr>
                <w:rFonts w:eastAsia="Times New Roman"/>
                <w:bCs/>
                <w:color w:val="000000"/>
                <w:szCs w:val="28"/>
                <w:lang w:eastAsia="ru-RU"/>
              </w:rPr>
            </w:pPr>
            <w:r w:rsidRPr="00D338FB">
              <w:rPr>
                <w:rFonts w:eastAsia="Times New Roman"/>
                <w:bCs/>
                <w:color w:val="000000"/>
                <w:szCs w:val="28"/>
                <w:lang w:eastAsia="ru-RU"/>
              </w:rPr>
              <w:t>-</w:t>
            </w:r>
            <w:r w:rsidR="00C35EDD">
              <w:rPr>
                <w:rFonts w:eastAsia="Times New Roman"/>
                <w:bCs/>
                <w:color w:val="000000"/>
                <w:szCs w:val="28"/>
                <w:lang w:eastAsia="ru-RU"/>
              </w:rPr>
              <w:t>заместитель председателя</w:t>
            </w:r>
            <w:r w:rsidRPr="00D338FB">
              <w:rPr>
                <w:rFonts w:eastAsia="Times New Roman"/>
                <w:bCs/>
                <w:color w:val="000000"/>
                <w:szCs w:val="28"/>
                <w:lang w:eastAsia="ru-RU"/>
              </w:rPr>
              <w:t xml:space="preserve"> окружной избирательной комиссии, руководитель Рабочей группы;</w:t>
            </w:r>
          </w:p>
          <w:p w:rsidR="00423564" w:rsidRPr="00D338FB" w:rsidRDefault="00423564" w:rsidP="00955082">
            <w:pPr>
              <w:tabs>
                <w:tab w:val="left" w:pos="993"/>
              </w:tabs>
              <w:rPr>
                <w:rFonts w:eastAsia="Times New Roman"/>
                <w:bCs/>
                <w:color w:val="000000"/>
                <w:szCs w:val="28"/>
                <w:lang w:eastAsia="ru-RU"/>
              </w:rPr>
            </w:pPr>
          </w:p>
        </w:tc>
      </w:tr>
      <w:tr w:rsidR="00423564" w:rsidRPr="00D338FB" w:rsidTr="00955082">
        <w:tc>
          <w:tcPr>
            <w:tcW w:w="4857" w:type="dxa"/>
          </w:tcPr>
          <w:p w:rsidR="00423564" w:rsidRPr="00D338FB" w:rsidRDefault="00423564" w:rsidP="00955082">
            <w:pPr>
              <w:tabs>
                <w:tab w:val="left" w:pos="993"/>
              </w:tabs>
              <w:rPr>
                <w:rFonts w:eastAsia="Times New Roman"/>
                <w:bCs/>
                <w:color w:val="000000"/>
                <w:szCs w:val="28"/>
                <w:lang w:eastAsia="ru-RU"/>
              </w:rPr>
            </w:pPr>
          </w:p>
        </w:tc>
        <w:tc>
          <w:tcPr>
            <w:tcW w:w="4857" w:type="dxa"/>
          </w:tcPr>
          <w:p w:rsidR="00423564" w:rsidRPr="00D338FB" w:rsidRDefault="00423564" w:rsidP="00955082">
            <w:pPr>
              <w:tabs>
                <w:tab w:val="left" w:pos="993"/>
              </w:tabs>
              <w:rPr>
                <w:rFonts w:eastAsia="Times New Roman"/>
                <w:bCs/>
                <w:color w:val="000000"/>
                <w:szCs w:val="28"/>
                <w:lang w:eastAsia="ru-RU"/>
              </w:rPr>
            </w:pPr>
          </w:p>
        </w:tc>
      </w:tr>
      <w:tr w:rsidR="00423564" w:rsidRPr="00D338FB" w:rsidTr="00955082">
        <w:tc>
          <w:tcPr>
            <w:tcW w:w="4857" w:type="dxa"/>
          </w:tcPr>
          <w:p w:rsidR="000F7253" w:rsidRDefault="000F7253" w:rsidP="000F7253">
            <w:pPr>
              <w:tabs>
                <w:tab w:val="left" w:pos="993"/>
              </w:tabs>
              <w:rPr>
                <w:rFonts w:eastAsia="Times New Roman"/>
                <w:bCs/>
                <w:color w:val="000000"/>
                <w:szCs w:val="28"/>
                <w:lang w:eastAsia="ru-RU"/>
              </w:rPr>
            </w:pPr>
            <w:r>
              <w:rPr>
                <w:rFonts w:eastAsia="Times New Roman"/>
                <w:bCs/>
                <w:color w:val="000000"/>
                <w:szCs w:val="28"/>
                <w:lang w:eastAsia="ru-RU"/>
              </w:rPr>
              <w:t>Коломиец</w:t>
            </w:r>
          </w:p>
          <w:p w:rsidR="00C35EDD" w:rsidRPr="00D338FB" w:rsidRDefault="000F7253" w:rsidP="000F7253">
            <w:pPr>
              <w:tabs>
                <w:tab w:val="left" w:pos="993"/>
              </w:tabs>
              <w:rPr>
                <w:rFonts w:eastAsia="Times New Roman"/>
                <w:bCs/>
                <w:color w:val="000000"/>
                <w:szCs w:val="28"/>
                <w:lang w:eastAsia="ru-RU"/>
              </w:rPr>
            </w:pPr>
            <w:r>
              <w:rPr>
                <w:rFonts w:eastAsia="Times New Roman"/>
                <w:bCs/>
                <w:color w:val="000000"/>
                <w:szCs w:val="28"/>
                <w:lang w:eastAsia="ru-RU"/>
              </w:rPr>
              <w:t>Дмитрий Михайлович</w:t>
            </w:r>
          </w:p>
        </w:tc>
        <w:tc>
          <w:tcPr>
            <w:tcW w:w="4857" w:type="dxa"/>
          </w:tcPr>
          <w:p w:rsidR="00423564" w:rsidRPr="00D338FB" w:rsidRDefault="00423564" w:rsidP="00955082">
            <w:pPr>
              <w:tabs>
                <w:tab w:val="left" w:pos="993"/>
              </w:tabs>
              <w:rPr>
                <w:rFonts w:eastAsia="Times New Roman"/>
                <w:bCs/>
                <w:color w:val="000000"/>
                <w:szCs w:val="28"/>
                <w:lang w:eastAsia="ru-RU"/>
              </w:rPr>
            </w:pPr>
            <w:r w:rsidRPr="00D338FB">
              <w:rPr>
                <w:rFonts w:eastAsia="Times New Roman"/>
                <w:bCs/>
                <w:color w:val="000000"/>
                <w:szCs w:val="28"/>
                <w:lang w:eastAsia="ru-RU"/>
              </w:rPr>
              <w:t>-член окружной избирательной комиссии, заместитель руководителя Рабочей группы;</w:t>
            </w:r>
          </w:p>
          <w:p w:rsidR="00423564" w:rsidRPr="00D338FB" w:rsidRDefault="00423564" w:rsidP="00955082">
            <w:pPr>
              <w:tabs>
                <w:tab w:val="left" w:pos="993"/>
              </w:tabs>
              <w:rPr>
                <w:rFonts w:eastAsia="Times New Roman"/>
                <w:bCs/>
                <w:color w:val="000000"/>
                <w:szCs w:val="28"/>
                <w:lang w:eastAsia="ru-RU"/>
              </w:rPr>
            </w:pPr>
          </w:p>
        </w:tc>
      </w:tr>
      <w:tr w:rsidR="00423564" w:rsidRPr="00D338FB" w:rsidTr="00955082">
        <w:tc>
          <w:tcPr>
            <w:tcW w:w="4857" w:type="dxa"/>
          </w:tcPr>
          <w:p w:rsidR="00423564" w:rsidRPr="00D338FB" w:rsidRDefault="00423564" w:rsidP="00955082">
            <w:pPr>
              <w:tabs>
                <w:tab w:val="left" w:pos="993"/>
              </w:tabs>
              <w:rPr>
                <w:rFonts w:eastAsia="Times New Roman"/>
                <w:bCs/>
                <w:color w:val="000000"/>
                <w:szCs w:val="28"/>
                <w:lang w:eastAsia="ru-RU"/>
              </w:rPr>
            </w:pPr>
          </w:p>
        </w:tc>
        <w:tc>
          <w:tcPr>
            <w:tcW w:w="4857" w:type="dxa"/>
          </w:tcPr>
          <w:p w:rsidR="00423564" w:rsidRPr="00D338FB" w:rsidRDefault="00423564" w:rsidP="00955082">
            <w:pPr>
              <w:tabs>
                <w:tab w:val="left" w:pos="993"/>
              </w:tabs>
              <w:rPr>
                <w:rFonts w:eastAsia="Times New Roman"/>
                <w:bCs/>
                <w:color w:val="000000"/>
                <w:szCs w:val="28"/>
                <w:lang w:eastAsia="ru-RU"/>
              </w:rPr>
            </w:pPr>
          </w:p>
        </w:tc>
      </w:tr>
      <w:tr w:rsidR="00423564" w:rsidRPr="00D338FB" w:rsidTr="00955082">
        <w:tc>
          <w:tcPr>
            <w:tcW w:w="4857" w:type="dxa"/>
          </w:tcPr>
          <w:p w:rsidR="00423564" w:rsidRDefault="00C35EDD" w:rsidP="00955082">
            <w:pPr>
              <w:tabs>
                <w:tab w:val="left" w:pos="993"/>
              </w:tabs>
              <w:rPr>
                <w:rFonts w:eastAsia="Times New Roman"/>
                <w:bCs/>
                <w:color w:val="000000"/>
                <w:szCs w:val="28"/>
                <w:lang w:eastAsia="ru-RU"/>
              </w:rPr>
            </w:pPr>
            <w:r>
              <w:rPr>
                <w:rFonts w:eastAsia="Times New Roman"/>
                <w:bCs/>
                <w:color w:val="000000"/>
                <w:szCs w:val="28"/>
                <w:lang w:eastAsia="ru-RU"/>
              </w:rPr>
              <w:t>Лесникова</w:t>
            </w:r>
          </w:p>
          <w:p w:rsidR="00C35EDD" w:rsidRPr="00D338FB" w:rsidRDefault="00C35EDD" w:rsidP="00955082">
            <w:pPr>
              <w:tabs>
                <w:tab w:val="left" w:pos="993"/>
              </w:tabs>
              <w:rPr>
                <w:rFonts w:eastAsia="Times New Roman"/>
                <w:bCs/>
                <w:color w:val="000000"/>
                <w:szCs w:val="28"/>
                <w:lang w:eastAsia="ru-RU"/>
              </w:rPr>
            </w:pPr>
            <w:r>
              <w:rPr>
                <w:rFonts w:eastAsia="Times New Roman"/>
                <w:bCs/>
                <w:color w:val="000000"/>
                <w:szCs w:val="28"/>
                <w:lang w:eastAsia="ru-RU"/>
              </w:rPr>
              <w:t>Людмила Зелимхановна</w:t>
            </w:r>
          </w:p>
        </w:tc>
        <w:tc>
          <w:tcPr>
            <w:tcW w:w="4857" w:type="dxa"/>
          </w:tcPr>
          <w:p w:rsidR="00423564" w:rsidRPr="00D338FB" w:rsidRDefault="00423564" w:rsidP="00955082">
            <w:pPr>
              <w:tabs>
                <w:tab w:val="left" w:pos="993"/>
              </w:tabs>
              <w:rPr>
                <w:rFonts w:eastAsia="Times New Roman"/>
                <w:bCs/>
                <w:color w:val="000000"/>
                <w:szCs w:val="28"/>
                <w:lang w:eastAsia="ru-RU"/>
              </w:rPr>
            </w:pPr>
            <w:r w:rsidRPr="00D338FB">
              <w:rPr>
                <w:rFonts w:eastAsia="Times New Roman"/>
                <w:bCs/>
                <w:color w:val="000000"/>
                <w:szCs w:val="28"/>
                <w:lang w:eastAsia="ru-RU"/>
              </w:rPr>
              <w:t>-член окружной избирательной комиссии, секретарь Рабочей группы;</w:t>
            </w:r>
          </w:p>
          <w:p w:rsidR="00423564" w:rsidRPr="00D338FB" w:rsidRDefault="00423564" w:rsidP="00955082">
            <w:pPr>
              <w:tabs>
                <w:tab w:val="left" w:pos="993"/>
              </w:tabs>
              <w:rPr>
                <w:rFonts w:eastAsia="Times New Roman"/>
                <w:bCs/>
                <w:color w:val="000000"/>
                <w:szCs w:val="28"/>
                <w:lang w:eastAsia="ru-RU"/>
              </w:rPr>
            </w:pPr>
          </w:p>
          <w:p w:rsidR="00423564" w:rsidRPr="00D338FB" w:rsidRDefault="00423564" w:rsidP="00955082">
            <w:pPr>
              <w:tabs>
                <w:tab w:val="left" w:pos="993"/>
              </w:tabs>
              <w:rPr>
                <w:rFonts w:eastAsia="Times New Roman"/>
                <w:bCs/>
                <w:color w:val="000000"/>
                <w:szCs w:val="28"/>
                <w:lang w:eastAsia="ru-RU"/>
              </w:rPr>
            </w:pPr>
          </w:p>
        </w:tc>
      </w:tr>
      <w:tr w:rsidR="00423564" w:rsidRPr="00D338FB" w:rsidTr="00955082">
        <w:tc>
          <w:tcPr>
            <w:tcW w:w="4857" w:type="dxa"/>
          </w:tcPr>
          <w:p w:rsidR="00C35EDD" w:rsidRDefault="000F7253" w:rsidP="00955082">
            <w:pPr>
              <w:tabs>
                <w:tab w:val="left" w:pos="993"/>
              </w:tabs>
              <w:rPr>
                <w:rFonts w:eastAsia="Times New Roman"/>
                <w:bCs/>
                <w:color w:val="000000"/>
                <w:szCs w:val="28"/>
                <w:lang w:eastAsia="ru-RU"/>
              </w:rPr>
            </w:pPr>
            <w:r>
              <w:rPr>
                <w:rFonts w:eastAsia="Times New Roman"/>
                <w:bCs/>
                <w:color w:val="000000"/>
                <w:szCs w:val="28"/>
                <w:lang w:eastAsia="ru-RU"/>
              </w:rPr>
              <w:t xml:space="preserve">Кущий </w:t>
            </w:r>
          </w:p>
          <w:p w:rsidR="000F7253" w:rsidRPr="00D338FB" w:rsidRDefault="000F7253" w:rsidP="00955082">
            <w:pPr>
              <w:tabs>
                <w:tab w:val="left" w:pos="993"/>
              </w:tabs>
              <w:rPr>
                <w:rFonts w:eastAsia="Times New Roman"/>
                <w:bCs/>
                <w:color w:val="000000"/>
                <w:szCs w:val="28"/>
                <w:lang w:eastAsia="ru-RU"/>
              </w:rPr>
            </w:pPr>
            <w:r>
              <w:rPr>
                <w:rFonts w:eastAsia="Times New Roman"/>
                <w:bCs/>
                <w:color w:val="000000"/>
                <w:szCs w:val="28"/>
                <w:lang w:eastAsia="ru-RU"/>
              </w:rPr>
              <w:t>Василий Алексеевич</w:t>
            </w:r>
          </w:p>
        </w:tc>
        <w:tc>
          <w:tcPr>
            <w:tcW w:w="4857" w:type="dxa"/>
          </w:tcPr>
          <w:p w:rsidR="00423564" w:rsidRPr="00D338FB" w:rsidRDefault="00423564" w:rsidP="000F7253">
            <w:pPr>
              <w:tabs>
                <w:tab w:val="left" w:pos="993"/>
              </w:tabs>
              <w:rPr>
                <w:rFonts w:eastAsia="Times New Roman"/>
                <w:bCs/>
                <w:color w:val="000000"/>
                <w:szCs w:val="28"/>
                <w:lang w:eastAsia="ru-RU"/>
              </w:rPr>
            </w:pPr>
            <w:r w:rsidRPr="00D338FB">
              <w:rPr>
                <w:rFonts w:eastAsia="Times New Roman"/>
                <w:bCs/>
                <w:color w:val="000000"/>
                <w:szCs w:val="28"/>
                <w:lang w:eastAsia="ru-RU"/>
              </w:rPr>
              <w:t>-член окружной избирательной комиссии, член Рабочей группы.</w:t>
            </w:r>
          </w:p>
        </w:tc>
      </w:tr>
      <w:tr w:rsidR="00423564" w:rsidRPr="00D338FB" w:rsidTr="00955082">
        <w:tc>
          <w:tcPr>
            <w:tcW w:w="4857" w:type="dxa"/>
          </w:tcPr>
          <w:p w:rsidR="00423564" w:rsidRPr="00D338FB" w:rsidRDefault="00423564" w:rsidP="00955082">
            <w:pPr>
              <w:tabs>
                <w:tab w:val="left" w:pos="993"/>
              </w:tabs>
              <w:rPr>
                <w:rFonts w:eastAsia="Times New Roman"/>
                <w:bCs/>
                <w:color w:val="000000"/>
                <w:szCs w:val="28"/>
                <w:lang w:eastAsia="ru-RU"/>
              </w:rPr>
            </w:pPr>
          </w:p>
        </w:tc>
        <w:tc>
          <w:tcPr>
            <w:tcW w:w="4857" w:type="dxa"/>
          </w:tcPr>
          <w:p w:rsidR="00423564" w:rsidRPr="00D338FB" w:rsidRDefault="00423564" w:rsidP="00955082">
            <w:pPr>
              <w:rPr>
                <w:rFonts w:eastAsia="Times New Roman"/>
                <w:bCs/>
                <w:color w:val="000000"/>
                <w:szCs w:val="28"/>
                <w:lang w:eastAsia="ru-RU"/>
              </w:rPr>
            </w:pPr>
          </w:p>
        </w:tc>
      </w:tr>
    </w:tbl>
    <w:p w:rsidR="00423564" w:rsidRPr="00D338FB" w:rsidRDefault="00423564" w:rsidP="00423564">
      <w:pPr>
        <w:tabs>
          <w:tab w:val="left" w:pos="993"/>
        </w:tabs>
        <w:spacing w:line="360" w:lineRule="auto"/>
        <w:ind w:firstLine="709"/>
        <w:rPr>
          <w:rFonts w:eastAsia="Calibri"/>
          <w:szCs w:val="28"/>
        </w:rPr>
      </w:pPr>
    </w:p>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423564" w:rsidRDefault="00423564" w:rsidP="00423564"/>
    <w:p w:rsidR="00C3123B" w:rsidRDefault="00C3123B"/>
    <w:sectPr w:rsidR="00C3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DC1"/>
    <w:multiLevelType w:val="hybridMultilevel"/>
    <w:tmpl w:val="839A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C2"/>
    <w:rsid w:val="000F7253"/>
    <w:rsid w:val="003419C2"/>
    <w:rsid w:val="00423564"/>
    <w:rsid w:val="0090657F"/>
    <w:rsid w:val="00C3123B"/>
    <w:rsid w:val="00C35EDD"/>
    <w:rsid w:val="00D3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DFC99-561A-4CCE-B8D7-B0C4B98A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64"/>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 светлая1"/>
    <w:basedOn w:val="a1"/>
    <w:uiPriority w:val="40"/>
    <w:rsid w:val="00423564"/>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3">
    <w:name w:val="Body Text"/>
    <w:basedOn w:val="a"/>
    <w:link w:val="a4"/>
    <w:unhideWhenUsed/>
    <w:rsid w:val="00D37DA4"/>
    <w:pPr>
      <w:spacing w:after="120"/>
      <w:jc w:val="left"/>
    </w:pPr>
    <w:rPr>
      <w:rFonts w:eastAsia="Times New Roman"/>
      <w:bCs/>
      <w:szCs w:val="24"/>
      <w:lang w:eastAsia="ru-RU"/>
    </w:rPr>
  </w:style>
  <w:style w:type="character" w:customStyle="1" w:styleId="a4">
    <w:name w:val="Основной текст Знак"/>
    <w:basedOn w:val="a0"/>
    <w:link w:val="a3"/>
    <w:rsid w:val="00D37DA4"/>
    <w:rPr>
      <w:rFonts w:ascii="Times New Roman" w:eastAsia="Times New Roman" w:hAnsi="Times New Roman" w:cs="Times New Roman"/>
      <w:bCs/>
      <w:sz w:val="28"/>
      <w:szCs w:val="24"/>
      <w:lang w:eastAsia="ru-RU"/>
    </w:rPr>
  </w:style>
  <w:style w:type="paragraph" w:styleId="a5">
    <w:name w:val="Balloon Text"/>
    <w:basedOn w:val="a"/>
    <w:link w:val="a6"/>
    <w:uiPriority w:val="99"/>
    <w:semiHidden/>
    <w:unhideWhenUsed/>
    <w:rsid w:val="0090657F"/>
    <w:rPr>
      <w:rFonts w:ascii="Segoe UI" w:hAnsi="Segoe UI" w:cs="Segoe UI"/>
      <w:sz w:val="18"/>
      <w:szCs w:val="18"/>
    </w:rPr>
  </w:style>
  <w:style w:type="character" w:customStyle="1" w:styleId="a6">
    <w:name w:val="Текст выноски Знак"/>
    <w:basedOn w:val="a0"/>
    <w:link w:val="a5"/>
    <w:uiPriority w:val="99"/>
    <w:semiHidden/>
    <w:rsid w:val="0090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2022-06-09T08:28:00Z</cp:lastPrinted>
  <dcterms:created xsi:type="dcterms:W3CDTF">2022-06-09T05:45:00Z</dcterms:created>
  <dcterms:modified xsi:type="dcterms:W3CDTF">2022-06-09T08:29:00Z</dcterms:modified>
</cp:coreProperties>
</file>