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97" w:rsidRDefault="008F0497" w:rsidP="008F0497">
      <w:pPr>
        <w:ind w:right="-2"/>
        <w:jc w:val="center"/>
        <w:rPr>
          <w:rFonts w:eastAsia="Times New Roman"/>
          <w:b/>
          <w:szCs w:val="28"/>
          <w:lang w:eastAsia="ru-RU"/>
        </w:rPr>
      </w:pPr>
    </w:p>
    <w:p w:rsidR="008F0497" w:rsidRPr="00C61A5E" w:rsidRDefault="008F0497" w:rsidP="008F0497">
      <w:pPr>
        <w:pStyle w:val="a3"/>
        <w:spacing w:after="0"/>
        <w:ind w:right="283"/>
        <w:jc w:val="center"/>
        <w:rPr>
          <w:b/>
          <w:szCs w:val="28"/>
        </w:rPr>
      </w:pPr>
      <w:r w:rsidRPr="00C61A5E">
        <w:rPr>
          <w:b/>
          <w:szCs w:val="28"/>
        </w:rPr>
        <w:t>Выборы</w:t>
      </w:r>
    </w:p>
    <w:p w:rsidR="008F0497" w:rsidRDefault="008F0497" w:rsidP="008F0497">
      <w:pPr>
        <w:pStyle w:val="a3"/>
        <w:spacing w:after="0"/>
        <w:ind w:right="141"/>
        <w:jc w:val="center"/>
        <w:rPr>
          <w:b/>
          <w:szCs w:val="28"/>
        </w:rPr>
      </w:pPr>
      <w:r w:rsidRPr="00C61A5E">
        <w:rPr>
          <w:b/>
          <w:szCs w:val="28"/>
        </w:rPr>
        <w:t xml:space="preserve">депутатов Законодательного Собрания Краснодарского края </w:t>
      </w:r>
    </w:p>
    <w:p w:rsidR="008F0497" w:rsidRDefault="008F0497" w:rsidP="008F0497">
      <w:pPr>
        <w:pStyle w:val="a3"/>
        <w:spacing w:after="0"/>
        <w:ind w:right="141"/>
        <w:jc w:val="center"/>
        <w:rPr>
          <w:b/>
          <w:szCs w:val="28"/>
        </w:rPr>
      </w:pPr>
      <w:r w:rsidRPr="006E4C4D">
        <w:rPr>
          <w:b/>
          <w:szCs w:val="28"/>
        </w:rPr>
        <w:t>седьмого</w:t>
      </w:r>
      <w:r w:rsidRPr="00C61A5E">
        <w:rPr>
          <w:b/>
          <w:szCs w:val="28"/>
        </w:rPr>
        <w:t xml:space="preserve"> созыва</w:t>
      </w:r>
    </w:p>
    <w:p w:rsidR="008F0497" w:rsidRPr="009604D0" w:rsidRDefault="008F0497" w:rsidP="008F0497">
      <w:pPr>
        <w:pStyle w:val="a3"/>
        <w:spacing w:after="0"/>
        <w:ind w:right="141"/>
        <w:jc w:val="center"/>
        <w:rPr>
          <w:b/>
          <w:szCs w:val="28"/>
        </w:rPr>
      </w:pPr>
    </w:p>
    <w:p w:rsidR="008F0497" w:rsidRPr="00C61A5E" w:rsidRDefault="008F0497" w:rsidP="008F0497">
      <w:pPr>
        <w:jc w:val="center"/>
        <w:rPr>
          <w:b/>
          <w:szCs w:val="28"/>
        </w:rPr>
      </w:pPr>
      <w:r>
        <w:rPr>
          <w:b/>
          <w:szCs w:val="28"/>
        </w:rPr>
        <w:t>11 сентября 2022 года</w:t>
      </w:r>
    </w:p>
    <w:p w:rsidR="008F0497" w:rsidRPr="00344349" w:rsidRDefault="008F0497" w:rsidP="008F0497">
      <w:pPr>
        <w:ind w:right="11" w:hanging="709"/>
        <w:jc w:val="center"/>
        <w:rPr>
          <w:b/>
          <w:szCs w:val="28"/>
        </w:rPr>
      </w:pPr>
    </w:p>
    <w:p w:rsidR="008F0497" w:rsidRPr="00344349" w:rsidRDefault="008F0497" w:rsidP="008F0497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8F0497" w:rsidRPr="00697E2D" w:rsidRDefault="008F0497" w:rsidP="008F0497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 xml:space="preserve">35  </w:t>
      </w:r>
    </w:p>
    <w:p w:rsidR="008F0497" w:rsidRDefault="008F0497" w:rsidP="008F0497">
      <w:pPr>
        <w:jc w:val="center"/>
        <w:rPr>
          <w:b/>
          <w:sz w:val="16"/>
          <w:szCs w:val="16"/>
        </w:rPr>
      </w:pPr>
    </w:p>
    <w:p w:rsidR="008F0497" w:rsidRDefault="008F0497" w:rsidP="008F0497">
      <w:pPr>
        <w:jc w:val="center"/>
        <w:rPr>
          <w:b/>
          <w:sz w:val="16"/>
          <w:szCs w:val="16"/>
        </w:rPr>
      </w:pPr>
    </w:p>
    <w:p w:rsidR="008F0497" w:rsidRPr="00344349" w:rsidRDefault="008F0497" w:rsidP="008F049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F0497" w:rsidRPr="00344349" w:rsidTr="0052583E">
        <w:trPr>
          <w:trHeight w:val="258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F0497" w:rsidRPr="00344349" w:rsidRDefault="008F0497" w:rsidP="00955082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52583E" w:rsidRPr="00344349" w:rsidRDefault="0052583E" w:rsidP="0052583E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52583E" w:rsidRPr="00344349" w:rsidRDefault="0052583E" w:rsidP="0052583E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52583E" w:rsidRDefault="0052583E" w:rsidP="0052583E">
      <w:pPr>
        <w:rPr>
          <w:rFonts w:eastAsia="Calibri"/>
          <w:szCs w:val="28"/>
        </w:rPr>
      </w:pPr>
    </w:p>
    <w:p w:rsidR="0052583E" w:rsidRPr="00344349" w:rsidRDefault="0052583E" w:rsidP="0052583E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52583E" w:rsidRPr="00344349" w:rsidTr="00955082">
        <w:tc>
          <w:tcPr>
            <w:tcW w:w="3107" w:type="dxa"/>
          </w:tcPr>
          <w:p w:rsidR="0052583E" w:rsidRPr="00344349" w:rsidRDefault="0052583E" w:rsidP="0095508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 июня 2022 года</w:t>
            </w:r>
          </w:p>
        </w:tc>
        <w:tc>
          <w:tcPr>
            <w:tcW w:w="3981" w:type="dxa"/>
          </w:tcPr>
          <w:p w:rsidR="0052583E" w:rsidRPr="00344349" w:rsidRDefault="0052583E" w:rsidP="0095508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52583E" w:rsidRPr="00344349" w:rsidRDefault="0052583E" w:rsidP="0095508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№ 1/5</w:t>
            </w:r>
          </w:p>
        </w:tc>
      </w:tr>
    </w:tbl>
    <w:p w:rsidR="008F0497" w:rsidRDefault="008F0497" w:rsidP="008F0497">
      <w:pPr>
        <w:ind w:right="-2"/>
        <w:jc w:val="center"/>
        <w:rPr>
          <w:rFonts w:eastAsia="Times New Roman"/>
          <w:b/>
          <w:szCs w:val="28"/>
          <w:lang w:eastAsia="ru-RU"/>
        </w:rPr>
      </w:pPr>
    </w:p>
    <w:p w:rsidR="008F0497" w:rsidRPr="006B6278" w:rsidRDefault="008F0497" w:rsidP="008F0497">
      <w:pPr>
        <w:ind w:right="-2"/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О применении средств </w:t>
      </w:r>
      <w:proofErr w:type="spellStart"/>
      <w:r w:rsidRPr="006B6278">
        <w:rPr>
          <w:rFonts w:eastAsia="Times New Roman"/>
          <w:b/>
          <w:szCs w:val="28"/>
          <w:lang w:eastAsia="ru-RU"/>
        </w:rPr>
        <w:t>видеорегистрации</w:t>
      </w:r>
      <w:proofErr w:type="spellEnd"/>
      <w:r w:rsidRPr="006B6278">
        <w:rPr>
          <w:rFonts w:eastAsia="Times New Roman"/>
          <w:b/>
          <w:szCs w:val="28"/>
          <w:lang w:eastAsia="ru-RU"/>
        </w:rPr>
        <w:t xml:space="preserve"> (</w:t>
      </w:r>
      <w:proofErr w:type="spellStart"/>
      <w:r w:rsidRPr="006B6278">
        <w:rPr>
          <w:rFonts w:eastAsia="Times New Roman"/>
          <w:b/>
          <w:szCs w:val="28"/>
          <w:lang w:eastAsia="ru-RU"/>
        </w:rPr>
        <w:t>видеофиксации</w:t>
      </w:r>
      <w:proofErr w:type="spellEnd"/>
      <w:r w:rsidRPr="006B6278">
        <w:rPr>
          <w:rFonts w:eastAsia="Times New Roman"/>
          <w:b/>
          <w:szCs w:val="28"/>
          <w:lang w:eastAsia="ru-RU"/>
        </w:rPr>
        <w:t>) в помещении</w:t>
      </w:r>
    </w:p>
    <w:p w:rsidR="008F0497" w:rsidRPr="006B6278" w:rsidRDefault="008F0497" w:rsidP="008F0497">
      <w:pPr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окружной избирательной комиссии</w:t>
      </w:r>
      <w:r>
        <w:rPr>
          <w:rFonts w:eastAsia="Calibri"/>
          <w:b/>
          <w:szCs w:val="28"/>
        </w:rPr>
        <w:t xml:space="preserve"> </w:t>
      </w:r>
      <w:r w:rsidRPr="006B6278">
        <w:rPr>
          <w:rFonts w:eastAsia="Calibri"/>
          <w:b/>
          <w:szCs w:val="28"/>
        </w:rPr>
        <w:t>одно</w:t>
      </w:r>
      <w:r>
        <w:rPr>
          <w:rFonts w:eastAsia="Calibri"/>
          <w:b/>
          <w:szCs w:val="28"/>
        </w:rPr>
        <w:t>мандатного избирательного округа</w:t>
      </w:r>
      <w:r w:rsidRPr="006B6278">
        <w:rPr>
          <w:rFonts w:eastAsia="Calibri"/>
          <w:b/>
          <w:szCs w:val="28"/>
        </w:rPr>
        <w:t xml:space="preserve"> №</w:t>
      </w:r>
      <w:r>
        <w:rPr>
          <w:rFonts w:eastAsia="Calibri"/>
          <w:b/>
          <w:szCs w:val="28"/>
        </w:rPr>
        <w:t xml:space="preserve"> 35 </w:t>
      </w:r>
      <w:r w:rsidRPr="006B6278">
        <w:rPr>
          <w:rFonts w:eastAsia="Calibri"/>
          <w:b/>
          <w:sz w:val="27"/>
          <w:szCs w:val="27"/>
        </w:rPr>
        <w:t xml:space="preserve">при проведении </w:t>
      </w:r>
      <w:r w:rsidRPr="006B6278">
        <w:rPr>
          <w:rFonts w:eastAsia="Calibri"/>
          <w:b/>
          <w:szCs w:val="28"/>
        </w:rPr>
        <w:t>выборов депутатов Законодательного</w:t>
      </w:r>
      <w:r>
        <w:rPr>
          <w:rFonts w:eastAsia="Calibri"/>
          <w:b/>
          <w:szCs w:val="28"/>
        </w:rPr>
        <w:br/>
      </w:r>
      <w:r w:rsidRPr="006B6278">
        <w:rPr>
          <w:rFonts w:eastAsia="Calibri"/>
          <w:b/>
          <w:szCs w:val="28"/>
        </w:rPr>
        <w:t>Собрания Краснодарского края седьмого созыва</w:t>
      </w:r>
    </w:p>
    <w:p w:rsidR="008F0497" w:rsidRPr="006B6278" w:rsidRDefault="008F0497" w:rsidP="008F0497">
      <w:pPr>
        <w:spacing w:line="360" w:lineRule="auto"/>
        <w:rPr>
          <w:rFonts w:eastAsia="Calibri"/>
          <w:szCs w:val="28"/>
        </w:rPr>
      </w:pPr>
    </w:p>
    <w:p w:rsidR="008F0497" w:rsidRPr="006B6278" w:rsidRDefault="008F0497" w:rsidP="008F0497">
      <w:pPr>
        <w:spacing w:line="360" w:lineRule="auto"/>
        <w:rPr>
          <w:rFonts w:eastAsia="Calibri"/>
          <w:szCs w:val="28"/>
        </w:rPr>
      </w:pPr>
    </w:p>
    <w:p w:rsidR="008F0497" w:rsidRPr="006B6278" w:rsidRDefault="008F0497" w:rsidP="008F0497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В соответствии со статьей 12 Закона Краснодарского края от 8 апреля 2003 г. № 571-КЗ «О системе избирательных комиссий, комиссий референдума в Краснодарском крае», статьями 19, 27 Закона Краснодарского края от 21 августа 2007 г. № 1315-КЗ «О выборах депутатов Законодательного Собрания Краснодарского края», в целях реализации постановления избирательной комиссии Краснодарского края от</w:t>
      </w:r>
      <w:r>
        <w:rPr>
          <w:rFonts w:eastAsia="Times New Roman"/>
          <w:szCs w:val="28"/>
          <w:lang w:eastAsia="ru-RU"/>
        </w:rPr>
        <w:br/>
      </w:r>
      <w:r w:rsidRPr="006B6278">
        <w:rPr>
          <w:rFonts w:eastAsia="Times New Roman"/>
          <w:szCs w:val="28"/>
          <w:lang w:eastAsia="ru-RU"/>
        </w:rPr>
        <w:t>6 мая 2022 г. №</w:t>
      </w:r>
      <w:r w:rsidR="009B0974">
        <w:rPr>
          <w:rFonts w:eastAsia="Times New Roman"/>
          <w:szCs w:val="28"/>
          <w:lang w:val="en-US" w:eastAsia="ru-RU"/>
        </w:rPr>
        <w:t xml:space="preserve"> </w:t>
      </w:r>
      <w:r w:rsidRPr="006B6278">
        <w:rPr>
          <w:rFonts w:eastAsia="Times New Roman"/>
          <w:szCs w:val="28"/>
          <w:lang w:eastAsia="ru-RU"/>
        </w:rPr>
        <w:t xml:space="preserve">14/125-7 «О формах подтверждений получения избирательными комиссиями документов, представляемых для выдвижения и регистрации кандидатов по одномандатным избирательным округам, краевых списков кандидатов, а также иных избирательных документов при проведении выборов депутатов Законодательного Собрания Краснодарского края седьмого созыва», избирательных прав кандидатов, выдвинутых по одномандатным избирательным округам при приеме окружной </w:t>
      </w:r>
      <w:r w:rsidRPr="006B6278">
        <w:rPr>
          <w:rFonts w:eastAsia="Times New Roman"/>
          <w:szCs w:val="28"/>
          <w:lang w:eastAsia="ru-RU"/>
        </w:rPr>
        <w:lastRenderedPageBreak/>
        <w:t>избирательной комиссией документов для выдвижения, регистрации, а также иных избирательных документов при проведении выборов депутатов Законодательного Собрания Краснодарского края седьмого созыва, окружная избирательная комиссия одномандатного избирательного округа №</w:t>
      </w:r>
      <w:r w:rsidR="009B0974">
        <w:rPr>
          <w:rFonts w:eastAsia="Times New Roman"/>
          <w:szCs w:val="28"/>
          <w:lang w:val="en-US" w:eastAsia="ru-RU"/>
        </w:rPr>
        <w:t xml:space="preserve"> 35</w:t>
      </w:r>
      <w:r w:rsidRPr="006B6278">
        <w:rPr>
          <w:rFonts w:eastAsia="Times New Roman"/>
          <w:szCs w:val="28"/>
          <w:lang w:eastAsia="ru-RU"/>
        </w:rPr>
        <w:t xml:space="preserve"> РЕШИЛА:</w:t>
      </w:r>
    </w:p>
    <w:p w:rsidR="008F0497" w:rsidRPr="006B6278" w:rsidRDefault="008F0497" w:rsidP="008F0497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1. Применять средства </w:t>
      </w:r>
      <w:proofErr w:type="spellStart"/>
      <w:r w:rsidRPr="006B6278">
        <w:rPr>
          <w:rFonts w:eastAsia="Times New Roman"/>
          <w:szCs w:val="28"/>
          <w:lang w:eastAsia="ru-RU"/>
        </w:rPr>
        <w:t>видеорегистрации</w:t>
      </w:r>
      <w:proofErr w:type="spellEnd"/>
      <w:r w:rsidRPr="006B6278">
        <w:rPr>
          <w:rFonts w:eastAsia="Times New Roman"/>
          <w:szCs w:val="28"/>
          <w:lang w:eastAsia="ru-RU"/>
        </w:rPr>
        <w:t xml:space="preserve"> (</w:t>
      </w:r>
      <w:proofErr w:type="spellStart"/>
      <w:r w:rsidRPr="006B6278">
        <w:rPr>
          <w:rFonts w:eastAsia="Times New Roman"/>
          <w:szCs w:val="28"/>
          <w:lang w:eastAsia="ru-RU"/>
        </w:rPr>
        <w:t>видеофиксации</w:t>
      </w:r>
      <w:proofErr w:type="spellEnd"/>
      <w:r w:rsidRPr="006B6278">
        <w:rPr>
          <w:rFonts w:eastAsia="Times New Roman"/>
          <w:szCs w:val="28"/>
          <w:lang w:eastAsia="ru-RU"/>
        </w:rPr>
        <w:t>) в помещении окружной избирательной комиссии в процессе приема документов для выдвижения, регистрации, а также иных избирательных документов по выборам депутатов Законодательного Собрания Краснодарского края седьмого созыва от кандидатов, уполномоченных представителей кандидатов по финансовым вопросам и иных лиц.</w:t>
      </w:r>
    </w:p>
    <w:p w:rsidR="008F0497" w:rsidRPr="006B6278" w:rsidRDefault="008F0497" w:rsidP="008F0497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2. Поручить членам рабочей группы, осуществляющим прием документов, разместить соответствующую информацию о применении средств </w:t>
      </w:r>
      <w:proofErr w:type="spellStart"/>
      <w:r w:rsidRPr="006B6278">
        <w:rPr>
          <w:rFonts w:eastAsia="Times New Roman"/>
          <w:szCs w:val="28"/>
          <w:lang w:eastAsia="ru-RU"/>
        </w:rPr>
        <w:t>видеорегистрации</w:t>
      </w:r>
      <w:proofErr w:type="spellEnd"/>
      <w:r w:rsidRPr="006B6278">
        <w:rPr>
          <w:rFonts w:eastAsia="Times New Roman"/>
          <w:szCs w:val="28"/>
          <w:lang w:eastAsia="ru-RU"/>
        </w:rPr>
        <w:t xml:space="preserve"> (</w:t>
      </w:r>
      <w:proofErr w:type="spellStart"/>
      <w:r w:rsidRPr="006B6278">
        <w:rPr>
          <w:rFonts w:eastAsia="Times New Roman"/>
          <w:szCs w:val="28"/>
          <w:lang w:eastAsia="ru-RU"/>
        </w:rPr>
        <w:t>видеофиксации</w:t>
      </w:r>
      <w:proofErr w:type="spellEnd"/>
      <w:r w:rsidRPr="006B6278">
        <w:rPr>
          <w:rFonts w:eastAsia="Times New Roman"/>
          <w:szCs w:val="28"/>
          <w:lang w:eastAsia="ru-RU"/>
        </w:rPr>
        <w:t>) в помещении окружной избирательной комиссии, где осуществляется прием документов.</w:t>
      </w:r>
    </w:p>
    <w:p w:rsidR="008F0497" w:rsidRPr="006B6278" w:rsidRDefault="008F0497" w:rsidP="008F0497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3. Возложить контроль за бесперебойной работой средства </w:t>
      </w:r>
      <w:proofErr w:type="spellStart"/>
      <w:r w:rsidRPr="006B6278">
        <w:rPr>
          <w:rFonts w:eastAsia="Times New Roman"/>
          <w:szCs w:val="28"/>
          <w:lang w:eastAsia="ru-RU"/>
        </w:rPr>
        <w:t>видеорегистрации</w:t>
      </w:r>
      <w:proofErr w:type="spellEnd"/>
      <w:r w:rsidRPr="006B6278">
        <w:rPr>
          <w:rFonts w:eastAsia="Times New Roman"/>
          <w:szCs w:val="28"/>
          <w:lang w:eastAsia="ru-RU"/>
        </w:rPr>
        <w:t xml:space="preserve"> (</w:t>
      </w:r>
      <w:proofErr w:type="spellStart"/>
      <w:r w:rsidRPr="006B6278">
        <w:rPr>
          <w:rFonts w:eastAsia="Times New Roman"/>
          <w:szCs w:val="28"/>
          <w:lang w:eastAsia="ru-RU"/>
        </w:rPr>
        <w:t>видеофиксации</w:t>
      </w:r>
      <w:proofErr w:type="spellEnd"/>
      <w:r w:rsidRPr="006B6278">
        <w:rPr>
          <w:rFonts w:eastAsia="Times New Roman"/>
          <w:szCs w:val="28"/>
          <w:lang w:eastAsia="ru-RU"/>
        </w:rPr>
        <w:t xml:space="preserve">) и дальнейшего хранения записей на системного администратора окружной избирательной комиссии </w:t>
      </w:r>
      <w:r>
        <w:rPr>
          <w:rFonts w:eastAsia="Times New Roman"/>
          <w:szCs w:val="28"/>
          <w:lang w:eastAsia="ru-RU"/>
        </w:rPr>
        <w:t>Давыдову И.И.</w:t>
      </w:r>
      <w:r w:rsidRPr="006B6278">
        <w:rPr>
          <w:rFonts w:eastAsia="Times New Roman"/>
          <w:szCs w:val="28"/>
          <w:lang w:eastAsia="ru-RU"/>
        </w:rPr>
        <w:t xml:space="preserve"> </w:t>
      </w:r>
    </w:p>
    <w:p w:rsidR="008F0497" w:rsidRPr="006B6278" w:rsidRDefault="008F0497" w:rsidP="008F0497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>4. Разместить настоящее решение на информационном стенде окружной избирательной комиссии и в сети Интернет.</w:t>
      </w:r>
    </w:p>
    <w:p w:rsidR="008F0497" w:rsidRDefault="008F0497" w:rsidP="008F0497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 xml:space="preserve">5. Возложить контроль за выполнением пункта 4 настоящего решения на секретаря окружной избирательной комиссии </w:t>
      </w:r>
      <w:r>
        <w:rPr>
          <w:rFonts w:eastAsia="Calibri"/>
          <w:szCs w:val="28"/>
        </w:rPr>
        <w:t>Новосельцеву Е.В.</w:t>
      </w:r>
    </w:p>
    <w:p w:rsidR="00A72AC4" w:rsidRDefault="00A72AC4" w:rsidP="008F0497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</w:p>
    <w:p w:rsidR="009B0974" w:rsidRDefault="009B0974" w:rsidP="008F0497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bookmarkStart w:id="0" w:name="_GoBack"/>
      <w:bookmarkEnd w:id="0"/>
    </w:p>
    <w:p w:rsidR="00A72AC4" w:rsidRPr="006E4C4D" w:rsidRDefault="00A72AC4" w:rsidP="00A72AC4">
      <w:pPr>
        <w:tabs>
          <w:tab w:val="center" w:pos="4677"/>
          <w:tab w:val="left" w:pos="7140"/>
          <w:tab w:val="right" w:pos="9355"/>
        </w:tabs>
        <w:rPr>
          <w:rFonts w:eastAsia="Calibri"/>
          <w:szCs w:val="28"/>
        </w:rPr>
      </w:pPr>
      <w:r w:rsidRPr="009066A0">
        <w:rPr>
          <w:rFonts w:eastAsia="Times New Roman"/>
          <w:szCs w:val="28"/>
          <w:lang w:eastAsia="ar-SA"/>
        </w:rPr>
        <w:t xml:space="preserve">Председатель </w:t>
      </w:r>
      <w:r w:rsidRPr="006E4C4D">
        <w:rPr>
          <w:rFonts w:eastAsia="Calibri"/>
          <w:szCs w:val="28"/>
        </w:rPr>
        <w:t>окружной</w:t>
      </w:r>
    </w:p>
    <w:p w:rsidR="00A72AC4" w:rsidRPr="009066A0" w:rsidRDefault="00A72AC4" w:rsidP="00A72AC4">
      <w:pPr>
        <w:suppressAutoHyphens/>
        <w:rPr>
          <w:rFonts w:eastAsia="Times New Roman"/>
          <w:sz w:val="20"/>
          <w:szCs w:val="20"/>
          <w:lang w:eastAsia="zh-CN"/>
        </w:rPr>
      </w:pPr>
      <w:r w:rsidRPr="006E4C4D">
        <w:rPr>
          <w:rFonts w:eastAsia="Calibri"/>
          <w:szCs w:val="28"/>
        </w:rPr>
        <w:t>избирательной комиссии</w:t>
      </w:r>
      <w:r w:rsidRPr="009066A0">
        <w:rPr>
          <w:rFonts w:eastAsia="Times New Roman"/>
          <w:szCs w:val="28"/>
          <w:lang w:eastAsia="ar-SA"/>
        </w:rPr>
        <w:t xml:space="preserve">                     </w:t>
      </w:r>
      <w:r>
        <w:rPr>
          <w:rFonts w:eastAsia="Times New Roman"/>
          <w:szCs w:val="28"/>
          <w:lang w:eastAsia="ar-SA"/>
        </w:rPr>
        <w:t xml:space="preserve">                     </w:t>
      </w:r>
      <w:r w:rsidRPr="009066A0">
        <w:rPr>
          <w:rFonts w:eastAsia="Times New Roman"/>
          <w:szCs w:val="28"/>
          <w:lang w:eastAsia="ar-SA"/>
        </w:rPr>
        <w:t xml:space="preserve">        Г.Ю. Позднякова</w:t>
      </w:r>
    </w:p>
    <w:p w:rsidR="00A72AC4" w:rsidRPr="009066A0" w:rsidRDefault="00A72AC4" w:rsidP="00A72AC4">
      <w:pPr>
        <w:suppressAutoHyphens/>
        <w:ind w:left="426"/>
        <w:rPr>
          <w:rFonts w:eastAsia="Times New Roman"/>
          <w:szCs w:val="28"/>
          <w:lang w:eastAsia="ar-SA"/>
        </w:rPr>
      </w:pPr>
    </w:p>
    <w:p w:rsidR="00A72AC4" w:rsidRPr="006E4C4D" w:rsidRDefault="00A72AC4" w:rsidP="00A72AC4">
      <w:pPr>
        <w:tabs>
          <w:tab w:val="center" w:pos="4677"/>
          <w:tab w:val="left" w:pos="7140"/>
          <w:tab w:val="right" w:pos="9355"/>
        </w:tabs>
        <w:rPr>
          <w:rFonts w:eastAsia="Calibri"/>
          <w:szCs w:val="28"/>
        </w:rPr>
      </w:pPr>
      <w:r w:rsidRPr="009066A0">
        <w:rPr>
          <w:rFonts w:eastAsia="Times New Roman" w:cs="Times New Roman CYR"/>
          <w:bCs/>
          <w:szCs w:val="28"/>
          <w:lang w:eastAsia="ar-SA"/>
        </w:rPr>
        <w:t xml:space="preserve">Секретарь </w:t>
      </w:r>
      <w:r w:rsidRPr="006E4C4D">
        <w:rPr>
          <w:rFonts w:eastAsia="Calibri"/>
          <w:szCs w:val="28"/>
        </w:rPr>
        <w:t>окружной</w:t>
      </w:r>
    </w:p>
    <w:p w:rsidR="00A72AC4" w:rsidRPr="00A63428" w:rsidRDefault="00A72AC4" w:rsidP="00A72AC4">
      <w:pPr>
        <w:suppressAutoHyphens/>
        <w:spacing w:line="276" w:lineRule="auto"/>
        <w:rPr>
          <w:rFonts w:eastAsia="Times New Roman" w:cs="Times New Roman CYR"/>
          <w:bCs/>
          <w:szCs w:val="28"/>
          <w:lang w:eastAsia="ar-SA"/>
        </w:rPr>
      </w:pPr>
      <w:r w:rsidRPr="006E4C4D">
        <w:rPr>
          <w:rFonts w:eastAsia="Calibri"/>
          <w:szCs w:val="28"/>
        </w:rPr>
        <w:t>избирательной комиссии</w:t>
      </w:r>
      <w:r w:rsidRPr="009066A0">
        <w:rPr>
          <w:rFonts w:eastAsia="Times New Roman" w:cs="Times New Roman CYR"/>
          <w:bCs/>
          <w:szCs w:val="28"/>
          <w:lang w:eastAsia="ar-SA"/>
        </w:rPr>
        <w:t xml:space="preserve">                                     </w:t>
      </w:r>
      <w:r>
        <w:rPr>
          <w:rFonts w:eastAsia="Times New Roman" w:cs="Times New Roman CYR"/>
          <w:bCs/>
          <w:szCs w:val="28"/>
          <w:lang w:eastAsia="ar-SA"/>
        </w:rPr>
        <w:t xml:space="preserve">  </w:t>
      </w:r>
      <w:r w:rsidRPr="009066A0">
        <w:rPr>
          <w:rFonts w:eastAsia="Times New Roman" w:cs="Times New Roman CYR"/>
          <w:bCs/>
          <w:szCs w:val="28"/>
          <w:lang w:eastAsia="ar-SA"/>
        </w:rPr>
        <w:t xml:space="preserve">       </w:t>
      </w:r>
      <w:r w:rsidR="0052583E">
        <w:rPr>
          <w:rFonts w:eastAsia="Times New Roman" w:cs="Times New Roman CYR"/>
          <w:bCs/>
          <w:szCs w:val="28"/>
          <w:lang w:eastAsia="ar-SA"/>
        </w:rPr>
        <w:t xml:space="preserve"> </w:t>
      </w:r>
      <w:r w:rsidRPr="009066A0">
        <w:rPr>
          <w:rFonts w:eastAsia="Times New Roman" w:cs="Times New Roman CYR"/>
          <w:bCs/>
          <w:szCs w:val="28"/>
          <w:lang w:eastAsia="ar-SA"/>
        </w:rPr>
        <w:t xml:space="preserve">  Е.В. Новосельцева</w:t>
      </w:r>
    </w:p>
    <w:p w:rsidR="00A72AC4" w:rsidRPr="006B6278" w:rsidRDefault="00A72AC4" w:rsidP="008F0497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</w:p>
    <w:p w:rsidR="00C3123B" w:rsidRDefault="00C3123B"/>
    <w:sectPr w:rsidR="00C3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E5"/>
    <w:rsid w:val="004543E5"/>
    <w:rsid w:val="0052583E"/>
    <w:rsid w:val="008F0497"/>
    <w:rsid w:val="009B0974"/>
    <w:rsid w:val="00A72AC4"/>
    <w:rsid w:val="00C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23456-4D5C-447C-9E1E-94C6F7EF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04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F04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9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0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2022-06-09T08:22:00Z</cp:lastPrinted>
  <dcterms:created xsi:type="dcterms:W3CDTF">2022-06-09T05:11:00Z</dcterms:created>
  <dcterms:modified xsi:type="dcterms:W3CDTF">2022-06-09T08:22:00Z</dcterms:modified>
</cp:coreProperties>
</file>