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88" w:rsidRPr="00994D33" w:rsidRDefault="00B85088" w:rsidP="00B85088">
      <w:pPr>
        <w:ind w:firstLine="851"/>
        <w:jc w:val="center"/>
        <w:rPr>
          <w:rFonts w:ascii="Cambria" w:hAnsi="Cambria"/>
          <w:color w:val="FF0000"/>
          <w:sz w:val="32"/>
          <w:szCs w:val="32"/>
        </w:rPr>
      </w:pPr>
      <w:r w:rsidRPr="00994D33">
        <w:rPr>
          <w:rFonts w:ascii="Cambria" w:hAnsi="Cambria"/>
          <w:color w:val="FF0000"/>
          <w:sz w:val="32"/>
          <w:szCs w:val="32"/>
        </w:rPr>
        <w:t>Землетрясение</w:t>
      </w:r>
    </w:p>
    <w:p w:rsidR="00B85088" w:rsidRDefault="00B85088" w:rsidP="00B85088">
      <w:pPr>
        <w:ind w:firstLine="851"/>
        <w:jc w:val="center"/>
        <w:rPr>
          <w:b/>
        </w:rPr>
      </w:pPr>
    </w:p>
    <w:p w:rsidR="00B85088" w:rsidRDefault="00B85088" w:rsidP="00B85088">
      <w:pPr>
        <w:ind w:firstLine="851"/>
        <w:jc w:val="center"/>
        <w:rPr>
          <w:b/>
        </w:rPr>
      </w:pPr>
    </w:p>
    <w:p w:rsidR="00B85088" w:rsidRPr="005D63B5" w:rsidRDefault="00B85088" w:rsidP="00B85088">
      <w:pPr>
        <w:ind w:firstLine="851"/>
        <w:jc w:val="center"/>
        <w:rPr>
          <w:b/>
        </w:rPr>
      </w:pPr>
      <w:r w:rsidRPr="006C1933">
        <w:rPr>
          <w:b/>
        </w:rPr>
        <w:t>Землетрясением</w:t>
      </w:r>
      <w:r>
        <w:rPr>
          <w:b/>
        </w:rPr>
        <w:t xml:space="preserve"> называются подземные толчки и колебания земной поверхности, возникшие в результате смещений и разрывов в земной коре или верхней мантии Земли и передающиеся на большие расстояния в виде упругих колебаний (ГОСТ Р22.0.03-95)</w:t>
      </w:r>
    </w:p>
    <w:p w:rsidR="00B85088" w:rsidRDefault="00B85088" w:rsidP="00B85088">
      <w:pPr>
        <w:ind w:firstLine="851"/>
        <w:jc w:val="center"/>
        <w:rPr>
          <w:rFonts w:ascii="Franklin Gothic Medium Cond" w:hAnsi="Franklin Gothic Medium Cond"/>
          <w:color w:val="FF0000"/>
          <w:sz w:val="32"/>
          <w:szCs w:val="32"/>
        </w:rPr>
      </w:pPr>
    </w:p>
    <w:p w:rsidR="00B85088" w:rsidRPr="00994D33" w:rsidRDefault="00B85088" w:rsidP="00B85088">
      <w:pPr>
        <w:ind w:firstLine="851"/>
        <w:jc w:val="center"/>
        <w:rPr>
          <w:rFonts w:ascii="Cambria" w:hAnsi="Cambria"/>
          <w:color w:val="FF0000"/>
          <w:sz w:val="32"/>
          <w:szCs w:val="32"/>
        </w:rPr>
      </w:pPr>
      <w:r w:rsidRPr="00994D33">
        <w:rPr>
          <w:rFonts w:ascii="Cambria" w:hAnsi="Cambria"/>
          <w:color w:val="FF0000"/>
          <w:sz w:val="32"/>
          <w:szCs w:val="32"/>
        </w:rPr>
        <w:t>Поражающие факторы землетрясения</w:t>
      </w:r>
    </w:p>
    <w:p w:rsidR="00B85088" w:rsidRDefault="00B85088" w:rsidP="00B85088">
      <w:pPr>
        <w:ind w:firstLine="85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3856355</wp:posOffset>
            </wp:positionH>
            <wp:positionV relativeFrom="paragraph">
              <wp:posOffset>131445</wp:posOffset>
            </wp:positionV>
            <wp:extent cx="2616200" cy="1630045"/>
            <wp:effectExtent l="0" t="0" r="0" b="8255"/>
            <wp:wrapSquare wrapText="bothSides"/>
            <wp:docPr id="1" name="Рисунок 1" descr="Картинки по запросу картинки по землетряс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по землетрясения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18B">
        <w:t>Основные</w:t>
      </w:r>
      <w:r>
        <w:t xml:space="preserve"> опасности для жизни и здоровья людей создаются:</w:t>
      </w:r>
      <w:r w:rsidRPr="004131D0">
        <w:t xml:space="preserve"> </w:t>
      </w:r>
    </w:p>
    <w:p w:rsidR="00B85088" w:rsidRDefault="00B85088" w:rsidP="00B85088">
      <w:pPr>
        <w:ind w:firstLine="851"/>
      </w:pPr>
      <w:r>
        <w:t>- в результате разрушения (обрушения) строительных конструкций зданий и сооружений;</w:t>
      </w:r>
    </w:p>
    <w:p w:rsidR="00B85088" w:rsidRDefault="00B85088" w:rsidP="00B85088">
      <w:pPr>
        <w:ind w:firstLine="851"/>
      </w:pPr>
      <w:r>
        <w:t xml:space="preserve">- при разрушениях на потенциально-опасных объектах, </w:t>
      </w:r>
      <w:proofErr w:type="spellStart"/>
      <w:r>
        <w:t>нефтепродукт</w:t>
      </w:r>
      <w:proofErr w:type="gramStart"/>
      <w:r>
        <w:t>о</w:t>
      </w:r>
      <w:proofErr w:type="spellEnd"/>
      <w:r>
        <w:t>-</w:t>
      </w:r>
      <w:proofErr w:type="gramEnd"/>
      <w:r>
        <w:t xml:space="preserve"> и газопроводах;</w:t>
      </w:r>
    </w:p>
    <w:p w:rsidR="00B85088" w:rsidRDefault="00B85088" w:rsidP="00B85088">
      <w:pPr>
        <w:ind w:firstLine="851"/>
      </w:pPr>
      <w:r>
        <w:t>- при разломах земной коры;</w:t>
      </w:r>
    </w:p>
    <w:p w:rsidR="00B85088" w:rsidRDefault="00B85088" w:rsidP="00B85088">
      <w:pPr>
        <w:ind w:firstLine="851"/>
      </w:pPr>
      <w:r>
        <w:t>- при образовании завалов;</w:t>
      </w:r>
    </w:p>
    <w:p w:rsidR="00B85088" w:rsidRDefault="00B85088" w:rsidP="00B85088">
      <w:pPr>
        <w:ind w:firstLine="851"/>
      </w:pPr>
      <w:r>
        <w:t>- при разрушении систем жизнеобеспечения.</w:t>
      </w:r>
    </w:p>
    <w:p w:rsidR="00B85088" w:rsidRPr="008D418B" w:rsidRDefault="00B85088" w:rsidP="00B85088">
      <w:pPr>
        <w:ind w:firstLine="851"/>
      </w:pPr>
    </w:p>
    <w:p w:rsidR="00B85088" w:rsidRDefault="00B85088" w:rsidP="00B85088">
      <w:pPr>
        <w:ind w:firstLine="360"/>
        <w:jc w:val="both"/>
      </w:pPr>
    </w:p>
    <w:p w:rsidR="00B85088" w:rsidRPr="00994D33" w:rsidRDefault="00B85088" w:rsidP="00B85088">
      <w:pPr>
        <w:shd w:val="clear" w:color="auto" w:fill="FFFFFF"/>
        <w:rPr>
          <w:rFonts w:ascii="Cambria" w:hAnsi="Cambria"/>
          <w:color w:val="FF0000"/>
          <w:spacing w:val="-11"/>
          <w:sz w:val="32"/>
          <w:szCs w:val="32"/>
        </w:rPr>
      </w:pPr>
      <w:r w:rsidRPr="00994D33">
        <w:rPr>
          <w:rFonts w:ascii="Cambria" w:hAnsi="Cambria"/>
          <w:color w:val="FF0000"/>
          <w:spacing w:val="-11"/>
          <w:sz w:val="32"/>
          <w:szCs w:val="32"/>
        </w:rPr>
        <w:t>Как действовать во время землетрясения</w:t>
      </w:r>
    </w:p>
    <w:p w:rsidR="00B85088" w:rsidRDefault="00B85088" w:rsidP="00B85088">
      <w:pPr>
        <w:shd w:val="clear" w:color="auto" w:fill="FFFFFF"/>
        <w:ind w:firstLine="360"/>
        <w:jc w:val="both"/>
        <w:rPr>
          <w:color w:val="000000"/>
          <w:spacing w:val="-6"/>
        </w:rPr>
      </w:pPr>
      <w:r>
        <w:rPr>
          <w:color w:val="000000"/>
          <w:spacing w:val="-1"/>
        </w:rPr>
        <w:t>Ощутив колебания здания, увидев качание светильников, па</w:t>
      </w:r>
      <w:r>
        <w:rPr>
          <w:color w:val="000000"/>
          <w:spacing w:val="-3"/>
        </w:rPr>
        <w:t xml:space="preserve">дение предметов, </w:t>
      </w:r>
      <w:r w:rsidRPr="006C1933">
        <w:rPr>
          <w:color w:val="000000"/>
          <w:spacing w:val="-3"/>
        </w:rPr>
        <w:t>услышав</w:t>
      </w:r>
      <w:r>
        <w:rPr>
          <w:color w:val="000000"/>
          <w:spacing w:val="-3"/>
        </w:rPr>
        <w:t xml:space="preserve"> нарастающий гул и звон бьющегося </w:t>
      </w:r>
      <w:r>
        <w:rPr>
          <w:color w:val="000000"/>
          <w:spacing w:val="-1"/>
        </w:rPr>
        <w:t>стекла, не поддавайтесь панике (от момента, когда Вы почув</w:t>
      </w:r>
      <w:r>
        <w:rPr>
          <w:color w:val="000000"/>
          <w:spacing w:val="1"/>
        </w:rPr>
        <w:t xml:space="preserve">ствовали первые толчки, до опасных для здания колебаний у </w:t>
      </w:r>
      <w:r>
        <w:rPr>
          <w:color w:val="000000"/>
          <w:spacing w:val="-1"/>
        </w:rPr>
        <w:t>Вас есть 15-20 секунд). Быстро выйдите из здания, взяв доку</w:t>
      </w:r>
      <w:r>
        <w:rPr>
          <w:color w:val="000000"/>
          <w:spacing w:val="-4"/>
        </w:rPr>
        <w:t>менты, деньги и предметы первой необходимости. Покидая по</w:t>
      </w:r>
      <w:r>
        <w:rPr>
          <w:color w:val="000000"/>
          <w:spacing w:val="-1"/>
        </w:rPr>
        <w:t xml:space="preserve">мещение, спускайтесь по лестнице, а не </w:t>
      </w:r>
      <w:r>
        <w:rPr>
          <w:color w:val="000000"/>
          <w:spacing w:val="-6"/>
        </w:rPr>
        <w:t xml:space="preserve">на лифте. </w:t>
      </w:r>
    </w:p>
    <w:p w:rsidR="00B85088" w:rsidRDefault="00B85088" w:rsidP="00B85088">
      <w:pPr>
        <w:shd w:val="clear" w:color="auto" w:fill="FFFFFF"/>
        <w:ind w:firstLine="360"/>
        <w:jc w:val="both"/>
        <w:rPr>
          <w:color w:val="000000"/>
          <w:spacing w:val="-3"/>
        </w:rPr>
      </w:pPr>
      <w:r>
        <w:rPr>
          <w:color w:val="000000"/>
          <w:spacing w:val="-6"/>
        </w:rPr>
        <w:t>Оказавшись на улице - оставай</w:t>
      </w:r>
      <w:r>
        <w:rPr>
          <w:color w:val="000000"/>
          <w:spacing w:val="-1"/>
        </w:rPr>
        <w:t xml:space="preserve">тесь там, но не стойте вблизи зданий, а </w:t>
      </w:r>
      <w:r>
        <w:rPr>
          <w:color w:val="000000"/>
          <w:spacing w:val="-2"/>
        </w:rPr>
        <w:t xml:space="preserve">перейдите на открытое пространство. Сохраняйте спокойствие и постарайтесь </w:t>
      </w:r>
      <w:r>
        <w:rPr>
          <w:color w:val="000000"/>
          <w:spacing w:val="-3"/>
        </w:rPr>
        <w:t xml:space="preserve">успокоить других! </w:t>
      </w:r>
    </w:p>
    <w:p w:rsidR="00B85088" w:rsidRDefault="00B85088" w:rsidP="00B85088">
      <w:pPr>
        <w:shd w:val="clear" w:color="auto" w:fill="FFFFFF"/>
        <w:ind w:firstLine="360"/>
        <w:jc w:val="both"/>
      </w:pPr>
      <w:r>
        <w:rPr>
          <w:color w:val="000000"/>
          <w:spacing w:val="-3"/>
        </w:rPr>
        <w:t xml:space="preserve">Если Вы вынужденно </w:t>
      </w:r>
      <w:r>
        <w:rPr>
          <w:color w:val="000000"/>
          <w:spacing w:val="-2"/>
        </w:rPr>
        <w:t>остались в помещении, то встаньте в бе</w:t>
      </w:r>
      <w:r>
        <w:rPr>
          <w:color w:val="000000"/>
        </w:rPr>
        <w:t xml:space="preserve">зопасном месте: у внутренней стены, в </w:t>
      </w:r>
      <w:r>
        <w:rPr>
          <w:color w:val="000000"/>
          <w:spacing w:val="-7"/>
        </w:rPr>
        <w:t xml:space="preserve">углу, во внутреннем стенном проеме или у несущей опоры. Если </w:t>
      </w:r>
      <w:r>
        <w:rPr>
          <w:color w:val="000000"/>
          <w:spacing w:val="-11"/>
        </w:rPr>
        <w:t>возможно, спрячьтесь под стол - он защитит вас от падающих пред</w:t>
      </w:r>
      <w:r>
        <w:rPr>
          <w:color w:val="000000"/>
          <w:spacing w:val="-6"/>
        </w:rPr>
        <w:t>метов и обломков. Держитесь подальше от окон и тяжелой мебе</w:t>
      </w:r>
      <w:r>
        <w:rPr>
          <w:color w:val="000000"/>
          <w:spacing w:val="-7"/>
        </w:rPr>
        <w:t>ли. Если с Вами дети - укройте их собой.</w:t>
      </w:r>
    </w:p>
    <w:p w:rsidR="00B85088" w:rsidRDefault="00B85088" w:rsidP="00B85088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Не пользуйтесь свечами, спичками, зажигалками - при утечке </w:t>
      </w:r>
      <w:r>
        <w:rPr>
          <w:color w:val="000000"/>
          <w:spacing w:val="-5"/>
        </w:rPr>
        <w:t>газа возможен пожар. Держитесь в стороне от нависающих бал</w:t>
      </w:r>
      <w:r>
        <w:rPr>
          <w:color w:val="000000"/>
          <w:spacing w:val="-2"/>
        </w:rPr>
        <w:t xml:space="preserve">конов, карнизов, парапетов, опасайтесь оборванных проводов. </w:t>
      </w:r>
    </w:p>
    <w:p w:rsidR="00B85088" w:rsidRDefault="00B85088" w:rsidP="00B85088">
      <w:pPr>
        <w:shd w:val="clear" w:color="auto" w:fill="FFFFFF"/>
        <w:ind w:firstLine="360"/>
        <w:jc w:val="both"/>
        <w:rPr>
          <w:color w:val="000000"/>
          <w:spacing w:val="-3"/>
        </w:rPr>
      </w:pPr>
      <w:r>
        <w:rPr>
          <w:color w:val="000000"/>
          <w:spacing w:val="-5"/>
        </w:rPr>
        <w:t>Если Вы находитесь в автомобиле, оставайтесь на открытом ме</w:t>
      </w:r>
      <w:r>
        <w:rPr>
          <w:color w:val="000000"/>
          <w:spacing w:val="-2"/>
        </w:rPr>
        <w:t xml:space="preserve">сте, но не покидайте автомобиль, пока толчки не прекратятся. Будьте в готовности к оказанию помощи при спасении других </w:t>
      </w:r>
      <w:r>
        <w:rPr>
          <w:color w:val="000000"/>
          <w:spacing w:val="-3"/>
        </w:rPr>
        <w:t>людей.</w:t>
      </w:r>
    </w:p>
    <w:p w:rsidR="00A503D8" w:rsidRDefault="00A503D8">
      <w:bookmarkStart w:id="0" w:name="_GoBack"/>
      <w:bookmarkEnd w:id="0"/>
    </w:p>
    <w:sectPr w:rsidR="00A5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F2"/>
    <w:rsid w:val="00A503D8"/>
    <w:rsid w:val="00AF59F2"/>
    <w:rsid w:val="00B8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encrypted-tbn2.gstatic.com/images?q=tbn:ANd9GcQoPfClrIgsm_wmzMtuRUeA5CFNwLIDbCcCYW59_ONpVs0ip692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2022-04-28T12:23:00Z</dcterms:created>
  <dcterms:modified xsi:type="dcterms:W3CDTF">2022-04-28T12:23:00Z</dcterms:modified>
</cp:coreProperties>
</file>