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0E27C3" w:rsidTr="000E27C3">
        <w:tc>
          <w:tcPr>
            <w:tcW w:w="4217" w:type="dxa"/>
          </w:tcPr>
          <w:p w:rsidR="000E27C3" w:rsidRDefault="000E27C3" w:rsidP="000E27C3">
            <w:pPr>
              <w:rPr>
                <w:rFonts w:ascii="Times New Roman" w:hAnsi="Times New Roman"/>
                <w:sz w:val="28"/>
                <w:szCs w:val="28"/>
              </w:rPr>
            </w:pPr>
            <w:r w:rsidRPr="003F31DD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7 </w:t>
            </w:r>
          </w:p>
          <w:p w:rsidR="000E27C3" w:rsidRDefault="000E27C3" w:rsidP="000E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муниципального образования Крымский район </w:t>
            </w:r>
          </w:p>
          <w:p w:rsidR="000E27C3" w:rsidRPr="003F31DD" w:rsidRDefault="000E27C3" w:rsidP="00E914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914E3">
              <w:rPr>
                <w:rFonts w:ascii="Times New Roman" w:hAnsi="Times New Roman"/>
                <w:sz w:val="28"/>
                <w:szCs w:val="28"/>
              </w:rPr>
              <w:t>03.03.2022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914E3">
              <w:rPr>
                <w:rFonts w:ascii="Times New Roman" w:hAnsi="Times New Roman"/>
                <w:sz w:val="28"/>
                <w:szCs w:val="28"/>
              </w:rPr>
              <w:t>470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E27C3" w:rsidRDefault="000E27C3" w:rsidP="000E27C3"/>
    <w:tbl>
      <w:tblPr>
        <w:tblStyle w:val="a7"/>
        <w:tblW w:w="0" w:type="auto"/>
        <w:jc w:val="right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0E27C3" w:rsidRPr="00EB464F" w:rsidTr="000E27C3">
        <w:trPr>
          <w:jc w:val="right"/>
        </w:trPr>
        <w:tc>
          <w:tcPr>
            <w:tcW w:w="4218" w:type="dxa"/>
          </w:tcPr>
          <w:p w:rsidR="000E27C3" w:rsidRPr="00EB464F" w:rsidRDefault="000E27C3" w:rsidP="000E27C3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27C3" w:rsidRPr="00EB464F" w:rsidRDefault="000E27C3" w:rsidP="000E27C3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0E27C3" w:rsidRPr="00EB464F" w:rsidRDefault="000E27C3" w:rsidP="000E27C3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0E27C3" w:rsidRPr="00EB464F" w:rsidRDefault="000E27C3" w:rsidP="000E27C3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0E27C3" w:rsidRPr="00EB464F" w:rsidRDefault="000E27C3" w:rsidP="000E27C3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01.03.2021 № 414</w:t>
            </w:r>
          </w:p>
        </w:tc>
      </w:tr>
    </w:tbl>
    <w:p w:rsidR="00E11CF1" w:rsidRDefault="00E11CF1" w:rsidP="00E11CF1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E11CF1" w:rsidRPr="00E11CF1" w:rsidRDefault="00E11CF1" w:rsidP="00E11CF1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CF1">
        <w:rPr>
          <w:rFonts w:ascii="Times New Roman" w:hAnsi="Times New Roman" w:cs="Times New Roman"/>
          <w:b/>
          <w:sz w:val="28"/>
          <w:szCs w:val="28"/>
        </w:rPr>
        <w:t>Нормативные затраты на обеспечение функций муниципального казенного учреждения «Управление земельными ресурсами» муниципального образования Крымский район</w:t>
      </w:r>
    </w:p>
    <w:p w:rsidR="00AA08C3" w:rsidRPr="00A32592" w:rsidRDefault="00AA08C3" w:rsidP="008E0511">
      <w:pPr>
        <w:suppressAutoHyphens/>
        <w:autoSpaceDE w:val="0"/>
        <w:autoSpaceDN w:val="0"/>
        <w:adjustRightInd w:val="0"/>
        <w:ind w:left="6804" w:right="-1"/>
        <w:rPr>
          <w:rFonts w:ascii="Times New Roman" w:hAnsi="Times New Roman"/>
          <w:sz w:val="28"/>
          <w:szCs w:val="28"/>
        </w:rPr>
      </w:pPr>
    </w:p>
    <w:p w:rsidR="00AA08C3" w:rsidRPr="00E11CF1" w:rsidRDefault="00E11CF1" w:rsidP="008E0511">
      <w:pPr>
        <w:suppressAutoHyphens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E11CF1">
        <w:rPr>
          <w:rFonts w:ascii="Times New Roman" w:hAnsi="Times New Roman"/>
          <w:sz w:val="28"/>
          <w:szCs w:val="28"/>
        </w:rPr>
        <w:t>1. </w:t>
      </w:r>
      <w:r w:rsidR="00AA08C3" w:rsidRPr="00E11CF1">
        <w:rPr>
          <w:rFonts w:ascii="Times New Roman" w:hAnsi="Times New Roman"/>
          <w:sz w:val="28"/>
          <w:szCs w:val="28"/>
        </w:rPr>
        <w:t>НОРМАТИВ</w:t>
      </w:r>
      <w:r w:rsidRPr="00E11CF1">
        <w:rPr>
          <w:rFonts w:ascii="Times New Roman" w:hAnsi="Times New Roman"/>
          <w:sz w:val="28"/>
          <w:szCs w:val="28"/>
        </w:rPr>
        <w:t>Ы</w:t>
      </w:r>
    </w:p>
    <w:p w:rsidR="00AA08C3" w:rsidRPr="00A32592" w:rsidRDefault="00E11CF1" w:rsidP="008E0511">
      <w:pPr>
        <w:tabs>
          <w:tab w:val="left" w:pos="9072"/>
          <w:tab w:val="left" w:pos="9781"/>
        </w:tabs>
        <w:suppressAutoHyphens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11CF1">
        <w:rPr>
          <w:rFonts w:ascii="Times New Roman" w:hAnsi="Times New Roman"/>
          <w:sz w:val="28"/>
          <w:szCs w:val="28"/>
        </w:rPr>
        <w:t xml:space="preserve">беспечения функций, применяемые при расчете </w:t>
      </w:r>
      <w:r w:rsidR="00AA08C3" w:rsidRPr="00E11CF1">
        <w:rPr>
          <w:rFonts w:ascii="Times New Roman" w:hAnsi="Times New Roman"/>
          <w:sz w:val="28"/>
          <w:szCs w:val="28"/>
        </w:rPr>
        <w:t>нормативных затрат на абонентскую плату и иных периодически</w:t>
      </w:r>
      <w:r>
        <w:rPr>
          <w:rFonts w:ascii="Times New Roman" w:hAnsi="Times New Roman"/>
          <w:sz w:val="28"/>
          <w:szCs w:val="28"/>
        </w:rPr>
        <w:t>е</w:t>
      </w:r>
      <w:r w:rsidR="00AA08C3" w:rsidRPr="00E11CF1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AA08C3" w:rsidRPr="00E11CF1">
        <w:rPr>
          <w:rFonts w:ascii="Times New Roman" w:hAnsi="Times New Roman"/>
          <w:sz w:val="28"/>
          <w:szCs w:val="28"/>
        </w:rPr>
        <w:t xml:space="preserve"> связи</w:t>
      </w:r>
    </w:p>
    <w:p w:rsidR="00AA08C3" w:rsidRPr="00A32592" w:rsidRDefault="00AA08C3" w:rsidP="008E0511">
      <w:pPr>
        <w:tabs>
          <w:tab w:val="left" w:pos="9072"/>
          <w:tab w:val="left" w:pos="9781"/>
        </w:tabs>
        <w:suppressAutoHyphens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074"/>
        <w:gridCol w:w="2482"/>
        <w:gridCol w:w="1838"/>
        <w:gridCol w:w="2247"/>
      </w:tblGrid>
      <w:tr w:rsidR="00CA0DBA" w:rsidRPr="00A32592" w:rsidTr="00E11CF1">
        <w:trPr>
          <w:trHeight w:val="376"/>
        </w:trPr>
        <w:tc>
          <w:tcPr>
            <w:tcW w:w="9639" w:type="dxa"/>
            <w:gridSpan w:val="4"/>
            <w:vAlign w:val="center"/>
          </w:tcPr>
          <w:p w:rsidR="00CA0DBA" w:rsidRPr="00E11CF1" w:rsidRDefault="00CA0DBA" w:rsidP="00E11CF1">
            <w:pPr>
              <w:tabs>
                <w:tab w:val="left" w:pos="249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 w:rsidR="00374C36" w:rsidRPr="00E11CF1">
              <w:rPr>
                <w:rFonts w:ascii="Times New Roman" w:hAnsi="Times New Roman"/>
                <w:sz w:val="24"/>
                <w:szCs w:val="24"/>
              </w:rPr>
              <w:t>«У</w:t>
            </w:r>
            <w:r w:rsidR="00E11CF1" w:rsidRPr="00E11CF1">
              <w:rPr>
                <w:rFonts w:ascii="Times New Roman" w:hAnsi="Times New Roman"/>
                <w:sz w:val="24"/>
                <w:szCs w:val="24"/>
              </w:rPr>
              <w:t>правление земельными ресурсами</w:t>
            </w:r>
            <w:r w:rsidR="00374C36" w:rsidRPr="00E11CF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A08C3" w:rsidRPr="00A32592" w:rsidTr="00AD01D3">
        <w:trPr>
          <w:trHeight w:val="2096"/>
        </w:trPr>
        <w:tc>
          <w:tcPr>
            <w:tcW w:w="3074" w:type="dxa"/>
          </w:tcPr>
          <w:p w:rsidR="00AA08C3" w:rsidRPr="00E11CF1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1D553B" w:rsidRPr="00E11CF1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482" w:type="dxa"/>
          </w:tcPr>
          <w:p w:rsidR="0019501D" w:rsidRPr="00E11CF1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 xml:space="preserve">Ежемесячная абонентская </w:t>
            </w:r>
            <w:r w:rsidR="00374C36" w:rsidRPr="00E11CF1">
              <w:rPr>
                <w:rFonts w:ascii="Times New Roman" w:hAnsi="Times New Roman"/>
                <w:sz w:val="24"/>
                <w:szCs w:val="24"/>
              </w:rPr>
              <w:t>плата в</w:t>
            </w:r>
            <w:r w:rsidR="002C0C89" w:rsidRPr="00E11CF1">
              <w:rPr>
                <w:rFonts w:ascii="Times New Roman" w:hAnsi="Times New Roman"/>
                <w:sz w:val="24"/>
                <w:szCs w:val="24"/>
              </w:rPr>
              <w:t xml:space="preserve"> расчете </w:t>
            </w:r>
            <w:r w:rsidRPr="00E11CF1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EA0F00" w:rsidRPr="00E11CF1">
              <w:rPr>
                <w:rFonts w:ascii="Times New Roman" w:hAnsi="Times New Roman"/>
                <w:sz w:val="24"/>
                <w:szCs w:val="24"/>
              </w:rPr>
              <w:t>1</w:t>
            </w:r>
            <w:r w:rsidRPr="00E11CF1">
              <w:rPr>
                <w:rFonts w:ascii="Times New Roman" w:hAnsi="Times New Roman"/>
                <w:sz w:val="24"/>
                <w:szCs w:val="24"/>
              </w:rPr>
              <w:t xml:space="preserve"> абонентский номер для передачи голосовой информации и </w:t>
            </w:r>
            <w:r w:rsidR="00374C36" w:rsidRPr="00E11CF1">
              <w:rPr>
                <w:rFonts w:ascii="Times New Roman" w:hAnsi="Times New Roman"/>
                <w:sz w:val="24"/>
                <w:szCs w:val="24"/>
              </w:rPr>
              <w:t>иные периодические</w:t>
            </w:r>
          </w:p>
          <w:p w:rsidR="00AA08C3" w:rsidRPr="00E11CF1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</w:p>
          <w:p w:rsidR="00AA08C3" w:rsidRPr="00E11CF1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связи, руб.</w:t>
            </w:r>
          </w:p>
        </w:tc>
        <w:tc>
          <w:tcPr>
            <w:tcW w:w="1836" w:type="dxa"/>
          </w:tcPr>
          <w:p w:rsidR="00AA08C3" w:rsidRPr="00E11CF1" w:rsidRDefault="00374C36" w:rsidP="008E0511">
            <w:pPr>
              <w:tabs>
                <w:tab w:val="left" w:pos="249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Количество месяцев</w:t>
            </w:r>
            <w:r w:rsidR="000E2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CF1">
              <w:rPr>
                <w:rFonts w:ascii="Times New Roman" w:hAnsi="Times New Roman"/>
                <w:sz w:val="24"/>
                <w:szCs w:val="24"/>
              </w:rPr>
              <w:t>предоставления услуги</w:t>
            </w:r>
          </w:p>
        </w:tc>
        <w:tc>
          <w:tcPr>
            <w:tcW w:w="2247" w:type="dxa"/>
          </w:tcPr>
          <w:p w:rsidR="0099602B" w:rsidRPr="00E11CF1" w:rsidRDefault="008E60B9" w:rsidP="008E0511">
            <w:pPr>
              <w:tabs>
                <w:tab w:val="left" w:pos="249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</w:t>
            </w:r>
            <w:r w:rsidR="008F66B2" w:rsidRPr="00E11CF1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proofErr w:type="gramStart"/>
            <w:r w:rsidRPr="00E11CF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E11CF1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AA08C3" w:rsidRPr="00E11CF1">
              <w:rPr>
                <w:rFonts w:ascii="Times New Roman" w:hAnsi="Times New Roman"/>
                <w:sz w:val="24"/>
                <w:szCs w:val="24"/>
              </w:rPr>
              <w:t>бонентск</w:t>
            </w:r>
            <w:r w:rsidRPr="00E11CF1">
              <w:rPr>
                <w:rFonts w:ascii="Times New Roman" w:hAnsi="Times New Roman"/>
                <w:sz w:val="24"/>
                <w:szCs w:val="24"/>
              </w:rPr>
              <w:t>ую</w:t>
            </w:r>
          </w:p>
          <w:p w:rsidR="00AA08C3" w:rsidRPr="00E11CF1" w:rsidRDefault="00AA08C3" w:rsidP="008E0511">
            <w:pPr>
              <w:tabs>
                <w:tab w:val="left" w:pos="2490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плат</w:t>
            </w:r>
            <w:r w:rsidR="008E60B9" w:rsidRPr="00E11CF1">
              <w:rPr>
                <w:rFonts w:ascii="Times New Roman" w:hAnsi="Times New Roman"/>
                <w:sz w:val="24"/>
                <w:szCs w:val="24"/>
              </w:rPr>
              <w:t>у</w:t>
            </w:r>
            <w:r w:rsidRPr="00E11CF1">
              <w:rPr>
                <w:rFonts w:ascii="Times New Roman" w:hAnsi="Times New Roman"/>
                <w:sz w:val="24"/>
                <w:szCs w:val="24"/>
              </w:rPr>
              <w:t>,</w:t>
            </w:r>
            <w:r w:rsidR="00F9522D" w:rsidRPr="00E11CF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8B7E2E" w:rsidRPr="00E11CF1">
              <w:rPr>
                <w:rFonts w:ascii="Times New Roman" w:hAnsi="Times New Roman"/>
                <w:sz w:val="24"/>
                <w:szCs w:val="24"/>
              </w:rPr>
              <w:t>/</w:t>
            </w:r>
            <w:r w:rsidRPr="00E11CF1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</w:tr>
      <w:tr w:rsidR="00AA08C3" w:rsidRPr="00A32592" w:rsidTr="00AD01D3">
        <w:trPr>
          <w:trHeight w:val="242"/>
        </w:trPr>
        <w:tc>
          <w:tcPr>
            <w:tcW w:w="3074" w:type="dxa"/>
          </w:tcPr>
          <w:p w:rsidR="00AA08C3" w:rsidRPr="00E11CF1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:rsidR="00AA08C3" w:rsidRPr="00E11CF1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:rsidR="00AA08C3" w:rsidRPr="00E11CF1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7" w:type="dxa"/>
          </w:tcPr>
          <w:p w:rsidR="00AA08C3" w:rsidRPr="00E11CF1" w:rsidRDefault="00AA08C3" w:rsidP="008E0511">
            <w:pPr>
              <w:suppressAutoHyphens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08C3" w:rsidRPr="00A32592" w:rsidTr="007745CD">
        <w:trPr>
          <w:trHeight w:val="70"/>
        </w:trPr>
        <w:tc>
          <w:tcPr>
            <w:tcW w:w="3074" w:type="dxa"/>
            <w:vAlign w:val="center"/>
          </w:tcPr>
          <w:p w:rsidR="00AA08C3" w:rsidRPr="00E11CF1" w:rsidRDefault="00374C36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  <w:vAlign w:val="center"/>
          </w:tcPr>
          <w:p w:rsidR="000E27C3" w:rsidRPr="00EB464F" w:rsidRDefault="000E27C3" w:rsidP="000E27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Устанавливается оператором связи в соответствии </w:t>
            </w:r>
            <w:proofErr w:type="gramStart"/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</w:p>
          <w:p w:rsidR="000E27C3" w:rsidRPr="00EB464F" w:rsidRDefault="000E27C3" w:rsidP="000E27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статьей 28 Федерального закона от 07.07.2003</w:t>
            </w:r>
          </w:p>
          <w:p w:rsidR="00AA08C3" w:rsidRPr="00E11CF1" w:rsidRDefault="000E27C3" w:rsidP="000E27C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№126-ФЗ «О связи»</w:t>
            </w:r>
          </w:p>
        </w:tc>
        <w:tc>
          <w:tcPr>
            <w:tcW w:w="1836" w:type="dxa"/>
            <w:vAlign w:val="center"/>
          </w:tcPr>
          <w:p w:rsidR="00AA08C3" w:rsidRPr="00E11CF1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C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47" w:type="dxa"/>
            <w:vAlign w:val="center"/>
          </w:tcPr>
          <w:p w:rsidR="00AA08C3" w:rsidRPr="00E11CF1" w:rsidRDefault="00E46341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AF0">
              <w:rPr>
                <w:rFonts w:ascii="Times New Roman" w:hAnsi="Times New Roman"/>
                <w:sz w:val="24"/>
                <w:szCs w:val="24"/>
              </w:rPr>
              <w:t>4</w:t>
            </w:r>
            <w:r w:rsidR="00F81AF0" w:rsidRPr="00F81AF0">
              <w:rPr>
                <w:rFonts w:ascii="Times New Roman" w:hAnsi="Times New Roman"/>
                <w:sz w:val="24"/>
                <w:szCs w:val="24"/>
              </w:rPr>
              <w:t>8</w:t>
            </w:r>
            <w:r w:rsidRPr="00F81AF0">
              <w:rPr>
                <w:rFonts w:ascii="Times New Roman" w:hAnsi="Times New Roman"/>
                <w:sz w:val="24"/>
                <w:szCs w:val="24"/>
              </w:rPr>
              <w:t>00</w:t>
            </w:r>
            <w:r w:rsidR="00374C36" w:rsidRPr="00F81AF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AA08C3" w:rsidRPr="00A32592" w:rsidRDefault="00AA08C3" w:rsidP="008E0511">
      <w:pPr>
        <w:suppressAutoHyphens/>
        <w:rPr>
          <w:rFonts w:ascii="Times New Roman" w:hAnsi="Times New Roman"/>
          <w:sz w:val="28"/>
          <w:szCs w:val="28"/>
        </w:rPr>
      </w:pPr>
    </w:p>
    <w:p w:rsidR="00AE214C" w:rsidRPr="00AE214C" w:rsidRDefault="00AE214C" w:rsidP="00AE214C">
      <w:pPr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t>2. </w:t>
      </w:r>
      <w:r w:rsidR="00AA08C3" w:rsidRPr="00AE214C">
        <w:rPr>
          <w:rFonts w:ascii="Times New Roman" w:hAnsi="Times New Roman"/>
          <w:sz w:val="28"/>
          <w:szCs w:val="28"/>
        </w:rPr>
        <w:t>НОРМАТИВ</w:t>
      </w:r>
      <w:r w:rsidRPr="00AE214C">
        <w:rPr>
          <w:rFonts w:ascii="Times New Roman" w:hAnsi="Times New Roman"/>
          <w:sz w:val="28"/>
          <w:szCs w:val="28"/>
        </w:rPr>
        <w:t>Ы</w:t>
      </w:r>
    </w:p>
    <w:p w:rsidR="00AA08C3" w:rsidRPr="00AE214C" w:rsidRDefault="007261C5" w:rsidP="00AE214C">
      <w:pPr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AE214C">
        <w:rPr>
          <w:rFonts w:ascii="Times New Roman" w:hAnsi="Times New Roman"/>
          <w:sz w:val="28"/>
          <w:szCs w:val="28"/>
        </w:rPr>
        <w:t>нормативных</w:t>
      </w:r>
      <w:r w:rsidR="000E27C3">
        <w:rPr>
          <w:rFonts w:ascii="Times New Roman" w:hAnsi="Times New Roman"/>
          <w:sz w:val="28"/>
          <w:szCs w:val="28"/>
        </w:rPr>
        <w:t xml:space="preserve"> </w:t>
      </w:r>
      <w:r w:rsidR="00AA08C3" w:rsidRPr="00AE214C">
        <w:rPr>
          <w:rFonts w:ascii="Times New Roman" w:hAnsi="Times New Roman"/>
          <w:sz w:val="28"/>
          <w:szCs w:val="28"/>
        </w:rPr>
        <w:t>затрат на повременную оплату местных</w:t>
      </w:r>
      <w:r w:rsidR="000E27C3">
        <w:rPr>
          <w:rFonts w:ascii="Times New Roman" w:hAnsi="Times New Roman"/>
          <w:sz w:val="28"/>
          <w:szCs w:val="28"/>
        </w:rPr>
        <w:t xml:space="preserve"> </w:t>
      </w:r>
      <w:r w:rsidR="00AA08C3" w:rsidRPr="00AE214C">
        <w:rPr>
          <w:rFonts w:ascii="Times New Roman" w:hAnsi="Times New Roman"/>
          <w:sz w:val="28"/>
          <w:szCs w:val="28"/>
        </w:rPr>
        <w:t>телефонных соединений</w:t>
      </w:r>
    </w:p>
    <w:p w:rsidR="00AA08C3" w:rsidRDefault="00AA08C3" w:rsidP="008E0511">
      <w:pPr>
        <w:tabs>
          <w:tab w:val="left" w:pos="9639"/>
        </w:tabs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87"/>
        <w:gridCol w:w="2033"/>
        <w:gridCol w:w="1768"/>
        <w:gridCol w:w="1879"/>
        <w:gridCol w:w="1772"/>
      </w:tblGrid>
      <w:tr w:rsidR="002A4096" w:rsidRPr="00F77990" w:rsidTr="00E96E1F">
        <w:tc>
          <w:tcPr>
            <w:tcW w:w="2187" w:type="dxa"/>
          </w:tcPr>
          <w:p w:rsidR="002A4096" w:rsidRPr="00F77990" w:rsidRDefault="002A4096" w:rsidP="00E9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 xml:space="preserve">Количество абонентских номеров для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передачи голосовой информации, используемых для местных телефонных соединений, ед. </w:t>
            </w:r>
          </w:p>
        </w:tc>
        <w:tc>
          <w:tcPr>
            <w:tcW w:w="2033" w:type="dxa"/>
          </w:tcPr>
          <w:p w:rsidR="002A4096" w:rsidRPr="00F77990" w:rsidRDefault="002A4096" w:rsidP="00D955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Продолжительность  местных телефонных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соединений в месяц в расчете на 1 абонентский номер для передачи  голосовой информации, мин. </w:t>
            </w:r>
          </w:p>
        </w:tc>
        <w:tc>
          <w:tcPr>
            <w:tcW w:w="1768" w:type="dxa"/>
          </w:tcPr>
          <w:p w:rsidR="002A4096" w:rsidRPr="00F77990" w:rsidRDefault="002A4096" w:rsidP="00E9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минуты разговора при местных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>телефонных соединений, руб.</w:t>
            </w:r>
          </w:p>
        </w:tc>
        <w:tc>
          <w:tcPr>
            <w:tcW w:w="1879" w:type="dxa"/>
          </w:tcPr>
          <w:p w:rsidR="002A4096" w:rsidRPr="00F77990" w:rsidRDefault="002A4096" w:rsidP="00E9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месяцев предоставления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услуги  местной телефонной связи </w:t>
            </w:r>
          </w:p>
        </w:tc>
        <w:tc>
          <w:tcPr>
            <w:tcW w:w="1772" w:type="dxa"/>
          </w:tcPr>
          <w:p w:rsidR="002A4096" w:rsidRPr="00F77990" w:rsidRDefault="002A4096" w:rsidP="00E96E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Предельная стоимость услуг местных </w:t>
            </w:r>
            <w:r w:rsidRPr="00F77990">
              <w:rPr>
                <w:rFonts w:ascii="Times New Roman" w:hAnsi="Times New Roman"/>
                <w:sz w:val="24"/>
                <w:szCs w:val="24"/>
              </w:rPr>
              <w:lastRenderedPageBreak/>
              <w:t>телефонных соединений, руб./год</w:t>
            </w:r>
          </w:p>
        </w:tc>
      </w:tr>
      <w:tr w:rsidR="002A4096" w:rsidRPr="00F77990" w:rsidTr="00E96E1F">
        <w:trPr>
          <w:trHeight w:val="2750"/>
        </w:trPr>
        <w:tc>
          <w:tcPr>
            <w:tcW w:w="2187" w:type="dxa"/>
            <w:vAlign w:val="center"/>
          </w:tcPr>
          <w:p w:rsidR="002A4096" w:rsidRPr="00F77990" w:rsidRDefault="002A4096" w:rsidP="00E96E1F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33" w:type="dxa"/>
            <w:vAlign w:val="center"/>
          </w:tcPr>
          <w:p w:rsidR="002A4096" w:rsidRPr="00F77990" w:rsidRDefault="002A4096" w:rsidP="00E96E1F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910,00</w:t>
            </w:r>
          </w:p>
        </w:tc>
        <w:tc>
          <w:tcPr>
            <w:tcW w:w="1768" w:type="dxa"/>
            <w:vAlign w:val="center"/>
          </w:tcPr>
          <w:p w:rsidR="002A4096" w:rsidRPr="00F77990" w:rsidRDefault="002A4096" w:rsidP="00E96E1F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Устанавливается оператором связи в соответствии со статьей 28 Федерального закона от 07.07.2003 №126-ФЗ «О связи»</w:t>
            </w:r>
          </w:p>
        </w:tc>
        <w:tc>
          <w:tcPr>
            <w:tcW w:w="1879" w:type="dxa"/>
          </w:tcPr>
          <w:p w:rsidR="002A4096" w:rsidRPr="00F77990" w:rsidRDefault="002A4096" w:rsidP="00E96E1F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72" w:type="dxa"/>
          </w:tcPr>
          <w:p w:rsidR="002A4096" w:rsidRPr="00F77990" w:rsidRDefault="002A4096" w:rsidP="002A4096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99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4 196</w:t>
            </w:r>
            <w:r w:rsidRPr="00F7799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2A4096" w:rsidRPr="00A32592" w:rsidRDefault="002A4096" w:rsidP="008E0511">
      <w:pPr>
        <w:tabs>
          <w:tab w:val="left" w:pos="9639"/>
        </w:tabs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D9559A" w:rsidRPr="00EB464F" w:rsidRDefault="00D9559A" w:rsidP="00D9559A">
      <w:pPr>
        <w:shd w:val="clear" w:color="auto" w:fill="FFFFFF"/>
        <w:suppressAutoHyphens/>
        <w:ind w:left="23" w:right="182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464F">
        <w:rPr>
          <w:rFonts w:ascii="Times New Roman" w:hAnsi="Times New Roman"/>
          <w:sz w:val="28"/>
          <w:szCs w:val="28"/>
        </w:rPr>
        <w:t>Продолжительность местных телефонных соединений в месяц в расчете на 1 абонентский телефонный номер для передачи голосовой информации может отличаться от приведенной в зависимости от решаемых задач.</w:t>
      </w:r>
      <w:proofErr w:type="gramEnd"/>
      <w:r w:rsidRPr="00EB464F">
        <w:rPr>
          <w:rFonts w:ascii="Times New Roman" w:hAnsi="Times New Roman"/>
          <w:sz w:val="28"/>
          <w:szCs w:val="28"/>
        </w:rPr>
        <w:t xml:space="preserve"> При этом закупка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F9522D" w:rsidRDefault="00F9522D" w:rsidP="008E0511">
      <w:pPr>
        <w:tabs>
          <w:tab w:val="left" w:pos="8317"/>
        </w:tabs>
        <w:suppressAutoHyphens/>
        <w:rPr>
          <w:rFonts w:ascii="Times New Roman" w:hAnsi="Times New Roman"/>
          <w:sz w:val="28"/>
          <w:szCs w:val="28"/>
        </w:rPr>
      </w:pPr>
    </w:p>
    <w:p w:rsidR="00AE214C" w:rsidRPr="00AE214C" w:rsidRDefault="00AE214C" w:rsidP="00710404">
      <w:pPr>
        <w:tabs>
          <w:tab w:val="left" w:pos="2835"/>
          <w:tab w:val="left" w:pos="9356"/>
          <w:tab w:val="left" w:pos="9779"/>
        </w:tabs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t>3. </w:t>
      </w:r>
      <w:r w:rsidR="00163B6B" w:rsidRPr="00AE214C">
        <w:rPr>
          <w:rFonts w:ascii="Times New Roman" w:hAnsi="Times New Roman"/>
          <w:sz w:val="28"/>
          <w:szCs w:val="28"/>
        </w:rPr>
        <w:t>НОРМАТИВ</w:t>
      </w:r>
      <w:r>
        <w:rPr>
          <w:rFonts w:ascii="Times New Roman" w:hAnsi="Times New Roman"/>
          <w:sz w:val="28"/>
          <w:szCs w:val="28"/>
        </w:rPr>
        <w:t>Ы</w:t>
      </w:r>
    </w:p>
    <w:p w:rsidR="00AA08C3" w:rsidRPr="00AE214C" w:rsidRDefault="007261C5" w:rsidP="00710404">
      <w:pPr>
        <w:tabs>
          <w:tab w:val="left" w:pos="2835"/>
          <w:tab w:val="left" w:pos="9356"/>
          <w:tab w:val="left" w:pos="9779"/>
        </w:tabs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AE214C">
        <w:rPr>
          <w:rFonts w:ascii="Times New Roman" w:hAnsi="Times New Roman"/>
          <w:sz w:val="28"/>
          <w:szCs w:val="28"/>
        </w:rPr>
        <w:t>нормативных</w:t>
      </w:r>
      <w:r w:rsidR="001F0D23">
        <w:rPr>
          <w:rFonts w:ascii="Times New Roman" w:hAnsi="Times New Roman"/>
          <w:sz w:val="28"/>
          <w:szCs w:val="28"/>
        </w:rPr>
        <w:t xml:space="preserve"> </w:t>
      </w:r>
      <w:r w:rsidR="00AA08C3" w:rsidRPr="00AE214C">
        <w:rPr>
          <w:rFonts w:ascii="Times New Roman" w:hAnsi="Times New Roman"/>
          <w:sz w:val="28"/>
          <w:szCs w:val="28"/>
        </w:rPr>
        <w:t>затрат на оплату междугородних и</w:t>
      </w:r>
    </w:p>
    <w:p w:rsidR="00AA08C3" w:rsidRPr="00AE214C" w:rsidRDefault="00AA08C3" w:rsidP="008E0511">
      <w:pPr>
        <w:tabs>
          <w:tab w:val="left" w:pos="2835"/>
          <w:tab w:val="left" w:pos="8505"/>
          <w:tab w:val="left" w:pos="9356"/>
          <w:tab w:val="left" w:pos="9779"/>
        </w:tabs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t>международных телефонных</w:t>
      </w:r>
      <w:r w:rsidR="001F0D23">
        <w:rPr>
          <w:rFonts w:ascii="Times New Roman" w:hAnsi="Times New Roman"/>
          <w:sz w:val="28"/>
          <w:szCs w:val="28"/>
        </w:rPr>
        <w:t xml:space="preserve"> </w:t>
      </w:r>
      <w:r w:rsidRPr="00AE214C">
        <w:rPr>
          <w:rFonts w:ascii="Times New Roman" w:hAnsi="Times New Roman"/>
          <w:sz w:val="28"/>
          <w:szCs w:val="28"/>
        </w:rPr>
        <w:t>соединений</w:t>
      </w:r>
    </w:p>
    <w:p w:rsidR="00AA08C3" w:rsidRPr="00A32592" w:rsidRDefault="00AA08C3" w:rsidP="008E0511">
      <w:pPr>
        <w:tabs>
          <w:tab w:val="left" w:pos="9356"/>
        </w:tabs>
        <w:suppressAutoHyphens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797"/>
        <w:gridCol w:w="1464"/>
        <w:gridCol w:w="1983"/>
        <w:gridCol w:w="1242"/>
        <w:gridCol w:w="1310"/>
        <w:gridCol w:w="1382"/>
      </w:tblGrid>
      <w:tr w:rsidR="00AA08C3" w:rsidRPr="00A32592" w:rsidTr="00555B93">
        <w:tc>
          <w:tcPr>
            <w:tcW w:w="426" w:type="dxa"/>
            <w:vAlign w:val="center"/>
          </w:tcPr>
          <w:p w:rsidR="00AA08C3" w:rsidRPr="00AE214C" w:rsidRDefault="00AA08C3" w:rsidP="00E93997">
            <w:pPr>
              <w:suppressAutoHyphens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E21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E214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97" w:type="dxa"/>
          </w:tcPr>
          <w:p w:rsidR="00AA08C3" w:rsidRPr="00AE214C" w:rsidRDefault="00AA08C3" w:rsidP="007E349D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A08C3" w:rsidRPr="00AE214C" w:rsidRDefault="00AA08C3" w:rsidP="007E349D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464" w:type="dxa"/>
          </w:tcPr>
          <w:p w:rsidR="00AA08C3" w:rsidRPr="00AE214C" w:rsidRDefault="00AA08C3" w:rsidP="007E349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  <w:r w:rsidR="006A6F80" w:rsidRPr="00AE214C">
              <w:rPr>
                <w:rFonts w:ascii="Times New Roman" w:hAnsi="Times New Roman"/>
                <w:sz w:val="24"/>
                <w:szCs w:val="24"/>
              </w:rPr>
              <w:t xml:space="preserve"> для передачи голосовой информации</w:t>
            </w:r>
            <w:r w:rsidR="00D166A0" w:rsidRPr="00AE214C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1983" w:type="dxa"/>
          </w:tcPr>
          <w:p w:rsidR="00AA08C3" w:rsidRPr="00AE214C" w:rsidRDefault="00BF7CAB" w:rsidP="007E349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Продолжительность соединений в</w:t>
            </w:r>
            <w:r w:rsidR="001F0D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>месяц в</w:t>
            </w:r>
            <w:r w:rsidR="00EA0F00" w:rsidRPr="00AE214C">
              <w:rPr>
                <w:rFonts w:ascii="Times New Roman" w:hAnsi="Times New Roman"/>
                <w:sz w:val="24"/>
                <w:szCs w:val="24"/>
              </w:rPr>
              <w:t xml:space="preserve"> расчете 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 xml:space="preserve">на 1 </w:t>
            </w:r>
            <w:r w:rsidR="00EA0F00" w:rsidRPr="00AE214C">
              <w:rPr>
                <w:rFonts w:ascii="Times New Roman" w:hAnsi="Times New Roman"/>
                <w:sz w:val="24"/>
                <w:szCs w:val="24"/>
              </w:rPr>
              <w:t>абонентский телефонный номер для передачи голосовой информации</w:t>
            </w:r>
            <w:r w:rsidR="0099602B" w:rsidRPr="00AE214C">
              <w:rPr>
                <w:rFonts w:ascii="Times New Roman" w:hAnsi="Times New Roman"/>
                <w:sz w:val="24"/>
                <w:szCs w:val="24"/>
              </w:rPr>
              <w:t>, мин.</w:t>
            </w:r>
          </w:p>
        </w:tc>
        <w:tc>
          <w:tcPr>
            <w:tcW w:w="1242" w:type="dxa"/>
          </w:tcPr>
          <w:p w:rsidR="00AA08C3" w:rsidRPr="00AE214C" w:rsidRDefault="006A6F80" w:rsidP="007E349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Цена минуты</w:t>
            </w:r>
          </w:p>
          <w:p w:rsidR="00AA08C3" w:rsidRPr="00AE214C" w:rsidRDefault="0099602B" w:rsidP="007E349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р</w:t>
            </w:r>
            <w:r w:rsidR="00AA08C3" w:rsidRPr="00AE214C">
              <w:rPr>
                <w:rFonts w:ascii="Times New Roman" w:hAnsi="Times New Roman"/>
                <w:sz w:val="24"/>
                <w:szCs w:val="24"/>
              </w:rPr>
              <w:t>азговора</w:t>
            </w:r>
            <w:r w:rsidR="00EA0F00" w:rsidRPr="00AE214C">
              <w:rPr>
                <w:rFonts w:ascii="Times New Roman" w:hAnsi="Times New Roman"/>
                <w:sz w:val="24"/>
                <w:szCs w:val="24"/>
              </w:rPr>
              <w:t xml:space="preserve"> телефонных соединений,</w:t>
            </w:r>
            <w:r w:rsidR="00AA08C3" w:rsidRPr="00AE214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310" w:type="dxa"/>
          </w:tcPr>
          <w:p w:rsidR="00AA08C3" w:rsidRPr="00AE214C" w:rsidRDefault="00AA08C3" w:rsidP="007E349D">
            <w:pPr>
              <w:tabs>
                <w:tab w:val="left" w:pos="2835"/>
              </w:tabs>
              <w:suppressAutoHyphens/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Количество месяцев </w:t>
            </w:r>
            <w:r w:rsidR="00EA0F00" w:rsidRPr="00AE214C">
              <w:rPr>
                <w:rFonts w:ascii="Times New Roman" w:hAnsi="Times New Roman"/>
                <w:sz w:val="24"/>
                <w:szCs w:val="24"/>
              </w:rPr>
              <w:t>предоставления услуг связи</w:t>
            </w:r>
          </w:p>
        </w:tc>
        <w:tc>
          <w:tcPr>
            <w:tcW w:w="1382" w:type="dxa"/>
          </w:tcPr>
          <w:p w:rsidR="003E2AE9" w:rsidRPr="00AE214C" w:rsidRDefault="00EA0F00" w:rsidP="007E349D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suppressAutoHyphens/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Предельная стоимость услуг</w:t>
            </w:r>
            <w:r w:rsidR="00592702" w:rsidRPr="00AE214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A08C3" w:rsidRPr="00AE214C" w:rsidRDefault="00AA08C3" w:rsidP="007E349D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suppressAutoHyphens/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B7E2E" w:rsidRPr="00AE214C">
              <w:rPr>
                <w:rFonts w:ascii="Times New Roman" w:hAnsi="Times New Roman"/>
                <w:sz w:val="24"/>
                <w:szCs w:val="24"/>
              </w:rPr>
              <w:t>/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AA08C3" w:rsidRPr="00AE214C" w:rsidRDefault="00AA08C3" w:rsidP="007E349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8C3" w:rsidRPr="00A32592" w:rsidTr="00555B93">
        <w:trPr>
          <w:trHeight w:val="56"/>
        </w:trPr>
        <w:tc>
          <w:tcPr>
            <w:tcW w:w="426" w:type="dxa"/>
            <w:vAlign w:val="center"/>
          </w:tcPr>
          <w:p w:rsidR="00AA08C3" w:rsidRPr="00AE214C" w:rsidRDefault="00AA08C3" w:rsidP="00E93997">
            <w:pPr>
              <w:suppressAutoHyphens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7" w:type="dxa"/>
            <w:vAlign w:val="center"/>
          </w:tcPr>
          <w:p w:rsidR="00AA08C3" w:rsidRPr="00AE214C" w:rsidRDefault="00AA08C3" w:rsidP="00E93997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  <w:vAlign w:val="center"/>
          </w:tcPr>
          <w:p w:rsidR="00AA08C3" w:rsidRPr="00AE214C" w:rsidRDefault="00AA08C3" w:rsidP="00E93997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vAlign w:val="center"/>
          </w:tcPr>
          <w:p w:rsidR="00AA08C3" w:rsidRPr="00AE214C" w:rsidRDefault="00AA08C3" w:rsidP="00E93997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  <w:vAlign w:val="center"/>
          </w:tcPr>
          <w:p w:rsidR="00AA08C3" w:rsidRPr="00AE214C" w:rsidRDefault="00AA08C3" w:rsidP="00E93997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0" w:type="dxa"/>
            <w:vAlign w:val="center"/>
          </w:tcPr>
          <w:p w:rsidR="00AA08C3" w:rsidRPr="00AE214C" w:rsidRDefault="00AA08C3" w:rsidP="00E93997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:rsidR="00AA08C3" w:rsidRPr="00AE214C" w:rsidRDefault="00AA08C3" w:rsidP="00E93997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A08C3" w:rsidRPr="00A32592" w:rsidTr="00555B93">
        <w:tc>
          <w:tcPr>
            <w:tcW w:w="426" w:type="dxa"/>
            <w:vAlign w:val="center"/>
          </w:tcPr>
          <w:p w:rsidR="00AA08C3" w:rsidRPr="00AE214C" w:rsidRDefault="00BF7CAB" w:rsidP="00E93997">
            <w:pPr>
              <w:suppressAutoHyphens/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7" w:type="dxa"/>
            <w:vAlign w:val="center"/>
          </w:tcPr>
          <w:p w:rsidR="00AA08C3" w:rsidRPr="00AE214C" w:rsidRDefault="00AA08C3" w:rsidP="00E9399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Междугородная телефонная связь</w:t>
            </w:r>
          </w:p>
        </w:tc>
        <w:tc>
          <w:tcPr>
            <w:tcW w:w="1464" w:type="dxa"/>
            <w:vAlign w:val="center"/>
          </w:tcPr>
          <w:p w:rsidR="00AA08C3" w:rsidRPr="00AE214C" w:rsidRDefault="00BF7CAB" w:rsidP="00E9399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vAlign w:val="center"/>
          </w:tcPr>
          <w:p w:rsidR="00AA08C3" w:rsidRPr="00AE214C" w:rsidRDefault="001F0D23" w:rsidP="00E9399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42" w:type="dxa"/>
            <w:vAlign w:val="center"/>
          </w:tcPr>
          <w:p w:rsidR="00AA08C3" w:rsidRPr="00AE214C" w:rsidRDefault="00AA08C3" w:rsidP="00E9399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5,20</w:t>
            </w:r>
          </w:p>
        </w:tc>
        <w:tc>
          <w:tcPr>
            <w:tcW w:w="1310" w:type="dxa"/>
            <w:vAlign w:val="center"/>
          </w:tcPr>
          <w:p w:rsidR="00AA08C3" w:rsidRPr="00AE214C" w:rsidRDefault="00AA08C3" w:rsidP="00E9399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2" w:type="dxa"/>
            <w:vAlign w:val="center"/>
          </w:tcPr>
          <w:p w:rsidR="00AA08C3" w:rsidRPr="00AE214C" w:rsidRDefault="001F0D23" w:rsidP="00E93997">
            <w:pPr>
              <w:suppressAutoHyphens/>
              <w:ind w:lef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4 680</w:t>
            </w:r>
            <w:r w:rsidR="00BF7CAB" w:rsidRPr="00AE214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B879B9" w:rsidRDefault="00B879B9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D75FEF" w:rsidRDefault="00D75FEF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163B6B" w:rsidRPr="00AE214C" w:rsidRDefault="00AE214C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lastRenderedPageBreak/>
        <w:t>4. </w:t>
      </w:r>
      <w:r w:rsidR="00163B6B" w:rsidRPr="00AE214C">
        <w:rPr>
          <w:rFonts w:ascii="Times New Roman" w:hAnsi="Times New Roman"/>
          <w:sz w:val="28"/>
          <w:szCs w:val="28"/>
        </w:rPr>
        <w:t>НОРМАТИВ</w:t>
      </w:r>
      <w:r w:rsidRPr="00AE214C">
        <w:rPr>
          <w:rFonts w:ascii="Times New Roman" w:hAnsi="Times New Roman"/>
          <w:sz w:val="28"/>
          <w:szCs w:val="28"/>
        </w:rPr>
        <w:t>Ы</w:t>
      </w:r>
    </w:p>
    <w:p w:rsidR="00AA08C3" w:rsidRPr="00AE214C" w:rsidRDefault="007261C5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AE214C">
        <w:rPr>
          <w:rFonts w:ascii="Times New Roman" w:hAnsi="Times New Roman"/>
          <w:sz w:val="28"/>
          <w:szCs w:val="28"/>
        </w:rPr>
        <w:t xml:space="preserve">нормативных </w:t>
      </w:r>
      <w:r w:rsidR="00FA5FD0" w:rsidRPr="00AE214C">
        <w:rPr>
          <w:rFonts w:ascii="Times New Roman" w:hAnsi="Times New Roman"/>
          <w:sz w:val="28"/>
          <w:szCs w:val="28"/>
        </w:rPr>
        <w:t>затрат услуг</w:t>
      </w:r>
      <w:r w:rsidR="00AA08C3" w:rsidRPr="00AE214C">
        <w:rPr>
          <w:rFonts w:ascii="Times New Roman" w:hAnsi="Times New Roman"/>
          <w:sz w:val="28"/>
          <w:szCs w:val="28"/>
        </w:rPr>
        <w:t>и</w:t>
      </w:r>
      <w:r w:rsidR="00386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6FC2">
        <w:rPr>
          <w:rFonts w:ascii="Times New Roman" w:hAnsi="Times New Roman"/>
          <w:sz w:val="28"/>
          <w:szCs w:val="28"/>
        </w:rPr>
        <w:t>и</w:t>
      </w:r>
      <w:r w:rsidR="00AA08C3" w:rsidRPr="00AE214C">
        <w:rPr>
          <w:rFonts w:ascii="Times New Roman" w:hAnsi="Times New Roman"/>
          <w:sz w:val="28"/>
          <w:szCs w:val="28"/>
        </w:rPr>
        <w:t>нтернет-провайдеров</w:t>
      </w:r>
      <w:proofErr w:type="spellEnd"/>
    </w:p>
    <w:p w:rsidR="00AA08C3" w:rsidRPr="00A32592" w:rsidRDefault="00AA08C3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07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741"/>
        <w:gridCol w:w="1402"/>
        <w:gridCol w:w="2005"/>
        <w:gridCol w:w="1415"/>
        <w:gridCol w:w="2974"/>
      </w:tblGrid>
      <w:tr w:rsidR="004B7AF0" w:rsidRPr="00A32592" w:rsidTr="007142AA">
        <w:trPr>
          <w:trHeight w:val="1394"/>
          <w:tblCellSpacing w:w="5" w:type="nil"/>
        </w:trPr>
        <w:tc>
          <w:tcPr>
            <w:tcW w:w="913" w:type="pct"/>
            <w:vAlign w:val="center"/>
          </w:tcPr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>Количество</w:t>
            </w:r>
          </w:p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proofErr w:type="spellStart"/>
            <w:proofErr w:type="gramStart"/>
            <w:r w:rsidRPr="00A32592">
              <w:rPr>
                <w:rFonts w:ascii="Times New Roman" w:eastAsia="Times New Roman" w:hAnsi="Times New Roman"/>
                <w:szCs w:val="28"/>
                <w:lang w:val="en-US"/>
              </w:rPr>
              <w:t>sim</w:t>
            </w:r>
            <w:proofErr w:type="spellEnd"/>
            <w:r w:rsidRPr="00A32592">
              <w:rPr>
                <w:rFonts w:ascii="Times New Roman" w:eastAsia="Times New Roman" w:hAnsi="Times New Roman"/>
                <w:szCs w:val="28"/>
              </w:rPr>
              <w:t>-карт</w:t>
            </w:r>
            <w:proofErr w:type="gramEnd"/>
            <w:r w:rsidRPr="00A32592">
              <w:rPr>
                <w:rFonts w:ascii="Times New Roman" w:eastAsia="Times New Roman" w:hAnsi="Times New Roman"/>
                <w:szCs w:val="28"/>
              </w:rPr>
              <w:t xml:space="preserve"> для аппаратуры геодезическо</w:t>
            </w:r>
            <w:r w:rsidR="00FA5FD0">
              <w:rPr>
                <w:rFonts w:ascii="Times New Roman" w:eastAsia="Times New Roman" w:hAnsi="Times New Roman"/>
                <w:szCs w:val="28"/>
              </w:rPr>
              <w:t>й</w:t>
            </w:r>
            <w:r w:rsidRPr="00A32592">
              <w:rPr>
                <w:rFonts w:ascii="Times New Roman" w:eastAsia="Times New Roman" w:hAnsi="Times New Roman"/>
                <w:szCs w:val="28"/>
              </w:rPr>
              <w:t>, шт.</w:t>
            </w:r>
          </w:p>
        </w:tc>
        <w:tc>
          <w:tcPr>
            <w:tcW w:w="735" w:type="pct"/>
            <w:vAlign w:val="center"/>
          </w:tcPr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 xml:space="preserve">Ежемесячная оплата в расчете </w:t>
            </w:r>
            <w:proofErr w:type="gramStart"/>
            <w:r w:rsidRPr="00A32592">
              <w:rPr>
                <w:rFonts w:ascii="Times New Roman" w:eastAsia="Times New Roman" w:hAnsi="Times New Roman"/>
                <w:szCs w:val="28"/>
              </w:rPr>
              <w:t>на</w:t>
            </w:r>
            <w:proofErr w:type="gramEnd"/>
          </w:p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 xml:space="preserve">1 </w:t>
            </w:r>
            <w:proofErr w:type="spellStart"/>
            <w:r w:rsidRPr="00A32592">
              <w:rPr>
                <w:rFonts w:ascii="Times New Roman" w:eastAsia="Times New Roman" w:hAnsi="Times New Roman"/>
                <w:szCs w:val="28"/>
                <w:lang w:val="en-US"/>
              </w:rPr>
              <w:t>sim</w:t>
            </w:r>
            <w:proofErr w:type="spellEnd"/>
            <w:r w:rsidRPr="00A32592">
              <w:rPr>
                <w:rFonts w:ascii="Times New Roman" w:eastAsia="Times New Roman" w:hAnsi="Times New Roman"/>
                <w:szCs w:val="28"/>
              </w:rPr>
              <w:t>-карту, руб.</w:t>
            </w:r>
          </w:p>
        </w:tc>
        <w:tc>
          <w:tcPr>
            <w:tcW w:w="1051" w:type="pct"/>
            <w:vAlign w:val="center"/>
          </w:tcPr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>Количество месяцев</w:t>
            </w:r>
          </w:p>
          <w:p w:rsidR="004B7AF0" w:rsidRPr="00A32592" w:rsidRDefault="004B7AF0" w:rsidP="000C368C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>предоставления услуги передачи данных</w:t>
            </w:r>
          </w:p>
        </w:tc>
        <w:tc>
          <w:tcPr>
            <w:tcW w:w="742" w:type="pct"/>
            <w:vAlign w:val="center"/>
          </w:tcPr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>Предельная стоимость услуг,</w:t>
            </w:r>
          </w:p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>руб./год</w:t>
            </w:r>
          </w:p>
        </w:tc>
        <w:tc>
          <w:tcPr>
            <w:tcW w:w="1559" w:type="pct"/>
            <w:vAlign w:val="center"/>
          </w:tcPr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>Наименование должностей</w:t>
            </w:r>
          </w:p>
        </w:tc>
      </w:tr>
      <w:tr w:rsidR="004B7AF0" w:rsidRPr="00A32592" w:rsidTr="00206BB3">
        <w:trPr>
          <w:trHeight w:hRule="exact" w:val="376"/>
          <w:tblCellSpacing w:w="5" w:type="nil"/>
        </w:trPr>
        <w:tc>
          <w:tcPr>
            <w:tcW w:w="913" w:type="pct"/>
            <w:tcMar>
              <w:top w:w="0" w:type="dxa"/>
              <w:bottom w:w="0" w:type="dxa"/>
            </w:tcMar>
          </w:tcPr>
          <w:p w:rsidR="004B7AF0" w:rsidRPr="00A32592" w:rsidRDefault="004B7AF0" w:rsidP="00206BB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A32592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35" w:type="pct"/>
            <w:tcMar>
              <w:top w:w="0" w:type="dxa"/>
              <w:bottom w:w="0" w:type="dxa"/>
            </w:tcMar>
          </w:tcPr>
          <w:p w:rsidR="004B7AF0" w:rsidRPr="00A32592" w:rsidRDefault="004B7AF0" w:rsidP="00206BB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A32592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051" w:type="pct"/>
          </w:tcPr>
          <w:p w:rsidR="004B7AF0" w:rsidRPr="00A32592" w:rsidRDefault="004B7AF0" w:rsidP="00206BB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A32592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742" w:type="pct"/>
            <w:tcMar>
              <w:top w:w="0" w:type="dxa"/>
              <w:bottom w:w="0" w:type="dxa"/>
            </w:tcMar>
          </w:tcPr>
          <w:p w:rsidR="004B7AF0" w:rsidRPr="00A32592" w:rsidRDefault="004B7AF0" w:rsidP="00206BB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A32592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559" w:type="pct"/>
          </w:tcPr>
          <w:p w:rsidR="004B7AF0" w:rsidRPr="00A32592" w:rsidRDefault="004B7AF0" w:rsidP="00206BB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A32592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4B7AF0" w:rsidRPr="00A32592" w:rsidTr="007142AA">
        <w:trPr>
          <w:trHeight w:val="25"/>
          <w:tblCellSpacing w:w="5" w:type="nil"/>
        </w:trPr>
        <w:tc>
          <w:tcPr>
            <w:tcW w:w="913" w:type="pct"/>
            <w:vAlign w:val="center"/>
          </w:tcPr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735" w:type="pct"/>
            <w:vAlign w:val="center"/>
          </w:tcPr>
          <w:p w:rsidR="004B7AF0" w:rsidRPr="00A32592" w:rsidRDefault="004B7AF0" w:rsidP="007142AA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A32592">
              <w:rPr>
                <w:rFonts w:ascii="Times New Roman" w:eastAsia="Times New Roman" w:hAnsi="Times New Roman"/>
                <w:szCs w:val="28"/>
              </w:rPr>
              <w:t>500,00</w:t>
            </w:r>
          </w:p>
        </w:tc>
        <w:tc>
          <w:tcPr>
            <w:tcW w:w="1051" w:type="pct"/>
            <w:vAlign w:val="center"/>
          </w:tcPr>
          <w:p w:rsidR="004B7AF0" w:rsidRPr="00A32592" w:rsidRDefault="004B7AF0" w:rsidP="007142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2592">
              <w:rPr>
                <w:rFonts w:ascii="Times New Roman" w:eastAsia="Times New Roman" w:hAnsi="Times New Roman"/>
                <w:szCs w:val="28"/>
                <w:lang w:eastAsia="ru-RU"/>
              </w:rPr>
              <w:t>12</w:t>
            </w:r>
          </w:p>
        </w:tc>
        <w:tc>
          <w:tcPr>
            <w:tcW w:w="742" w:type="pct"/>
            <w:vAlign w:val="center"/>
          </w:tcPr>
          <w:p w:rsidR="004B7AF0" w:rsidRPr="00A32592" w:rsidRDefault="004B7AF0" w:rsidP="007142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2592">
              <w:rPr>
                <w:rFonts w:ascii="Times New Roman" w:eastAsia="Times New Roman" w:hAnsi="Times New Roman"/>
                <w:szCs w:val="28"/>
                <w:lang w:eastAsia="ru-RU"/>
              </w:rPr>
              <w:t>6000,00</w:t>
            </w:r>
          </w:p>
        </w:tc>
        <w:tc>
          <w:tcPr>
            <w:tcW w:w="1559" w:type="pct"/>
            <w:vAlign w:val="center"/>
          </w:tcPr>
          <w:p w:rsidR="004B7AF0" w:rsidRPr="00A32592" w:rsidRDefault="00710404" w:rsidP="007142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710404">
              <w:rPr>
                <w:rFonts w:ascii="Times New Roman" w:eastAsia="Times New Roman" w:hAnsi="Times New Roman"/>
                <w:szCs w:val="28"/>
                <w:lang w:eastAsia="ru-RU"/>
              </w:rPr>
              <w:t>Главный специалист кадастровый инженер, главный специалист-геодезист</w:t>
            </w:r>
          </w:p>
        </w:tc>
      </w:tr>
    </w:tbl>
    <w:p w:rsidR="00AA08C3" w:rsidRPr="00A32592" w:rsidRDefault="00AA08C3" w:rsidP="008E0511">
      <w:pPr>
        <w:tabs>
          <w:tab w:val="left" w:pos="8317"/>
        </w:tabs>
        <w:suppressAutoHyphens/>
        <w:rPr>
          <w:rFonts w:ascii="Times New Roman" w:hAnsi="Times New Roman"/>
          <w:sz w:val="28"/>
          <w:szCs w:val="28"/>
        </w:rPr>
      </w:pPr>
    </w:p>
    <w:p w:rsidR="00AE214C" w:rsidRPr="00AE214C" w:rsidRDefault="00AE214C" w:rsidP="00AE1227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t>5. </w:t>
      </w:r>
      <w:r w:rsidR="00AE1227" w:rsidRPr="00AE214C">
        <w:rPr>
          <w:rFonts w:ascii="Times New Roman" w:hAnsi="Times New Roman"/>
          <w:sz w:val="28"/>
          <w:szCs w:val="28"/>
        </w:rPr>
        <w:t xml:space="preserve">НОРМАТИВЫ </w:t>
      </w:r>
    </w:p>
    <w:p w:rsidR="00AE1227" w:rsidRPr="00AE214C" w:rsidRDefault="007261C5" w:rsidP="00AE1227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E1227" w:rsidRPr="00AE214C">
        <w:rPr>
          <w:rFonts w:ascii="Times New Roman" w:hAnsi="Times New Roman"/>
          <w:sz w:val="28"/>
          <w:szCs w:val="28"/>
        </w:rPr>
        <w:t xml:space="preserve">нормативных затрат на приобретение </w:t>
      </w:r>
      <w:r w:rsidR="00252AB6" w:rsidRPr="00AE214C">
        <w:rPr>
          <w:rFonts w:ascii="Times New Roman" w:hAnsi="Times New Roman"/>
          <w:sz w:val="28"/>
          <w:szCs w:val="28"/>
        </w:rPr>
        <w:t>персональных компьютеров</w:t>
      </w:r>
      <w:r w:rsidR="00AE1227" w:rsidRPr="00AE214C">
        <w:rPr>
          <w:rFonts w:ascii="Times New Roman" w:hAnsi="Times New Roman"/>
          <w:sz w:val="28"/>
          <w:szCs w:val="28"/>
        </w:rPr>
        <w:t xml:space="preserve">, принтеров, многофункциональных устройств, копировальных аппаратов и иной оргтехники </w:t>
      </w:r>
    </w:p>
    <w:p w:rsidR="00AE1227" w:rsidRPr="00A32592" w:rsidRDefault="00AE1227" w:rsidP="00AE1227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417"/>
        <w:gridCol w:w="1134"/>
        <w:gridCol w:w="3260"/>
      </w:tblGrid>
      <w:tr w:rsidR="00AE1227" w:rsidRPr="00A32592" w:rsidTr="00936D0C">
        <w:tc>
          <w:tcPr>
            <w:tcW w:w="567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4085"/>
            <w:bookmarkEnd w:id="1"/>
            <w:r w:rsidRPr="00AE214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21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E214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ind w:firstLine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Срок эксплуатации/год</w:t>
            </w:r>
          </w:p>
        </w:tc>
        <w:tc>
          <w:tcPr>
            <w:tcW w:w="1417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Предельная стоимость,</w:t>
            </w:r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1134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AE1227" w:rsidRPr="00A32592" w:rsidTr="00936D0C">
        <w:trPr>
          <w:trHeight w:val="307"/>
        </w:trPr>
        <w:tc>
          <w:tcPr>
            <w:tcW w:w="567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E1227" w:rsidRPr="00A32592" w:rsidTr="00AE214C">
        <w:trPr>
          <w:trHeight w:val="841"/>
        </w:trPr>
        <w:tc>
          <w:tcPr>
            <w:tcW w:w="567" w:type="dxa"/>
          </w:tcPr>
          <w:p w:rsidR="00AE1227" w:rsidRPr="00AE214C" w:rsidRDefault="00AE1227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E1227" w:rsidRPr="00AE214C" w:rsidRDefault="00252AB6" w:rsidP="00252AB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Персональный к</w:t>
            </w:r>
            <w:r w:rsidR="00AE1227" w:rsidRPr="00AE214C">
              <w:rPr>
                <w:rFonts w:ascii="Times New Roman" w:hAnsi="Times New Roman"/>
                <w:sz w:val="24"/>
                <w:szCs w:val="24"/>
              </w:rPr>
              <w:t>омпьютер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>/</w:t>
            </w:r>
            <w:r w:rsidR="00AE1227" w:rsidRPr="00AE214C">
              <w:rPr>
                <w:rFonts w:ascii="Times New Roman" w:hAnsi="Times New Roman"/>
                <w:sz w:val="24"/>
                <w:szCs w:val="24"/>
              </w:rPr>
              <w:t>моноблок</w:t>
            </w:r>
            <w:r w:rsidR="00665E72" w:rsidRPr="00AE214C">
              <w:rPr>
                <w:rFonts w:ascii="Times New Roman" w:hAnsi="Times New Roman"/>
                <w:sz w:val="24"/>
                <w:szCs w:val="24"/>
              </w:rPr>
              <w:t xml:space="preserve"> (системный блок, монитор, клавиатура, координатное устройство для управления курсором</w:t>
            </w:r>
            <w:r w:rsidR="00EC6854" w:rsidRPr="00AE214C">
              <w:rPr>
                <w:rFonts w:ascii="Times New Roman" w:hAnsi="Times New Roman"/>
                <w:sz w:val="24"/>
                <w:szCs w:val="24"/>
              </w:rPr>
              <w:t>, ИБП</w:t>
            </w:r>
            <w:r w:rsidR="00665E72" w:rsidRPr="00AE214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E1227" w:rsidRPr="00AE214C" w:rsidRDefault="00386FC2" w:rsidP="00386FC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E1227" w:rsidRPr="00AE214C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1134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E1227" w:rsidRPr="00AE214C" w:rsidRDefault="00AE1227" w:rsidP="00AE214C">
            <w:pPr>
              <w:pStyle w:val="ConsPlusNormal"/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AE1227" w:rsidRPr="00A32592" w:rsidTr="00936D0C">
        <w:trPr>
          <w:trHeight w:val="709"/>
        </w:trPr>
        <w:tc>
          <w:tcPr>
            <w:tcW w:w="567" w:type="dxa"/>
          </w:tcPr>
          <w:p w:rsidR="00AE1227" w:rsidRPr="00AE214C" w:rsidRDefault="00AE1227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E1227" w:rsidRPr="00AE214C" w:rsidRDefault="00665E72" w:rsidP="00936D0C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Персональный компьютер/моноблок (системный блок, монитор, клавиатура, координатное устройство для управления курсором)</w:t>
            </w:r>
          </w:p>
        </w:tc>
        <w:tc>
          <w:tcPr>
            <w:tcW w:w="1276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E1227" w:rsidRPr="00AE214C" w:rsidRDefault="00386FC2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AE1227" w:rsidRPr="00AE214C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1227" w:rsidRPr="00AE214C" w:rsidRDefault="00386FC2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1227" w:rsidRPr="00AE214C" w:rsidRDefault="00AE1227" w:rsidP="00AE214C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 w:rsidR="00386FC2"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 w:rsidR="00386FC2"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AE1227" w:rsidRPr="00A32592" w:rsidTr="00936D0C">
        <w:trPr>
          <w:trHeight w:val="858"/>
        </w:trPr>
        <w:tc>
          <w:tcPr>
            <w:tcW w:w="567" w:type="dxa"/>
          </w:tcPr>
          <w:p w:rsidR="00AE1227" w:rsidRPr="00AE214C" w:rsidRDefault="00764932" w:rsidP="00ED44C8">
            <w:pPr>
              <w:widowControl w:val="0"/>
              <w:suppressAutoHyphens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AE1227" w:rsidRPr="00AE214C" w:rsidRDefault="00665E72" w:rsidP="00936D0C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214C">
              <w:rPr>
                <w:rFonts w:ascii="Times New Roman" w:hAnsi="Times New Roman"/>
                <w:sz w:val="24"/>
                <w:szCs w:val="24"/>
              </w:rPr>
              <w:t xml:space="preserve">МФУ </w:t>
            </w:r>
            <w:r w:rsidR="00AE1227" w:rsidRPr="00AE214C">
              <w:rPr>
                <w:rFonts w:ascii="Times New Roman" w:hAnsi="Times New Roman"/>
                <w:sz w:val="24"/>
                <w:szCs w:val="24"/>
              </w:rPr>
              <w:t xml:space="preserve">(скорость </w:t>
            </w:r>
            <w:proofErr w:type="gramEnd"/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печати не более 40 стр./мин.) </w:t>
            </w:r>
          </w:p>
        </w:tc>
        <w:tc>
          <w:tcPr>
            <w:tcW w:w="1276" w:type="dxa"/>
          </w:tcPr>
          <w:p w:rsidR="00AE1227" w:rsidRPr="00AE214C" w:rsidRDefault="00764932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70 000,00</w:t>
            </w:r>
          </w:p>
        </w:tc>
        <w:tc>
          <w:tcPr>
            <w:tcW w:w="1134" w:type="dxa"/>
          </w:tcPr>
          <w:p w:rsidR="00AE1227" w:rsidRPr="00AE214C" w:rsidRDefault="00764932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AE1227" w:rsidRPr="00AE214C" w:rsidRDefault="00764932" w:rsidP="00AE214C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AE1227" w:rsidRPr="00A32592" w:rsidTr="00936D0C">
        <w:trPr>
          <w:trHeight w:val="573"/>
        </w:trPr>
        <w:tc>
          <w:tcPr>
            <w:tcW w:w="567" w:type="dxa"/>
          </w:tcPr>
          <w:p w:rsidR="00AE1227" w:rsidRPr="00AE214C" w:rsidRDefault="00764932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1227" w:rsidRPr="00AE214C" w:rsidRDefault="00665E72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МФУ (</w:t>
            </w:r>
            <w:proofErr w:type="gramStart"/>
            <w:r w:rsidR="00AE1227" w:rsidRPr="00AE21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цветное</w:t>
            </w:r>
            <w:proofErr w:type="gramEnd"/>
            <w:r w:rsidRPr="00AE21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E1227" w:rsidRPr="00AE21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формат А3</w:t>
            </w:r>
            <w:r w:rsidRPr="00AE21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6" w:type="dxa"/>
          </w:tcPr>
          <w:p w:rsidR="00AE1227" w:rsidRPr="00AE214C" w:rsidRDefault="00764932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120 000,00</w:t>
            </w:r>
          </w:p>
        </w:tc>
        <w:tc>
          <w:tcPr>
            <w:tcW w:w="1134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E1227" w:rsidRPr="00AE214C" w:rsidRDefault="00AE1227" w:rsidP="00AE214C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AE1227" w:rsidRPr="00A32592" w:rsidTr="00936D0C">
        <w:trPr>
          <w:trHeight w:val="573"/>
        </w:trPr>
        <w:tc>
          <w:tcPr>
            <w:tcW w:w="567" w:type="dxa"/>
          </w:tcPr>
          <w:p w:rsidR="00AE1227" w:rsidRPr="00AE214C" w:rsidRDefault="00764932" w:rsidP="0076493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  <w:proofErr w:type="gramStart"/>
            <w:r w:rsidRPr="00AE214C">
              <w:rPr>
                <w:rFonts w:ascii="Times New Roman" w:hAnsi="Times New Roman"/>
                <w:sz w:val="24"/>
                <w:szCs w:val="24"/>
              </w:rPr>
              <w:t>беспроводной</w:t>
            </w:r>
            <w:proofErr w:type="gramEnd"/>
          </w:p>
        </w:tc>
        <w:tc>
          <w:tcPr>
            <w:tcW w:w="1276" w:type="dxa"/>
          </w:tcPr>
          <w:p w:rsidR="00AE1227" w:rsidRPr="00AE214C" w:rsidRDefault="00764932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E1227" w:rsidRPr="00AE214C" w:rsidRDefault="00764932" w:rsidP="0076493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E1227" w:rsidRPr="00AE214C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134" w:type="dxa"/>
          </w:tcPr>
          <w:p w:rsidR="00AE1227" w:rsidRPr="00AE214C" w:rsidRDefault="00764932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E1227" w:rsidRPr="00AE214C" w:rsidRDefault="00764932" w:rsidP="005A5369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36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A5369"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 w:rsidR="005A53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A5369"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 w:rsidR="005A53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AE1227" w:rsidRPr="00A32592" w:rsidTr="00936D0C">
        <w:trPr>
          <w:trHeight w:val="573"/>
        </w:trPr>
        <w:tc>
          <w:tcPr>
            <w:tcW w:w="567" w:type="dxa"/>
          </w:tcPr>
          <w:p w:rsidR="00AE1227" w:rsidRPr="00AE214C" w:rsidRDefault="00B65A14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1227" w:rsidRPr="00AE214C" w:rsidRDefault="00B65A14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E1227" w:rsidRPr="00AE214C" w:rsidRDefault="00AE122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AE1227" w:rsidRPr="00AE214C" w:rsidRDefault="00B65A14" w:rsidP="00B65A1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AE1227" w:rsidRPr="00AE214C" w:rsidRDefault="00B65A14" w:rsidP="00AE214C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062218" w:rsidRPr="00A32592" w:rsidTr="00936D0C">
        <w:trPr>
          <w:trHeight w:val="573"/>
        </w:trPr>
        <w:tc>
          <w:tcPr>
            <w:tcW w:w="567" w:type="dxa"/>
          </w:tcPr>
          <w:p w:rsidR="00062218" w:rsidRPr="00AE214C" w:rsidRDefault="00B65A14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062218" w:rsidRPr="00AE214C" w:rsidRDefault="00062218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Уничтожитель бумаги</w:t>
            </w:r>
          </w:p>
        </w:tc>
        <w:tc>
          <w:tcPr>
            <w:tcW w:w="1276" w:type="dxa"/>
          </w:tcPr>
          <w:p w:rsidR="00062218" w:rsidRPr="00AE214C" w:rsidRDefault="00C85CB1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62218" w:rsidRPr="00AE214C" w:rsidRDefault="00062218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35 000,00</w:t>
            </w:r>
          </w:p>
        </w:tc>
        <w:tc>
          <w:tcPr>
            <w:tcW w:w="1134" w:type="dxa"/>
          </w:tcPr>
          <w:p w:rsidR="00062218" w:rsidRPr="00AE214C" w:rsidRDefault="00062218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62218" w:rsidRPr="00AE214C" w:rsidRDefault="00B65A14" w:rsidP="00AE214C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B65A14" w:rsidRPr="00A32592" w:rsidTr="00936D0C">
        <w:trPr>
          <w:trHeight w:val="573"/>
        </w:trPr>
        <w:tc>
          <w:tcPr>
            <w:tcW w:w="567" w:type="dxa"/>
          </w:tcPr>
          <w:p w:rsidR="00B65A14" w:rsidRPr="00AE214C" w:rsidRDefault="00B65A14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B65A14" w:rsidRPr="00AE214C" w:rsidRDefault="00B65A14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214C">
              <w:rPr>
                <w:rFonts w:ascii="Times New Roman" w:hAnsi="Times New Roman"/>
                <w:sz w:val="24"/>
                <w:szCs w:val="24"/>
              </w:rPr>
              <w:t>Беспроводной</w:t>
            </w:r>
            <w:proofErr w:type="gramEnd"/>
            <w:r w:rsidRPr="00AE214C">
              <w:rPr>
                <w:rFonts w:ascii="Times New Roman" w:hAnsi="Times New Roman"/>
                <w:sz w:val="24"/>
                <w:szCs w:val="24"/>
              </w:rPr>
              <w:t xml:space="preserve"> сетевой адаптер</w:t>
            </w:r>
          </w:p>
        </w:tc>
        <w:tc>
          <w:tcPr>
            <w:tcW w:w="1276" w:type="dxa"/>
          </w:tcPr>
          <w:p w:rsidR="00B65A14" w:rsidRPr="00AE214C" w:rsidRDefault="00B65A14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65A14" w:rsidRPr="00AE214C" w:rsidRDefault="00B65A14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134" w:type="dxa"/>
          </w:tcPr>
          <w:p w:rsidR="00B65A14" w:rsidRPr="00AE214C" w:rsidRDefault="00B65A14" w:rsidP="00B65A1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B65A14" w:rsidRPr="00AE214C" w:rsidRDefault="00B65A14" w:rsidP="00E96E1F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C852CD" w:rsidRPr="00A32592" w:rsidTr="00936D0C">
        <w:trPr>
          <w:trHeight w:val="573"/>
        </w:trPr>
        <w:tc>
          <w:tcPr>
            <w:tcW w:w="567" w:type="dxa"/>
          </w:tcPr>
          <w:p w:rsidR="00C852CD" w:rsidRPr="00AE214C" w:rsidRDefault="00C852CD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852CD" w:rsidRPr="00AE214C" w:rsidRDefault="00C852CD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Точка доступа </w:t>
            </w:r>
          </w:p>
          <w:p w:rsidR="00C852CD" w:rsidRPr="00AE214C" w:rsidRDefault="00C852CD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214C">
              <w:rPr>
                <w:rFonts w:ascii="Times New Roman" w:hAnsi="Times New Roman"/>
                <w:sz w:val="24"/>
                <w:szCs w:val="24"/>
              </w:rPr>
              <w:t>Wi-Fi</w:t>
            </w:r>
            <w:proofErr w:type="spellEnd"/>
          </w:p>
        </w:tc>
        <w:tc>
          <w:tcPr>
            <w:tcW w:w="1276" w:type="dxa"/>
          </w:tcPr>
          <w:p w:rsidR="00C852CD" w:rsidRPr="00AE214C" w:rsidRDefault="00C852CD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852CD" w:rsidRPr="00AE214C" w:rsidRDefault="00C852CD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6000,00</w:t>
            </w:r>
          </w:p>
        </w:tc>
        <w:tc>
          <w:tcPr>
            <w:tcW w:w="1134" w:type="dxa"/>
          </w:tcPr>
          <w:p w:rsidR="00C852CD" w:rsidRPr="00AE214C" w:rsidRDefault="00C852CD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52CD" w:rsidRPr="00AE214C" w:rsidRDefault="00C852CD" w:rsidP="00E96E1F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заместитель директора, главный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B33BBE" w:rsidRPr="00A32592" w:rsidTr="00936D0C">
        <w:trPr>
          <w:trHeight w:val="573"/>
        </w:trPr>
        <w:tc>
          <w:tcPr>
            <w:tcW w:w="567" w:type="dxa"/>
          </w:tcPr>
          <w:p w:rsidR="00B33BBE" w:rsidRPr="00AE214C" w:rsidRDefault="00B33BBE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Факсимильный аппарат</w:t>
            </w:r>
          </w:p>
        </w:tc>
        <w:tc>
          <w:tcPr>
            <w:tcW w:w="1276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33BBE" w:rsidRPr="00AE214C" w:rsidRDefault="00B33BBE" w:rsidP="00B33BB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134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33BBE" w:rsidRPr="00AE214C" w:rsidRDefault="00B33BBE" w:rsidP="00E96E1F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B33BBE" w:rsidRPr="00A32592" w:rsidTr="00936D0C">
        <w:trPr>
          <w:trHeight w:val="573"/>
        </w:trPr>
        <w:tc>
          <w:tcPr>
            <w:tcW w:w="567" w:type="dxa"/>
          </w:tcPr>
          <w:p w:rsidR="00B33BBE" w:rsidRPr="00AE214C" w:rsidRDefault="00B33BBE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Модем</w:t>
            </w:r>
          </w:p>
        </w:tc>
        <w:tc>
          <w:tcPr>
            <w:tcW w:w="1276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1134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33BBE" w:rsidRPr="00AE214C" w:rsidRDefault="00B33BBE" w:rsidP="00E96E1F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B33BBE" w:rsidRPr="00A32592" w:rsidTr="00936D0C">
        <w:trPr>
          <w:trHeight w:val="573"/>
        </w:trPr>
        <w:tc>
          <w:tcPr>
            <w:tcW w:w="567" w:type="dxa"/>
          </w:tcPr>
          <w:p w:rsidR="00B33BBE" w:rsidRPr="00AE214C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Часы настенные </w:t>
            </w:r>
          </w:p>
        </w:tc>
        <w:tc>
          <w:tcPr>
            <w:tcW w:w="1276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33BBE" w:rsidRPr="00AE214C" w:rsidRDefault="00B33BBE" w:rsidP="00E96E1F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B33BBE" w:rsidRPr="00A32592" w:rsidTr="00936D0C">
        <w:trPr>
          <w:trHeight w:val="573"/>
        </w:trPr>
        <w:tc>
          <w:tcPr>
            <w:tcW w:w="567" w:type="dxa"/>
          </w:tcPr>
          <w:p w:rsidR="00B33BBE" w:rsidRPr="00AE214C" w:rsidRDefault="00ED44C8" w:rsidP="00B33BB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985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для видеоконференций</w:t>
            </w:r>
          </w:p>
        </w:tc>
        <w:tc>
          <w:tcPr>
            <w:tcW w:w="1276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134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B33BBE" w:rsidRPr="00AE214C" w:rsidRDefault="00B33BBE" w:rsidP="00E96E1F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B33BBE" w:rsidRPr="00A32592" w:rsidTr="00936D0C">
        <w:trPr>
          <w:trHeight w:val="573"/>
        </w:trPr>
        <w:tc>
          <w:tcPr>
            <w:tcW w:w="567" w:type="dxa"/>
          </w:tcPr>
          <w:p w:rsidR="00B33BBE" w:rsidRPr="00AE214C" w:rsidRDefault="00B33BBE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985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Рутокен</w:t>
            </w:r>
            <w:proofErr w:type="spellEnd"/>
          </w:p>
        </w:tc>
        <w:tc>
          <w:tcPr>
            <w:tcW w:w="1276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134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60" w:type="dxa"/>
          </w:tcPr>
          <w:p w:rsidR="00B33BBE" w:rsidRPr="00AE214C" w:rsidRDefault="00B33BBE" w:rsidP="00E96E1F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 xml:space="preserve">лавный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B33BBE" w:rsidRPr="00A32592" w:rsidTr="00936D0C">
        <w:trPr>
          <w:trHeight w:val="573"/>
        </w:trPr>
        <w:tc>
          <w:tcPr>
            <w:tcW w:w="567" w:type="dxa"/>
          </w:tcPr>
          <w:p w:rsidR="00B33BBE" w:rsidRPr="00AE214C" w:rsidRDefault="00B33BBE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985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Камера видеонаблюдения</w:t>
            </w:r>
          </w:p>
        </w:tc>
        <w:tc>
          <w:tcPr>
            <w:tcW w:w="1276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134" w:type="dxa"/>
          </w:tcPr>
          <w:p w:rsidR="00B33BBE" w:rsidRPr="00AE214C" w:rsidRDefault="00B33BB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B33BBE" w:rsidRPr="00AE214C" w:rsidRDefault="00B33BBE" w:rsidP="00E96E1F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08C3" w:rsidRDefault="00AA08C3" w:rsidP="008E051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AE214C" w:rsidRDefault="00AE214C" w:rsidP="008E0511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AE214C">
        <w:rPr>
          <w:rFonts w:ascii="Times New Roman" w:hAnsi="Times New Roman"/>
          <w:sz w:val="28"/>
          <w:szCs w:val="28"/>
        </w:rPr>
        <w:t>6. </w:t>
      </w:r>
      <w:r w:rsidR="00AA08C3" w:rsidRPr="00AE214C">
        <w:rPr>
          <w:rFonts w:ascii="Times New Roman" w:hAnsi="Times New Roman"/>
          <w:sz w:val="28"/>
          <w:szCs w:val="28"/>
        </w:rPr>
        <w:t>НОРМАТИВ</w:t>
      </w:r>
      <w:r w:rsidRPr="00AE214C">
        <w:rPr>
          <w:rFonts w:ascii="Times New Roman" w:hAnsi="Times New Roman"/>
          <w:sz w:val="28"/>
          <w:szCs w:val="28"/>
        </w:rPr>
        <w:t>Ы</w:t>
      </w:r>
    </w:p>
    <w:p w:rsidR="00AA08C3" w:rsidRPr="00AE214C" w:rsidRDefault="007261C5" w:rsidP="008E0511">
      <w:pPr>
        <w:widowControl w:val="0"/>
        <w:tabs>
          <w:tab w:val="left" w:pos="9356"/>
        </w:tabs>
        <w:suppressAutoHyphens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bookmarkStart w:id="2" w:name="_Hlk58514124"/>
      <w:r w:rsidRPr="00AE214C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AE214C">
        <w:rPr>
          <w:rFonts w:ascii="Times New Roman" w:hAnsi="Times New Roman"/>
          <w:sz w:val="28"/>
          <w:szCs w:val="28"/>
        </w:rPr>
        <w:t>нормативных затрат на</w:t>
      </w:r>
      <w:r w:rsidR="00E77F74">
        <w:rPr>
          <w:rFonts w:ascii="Times New Roman" w:hAnsi="Times New Roman"/>
          <w:sz w:val="28"/>
          <w:szCs w:val="28"/>
        </w:rPr>
        <w:t xml:space="preserve"> </w:t>
      </w:r>
      <w:r w:rsidR="00AA08C3" w:rsidRPr="00AE214C">
        <w:rPr>
          <w:rFonts w:ascii="Times New Roman" w:hAnsi="Times New Roman"/>
          <w:sz w:val="28"/>
          <w:szCs w:val="28"/>
        </w:rPr>
        <w:t xml:space="preserve">техническое обслуживание и </w:t>
      </w:r>
      <w:proofErr w:type="spellStart"/>
      <w:r w:rsidR="00AA08C3" w:rsidRPr="00AE214C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CA53F1" w:rsidRPr="00AE214C">
        <w:rPr>
          <w:rFonts w:ascii="Times New Roman" w:hAnsi="Times New Roman"/>
          <w:sz w:val="28"/>
          <w:szCs w:val="28"/>
        </w:rPr>
        <w:t>-</w:t>
      </w:r>
      <w:r w:rsidR="00AA08C3" w:rsidRPr="00AE214C">
        <w:rPr>
          <w:rFonts w:ascii="Times New Roman" w:hAnsi="Times New Roman"/>
          <w:sz w:val="28"/>
          <w:szCs w:val="28"/>
        </w:rPr>
        <w:t>профилактический</w:t>
      </w:r>
      <w:r w:rsidR="00E77F74">
        <w:rPr>
          <w:rFonts w:ascii="Times New Roman" w:hAnsi="Times New Roman"/>
          <w:sz w:val="28"/>
          <w:szCs w:val="28"/>
        </w:rPr>
        <w:t xml:space="preserve"> </w:t>
      </w:r>
      <w:r w:rsidR="00AA08C3" w:rsidRPr="00AE214C">
        <w:rPr>
          <w:rFonts w:ascii="Times New Roman" w:hAnsi="Times New Roman"/>
          <w:sz w:val="28"/>
          <w:szCs w:val="28"/>
        </w:rPr>
        <w:t xml:space="preserve">ремонт </w:t>
      </w:r>
      <w:r w:rsidR="00FD548C" w:rsidRPr="00AE214C">
        <w:rPr>
          <w:rFonts w:ascii="Times New Roman" w:hAnsi="Times New Roman"/>
          <w:sz w:val="28"/>
          <w:szCs w:val="28"/>
        </w:rPr>
        <w:t>персональных компьютеров, принтеров, многофункциональных устройств, копировальных аппаратов и иной оргтехники</w:t>
      </w:r>
    </w:p>
    <w:bookmarkEnd w:id="2"/>
    <w:p w:rsidR="00AA08C3" w:rsidRPr="00A32592" w:rsidRDefault="00AA08C3" w:rsidP="008E051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2552"/>
        <w:gridCol w:w="2126"/>
      </w:tblGrid>
      <w:tr w:rsidR="001D553B" w:rsidRPr="00A32592" w:rsidTr="00C8573B">
        <w:trPr>
          <w:trHeight w:val="2390"/>
        </w:trPr>
        <w:tc>
          <w:tcPr>
            <w:tcW w:w="567" w:type="dxa"/>
          </w:tcPr>
          <w:p w:rsidR="001D553B" w:rsidRPr="00AE214C" w:rsidRDefault="001D553B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D553B" w:rsidRPr="00AE214C" w:rsidRDefault="001D553B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21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E214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1D553B" w:rsidRPr="00AE214C" w:rsidRDefault="001D553B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:rsidR="001D553B" w:rsidRPr="00AE214C" w:rsidRDefault="00BD1494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E77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 xml:space="preserve">персональных компьютеров, принтеров, многофункциональных устройств, копировальных аппаратов и иной оргтехники </w:t>
            </w:r>
            <w:r w:rsidR="001D553B" w:rsidRPr="00AE214C">
              <w:rPr>
                <w:rFonts w:ascii="Times New Roman" w:hAnsi="Times New Roman"/>
                <w:sz w:val="24"/>
                <w:szCs w:val="24"/>
              </w:rPr>
              <w:t>ремонта, шт.</w:t>
            </w:r>
          </w:p>
        </w:tc>
        <w:tc>
          <w:tcPr>
            <w:tcW w:w="2552" w:type="dxa"/>
          </w:tcPr>
          <w:p w:rsidR="001D553B" w:rsidRPr="00AE214C" w:rsidRDefault="001D553B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</w:t>
            </w:r>
            <w:r w:rsidR="00D166A0" w:rsidRPr="00AE214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D166A0" w:rsidRPr="00AE214C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="00D166A0" w:rsidRPr="00AE214C">
              <w:rPr>
                <w:rFonts w:ascii="Times New Roman" w:hAnsi="Times New Roman"/>
                <w:sz w:val="24"/>
                <w:szCs w:val="24"/>
              </w:rPr>
              <w:t xml:space="preserve">-профилактического ремонта в расчете 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>на 1 вычислительную технику, руб./год</w:t>
            </w:r>
          </w:p>
        </w:tc>
        <w:tc>
          <w:tcPr>
            <w:tcW w:w="2126" w:type="dxa"/>
          </w:tcPr>
          <w:p w:rsidR="001D553B" w:rsidRPr="00AE214C" w:rsidRDefault="001D553B" w:rsidP="00AE214C">
            <w:pPr>
              <w:widowControl w:val="0"/>
              <w:suppressAutoHyphens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AE214C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AE214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AE214C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AE214C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вычислительной техники, руб./год   </w:t>
            </w:r>
          </w:p>
        </w:tc>
      </w:tr>
      <w:tr w:rsidR="001D553B" w:rsidRPr="00A32592" w:rsidTr="00C8573B">
        <w:tc>
          <w:tcPr>
            <w:tcW w:w="567" w:type="dxa"/>
          </w:tcPr>
          <w:p w:rsidR="001D553B" w:rsidRPr="00AE214C" w:rsidRDefault="001D553B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D553B" w:rsidRPr="00AE214C" w:rsidRDefault="001D553B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D553B" w:rsidRPr="00AE214C" w:rsidRDefault="001D553B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D553B" w:rsidRPr="00AE214C" w:rsidRDefault="001D553B" w:rsidP="007745CD">
            <w:pPr>
              <w:widowControl w:val="0"/>
              <w:suppressAutoHyphens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1D553B" w:rsidRPr="00AE214C" w:rsidRDefault="00CA53F1" w:rsidP="008E0511">
            <w:pPr>
              <w:widowControl w:val="0"/>
              <w:suppressAutoHyphens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553B" w:rsidRPr="00A32592" w:rsidTr="00C8573B">
        <w:tc>
          <w:tcPr>
            <w:tcW w:w="567" w:type="dxa"/>
          </w:tcPr>
          <w:p w:rsidR="001D553B" w:rsidRPr="00AE214C" w:rsidRDefault="00A32592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D553B" w:rsidRPr="00AE214C" w:rsidRDefault="00FD548C" w:rsidP="008E051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Персональный компьютер/моноблок (системный блок, монитор, клавиатура, координатное устройство для управления курсором, ИБП)</w:t>
            </w:r>
          </w:p>
        </w:tc>
        <w:tc>
          <w:tcPr>
            <w:tcW w:w="2268" w:type="dxa"/>
          </w:tcPr>
          <w:p w:rsidR="001D553B" w:rsidRPr="00AE214C" w:rsidRDefault="00E77F74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1D553B" w:rsidRPr="00AE214C" w:rsidRDefault="00E77F74" w:rsidP="00E77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D553B" w:rsidRPr="00AE2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D553B" w:rsidRPr="00AE214C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1D553B" w:rsidRPr="00AE214C" w:rsidRDefault="00E77F74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FD548C" w:rsidRPr="00AE214C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3F10B1" w:rsidRPr="00A32592" w:rsidTr="00C8573B">
        <w:tc>
          <w:tcPr>
            <w:tcW w:w="567" w:type="dxa"/>
          </w:tcPr>
          <w:p w:rsidR="003F10B1" w:rsidRPr="00AE214C" w:rsidRDefault="00E77F74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F10B1" w:rsidRPr="00AE214C" w:rsidRDefault="003F10B1" w:rsidP="003F10B1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214C">
              <w:rPr>
                <w:rFonts w:ascii="Times New Roman" w:hAnsi="Times New Roman"/>
                <w:sz w:val="24"/>
                <w:szCs w:val="24"/>
              </w:rPr>
              <w:t xml:space="preserve">МФУ (скорость </w:t>
            </w:r>
            <w:proofErr w:type="gramEnd"/>
          </w:p>
          <w:p w:rsidR="003F10B1" w:rsidRPr="00AE214C" w:rsidRDefault="003F10B1" w:rsidP="003F10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печати не более 40 стр./мин.) </w:t>
            </w:r>
          </w:p>
        </w:tc>
        <w:tc>
          <w:tcPr>
            <w:tcW w:w="2268" w:type="dxa"/>
          </w:tcPr>
          <w:p w:rsidR="003F10B1" w:rsidRPr="00AE214C" w:rsidRDefault="00E77F74" w:rsidP="003F10B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3F10B1" w:rsidRPr="00AE214C" w:rsidRDefault="00E77F74" w:rsidP="003F10B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C7052D" w:rsidRPr="00AE214C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2126" w:type="dxa"/>
          </w:tcPr>
          <w:p w:rsidR="003F10B1" w:rsidRPr="00AE214C" w:rsidRDefault="00E77F74" w:rsidP="00E77F7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6402D3" w:rsidRPr="00AE214C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  <w:tr w:rsidR="003F10B1" w:rsidRPr="00A32592" w:rsidTr="00C8573B">
        <w:tc>
          <w:tcPr>
            <w:tcW w:w="567" w:type="dxa"/>
          </w:tcPr>
          <w:p w:rsidR="003F10B1" w:rsidRPr="00AE214C" w:rsidRDefault="003B693C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F10B1" w:rsidRPr="00AE214C" w:rsidRDefault="003F10B1" w:rsidP="003F10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МФУ (</w:t>
            </w:r>
            <w:proofErr w:type="gramStart"/>
            <w:r w:rsidRPr="00AE21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цветное</w:t>
            </w:r>
            <w:proofErr w:type="gramEnd"/>
            <w:r w:rsidRPr="00AE21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формат А3)</w:t>
            </w:r>
          </w:p>
        </w:tc>
        <w:tc>
          <w:tcPr>
            <w:tcW w:w="2268" w:type="dxa"/>
          </w:tcPr>
          <w:p w:rsidR="003F10B1" w:rsidRPr="00AE214C" w:rsidRDefault="00C8573B" w:rsidP="003F10B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10B1" w:rsidRPr="00AE214C" w:rsidRDefault="003B693C" w:rsidP="003B69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6402D3" w:rsidRPr="00AE214C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2126" w:type="dxa"/>
          </w:tcPr>
          <w:p w:rsidR="003F10B1" w:rsidRPr="00AE214C" w:rsidRDefault="003B693C" w:rsidP="003F10B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6402D3" w:rsidRPr="00AE214C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3F10B1" w:rsidRPr="00A32592" w:rsidTr="00C8573B">
        <w:tc>
          <w:tcPr>
            <w:tcW w:w="567" w:type="dxa"/>
          </w:tcPr>
          <w:p w:rsidR="003F10B1" w:rsidRPr="00AE214C" w:rsidRDefault="003B693C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F10B1" w:rsidRPr="00AE214C" w:rsidRDefault="003F10B1" w:rsidP="003F10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  <w:proofErr w:type="gramStart"/>
            <w:r w:rsidRPr="00AE214C">
              <w:rPr>
                <w:rFonts w:ascii="Times New Roman" w:hAnsi="Times New Roman"/>
                <w:sz w:val="24"/>
                <w:szCs w:val="24"/>
              </w:rPr>
              <w:t>беспроводной</w:t>
            </w:r>
            <w:proofErr w:type="gramEnd"/>
          </w:p>
        </w:tc>
        <w:tc>
          <w:tcPr>
            <w:tcW w:w="2268" w:type="dxa"/>
          </w:tcPr>
          <w:p w:rsidR="003F10B1" w:rsidRPr="00AE214C" w:rsidRDefault="0072790C" w:rsidP="003F10B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10B1" w:rsidRPr="00AE214C" w:rsidRDefault="00595923" w:rsidP="003F10B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1 400,00</w:t>
            </w:r>
          </w:p>
        </w:tc>
        <w:tc>
          <w:tcPr>
            <w:tcW w:w="2126" w:type="dxa"/>
          </w:tcPr>
          <w:p w:rsidR="003F10B1" w:rsidRPr="00AE214C" w:rsidRDefault="00595923" w:rsidP="003F10B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1 400,00</w:t>
            </w:r>
          </w:p>
        </w:tc>
      </w:tr>
      <w:tr w:rsidR="00FD548C" w:rsidRPr="00A32592" w:rsidTr="00C8573B">
        <w:tc>
          <w:tcPr>
            <w:tcW w:w="567" w:type="dxa"/>
          </w:tcPr>
          <w:p w:rsidR="00FD548C" w:rsidRPr="00AE214C" w:rsidRDefault="003B693C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D548C" w:rsidRPr="00AE214C" w:rsidRDefault="003F10B1" w:rsidP="003F10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Уничтожитель бумаги</w:t>
            </w:r>
          </w:p>
        </w:tc>
        <w:tc>
          <w:tcPr>
            <w:tcW w:w="2268" w:type="dxa"/>
          </w:tcPr>
          <w:p w:rsidR="00FD548C" w:rsidRPr="00AE214C" w:rsidRDefault="0072790C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D548C" w:rsidRPr="00AE214C" w:rsidRDefault="00595923" w:rsidP="003B69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  <w:r w:rsidR="003B693C">
              <w:rPr>
                <w:rFonts w:ascii="Times New Roman" w:hAnsi="Times New Roman"/>
                <w:sz w:val="24"/>
                <w:szCs w:val="24"/>
              </w:rPr>
              <w:t>0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> </w:t>
            </w:r>
            <w:r w:rsidR="003B693C">
              <w:rPr>
                <w:rFonts w:ascii="Times New Roman" w:hAnsi="Times New Roman"/>
                <w:sz w:val="24"/>
                <w:szCs w:val="24"/>
              </w:rPr>
              <w:t>0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FD548C" w:rsidRPr="00AE214C" w:rsidRDefault="00595923" w:rsidP="003B69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  <w:r w:rsidR="003B693C">
              <w:rPr>
                <w:rFonts w:ascii="Times New Roman" w:hAnsi="Times New Roman"/>
                <w:sz w:val="24"/>
                <w:szCs w:val="24"/>
              </w:rPr>
              <w:t>0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> </w:t>
            </w:r>
            <w:r w:rsidR="003B693C">
              <w:rPr>
                <w:rFonts w:ascii="Times New Roman" w:hAnsi="Times New Roman"/>
                <w:sz w:val="24"/>
                <w:szCs w:val="24"/>
              </w:rPr>
              <w:t>0</w:t>
            </w:r>
            <w:r w:rsidRPr="00AE214C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BD1494" w:rsidRPr="00A32592" w:rsidTr="00C8573B">
        <w:tc>
          <w:tcPr>
            <w:tcW w:w="567" w:type="dxa"/>
          </w:tcPr>
          <w:p w:rsidR="00BD1494" w:rsidRPr="00AE214C" w:rsidRDefault="003B693C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D1494" w:rsidRPr="00AE214C" w:rsidRDefault="00BD1494" w:rsidP="00BD149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 xml:space="preserve">Точка доступа </w:t>
            </w:r>
          </w:p>
          <w:p w:rsidR="00BD1494" w:rsidRPr="00AE214C" w:rsidRDefault="00BD1494" w:rsidP="00BD149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214C">
              <w:rPr>
                <w:rFonts w:ascii="Times New Roman" w:hAnsi="Times New Roman"/>
                <w:sz w:val="24"/>
                <w:szCs w:val="24"/>
              </w:rPr>
              <w:lastRenderedPageBreak/>
              <w:t>Wi-Fi</w:t>
            </w:r>
            <w:proofErr w:type="spellEnd"/>
          </w:p>
        </w:tc>
        <w:tc>
          <w:tcPr>
            <w:tcW w:w="2268" w:type="dxa"/>
          </w:tcPr>
          <w:p w:rsidR="00BD1494" w:rsidRPr="00AE214C" w:rsidRDefault="0072790C" w:rsidP="00BD14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BD1494" w:rsidRPr="00AE214C" w:rsidRDefault="003B693C" w:rsidP="003B69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5923" w:rsidRPr="00AE214C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2126" w:type="dxa"/>
          </w:tcPr>
          <w:p w:rsidR="00BD1494" w:rsidRPr="00AE214C" w:rsidRDefault="003B693C" w:rsidP="003B69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5923" w:rsidRPr="00AE214C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BD1494" w:rsidRPr="00A32592" w:rsidTr="00C8573B">
        <w:tc>
          <w:tcPr>
            <w:tcW w:w="567" w:type="dxa"/>
          </w:tcPr>
          <w:p w:rsidR="00BD1494" w:rsidRPr="00AE214C" w:rsidRDefault="003B693C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BD1494" w:rsidRPr="00AE214C" w:rsidRDefault="00BD1494" w:rsidP="00BD149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Факсимильный аппарат</w:t>
            </w:r>
          </w:p>
        </w:tc>
        <w:tc>
          <w:tcPr>
            <w:tcW w:w="2268" w:type="dxa"/>
          </w:tcPr>
          <w:p w:rsidR="00BD1494" w:rsidRPr="00AE214C" w:rsidRDefault="0072790C" w:rsidP="00BD14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D1494" w:rsidRPr="00AE214C" w:rsidRDefault="003B693C" w:rsidP="003B69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5923" w:rsidRPr="00AE214C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2126" w:type="dxa"/>
          </w:tcPr>
          <w:p w:rsidR="00BD1494" w:rsidRPr="00AE214C" w:rsidRDefault="003B693C" w:rsidP="003B69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5923" w:rsidRPr="00AE214C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BD1494" w:rsidRPr="00A32592" w:rsidTr="00C8573B">
        <w:tc>
          <w:tcPr>
            <w:tcW w:w="567" w:type="dxa"/>
          </w:tcPr>
          <w:p w:rsidR="00BD1494" w:rsidRPr="00AE214C" w:rsidRDefault="003B693C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D1494" w:rsidRPr="00AE214C" w:rsidRDefault="00BD1494" w:rsidP="00BD149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Модем</w:t>
            </w:r>
          </w:p>
        </w:tc>
        <w:tc>
          <w:tcPr>
            <w:tcW w:w="2268" w:type="dxa"/>
          </w:tcPr>
          <w:p w:rsidR="00BD1494" w:rsidRPr="00AE214C" w:rsidRDefault="0072790C" w:rsidP="00BD14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D1494" w:rsidRPr="00AE214C" w:rsidRDefault="00595923" w:rsidP="00BD14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2126" w:type="dxa"/>
          </w:tcPr>
          <w:p w:rsidR="00BD1494" w:rsidRPr="00AE214C" w:rsidRDefault="00595923" w:rsidP="00BD14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14C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B693C" w:rsidRPr="00A32592" w:rsidTr="00C8573B">
        <w:tc>
          <w:tcPr>
            <w:tcW w:w="567" w:type="dxa"/>
          </w:tcPr>
          <w:p w:rsidR="003B693C" w:rsidRDefault="003B693C" w:rsidP="00ED44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3B693C" w:rsidRPr="00AE214C" w:rsidRDefault="003B693C" w:rsidP="00BD149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для видеоконференций</w:t>
            </w:r>
          </w:p>
        </w:tc>
        <w:tc>
          <w:tcPr>
            <w:tcW w:w="2268" w:type="dxa"/>
          </w:tcPr>
          <w:p w:rsidR="003B693C" w:rsidRPr="00AE214C" w:rsidRDefault="003B693C" w:rsidP="00BD14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3B693C" w:rsidRPr="00AE214C" w:rsidRDefault="003B693C" w:rsidP="00BD14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2126" w:type="dxa"/>
          </w:tcPr>
          <w:p w:rsidR="003B693C" w:rsidRPr="00AE214C" w:rsidRDefault="003B693C" w:rsidP="00BD149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6 000,00</w:t>
            </w:r>
          </w:p>
        </w:tc>
      </w:tr>
    </w:tbl>
    <w:p w:rsidR="00AA08C3" w:rsidRPr="00A32592" w:rsidRDefault="00AA08C3" w:rsidP="008E051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56484" w:rsidRPr="00F56484" w:rsidRDefault="00F56484" w:rsidP="00E8008D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>7. </w:t>
      </w:r>
      <w:r w:rsidR="00E8008D" w:rsidRPr="00F56484">
        <w:rPr>
          <w:rFonts w:ascii="Times New Roman" w:hAnsi="Times New Roman"/>
          <w:sz w:val="28"/>
          <w:szCs w:val="28"/>
        </w:rPr>
        <w:t>НОРМАТИВЫ</w:t>
      </w:r>
    </w:p>
    <w:p w:rsidR="00E8008D" w:rsidRPr="00F56484" w:rsidRDefault="007261C5" w:rsidP="00E8008D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E8008D" w:rsidRPr="00F56484">
        <w:rPr>
          <w:rFonts w:ascii="Times New Roman" w:hAnsi="Times New Roman"/>
          <w:sz w:val="28"/>
          <w:szCs w:val="28"/>
        </w:rPr>
        <w:t xml:space="preserve">нормативных затрат на </w:t>
      </w:r>
      <w:r w:rsidR="00A4148C" w:rsidRPr="00F56484">
        <w:rPr>
          <w:rFonts w:ascii="Times New Roman" w:hAnsi="Times New Roman"/>
          <w:sz w:val="28"/>
          <w:szCs w:val="28"/>
        </w:rPr>
        <w:t>приобретение геодезического оборудования</w:t>
      </w:r>
    </w:p>
    <w:p w:rsidR="0012134F" w:rsidRPr="00A32592" w:rsidRDefault="0012134F" w:rsidP="00E8008D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276"/>
        <w:gridCol w:w="1417"/>
        <w:gridCol w:w="1134"/>
        <w:gridCol w:w="2551"/>
      </w:tblGrid>
      <w:tr w:rsidR="0012134F" w:rsidRPr="00A32592" w:rsidTr="000D619A">
        <w:tc>
          <w:tcPr>
            <w:tcW w:w="567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4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564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ind w:firstLine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Срок эксплуатации/год</w:t>
            </w:r>
          </w:p>
        </w:tc>
        <w:tc>
          <w:tcPr>
            <w:tcW w:w="1417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Предельная стоимость,</w:t>
            </w:r>
          </w:p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1134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551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12134F" w:rsidRPr="00A32592" w:rsidTr="000D619A">
        <w:trPr>
          <w:trHeight w:val="307"/>
        </w:trPr>
        <w:tc>
          <w:tcPr>
            <w:tcW w:w="567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134F" w:rsidRPr="00A32592" w:rsidTr="000D619A">
        <w:trPr>
          <w:trHeight w:val="1106"/>
        </w:trPr>
        <w:tc>
          <w:tcPr>
            <w:tcW w:w="567" w:type="dxa"/>
          </w:tcPr>
          <w:p w:rsidR="0012134F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</w:tcPr>
          <w:p w:rsidR="0012134F" w:rsidRPr="00F56484" w:rsidRDefault="0012134F" w:rsidP="00CA29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Приемник GNSS</w:t>
            </w:r>
          </w:p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600 000,00</w:t>
            </w:r>
          </w:p>
        </w:tc>
        <w:tc>
          <w:tcPr>
            <w:tcW w:w="1134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2134F" w:rsidRPr="00F56484" w:rsidRDefault="0012134F" w:rsidP="00CA29B2">
            <w:pPr>
              <w:pStyle w:val="ConsPlusNormal"/>
              <w:suppressAutoHyphens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12134F" w:rsidRPr="00A32592" w:rsidTr="000D619A">
        <w:trPr>
          <w:trHeight w:val="709"/>
        </w:trPr>
        <w:tc>
          <w:tcPr>
            <w:tcW w:w="567" w:type="dxa"/>
          </w:tcPr>
          <w:p w:rsidR="0012134F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</w:tcPr>
          <w:p w:rsidR="0012134F" w:rsidRPr="00F56484" w:rsidRDefault="0012134F" w:rsidP="00CA29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Контролер к приемнику GNSS</w:t>
            </w:r>
          </w:p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2134F" w:rsidRPr="00F56484" w:rsidRDefault="003B693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2134F" w:rsidRPr="00F56484">
              <w:rPr>
                <w:rFonts w:ascii="Times New Roman" w:hAnsi="Times New Roman"/>
                <w:sz w:val="24"/>
                <w:szCs w:val="24"/>
              </w:rPr>
              <w:t>0 000,00</w:t>
            </w:r>
          </w:p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2134F" w:rsidRPr="00F56484" w:rsidRDefault="0012134F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12134F" w:rsidRPr="00A32592" w:rsidTr="000D619A">
        <w:trPr>
          <w:trHeight w:val="709"/>
        </w:trPr>
        <w:tc>
          <w:tcPr>
            <w:tcW w:w="567" w:type="dxa"/>
          </w:tcPr>
          <w:p w:rsidR="0012134F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</w:tcPr>
          <w:p w:rsidR="0012134F" w:rsidRPr="00F56484" w:rsidRDefault="0012134F" w:rsidP="0060669F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669F">
              <w:rPr>
                <w:rFonts w:ascii="Times New Roman" w:hAnsi="Times New Roman"/>
                <w:sz w:val="24"/>
                <w:szCs w:val="24"/>
              </w:rPr>
              <w:t>Трас</w:t>
            </w:r>
            <w:r w:rsidR="0060669F">
              <w:rPr>
                <w:rFonts w:ascii="Times New Roman" w:hAnsi="Times New Roman"/>
                <w:sz w:val="24"/>
                <w:szCs w:val="24"/>
              </w:rPr>
              <w:t>с</w:t>
            </w:r>
            <w:r w:rsidRPr="0060669F">
              <w:rPr>
                <w:rFonts w:ascii="Times New Roman" w:hAnsi="Times New Roman"/>
                <w:sz w:val="24"/>
                <w:szCs w:val="24"/>
              </w:rPr>
              <w:t>о</w:t>
            </w:r>
            <w:r w:rsidR="0060669F">
              <w:rPr>
                <w:rFonts w:ascii="Times New Roman" w:hAnsi="Times New Roman"/>
                <w:sz w:val="24"/>
                <w:szCs w:val="24"/>
              </w:rPr>
              <w:t>по</w:t>
            </w:r>
            <w:r w:rsidRPr="0060669F">
              <w:rPr>
                <w:rFonts w:ascii="Times New Roman" w:hAnsi="Times New Roman"/>
                <w:sz w:val="24"/>
                <w:szCs w:val="24"/>
              </w:rPr>
              <w:t>исковый</w:t>
            </w:r>
            <w:proofErr w:type="spellEnd"/>
            <w:r w:rsidR="003B6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69F">
              <w:rPr>
                <w:rFonts w:ascii="Times New Roman" w:hAnsi="Times New Roman"/>
                <w:sz w:val="24"/>
                <w:szCs w:val="24"/>
              </w:rPr>
              <w:t>ком</w:t>
            </w:r>
            <w:r w:rsidR="003B693C">
              <w:rPr>
                <w:rFonts w:ascii="Times New Roman" w:hAnsi="Times New Roman"/>
                <w:sz w:val="24"/>
                <w:szCs w:val="24"/>
              </w:rPr>
              <w:t>п</w:t>
            </w:r>
            <w:r w:rsidRPr="0060669F">
              <w:rPr>
                <w:rFonts w:ascii="Times New Roman" w:hAnsi="Times New Roman"/>
                <w:sz w:val="24"/>
                <w:szCs w:val="24"/>
              </w:rPr>
              <w:t>лект</w:t>
            </w:r>
          </w:p>
        </w:tc>
        <w:tc>
          <w:tcPr>
            <w:tcW w:w="1276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1134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2134F" w:rsidRPr="00F56484" w:rsidRDefault="0012134F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12134F" w:rsidRPr="00D5279C" w:rsidTr="000D619A">
        <w:trPr>
          <w:trHeight w:val="709"/>
        </w:trPr>
        <w:tc>
          <w:tcPr>
            <w:tcW w:w="567" w:type="dxa"/>
          </w:tcPr>
          <w:p w:rsidR="0012134F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ind w:lef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Генератор к </w:t>
            </w: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трассоискателю</w:t>
            </w:r>
            <w:proofErr w:type="spellEnd"/>
          </w:p>
        </w:tc>
        <w:tc>
          <w:tcPr>
            <w:tcW w:w="1276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300 000,</w:t>
            </w:r>
            <w:r w:rsidR="00D5279C" w:rsidRPr="00F5648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12134F" w:rsidRPr="00F56484" w:rsidRDefault="0012134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2134F" w:rsidRPr="00F56484" w:rsidRDefault="00D5279C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12134F" w:rsidRPr="00D5279C" w:rsidTr="000D619A">
        <w:trPr>
          <w:trHeight w:val="709"/>
        </w:trPr>
        <w:tc>
          <w:tcPr>
            <w:tcW w:w="567" w:type="dxa"/>
          </w:tcPr>
          <w:p w:rsidR="0012134F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ind w:lef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</w:tcPr>
          <w:p w:rsidR="0012134F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Тахеометр</w:t>
            </w:r>
            <w:r w:rsidR="003B6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электронный</w:t>
            </w:r>
          </w:p>
        </w:tc>
        <w:tc>
          <w:tcPr>
            <w:tcW w:w="1276" w:type="dxa"/>
          </w:tcPr>
          <w:p w:rsidR="0012134F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2134F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500 000,00</w:t>
            </w:r>
          </w:p>
        </w:tc>
        <w:tc>
          <w:tcPr>
            <w:tcW w:w="1134" w:type="dxa"/>
          </w:tcPr>
          <w:p w:rsidR="0012134F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2134F" w:rsidRPr="00F56484" w:rsidRDefault="00D5279C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D5279C" w:rsidRPr="00D5279C" w:rsidTr="000D619A">
        <w:trPr>
          <w:trHeight w:val="709"/>
        </w:trPr>
        <w:tc>
          <w:tcPr>
            <w:tcW w:w="567" w:type="dxa"/>
          </w:tcPr>
          <w:p w:rsidR="00D5279C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ind w:lef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</w:tcPr>
          <w:p w:rsidR="00D5279C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Веха </w:t>
            </w:r>
          </w:p>
        </w:tc>
        <w:tc>
          <w:tcPr>
            <w:tcW w:w="1276" w:type="dxa"/>
          </w:tcPr>
          <w:p w:rsidR="00D5279C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5279C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1134" w:type="dxa"/>
          </w:tcPr>
          <w:p w:rsidR="00D5279C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5279C" w:rsidRPr="00F56484" w:rsidRDefault="00D5279C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D5279C" w:rsidRPr="00D5279C" w:rsidTr="000D619A">
        <w:trPr>
          <w:trHeight w:val="709"/>
        </w:trPr>
        <w:tc>
          <w:tcPr>
            <w:tcW w:w="567" w:type="dxa"/>
          </w:tcPr>
          <w:p w:rsidR="00D5279C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ind w:lef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94" w:type="dxa"/>
          </w:tcPr>
          <w:p w:rsidR="00D5279C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Штатив</w:t>
            </w:r>
          </w:p>
        </w:tc>
        <w:tc>
          <w:tcPr>
            <w:tcW w:w="1276" w:type="dxa"/>
          </w:tcPr>
          <w:p w:rsidR="00D5279C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5279C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134" w:type="dxa"/>
          </w:tcPr>
          <w:p w:rsidR="00D5279C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5279C" w:rsidRPr="00F56484" w:rsidRDefault="00D5279C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D5279C" w:rsidRPr="00D5279C" w:rsidTr="000D619A">
        <w:trPr>
          <w:trHeight w:val="709"/>
        </w:trPr>
        <w:tc>
          <w:tcPr>
            <w:tcW w:w="567" w:type="dxa"/>
          </w:tcPr>
          <w:p w:rsidR="00D5279C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ind w:lef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</w:tcPr>
          <w:p w:rsidR="00D5279C" w:rsidRPr="00F56484" w:rsidRDefault="00D5279C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Зарядное устройство к геодезическому оборудованию</w:t>
            </w:r>
          </w:p>
        </w:tc>
        <w:tc>
          <w:tcPr>
            <w:tcW w:w="1276" w:type="dxa"/>
          </w:tcPr>
          <w:p w:rsidR="00D5279C" w:rsidRPr="00F56484" w:rsidRDefault="003567E2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5279C" w:rsidRPr="00F56484" w:rsidRDefault="003B693C" w:rsidP="003B69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567E2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  <w:tc>
          <w:tcPr>
            <w:tcW w:w="1134" w:type="dxa"/>
          </w:tcPr>
          <w:p w:rsidR="00D5279C" w:rsidRPr="00F56484" w:rsidRDefault="003B693C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5279C" w:rsidRPr="00F56484" w:rsidRDefault="003567E2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3567E2" w:rsidRPr="00D5279C" w:rsidTr="000D619A">
        <w:trPr>
          <w:trHeight w:val="709"/>
        </w:trPr>
        <w:tc>
          <w:tcPr>
            <w:tcW w:w="567" w:type="dxa"/>
          </w:tcPr>
          <w:p w:rsidR="003567E2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ind w:lef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694" w:type="dxa"/>
          </w:tcPr>
          <w:p w:rsidR="003567E2" w:rsidRPr="00F56484" w:rsidRDefault="003567E2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Аккумуляторы к геодезическому оборудованию</w:t>
            </w:r>
          </w:p>
        </w:tc>
        <w:tc>
          <w:tcPr>
            <w:tcW w:w="1276" w:type="dxa"/>
          </w:tcPr>
          <w:p w:rsidR="003567E2" w:rsidRPr="00F56484" w:rsidRDefault="003567E2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567E2" w:rsidRPr="00F56484" w:rsidRDefault="003567E2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60 000,00</w:t>
            </w:r>
          </w:p>
        </w:tc>
        <w:tc>
          <w:tcPr>
            <w:tcW w:w="1134" w:type="dxa"/>
          </w:tcPr>
          <w:p w:rsidR="003567E2" w:rsidRPr="00F56484" w:rsidRDefault="003567E2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567E2" w:rsidRPr="00F56484" w:rsidRDefault="003567E2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5772A9" w:rsidRPr="00D5279C" w:rsidTr="000D619A">
        <w:trPr>
          <w:trHeight w:val="709"/>
        </w:trPr>
        <w:tc>
          <w:tcPr>
            <w:tcW w:w="567" w:type="dxa"/>
          </w:tcPr>
          <w:p w:rsidR="005772A9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94" w:type="dxa"/>
          </w:tcPr>
          <w:p w:rsidR="005772A9" w:rsidRPr="00F56484" w:rsidRDefault="005772A9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Соединительные кабели к геодезическому оборудованию</w:t>
            </w:r>
          </w:p>
        </w:tc>
        <w:tc>
          <w:tcPr>
            <w:tcW w:w="1276" w:type="dxa"/>
          </w:tcPr>
          <w:p w:rsidR="005772A9" w:rsidRPr="00F56484" w:rsidRDefault="005772A9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772A9" w:rsidRPr="00F56484" w:rsidRDefault="005772A9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1134" w:type="dxa"/>
          </w:tcPr>
          <w:p w:rsidR="005772A9" w:rsidRPr="00F56484" w:rsidRDefault="005772A9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772A9" w:rsidRPr="00F56484" w:rsidRDefault="005772A9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67535F" w:rsidRPr="00D5279C" w:rsidTr="000D619A">
        <w:trPr>
          <w:trHeight w:val="709"/>
        </w:trPr>
        <w:tc>
          <w:tcPr>
            <w:tcW w:w="567" w:type="dxa"/>
          </w:tcPr>
          <w:p w:rsidR="0067535F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94" w:type="dxa"/>
          </w:tcPr>
          <w:p w:rsidR="0067535F" w:rsidRPr="00F56484" w:rsidRDefault="0067535F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Трипод</w:t>
            </w:r>
            <w:proofErr w:type="spellEnd"/>
          </w:p>
        </w:tc>
        <w:tc>
          <w:tcPr>
            <w:tcW w:w="1276" w:type="dxa"/>
          </w:tcPr>
          <w:p w:rsidR="0067535F" w:rsidRPr="00F56484" w:rsidRDefault="0067535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7535F" w:rsidRPr="00F56484" w:rsidRDefault="0067535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10 000,</w:t>
            </w:r>
            <w:r w:rsidR="001402A1" w:rsidRPr="00F5648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67535F" w:rsidRPr="00F56484" w:rsidRDefault="0067535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7535F" w:rsidRPr="00F56484" w:rsidRDefault="0067535F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67535F" w:rsidRPr="00D5279C" w:rsidTr="000D619A">
        <w:trPr>
          <w:trHeight w:val="709"/>
        </w:trPr>
        <w:tc>
          <w:tcPr>
            <w:tcW w:w="567" w:type="dxa"/>
          </w:tcPr>
          <w:p w:rsidR="0067535F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94" w:type="dxa"/>
          </w:tcPr>
          <w:p w:rsidR="0067535F" w:rsidRPr="00F56484" w:rsidRDefault="0067535F" w:rsidP="00F56484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Индукционные токовые клещи для </w:t>
            </w:r>
            <w:proofErr w:type="spellStart"/>
            <w:r w:rsidR="000D619A" w:rsidRPr="00F56484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рассоискателя</w:t>
            </w:r>
            <w:proofErr w:type="spellEnd"/>
          </w:p>
        </w:tc>
        <w:tc>
          <w:tcPr>
            <w:tcW w:w="1276" w:type="dxa"/>
          </w:tcPr>
          <w:p w:rsidR="0067535F" w:rsidRPr="00F56484" w:rsidRDefault="0067535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7535F" w:rsidRPr="00F56484" w:rsidRDefault="0067535F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1134" w:type="dxa"/>
          </w:tcPr>
          <w:p w:rsidR="0067535F" w:rsidRPr="00F56484" w:rsidRDefault="008354FD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7535F" w:rsidRPr="00F56484" w:rsidRDefault="0067535F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8354FD" w:rsidRPr="00D5279C" w:rsidTr="000D619A">
        <w:trPr>
          <w:trHeight w:val="709"/>
        </w:trPr>
        <w:tc>
          <w:tcPr>
            <w:tcW w:w="567" w:type="dxa"/>
          </w:tcPr>
          <w:p w:rsidR="008354FD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694" w:type="dxa"/>
          </w:tcPr>
          <w:p w:rsidR="008354FD" w:rsidRPr="00F56484" w:rsidRDefault="008354FD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Радиоуправляемый </w:t>
            </w: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квадрокоптер</w:t>
            </w:r>
            <w:proofErr w:type="spellEnd"/>
          </w:p>
        </w:tc>
        <w:tc>
          <w:tcPr>
            <w:tcW w:w="1276" w:type="dxa"/>
          </w:tcPr>
          <w:p w:rsidR="008354FD" w:rsidRPr="00F56484" w:rsidRDefault="008354FD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354FD" w:rsidRPr="00F56484" w:rsidRDefault="003B693C" w:rsidP="003B69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354FD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  <w:tc>
          <w:tcPr>
            <w:tcW w:w="1134" w:type="dxa"/>
          </w:tcPr>
          <w:p w:rsidR="008354FD" w:rsidRPr="00F56484" w:rsidRDefault="008354FD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354FD" w:rsidRPr="00F56484" w:rsidRDefault="008354FD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  <w:tr w:rsidR="00D95BFA" w:rsidRPr="00D5279C" w:rsidTr="000D619A">
        <w:trPr>
          <w:trHeight w:val="709"/>
        </w:trPr>
        <w:tc>
          <w:tcPr>
            <w:tcW w:w="567" w:type="dxa"/>
          </w:tcPr>
          <w:p w:rsidR="00D95BFA" w:rsidRPr="00ED44C8" w:rsidRDefault="00ED44C8" w:rsidP="00ED44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</w:tcPr>
          <w:p w:rsidR="00D95BFA" w:rsidRPr="00F56484" w:rsidRDefault="00D95BFA" w:rsidP="00CA29B2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Рулетка геодезическая</w:t>
            </w:r>
          </w:p>
        </w:tc>
        <w:tc>
          <w:tcPr>
            <w:tcW w:w="1276" w:type="dxa"/>
          </w:tcPr>
          <w:p w:rsidR="00D95BFA" w:rsidRPr="00F56484" w:rsidRDefault="00D95BFA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95BFA" w:rsidRPr="00F56484" w:rsidRDefault="00D95BFA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134" w:type="dxa"/>
          </w:tcPr>
          <w:p w:rsidR="00D95BFA" w:rsidRPr="00F56484" w:rsidRDefault="00D95BFA" w:rsidP="00CA29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95BFA" w:rsidRPr="00F56484" w:rsidRDefault="00D95BFA" w:rsidP="00CA29B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кадастровый инженер, главный специалист-геодезист</w:t>
            </w:r>
          </w:p>
        </w:tc>
      </w:tr>
    </w:tbl>
    <w:p w:rsidR="000D619A" w:rsidRDefault="000D619A" w:rsidP="000D619A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0D619A" w:rsidRPr="00F56484" w:rsidRDefault="00F56484" w:rsidP="000D619A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>8. </w:t>
      </w:r>
      <w:r w:rsidR="000D619A" w:rsidRPr="00F56484">
        <w:rPr>
          <w:rFonts w:ascii="Times New Roman" w:hAnsi="Times New Roman"/>
          <w:sz w:val="28"/>
          <w:szCs w:val="28"/>
        </w:rPr>
        <w:t>НОРМАТИВ</w:t>
      </w:r>
      <w:r w:rsidRPr="00F56484">
        <w:rPr>
          <w:rFonts w:ascii="Times New Roman" w:hAnsi="Times New Roman"/>
          <w:sz w:val="28"/>
          <w:szCs w:val="28"/>
        </w:rPr>
        <w:t>Ы</w:t>
      </w:r>
    </w:p>
    <w:p w:rsidR="000D619A" w:rsidRPr="00F56484" w:rsidRDefault="007261C5" w:rsidP="000D619A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0D619A" w:rsidRPr="00F56484">
        <w:rPr>
          <w:rFonts w:ascii="Times New Roman" w:hAnsi="Times New Roman"/>
          <w:sz w:val="28"/>
          <w:szCs w:val="28"/>
        </w:rPr>
        <w:t xml:space="preserve">нормативных затрат на техническое обслуживание и </w:t>
      </w:r>
      <w:proofErr w:type="spellStart"/>
      <w:r w:rsidR="000D619A" w:rsidRPr="00F56484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0D619A" w:rsidRPr="00F56484">
        <w:rPr>
          <w:rFonts w:ascii="Times New Roman" w:hAnsi="Times New Roman"/>
          <w:sz w:val="28"/>
          <w:szCs w:val="28"/>
        </w:rPr>
        <w:t>-профилактический ремонт геодезического оборудования</w:t>
      </w:r>
    </w:p>
    <w:p w:rsidR="000D619A" w:rsidRPr="000D619A" w:rsidRDefault="000D619A" w:rsidP="000D619A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2551"/>
        <w:gridCol w:w="2268"/>
      </w:tblGrid>
      <w:tr w:rsidR="000D619A" w:rsidRPr="00A32592" w:rsidTr="00F56484">
        <w:trPr>
          <w:trHeight w:val="1735"/>
        </w:trPr>
        <w:tc>
          <w:tcPr>
            <w:tcW w:w="567" w:type="dxa"/>
          </w:tcPr>
          <w:p w:rsidR="000D619A" w:rsidRPr="00F56484" w:rsidRDefault="000D619A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D619A" w:rsidRPr="00F56484" w:rsidRDefault="000D619A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4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564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0D619A" w:rsidRPr="00F56484" w:rsidRDefault="000D619A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0D619A" w:rsidRPr="00F56484" w:rsidRDefault="000D619A" w:rsidP="00ED44C8">
            <w:pPr>
              <w:widowControl w:val="0"/>
              <w:suppressAutoHyphens/>
              <w:autoSpaceDE w:val="0"/>
              <w:autoSpaceDN w:val="0"/>
              <w:adjustRightInd w:val="0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ED44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7330" w:rsidRPr="00F56484">
              <w:rPr>
                <w:rFonts w:ascii="Times New Roman" w:hAnsi="Times New Roman"/>
                <w:sz w:val="24"/>
                <w:szCs w:val="24"/>
              </w:rPr>
              <w:t>геодезического</w:t>
            </w:r>
            <w:r w:rsidR="00ED44C8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537330" w:rsidRPr="00F56484">
              <w:rPr>
                <w:rFonts w:ascii="Times New Roman" w:hAnsi="Times New Roman"/>
                <w:sz w:val="24"/>
                <w:szCs w:val="24"/>
              </w:rPr>
              <w:t>борудования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97A0F" w:rsidRPr="00F5648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551" w:type="dxa"/>
          </w:tcPr>
          <w:p w:rsidR="000D619A" w:rsidRPr="00F56484" w:rsidRDefault="000D619A" w:rsidP="00936D0C">
            <w:pPr>
              <w:widowControl w:val="0"/>
              <w:suppressAutoHyphens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-профилактического ремонта в расчете на 1</w:t>
            </w:r>
            <w:r w:rsidR="00D97A0F" w:rsidRPr="00F56484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  <w:r w:rsidR="00ED44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7A0F" w:rsidRPr="00F56484">
              <w:rPr>
                <w:rFonts w:ascii="Times New Roman" w:hAnsi="Times New Roman"/>
                <w:sz w:val="24"/>
                <w:szCs w:val="24"/>
              </w:rPr>
              <w:t>геодезического оборудования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, руб./год</w:t>
            </w:r>
          </w:p>
        </w:tc>
        <w:tc>
          <w:tcPr>
            <w:tcW w:w="2268" w:type="dxa"/>
          </w:tcPr>
          <w:p w:rsidR="000D619A" w:rsidRPr="00F56484" w:rsidRDefault="000D619A" w:rsidP="00F56484">
            <w:pPr>
              <w:widowControl w:val="0"/>
              <w:suppressAutoHyphens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F56484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56484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вычислительной техники, руб./год   </w:t>
            </w:r>
          </w:p>
        </w:tc>
      </w:tr>
      <w:tr w:rsidR="000D619A" w:rsidRPr="00A32592" w:rsidTr="00F56484">
        <w:tc>
          <w:tcPr>
            <w:tcW w:w="567" w:type="dxa"/>
          </w:tcPr>
          <w:p w:rsidR="000D619A" w:rsidRPr="00F56484" w:rsidRDefault="000D619A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D619A" w:rsidRPr="00F56484" w:rsidRDefault="000D619A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D619A" w:rsidRPr="00F56484" w:rsidRDefault="000D619A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0D619A" w:rsidRPr="00F56484" w:rsidRDefault="000D619A" w:rsidP="00936D0C">
            <w:pPr>
              <w:widowControl w:val="0"/>
              <w:suppressAutoHyphens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D619A" w:rsidRPr="00F56484" w:rsidRDefault="000D619A" w:rsidP="00936D0C">
            <w:pPr>
              <w:widowControl w:val="0"/>
              <w:suppressAutoHyphens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D619A" w:rsidRPr="00A32592" w:rsidTr="00F56484">
        <w:trPr>
          <w:trHeight w:val="70"/>
        </w:trPr>
        <w:tc>
          <w:tcPr>
            <w:tcW w:w="567" w:type="dxa"/>
          </w:tcPr>
          <w:p w:rsidR="000D619A" w:rsidRPr="00F56484" w:rsidRDefault="000D619A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0D619A" w:rsidRPr="00F56484" w:rsidRDefault="000D619A" w:rsidP="009C63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Приемник GNSS</w:t>
            </w:r>
          </w:p>
        </w:tc>
        <w:tc>
          <w:tcPr>
            <w:tcW w:w="1843" w:type="dxa"/>
          </w:tcPr>
          <w:p w:rsidR="000D619A" w:rsidRPr="00F56484" w:rsidRDefault="00B93BBE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D619A" w:rsidRPr="00F56484" w:rsidRDefault="00CE4CB4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  <w:r w:rsidR="00B93BBE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  <w:tc>
          <w:tcPr>
            <w:tcW w:w="2268" w:type="dxa"/>
          </w:tcPr>
          <w:p w:rsidR="000D619A" w:rsidRPr="00F56484" w:rsidRDefault="00CE4CB4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  <w:r w:rsidR="00B93BBE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</w:tr>
      <w:tr w:rsidR="000D619A" w:rsidRPr="00A32592" w:rsidTr="00F56484">
        <w:tc>
          <w:tcPr>
            <w:tcW w:w="567" w:type="dxa"/>
          </w:tcPr>
          <w:p w:rsidR="000D619A" w:rsidRPr="00F56484" w:rsidRDefault="00112191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0D619A" w:rsidRPr="00F56484" w:rsidRDefault="000D619A" w:rsidP="00882A4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Контролер к приемнику GNSS</w:t>
            </w:r>
          </w:p>
        </w:tc>
        <w:tc>
          <w:tcPr>
            <w:tcW w:w="1843" w:type="dxa"/>
          </w:tcPr>
          <w:p w:rsidR="000D619A" w:rsidRPr="00F56484" w:rsidRDefault="00B93BBE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D619A" w:rsidRPr="00F56484" w:rsidRDefault="00CE4CB4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  <w:r w:rsidR="00B93BBE" w:rsidRPr="00F56484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2268" w:type="dxa"/>
          </w:tcPr>
          <w:p w:rsidR="000D619A" w:rsidRPr="00F56484" w:rsidRDefault="00CE4CB4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  <w:r w:rsidR="00B93BBE" w:rsidRPr="00F56484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0D619A" w:rsidRPr="00A32592" w:rsidTr="00F56484">
        <w:tc>
          <w:tcPr>
            <w:tcW w:w="567" w:type="dxa"/>
          </w:tcPr>
          <w:p w:rsidR="000D619A" w:rsidRPr="00F56484" w:rsidRDefault="00112191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0D619A" w:rsidRPr="00F56484" w:rsidRDefault="000D619A" w:rsidP="000D619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Транспоисковый</w:t>
            </w:r>
            <w:proofErr w:type="spellEnd"/>
            <w:r w:rsidR="00865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ком</w:t>
            </w:r>
            <w:r w:rsidR="00865DB4">
              <w:rPr>
                <w:rFonts w:ascii="Times New Roman" w:hAnsi="Times New Roman"/>
                <w:sz w:val="24"/>
                <w:szCs w:val="24"/>
              </w:rPr>
              <w:t>п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лект</w:t>
            </w:r>
          </w:p>
        </w:tc>
        <w:tc>
          <w:tcPr>
            <w:tcW w:w="1843" w:type="dxa"/>
          </w:tcPr>
          <w:p w:rsidR="000D619A" w:rsidRPr="00F56484" w:rsidRDefault="000D619A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D619A" w:rsidRPr="00F56484" w:rsidRDefault="00EC7169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  <w:r w:rsidR="00E2040D" w:rsidRPr="00F56484">
              <w:rPr>
                <w:rFonts w:ascii="Times New Roman" w:hAnsi="Times New Roman"/>
                <w:sz w:val="24"/>
                <w:szCs w:val="24"/>
              </w:rPr>
              <w:t>2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0</w:t>
            </w:r>
            <w:r w:rsidR="00865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2268" w:type="dxa"/>
          </w:tcPr>
          <w:p w:rsidR="000D619A" w:rsidRPr="00F56484" w:rsidRDefault="00EC7169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  <w:r w:rsidR="00E2040D" w:rsidRPr="00F56484">
              <w:rPr>
                <w:rFonts w:ascii="Times New Roman" w:hAnsi="Times New Roman"/>
                <w:sz w:val="24"/>
                <w:szCs w:val="24"/>
              </w:rPr>
              <w:t>2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0</w:t>
            </w:r>
            <w:r w:rsidR="00865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0D619A" w:rsidRPr="00A32592" w:rsidTr="00F56484">
        <w:tc>
          <w:tcPr>
            <w:tcW w:w="567" w:type="dxa"/>
          </w:tcPr>
          <w:p w:rsidR="000D619A" w:rsidRPr="00F56484" w:rsidRDefault="00112191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4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0D619A" w:rsidRPr="00F56484" w:rsidRDefault="000D619A" w:rsidP="000D619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Генератор к </w:t>
            </w: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трассоискателю</w:t>
            </w:r>
            <w:proofErr w:type="spellEnd"/>
          </w:p>
        </w:tc>
        <w:tc>
          <w:tcPr>
            <w:tcW w:w="1843" w:type="dxa"/>
          </w:tcPr>
          <w:p w:rsidR="000D619A" w:rsidRPr="00F56484" w:rsidRDefault="000D619A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D619A" w:rsidRPr="00F56484" w:rsidRDefault="00EC7169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80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2268" w:type="dxa"/>
          </w:tcPr>
          <w:p w:rsidR="000D619A" w:rsidRPr="00F56484" w:rsidRDefault="00EC7169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80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  <w:tr w:rsidR="000D619A" w:rsidRPr="00A32592" w:rsidTr="00F56484">
        <w:tc>
          <w:tcPr>
            <w:tcW w:w="567" w:type="dxa"/>
          </w:tcPr>
          <w:p w:rsidR="000D619A" w:rsidRPr="00F56484" w:rsidRDefault="00112191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6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0D619A" w:rsidRPr="00F56484" w:rsidRDefault="000D619A" w:rsidP="000D6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Радиоуправляемый </w:t>
            </w: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квадрокоптер</w:t>
            </w:r>
            <w:proofErr w:type="spellEnd"/>
          </w:p>
        </w:tc>
        <w:tc>
          <w:tcPr>
            <w:tcW w:w="1843" w:type="dxa"/>
          </w:tcPr>
          <w:p w:rsidR="000D619A" w:rsidRPr="00F56484" w:rsidRDefault="000D619A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D619A" w:rsidRPr="00F56484" w:rsidRDefault="00112191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20 00</w:t>
            </w:r>
            <w:r w:rsidR="000D619A" w:rsidRPr="00F56484">
              <w:rPr>
                <w:rFonts w:ascii="Times New Roman" w:hAnsi="Times New Roman"/>
                <w:sz w:val="24"/>
                <w:szCs w:val="24"/>
              </w:rPr>
              <w:t>0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:rsidR="000D619A" w:rsidRPr="00F56484" w:rsidRDefault="00112191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</w:tr>
      <w:tr w:rsidR="000D619A" w:rsidRPr="00A32592" w:rsidTr="00F56484">
        <w:tc>
          <w:tcPr>
            <w:tcW w:w="567" w:type="dxa"/>
          </w:tcPr>
          <w:p w:rsidR="000D619A" w:rsidRPr="00F56484" w:rsidRDefault="00C56100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0D619A" w:rsidRPr="00F56484" w:rsidRDefault="00C56100" w:rsidP="000D6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Тахеометр </w:t>
            </w:r>
            <w:r w:rsidRPr="00F56484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</w:t>
            </w:r>
          </w:p>
        </w:tc>
        <w:tc>
          <w:tcPr>
            <w:tcW w:w="1843" w:type="dxa"/>
          </w:tcPr>
          <w:p w:rsidR="000D619A" w:rsidRPr="00F56484" w:rsidRDefault="00C56100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</w:tcPr>
          <w:p w:rsidR="000D619A" w:rsidRPr="00F56484" w:rsidRDefault="00FD4048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  <w:r w:rsidR="00C56100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  <w:tc>
          <w:tcPr>
            <w:tcW w:w="2268" w:type="dxa"/>
          </w:tcPr>
          <w:p w:rsidR="000D619A" w:rsidRPr="00F56484" w:rsidRDefault="00FD4048" w:rsidP="000D619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  <w:r w:rsidR="00C56100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</w:tr>
    </w:tbl>
    <w:p w:rsidR="00477F46" w:rsidRDefault="00477F46" w:rsidP="008E051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56484" w:rsidRPr="00F56484" w:rsidRDefault="00F56484" w:rsidP="00F5648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>9. </w:t>
      </w:r>
      <w:r w:rsidR="00AA08C3" w:rsidRPr="00F56484">
        <w:rPr>
          <w:rFonts w:ascii="Times New Roman" w:hAnsi="Times New Roman"/>
          <w:sz w:val="28"/>
          <w:szCs w:val="28"/>
        </w:rPr>
        <w:t>НОРМАТИВ</w:t>
      </w:r>
      <w:r w:rsidRPr="00F56484">
        <w:rPr>
          <w:rFonts w:ascii="Times New Roman" w:hAnsi="Times New Roman"/>
          <w:sz w:val="28"/>
          <w:szCs w:val="28"/>
        </w:rPr>
        <w:t>Ы</w:t>
      </w:r>
    </w:p>
    <w:p w:rsidR="00AA08C3" w:rsidRPr="00F56484" w:rsidRDefault="00F56484" w:rsidP="00F5648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F56484">
        <w:rPr>
          <w:rFonts w:ascii="Times New Roman" w:hAnsi="Times New Roman"/>
          <w:sz w:val="28"/>
          <w:szCs w:val="28"/>
        </w:rPr>
        <w:t xml:space="preserve">нормативных </w:t>
      </w:r>
      <w:r w:rsidR="00FC23AC" w:rsidRPr="00F56484">
        <w:rPr>
          <w:rFonts w:ascii="Times New Roman" w:hAnsi="Times New Roman"/>
          <w:sz w:val="28"/>
          <w:szCs w:val="28"/>
        </w:rPr>
        <w:t>затрат на</w:t>
      </w:r>
      <w:r w:rsidR="00865DB4">
        <w:rPr>
          <w:rFonts w:ascii="Times New Roman" w:hAnsi="Times New Roman"/>
          <w:sz w:val="28"/>
          <w:szCs w:val="28"/>
        </w:rPr>
        <w:t xml:space="preserve"> </w:t>
      </w:r>
      <w:r w:rsidR="00FC23AC" w:rsidRPr="00F56484">
        <w:rPr>
          <w:rFonts w:ascii="Times New Roman" w:hAnsi="Times New Roman"/>
          <w:sz w:val="28"/>
          <w:szCs w:val="28"/>
        </w:rPr>
        <w:t>оплату услуг</w:t>
      </w:r>
      <w:r w:rsidR="00AA08C3" w:rsidRPr="00F56484">
        <w:rPr>
          <w:rFonts w:ascii="Times New Roman" w:hAnsi="Times New Roman"/>
          <w:sz w:val="28"/>
          <w:szCs w:val="28"/>
        </w:rPr>
        <w:t xml:space="preserve"> по сопровождению справочно-правовых систем </w:t>
      </w:r>
    </w:p>
    <w:p w:rsidR="00AA08C3" w:rsidRPr="00A32592" w:rsidRDefault="00AA08C3" w:rsidP="008E0511">
      <w:pPr>
        <w:widowControl w:val="0"/>
        <w:suppressAutoHyphens/>
        <w:autoSpaceDE w:val="0"/>
        <w:autoSpaceDN w:val="0"/>
        <w:adjustRightInd w:val="0"/>
        <w:ind w:left="851" w:right="99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3333"/>
        <w:gridCol w:w="1764"/>
        <w:gridCol w:w="1915"/>
        <w:gridCol w:w="2055"/>
      </w:tblGrid>
      <w:tr w:rsidR="00AA08C3" w:rsidRPr="00A32592" w:rsidTr="00B13B70">
        <w:tc>
          <w:tcPr>
            <w:tcW w:w="513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4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564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33" w:type="dxa"/>
          </w:tcPr>
          <w:p w:rsidR="00AA08C3" w:rsidRPr="00F56484" w:rsidRDefault="00AA08C3" w:rsidP="00F56484">
            <w:pPr>
              <w:widowControl w:val="0"/>
              <w:suppressAutoHyphens/>
              <w:autoSpaceDE w:val="0"/>
              <w:autoSpaceDN w:val="0"/>
              <w:adjustRightInd w:val="0"/>
              <w:ind w:left="-5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301781" w:rsidRPr="00F56484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764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915" w:type="dxa"/>
          </w:tcPr>
          <w:p w:rsidR="00AA08C3" w:rsidRPr="00F56484" w:rsidRDefault="00C1439E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К</w:t>
            </w:r>
            <w:r w:rsidR="00AA08C3" w:rsidRPr="00F56484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</w:p>
        </w:tc>
        <w:tc>
          <w:tcPr>
            <w:tcW w:w="2055" w:type="dxa"/>
          </w:tcPr>
          <w:p w:rsidR="00301781" w:rsidRPr="00F56484" w:rsidRDefault="0030178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8A7F24" w:rsidRPr="00F56484">
              <w:rPr>
                <w:rFonts w:ascii="Times New Roman" w:hAnsi="Times New Roman"/>
                <w:sz w:val="24"/>
                <w:szCs w:val="24"/>
              </w:rPr>
              <w:t>с</w:t>
            </w:r>
            <w:r w:rsidR="00AA08C3" w:rsidRPr="00F56484">
              <w:rPr>
                <w:rFonts w:ascii="Times New Roman" w:hAnsi="Times New Roman"/>
                <w:sz w:val="24"/>
                <w:szCs w:val="24"/>
              </w:rPr>
              <w:t>опровождени</w:t>
            </w:r>
            <w:r w:rsidR="008A7F24" w:rsidRPr="00F56484">
              <w:rPr>
                <w:rFonts w:ascii="Times New Roman" w:hAnsi="Times New Roman"/>
                <w:sz w:val="24"/>
                <w:szCs w:val="24"/>
              </w:rPr>
              <w:t>я</w:t>
            </w:r>
            <w:r w:rsidR="00AA08C3" w:rsidRPr="00F56484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B7E2E" w:rsidRPr="00F56484">
              <w:rPr>
                <w:rFonts w:ascii="Times New Roman" w:hAnsi="Times New Roman"/>
                <w:sz w:val="24"/>
                <w:szCs w:val="24"/>
              </w:rPr>
              <w:t>/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</w:tr>
      <w:tr w:rsidR="00AA08C3" w:rsidRPr="00A32592" w:rsidTr="00B13B70">
        <w:tc>
          <w:tcPr>
            <w:tcW w:w="513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3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55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08C3" w:rsidRPr="00A32592" w:rsidTr="00B13B70">
        <w:tc>
          <w:tcPr>
            <w:tcW w:w="513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3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56484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Оказание информационных услуг с использованием экземпляров Специальных Выпусков Системы «</w:t>
            </w:r>
            <w:proofErr w:type="spellStart"/>
            <w:r w:rsidRPr="00F56484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КонсультантПлюс</w:t>
            </w:r>
            <w:proofErr w:type="spellEnd"/>
            <w:r w:rsidRPr="00F56484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764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усл.ед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 w:rsidR="00AA08C3" w:rsidRPr="00F56484" w:rsidRDefault="00865DB4" w:rsidP="00865DB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13B70" w:rsidRPr="00F56484">
              <w:rPr>
                <w:rFonts w:ascii="Times New Roman" w:hAnsi="Times New Roman"/>
                <w:sz w:val="24"/>
                <w:szCs w:val="24"/>
              </w:rPr>
              <w:t>0 0</w:t>
            </w:r>
            <w:r w:rsidR="00AA08C3" w:rsidRPr="00F5648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6D0E66" w:rsidRPr="00A32592" w:rsidRDefault="006D0E66" w:rsidP="008E0511">
      <w:pPr>
        <w:widowControl w:val="0"/>
        <w:suppressAutoHyphens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A08C3" w:rsidRPr="00F56484" w:rsidRDefault="00F56484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>10. </w:t>
      </w:r>
      <w:r w:rsidR="00AA08C3" w:rsidRPr="00F56484">
        <w:rPr>
          <w:rFonts w:ascii="Times New Roman" w:hAnsi="Times New Roman"/>
          <w:sz w:val="28"/>
          <w:szCs w:val="28"/>
        </w:rPr>
        <w:t>НОРМАТИВ</w:t>
      </w:r>
      <w:r w:rsidRPr="00F56484">
        <w:rPr>
          <w:rFonts w:ascii="Times New Roman" w:hAnsi="Times New Roman"/>
          <w:sz w:val="28"/>
          <w:szCs w:val="28"/>
        </w:rPr>
        <w:t>Ы</w:t>
      </w:r>
    </w:p>
    <w:p w:rsidR="00301781" w:rsidRPr="00F56484" w:rsidRDefault="007261C5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F56484">
        <w:rPr>
          <w:rFonts w:ascii="Times New Roman" w:hAnsi="Times New Roman"/>
          <w:sz w:val="28"/>
          <w:szCs w:val="28"/>
        </w:rPr>
        <w:t>нормативных затрат на оплату услуг по сопровождению</w:t>
      </w:r>
      <w:r w:rsidR="00301781" w:rsidRPr="00F56484">
        <w:rPr>
          <w:rFonts w:ascii="Times New Roman" w:hAnsi="Times New Roman"/>
          <w:sz w:val="28"/>
          <w:szCs w:val="28"/>
        </w:rPr>
        <w:t xml:space="preserve"> и </w:t>
      </w:r>
    </w:p>
    <w:p w:rsidR="00AA08C3" w:rsidRPr="00F56484" w:rsidRDefault="00301781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>приобретению и</w:t>
      </w:r>
      <w:r w:rsidR="00AA08C3" w:rsidRPr="00F56484">
        <w:rPr>
          <w:rFonts w:ascii="Times New Roman" w:hAnsi="Times New Roman"/>
          <w:sz w:val="28"/>
          <w:szCs w:val="28"/>
        </w:rPr>
        <w:t>ного программного обеспечения</w:t>
      </w:r>
    </w:p>
    <w:p w:rsidR="00AA08C3" w:rsidRPr="00A32592" w:rsidRDefault="00AA08C3" w:rsidP="008E051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121"/>
        <w:gridCol w:w="1930"/>
        <w:gridCol w:w="1753"/>
        <w:gridCol w:w="2268"/>
      </w:tblGrid>
      <w:tr w:rsidR="00AA08C3" w:rsidRPr="00A32592" w:rsidTr="00AD01D3">
        <w:tc>
          <w:tcPr>
            <w:tcW w:w="567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4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564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21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30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753" w:type="dxa"/>
          </w:tcPr>
          <w:p w:rsidR="00AA08C3" w:rsidRPr="00F56484" w:rsidRDefault="00AA08C3" w:rsidP="00F5648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3D7F69" w:rsidRPr="00F56484">
              <w:rPr>
                <w:rFonts w:ascii="Times New Roman" w:hAnsi="Times New Roman"/>
                <w:sz w:val="24"/>
                <w:szCs w:val="24"/>
              </w:rPr>
              <w:t xml:space="preserve">иного </w:t>
            </w:r>
            <w:r w:rsidR="008A7F24" w:rsidRPr="00F56484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 w:rsidR="008C18BB" w:rsidRPr="00F56484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 xml:space="preserve"> объекту установки </w:t>
            </w:r>
          </w:p>
        </w:tc>
        <w:tc>
          <w:tcPr>
            <w:tcW w:w="2268" w:type="dxa"/>
          </w:tcPr>
          <w:p w:rsidR="00AA08C3" w:rsidRPr="00F56484" w:rsidRDefault="00301781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Ц</w:t>
            </w:r>
            <w:r w:rsidR="00AA08C3" w:rsidRPr="00F56484">
              <w:rPr>
                <w:rFonts w:ascii="Times New Roman" w:hAnsi="Times New Roman"/>
                <w:sz w:val="24"/>
                <w:szCs w:val="24"/>
              </w:rPr>
              <w:t>ена сопровождени</w:t>
            </w:r>
            <w:r w:rsidR="008A7F24" w:rsidRPr="00F56484">
              <w:rPr>
                <w:rFonts w:ascii="Times New Roman" w:hAnsi="Times New Roman"/>
                <w:sz w:val="24"/>
                <w:szCs w:val="24"/>
              </w:rPr>
              <w:t>я</w:t>
            </w:r>
            <w:r w:rsidR="00865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0E6C" w:rsidRPr="00F56484">
              <w:rPr>
                <w:rFonts w:ascii="Times New Roman" w:hAnsi="Times New Roman"/>
                <w:sz w:val="24"/>
                <w:szCs w:val="24"/>
              </w:rPr>
              <w:t xml:space="preserve">и приобретения </w:t>
            </w:r>
            <w:r w:rsidR="008C18BB" w:rsidRPr="00F56484">
              <w:rPr>
                <w:rFonts w:ascii="Times New Roman" w:hAnsi="Times New Roman"/>
                <w:sz w:val="24"/>
                <w:szCs w:val="24"/>
              </w:rPr>
              <w:t>иного программного обеспечения</w:t>
            </w:r>
            <w:r w:rsidR="0062229F" w:rsidRPr="00F5648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B7E2E" w:rsidRPr="00F56484">
              <w:rPr>
                <w:rFonts w:ascii="Times New Roman" w:hAnsi="Times New Roman"/>
                <w:sz w:val="24"/>
                <w:szCs w:val="24"/>
              </w:rPr>
              <w:t>/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A08C3" w:rsidRPr="00A32592" w:rsidTr="00AD01D3">
        <w:tc>
          <w:tcPr>
            <w:tcW w:w="567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:rsidR="00AA08C3" w:rsidRPr="00F56484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08C3" w:rsidRPr="00A32592" w:rsidTr="00AD01D3">
        <w:tc>
          <w:tcPr>
            <w:tcW w:w="567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AA08C3" w:rsidRPr="00F56484" w:rsidRDefault="00BC2039" w:rsidP="00A325E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А</w:t>
            </w:r>
            <w:r w:rsidR="00A325E6" w:rsidRPr="00F56484">
              <w:rPr>
                <w:rFonts w:ascii="Times New Roman" w:hAnsi="Times New Roman"/>
                <w:sz w:val="24"/>
                <w:szCs w:val="24"/>
              </w:rPr>
              <w:t>втоматизированная система расчета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 xml:space="preserve"> стоимости</w:t>
            </w:r>
            <w:r w:rsidR="00A325E6" w:rsidRPr="00F56484">
              <w:rPr>
                <w:rFonts w:ascii="Times New Roman" w:hAnsi="Times New Roman"/>
                <w:sz w:val="24"/>
                <w:szCs w:val="24"/>
              </w:rPr>
              <w:t xml:space="preserve"> инженерных изысканий </w:t>
            </w:r>
          </w:p>
        </w:tc>
        <w:tc>
          <w:tcPr>
            <w:tcW w:w="1930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  <w:r w:rsidR="0001594F" w:rsidRPr="00F56484">
              <w:rPr>
                <w:rFonts w:ascii="Times New Roman" w:hAnsi="Times New Roman"/>
                <w:sz w:val="24"/>
                <w:szCs w:val="24"/>
              </w:rPr>
              <w:t>0</w:t>
            </w:r>
            <w:r w:rsidR="00DC056B" w:rsidRPr="00F56484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A08C3" w:rsidRPr="00A32592" w:rsidTr="00AD01D3">
        <w:tc>
          <w:tcPr>
            <w:tcW w:w="567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AA08C3" w:rsidRPr="00F56484" w:rsidRDefault="00BC2039" w:rsidP="00A325E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А</w:t>
            </w:r>
            <w:r w:rsidR="00A325E6" w:rsidRPr="00F56484">
              <w:rPr>
                <w:rFonts w:ascii="Times New Roman" w:hAnsi="Times New Roman"/>
                <w:sz w:val="24"/>
                <w:szCs w:val="24"/>
              </w:rPr>
              <w:t xml:space="preserve">втоматизированная система расчета 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 xml:space="preserve">стоимости </w:t>
            </w:r>
            <w:r w:rsidR="00A325E6" w:rsidRPr="00F56484">
              <w:rPr>
                <w:rFonts w:ascii="Times New Roman" w:hAnsi="Times New Roman"/>
                <w:sz w:val="24"/>
                <w:szCs w:val="24"/>
              </w:rPr>
              <w:t>кадастровых работ</w:t>
            </w:r>
          </w:p>
        </w:tc>
        <w:tc>
          <w:tcPr>
            <w:tcW w:w="1930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A08C3" w:rsidRPr="00F56484" w:rsidRDefault="00DC056B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10 000</w:t>
            </w:r>
            <w:r w:rsidR="00AA08C3" w:rsidRPr="00F56484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</w:p>
        </w:tc>
      </w:tr>
      <w:tr w:rsidR="00AA08C3" w:rsidRPr="00A32592" w:rsidTr="00AD01D3">
        <w:tc>
          <w:tcPr>
            <w:tcW w:w="567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AA08C3" w:rsidRPr="00F56484" w:rsidRDefault="00DD5C91" w:rsidP="00F5648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="00865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управления базами данных</w:t>
            </w:r>
            <w:r w:rsidR="00865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и геоинформационная</w:t>
            </w:r>
            <w:r w:rsidR="00865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система</w:t>
            </w:r>
          </w:p>
        </w:tc>
        <w:tc>
          <w:tcPr>
            <w:tcW w:w="1930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 xml:space="preserve">. ед. </w:t>
            </w:r>
          </w:p>
        </w:tc>
        <w:tc>
          <w:tcPr>
            <w:tcW w:w="1753" w:type="dxa"/>
          </w:tcPr>
          <w:p w:rsidR="00AA08C3" w:rsidRPr="00F56484" w:rsidRDefault="003424AF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A08C3" w:rsidRPr="00F56484" w:rsidRDefault="003424AF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  <w:r w:rsidR="00E42D48" w:rsidRPr="00F56484">
              <w:rPr>
                <w:rFonts w:ascii="Times New Roman" w:hAnsi="Times New Roman"/>
                <w:sz w:val="24"/>
                <w:szCs w:val="24"/>
              </w:rPr>
              <w:t>6</w:t>
            </w:r>
            <w:r w:rsidR="002410D5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</w:tr>
      <w:tr w:rsidR="00AA08C3" w:rsidRPr="00A32592" w:rsidTr="00AD01D3">
        <w:tc>
          <w:tcPr>
            <w:tcW w:w="567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AA08C3" w:rsidRPr="00F56484" w:rsidRDefault="00263EE6" w:rsidP="008E051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П</w:t>
            </w:r>
            <w:r w:rsidR="003424AF" w:rsidRPr="00F56484">
              <w:rPr>
                <w:rFonts w:ascii="Times New Roman" w:hAnsi="Times New Roman"/>
                <w:sz w:val="24"/>
                <w:szCs w:val="24"/>
              </w:rPr>
              <w:t>рограммный комплекс для выполнения всего цикла кадастровых работ</w:t>
            </w:r>
          </w:p>
        </w:tc>
        <w:tc>
          <w:tcPr>
            <w:tcW w:w="1930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AA08C3" w:rsidRPr="00F56484" w:rsidRDefault="003424AF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A08C3" w:rsidRPr="00F56484" w:rsidRDefault="003424AF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</w:tr>
      <w:tr w:rsidR="00AA08C3" w:rsidRPr="00A32592" w:rsidTr="00AD01D3">
        <w:tc>
          <w:tcPr>
            <w:tcW w:w="567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1" w:type="dxa"/>
          </w:tcPr>
          <w:p w:rsidR="00AA08C3" w:rsidRPr="00F56484" w:rsidRDefault="001015D1" w:rsidP="008E051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Приобретение лицензий на право использования СКЗИ "</w:t>
            </w: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КриптоПро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 xml:space="preserve"> CSP" версии 4.0 и выше на одном рабочем месте</w:t>
            </w:r>
          </w:p>
        </w:tc>
        <w:tc>
          <w:tcPr>
            <w:tcW w:w="1930" w:type="dxa"/>
          </w:tcPr>
          <w:p w:rsidR="00AA08C3" w:rsidRPr="00F56484" w:rsidRDefault="00AA08C3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AA08C3" w:rsidRPr="00F56484" w:rsidRDefault="00865DB4" w:rsidP="00865DB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A08C3" w:rsidRPr="00F56484" w:rsidRDefault="00865DB4" w:rsidP="00865DB4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33B8C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</w:tr>
      <w:tr w:rsidR="008D0DC9" w:rsidRPr="00A32592" w:rsidTr="00AD01D3">
        <w:tc>
          <w:tcPr>
            <w:tcW w:w="567" w:type="dxa"/>
          </w:tcPr>
          <w:p w:rsidR="008D0DC9" w:rsidRPr="00F56484" w:rsidRDefault="008D0DC9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8D0DC9" w:rsidRPr="00F56484" w:rsidRDefault="0043633C" w:rsidP="008E051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Право на использование </w:t>
            </w:r>
            <w:r w:rsidRPr="00F564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программного продукта EFT </w:t>
            </w: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FieldSurvey</w:t>
            </w:r>
            <w:proofErr w:type="spellEnd"/>
          </w:p>
        </w:tc>
        <w:tc>
          <w:tcPr>
            <w:tcW w:w="1930" w:type="dxa"/>
          </w:tcPr>
          <w:p w:rsidR="008D0DC9" w:rsidRPr="00F56484" w:rsidRDefault="008D0DC9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lastRenderedPageBreak/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</w:t>
            </w:r>
            <w:r w:rsidR="004A0E6C" w:rsidRPr="00F56484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753" w:type="dxa"/>
          </w:tcPr>
          <w:p w:rsidR="008D0DC9" w:rsidRPr="00F56484" w:rsidRDefault="008D0DC9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D0DC9" w:rsidRPr="00F56484" w:rsidRDefault="0043633C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60 000</w:t>
            </w:r>
            <w:r w:rsidR="008D0DC9" w:rsidRPr="00F5648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633B8C" w:rsidRPr="00A32592" w:rsidTr="00AD01D3">
        <w:tc>
          <w:tcPr>
            <w:tcW w:w="567" w:type="dxa"/>
          </w:tcPr>
          <w:p w:rsidR="00633B8C" w:rsidRPr="00F56484" w:rsidRDefault="0043633C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21" w:type="dxa"/>
          </w:tcPr>
          <w:p w:rsidR="00633B8C" w:rsidRPr="00F56484" w:rsidRDefault="0043633C" w:rsidP="008E051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Право на использование программного продукта EFT (запись сырых данных)</w:t>
            </w:r>
          </w:p>
        </w:tc>
        <w:tc>
          <w:tcPr>
            <w:tcW w:w="1930" w:type="dxa"/>
          </w:tcPr>
          <w:p w:rsidR="00633B8C" w:rsidRPr="00F56484" w:rsidRDefault="002816DD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633B8C" w:rsidRPr="00F56484" w:rsidRDefault="0043633C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33B8C" w:rsidRPr="00F56484" w:rsidRDefault="007C7EF3" w:rsidP="007C7EF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3633C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</w:tr>
      <w:tr w:rsidR="002816DD" w:rsidRPr="00A32592" w:rsidTr="00AD01D3">
        <w:tc>
          <w:tcPr>
            <w:tcW w:w="567" w:type="dxa"/>
          </w:tcPr>
          <w:p w:rsidR="002816DD" w:rsidRPr="00F56484" w:rsidRDefault="00B346AA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1" w:type="dxa"/>
          </w:tcPr>
          <w:p w:rsidR="002816DD" w:rsidRPr="00F56484" w:rsidRDefault="002816DD" w:rsidP="002816DD">
            <w:pPr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 xml:space="preserve">Антивирусная </w:t>
            </w:r>
            <w:proofErr w:type="gramStart"/>
            <w:r w:rsidRPr="00F56484">
              <w:rPr>
                <w:rFonts w:ascii="Times New Roman" w:hAnsi="Times New Roman"/>
                <w:sz w:val="24"/>
                <w:szCs w:val="24"/>
              </w:rPr>
              <w:t>программа</w:t>
            </w:r>
            <w:proofErr w:type="gramEnd"/>
            <w:r w:rsidR="007C7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21AB" w:rsidRPr="00F56484">
              <w:rPr>
                <w:rFonts w:ascii="Times New Roman" w:hAnsi="Times New Roman"/>
                <w:sz w:val="24"/>
                <w:szCs w:val="24"/>
              </w:rPr>
              <w:t>сертифицированная ФСТЭК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 xml:space="preserve"> и ФСБ</w:t>
            </w:r>
          </w:p>
        </w:tc>
        <w:tc>
          <w:tcPr>
            <w:tcW w:w="1930" w:type="dxa"/>
          </w:tcPr>
          <w:p w:rsidR="002816DD" w:rsidRPr="00F56484" w:rsidRDefault="002816DD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2816DD" w:rsidRPr="00F56484" w:rsidRDefault="00ED44C8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816DD" w:rsidRPr="00F56484" w:rsidRDefault="00ED44C8" w:rsidP="00ED44C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816DD"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</w:tr>
      <w:tr w:rsidR="002816DD" w:rsidRPr="00A32592" w:rsidTr="00AD01D3">
        <w:tc>
          <w:tcPr>
            <w:tcW w:w="567" w:type="dxa"/>
          </w:tcPr>
          <w:p w:rsidR="002816DD" w:rsidRPr="00F56484" w:rsidRDefault="00ED44C8" w:rsidP="00ED44C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21" w:type="dxa"/>
          </w:tcPr>
          <w:p w:rsidR="002816DD" w:rsidRPr="00F56484" w:rsidRDefault="008D4799" w:rsidP="002816D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КриптоАРМ</w:t>
            </w:r>
            <w:proofErr w:type="spellEnd"/>
          </w:p>
        </w:tc>
        <w:tc>
          <w:tcPr>
            <w:tcW w:w="1930" w:type="dxa"/>
          </w:tcPr>
          <w:p w:rsidR="002816DD" w:rsidRPr="00F56484" w:rsidRDefault="002816DD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2816DD" w:rsidRPr="00F56484" w:rsidRDefault="00ED44C8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816DD" w:rsidRPr="00F56484" w:rsidRDefault="008D4799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18 000,00</w:t>
            </w:r>
          </w:p>
        </w:tc>
      </w:tr>
      <w:tr w:rsidR="002816DD" w:rsidRPr="00A32592" w:rsidTr="00AD01D3">
        <w:tc>
          <w:tcPr>
            <w:tcW w:w="567" w:type="dxa"/>
          </w:tcPr>
          <w:p w:rsidR="002816DD" w:rsidRPr="00F56484" w:rsidRDefault="00B346AA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1" w:type="dxa"/>
          </w:tcPr>
          <w:p w:rsidR="002816DD" w:rsidRPr="00F56484" w:rsidRDefault="004C5A93" w:rsidP="002816D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Офисный пакет приложений</w:t>
            </w:r>
          </w:p>
        </w:tc>
        <w:tc>
          <w:tcPr>
            <w:tcW w:w="1930" w:type="dxa"/>
          </w:tcPr>
          <w:p w:rsidR="002816DD" w:rsidRPr="00F56484" w:rsidRDefault="002816DD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2816DD" w:rsidRPr="00F56484" w:rsidRDefault="00FC19B7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816DD" w:rsidRPr="00F56484" w:rsidRDefault="00E56746" w:rsidP="00FC19B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</w:t>
            </w:r>
            <w:r w:rsidR="00FC19B7">
              <w:rPr>
                <w:rFonts w:ascii="Times New Roman" w:hAnsi="Times New Roman"/>
                <w:sz w:val="24"/>
                <w:szCs w:val="24"/>
              </w:rPr>
              <w:t>6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</w:tr>
      <w:tr w:rsidR="002816DD" w:rsidRPr="00A32592" w:rsidTr="00AD01D3">
        <w:tc>
          <w:tcPr>
            <w:tcW w:w="567" w:type="dxa"/>
          </w:tcPr>
          <w:p w:rsidR="002816DD" w:rsidRPr="00F56484" w:rsidRDefault="00B346AA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1" w:type="dxa"/>
          </w:tcPr>
          <w:p w:rsidR="002816DD" w:rsidRPr="00F56484" w:rsidRDefault="00B346AA" w:rsidP="002816D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Комплекс</w:t>
            </w:r>
            <w:r w:rsidR="00EF4567" w:rsidRPr="00F56484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ных продуктов</w:t>
            </w:r>
            <w:r w:rsidR="00EF4567" w:rsidRPr="00F56484">
              <w:rPr>
                <w:rFonts w:ascii="Times New Roman" w:hAnsi="Times New Roman"/>
                <w:sz w:val="24"/>
                <w:szCs w:val="24"/>
              </w:rPr>
              <w:t xml:space="preserve"> для защиты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 xml:space="preserve"> персональных данных</w:t>
            </w:r>
          </w:p>
        </w:tc>
        <w:tc>
          <w:tcPr>
            <w:tcW w:w="1930" w:type="dxa"/>
          </w:tcPr>
          <w:p w:rsidR="002816DD" w:rsidRPr="00F56484" w:rsidRDefault="002816DD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484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56484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2816DD" w:rsidRPr="00F56484" w:rsidRDefault="00FC19B7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816DD" w:rsidRPr="00F56484" w:rsidRDefault="00B346AA" w:rsidP="002816D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84">
              <w:rPr>
                <w:rFonts w:ascii="Times New Roman" w:hAnsi="Times New Roman"/>
                <w:sz w:val="24"/>
                <w:szCs w:val="24"/>
              </w:rPr>
              <w:t>2</w:t>
            </w:r>
            <w:r w:rsidR="00FC19B7">
              <w:rPr>
                <w:rFonts w:ascii="Times New Roman" w:hAnsi="Times New Roman"/>
                <w:sz w:val="24"/>
                <w:szCs w:val="24"/>
              </w:rPr>
              <w:t>0</w:t>
            </w:r>
            <w:r w:rsidRPr="00F564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</w:tr>
    </w:tbl>
    <w:p w:rsidR="00AA08C3" w:rsidRPr="00A32592" w:rsidRDefault="00AA08C3" w:rsidP="008E051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F56484" w:rsidRDefault="00AA08C3" w:rsidP="008E05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>Примечание</w:t>
      </w:r>
      <w:r w:rsidR="00F56484">
        <w:rPr>
          <w:rFonts w:ascii="Times New Roman" w:hAnsi="Times New Roman"/>
          <w:sz w:val="28"/>
          <w:szCs w:val="28"/>
        </w:rPr>
        <w:t>:</w:t>
      </w:r>
    </w:p>
    <w:p w:rsidR="00AA08C3" w:rsidRPr="00F56484" w:rsidRDefault="00AA08C3" w:rsidP="008E05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56484">
        <w:rPr>
          <w:rFonts w:ascii="Times New Roman" w:hAnsi="Times New Roman"/>
          <w:sz w:val="28"/>
          <w:szCs w:val="28"/>
        </w:rPr>
        <w:t xml:space="preserve">Состав и </w:t>
      </w:r>
      <w:r w:rsidR="0032730A" w:rsidRPr="00F56484">
        <w:rPr>
          <w:rFonts w:ascii="Times New Roman" w:hAnsi="Times New Roman"/>
          <w:sz w:val="28"/>
          <w:szCs w:val="28"/>
        </w:rPr>
        <w:t xml:space="preserve">стоимость </w:t>
      </w:r>
      <w:r w:rsidRPr="00F56484">
        <w:rPr>
          <w:rFonts w:ascii="Times New Roman" w:hAnsi="Times New Roman"/>
          <w:sz w:val="28"/>
          <w:szCs w:val="28"/>
        </w:rPr>
        <w:t xml:space="preserve">услуг по </w:t>
      </w:r>
      <w:r w:rsidR="00E67033" w:rsidRPr="00F56484">
        <w:rPr>
          <w:rFonts w:ascii="Times New Roman" w:hAnsi="Times New Roman"/>
          <w:sz w:val="28"/>
          <w:szCs w:val="28"/>
        </w:rPr>
        <w:t>сопровождению и</w:t>
      </w:r>
      <w:r w:rsidR="008A7F24" w:rsidRPr="00F56484">
        <w:rPr>
          <w:rFonts w:ascii="Times New Roman" w:hAnsi="Times New Roman"/>
          <w:sz w:val="28"/>
          <w:szCs w:val="28"/>
        </w:rPr>
        <w:t xml:space="preserve"> приобретению </w:t>
      </w:r>
      <w:r w:rsidRPr="00F56484">
        <w:rPr>
          <w:rFonts w:ascii="Times New Roman" w:hAnsi="Times New Roman"/>
          <w:sz w:val="28"/>
          <w:szCs w:val="28"/>
        </w:rPr>
        <w:t xml:space="preserve">программного </w:t>
      </w:r>
      <w:r w:rsidR="00E67033" w:rsidRPr="00F56484">
        <w:rPr>
          <w:rFonts w:ascii="Times New Roman" w:hAnsi="Times New Roman"/>
          <w:sz w:val="28"/>
          <w:szCs w:val="28"/>
        </w:rPr>
        <w:t xml:space="preserve">обеспечения </w:t>
      </w:r>
      <w:r w:rsidRPr="00F56484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задач.</w:t>
      </w:r>
      <w:proofErr w:type="gramEnd"/>
      <w:r w:rsidRPr="00F56484">
        <w:rPr>
          <w:rFonts w:ascii="Times New Roman" w:hAnsi="Times New Roman"/>
          <w:sz w:val="28"/>
          <w:szCs w:val="28"/>
        </w:rPr>
        <w:t xml:space="preserve"> При этом закупка</w:t>
      </w:r>
      <w:r w:rsidR="007C5679">
        <w:rPr>
          <w:rFonts w:ascii="Times New Roman" w:hAnsi="Times New Roman"/>
          <w:sz w:val="28"/>
          <w:szCs w:val="28"/>
        </w:rPr>
        <w:t xml:space="preserve"> </w:t>
      </w:r>
      <w:r w:rsidR="00E67033" w:rsidRPr="00F56484">
        <w:rPr>
          <w:rFonts w:ascii="Times New Roman" w:hAnsi="Times New Roman"/>
          <w:sz w:val="28"/>
          <w:szCs w:val="28"/>
        </w:rPr>
        <w:t>программного обеспечения</w:t>
      </w:r>
      <w:r w:rsidR="0032730A" w:rsidRPr="00F56484">
        <w:rPr>
          <w:rFonts w:ascii="Times New Roman" w:hAnsi="Times New Roman"/>
          <w:sz w:val="28"/>
          <w:szCs w:val="28"/>
        </w:rPr>
        <w:t>,</w:t>
      </w:r>
      <w:r w:rsidR="007C5679">
        <w:rPr>
          <w:rFonts w:ascii="Times New Roman" w:hAnsi="Times New Roman"/>
          <w:sz w:val="28"/>
          <w:szCs w:val="28"/>
        </w:rPr>
        <w:t xml:space="preserve"> </w:t>
      </w:r>
      <w:r w:rsidRPr="00F56484">
        <w:rPr>
          <w:rFonts w:ascii="Times New Roman" w:hAnsi="Times New Roman"/>
          <w:sz w:val="28"/>
          <w:szCs w:val="28"/>
        </w:rPr>
        <w:t>не указанн</w:t>
      </w:r>
      <w:r w:rsidR="00E635B5" w:rsidRPr="00F56484">
        <w:rPr>
          <w:rFonts w:ascii="Times New Roman" w:hAnsi="Times New Roman"/>
          <w:sz w:val="28"/>
          <w:szCs w:val="28"/>
        </w:rPr>
        <w:t>ая</w:t>
      </w:r>
      <w:r w:rsidRPr="00F5648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32730A" w:rsidRPr="00F56484">
        <w:rPr>
          <w:rFonts w:ascii="Times New Roman" w:hAnsi="Times New Roman"/>
          <w:sz w:val="28"/>
          <w:szCs w:val="28"/>
        </w:rPr>
        <w:t>,</w:t>
      </w:r>
      <w:r w:rsidRPr="00F5648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F56484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соответствующему коду классификации расходов </w:t>
      </w:r>
      <w:proofErr w:type="gramStart"/>
      <w:r w:rsidRPr="00F56484">
        <w:rPr>
          <w:rFonts w:ascii="Times New Roman" w:eastAsia="Times New Roman" w:hAnsi="Times New Roman"/>
          <w:sz w:val="28"/>
          <w:szCs w:val="28"/>
          <w:lang w:eastAsia="ru-RU"/>
        </w:rPr>
        <w:t>бюджетов</w:t>
      </w:r>
      <w:proofErr w:type="gramEnd"/>
      <w:r w:rsidR="007C56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926" w:rsidRPr="00F56484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44036A" w:rsidRPr="00F56484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="00126926" w:rsidRPr="00F56484">
        <w:rPr>
          <w:rFonts w:ascii="Times New Roman" w:eastAsia="Times New Roman" w:hAnsi="Times New Roman"/>
          <w:sz w:val="28"/>
          <w:szCs w:val="28"/>
          <w:lang w:eastAsia="ru-RU"/>
        </w:rPr>
        <w:t xml:space="preserve">стоимость </w:t>
      </w:r>
      <w:r w:rsidR="00E67033" w:rsidRPr="00F56484">
        <w:rPr>
          <w:rFonts w:ascii="Times New Roman" w:eastAsia="Times New Roman" w:hAnsi="Times New Roman"/>
          <w:sz w:val="28"/>
          <w:szCs w:val="28"/>
          <w:lang w:eastAsia="ru-RU"/>
        </w:rPr>
        <w:t>определяется методом</w:t>
      </w:r>
      <w:r w:rsidR="00126926" w:rsidRPr="00F56484">
        <w:rPr>
          <w:rFonts w:ascii="Times New Roman" w:eastAsia="Times New Roman" w:hAnsi="Times New Roman"/>
          <w:sz w:val="28"/>
          <w:szCs w:val="28"/>
          <w:lang w:eastAsia="ru-RU"/>
        </w:rPr>
        <w:t xml:space="preserve"> сопоставимых рыночных цен (анализа рынка).</w:t>
      </w:r>
    </w:p>
    <w:p w:rsidR="00A31E3A" w:rsidRDefault="00A31E3A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AA08C3" w:rsidRPr="00F56484" w:rsidRDefault="00F56484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>11. </w:t>
      </w:r>
      <w:r w:rsidR="00AA08C3" w:rsidRPr="00F56484">
        <w:rPr>
          <w:rFonts w:ascii="Times New Roman" w:hAnsi="Times New Roman"/>
          <w:sz w:val="28"/>
          <w:szCs w:val="28"/>
        </w:rPr>
        <w:t>НОРМАТИВ</w:t>
      </w:r>
      <w:r w:rsidRPr="00F56484">
        <w:rPr>
          <w:rFonts w:ascii="Times New Roman" w:hAnsi="Times New Roman"/>
          <w:sz w:val="28"/>
          <w:szCs w:val="28"/>
        </w:rPr>
        <w:t>Ы</w:t>
      </w:r>
    </w:p>
    <w:p w:rsidR="00AA08C3" w:rsidRPr="00F56484" w:rsidRDefault="007261C5" w:rsidP="008E0511">
      <w:pPr>
        <w:widowControl w:val="0"/>
        <w:tabs>
          <w:tab w:val="left" w:pos="9781"/>
        </w:tabs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F56484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F56484">
        <w:rPr>
          <w:rFonts w:ascii="Times New Roman" w:hAnsi="Times New Roman"/>
          <w:sz w:val="28"/>
          <w:szCs w:val="28"/>
        </w:rPr>
        <w:t>нормативных затрат на</w:t>
      </w:r>
      <w:r w:rsidR="007C5679">
        <w:rPr>
          <w:rFonts w:ascii="Times New Roman" w:hAnsi="Times New Roman"/>
          <w:sz w:val="28"/>
          <w:szCs w:val="28"/>
        </w:rPr>
        <w:t xml:space="preserve"> </w:t>
      </w:r>
      <w:r w:rsidR="00AA08C3" w:rsidRPr="00F56484">
        <w:rPr>
          <w:rFonts w:ascii="Times New Roman" w:eastAsia="Calibri" w:hAnsi="Times New Roman"/>
          <w:sz w:val="28"/>
          <w:szCs w:val="28"/>
        </w:rPr>
        <w:t xml:space="preserve">проведение аттестационных, проверочных и контрольных мероприятий </w:t>
      </w:r>
    </w:p>
    <w:p w:rsidR="00AA08C3" w:rsidRPr="00F56484" w:rsidRDefault="00AA08C3" w:rsidP="008E0511">
      <w:pPr>
        <w:widowControl w:val="0"/>
        <w:suppressAutoHyphens/>
        <w:autoSpaceDE w:val="0"/>
        <w:autoSpaceDN w:val="0"/>
        <w:adjustRightInd w:val="0"/>
        <w:ind w:left="426" w:right="849" w:firstLine="14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59" w:type="pct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262"/>
        <w:gridCol w:w="1590"/>
        <w:gridCol w:w="4786"/>
      </w:tblGrid>
      <w:tr w:rsidR="008F75E5" w:rsidRPr="00A32592" w:rsidTr="00D32A68">
        <w:trPr>
          <w:trHeight w:val="1309"/>
          <w:tblCellSpacing w:w="5" w:type="nil"/>
        </w:trPr>
        <w:tc>
          <w:tcPr>
            <w:tcW w:w="1692" w:type="pct"/>
          </w:tcPr>
          <w:p w:rsidR="008F75E5" w:rsidRPr="00A32592" w:rsidRDefault="008F75E5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825" w:type="pct"/>
          </w:tcPr>
          <w:p w:rsidR="008F75E5" w:rsidRPr="00A32592" w:rsidRDefault="00EA5674" w:rsidP="008054B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Количество</w:t>
            </w:r>
            <w:r w:rsidR="007C5679">
              <w:rPr>
                <w:rFonts w:ascii="Times New Roman" w:eastAsia="Calibri" w:hAnsi="Times New Roman"/>
              </w:rPr>
              <w:t xml:space="preserve"> </w:t>
            </w:r>
            <w:r w:rsidR="009162DB" w:rsidRPr="00A32592">
              <w:rPr>
                <w:rFonts w:ascii="Times New Roman" w:eastAsia="Calibri" w:hAnsi="Times New Roman"/>
              </w:rPr>
              <w:t>единиц оборудования</w:t>
            </w:r>
            <w:r w:rsidR="002B2890" w:rsidRPr="00A32592">
              <w:rPr>
                <w:rFonts w:ascii="Times New Roman" w:eastAsia="Calibri" w:hAnsi="Times New Roman"/>
              </w:rPr>
              <w:t xml:space="preserve"> (устройств), требующих проверки, шт.</w:t>
            </w:r>
          </w:p>
        </w:tc>
        <w:tc>
          <w:tcPr>
            <w:tcW w:w="2483" w:type="pct"/>
          </w:tcPr>
          <w:p w:rsidR="003D7F69" w:rsidRPr="00A32592" w:rsidRDefault="002B289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 xml:space="preserve">Цена проведения </w:t>
            </w:r>
            <w:r w:rsidR="00370A92" w:rsidRPr="00A32592">
              <w:rPr>
                <w:rFonts w:ascii="Times New Roman" w:eastAsia="Calibri" w:hAnsi="Times New Roman"/>
              </w:rPr>
              <w:t>проверки 1 единицы</w:t>
            </w:r>
          </w:p>
          <w:p w:rsidR="008F75E5" w:rsidRPr="00A32592" w:rsidRDefault="00F56484" w:rsidP="00F5648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</w:t>
            </w:r>
            <w:r w:rsidR="005768C9" w:rsidRPr="00A32592">
              <w:rPr>
                <w:rFonts w:ascii="Times New Roman" w:eastAsia="Calibri" w:hAnsi="Times New Roman"/>
              </w:rPr>
              <w:t>борудовани</w:t>
            </w:r>
            <w:proofErr w:type="gramStart"/>
            <w:r w:rsidR="005768C9" w:rsidRPr="00A32592">
              <w:rPr>
                <w:rFonts w:ascii="Times New Roman" w:eastAsia="Calibri" w:hAnsi="Times New Roman"/>
              </w:rPr>
              <w:t>я</w:t>
            </w:r>
            <w:r w:rsidR="002B2890" w:rsidRPr="00A32592">
              <w:rPr>
                <w:rFonts w:ascii="Times New Roman" w:eastAsia="Calibri" w:hAnsi="Times New Roman"/>
              </w:rPr>
              <w:t>(</w:t>
            </w:r>
            <w:proofErr w:type="gramEnd"/>
            <w:r w:rsidR="002B2890" w:rsidRPr="00A32592">
              <w:rPr>
                <w:rFonts w:ascii="Times New Roman" w:eastAsia="Calibri" w:hAnsi="Times New Roman"/>
              </w:rPr>
              <w:t xml:space="preserve">устройства), </w:t>
            </w:r>
            <w:r w:rsidR="008F75E5" w:rsidRPr="00A32592">
              <w:rPr>
                <w:rFonts w:ascii="Times New Roman" w:eastAsia="Calibri" w:hAnsi="Times New Roman"/>
              </w:rPr>
              <w:t xml:space="preserve"> руб./год</w:t>
            </w:r>
          </w:p>
        </w:tc>
      </w:tr>
      <w:tr w:rsidR="008F75E5" w:rsidRPr="00A32592" w:rsidTr="00D32A68">
        <w:trPr>
          <w:trHeight w:val="17"/>
          <w:tblCellSpacing w:w="5" w:type="nil"/>
        </w:trPr>
        <w:tc>
          <w:tcPr>
            <w:tcW w:w="1692" w:type="pct"/>
            <w:tcMar>
              <w:top w:w="28" w:type="dxa"/>
              <w:bottom w:w="28" w:type="dxa"/>
            </w:tcMar>
          </w:tcPr>
          <w:p w:rsidR="008F75E5" w:rsidRPr="00A32592" w:rsidRDefault="008F75E5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825" w:type="pct"/>
            <w:tcMar>
              <w:top w:w="28" w:type="dxa"/>
              <w:bottom w:w="28" w:type="dxa"/>
            </w:tcMar>
          </w:tcPr>
          <w:p w:rsidR="008F75E5" w:rsidRPr="00A32592" w:rsidRDefault="008C18BB" w:rsidP="008E0511">
            <w:pPr>
              <w:widowControl w:val="0"/>
              <w:suppressAutoHyphens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83" w:type="pct"/>
            <w:tcMar>
              <w:top w:w="28" w:type="dxa"/>
              <w:bottom w:w="28" w:type="dxa"/>
            </w:tcMar>
          </w:tcPr>
          <w:p w:rsidR="008F75E5" w:rsidRPr="00A32592" w:rsidRDefault="008C18BB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3</w:t>
            </w:r>
          </w:p>
        </w:tc>
      </w:tr>
      <w:tr w:rsidR="008F75E5" w:rsidRPr="00A32592" w:rsidTr="00A51977">
        <w:trPr>
          <w:trHeight w:val="702"/>
          <w:tblCellSpacing w:w="5" w:type="nil"/>
        </w:trPr>
        <w:tc>
          <w:tcPr>
            <w:tcW w:w="1692" w:type="pct"/>
          </w:tcPr>
          <w:p w:rsidR="008F75E5" w:rsidRPr="00A32592" w:rsidRDefault="008F75E5" w:rsidP="008E051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 xml:space="preserve">Проведение работ по </w:t>
            </w:r>
            <w:r w:rsidR="00215D8D">
              <w:rPr>
                <w:rFonts w:ascii="Times New Roman" w:eastAsia="Calibri" w:hAnsi="Times New Roman"/>
              </w:rPr>
              <w:t>метрологической аттестации</w:t>
            </w:r>
            <w:r w:rsidR="00E41B6C">
              <w:rPr>
                <w:rFonts w:ascii="Times New Roman" w:eastAsia="Calibri" w:hAnsi="Times New Roman"/>
              </w:rPr>
              <w:t xml:space="preserve"> геодезического оборудования</w:t>
            </w:r>
          </w:p>
        </w:tc>
        <w:tc>
          <w:tcPr>
            <w:tcW w:w="825" w:type="pct"/>
          </w:tcPr>
          <w:p w:rsidR="008F75E5" w:rsidRPr="00A32592" w:rsidRDefault="00EA5674" w:rsidP="008E0511">
            <w:pPr>
              <w:widowControl w:val="0"/>
              <w:suppressAutoHyphens/>
              <w:autoSpaceDE w:val="0"/>
              <w:autoSpaceDN w:val="0"/>
              <w:adjustRightInd w:val="0"/>
              <w:ind w:left="-8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83" w:type="pct"/>
          </w:tcPr>
          <w:p w:rsidR="008F75E5" w:rsidRPr="00A32592" w:rsidRDefault="00E41B6C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20 000,00</w:t>
            </w:r>
          </w:p>
        </w:tc>
      </w:tr>
    </w:tbl>
    <w:p w:rsidR="00AA08C3" w:rsidRPr="00A32592" w:rsidRDefault="00AA08C3" w:rsidP="008E0511">
      <w:pPr>
        <w:widowControl w:val="0"/>
        <w:suppressAutoHyphens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A08C3" w:rsidRPr="00AD7157" w:rsidRDefault="00AD7157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>12. </w:t>
      </w:r>
      <w:r w:rsidR="00AA08C3" w:rsidRPr="00AD7157">
        <w:rPr>
          <w:rFonts w:ascii="Times New Roman" w:hAnsi="Times New Roman"/>
          <w:sz w:val="28"/>
          <w:szCs w:val="28"/>
        </w:rPr>
        <w:t>НОРМАТИВ</w:t>
      </w:r>
      <w:r w:rsidRPr="00AD7157">
        <w:rPr>
          <w:rFonts w:ascii="Times New Roman" w:hAnsi="Times New Roman"/>
          <w:sz w:val="28"/>
          <w:szCs w:val="28"/>
        </w:rPr>
        <w:t>Ы</w:t>
      </w:r>
    </w:p>
    <w:p w:rsidR="00AA08C3" w:rsidRPr="00AD7157" w:rsidRDefault="007261C5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AD7157">
        <w:rPr>
          <w:rFonts w:ascii="Times New Roman" w:hAnsi="Times New Roman"/>
          <w:sz w:val="28"/>
          <w:szCs w:val="28"/>
        </w:rPr>
        <w:t xml:space="preserve">нормативных затрат на оплату услуг почтовой связи </w:t>
      </w:r>
    </w:p>
    <w:p w:rsidR="00AA08C3" w:rsidRPr="00A32592" w:rsidRDefault="00AA08C3" w:rsidP="008E0511">
      <w:pPr>
        <w:widowControl w:val="0"/>
        <w:suppressAutoHyphens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0"/>
        <w:gridCol w:w="2555"/>
        <w:gridCol w:w="4394"/>
      </w:tblGrid>
      <w:tr w:rsidR="00AA08C3" w:rsidRPr="00A32592" w:rsidTr="00AD01D3">
        <w:trPr>
          <w:trHeight w:val="400"/>
          <w:tblCellSpacing w:w="5" w:type="nil"/>
        </w:trPr>
        <w:tc>
          <w:tcPr>
            <w:tcW w:w="1410" w:type="pct"/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 xml:space="preserve">Наименование услуг </w:t>
            </w:r>
          </w:p>
        </w:tc>
        <w:tc>
          <w:tcPr>
            <w:tcW w:w="1320" w:type="pct"/>
          </w:tcPr>
          <w:p w:rsidR="00AA08C3" w:rsidRPr="00A32592" w:rsidRDefault="005768C9" w:rsidP="00AD715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К</w:t>
            </w:r>
            <w:r w:rsidR="00AA08C3" w:rsidRPr="00A32592">
              <w:rPr>
                <w:rFonts w:ascii="Times New Roman" w:eastAsia="Calibri" w:hAnsi="Times New Roman"/>
              </w:rPr>
              <w:t xml:space="preserve">оличество почтовых </w:t>
            </w:r>
            <w:r w:rsidR="00AA08C3" w:rsidRPr="00A32592">
              <w:rPr>
                <w:rFonts w:ascii="Times New Roman" w:eastAsia="Calibri" w:hAnsi="Times New Roman"/>
              </w:rPr>
              <w:lastRenderedPageBreak/>
              <w:t>отправлений, шт.</w:t>
            </w:r>
            <w:r w:rsidR="008B7E2E" w:rsidRPr="00A32592">
              <w:rPr>
                <w:rFonts w:ascii="Times New Roman" w:eastAsia="Calibri" w:hAnsi="Times New Roman"/>
              </w:rPr>
              <w:t>/</w:t>
            </w:r>
            <w:r w:rsidR="00AA08C3" w:rsidRPr="00A32592">
              <w:rPr>
                <w:rFonts w:ascii="Times New Roman" w:eastAsia="Calibri" w:hAnsi="Times New Roman"/>
              </w:rPr>
              <w:t>год</w:t>
            </w:r>
          </w:p>
        </w:tc>
        <w:tc>
          <w:tcPr>
            <w:tcW w:w="2270" w:type="pct"/>
          </w:tcPr>
          <w:p w:rsidR="00C87672" w:rsidRPr="00A32592" w:rsidRDefault="00C87672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lastRenderedPageBreak/>
              <w:t>Цена 1</w:t>
            </w:r>
            <w:r w:rsidR="00AA08C3" w:rsidRPr="00A32592">
              <w:rPr>
                <w:rFonts w:ascii="Times New Roman" w:eastAsia="Calibri" w:hAnsi="Times New Roman"/>
              </w:rPr>
              <w:t xml:space="preserve"> почтового отправления, руб.</w:t>
            </w:r>
          </w:p>
          <w:p w:rsidR="00AA08C3" w:rsidRPr="00A32592" w:rsidRDefault="00AA08C3" w:rsidP="008E0511">
            <w:pPr>
              <w:suppressAutoHyphens/>
              <w:ind w:firstLine="454"/>
              <w:rPr>
                <w:rFonts w:ascii="Times New Roman" w:eastAsia="Calibri" w:hAnsi="Times New Roman"/>
              </w:rPr>
            </w:pPr>
          </w:p>
        </w:tc>
      </w:tr>
      <w:tr w:rsidR="00AA08C3" w:rsidRPr="00A32592" w:rsidTr="00AD01D3">
        <w:trPr>
          <w:trHeight w:val="17"/>
          <w:tblCellSpacing w:w="5" w:type="nil"/>
        </w:trPr>
        <w:tc>
          <w:tcPr>
            <w:tcW w:w="1410" w:type="pct"/>
            <w:tcMar>
              <w:top w:w="28" w:type="dxa"/>
              <w:bottom w:w="28" w:type="dxa"/>
            </w:tcMar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lastRenderedPageBreak/>
              <w:t>1</w:t>
            </w:r>
          </w:p>
        </w:tc>
        <w:tc>
          <w:tcPr>
            <w:tcW w:w="1320" w:type="pct"/>
            <w:tcMar>
              <w:top w:w="28" w:type="dxa"/>
              <w:bottom w:w="28" w:type="dxa"/>
            </w:tcMar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70" w:type="pct"/>
            <w:tcMar>
              <w:top w:w="28" w:type="dxa"/>
              <w:bottom w:w="28" w:type="dxa"/>
            </w:tcMar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3</w:t>
            </w:r>
          </w:p>
        </w:tc>
      </w:tr>
      <w:tr w:rsidR="00AA08C3" w:rsidRPr="00A32592" w:rsidTr="00133F09">
        <w:trPr>
          <w:trHeight w:val="57"/>
          <w:tblCellSpacing w:w="5" w:type="nil"/>
        </w:trPr>
        <w:tc>
          <w:tcPr>
            <w:tcW w:w="1410" w:type="pct"/>
          </w:tcPr>
          <w:p w:rsidR="00AA08C3" w:rsidRPr="00A32592" w:rsidRDefault="00A51977" w:rsidP="008E051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A32592">
              <w:rPr>
                <w:rFonts w:ascii="Times New Roman" w:eastAsia="Calibri" w:hAnsi="Times New Roman"/>
              </w:rPr>
              <w:t>Услуги почтовой</w:t>
            </w:r>
            <w:r w:rsidR="00AA08C3" w:rsidRPr="00A32592">
              <w:rPr>
                <w:rFonts w:ascii="Times New Roman" w:eastAsia="Calibri" w:hAnsi="Times New Roman"/>
              </w:rPr>
              <w:t xml:space="preserve"> связи </w:t>
            </w:r>
          </w:p>
        </w:tc>
        <w:tc>
          <w:tcPr>
            <w:tcW w:w="1320" w:type="pct"/>
          </w:tcPr>
          <w:p w:rsidR="00AA08C3" w:rsidRPr="00A32592" w:rsidRDefault="0053223A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  <w:r w:rsidR="00511B4B">
              <w:rPr>
                <w:rFonts w:ascii="Times New Roman" w:eastAsia="Calibri" w:hAnsi="Times New Roman"/>
              </w:rPr>
              <w:t>0</w:t>
            </w:r>
            <w:r w:rsidR="00AA08C3" w:rsidRPr="00A32592">
              <w:rPr>
                <w:rFonts w:ascii="Times New Roman" w:eastAsia="Calibri" w:hAnsi="Times New Roman"/>
              </w:rPr>
              <w:t>00</w:t>
            </w:r>
          </w:p>
        </w:tc>
        <w:tc>
          <w:tcPr>
            <w:tcW w:w="2270" w:type="pct"/>
          </w:tcPr>
          <w:p w:rsidR="00AA08C3" w:rsidRPr="00A32592" w:rsidRDefault="00BE41F7" w:rsidP="00BE41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  <w:r w:rsidR="00AA08C3" w:rsidRPr="00A32592">
              <w:rPr>
                <w:rFonts w:ascii="Times New Roman" w:eastAsia="Calibri" w:hAnsi="Times New Roman"/>
              </w:rPr>
              <w:t>0,00</w:t>
            </w:r>
          </w:p>
        </w:tc>
      </w:tr>
    </w:tbl>
    <w:p w:rsidR="00AA08C3" w:rsidRPr="00A32592" w:rsidRDefault="00AA08C3" w:rsidP="008E0511">
      <w:pPr>
        <w:widowControl w:val="0"/>
        <w:tabs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AD7157" w:rsidRDefault="00AA08C3" w:rsidP="008E05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>Примечание.</w:t>
      </w:r>
    </w:p>
    <w:p w:rsidR="00AA08C3" w:rsidRPr="00AD7157" w:rsidRDefault="00AA08C3" w:rsidP="008E0511">
      <w:pPr>
        <w:widowControl w:val="0"/>
        <w:suppressAutoHyphens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57">
        <w:rPr>
          <w:rFonts w:ascii="Times New Roman" w:hAnsi="Times New Roman"/>
          <w:sz w:val="28"/>
          <w:szCs w:val="28"/>
        </w:rPr>
        <w:t xml:space="preserve">Количество почтовых отправлений может отличаться от </w:t>
      </w:r>
      <w:proofErr w:type="gramStart"/>
      <w:r w:rsidRPr="00AD7157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AD7157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</w:t>
      </w:r>
      <w:r w:rsidR="00600CC4" w:rsidRPr="00AD7157">
        <w:rPr>
          <w:rFonts w:ascii="Times New Roman" w:hAnsi="Times New Roman"/>
          <w:sz w:val="28"/>
          <w:szCs w:val="28"/>
        </w:rPr>
        <w:t xml:space="preserve"> услуг почтовой связи</w:t>
      </w:r>
      <w:r w:rsidR="00F50929" w:rsidRPr="00AD7157">
        <w:rPr>
          <w:rFonts w:ascii="Times New Roman" w:hAnsi="Times New Roman"/>
          <w:sz w:val="28"/>
          <w:szCs w:val="28"/>
        </w:rPr>
        <w:t>,</w:t>
      </w:r>
      <w:r w:rsidR="00BE41F7">
        <w:rPr>
          <w:rFonts w:ascii="Times New Roman" w:hAnsi="Times New Roman"/>
          <w:sz w:val="28"/>
          <w:szCs w:val="28"/>
        </w:rPr>
        <w:t xml:space="preserve"> </w:t>
      </w:r>
      <w:r w:rsidRPr="00AD7157">
        <w:rPr>
          <w:rFonts w:ascii="Times New Roman" w:hAnsi="Times New Roman"/>
          <w:sz w:val="28"/>
          <w:szCs w:val="28"/>
        </w:rPr>
        <w:t>не указанн</w:t>
      </w:r>
      <w:r w:rsidR="00DD772F" w:rsidRPr="00AD7157">
        <w:rPr>
          <w:rFonts w:ascii="Times New Roman" w:hAnsi="Times New Roman"/>
          <w:sz w:val="28"/>
          <w:szCs w:val="28"/>
        </w:rPr>
        <w:t>ой</w:t>
      </w:r>
      <w:r w:rsidRPr="00AD7157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F50929" w:rsidRPr="00AD7157">
        <w:rPr>
          <w:rFonts w:ascii="Times New Roman" w:hAnsi="Times New Roman"/>
          <w:sz w:val="28"/>
          <w:szCs w:val="28"/>
        </w:rPr>
        <w:t>,</w:t>
      </w:r>
      <w:r w:rsidRPr="00AD7157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AD7157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8B51B0" w:rsidRPr="00A32592" w:rsidRDefault="008B51B0" w:rsidP="008E0511">
      <w:pPr>
        <w:tabs>
          <w:tab w:val="left" w:pos="8317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AD7157" w:rsidRPr="00AD7157" w:rsidRDefault="00AD7157" w:rsidP="00AD7157">
      <w:pPr>
        <w:widowControl w:val="0"/>
        <w:suppressAutoHyphens/>
        <w:autoSpaceDE w:val="0"/>
        <w:autoSpaceDN w:val="0"/>
        <w:adjustRightInd w:val="0"/>
        <w:ind w:left="851" w:right="707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>13. </w:t>
      </w:r>
      <w:r w:rsidR="003D7F69" w:rsidRPr="00AD7157">
        <w:rPr>
          <w:rFonts w:ascii="Times New Roman" w:hAnsi="Times New Roman"/>
          <w:sz w:val="28"/>
          <w:szCs w:val="28"/>
        </w:rPr>
        <w:t>НОРМАТИВ</w:t>
      </w:r>
      <w:r w:rsidR="00BE41F7">
        <w:rPr>
          <w:rFonts w:ascii="Times New Roman" w:hAnsi="Times New Roman"/>
          <w:sz w:val="28"/>
          <w:szCs w:val="28"/>
        </w:rPr>
        <w:t>Ы</w:t>
      </w:r>
    </w:p>
    <w:p w:rsidR="003D7F69" w:rsidRPr="00AD7157" w:rsidRDefault="007261C5" w:rsidP="00AD7157">
      <w:pPr>
        <w:widowControl w:val="0"/>
        <w:suppressAutoHyphens/>
        <w:autoSpaceDE w:val="0"/>
        <w:autoSpaceDN w:val="0"/>
        <w:adjustRightInd w:val="0"/>
        <w:ind w:left="851" w:right="70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7157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3D7F69" w:rsidRPr="00AD7157">
        <w:rPr>
          <w:rFonts w:ascii="Times New Roman" w:hAnsi="Times New Roman"/>
          <w:sz w:val="28"/>
          <w:szCs w:val="28"/>
        </w:rPr>
        <w:t>нормативных затрат</w:t>
      </w:r>
      <w:r w:rsidR="003D7F69" w:rsidRPr="00AD7157">
        <w:rPr>
          <w:rFonts w:ascii="Times New Roman" w:eastAsiaTheme="minorHAnsi" w:hAnsi="Times New Roman"/>
          <w:sz w:val="28"/>
          <w:szCs w:val="28"/>
        </w:rPr>
        <w:t xml:space="preserve"> на приобретение </w:t>
      </w:r>
      <w:r w:rsidR="003D7F69" w:rsidRPr="00AD7157">
        <w:rPr>
          <w:rFonts w:ascii="Times New Roman" w:eastAsia="Times New Roman" w:hAnsi="Times New Roman"/>
          <w:sz w:val="28"/>
          <w:szCs w:val="28"/>
          <w:lang w:eastAsia="ru-RU"/>
        </w:rPr>
        <w:t>расходных материалов для принтеров, многофункциональных устройств</w:t>
      </w:r>
      <w:r w:rsidR="00BE4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7F69" w:rsidRPr="00AD715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C011A5" w:rsidRPr="00AD7157">
        <w:rPr>
          <w:rFonts w:ascii="Times New Roman" w:eastAsia="Times New Roman" w:hAnsi="Times New Roman"/>
          <w:sz w:val="28"/>
          <w:szCs w:val="28"/>
          <w:lang w:eastAsia="ru-RU"/>
        </w:rPr>
        <w:t>копировальных аппаратов,</w:t>
      </w:r>
      <w:r w:rsidR="003D7F69" w:rsidRPr="00AD7157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иной оргтехники</w:t>
      </w:r>
    </w:p>
    <w:p w:rsidR="003D7F69" w:rsidRPr="00A32592" w:rsidRDefault="003D7F69" w:rsidP="008E0511">
      <w:pPr>
        <w:widowControl w:val="0"/>
        <w:suppressAutoHyphens/>
        <w:autoSpaceDE w:val="0"/>
        <w:autoSpaceDN w:val="0"/>
        <w:adjustRightInd w:val="0"/>
        <w:ind w:left="851" w:right="707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148"/>
        <w:gridCol w:w="1417"/>
        <w:gridCol w:w="1843"/>
        <w:gridCol w:w="1985"/>
        <w:gridCol w:w="1842"/>
      </w:tblGrid>
      <w:tr w:rsidR="003D7F69" w:rsidRPr="00A32592" w:rsidTr="00A51977">
        <w:trPr>
          <w:trHeight w:val="413"/>
          <w:tblCellSpacing w:w="5" w:type="nil"/>
        </w:trPr>
        <w:tc>
          <w:tcPr>
            <w:tcW w:w="404" w:type="dxa"/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 xml:space="preserve">№ </w:t>
            </w:r>
            <w:proofErr w:type="gramStart"/>
            <w:r w:rsidRPr="00A32592">
              <w:rPr>
                <w:rFonts w:ascii="Times New Roman" w:eastAsiaTheme="minorHAnsi" w:hAnsi="Times New Roman"/>
              </w:rPr>
              <w:t>п</w:t>
            </w:r>
            <w:proofErr w:type="gramEnd"/>
            <w:r w:rsidRPr="00A32592">
              <w:rPr>
                <w:rFonts w:ascii="Times New Roman" w:eastAsiaTheme="minorHAnsi" w:hAnsi="Times New Roman"/>
              </w:rPr>
              <w:t>/п</w:t>
            </w:r>
          </w:p>
        </w:tc>
        <w:tc>
          <w:tcPr>
            <w:tcW w:w="2148" w:type="dxa"/>
          </w:tcPr>
          <w:p w:rsidR="003D7F69" w:rsidRPr="00A32592" w:rsidRDefault="003D7F69" w:rsidP="00AD715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 xml:space="preserve">Наименование принтеров, многофункциональных  устройств, копировальных аппаратов и иной оргтехники  </w:t>
            </w:r>
          </w:p>
        </w:tc>
        <w:tc>
          <w:tcPr>
            <w:tcW w:w="1417" w:type="dxa"/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 xml:space="preserve">Фактическое  количество принтеров, многофункциональных устройств, </w:t>
            </w:r>
            <w:proofErr w:type="spellStart"/>
            <w:r w:rsidRPr="00A32592">
              <w:rPr>
                <w:rFonts w:ascii="Times New Roman" w:eastAsiaTheme="minorHAnsi" w:hAnsi="Times New Roman"/>
              </w:rPr>
              <w:t>копироваль</w:t>
            </w:r>
            <w:proofErr w:type="spellEnd"/>
            <w:r w:rsidRPr="00A32592">
              <w:rPr>
                <w:rFonts w:ascii="Times New Roman" w:eastAsiaTheme="minorHAnsi" w:hAnsi="Times New Roman"/>
              </w:rPr>
              <w:t>-</w:t>
            </w:r>
          </w:p>
          <w:p w:rsidR="003D7F69" w:rsidRPr="00A32592" w:rsidRDefault="003D7F69" w:rsidP="00AD715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A32592">
              <w:rPr>
                <w:rFonts w:ascii="Times New Roman" w:eastAsiaTheme="minorHAnsi" w:hAnsi="Times New Roman"/>
              </w:rPr>
              <w:t>ных</w:t>
            </w:r>
            <w:proofErr w:type="spellEnd"/>
            <w:r w:rsidRPr="00A32592">
              <w:rPr>
                <w:rFonts w:ascii="Times New Roman" w:eastAsiaTheme="minorHAnsi" w:hAnsi="Times New Roman"/>
              </w:rPr>
              <w:t xml:space="preserve"> аппаратов и иной оргтехники, шт. </w:t>
            </w:r>
          </w:p>
        </w:tc>
        <w:tc>
          <w:tcPr>
            <w:tcW w:w="1843" w:type="dxa"/>
          </w:tcPr>
          <w:p w:rsidR="003D7F69" w:rsidRPr="00A32592" w:rsidRDefault="003D7F69" w:rsidP="00AD715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 xml:space="preserve">Норматив потребления расходных материалов для принтеров, многофункциональных устройств, копировальных аппаратов и иной  оргтехники, </w:t>
            </w:r>
          </w:p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шт./год</w:t>
            </w:r>
          </w:p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руб.  </w:t>
            </w:r>
          </w:p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D7F69" w:rsidRPr="00A32592" w:rsidTr="00A51977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148" w:type="dxa"/>
            <w:tcMar>
              <w:top w:w="28" w:type="dxa"/>
              <w:bottom w:w="28" w:type="dxa"/>
            </w:tcMar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6</w:t>
            </w:r>
          </w:p>
        </w:tc>
      </w:tr>
      <w:tr w:rsidR="003D7F69" w:rsidRPr="00A32592" w:rsidTr="00A51977">
        <w:trPr>
          <w:trHeight w:val="648"/>
          <w:tblCellSpacing w:w="5" w:type="nil"/>
        </w:trPr>
        <w:tc>
          <w:tcPr>
            <w:tcW w:w="404" w:type="dxa"/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1</w:t>
            </w:r>
          </w:p>
          <w:p w:rsidR="003D7F69" w:rsidRPr="00A32592" w:rsidRDefault="003D7F69" w:rsidP="008E0511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148" w:type="dxa"/>
          </w:tcPr>
          <w:p w:rsidR="003D7F69" w:rsidRPr="00BE41F7" w:rsidRDefault="00BE41F7" w:rsidP="008E051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МФУ струйное </w:t>
            </w:r>
            <w:r>
              <w:rPr>
                <w:rFonts w:ascii="Times New Roman" w:hAnsi="Times New Roman"/>
                <w:lang w:val="en-US"/>
              </w:rPr>
              <w:t>Epson L14150</w:t>
            </w:r>
          </w:p>
        </w:tc>
        <w:tc>
          <w:tcPr>
            <w:tcW w:w="1417" w:type="dxa"/>
          </w:tcPr>
          <w:p w:rsidR="003D7F69" w:rsidRPr="00A32592" w:rsidRDefault="008A6B0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3D7F69" w:rsidRPr="00A32592" w:rsidRDefault="009E38E8" w:rsidP="00BE41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E38E8">
              <w:rPr>
                <w:rFonts w:ascii="Times New Roman" w:eastAsiaTheme="minorHAnsi" w:hAnsi="Times New Roman"/>
              </w:rPr>
              <w:t>Комплект чернил</w:t>
            </w:r>
            <w:r w:rsidR="00BE41F7">
              <w:rPr>
                <w:rFonts w:ascii="Times New Roman" w:eastAsiaTheme="minorHAnsi" w:hAnsi="Times New Roman"/>
              </w:rPr>
              <w:t xml:space="preserve"> с емкостью для отработанных чернил</w:t>
            </w:r>
          </w:p>
        </w:tc>
        <w:tc>
          <w:tcPr>
            <w:tcW w:w="1985" w:type="dxa"/>
          </w:tcPr>
          <w:p w:rsidR="003D7F69" w:rsidRPr="00A32592" w:rsidRDefault="00BE41F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2" w:type="dxa"/>
          </w:tcPr>
          <w:p w:rsidR="003D7F69" w:rsidRPr="00A32592" w:rsidRDefault="00BE41F7" w:rsidP="008E0511">
            <w:pPr>
              <w:widowControl w:val="0"/>
              <w:tabs>
                <w:tab w:val="left" w:pos="651"/>
                <w:tab w:val="center" w:pos="88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F6F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="001F6F7F">
              <w:rPr>
                <w:rFonts w:ascii="Times New Roman" w:hAnsi="Times New Roman"/>
              </w:rPr>
              <w:t>00,00</w:t>
            </w:r>
          </w:p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D7F69" w:rsidRPr="00A32592" w:rsidTr="00A51977">
        <w:trPr>
          <w:trHeight w:val="600"/>
          <w:tblCellSpacing w:w="5" w:type="nil"/>
        </w:trPr>
        <w:tc>
          <w:tcPr>
            <w:tcW w:w="404" w:type="dxa"/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148" w:type="dxa"/>
          </w:tcPr>
          <w:p w:rsidR="003D7F69" w:rsidRPr="00B65519" w:rsidRDefault="00B65519" w:rsidP="008E0511">
            <w:pPr>
              <w:suppressAutoHyphens/>
              <w:rPr>
                <w:rFonts w:ascii="Times New Roman" w:hAnsi="Times New Roman"/>
                <w:lang w:val="en-US"/>
              </w:rPr>
            </w:pPr>
            <w:r w:rsidRPr="00B65519">
              <w:rPr>
                <w:rFonts w:ascii="Times New Roman" w:hAnsi="Times New Roman"/>
              </w:rPr>
              <w:t>МФУ</w:t>
            </w:r>
            <w:r w:rsidRPr="00B65519">
              <w:rPr>
                <w:rFonts w:ascii="Times New Roman" w:hAnsi="Times New Roman"/>
                <w:lang w:val="en-US"/>
              </w:rPr>
              <w:t xml:space="preserve"> Brother MFC-L274DWR A4</w:t>
            </w:r>
          </w:p>
        </w:tc>
        <w:tc>
          <w:tcPr>
            <w:tcW w:w="1417" w:type="dxa"/>
          </w:tcPr>
          <w:p w:rsidR="003D7F69" w:rsidRPr="00A32592" w:rsidRDefault="0031629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3D7F69" w:rsidRPr="00A32592" w:rsidRDefault="003D7F69" w:rsidP="008E0511">
            <w:pPr>
              <w:suppressAutoHyphens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3D7F69" w:rsidRPr="00A32592" w:rsidRDefault="00BE41F7" w:rsidP="008E0511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2" w:type="dxa"/>
          </w:tcPr>
          <w:p w:rsidR="003D7F69" w:rsidRPr="00A32592" w:rsidRDefault="00BE41F7" w:rsidP="00BE41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5 0</w:t>
            </w:r>
            <w:r w:rsidR="00316290">
              <w:rPr>
                <w:rFonts w:ascii="Times New Roman" w:eastAsiaTheme="minorHAnsi" w:hAnsi="Times New Roman"/>
              </w:rPr>
              <w:t>00</w:t>
            </w:r>
            <w:r w:rsidR="003D7F69" w:rsidRPr="00A32592">
              <w:rPr>
                <w:rFonts w:ascii="Times New Roman" w:eastAsiaTheme="minorHAnsi" w:hAnsi="Times New Roman"/>
              </w:rPr>
              <w:t>,00</w:t>
            </w:r>
          </w:p>
        </w:tc>
      </w:tr>
      <w:tr w:rsidR="003D7F69" w:rsidRPr="00A32592" w:rsidTr="00A51977">
        <w:trPr>
          <w:trHeight w:val="600"/>
          <w:tblCellSpacing w:w="5" w:type="nil"/>
        </w:trPr>
        <w:tc>
          <w:tcPr>
            <w:tcW w:w="404" w:type="dxa"/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148" w:type="dxa"/>
          </w:tcPr>
          <w:p w:rsidR="003D7F69" w:rsidRPr="00A32592" w:rsidRDefault="00B65519" w:rsidP="008E0511">
            <w:pPr>
              <w:suppressAutoHyphens/>
              <w:rPr>
                <w:rFonts w:ascii="Times New Roman" w:hAnsi="Times New Roman"/>
              </w:rPr>
            </w:pPr>
            <w:r w:rsidRPr="00B65519">
              <w:rPr>
                <w:rFonts w:ascii="Times New Roman" w:hAnsi="Times New Roman"/>
              </w:rPr>
              <w:t>МФУ KYOCERA M204DN</w:t>
            </w:r>
          </w:p>
        </w:tc>
        <w:tc>
          <w:tcPr>
            <w:tcW w:w="1417" w:type="dxa"/>
          </w:tcPr>
          <w:p w:rsidR="003D7F69" w:rsidRPr="00A32592" w:rsidRDefault="00B6551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3D7F69" w:rsidRDefault="00B65519" w:rsidP="008E0511">
            <w:pPr>
              <w:suppressAutoHyphens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картридж (черно-белый)</w:t>
            </w:r>
          </w:p>
          <w:p w:rsidR="00BE41F7" w:rsidRDefault="00BE41F7" w:rsidP="008E0511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BE41F7" w:rsidRPr="00A32592" w:rsidRDefault="00BE41F7" w:rsidP="008E0511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картридж драм-юнит</w:t>
            </w:r>
          </w:p>
        </w:tc>
        <w:tc>
          <w:tcPr>
            <w:tcW w:w="1985" w:type="dxa"/>
          </w:tcPr>
          <w:p w:rsidR="003D7F69" w:rsidRDefault="00BE41F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</w:p>
          <w:p w:rsidR="00BE41F7" w:rsidRDefault="00BE41F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BE41F7" w:rsidRDefault="00BE41F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BE41F7" w:rsidRDefault="00BE41F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  <w:p w:rsidR="00BE41F7" w:rsidRPr="00A32592" w:rsidRDefault="00BE41F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3D7F69" w:rsidRDefault="00BE41F7" w:rsidP="00BE41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7 000,</w:t>
            </w:r>
            <w:r w:rsidR="00B65519">
              <w:rPr>
                <w:rFonts w:ascii="Times New Roman" w:eastAsiaTheme="minorHAnsi" w:hAnsi="Times New Roman"/>
              </w:rPr>
              <w:t>00</w:t>
            </w:r>
          </w:p>
          <w:p w:rsidR="00BE41F7" w:rsidRDefault="00BE41F7" w:rsidP="00BE41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BE41F7" w:rsidRDefault="00BE41F7" w:rsidP="00BE41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BE41F7" w:rsidRDefault="00BE41F7" w:rsidP="00BE41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15 000,00</w:t>
            </w:r>
          </w:p>
          <w:p w:rsidR="00BE41F7" w:rsidRPr="00A32592" w:rsidRDefault="00BE41F7" w:rsidP="00BE41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D7F69" w:rsidRPr="00A32592" w:rsidTr="00A51977">
        <w:trPr>
          <w:trHeight w:val="600"/>
          <w:tblCellSpacing w:w="5" w:type="nil"/>
        </w:trPr>
        <w:tc>
          <w:tcPr>
            <w:tcW w:w="404" w:type="dxa"/>
          </w:tcPr>
          <w:p w:rsidR="003D7F69" w:rsidRPr="00A32592" w:rsidRDefault="003D7F69" w:rsidP="008E0511">
            <w:pPr>
              <w:widowControl w:val="0"/>
              <w:suppressAutoHyphens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 w:rsidRPr="00A32592">
              <w:rPr>
                <w:rFonts w:ascii="Times New Roman" w:eastAsiaTheme="minorHAnsi" w:hAnsi="Times New Roman"/>
              </w:rPr>
              <w:lastRenderedPageBreak/>
              <w:t>4</w:t>
            </w:r>
          </w:p>
        </w:tc>
        <w:tc>
          <w:tcPr>
            <w:tcW w:w="2148" w:type="dxa"/>
          </w:tcPr>
          <w:p w:rsidR="003D7F69" w:rsidRPr="00B65519" w:rsidRDefault="00B65519" w:rsidP="008E0511">
            <w:pPr>
              <w:suppressAutoHyphens/>
              <w:rPr>
                <w:rFonts w:ascii="Times New Roman" w:hAnsi="Times New Roman"/>
              </w:rPr>
            </w:pPr>
            <w:r w:rsidRPr="00B65519">
              <w:rPr>
                <w:rFonts w:ascii="Times New Roman" w:hAnsi="Times New Roman"/>
              </w:rPr>
              <w:t xml:space="preserve">МФУ </w:t>
            </w:r>
            <w:r w:rsidRPr="00B65519">
              <w:rPr>
                <w:rFonts w:ascii="Times New Roman" w:hAnsi="Times New Roman"/>
                <w:lang w:val="en-US"/>
              </w:rPr>
              <w:t>HP</w:t>
            </w:r>
            <w:r w:rsidR="00BE41F7">
              <w:rPr>
                <w:rFonts w:ascii="Times New Roman" w:hAnsi="Times New Roman"/>
              </w:rPr>
              <w:t xml:space="preserve"> </w:t>
            </w:r>
            <w:proofErr w:type="spellStart"/>
            <w:r w:rsidRPr="00B65519">
              <w:rPr>
                <w:rFonts w:ascii="Times New Roman" w:hAnsi="Times New Roman"/>
                <w:lang w:val="en-US"/>
              </w:rPr>
              <w:t>LaserJetPro</w:t>
            </w:r>
            <w:proofErr w:type="spellEnd"/>
            <w:r w:rsidRPr="00B65519">
              <w:rPr>
                <w:rFonts w:ascii="Times New Roman" w:hAnsi="Times New Roman"/>
              </w:rPr>
              <w:t xml:space="preserve"> М125</w:t>
            </w:r>
            <w:proofErr w:type="spellStart"/>
            <w:r w:rsidRPr="00B65519">
              <w:rPr>
                <w:rFonts w:ascii="Times New Roman" w:hAnsi="Times New Roman"/>
                <w:lang w:val="en-US"/>
              </w:rPr>
              <w:t>ra</w:t>
            </w:r>
            <w:proofErr w:type="spellEnd"/>
          </w:p>
        </w:tc>
        <w:tc>
          <w:tcPr>
            <w:tcW w:w="1417" w:type="dxa"/>
          </w:tcPr>
          <w:p w:rsidR="003D7F69" w:rsidRPr="00A32592" w:rsidRDefault="00B65519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</w:tcPr>
          <w:p w:rsidR="003D7F69" w:rsidRPr="00A32592" w:rsidRDefault="00B65519" w:rsidP="008E0511">
            <w:pPr>
              <w:suppressAutoHyphens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3D7F69" w:rsidRPr="00A32592" w:rsidRDefault="00BE41F7" w:rsidP="008E0511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1842" w:type="dxa"/>
          </w:tcPr>
          <w:p w:rsidR="003D7F69" w:rsidRPr="00A32592" w:rsidRDefault="00BE41F7" w:rsidP="00BE41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  <w:r w:rsidR="00B65519">
              <w:rPr>
                <w:rFonts w:ascii="Times New Roman" w:eastAsiaTheme="minorHAnsi" w:hAnsi="Times New Roman"/>
              </w:rPr>
              <w:t>00</w:t>
            </w:r>
            <w:r>
              <w:rPr>
                <w:rFonts w:ascii="Times New Roman" w:eastAsiaTheme="minorHAnsi" w:hAnsi="Times New Roman"/>
              </w:rPr>
              <w:t>,00</w:t>
            </w:r>
          </w:p>
        </w:tc>
      </w:tr>
    </w:tbl>
    <w:p w:rsidR="003D7F69" w:rsidRPr="00A32592" w:rsidRDefault="003D7F69" w:rsidP="008E051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AA08C3" w:rsidRPr="00AD7157" w:rsidRDefault="00AD7157" w:rsidP="008E0511">
      <w:pPr>
        <w:widowControl w:val="0"/>
        <w:suppressAutoHyphens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>14. </w:t>
      </w:r>
      <w:r w:rsidR="00AA08C3" w:rsidRPr="00AD7157">
        <w:rPr>
          <w:rFonts w:ascii="Times New Roman" w:hAnsi="Times New Roman"/>
          <w:sz w:val="28"/>
          <w:szCs w:val="28"/>
        </w:rPr>
        <w:t>НОРМАТИВ</w:t>
      </w:r>
      <w:r w:rsidRPr="00AD7157">
        <w:rPr>
          <w:rFonts w:ascii="Times New Roman" w:hAnsi="Times New Roman"/>
          <w:sz w:val="28"/>
          <w:szCs w:val="28"/>
        </w:rPr>
        <w:t>Ы</w:t>
      </w:r>
    </w:p>
    <w:p w:rsidR="00AA08C3" w:rsidRPr="00AD7157" w:rsidRDefault="007261C5" w:rsidP="008E0511">
      <w:pPr>
        <w:widowControl w:val="0"/>
        <w:suppressAutoHyphens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AD7157">
        <w:rPr>
          <w:rFonts w:ascii="Times New Roman" w:hAnsi="Times New Roman"/>
          <w:sz w:val="28"/>
          <w:szCs w:val="28"/>
        </w:rPr>
        <w:t xml:space="preserve">нормативных затрат на приобретение магнитных и оптических носителей информации </w:t>
      </w:r>
    </w:p>
    <w:p w:rsidR="00AA08C3" w:rsidRPr="00AD7157" w:rsidRDefault="00AA08C3" w:rsidP="008E0511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498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028"/>
        <w:gridCol w:w="1574"/>
        <w:gridCol w:w="1117"/>
        <w:gridCol w:w="1437"/>
        <w:gridCol w:w="2985"/>
      </w:tblGrid>
      <w:tr w:rsidR="00AA08C3" w:rsidRPr="00A32592" w:rsidTr="00AD7157">
        <w:trPr>
          <w:trHeight w:val="600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№№</w:t>
            </w:r>
          </w:p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proofErr w:type="spellStart"/>
            <w:r w:rsidRPr="00A32592">
              <w:rPr>
                <w:rFonts w:ascii="Times New Roman" w:hAnsi="Times New Roman"/>
              </w:rPr>
              <w:t>пп</w:t>
            </w:r>
            <w:proofErr w:type="spellEnd"/>
            <w:r w:rsidRPr="00A32592">
              <w:rPr>
                <w:rFonts w:ascii="Times New Roman" w:hAnsi="Times New Roman"/>
              </w:rPr>
              <w:t>/</w:t>
            </w:r>
            <w:proofErr w:type="gramStart"/>
            <w:r w:rsidRPr="00A32592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Количество</w:t>
            </w:r>
            <w:r w:rsidR="007718AF">
              <w:rPr>
                <w:rFonts w:ascii="Times New Roman" w:hAnsi="Times New Roman"/>
              </w:rPr>
              <w:t xml:space="preserve"> </w:t>
            </w:r>
            <w:r w:rsidR="003D7F69" w:rsidRPr="00A32592">
              <w:rPr>
                <w:rFonts w:ascii="Times New Roman" w:hAnsi="Times New Roman"/>
              </w:rPr>
              <w:t xml:space="preserve">к приобретению </w:t>
            </w:r>
            <w:r w:rsidR="003D467D" w:rsidRPr="00A32592">
              <w:rPr>
                <w:rFonts w:ascii="Times New Roman" w:hAnsi="Times New Roman"/>
              </w:rPr>
              <w:t>носител</w:t>
            </w:r>
            <w:r w:rsidR="003B4055" w:rsidRPr="00A32592">
              <w:rPr>
                <w:rFonts w:ascii="Times New Roman" w:hAnsi="Times New Roman"/>
              </w:rPr>
              <w:t>я</w:t>
            </w:r>
            <w:r w:rsidR="003D467D" w:rsidRPr="00A32592">
              <w:rPr>
                <w:rFonts w:ascii="Times New Roman" w:hAnsi="Times New Roman"/>
              </w:rPr>
              <w:t xml:space="preserve"> информации</w:t>
            </w:r>
            <w:r w:rsidRPr="00A32592">
              <w:rPr>
                <w:rFonts w:ascii="Times New Roman" w:hAnsi="Times New Roman"/>
              </w:rPr>
              <w:t>, шт.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Срок</w:t>
            </w:r>
          </w:p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 xml:space="preserve">полезного </w:t>
            </w:r>
            <w:proofErr w:type="spellStart"/>
            <w:r w:rsidRPr="00A32592">
              <w:rPr>
                <w:rFonts w:ascii="Times New Roman" w:hAnsi="Times New Roman"/>
              </w:rPr>
              <w:t>исполь</w:t>
            </w:r>
            <w:proofErr w:type="spellEnd"/>
            <w:r w:rsidRPr="00A32592">
              <w:rPr>
                <w:rFonts w:ascii="Times New Roman" w:hAnsi="Times New Roman"/>
              </w:rPr>
              <w:t>-</w:t>
            </w:r>
          </w:p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proofErr w:type="spellStart"/>
            <w:r w:rsidRPr="00A32592">
              <w:rPr>
                <w:rFonts w:ascii="Times New Roman" w:hAnsi="Times New Roman"/>
              </w:rPr>
              <w:t>зования</w:t>
            </w:r>
            <w:proofErr w:type="spellEnd"/>
            <w:r w:rsidR="004C03F2" w:rsidRPr="00A32592">
              <w:rPr>
                <w:rFonts w:ascii="Times New Roman" w:hAnsi="Times New Roman"/>
              </w:rPr>
              <w:t>/</w:t>
            </w:r>
          </w:p>
          <w:p w:rsidR="00AA08C3" w:rsidRPr="00A32592" w:rsidRDefault="003B4055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год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57" w:rsidRDefault="003D467D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 xml:space="preserve">Цена </w:t>
            </w:r>
          </w:p>
          <w:p w:rsidR="00AA08C3" w:rsidRPr="00A32592" w:rsidRDefault="003D467D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1единицы носителя информации</w:t>
            </w:r>
            <w:r w:rsidR="00AA08C3" w:rsidRPr="00A32592">
              <w:rPr>
                <w:rFonts w:ascii="Times New Roman" w:hAnsi="Times New Roman"/>
              </w:rPr>
              <w:t xml:space="preserve">, </w:t>
            </w:r>
          </w:p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руб.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A32592" w:rsidRDefault="003B4055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AA08C3" w:rsidRPr="00A32592" w:rsidTr="00AD7157">
        <w:trPr>
          <w:trHeight w:val="17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5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A32592" w:rsidRDefault="00AA08C3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6</w:t>
            </w:r>
          </w:p>
        </w:tc>
      </w:tr>
      <w:tr w:rsidR="00BA7F92" w:rsidRPr="00A32592" w:rsidTr="00AD7157">
        <w:trPr>
          <w:trHeight w:val="1113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325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325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Мобильный носитель информации (</w:t>
            </w:r>
            <w:proofErr w:type="spellStart"/>
            <w:r w:rsidRPr="00A32592">
              <w:rPr>
                <w:rFonts w:ascii="Times New Roman" w:hAnsi="Times New Roman"/>
              </w:rPr>
              <w:t>флеш</w:t>
            </w:r>
            <w:proofErr w:type="spellEnd"/>
            <w:r w:rsidRPr="00A32592">
              <w:rPr>
                <w:rFonts w:ascii="Times New Roman" w:hAnsi="Times New Roman"/>
              </w:rPr>
              <w:t xml:space="preserve">-карта)                     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325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325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325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1 500,00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E214C" w:rsidRDefault="00BA7F92" w:rsidP="00E96E1F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специалист-юрист,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специалист-специалист 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BA7F92" w:rsidRPr="00A32592" w:rsidTr="00AD7157">
        <w:trPr>
          <w:trHeight w:val="1113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325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Карта памяти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325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32592" w:rsidRDefault="00BA7F92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92" w:rsidRPr="00AE214C" w:rsidRDefault="00BA7F92" w:rsidP="00BA7F92">
            <w:pPr>
              <w:pStyle w:val="ConsPlusNormal"/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директора, главный специалист,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лавный специалист кадастровый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214C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специалист-геодезист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</w:tbl>
    <w:p w:rsidR="00A31E3A" w:rsidRDefault="00A31E3A" w:rsidP="008E0511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AA08C3" w:rsidRPr="00AD7157" w:rsidRDefault="00AD7157" w:rsidP="008E0511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>15. </w:t>
      </w:r>
      <w:r w:rsidR="00AA08C3" w:rsidRPr="00AD7157">
        <w:rPr>
          <w:rFonts w:ascii="Times New Roman" w:hAnsi="Times New Roman"/>
          <w:sz w:val="28"/>
          <w:szCs w:val="28"/>
        </w:rPr>
        <w:t>НОРМАТИВ</w:t>
      </w:r>
      <w:r w:rsidRPr="00AD7157">
        <w:rPr>
          <w:rFonts w:ascii="Times New Roman" w:hAnsi="Times New Roman"/>
          <w:sz w:val="28"/>
          <w:szCs w:val="28"/>
        </w:rPr>
        <w:t>Ы</w:t>
      </w:r>
    </w:p>
    <w:p w:rsidR="00AA08C3" w:rsidRPr="00AD7157" w:rsidRDefault="007261C5" w:rsidP="007034DA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AA08C3" w:rsidRPr="00AD7157">
        <w:rPr>
          <w:rFonts w:ascii="Times New Roman" w:hAnsi="Times New Roman"/>
          <w:sz w:val="28"/>
          <w:szCs w:val="28"/>
        </w:rPr>
        <w:t xml:space="preserve">нормативных затрат на аренду помещений </w:t>
      </w:r>
    </w:p>
    <w:p w:rsidR="00AA08C3" w:rsidRPr="00A32592" w:rsidRDefault="00AA08C3" w:rsidP="008E0511">
      <w:pPr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39"/>
        <w:gridCol w:w="1778"/>
        <w:gridCol w:w="1866"/>
        <w:gridCol w:w="2317"/>
        <w:gridCol w:w="1846"/>
      </w:tblGrid>
      <w:tr w:rsidR="00AA08C3" w:rsidRPr="00A32592" w:rsidTr="00AD01D3">
        <w:tc>
          <w:tcPr>
            <w:tcW w:w="1939" w:type="dxa"/>
          </w:tcPr>
          <w:p w:rsidR="00AA08C3" w:rsidRPr="00A32592" w:rsidRDefault="00AA08C3" w:rsidP="008E0511">
            <w:pPr>
              <w:tabs>
                <w:tab w:val="center" w:pos="-1737"/>
                <w:tab w:val="left" w:pos="34"/>
              </w:tabs>
              <w:suppressAutoHyphens/>
              <w:autoSpaceDE w:val="0"/>
              <w:autoSpaceDN w:val="0"/>
              <w:adjustRightInd w:val="0"/>
              <w:ind w:left="-5670" w:right="-1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ab/>
            </w:r>
            <w:proofErr w:type="spellStart"/>
            <w:r w:rsidRPr="00A32592">
              <w:rPr>
                <w:rFonts w:ascii="Times New Roman" w:hAnsi="Times New Roman"/>
              </w:rPr>
              <w:t>Наимен</w:t>
            </w:r>
            <w:proofErr w:type="spellEnd"/>
            <w:r w:rsidRPr="00A32592">
              <w:rPr>
                <w:rFonts w:ascii="Times New Roman" w:hAnsi="Times New Roman"/>
              </w:rPr>
              <w:tab/>
              <w:t xml:space="preserve">Наименование  </w:t>
            </w:r>
          </w:p>
        </w:tc>
        <w:tc>
          <w:tcPr>
            <w:tcW w:w="1778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 xml:space="preserve">Площадь под служебные кабинеты на </w:t>
            </w:r>
            <w:r w:rsidR="00F57DBC" w:rsidRPr="00A32592">
              <w:rPr>
                <w:rFonts w:ascii="Times New Roman" w:hAnsi="Times New Roman"/>
              </w:rPr>
              <w:t>1</w:t>
            </w:r>
            <w:r w:rsidRPr="00A32592">
              <w:rPr>
                <w:rFonts w:ascii="Times New Roman" w:hAnsi="Times New Roman"/>
              </w:rPr>
              <w:t xml:space="preserve"> работника (в кабинете с компьютером) кв. м.</w:t>
            </w:r>
          </w:p>
        </w:tc>
        <w:tc>
          <w:tcPr>
            <w:tcW w:w="1866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 xml:space="preserve">Цена ежемесячной аренды </w:t>
            </w:r>
          </w:p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 xml:space="preserve"> за 1 кв. м. арендуемой площади</w:t>
            </w:r>
            <w:r w:rsidR="00980FB4" w:rsidRPr="00A32592">
              <w:rPr>
                <w:rFonts w:ascii="Times New Roman" w:hAnsi="Times New Roman"/>
              </w:rPr>
              <w:t xml:space="preserve">, руб. </w:t>
            </w:r>
          </w:p>
        </w:tc>
        <w:tc>
          <w:tcPr>
            <w:tcW w:w="2317" w:type="dxa"/>
          </w:tcPr>
          <w:p w:rsidR="00AA08C3" w:rsidRPr="00A32592" w:rsidRDefault="00AA08C3" w:rsidP="00AD7157">
            <w:pPr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 xml:space="preserve">Количество месяцев </w:t>
            </w:r>
            <w:r w:rsidR="00DD772F" w:rsidRPr="00A32592">
              <w:rPr>
                <w:rFonts w:ascii="Times New Roman" w:hAnsi="Times New Roman"/>
              </w:rPr>
              <w:t>а</w:t>
            </w:r>
            <w:r w:rsidRPr="00A32592">
              <w:rPr>
                <w:rFonts w:ascii="Times New Roman" w:hAnsi="Times New Roman"/>
              </w:rPr>
              <w:t>ренды</w:t>
            </w:r>
            <w:r w:rsidR="00BA7F92">
              <w:rPr>
                <w:rFonts w:ascii="Times New Roman" w:hAnsi="Times New Roman"/>
              </w:rPr>
              <w:t xml:space="preserve"> </w:t>
            </w:r>
            <w:r w:rsidR="00980FB4" w:rsidRPr="00A32592">
              <w:rPr>
                <w:rFonts w:ascii="Times New Roman" w:hAnsi="Times New Roman"/>
              </w:rPr>
              <w:t xml:space="preserve">арендуемой площади </w:t>
            </w:r>
          </w:p>
        </w:tc>
        <w:tc>
          <w:tcPr>
            <w:tcW w:w="1846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Предельная стоимость</w:t>
            </w:r>
          </w:p>
          <w:p w:rsidR="004C03F2" w:rsidRPr="00A32592" w:rsidRDefault="003D7F69" w:rsidP="008E0511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а</w:t>
            </w:r>
            <w:r w:rsidR="00AA08C3" w:rsidRPr="00A32592">
              <w:rPr>
                <w:rFonts w:ascii="Times New Roman" w:hAnsi="Times New Roman"/>
              </w:rPr>
              <w:t>ренд</w:t>
            </w:r>
            <w:r w:rsidR="00980FB4" w:rsidRPr="00A32592">
              <w:rPr>
                <w:rFonts w:ascii="Times New Roman" w:hAnsi="Times New Roman"/>
              </w:rPr>
              <w:t xml:space="preserve">уемой площади </w:t>
            </w:r>
            <w:r w:rsidR="00AA08C3" w:rsidRPr="00A32592">
              <w:rPr>
                <w:rFonts w:ascii="Times New Roman" w:hAnsi="Times New Roman"/>
              </w:rPr>
              <w:t xml:space="preserve">на одного сотрудника, </w:t>
            </w:r>
          </w:p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руб.</w:t>
            </w:r>
            <w:r w:rsidR="003D7F69" w:rsidRPr="00A32592">
              <w:rPr>
                <w:rFonts w:ascii="Times New Roman" w:hAnsi="Times New Roman"/>
              </w:rPr>
              <w:t>/</w:t>
            </w:r>
            <w:r w:rsidRPr="00A32592">
              <w:rPr>
                <w:rFonts w:ascii="Times New Roman" w:hAnsi="Times New Roman"/>
              </w:rPr>
              <w:t>год</w:t>
            </w:r>
          </w:p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AA08C3" w:rsidRPr="00A32592" w:rsidTr="00AD01D3">
        <w:tc>
          <w:tcPr>
            <w:tcW w:w="1939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1</w:t>
            </w:r>
          </w:p>
        </w:tc>
        <w:tc>
          <w:tcPr>
            <w:tcW w:w="1778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2</w:t>
            </w:r>
          </w:p>
        </w:tc>
        <w:tc>
          <w:tcPr>
            <w:tcW w:w="1866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3</w:t>
            </w:r>
          </w:p>
        </w:tc>
        <w:tc>
          <w:tcPr>
            <w:tcW w:w="2317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4</w:t>
            </w:r>
          </w:p>
        </w:tc>
        <w:tc>
          <w:tcPr>
            <w:tcW w:w="1846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5</w:t>
            </w:r>
          </w:p>
        </w:tc>
      </w:tr>
      <w:tr w:rsidR="00AA08C3" w:rsidRPr="00A32592" w:rsidTr="00AD01D3">
        <w:tc>
          <w:tcPr>
            <w:tcW w:w="1939" w:type="dxa"/>
          </w:tcPr>
          <w:p w:rsidR="003D7F69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 xml:space="preserve">Аренда </w:t>
            </w:r>
          </w:p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 xml:space="preserve">помещений  </w:t>
            </w:r>
          </w:p>
        </w:tc>
        <w:tc>
          <w:tcPr>
            <w:tcW w:w="1778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6,5</w:t>
            </w:r>
          </w:p>
        </w:tc>
        <w:tc>
          <w:tcPr>
            <w:tcW w:w="1866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500,00</w:t>
            </w:r>
          </w:p>
        </w:tc>
        <w:tc>
          <w:tcPr>
            <w:tcW w:w="2317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12</w:t>
            </w:r>
          </w:p>
        </w:tc>
        <w:tc>
          <w:tcPr>
            <w:tcW w:w="1846" w:type="dxa"/>
          </w:tcPr>
          <w:p w:rsidR="00AA08C3" w:rsidRPr="00A32592" w:rsidRDefault="00AA08C3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32592">
              <w:rPr>
                <w:rFonts w:ascii="Times New Roman" w:hAnsi="Times New Roman"/>
              </w:rPr>
              <w:t>39 000,00</w:t>
            </w:r>
          </w:p>
        </w:tc>
      </w:tr>
    </w:tbl>
    <w:p w:rsidR="00AA08C3" w:rsidRPr="00A32592" w:rsidRDefault="00AA08C3" w:rsidP="008E0511">
      <w:pPr>
        <w:suppressAutoHyphens/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D75FEF" w:rsidRDefault="00D75FEF" w:rsidP="00903477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D75FEF" w:rsidRDefault="00D75FEF" w:rsidP="00903477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903477" w:rsidRPr="00AD7157" w:rsidRDefault="00AD7157" w:rsidP="00903477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lastRenderedPageBreak/>
        <w:t>1</w:t>
      </w:r>
      <w:r w:rsidR="00A31E3A">
        <w:rPr>
          <w:rFonts w:ascii="Times New Roman" w:hAnsi="Times New Roman"/>
          <w:sz w:val="28"/>
          <w:szCs w:val="28"/>
        </w:rPr>
        <w:t>6</w:t>
      </w:r>
      <w:r w:rsidRPr="00AD7157">
        <w:rPr>
          <w:rFonts w:ascii="Times New Roman" w:hAnsi="Times New Roman"/>
          <w:sz w:val="28"/>
          <w:szCs w:val="28"/>
        </w:rPr>
        <w:t>. </w:t>
      </w:r>
      <w:r w:rsidR="00903477" w:rsidRPr="00AD7157">
        <w:rPr>
          <w:rFonts w:ascii="Times New Roman" w:hAnsi="Times New Roman"/>
          <w:sz w:val="28"/>
          <w:szCs w:val="28"/>
        </w:rPr>
        <w:t>НОРМАТИВ</w:t>
      </w:r>
      <w:r w:rsidRPr="00AD7157">
        <w:rPr>
          <w:rFonts w:ascii="Times New Roman" w:hAnsi="Times New Roman"/>
          <w:sz w:val="28"/>
          <w:szCs w:val="28"/>
        </w:rPr>
        <w:t>Ы</w:t>
      </w:r>
    </w:p>
    <w:p w:rsidR="00903477" w:rsidRPr="00AD7157" w:rsidRDefault="007261C5" w:rsidP="00903477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903477" w:rsidRPr="00AD7157">
        <w:rPr>
          <w:rFonts w:ascii="Times New Roman" w:hAnsi="Times New Roman"/>
          <w:sz w:val="28"/>
          <w:szCs w:val="28"/>
        </w:rPr>
        <w:t xml:space="preserve">нормативных затрат на приобретение периодических печатных изданий  </w:t>
      </w:r>
    </w:p>
    <w:p w:rsidR="00903477" w:rsidRPr="00A32592" w:rsidRDefault="00903477" w:rsidP="00903477">
      <w:pPr>
        <w:widowControl w:val="0"/>
        <w:suppressAutoHyphens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229"/>
        <w:gridCol w:w="2300"/>
        <w:gridCol w:w="3543"/>
      </w:tblGrid>
      <w:tr w:rsidR="00903477" w:rsidRPr="00A32592" w:rsidTr="003E3CD2">
        <w:tc>
          <w:tcPr>
            <w:tcW w:w="567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715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D715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29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00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Кол-во, </w:t>
            </w:r>
            <w:proofErr w:type="spellStart"/>
            <w:r w:rsidRPr="00AD7157">
              <w:rPr>
                <w:rFonts w:ascii="Times New Roman" w:hAnsi="Times New Roman"/>
                <w:sz w:val="24"/>
                <w:szCs w:val="24"/>
              </w:rPr>
              <w:t>компл</w:t>
            </w:r>
            <w:proofErr w:type="spellEnd"/>
            <w:r w:rsidRPr="00AD7157">
              <w:rPr>
                <w:rFonts w:ascii="Times New Roman" w:hAnsi="Times New Roman"/>
                <w:sz w:val="24"/>
                <w:szCs w:val="24"/>
              </w:rPr>
              <w:t xml:space="preserve">./  полугодие  </w:t>
            </w:r>
          </w:p>
        </w:tc>
        <w:tc>
          <w:tcPr>
            <w:tcW w:w="3543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Цена 1 комп., </w:t>
            </w:r>
          </w:p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руб./полугодие</w:t>
            </w:r>
          </w:p>
        </w:tc>
      </w:tr>
      <w:tr w:rsidR="00903477" w:rsidRPr="00A32592" w:rsidTr="003E3CD2">
        <w:tc>
          <w:tcPr>
            <w:tcW w:w="567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03477" w:rsidRPr="00A32592" w:rsidTr="003E3CD2">
        <w:tc>
          <w:tcPr>
            <w:tcW w:w="567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  <w:vAlign w:val="center"/>
          </w:tcPr>
          <w:p w:rsidR="00903477" w:rsidRPr="00AD7157" w:rsidRDefault="00903477" w:rsidP="00936D0C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color w:val="000000"/>
                <w:sz w:val="24"/>
                <w:szCs w:val="24"/>
              </w:rPr>
              <w:t>Газета «Призыв»</w:t>
            </w:r>
          </w:p>
        </w:tc>
        <w:tc>
          <w:tcPr>
            <w:tcW w:w="2300" w:type="dxa"/>
            <w:vAlign w:val="center"/>
          </w:tcPr>
          <w:p w:rsidR="00903477" w:rsidRPr="00AD7157" w:rsidRDefault="00903477" w:rsidP="00936D0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903477" w:rsidRPr="00AD7157" w:rsidRDefault="00903477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1200,00</w:t>
            </w:r>
          </w:p>
        </w:tc>
      </w:tr>
    </w:tbl>
    <w:p w:rsidR="00903477" w:rsidRDefault="00903477" w:rsidP="00F53C66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206FFB" w:rsidRPr="00AD7157" w:rsidRDefault="00AD7157" w:rsidP="00206FFB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>1</w:t>
      </w:r>
      <w:r w:rsidR="00A31E3A">
        <w:rPr>
          <w:rFonts w:ascii="Times New Roman" w:hAnsi="Times New Roman"/>
          <w:sz w:val="28"/>
          <w:szCs w:val="28"/>
        </w:rPr>
        <w:t>7</w:t>
      </w:r>
      <w:r w:rsidRPr="00AD7157">
        <w:rPr>
          <w:rFonts w:ascii="Times New Roman" w:hAnsi="Times New Roman"/>
          <w:sz w:val="28"/>
          <w:szCs w:val="28"/>
        </w:rPr>
        <w:t>. </w:t>
      </w:r>
      <w:r w:rsidR="00206FFB" w:rsidRPr="00AD7157">
        <w:rPr>
          <w:rFonts w:ascii="Times New Roman" w:hAnsi="Times New Roman"/>
          <w:sz w:val="28"/>
          <w:szCs w:val="28"/>
        </w:rPr>
        <w:t>НОРМАТИВ</w:t>
      </w:r>
      <w:r w:rsidRPr="00AD7157">
        <w:rPr>
          <w:rFonts w:ascii="Times New Roman" w:hAnsi="Times New Roman"/>
          <w:sz w:val="28"/>
          <w:szCs w:val="28"/>
        </w:rPr>
        <w:t>Ы</w:t>
      </w:r>
    </w:p>
    <w:p w:rsidR="00206FFB" w:rsidRPr="00AD7157" w:rsidRDefault="007261C5" w:rsidP="00206FFB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206FFB" w:rsidRPr="00AD7157">
        <w:rPr>
          <w:rFonts w:ascii="Times New Roman" w:hAnsi="Times New Roman"/>
          <w:sz w:val="28"/>
          <w:szCs w:val="28"/>
        </w:rPr>
        <w:t>нормативных затрат на приобретение полиграфической продукции</w:t>
      </w:r>
    </w:p>
    <w:p w:rsidR="00206FFB" w:rsidRPr="00A32592" w:rsidRDefault="00206FFB" w:rsidP="00206FFB">
      <w:pPr>
        <w:widowControl w:val="0"/>
        <w:suppressAutoHyphens/>
        <w:autoSpaceDE w:val="0"/>
        <w:autoSpaceDN w:val="0"/>
        <w:adjustRightInd w:val="0"/>
        <w:ind w:right="28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547"/>
        <w:gridCol w:w="2286"/>
        <w:gridCol w:w="3806"/>
      </w:tblGrid>
      <w:tr w:rsidR="00206FFB" w:rsidRPr="00A32592" w:rsidTr="00936D0C">
        <w:tc>
          <w:tcPr>
            <w:tcW w:w="3547" w:type="dxa"/>
          </w:tcPr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Наименование   </w:t>
            </w:r>
          </w:p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64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Количество полиграфической продукции, шт./год</w:t>
            </w:r>
          </w:p>
        </w:tc>
        <w:tc>
          <w:tcPr>
            <w:tcW w:w="3806" w:type="dxa"/>
          </w:tcPr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6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Цена 1единицы продукции,</w:t>
            </w:r>
          </w:p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6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 изготовляемой типографией, руб.</w:t>
            </w:r>
          </w:p>
        </w:tc>
      </w:tr>
      <w:tr w:rsidR="00206FFB" w:rsidRPr="00A32592" w:rsidTr="00936D0C">
        <w:tc>
          <w:tcPr>
            <w:tcW w:w="3547" w:type="dxa"/>
            <w:tcMar>
              <w:top w:w="28" w:type="dxa"/>
              <w:bottom w:w="28" w:type="dxa"/>
            </w:tcMar>
          </w:tcPr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  <w:tcMar>
              <w:top w:w="28" w:type="dxa"/>
              <w:bottom w:w="28" w:type="dxa"/>
            </w:tcMar>
          </w:tcPr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6" w:type="dxa"/>
            <w:tcMar>
              <w:top w:w="28" w:type="dxa"/>
              <w:bottom w:w="28" w:type="dxa"/>
            </w:tcMar>
          </w:tcPr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6FFB" w:rsidRPr="00A32592" w:rsidTr="00936D0C">
        <w:tc>
          <w:tcPr>
            <w:tcW w:w="3547" w:type="dxa"/>
          </w:tcPr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Журнал</w:t>
            </w:r>
          </w:p>
        </w:tc>
        <w:tc>
          <w:tcPr>
            <w:tcW w:w="2286" w:type="dxa"/>
          </w:tcPr>
          <w:p w:rsidR="00206FFB" w:rsidRPr="00AD7157" w:rsidRDefault="00206FFB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06" w:type="dxa"/>
          </w:tcPr>
          <w:p w:rsidR="00206FFB" w:rsidRPr="00AD7157" w:rsidRDefault="00BA7F92" w:rsidP="00BA7F92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206FFB" w:rsidRPr="00AD715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206FFB" w:rsidRPr="00A32592" w:rsidRDefault="00206FFB" w:rsidP="00206FFB">
      <w:pPr>
        <w:widowControl w:val="0"/>
        <w:suppressAutoHyphens/>
        <w:autoSpaceDE w:val="0"/>
        <w:autoSpaceDN w:val="0"/>
        <w:adjustRightInd w:val="0"/>
        <w:ind w:right="28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7182E" w:rsidRPr="00AD7157" w:rsidRDefault="00AD7157" w:rsidP="00F7182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>1</w:t>
      </w:r>
      <w:r w:rsidR="00A31E3A">
        <w:rPr>
          <w:rFonts w:ascii="Times New Roman" w:hAnsi="Times New Roman"/>
          <w:sz w:val="28"/>
          <w:szCs w:val="28"/>
        </w:rPr>
        <w:t>8</w:t>
      </w:r>
      <w:r w:rsidRPr="00AD7157">
        <w:rPr>
          <w:rFonts w:ascii="Times New Roman" w:hAnsi="Times New Roman"/>
          <w:sz w:val="28"/>
          <w:szCs w:val="28"/>
        </w:rPr>
        <w:t>. </w:t>
      </w:r>
      <w:r w:rsidR="00F7182E" w:rsidRPr="00AD7157">
        <w:rPr>
          <w:rFonts w:ascii="Times New Roman" w:hAnsi="Times New Roman"/>
          <w:sz w:val="28"/>
          <w:szCs w:val="28"/>
        </w:rPr>
        <w:t>НОРМАТИВ</w:t>
      </w:r>
      <w:r w:rsidRPr="00AD7157">
        <w:rPr>
          <w:rFonts w:ascii="Times New Roman" w:hAnsi="Times New Roman"/>
          <w:sz w:val="28"/>
          <w:szCs w:val="28"/>
        </w:rPr>
        <w:t>Ы</w:t>
      </w:r>
    </w:p>
    <w:p w:rsidR="00F7182E" w:rsidRPr="00AD7157" w:rsidRDefault="007261C5" w:rsidP="00F718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F7182E" w:rsidRPr="00AD7157">
        <w:rPr>
          <w:rFonts w:ascii="Times New Roman" w:hAnsi="Times New Roman"/>
          <w:sz w:val="28"/>
          <w:szCs w:val="28"/>
        </w:rPr>
        <w:t>нормативных затрат на проведение диспансеризации сотрудников</w:t>
      </w:r>
    </w:p>
    <w:p w:rsidR="00F7182E" w:rsidRPr="00A32592" w:rsidRDefault="00F7182E" w:rsidP="00F7182E">
      <w:pPr>
        <w:widowControl w:val="0"/>
        <w:suppressAutoHyphens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7182E" w:rsidRPr="00A32592" w:rsidTr="00936D0C">
        <w:tc>
          <w:tcPr>
            <w:tcW w:w="9639" w:type="dxa"/>
          </w:tcPr>
          <w:p w:rsidR="00F7182E" w:rsidRPr="00AD7157" w:rsidRDefault="00F7182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Цена проведения диспансеризации в расчете на одного сотрудника,  </w:t>
            </w:r>
          </w:p>
          <w:p w:rsidR="00F7182E" w:rsidRPr="00AD7157" w:rsidRDefault="00F7182E" w:rsidP="00936D0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F7182E" w:rsidRPr="00A32592" w:rsidTr="00936D0C">
        <w:tc>
          <w:tcPr>
            <w:tcW w:w="9639" w:type="dxa"/>
          </w:tcPr>
          <w:p w:rsidR="00F7182E" w:rsidRPr="00AD7157" w:rsidRDefault="00BA7F92" w:rsidP="00BA7F9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7182E" w:rsidRPr="00AD7157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</w:tbl>
    <w:p w:rsidR="00F7182E" w:rsidRPr="00A32592" w:rsidRDefault="00F7182E" w:rsidP="00F7182E">
      <w:pPr>
        <w:widowControl w:val="0"/>
        <w:tabs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D7157" w:rsidRPr="00AD7157" w:rsidRDefault="00AD7157" w:rsidP="00AD7157">
      <w:pPr>
        <w:tabs>
          <w:tab w:val="left" w:pos="0"/>
        </w:tabs>
        <w:suppressAutoHyphens/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 w:rsidRPr="00AD7157">
        <w:rPr>
          <w:rFonts w:ascii="Times New Roman" w:eastAsiaTheme="minorHAnsi" w:hAnsi="Times New Roman"/>
          <w:sz w:val="28"/>
          <w:szCs w:val="28"/>
        </w:rPr>
        <w:t>1</w:t>
      </w:r>
      <w:r w:rsidR="00A31E3A">
        <w:rPr>
          <w:rFonts w:ascii="Times New Roman" w:eastAsiaTheme="minorHAnsi" w:hAnsi="Times New Roman"/>
          <w:sz w:val="28"/>
          <w:szCs w:val="28"/>
        </w:rPr>
        <w:t>9</w:t>
      </w:r>
      <w:r w:rsidRPr="00AD7157">
        <w:rPr>
          <w:rFonts w:ascii="Times New Roman" w:eastAsiaTheme="minorHAnsi" w:hAnsi="Times New Roman"/>
          <w:sz w:val="28"/>
          <w:szCs w:val="28"/>
        </w:rPr>
        <w:t>. </w:t>
      </w:r>
      <w:r w:rsidR="008C7B60" w:rsidRPr="00AD7157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8C7B60" w:rsidRPr="00AD7157" w:rsidRDefault="007261C5" w:rsidP="00AD7157">
      <w:pPr>
        <w:tabs>
          <w:tab w:val="left" w:pos="0"/>
        </w:tabs>
        <w:suppressAutoHyphens/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 w:rsidRPr="00AD7157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8C7B60" w:rsidRPr="00AD7157">
        <w:rPr>
          <w:rFonts w:ascii="Times New Roman" w:eastAsiaTheme="minorHAnsi" w:hAnsi="Times New Roman"/>
          <w:sz w:val="28"/>
          <w:szCs w:val="28"/>
        </w:rPr>
        <w:t>нормативных</w:t>
      </w:r>
      <w:r w:rsidR="00BA7F92">
        <w:rPr>
          <w:rFonts w:ascii="Times New Roman" w:eastAsiaTheme="minorHAnsi" w:hAnsi="Times New Roman"/>
          <w:sz w:val="28"/>
          <w:szCs w:val="28"/>
        </w:rPr>
        <w:t xml:space="preserve"> </w:t>
      </w:r>
      <w:r w:rsidR="008C7B60" w:rsidRPr="00AD7157">
        <w:rPr>
          <w:rFonts w:ascii="Times New Roman" w:eastAsiaTheme="minorHAnsi" w:hAnsi="Times New Roman"/>
          <w:sz w:val="28"/>
          <w:szCs w:val="28"/>
        </w:rPr>
        <w:t>затрат на приобретение канцелярских принадлежностей</w:t>
      </w:r>
    </w:p>
    <w:p w:rsidR="008C7B60" w:rsidRPr="00A32592" w:rsidRDefault="008C7B60" w:rsidP="008C7B60">
      <w:pPr>
        <w:suppressAutoHyphens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73"/>
        <w:gridCol w:w="3113"/>
        <w:gridCol w:w="1419"/>
        <w:gridCol w:w="1984"/>
        <w:gridCol w:w="2550"/>
      </w:tblGrid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36" w:type="pct"/>
          </w:tcPr>
          <w:p w:rsidR="008C7B60" w:rsidRPr="00AD7157" w:rsidRDefault="00AD7157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Единица 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Количество</w:t>
            </w:r>
            <w:r w:rsidR="00186C0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канцелярских принадлежностей на 1 сотрудника, год</w:t>
            </w:r>
          </w:p>
        </w:tc>
        <w:tc>
          <w:tcPr>
            <w:tcW w:w="1323" w:type="pct"/>
          </w:tcPr>
          <w:p w:rsidR="008C7B60" w:rsidRPr="00AD7157" w:rsidRDefault="008C7B60" w:rsidP="00AD7157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Цена 1-го предмета канцелярских принадлежностей, руб.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Бумага для заметок в кубе 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FD4CB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70,00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  <w:vAlign w:val="center"/>
          </w:tcPr>
          <w:p w:rsidR="008C7B60" w:rsidRPr="00AD7157" w:rsidRDefault="008C7B60" w:rsidP="00186C0A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Бумага с липким слоем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FD4CB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23" w:type="pct"/>
          </w:tcPr>
          <w:p w:rsidR="008C7B60" w:rsidRPr="00AD7157" w:rsidRDefault="00320B4B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  <w:vAlign w:val="center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Дырокол</w:t>
            </w:r>
            <w:r w:rsidR="00186C0A">
              <w:rPr>
                <w:rFonts w:ascii="Times New Roman" w:eastAsiaTheme="minorHAnsi" w:hAnsi="Times New Roman"/>
                <w:sz w:val="24"/>
                <w:szCs w:val="24"/>
              </w:rPr>
              <w:t xml:space="preserve"> до 100 листов</w:t>
            </w: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186C0A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23" w:type="pct"/>
          </w:tcPr>
          <w:p w:rsidR="008C7B60" w:rsidRPr="00AD7157" w:rsidRDefault="00186C0A" w:rsidP="00186C0A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5 000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  <w:vAlign w:val="center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Зажим для бумаг 15мм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7055A7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323" w:type="pct"/>
          </w:tcPr>
          <w:p w:rsidR="008C7B60" w:rsidRPr="00AD7157" w:rsidRDefault="00186C0A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5,00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  <w:vAlign w:val="center"/>
          </w:tcPr>
          <w:p w:rsidR="008C7B60" w:rsidRPr="00AD7157" w:rsidRDefault="008C7B60" w:rsidP="00186C0A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Зажим для бумаг19 мм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7055A7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323" w:type="pct"/>
          </w:tcPr>
          <w:p w:rsidR="008C7B60" w:rsidRPr="00AD7157" w:rsidRDefault="00186C0A" w:rsidP="00186C0A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186C0A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Зажим для бумаг 32 мм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7055A7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323" w:type="pct"/>
          </w:tcPr>
          <w:p w:rsidR="008C7B60" w:rsidRPr="00AD7157" w:rsidRDefault="00186C0A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  <w:r w:rsidR="007055A7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Зажим для бумаг 41, 51 мм.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7055A7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323" w:type="pct"/>
          </w:tcPr>
          <w:p w:rsidR="008C7B60" w:rsidRPr="00AD7157" w:rsidRDefault="00186C0A" w:rsidP="00186C0A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7055A7" w:rsidRPr="00AD7157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чернографический</w:t>
            </w:r>
            <w:proofErr w:type="spellEnd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 с ластиком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323" w:type="pct"/>
          </w:tcPr>
          <w:p w:rsidR="008C7B60" w:rsidRPr="00AD7157" w:rsidRDefault="007055A7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7055A7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23" w:type="pct"/>
          </w:tcPr>
          <w:p w:rsidR="008C7B60" w:rsidRPr="00AD7157" w:rsidRDefault="007055A7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Клей ПВА 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5101A5" w:rsidRPr="00AD7157">
              <w:rPr>
                <w:rFonts w:ascii="Times New Roman" w:eastAsiaTheme="minorHAnsi" w:hAnsi="Times New Roman"/>
                <w:sz w:val="24"/>
                <w:szCs w:val="24"/>
              </w:rPr>
              <w:t>00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="00FC7785" w:rsidRPr="00AD7157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rPr>
          <w:trHeight w:val="60"/>
        </w:trPr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0B6AD1" w:rsidRPr="00AD7157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AD7157">
            <w:pPr>
              <w:suppressAutoHyphens/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Закладки самоклеящиеся в ассортименте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103,00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7412C2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Нить прошивная для документов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8C7B60" w:rsidRPr="00AD7157" w:rsidRDefault="007412C2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50,00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AD7157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Скоро</w:t>
            </w:r>
            <w:r w:rsid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</w:t>
            </w: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шиватель пластиковый с перфорацией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Папка -</w:t>
            </w:r>
            <w:r w:rsidR="00E96E1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уголок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AD7157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Папка на 2 кольца</w:t>
            </w:r>
            <w:r w:rsidR="00AD7157">
              <w:rPr>
                <w:rFonts w:ascii="Times New Roman" w:eastAsiaTheme="minorHAnsi" w:hAnsi="Times New Roman"/>
                <w:sz w:val="24"/>
                <w:szCs w:val="24"/>
              </w:rPr>
              <w:t>х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66,00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D95BFA" w:rsidP="00936D0C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Скоросшиватель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 картонный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6,00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Стойка –</w:t>
            </w:r>
            <w:r w:rsidR="00E96E1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уголок для бумаг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0,3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53,00</w:t>
            </w:r>
          </w:p>
        </w:tc>
      </w:tr>
      <w:tr w:rsidR="008C7B60" w:rsidRPr="00A32592" w:rsidTr="00E96E1F">
        <w:trPr>
          <w:trHeight w:val="226"/>
        </w:trPr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rPr>
          <w:trHeight w:val="70"/>
        </w:trPr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Ручная гелиевая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23" w:type="pct"/>
            <w:vAlign w:val="center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35</w:t>
            </w:r>
            <w:r w:rsidR="008C7B60" w:rsidRPr="00AD7157">
              <w:rPr>
                <w:rFonts w:ascii="Times New Roman" w:eastAsiaTheme="minorHAnsi" w:hAnsi="Times New Roman"/>
                <w:bCs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323" w:type="pct"/>
            <w:vAlign w:val="center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35</w:t>
            </w:r>
            <w:r w:rsidR="008C7B60" w:rsidRPr="00AD7157">
              <w:rPr>
                <w:rFonts w:ascii="Times New Roman" w:eastAsiaTheme="minorHAnsi" w:hAnsi="Times New Roman"/>
                <w:bCs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323" w:type="pct"/>
            <w:vAlign w:val="center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250</w:t>
            </w:r>
            <w:r w:rsidR="008C7B60"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  <w:vAlign w:val="center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30</w:t>
            </w:r>
            <w:r w:rsidR="008C7B60"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C7B60" w:rsidRPr="00A32592" w:rsidTr="00E96E1F">
        <w:trPr>
          <w:trHeight w:val="299"/>
        </w:trPr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Степлер</w:t>
            </w:r>
            <w:proofErr w:type="spellEnd"/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№ 24/6-26/6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323" w:type="pct"/>
            <w:vAlign w:val="center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1000</w:t>
            </w:r>
            <w:r w:rsidR="008C7B60"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E96E1F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степлера</w:t>
            </w:r>
            <w:proofErr w:type="spellEnd"/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№ 24/6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23" w:type="pct"/>
            <w:vAlign w:val="center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AD7157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Грифель запасной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  <w:vAlign w:val="center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40</w:t>
            </w:r>
            <w:r w:rsidR="008C7B60"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E96E1F">
            <w:pPr>
              <w:suppressAutoHyphens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Набор </w:t>
            </w:r>
            <w:proofErr w:type="spellStart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текстовыделителей</w:t>
            </w:r>
            <w:proofErr w:type="spellEnd"/>
            <w:r w:rsidR="00E96E1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  <w:vAlign w:val="center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300</w:t>
            </w:r>
            <w:r w:rsidR="008C7B60"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C7B60" w:rsidRPr="00A32592" w:rsidTr="00E96E1F">
        <w:trPr>
          <w:trHeight w:val="60"/>
        </w:trPr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Точилка 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  <w:vAlign w:val="center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50</w:t>
            </w:r>
            <w:r w:rsidR="008C7B60"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C7B60" w:rsidRPr="00A32592" w:rsidTr="00E96E1F">
        <w:trPr>
          <w:trHeight w:val="60"/>
        </w:trPr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E96E1F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Штемпельная краска 45мл</w:t>
            </w:r>
            <w:r w:rsidR="00E96E1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323" w:type="pct"/>
            <w:vAlign w:val="center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300</w:t>
            </w:r>
            <w:r w:rsidR="008C7B60"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Ножницы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  <w:vAlign w:val="center"/>
          </w:tcPr>
          <w:p w:rsidR="008C7B60" w:rsidRPr="00AD7157" w:rsidRDefault="00351831" w:rsidP="00936D0C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120</w:t>
            </w:r>
            <w:r w:rsidR="008C7B60"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Календарь 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23" w:type="pct"/>
            <w:vAlign w:val="center"/>
          </w:tcPr>
          <w:p w:rsidR="008C7B60" w:rsidRPr="00AD7157" w:rsidRDefault="006F3B9D" w:rsidP="00936D0C">
            <w:pPr>
              <w:suppressAutoHyphens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20</w:t>
            </w:r>
            <w:r w:rsidR="008C7B60" w:rsidRPr="00AD715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50,00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Бумага А</w:t>
            </w:r>
            <w:proofErr w:type="gramStart"/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пачка</w:t>
            </w:r>
          </w:p>
        </w:tc>
        <w:tc>
          <w:tcPr>
            <w:tcW w:w="1029" w:type="pct"/>
          </w:tcPr>
          <w:p w:rsidR="008C7B60" w:rsidRPr="00AD7157" w:rsidRDefault="008C7B60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E96E1F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Бумага А3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пачка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0,2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AD7157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Ант</w:t>
            </w:r>
            <w:r w:rsid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</w:t>
            </w: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57,00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Скрепки </w:t>
            </w:r>
            <w:r w:rsidR="003F27EE" w:rsidRPr="00AD7157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28 мм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уп</w:t>
            </w:r>
            <w:proofErr w:type="spellEnd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29" w:type="pct"/>
          </w:tcPr>
          <w:p w:rsidR="008C7B60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3F27EE" w:rsidRPr="00AD7157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Бумага для факса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23" w:type="pct"/>
          </w:tcPr>
          <w:p w:rsidR="008C7B60" w:rsidRPr="00AD7157" w:rsidRDefault="007645A9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323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90,00</w:t>
            </w:r>
          </w:p>
        </w:tc>
      </w:tr>
      <w:tr w:rsidR="008C7B60" w:rsidRPr="00A32592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Дырокол до 150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 xml:space="preserve"> 000,00</w:t>
            </w:r>
          </w:p>
        </w:tc>
      </w:tr>
      <w:tr w:rsidR="008C7B60" w:rsidRPr="00FD770C" w:rsidTr="00E96E1F">
        <w:tc>
          <w:tcPr>
            <w:tcW w:w="297" w:type="pct"/>
          </w:tcPr>
          <w:p w:rsidR="008C7B60" w:rsidRPr="00AD7157" w:rsidRDefault="008C7B60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8C7B60" w:rsidRPr="00AD7157" w:rsidRDefault="008C7B60" w:rsidP="00936D0C">
            <w:pPr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Диск</w:t>
            </w:r>
            <w:r w:rsidRPr="00AD71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CD-700 </w:t>
            </w:r>
            <w:r w:rsidRPr="00AD7157">
              <w:rPr>
                <w:rFonts w:ascii="Times New Roman" w:hAnsi="Times New Roman"/>
                <w:sz w:val="24"/>
                <w:szCs w:val="24"/>
              </w:rPr>
              <w:t>Мб</w:t>
            </w:r>
            <w:r w:rsidRPr="00AD71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48x 100</w:t>
            </w:r>
          </w:p>
        </w:tc>
        <w:tc>
          <w:tcPr>
            <w:tcW w:w="736" w:type="pct"/>
          </w:tcPr>
          <w:p w:rsidR="008C7B60" w:rsidRPr="00AD7157" w:rsidRDefault="008C7B6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8C7B60" w:rsidRPr="00AD7157" w:rsidRDefault="00ED2E77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220</w:t>
            </w:r>
          </w:p>
        </w:tc>
        <w:tc>
          <w:tcPr>
            <w:tcW w:w="1323" w:type="pct"/>
          </w:tcPr>
          <w:p w:rsidR="008C7B60" w:rsidRPr="00AD7157" w:rsidRDefault="00E96E1F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  <w:r w:rsidR="008C7B60" w:rsidRPr="00AD7157">
              <w:rPr>
                <w:rFonts w:ascii="Times New Roman" w:eastAsiaTheme="minorHAnsi" w:hAnsi="Times New Roman"/>
                <w:sz w:val="24"/>
                <w:szCs w:val="24"/>
              </w:rPr>
              <w:t>,00</w:t>
            </w:r>
          </w:p>
        </w:tc>
      </w:tr>
      <w:tr w:rsidR="00B72CE4" w:rsidRPr="00FD770C" w:rsidTr="00E96E1F">
        <w:tc>
          <w:tcPr>
            <w:tcW w:w="297" w:type="pct"/>
          </w:tcPr>
          <w:p w:rsidR="00B72CE4" w:rsidRPr="00AD7157" w:rsidRDefault="00B72CE4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B72CE4" w:rsidRPr="00AD7157" w:rsidRDefault="00B72CE4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Конверт С5</w:t>
            </w:r>
          </w:p>
        </w:tc>
        <w:tc>
          <w:tcPr>
            <w:tcW w:w="736" w:type="pct"/>
          </w:tcPr>
          <w:p w:rsidR="00B72CE4" w:rsidRPr="00AD7157" w:rsidRDefault="00B72CE4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B72CE4" w:rsidRPr="00AD7157" w:rsidRDefault="00B72CE4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300</w:t>
            </w:r>
          </w:p>
        </w:tc>
        <w:tc>
          <w:tcPr>
            <w:tcW w:w="1323" w:type="pct"/>
          </w:tcPr>
          <w:p w:rsidR="00B72CE4" w:rsidRPr="00AD7157" w:rsidRDefault="00B72CE4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5,00</w:t>
            </w:r>
          </w:p>
        </w:tc>
      </w:tr>
      <w:tr w:rsidR="00B72CE4" w:rsidRPr="00FD770C" w:rsidTr="00E96E1F">
        <w:tc>
          <w:tcPr>
            <w:tcW w:w="297" w:type="pct"/>
          </w:tcPr>
          <w:p w:rsidR="00B72CE4" w:rsidRPr="00AD7157" w:rsidRDefault="00B72CE4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B72CE4" w:rsidRPr="00AD7157" w:rsidRDefault="00205632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Конверт Е65</w:t>
            </w:r>
          </w:p>
        </w:tc>
        <w:tc>
          <w:tcPr>
            <w:tcW w:w="736" w:type="pct"/>
          </w:tcPr>
          <w:p w:rsidR="00B72CE4" w:rsidRPr="00AD7157" w:rsidRDefault="00205632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B72CE4" w:rsidRPr="00AD7157" w:rsidRDefault="00205632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400</w:t>
            </w:r>
          </w:p>
        </w:tc>
        <w:tc>
          <w:tcPr>
            <w:tcW w:w="1323" w:type="pct"/>
          </w:tcPr>
          <w:p w:rsidR="00B72CE4" w:rsidRPr="00AD7157" w:rsidRDefault="00205632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3,00</w:t>
            </w:r>
          </w:p>
        </w:tc>
      </w:tr>
      <w:tr w:rsidR="00205632" w:rsidRPr="00FD770C" w:rsidTr="00E96E1F">
        <w:tc>
          <w:tcPr>
            <w:tcW w:w="297" w:type="pct"/>
          </w:tcPr>
          <w:p w:rsidR="00205632" w:rsidRPr="00AD7157" w:rsidRDefault="00205632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205632" w:rsidRPr="00AD7157" w:rsidRDefault="003575F0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Конверт С</w:t>
            </w:r>
            <w:proofErr w:type="gramStart"/>
            <w:r w:rsidRPr="00AD7157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36" w:type="pct"/>
          </w:tcPr>
          <w:p w:rsidR="00205632" w:rsidRPr="00AD7157" w:rsidRDefault="003575F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205632" w:rsidRPr="00AD7157" w:rsidRDefault="003575F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300</w:t>
            </w:r>
          </w:p>
        </w:tc>
        <w:tc>
          <w:tcPr>
            <w:tcW w:w="1323" w:type="pct"/>
          </w:tcPr>
          <w:p w:rsidR="00205632" w:rsidRPr="00AD7157" w:rsidRDefault="003575F0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7,00</w:t>
            </w:r>
          </w:p>
        </w:tc>
      </w:tr>
      <w:tr w:rsidR="003F27EE" w:rsidRPr="00FD770C" w:rsidTr="00E96E1F">
        <w:tc>
          <w:tcPr>
            <w:tcW w:w="297" w:type="pct"/>
          </w:tcPr>
          <w:p w:rsidR="003F27EE" w:rsidRPr="00AD7157" w:rsidRDefault="003F27EE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3F27EE" w:rsidRPr="00AD7157" w:rsidRDefault="003F27EE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Скрепки 50 мм</w:t>
            </w:r>
          </w:p>
        </w:tc>
        <w:tc>
          <w:tcPr>
            <w:tcW w:w="736" w:type="pct"/>
          </w:tcPr>
          <w:p w:rsidR="003F27EE" w:rsidRPr="00AD7157" w:rsidRDefault="003F27EE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уп</w:t>
            </w:r>
            <w:proofErr w:type="spellEnd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29" w:type="pct"/>
          </w:tcPr>
          <w:p w:rsidR="003F27EE" w:rsidRPr="00AD7157" w:rsidRDefault="003F27EE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E96E1F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323" w:type="pct"/>
          </w:tcPr>
          <w:p w:rsidR="003F27EE" w:rsidRPr="00AD7157" w:rsidRDefault="003F27EE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60,00</w:t>
            </w:r>
          </w:p>
        </w:tc>
      </w:tr>
      <w:tr w:rsidR="003F27EE" w:rsidRPr="00FD770C" w:rsidTr="00E96E1F">
        <w:tc>
          <w:tcPr>
            <w:tcW w:w="297" w:type="pct"/>
          </w:tcPr>
          <w:p w:rsidR="003F27EE" w:rsidRPr="00AD7157" w:rsidRDefault="003F27EE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3F27EE" w:rsidRPr="00AD7157" w:rsidRDefault="00AB0244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Скрепки бабочка </w:t>
            </w:r>
          </w:p>
        </w:tc>
        <w:tc>
          <w:tcPr>
            <w:tcW w:w="736" w:type="pct"/>
          </w:tcPr>
          <w:p w:rsidR="003F27EE" w:rsidRPr="00AD7157" w:rsidRDefault="00AB0244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уп</w:t>
            </w:r>
            <w:proofErr w:type="spellEnd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29" w:type="pct"/>
          </w:tcPr>
          <w:p w:rsidR="003F27EE" w:rsidRPr="00AD7157" w:rsidRDefault="00AB0244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3F27EE" w:rsidRPr="00AD7157" w:rsidRDefault="00AB0244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E96E1F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3F27EE" w:rsidRPr="00FD770C" w:rsidTr="00E96E1F">
        <w:tc>
          <w:tcPr>
            <w:tcW w:w="297" w:type="pct"/>
          </w:tcPr>
          <w:p w:rsidR="003F27EE" w:rsidRPr="00AD7157" w:rsidRDefault="003F27EE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3F27EE" w:rsidRPr="00AD7157" w:rsidRDefault="004B038D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Файл-вкладыш (вместимость</w:t>
            </w:r>
            <w:r w:rsidR="00E96E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157">
              <w:rPr>
                <w:rFonts w:ascii="Times New Roman" w:hAnsi="Times New Roman"/>
                <w:sz w:val="24"/>
                <w:szCs w:val="24"/>
              </w:rPr>
              <w:t>50 л.)</w:t>
            </w:r>
          </w:p>
        </w:tc>
        <w:tc>
          <w:tcPr>
            <w:tcW w:w="736" w:type="pct"/>
          </w:tcPr>
          <w:p w:rsidR="003F27EE" w:rsidRPr="00AD7157" w:rsidRDefault="004B038D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уп</w:t>
            </w:r>
            <w:proofErr w:type="spellEnd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29" w:type="pct"/>
          </w:tcPr>
          <w:p w:rsidR="003F27EE" w:rsidRPr="00AD7157" w:rsidRDefault="004B038D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23" w:type="pct"/>
          </w:tcPr>
          <w:p w:rsidR="003F27EE" w:rsidRPr="00AD7157" w:rsidRDefault="004B038D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E96E1F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3F27EE" w:rsidRPr="00FD770C" w:rsidTr="00E96E1F">
        <w:tc>
          <w:tcPr>
            <w:tcW w:w="297" w:type="pct"/>
          </w:tcPr>
          <w:p w:rsidR="003F27EE" w:rsidRPr="00AD7157" w:rsidRDefault="003F27EE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3F27EE" w:rsidRPr="00AD7157" w:rsidRDefault="004B038D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Файл-вкладыш </w:t>
            </w:r>
            <w:r w:rsidRPr="00AD7157">
              <w:rPr>
                <w:rFonts w:ascii="Times New Roman" w:hAnsi="Times New Roman"/>
                <w:sz w:val="24"/>
                <w:szCs w:val="24"/>
              </w:rPr>
              <w:lastRenderedPageBreak/>
              <w:t>(вместимость 90 л.)</w:t>
            </w:r>
          </w:p>
        </w:tc>
        <w:tc>
          <w:tcPr>
            <w:tcW w:w="736" w:type="pct"/>
          </w:tcPr>
          <w:p w:rsidR="003F27EE" w:rsidRPr="00AD7157" w:rsidRDefault="004B038D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уп</w:t>
            </w:r>
            <w:proofErr w:type="spellEnd"/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29" w:type="pct"/>
          </w:tcPr>
          <w:p w:rsidR="003F27EE" w:rsidRPr="00AD7157" w:rsidRDefault="004B038D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3F27EE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70</w:t>
            </w:r>
            <w:r w:rsidR="004B038D"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6F7C0C" w:rsidRPr="00FD770C" w:rsidTr="00E96E1F">
        <w:tc>
          <w:tcPr>
            <w:tcW w:w="297" w:type="pct"/>
          </w:tcPr>
          <w:p w:rsidR="006F7C0C" w:rsidRPr="00AD7157" w:rsidRDefault="006F7C0C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6F7C0C" w:rsidRPr="00AD7157" w:rsidRDefault="006F7C0C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>Резинка банковская универсальная</w:t>
            </w:r>
          </w:p>
        </w:tc>
        <w:tc>
          <w:tcPr>
            <w:tcW w:w="736" w:type="pct"/>
          </w:tcPr>
          <w:p w:rsidR="006F7C0C" w:rsidRPr="00AD7157" w:rsidRDefault="00426901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грамм</w:t>
            </w:r>
          </w:p>
        </w:tc>
        <w:tc>
          <w:tcPr>
            <w:tcW w:w="1029" w:type="pct"/>
          </w:tcPr>
          <w:p w:rsidR="006F7C0C" w:rsidRPr="00AD7157" w:rsidRDefault="00426901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0,1</w:t>
            </w:r>
          </w:p>
        </w:tc>
        <w:tc>
          <w:tcPr>
            <w:tcW w:w="1323" w:type="pct"/>
          </w:tcPr>
          <w:p w:rsidR="006F7C0C" w:rsidRPr="00AD7157" w:rsidRDefault="00E96E1F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="00426901"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6F7C0C" w:rsidRPr="00FD770C" w:rsidTr="00E96E1F">
        <w:tc>
          <w:tcPr>
            <w:tcW w:w="297" w:type="pct"/>
          </w:tcPr>
          <w:p w:rsidR="006F7C0C" w:rsidRPr="00AD7157" w:rsidRDefault="006F7C0C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615" w:type="pct"/>
          </w:tcPr>
          <w:p w:rsidR="006F7C0C" w:rsidRPr="00AD7157" w:rsidRDefault="006F7C0C" w:rsidP="00936D0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D7157">
              <w:rPr>
                <w:rFonts w:ascii="Times New Roman" w:hAnsi="Times New Roman"/>
                <w:sz w:val="24"/>
                <w:szCs w:val="24"/>
              </w:rPr>
              <w:t xml:space="preserve">Подушка для смачивания пальцев </w:t>
            </w:r>
            <w:proofErr w:type="spellStart"/>
            <w:r w:rsidRPr="00AD7157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736" w:type="pct"/>
          </w:tcPr>
          <w:p w:rsidR="006F7C0C" w:rsidRPr="00AD7157" w:rsidRDefault="006F7C0C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6F7C0C" w:rsidRPr="00AD7157" w:rsidRDefault="006F7C0C" w:rsidP="00936D0C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23" w:type="pct"/>
          </w:tcPr>
          <w:p w:rsidR="006F7C0C" w:rsidRPr="00AD7157" w:rsidRDefault="006F7C0C" w:rsidP="00E96E1F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E96E1F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E96E1F" w:rsidRPr="00FD770C" w:rsidTr="00E96E1F">
        <w:tc>
          <w:tcPr>
            <w:tcW w:w="297" w:type="pct"/>
          </w:tcPr>
          <w:p w:rsidR="00E96E1F" w:rsidRPr="00AD7157" w:rsidRDefault="00E96E1F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15" w:type="pct"/>
          </w:tcPr>
          <w:p w:rsidR="00E96E1F" w:rsidRPr="00AD7157" w:rsidRDefault="00E96E1F" w:rsidP="00936D0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Скоросшиватель картонный</w:t>
            </w:r>
          </w:p>
        </w:tc>
        <w:tc>
          <w:tcPr>
            <w:tcW w:w="736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60</w:t>
            </w:r>
          </w:p>
        </w:tc>
        <w:tc>
          <w:tcPr>
            <w:tcW w:w="1323" w:type="pct"/>
          </w:tcPr>
          <w:p w:rsidR="00E96E1F" w:rsidRPr="00AD7157" w:rsidRDefault="00A17C3B" w:rsidP="00E96E1F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30,00</w:t>
            </w:r>
          </w:p>
        </w:tc>
      </w:tr>
      <w:tr w:rsidR="00E96E1F" w:rsidRPr="00FD770C" w:rsidTr="00E96E1F">
        <w:tc>
          <w:tcPr>
            <w:tcW w:w="297" w:type="pct"/>
          </w:tcPr>
          <w:p w:rsidR="00E96E1F" w:rsidRPr="00AD7157" w:rsidRDefault="00E96E1F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15" w:type="pct"/>
          </w:tcPr>
          <w:p w:rsidR="00E96E1F" w:rsidRPr="00AD7157" w:rsidRDefault="00E96E1F" w:rsidP="00936D0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 шариковая на подставке</w:t>
            </w:r>
          </w:p>
        </w:tc>
        <w:tc>
          <w:tcPr>
            <w:tcW w:w="736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1323" w:type="pct"/>
          </w:tcPr>
          <w:p w:rsidR="00E96E1F" w:rsidRPr="00AD7157" w:rsidRDefault="00A17C3B" w:rsidP="00E96E1F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60,00</w:t>
            </w:r>
          </w:p>
        </w:tc>
      </w:tr>
      <w:tr w:rsidR="00E96E1F" w:rsidRPr="00FD770C" w:rsidTr="00E96E1F">
        <w:tc>
          <w:tcPr>
            <w:tcW w:w="297" w:type="pct"/>
          </w:tcPr>
          <w:p w:rsidR="00E96E1F" w:rsidRPr="00AD7157" w:rsidRDefault="00E96E1F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15" w:type="pct"/>
          </w:tcPr>
          <w:p w:rsidR="00E96E1F" w:rsidRPr="00AD7157" w:rsidRDefault="00E96E1F" w:rsidP="00936D0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Клейкая лента канцелярская (большая)</w:t>
            </w:r>
          </w:p>
        </w:tc>
        <w:tc>
          <w:tcPr>
            <w:tcW w:w="736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23" w:type="pct"/>
          </w:tcPr>
          <w:p w:rsidR="00E96E1F" w:rsidRPr="00AD7157" w:rsidRDefault="00A17C3B" w:rsidP="00E96E1F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300,00</w:t>
            </w:r>
          </w:p>
        </w:tc>
      </w:tr>
      <w:tr w:rsidR="00E96E1F" w:rsidRPr="00FD770C" w:rsidTr="00E96E1F">
        <w:tc>
          <w:tcPr>
            <w:tcW w:w="297" w:type="pct"/>
          </w:tcPr>
          <w:p w:rsidR="00E96E1F" w:rsidRPr="00AD7157" w:rsidRDefault="00E96E1F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15" w:type="pct"/>
          </w:tcPr>
          <w:p w:rsidR="00E96E1F" w:rsidRPr="00AD7157" w:rsidRDefault="00A17C3B" w:rsidP="00936D0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Клейкая лента канцелярская (маленькая)</w:t>
            </w:r>
          </w:p>
        </w:tc>
        <w:tc>
          <w:tcPr>
            <w:tcW w:w="736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23" w:type="pct"/>
          </w:tcPr>
          <w:p w:rsidR="00E96E1F" w:rsidRPr="00AD7157" w:rsidRDefault="00A17C3B" w:rsidP="00E96E1F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100,00</w:t>
            </w:r>
          </w:p>
        </w:tc>
      </w:tr>
      <w:tr w:rsidR="00E96E1F" w:rsidRPr="00FD770C" w:rsidTr="00E96E1F">
        <w:tc>
          <w:tcPr>
            <w:tcW w:w="297" w:type="pct"/>
          </w:tcPr>
          <w:p w:rsidR="00E96E1F" w:rsidRPr="00AD7157" w:rsidRDefault="00E96E1F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15" w:type="pct"/>
          </w:tcPr>
          <w:p w:rsidR="00E96E1F" w:rsidRPr="00AD7157" w:rsidRDefault="00A17C3B" w:rsidP="00936D0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Блокнот</w:t>
            </w:r>
          </w:p>
        </w:tc>
        <w:tc>
          <w:tcPr>
            <w:tcW w:w="736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323" w:type="pct"/>
          </w:tcPr>
          <w:p w:rsidR="00E96E1F" w:rsidRPr="00AD7157" w:rsidRDefault="00A17C3B" w:rsidP="00E96E1F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300,00</w:t>
            </w:r>
          </w:p>
        </w:tc>
      </w:tr>
      <w:tr w:rsidR="00E96E1F" w:rsidRPr="00FD770C" w:rsidTr="00E96E1F">
        <w:tc>
          <w:tcPr>
            <w:tcW w:w="297" w:type="pct"/>
          </w:tcPr>
          <w:p w:rsidR="00E96E1F" w:rsidRPr="00AD7157" w:rsidRDefault="00E96E1F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15" w:type="pct"/>
          </w:tcPr>
          <w:p w:rsidR="00E96E1F" w:rsidRPr="00AD7157" w:rsidRDefault="00A17C3B" w:rsidP="00936D0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</w:t>
            </w:r>
          </w:p>
        </w:tc>
        <w:tc>
          <w:tcPr>
            <w:tcW w:w="736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323" w:type="pct"/>
          </w:tcPr>
          <w:p w:rsidR="00E96E1F" w:rsidRPr="00AD7157" w:rsidRDefault="00A17C3B" w:rsidP="00E96E1F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100,00</w:t>
            </w:r>
          </w:p>
        </w:tc>
      </w:tr>
      <w:tr w:rsidR="00E96E1F" w:rsidRPr="00FD770C" w:rsidTr="00E96E1F">
        <w:tc>
          <w:tcPr>
            <w:tcW w:w="297" w:type="pct"/>
          </w:tcPr>
          <w:p w:rsidR="00E96E1F" w:rsidRPr="00AD7157" w:rsidRDefault="00E96E1F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15" w:type="pct"/>
          </w:tcPr>
          <w:p w:rsidR="00E96E1F" w:rsidRPr="00AD7157" w:rsidRDefault="00A17C3B" w:rsidP="00936D0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 регистрации</w:t>
            </w:r>
          </w:p>
        </w:tc>
        <w:tc>
          <w:tcPr>
            <w:tcW w:w="736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1323" w:type="pct"/>
          </w:tcPr>
          <w:p w:rsidR="00E96E1F" w:rsidRPr="00AD7157" w:rsidRDefault="00A17C3B" w:rsidP="00E96E1F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350,00</w:t>
            </w:r>
          </w:p>
        </w:tc>
      </w:tr>
      <w:tr w:rsidR="00E96E1F" w:rsidRPr="00FD770C" w:rsidTr="00E96E1F">
        <w:tc>
          <w:tcPr>
            <w:tcW w:w="297" w:type="pct"/>
          </w:tcPr>
          <w:p w:rsidR="00E96E1F" w:rsidRPr="00AD7157" w:rsidRDefault="00E96E1F" w:rsidP="00936D0C">
            <w:pPr>
              <w:pStyle w:val="a6"/>
              <w:numPr>
                <w:ilvl w:val="0"/>
                <w:numId w:val="14"/>
              </w:numPr>
              <w:suppressAutoHyphens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15" w:type="pct"/>
          </w:tcPr>
          <w:p w:rsidR="00E96E1F" w:rsidRPr="00AD7157" w:rsidRDefault="00A17C3B" w:rsidP="00936D0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Бланки удостоверений</w:t>
            </w:r>
          </w:p>
        </w:tc>
        <w:tc>
          <w:tcPr>
            <w:tcW w:w="736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 w:rsidRPr="00AD7157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29" w:type="pct"/>
          </w:tcPr>
          <w:p w:rsidR="00E96E1F" w:rsidRPr="00AD7157" w:rsidRDefault="00A17C3B" w:rsidP="00936D0C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323" w:type="pct"/>
          </w:tcPr>
          <w:p w:rsidR="00E96E1F" w:rsidRPr="00AD7157" w:rsidRDefault="00A17C3B" w:rsidP="00E96E1F">
            <w:pPr>
              <w:suppressAutoHyphens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100,00</w:t>
            </w:r>
          </w:p>
        </w:tc>
      </w:tr>
    </w:tbl>
    <w:p w:rsidR="000C368C" w:rsidRDefault="000C368C" w:rsidP="008E16CE">
      <w:pPr>
        <w:tabs>
          <w:tab w:val="left" w:pos="0"/>
        </w:tabs>
        <w:suppressAutoHyphens/>
        <w:ind w:right="-1"/>
        <w:jc w:val="center"/>
        <w:rPr>
          <w:rFonts w:ascii="Times New Roman" w:eastAsiaTheme="minorHAnsi" w:hAnsi="Times New Roman"/>
          <w:sz w:val="28"/>
          <w:szCs w:val="28"/>
        </w:rPr>
      </w:pPr>
    </w:p>
    <w:p w:rsidR="008E16CE" w:rsidRPr="00F17C89" w:rsidRDefault="00A31E3A" w:rsidP="008E16CE">
      <w:pPr>
        <w:tabs>
          <w:tab w:val="left" w:pos="0"/>
        </w:tabs>
        <w:suppressAutoHyphens/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</w:t>
      </w:r>
      <w:r w:rsidR="00AD7157" w:rsidRPr="00F17C89">
        <w:rPr>
          <w:rFonts w:ascii="Times New Roman" w:eastAsiaTheme="minorHAnsi" w:hAnsi="Times New Roman"/>
          <w:sz w:val="28"/>
          <w:szCs w:val="28"/>
        </w:rPr>
        <w:t>. </w:t>
      </w:r>
      <w:r w:rsidR="008E16CE" w:rsidRPr="00F17C89">
        <w:rPr>
          <w:rFonts w:ascii="Times New Roman" w:eastAsiaTheme="minorHAnsi" w:hAnsi="Times New Roman"/>
          <w:sz w:val="28"/>
          <w:szCs w:val="28"/>
        </w:rPr>
        <w:t xml:space="preserve">НОРМАТИВЫ </w:t>
      </w:r>
    </w:p>
    <w:p w:rsidR="008E16CE" w:rsidRPr="00F17C89" w:rsidRDefault="007261C5" w:rsidP="008E16CE">
      <w:pPr>
        <w:suppressAutoHyphens/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8E16CE" w:rsidRPr="00F17C89">
        <w:rPr>
          <w:rFonts w:ascii="Times New Roman" w:eastAsiaTheme="minorHAnsi" w:hAnsi="Times New Roman"/>
          <w:sz w:val="28"/>
          <w:szCs w:val="28"/>
        </w:rPr>
        <w:t>нормативных</w:t>
      </w:r>
      <w:r w:rsidR="005E2D5A">
        <w:rPr>
          <w:rFonts w:ascii="Times New Roman" w:eastAsiaTheme="minorHAnsi" w:hAnsi="Times New Roman"/>
          <w:sz w:val="28"/>
          <w:szCs w:val="28"/>
        </w:rPr>
        <w:t xml:space="preserve"> </w:t>
      </w:r>
      <w:r w:rsidR="008E16CE" w:rsidRPr="00F17C89">
        <w:rPr>
          <w:rFonts w:ascii="Times New Roman" w:eastAsiaTheme="minorHAnsi" w:hAnsi="Times New Roman"/>
          <w:sz w:val="28"/>
          <w:szCs w:val="28"/>
        </w:rPr>
        <w:t xml:space="preserve">затрат </w:t>
      </w:r>
      <w:r w:rsidR="00ED43F4" w:rsidRPr="00F17C89">
        <w:rPr>
          <w:rFonts w:ascii="Times New Roman" w:eastAsiaTheme="minorHAnsi" w:hAnsi="Times New Roman"/>
          <w:sz w:val="28"/>
          <w:szCs w:val="28"/>
        </w:rPr>
        <w:t>на средства</w:t>
      </w:r>
      <w:r w:rsidR="00F17C89" w:rsidRPr="00F17C89">
        <w:rPr>
          <w:rFonts w:ascii="Times New Roman" w:eastAsiaTheme="minorHAnsi" w:hAnsi="Times New Roman"/>
          <w:sz w:val="28"/>
          <w:szCs w:val="28"/>
        </w:rPr>
        <w:t xml:space="preserve"> индивидуальной </w:t>
      </w:r>
      <w:r w:rsidR="00270A2A" w:rsidRPr="00F17C89">
        <w:rPr>
          <w:rFonts w:ascii="Times New Roman" w:eastAsiaTheme="minorHAnsi" w:hAnsi="Times New Roman"/>
          <w:sz w:val="28"/>
          <w:szCs w:val="28"/>
        </w:rPr>
        <w:t>защиты</w:t>
      </w:r>
    </w:p>
    <w:p w:rsidR="00206FFB" w:rsidRDefault="00206FFB" w:rsidP="00F53C66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44"/>
        <w:gridCol w:w="3872"/>
        <w:gridCol w:w="1514"/>
        <w:gridCol w:w="1423"/>
        <w:gridCol w:w="2404"/>
      </w:tblGrid>
      <w:tr w:rsidR="003F789E" w:rsidRPr="001F2F14" w:rsidTr="003F789E">
        <w:tc>
          <w:tcPr>
            <w:tcW w:w="4298" w:type="dxa"/>
            <w:gridSpan w:val="2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 xml:space="preserve">Наименование   </w:t>
            </w:r>
          </w:p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64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23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64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Количество шт.</w:t>
            </w:r>
          </w:p>
        </w:tc>
        <w:tc>
          <w:tcPr>
            <w:tcW w:w="2404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6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Цена 1 единицы продукции,</w:t>
            </w:r>
          </w:p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-6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3F789E" w:rsidRPr="001F2F14" w:rsidTr="003F789E">
        <w:tc>
          <w:tcPr>
            <w:tcW w:w="4298" w:type="dxa"/>
            <w:gridSpan w:val="2"/>
            <w:tcMar>
              <w:top w:w="28" w:type="dxa"/>
              <w:bottom w:w="28" w:type="dxa"/>
            </w:tcMar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  <w:tcMar>
              <w:top w:w="28" w:type="dxa"/>
              <w:bottom w:w="28" w:type="dxa"/>
            </w:tcMar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28" w:type="dxa"/>
              <w:bottom w:w="28" w:type="dxa"/>
            </w:tcMar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  <w:tcMar>
              <w:top w:w="28" w:type="dxa"/>
              <w:bottom w:w="28" w:type="dxa"/>
            </w:tcMar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F789E" w:rsidRPr="001F2F14" w:rsidTr="00525443">
        <w:tc>
          <w:tcPr>
            <w:tcW w:w="426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Жилет сигнальный (класс защиты 2)</w:t>
            </w:r>
          </w:p>
        </w:tc>
        <w:tc>
          <w:tcPr>
            <w:tcW w:w="1514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23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3F789E" w:rsidRPr="001F2F14" w:rsidRDefault="005E2D5A" w:rsidP="005E2D5A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</w:t>
            </w:r>
            <w:r w:rsidR="003F789E" w:rsidRPr="001F2F1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F789E" w:rsidRPr="001F2F14" w:rsidTr="00525443">
        <w:tc>
          <w:tcPr>
            <w:tcW w:w="426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Плащ для защиты от воды</w:t>
            </w:r>
          </w:p>
        </w:tc>
        <w:tc>
          <w:tcPr>
            <w:tcW w:w="1514" w:type="dxa"/>
          </w:tcPr>
          <w:p w:rsidR="003F789E" w:rsidRPr="001F2F14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23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3F789E" w:rsidRPr="001F2F14" w:rsidRDefault="000C368C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</w:tr>
      <w:tr w:rsidR="003F789E" w:rsidRPr="001F2F14" w:rsidTr="00525443">
        <w:tc>
          <w:tcPr>
            <w:tcW w:w="426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Обувь специальная кожаная для защиты от общих производственных загрязнений и механических воздействий</w:t>
            </w:r>
          </w:p>
        </w:tc>
        <w:tc>
          <w:tcPr>
            <w:tcW w:w="1514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1423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3F789E" w:rsidRPr="001F2F14" w:rsidRDefault="005C7905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  <w:r w:rsidR="005E2D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3943" w:rsidRPr="001F2F14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3F789E" w:rsidRPr="001F2F14" w:rsidTr="00525443">
        <w:tc>
          <w:tcPr>
            <w:tcW w:w="426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Каска защитная или каскетка защитная</w:t>
            </w:r>
          </w:p>
        </w:tc>
        <w:tc>
          <w:tcPr>
            <w:tcW w:w="1514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23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3F789E" w:rsidRPr="001F2F14" w:rsidRDefault="00DC3943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F789E" w:rsidRPr="001F2F14" w:rsidTr="00525443">
        <w:tc>
          <w:tcPr>
            <w:tcW w:w="426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 xml:space="preserve">Костюм для защиты от пониженных температур (в том числе отдельными предметами: куртка, брюки, полукомбинезон) или </w:t>
            </w:r>
            <w:r w:rsidR="005E2D5A">
              <w:rPr>
                <w:rFonts w:ascii="Times New Roman" w:hAnsi="Times New Roman"/>
                <w:sz w:val="24"/>
                <w:szCs w:val="24"/>
              </w:rPr>
              <w:t>к</w:t>
            </w:r>
            <w:r w:rsidRPr="001F2F14">
              <w:rPr>
                <w:rFonts w:ascii="Times New Roman" w:hAnsi="Times New Roman"/>
                <w:sz w:val="24"/>
                <w:szCs w:val="24"/>
              </w:rPr>
              <w:t>омбинезон для защиты от пониженных температур;</w:t>
            </w:r>
          </w:p>
        </w:tc>
        <w:tc>
          <w:tcPr>
            <w:tcW w:w="1514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23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3F789E" w:rsidRPr="001F2F14" w:rsidRDefault="00DC3943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11 000,00</w:t>
            </w:r>
          </w:p>
        </w:tc>
      </w:tr>
      <w:tr w:rsidR="003F789E" w:rsidRPr="001F2F14" w:rsidTr="00525443">
        <w:tc>
          <w:tcPr>
            <w:tcW w:w="426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Обувь специальная кожаная и из других материалов для защиты от пониженных температур</w:t>
            </w:r>
          </w:p>
        </w:tc>
        <w:tc>
          <w:tcPr>
            <w:tcW w:w="1514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1423" w:type="dxa"/>
          </w:tcPr>
          <w:p w:rsidR="003F789E" w:rsidRPr="001F2F14" w:rsidRDefault="005C7905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3F789E" w:rsidRPr="001F2F14" w:rsidRDefault="005C7905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3 500,00</w:t>
            </w:r>
          </w:p>
        </w:tc>
      </w:tr>
      <w:tr w:rsidR="003F789E" w:rsidRPr="001F2F14" w:rsidTr="00525443">
        <w:tc>
          <w:tcPr>
            <w:tcW w:w="426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Перчатки для защиты от пониженных температур из различных материалов</w:t>
            </w:r>
          </w:p>
        </w:tc>
        <w:tc>
          <w:tcPr>
            <w:tcW w:w="1514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1423" w:type="dxa"/>
          </w:tcPr>
          <w:p w:rsidR="003F789E" w:rsidRPr="001F2F14" w:rsidRDefault="005C7905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3F789E" w:rsidRPr="001F2F14" w:rsidRDefault="005C7905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3F789E" w:rsidRPr="001F2F14" w:rsidTr="00525443">
        <w:tc>
          <w:tcPr>
            <w:tcW w:w="426" w:type="dxa"/>
          </w:tcPr>
          <w:p w:rsidR="003F789E" w:rsidRPr="001F2F14" w:rsidRDefault="003F789E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Сапоги специальные резиновые формовые, защищающие от воды, нефтяных масел и механических воздействий</w:t>
            </w:r>
          </w:p>
        </w:tc>
        <w:tc>
          <w:tcPr>
            <w:tcW w:w="1514" w:type="dxa"/>
          </w:tcPr>
          <w:p w:rsidR="003F789E" w:rsidRPr="001F2F14" w:rsidRDefault="003F789E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1423" w:type="dxa"/>
          </w:tcPr>
          <w:p w:rsidR="003F789E" w:rsidRPr="001F2F14" w:rsidRDefault="005C7905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3F789E" w:rsidRPr="001F2F14" w:rsidRDefault="005C7905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2F14">
              <w:rPr>
                <w:rFonts w:ascii="Times New Roman" w:hAnsi="Times New Roman"/>
                <w:sz w:val="24"/>
                <w:szCs w:val="24"/>
              </w:rPr>
              <w:t>1</w:t>
            </w:r>
            <w:r w:rsidR="005E2D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2F14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5C7905" w:rsidRPr="001F2F14" w:rsidTr="00525443">
        <w:tc>
          <w:tcPr>
            <w:tcW w:w="426" w:type="dxa"/>
          </w:tcPr>
          <w:p w:rsidR="005C7905" w:rsidRPr="005E2D5A" w:rsidRDefault="005C7905" w:rsidP="005E2D5A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</w:tcPr>
          <w:p w:rsidR="005C7905" w:rsidRPr="005E2D5A" w:rsidRDefault="005C7905" w:rsidP="005E2D5A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(в том числе отдельными предметами: куртка, брюки, полукомбинезон) или </w:t>
            </w:r>
            <w:r w:rsidR="005E2D5A" w:rsidRPr="005E2D5A">
              <w:rPr>
                <w:rFonts w:ascii="Times New Roman" w:hAnsi="Times New Roman"/>
                <w:sz w:val="24"/>
                <w:szCs w:val="24"/>
              </w:rPr>
              <w:t>к</w:t>
            </w:r>
            <w:r w:rsidRPr="005E2D5A">
              <w:rPr>
                <w:rFonts w:ascii="Times New Roman" w:hAnsi="Times New Roman"/>
                <w:sz w:val="24"/>
                <w:szCs w:val="24"/>
              </w:rPr>
              <w:t>омбинезон для защиты от нетоксичной пыли, механических воздействий и общих производственных загрязнений</w:t>
            </w:r>
          </w:p>
        </w:tc>
        <w:tc>
          <w:tcPr>
            <w:tcW w:w="1514" w:type="dxa"/>
          </w:tcPr>
          <w:p w:rsidR="005C7905" w:rsidRPr="005E2D5A" w:rsidRDefault="005C7905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23" w:type="dxa"/>
          </w:tcPr>
          <w:p w:rsidR="005C7905" w:rsidRPr="005E2D5A" w:rsidRDefault="005C7905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5C7905" w:rsidRPr="005E2D5A" w:rsidRDefault="008046D3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6</w:t>
            </w:r>
            <w:r w:rsidR="005E2D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2D5A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5E2D5A" w:rsidRPr="001F2F14" w:rsidTr="00525443">
        <w:tc>
          <w:tcPr>
            <w:tcW w:w="426" w:type="dxa"/>
          </w:tcPr>
          <w:p w:rsidR="005E2D5A" w:rsidRPr="005E2D5A" w:rsidRDefault="005E2D5A" w:rsidP="00525443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72" w:type="dxa"/>
          </w:tcPr>
          <w:p w:rsidR="005E2D5A" w:rsidRPr="005E2D5A" w:rsidRDefault="005E2D5A" w:rsidP="005E2D5A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514" w:type="dxa"/>
          </w:tcPr>
          <w:p w:rsidR="005E2D5A" w:rsidRPr="005E2D5A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23" w:type="dxa"/>
          </w:tcPr>
          <w:p w:rsidR="005E2D5A" w:rsidRPr="005E2D5A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5E2D5A" w:rsidRPr="005E2D5A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5E2D5A" w:rsidRPr="001F2F14" w:rsidTr="00525443">
        <w:tc>
          <w:tcPr>
            <w:tcW w:w="426" w:type="dxa"/>
          </w:tcPr>
          <w:p w:rsidR="005E2D5A" w:rsidRPr="005E2D5A" w:rsidRDefault="005E2D5A" w:rsidP="00525443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</w:tcPr>
          <w:p w:rsidR="005E2D5A" w:rsidRPr="005E2D5A" w:rsidRDefault="005E2D5A" w:rsidP="005E2D5A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Специальная огнестойкая накидка</w:t>
            </w:r>
          </w:p>
        </w:tc>
        <w:tc>
          <w:tcPr>
            <w:tcW w:w="1514" w:type="dxa"/>
          </w:tcPr>
          <w:p w:rsidR="005E2D5A" w:rsidRPr="005E2D5A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23" w:type="dxa"/>
          </w:tcPr>
          <w:p w:rsidR="005E2D5A" w:rsidRPr="005E2D5A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4" w:type="dxa"/>
          </w:tcPr>
          <w:p w:rsidR="005E2D5A" w:rsidRPr="005E2D5A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2 000,00</w:t>
            </w:r>
          </w:p>
        </w:tc>
      </w:tr>
      <w:tr w:rsidR="005E2D5A" w:rsidRPr="001F2F14" w:rsidTr="00525443">
        <w:tc>
          <w:tcPr>
            <w:tcW w:w="426" w:type="dxa"/>
          </w:tcPr>
          <w:p w:rsidR="005E2D5A" w:rsidRPr="005E2D5A" w:rsidRDefault="005E2D5A" w:rsidP="00525443">
            <w:pPr>
              <w:widowControl w:val="0"/>
              <w:suppressAutoHyphens/>
              <w:autoSpaceDE w:val="0"/>
              <w:autoSpaceDN w:val="0"/>
              <w:adjustRightInd w:val="0"/>
              <w:ind w:right="-12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5E2D5A" w:rsidRPr="005E2D5A" w:rsidRDefault="005E2D5A" w:rsidP="005E2D5A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 xml:space="preserve">Универсальный фильтрующий малогабаритный </w:t>
            </w:r>
            <w:proofErr w:type="spellStart"/>
            <w:r w:rsidRPr="005E2D5A">
              <w:rPr>
                <w:rFonts w:ascii="Times New Roman" w:hAnsi="Times New Roman"/>
                <w:sz w:val="24"/>
                <w:szCs w:val="24"/>
              </w:rPr>
              <w:t>самоспасатель</w:t>
            </w:r>
            <w:proofErr w:type="spellEnd"/>
          </w:p>
        </w:tc>
        <w:tc>
          <w:tcPr>
            <w:tcW w:w="1514" w:type="dxa"/>
          </w:tcPr>
          <w:p w:rsidR="005E2D5A" w:rsidRPr="005E2D5A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23" w:type="dxa"/>
          </w:tcPr>
          <w:p w:rsidR="005E2D5A" w:rsidRPr="005E2D5A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2D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4" w:type="dxa"/>
          </w:tcPr>
          <w:p w:rsidR="005E2D5A" w:rsidRPr="005E2D5A" w:rsidRDefault="005E2D5A" w:rsidP="00936D0C">
            <w:pPr>
              <w:widowControl w:val="0"/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4 000,00</w:t>
            </w:r>
          </w:p>
        </w:tc>
      </w:tr>
    </w:tbl>
    <w:p w:rsidR="00206FFB" w:rsidRDefault="00206FFB" w:rsidP="00F53C66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1F2F14" w:rsidRPr="00F17C89" w:rsidRDefault="00F17C89" w:rsidP="001F2F14">
      <w:pPr>
        <w:suppressAutoHyphens/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F17C89">
        <w:rPr>
          <w:rFonts w:ascii="Times New Roman" w:eastAsiaTheme="minorHAnsi" w:hAnsi="Times New Roman"/>
          <w:sz w:val="28"/>
          <w:szCs w:val="28"/>
        </w:rPr>
        <w:t>2</w:t>
      </w:r>
      <w:r w:rsidR="00A31E3A">
        <w:rPr>
          <w:rFonts w:ascii="Times New Roman" w:eastAsiaTheme="minorHAnsi" w:hAnsi="Times New Roman"/>
          <w:sz w:val="28"/>
          <w:szCs w:val="28"/>
        </w:rPr>
        <w:t>1</w:t>
      </w:r>
      <w:r w:rsidRPr="00F17C89">
        <w:rPr>
          <w:rFonts w:ascii="Times New Roman" w:eastAsiaTheme="minorHAnsi" w:hAnsi="Times New Roman"/>
          <w:sz w:val="28"/>
          <w:szCs w:val="28"/>
        </w:rPr>
        <w:t>. </w:t>
      </w:r>
      <w:r w:rsidR="001F2F14" w:rsidRPr="00F17C89">
        <w:rPr>
          <w:rFonts w:ascii="Times New Roman" w:eastAsiaTheme="minorHAnsi" w:hAnsi="Times New Roman"/>
          <w:sz w:val="28"/>
          <w:szCs w:val="28"/>
        </w:rPr>
        <w:t>НОРМАТИВ</w:t>
      </w:r>
      <w:r w:rsidRPr="00F17C89">
        <w:rPr>
          <w:rFonts w:ascii="Times New Roman" w:eastAsiaTheme="minorHAnsi" w:hAnsi="Times New Roman"/>
          <w:sz w:val="28"/>
          <w:szCs w:val="28"/>
        </w:rPr>
        <w:t>Ы</w:t>
      </w:r>
    </w:p>
    <w:p w:rsidR="001F2F14" w:rsidRPr="00F17C89" w:rsidRDefault="007261C5" w:rsidP="001F2F14">
      <w:pPr>
        <w:suppressAutoHyphens/>
        <w:ind w:left="567" w:right="707" w:hanging="141"/>
        <w:jc w:val="center"/>
        <w:rPr>
          <w:rFonts w:ascii="Times New Roman" w:eastAsiaTheme="minorHAnsi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1F2F14" w:rsidRPr="00F17C89">
        <w:rPr>
          <w:rFonts w:ascii="Times New Roman" w:eastAsiaTheme="minorHAnsi" w:hAnsi="Times New Roman"/>
          <w:sz w:val="28"/>
          <w:szCs w:val="28"/>
        </w:rPr>
        <w:t>нормативных</w:t>
      </w:r>
      <w:r w:rsidR="005E2D5A">
        <w:rPr>
          <w:rFonts w:ascii="Times New Roman" w:eastAsiaTheme="minorHAnsi" w:hAnsi="Times New Roman"/>
          <w:sz w:val="28"/>
          <w:szCs w:val="28"/>
        </w:rPr>
        <w:t xml:space="preserve"> </w:t>
      </w:r>
      <w:r w:rsidR="001F2F14" w:rsidRPr="00F17C89">
        <w:rPr>
          <w:rFonts w:ascii="Times New Roman" w:eastAsiaTheme="minorHAnsi" w:hAnsi="Times New Roman"/>
          <w:sz w:val="28"/>
          <w:szCs w:val="28"/>
        </w:rPr>
        <w:t>затрат</w:t>
      </w:r>
      <w:r w:rsidR="005E2D5A">
        <w:rPr>
          <w:rFonts w:ascii="Times New Roman" w:eastAsiaTheme="minorHAnsi" w:hAnsi="Times New Roman"/>
          <w:sz w:val="28"/>
          <w:szCs w:val="28"/>
        </w:rPr>
        <w:t xml:space="preserve"> </w:t>
      </w:r>
      <w:r w:rsidR="001F2F14" w:rsidRPr="00F17C89">
        <w:rPr>
          <w:rFonts w:ascii="Times New Roman" w:eastAsiaTheme="minorHAnsi" w:hAnsi="Times New Roman"/>
          <w:sz w:val="28"/>
          <w:szCs w:val="28"/>
        </w:rPr>
        <w:t>на приобретение хозяйственных товаров и</w:t>
      </w:r>
      <w:r w:rsidR="005E2D5A">
        <w:rPr>
          <w:rFonts w:ascii="Times New Roman" w:eastAsiaTheme="minorHAnsi" w:hAnsi="Times New Roman"/>
          <w:sz w:val="28"/>
          <w:szCs w:val="28"/>
        </w:rPr>
        <w:t xml:space="preserve"> </w:t>
      </w:r>
      <w:r w:rsidR="001F2F14" w:rsidRPr="00F17C89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1F2F14" w:rsidRPr="00A32592" w:rsidRDefault="001F2F14" w:rsidP="001F2F14">
      <w:pPr>
        <w:suppressAutoHyphens/>
        <w:ind w:left="567" w:right="707" w:firstLine="284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557"/>
        <w:gridCol w:w="4396"/>
      </w:tblGrid>
      <w:tr w:rsidR="001F2F14" w:rsidRPr="00A32592" w:rsidTr="007261C5">
        <w:tc>
          <w:tcPr>
            <w:tcW w:w="851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Количество, шт./год</w:t>
            </w:r>
          </w:p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Цена единицы хозяйственных товаров и принадлежностей, руб.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Элемент питания (</w:t>
            </w: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LR-20</w:t>
            </w: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)  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1F2F14" w:rsidRPr="00F17C89" w:rsidRDefault="005E2D5A" w:rsidP="005E2D5A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1F2F14" w:rsidRPr="00F17C89">
              <w:rPr>
                <w:rFonts w:ascii="Times New Roman" w:eastAsiaTheme="minorHAnsi" w:hAnsi="Times New Roman"/>
                <w:sz w:val="24"/>
                <w:szCs w:val="24"/>
              </w:rPr>
              <w:t>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Аккумуляторные батарейки (ААА)  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300,00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F17C89" w:rsidP="00F17C89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Печать, штамп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1 100,00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F17C89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Настольная лампа 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1F2F14" w:rsidRPr="00F17C89" w:rsidRDefault="001F2F14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1 500,00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F17C89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suppressAutoHyphens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Информационный стенд   </w:t>
            </w:r>
          </w:p>
        </w:tc>
        <w:tc>
          <w:tcPr>
            <w:tcW w:w="1557" w:type="dxa"/>
          </w:tcPr>
          <w:p w:rsidR="001F2F14" w:rsidRPr="00F17C89" w:rsidRDefault="005E2D5A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</w:tcPr>
          <w:p w:rsidR="001F2F14" w:rsidRPr="00F17C89" w:rsidRDefault="005E2D5A" w:rsidP="007261C5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1F2F14" w:rsidRPr="00F17C89">
              <w:rPr>
                <w:rFonts w:ascii="Times New Roman" w:eastAsiaTheme="minorHAnsi" w:hAnsi="Times New Roman"/>
                <w:sz w:val="24"/>
                <w:szCs w:val="24"/>
              </w:rPr>
              <w:t xml:space="preserve"> 000,00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F17C89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1F2F14" w:rsidRPr="00F17C89" w:rsidRDefault="005E2D5A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1F2F14" w:rsidRPr="00F17C89">
              <w:rPr>
                <w:rFonts w:ascii="Times New Roman" w:eastAsiaTheme="minorHAnsi" w:hAnsi="Times New Roman"/>
                <w:sz w:val="24"/>
                <w:szCs w:val="24"/>
              </w:rPr>
              <w:t xml:space="preserve"> 000,00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F17C89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Аккумуляторные батарейки (АА)  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400,00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F17C89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Огнетушитель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3 000,00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F17C89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Фонарь</w:t>
            </w:r>
          </w:p>
        </w:tc>
        <w:tc>
          <w:tcPr>
            <w:tcW w:w="1557" w:type="dxa"/>
          </w:tcPr>
          <w:p w:rsidR="001F2F14" w:rsidRPr="00F17C89" w:rsidRDefault="005E2D5A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4396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300,00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F17C89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Зарядное устройство для элемент</w:t>
            </w:r>
            <w:r w:rsid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</w:t>
            </w: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питания АА/ААА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2 000,00</w:t>
            </w:r>
          </w:p>
        </w:tc>
      </w:tr>
      <w:tr w:rsidR="001F2F14" w:rsidRPr="00A32592" w:rsidTr="007261C5">
        <w:tc>
          <w:tcPr>
            <w:tcW w:w="851" w:type="dxa"/>
          </w:tcPr>
          <w:p w:rsidR="001F2F14" w:rsidRPr="00F17C89" w:rsidRDefault="00F17C89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Мешки для мусора</w:t>
            </w:r>
          </w:p>
        </w:tc>
        <w:tc>
          <w:tcPr>
            <w:tcW w:w="1557" w:type="dxa"/>
          </w:tcPr>
          <w:p w:rsidR="001F2F14" w:rsidRPr="00F17C89" w:rsidRDefault="001F2F1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4396" w:type="dxa"/>
          </w:tcPr>
          <w:p w:rsidR="001F2F14" w:rsidRPr="00F17C89" w:rsidRDefault="005E2D5A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1F2F14" w:rsidRPr="00F17C89">
              <w:rPr>
                <w:rFonts w:ascii="Times New Roman" w:eastAsiaTheme="minorHAnsi" w:hAnsi="Times New Roman"/>
                <w:sz w:val="24"/>
                <w:szCs w:val="24"/>
              </w:rPr>
              <w:t>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84F0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Топор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84F0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Лопата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1 500,00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84F0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Секатор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84F0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Набор инструмента слесарно-монтажный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84F0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Молоток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84F0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Мусорная корзина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84F0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Средства индивидуальной защиты </w:t>
            </w:r>
            <w:r w:rsidRPr="00884F0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органов дыхания одноразовые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19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Средства дезинфекции (помещения, рук)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Комплект для уборки (швабра, веник, совок, тряпки, ведро)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2 500,00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Салфетки для ухода за компьютерами, ноутбуками, оргтехникой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Чайник электрический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Удлинитель электрический</w:t>
            </w:r>
          </w:p>
        </w:tc>
        <w:tc>
          <w:tcPr>
            <w:tcW w:w="1557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</w:tcPr>
          <w:p w:rsidR="00884F0E" w:rsidRPr="00884F0E" w:rsidRDefault="00884F0E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2835" w:type="dxa"/>
          </w:tcPr>
          <w:p w:rsidR="00884F0E" w:rsidRP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Аптечка первой помощи работникам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2835" w:type="dxa"/>
          </w:tcPr>
          <w:p w:rsidR="00884F0E" w:rsidRPr="00884F0E" w:rsidRDefault="00884F0E" w:rsidP="00884F0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Информационные знаки (пожарная безопасность, маломобильные граждане, слабовидящие граждане)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2835" w:type="dxa"/>
          </w:tcPr>
          <w:p w:rsidR="00884F0E" w:rsidRPr="00884F0E" w:rsidRDefault="006560C1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Устройства вызова специалиста (маломобильные граждане)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2835" w:type="dxa"/>
          </w:tcPr>
          <w:p w:rsidR="00884F0E" w:rsidRPr="00884F0E" w:rsidRDefault="006560C1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Изготовление ключей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2835" w:type="dxa"/>
          </w:tcPr>
          <w:p w:rsidR="00884F0E" w:rsidRPr="00884F0E" w:rsidRDefault="006560C1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Цилиндровый механизм замка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2835" w:type="dxa"/>
          </w:tcPr>
          <w:p w:rsidR="00884F0E" w:rsidRPr="00884F0E" w:rsidRDefault="006560C1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Масло для уничтожителей документов (шредеров)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2835" w:type="dxa"/>
          </w:tcPr>
          <w:p w:rsidR="00884F0E" w:rsidRPr="00884F0E" w:rsidRDefault="006560C1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Термометр медицинский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2835" w:type="dxa"/>
          </w:tcPr>
          <w:p w:rsidR="00884F0E" w:rsidRPr="00884F0E" w:rsidRDefault="006560C1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Сумка для ноутбука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2 000,00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2835" w:type="dxa"/>
          </w:tcPr>
          <w:p w:rsidR="00884F0E" w:rsidRPr="00884F0E" w:rsidRDefault="006560C1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Сумка для документов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0C368C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2835" w:type="dxa"/>
          </w:tcPr>
          <w:p w:rsidR="00884F0E" w:rsidRPr="00884F0E" w:rsidRDefault="006560C1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Монтировка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2835" w:type="dxa"/>
          </w:tcPr>
          <w:p w:rsidR="00884F0E" w:rsidRPr="00884F0E" w:rsidRDefault="006560C1" w:rsidP="0071262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Пневматические распылители </w:t>
            </w:r>
            <w:r w:rsidR="0071262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баллончик со сжатым воздухом) для очистки техники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600,00</w:t>
            </w:r>
          </w:p>
        </w:tc>
      </w:tr>
      <w:tr w:rsidR="00884F0E" w:rsidRPr="00A32592" w:rsidTr="007261C5">
        <w:tc>
          <w:tcPr>
            <w:tcW w:w="851" w:type="dxa"/>
          </w:tcPr>
          <w:p w:rsidR="00884F0E" w:rsidRDefault="00884F0E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2835" w:type="dxa"/>
          </w:tcPr>
          <w:p w:rsidR="00884F0E" w:rsidRPr="00884F0E" w:rsidRDefault="006560C1" w:rsidP="007261C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План эвакуации</w:t>
            </w:r>
          </w:p>
        </w:tc>
        <w:tc>
          <w:tcPr>
            <w:tcW w:w="1557" w:type="dxa"/>
          </w:tcPr>
          <w:p w:rsidR="00884F0E" w:rsidRPr="00884F0E" w:rsidRDefault="00712624" w:rsidP="007261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884F0E" w:rsidRPr="00884F0E" w:rsidRDefault="00712624" w:rsidP="005E2D5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5 000,00</w:t>
            </w:r>
          </w:p>
        </w:tc>
      </w:tr>
    </w:tbl>
    <w:p w:rsidR="001F2F14" w:rsidRPr="00A32592" w:rsidRDefault="001F2F14" w:rsidP="001F2F14">
      <w:pPr>
        <w:widowControl w:val="0"/>
        <w:tabs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F2F14" w:rsidRPr="00F17C89" w:rsidRDefault="001F2F14" w:rsidP="001F2F1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>Примечание</w:t>
      </w:r>
      <w:r w:rsidR="00F17C89" w:rsidRPr="00F17C89">
        <w:rPr>
          <w:rFonts w:ascii="Times New Roman" w:hAnsi="Times New Roman"/>
          <w:sz w:val="28"/>
          <w:szCs w:val="28"/>
        </w:rPr>
        <w:t>:</w:t>
      </w:r>
    </w:p>
    <w:p w:rsidR="001F2F14" w:rsidRPr="00F17C89" w:rsidRDefault="001F2F14" w:rsidP="001F2F14">
      <w:pPr>
        <w:widowControl w:val="0"/>
        <w:suppressAutoHyphens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7C89">
        <w:rPr>
          <w:rFonts w:ascii="Times New Roman" w:hAnsi="Times New Roman"/>
          <w:sz w:val="28"/>
          <w:szCs w:val="28"/>
        </w:rPr>
        <w:t xml:space="preserve">Количество хозяйственных товаров и принадлежностей может отличаться от </w:t>
      </w:r>
      <w:proofErr w:type="gramStart"/>
      <w:r w:rsidRPr="00F17C89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F17C89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на приобретение хозяйственных товаров и принадлежностей, не указанных в Приложении, осуществляется в пределах доведенных лимитов бюджетных обязательств </w:t>
      </w:r>
      <w:r w:rsidRPr="00F17C89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1F2F14" w:rsidRPr="00A32592" w:rsidRDefault="001F2F14" w:rsidP="001F2F1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5FEF" w:rsidRDefault="00D75FEF" w:rsidP="008E0511">
      <w:pPr>
        <w:suppressAutoHyphens/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p w:rsidR="00EB5322" w:rsidRPr="00F17C89" w:rsidRDefault="00F17C89" w:rsidP="008E0511">
      <w:pPr>
        <w:suppressAutoHyphens/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F17C89">
        <w:rPr>
          <w:rFonts w:ascii="Times New Roman" w:eastAsiaTheme="minorHAnsi" w:hAnsi="Times New Roman"/>
          <w:sz w:val="28"/>
          <w:szCs w:val="28"/>
        </w:rPr>
        <w:lastRenderedPageBreak/>
        <w:t>2</w:t>
      </w:r>
      <w:r w:rsidR="00A31E3A">
        <w:rPr>
          <w:rFonts w:ascii="Times New Roman" w:eastAsiaTheme="minorHAnsi" w:hAnsi="Times New Roman"/>
          <w:sz w:val="28"/>
          <w:szCs w:val="28"/>
        </w:rPr>
        <w:t>2</w:t>
      </w:r>
      <w:r w:rsidRPr="00F17C89">
        <w:rPr>
          <w:rFonts w:ascii="Times New Roman" w:eastAsiaTheme="minorHAnsi" w:hAnsi="Times New Roman"/>
          <w:sz w:val="28"/>
          <w:szCs w:val="28"/>
        </w:rPr>
        <w:t>. </w:t>
      </w:r>
      <w:r w:rsidR="005855D6" w:rsidRPr="00F17C89">
        <w:rPr>
          <w:rFonts w:ascii="Times New Roman" w:eastAsiaTheme="minorHAnsi" w:hAnsi="Times New Roman"/>
          <w:sz w:val="28"/>
          <w:szCs w:val="28"/>
        </w:rPr>
        <w:t>Н</w:t>
      </w:r>
      <w:r w:rsidR="00EB5322" w:rsidRPr="00F17C89">
        <w:rPr>
          <w:rFonts w:ascii="Times New Roman" w:eastAsiaTheme="minorHAnsi" w:hAnsi="Times New Roman"/>
          <w:sz w:val="28"/>
          <w:szCs w:val="28"/>
        </w:rPr>
        <w:t>ОРМАТИВ</w:t>
      </w:r>
      <w:r w:rsidRPr="00F17C89">
        <w:rPr>
          <w:rFonts w:ascii="Times New Roman" w:eastAsiaTheme="minorHAnsi" w:hAnsi="Times New Roman"/>
          <w:sz w:val="28"/>
          <w:szCs w:val="28"/>
        </w:rPr>
        <w:t>Ы</w:t>
      </w:r>
    </w:p>
    <w:p w:rsidR="004D2CD5" w:rsidRPr="00F17C89" w:rsidRDefault="007261C5" w:rsidP="008E0511">
      <w:pPr>
        <w:tabs>
          <w:tab w:val="left" w:pos="9072"/>
        </w:tabs>
        <w:suppressAutoHyphens/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5855D6" w:rsidRPr="00F17C89">
        <w:rPr>
          <w:rFonts w:ascii="Times New Roman" w:eastAsiaTheme="minorHAnsi" w:hAnsi="Times New Roman"/>
          <w:sz w:val="28"/>
          <w:szCs w:val="28"/>
        </w:rPr>
        <w:t>нормативных затрат на</w:t>
      </w:r>
      <w:r w:rsidR="00095D51">
        <w:rPr>
          <w:rFonts w:ascii="Times New Roman" w:eastAsiaTheme="minorHAnsi" w:hAnsi="Times New Roman"/>
          <w:sz w:val="28"/>
          <w:szCs w:val="28"/>
        </w:rPr>
        <w:t xml:space="preserve"> </w:t>
      </w:r>
      <w:r w:rsidR="009707CF" w:rsidRPr="00F17C89">
        <w:rPr>
          <w:rFonts w:ascii="Times New Roman" w:eastAsiaTheme="minorHAnsi" w:hAnsi="Times New Roman"/>
          <w:sz w:val="28"/>
          <w:szCs w:val="28"/>
        </w:rPr>
        <w:t>приобретение мебели</w:t>
      </w:r>
      <w:r w:rsidR="006334B5" w:rsidRPr="00F17C89">
        <w:rPr>
          <w:rFonts w:ascii="Times New Roman" w:eastAsiaTheme="minorHAnsi" w:hAnsi="Times New Roman"/>
          <w:sz w:val="28"/>
          <w:szCs w:val="28"/>
        </w:rPr>
        <w:t xml:space="preserve"> и бытовой техники</w:t>
      </w:r>
    </w:p>
    <w:p w:rsidR="006F463A" w:rsidRPr="00A32592" w:rsidRDefault="006F463A" w:rsidP="008E0511">
      <w:pPr>
        <w:tabs>
          <w:tab w:val="left" w:pos="9072"/>
        </w:tabs>
        <w:suppressAutoHyphens/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2652"/>
        <w:gridCol w:w="1418"/>
        <w:gridCol w:w="1746"/>
        <w:gridCol w:w="3215"/>
      </w:tblGrid>
      <w:tr w:rsidR="00E75D18" w:rsidRPr="00A32592" w:rsidTr="00E75D18">
        <w:tc>
          <w:tcPr>
            <w:tcW w:w="608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7C8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17C8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Количе</w:t>
            </w:r>
            <w:proofErr w:type="spellEnd"/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  <w:p w:rsidR="00E75D18" w:rsidRPr="00F17C89" w:rsidRDefault="00753C8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="00E75D18" w:rsidRPr="00F17C89">
              <w:rPr>
                <w:rFonts w:ascii="Times New Roman" w:eastAsiaTheme="minorHAnsi" w:hAnsi="Times New Roman"/>
                <w:sz w:val="24"/>
                <w:szCs w:val="24"/>
              </w:rPr>
              <w:t>тво</w:t>
            </w:r>
            <w:proofErr w:type="spellEnd"/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, шт</w:t>
            </w:r>
            <w:r w:rsidR="003E26A7" w:rsidRPr="00F17C89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</w:tcPr>
          <w:p w:rsidR="00E75D18" w:rsidRPr="00F17C89" w:rsidRDefault="002F3A6E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 xml:space="preserve">Цена </w:t>
            </w:r>
            <w:r w:rsidR="003B337F" w:rsidRPr="00F17C89">
              <w:rPr>
                <w:rFonts w:ascii="Times New Roman" w:eastAsiaTheme="minorHAnsi" w:hAnsi="Times New Roman"/>
                <w:sz w:val="24"/>
                <w:szCs w:val="24"/>
              </w:rPr>
              <w:t xml:space="preserve">1 </w:t>
            </w: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предмета мебели и бытовой техники</w:t>
            </w:r>
            <w:r w:rsidR="00E75D18" w:rsidRPr="00F17C89">
              <w:rPr>
                <w:rFonts w:ascii="Times New Roman" w:eastAsiaTheme="minorHAnsi" w:hAnsi="Times New Roman"/>
                <w:sz w:val="24"/>
                <w:szCs w:val="24"/>
              </w:rPr>
              <w:t>, руб.</w:t>
            </w:r>
          </w:p>
        </w:tc>
        <w:tc>
          <w:tcPr>
            <w:tcW w:w="3215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Срок полезного использования</w:t>
            </w:r>
            <w:r w:rsidR="00F17C89" w:rsidRPr="00F17C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80FB4" w:rsidRPr="00F17C89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F55F0" w:rsidRPr="00A32592" w:rsidTr="001F55F0">
        <w:tc>
          <w:tcPr>
            <w:tcW w:w="9639" w:type="dxa"/>
            <w:gridSpan w:val="5"/>
          </w:tcPr>
          <w:p w:rsidR="001F55F0" w:rsidRPr="00F17C89" w:rsidRDefault="001F55F0" w:rsidP="00F17C8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Кабинет </w:t>
            </w:r>
            <w:r w:rsidR="001112DD" w:rsidRPr="00F17C89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805770" w:rsidRPr="00A32592" w:rsidTr="00E75D18">
        <w:tc>
          <w:tcPr>
            <w:tcW w:w="60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Стол руководителя</w:t>
            </w:r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5770" w:rsidRPr="00A32592" w:rsidTr="00E75D18">
        <w:tc>
          <w:tcPr>
            <w:tcW w:w="60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Стол приставной </w:t>
            </w:r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7 000,00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5770" w:rsidRPr="00A32592" w:rsidTr="00E75D18">
        <w:tc>
          <w:tcPr>
            <w:tcW w:w="60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>тол журнальный</w:t>
            </w:r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5770" w:rsidRPr="00A32592" w:rsidTr="00E75D18">
        <w:tc>
          <w:tcPr>
            <w:tcW w:w="60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Брифинг к столу </w:t>
            </w:r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14 200,00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5770" w:rsidRPr="00A32592" w:rsidTr="00E75D18">
        <w:tc>
          <w:tcPr>
            <w:tcW w:w="60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="00D164C3" w:rsidRPr="00F17C89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95D51">
              <w:rPr>
                <w:rFonts w:ascii="Times New Roman" w:hAnsi="Times New Roman"/>
                <w:sz w:val="24"/>
                <w:szCs w:val="24"/>
              </w:rPr>
              <w:t>к</w:t>
            </w:r>
            <w:r w:rsidR="00D164C3" w:rsidRPr="00F17C89">
              <w:rPr>
                <w:rFonts w:ascii="Times New Roman" w:hAnsi="Times New Roman"/>
                <w:sz w:val="24"/>
                <w:szCs w:val="24"/>
              </w:rPr>
              <w:t>атная</w:t>
            </w:r>
            <w:proofErr w:type="spellEnd"/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8 500,00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5770" w:rsidRPr="00A32592" w:rsidTr="00E75D18">
        <w:trPr>
          <w:trHeight w:val="366"/>
        </w:trPr>
        <w:tc>
          <w:tcPr>
            <w:tcW w:w="60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Тумба</w:t>
            </w:r>
            <w:r w:rsidR="00095D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>приставная</w:t>
            </w:r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5770" w:rsidRPr="00A32592" w:rsidTr="00E75D18">
        <w:tc>
          <w:tcPr>
            <w:tcW w:w="60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Кресло руководителя </w:t>
            </w:r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5770" w:rsidRPr="00A32592" w:rsidTr="00E75D18">
        <w:tc>
          <w:tcPr>
            <w:tcW w:w="60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Шкаф для документов</w:t>
            </w:r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18 000,00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5770" w:rsidRPr="00A32592" w:rsidTr="00E75D18">
        <w:tc>
          <w:tcPr>
            <w:tcW w:w="608" w:type="dxa"/>
          </w:tcPr>
          <w:p w:rsidR="00805770" w:rsidRPr="00F17C89" w:rsidRDefault="00421B45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Гардероб</w:t>
            </w:r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5770" w:rsidRPr="00A32592" w:rsidTr="00E75D18">
        <w:tc>
          <w:tcPr>
            <w:tcW w:w="60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  <w:r w:rsidR="00421B45" w:rsidRPr="00F17C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52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Шкаф металлический</w:t>
            </w:r>
            <w:r w:rsidRPr="00F17C89">
              <w:rPr>
                <w:rFonts w:ascii="Times New Roman" w:hAnsi="Times New Roman"/>
                <w:sz w:val="24"/>
                <w:szCs w:val="24"/>
              </w:rPr>
              <w:br/>
              <w:t xml:space="preserve"> (сейф)</w:t>
            </w:r>
          </w:p>
        </w:tc>
        <w:tc>
          <w:tcPr>
            <w:tcW w:w="1418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3215" w:type="dxa"/>
          </w:tcPr>
          <w:p w:rsidR="00805770" w:rsidRPr="00F17C89" w:rsidRDefault="00805770" w:rsidP="008057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421B45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Сплит-система</w:t>
            </w:r>
          </w:p>
        </w:tc>
        <w:tc>
          <w:tcPr>
            <w:tcW w:w="1418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F17C89" w:rsidRDefault="001B26C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20</w:t>
            </w:r>
            <w:r w:rsidR="00E75D18" w:rsidRPr="00F17C89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215" w:type="dxa"/>
          </w:tcPr>
          <w:p w:rsidR="00E75D18" w:rsidRPr="00F17C89" w:rsidRDefault="0080577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95D51" w:rsidRPr="00A32592" w:rsidTr="00E75D18">
        <w:tc>
          <w:tcPr>
            <w:tcW w:w="608" w:type="dxa"/>
          </w:tcPr>
          <w:p w:rsidR="00095D51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52" w:type="dxa"/>
          </w:tcPr>
          <w:p w:rsidR="00095D51" w:rsidRPr="00095D51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D51">
              <w:rPr>
                <w:rFonts w:ascii="Times New Roman" w:hAnsi="Times New Roman"/>
                <w:sz w:val="24"/>
                <w:szCs w:val="24"/>
              </w:rPr>
              <w:t>Сейф огнестойкий</w:t>
            </w:r>
          </w:p>
        </w:tc>
        <w:tc>
          <w:tcPr>
            <w:tcW w:w="1418" w:type="dxa"/>
          </w:tcPr>
          <w:p w:rsidR="00095D51" w:rsidRPr="00095D51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D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095D51" w:rsidRPr="00095D51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D51">
              <w:rPr>
                <w:rFonts w:ascii="Times New Roman" w:hAnsi="Times New Roman"/>
                <w:sz w:val="24"/>
                <w:szCs w:val="24"/>
              </w:rPr>
              <w:t>80 000,00</w:t>
            </w:r>
          </w:p>
        </w:tc>
        <w:tc>
          <w:tcPr>
            <w:tcW w:w="3215" w:type="dxa"/>
          </w:tcPr>
          <w:p w:rsidR="00095D51" w:rsidRPr="00095D51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D5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A4E25" w:rsidRPr="00A32592" w:rsidTr="003E6086">
        <w:tc>
          <w:tcPr>
            <w:tcW w:w="9639" w:type="dxa"/>
            <w:gridSpan w:val="5"/>
          </w:tcPr>
          <w:p w:rsidR="00EA4E25" w:rsidRPr="00F17C89" w:rsidRDefault="00EA4E25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Кабинет</w:t>
            </w:r>
            <w:r w:rsidR="00B914CA" w:rsidRPr="00F17C89">
              <w:rPr>
                <w:rFonts w:ascii="Times New Roman" w:hAnsi="Times New Roman"/>
                <w:sz w:val="24"/>
                <w:szCs w:val="24"/>
              </w:rPr>
              <w:t>ы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сотрудников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421B45" w:rsidP="00095D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  <w:r w:rsidR="00095D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Стол рабочий </w:t>
            </w:r>
          </w:p>
        </w:tc>
        <w:tc>
          <w:tcPr>
            <w:tcW w:w="1418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F17C89" w:rsidRDefault="0080577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  <w:r w:rsidR="00E75D18" w:rsidRPr="00F17C89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215" w:type="dxa"/>
          </w:tcPr>
          <w:p w:rsidR="00E75D18" w:rsidRPr="00F17C89" w:rsidRDefault="0080577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095D51" w:rsidP="00F17C8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Стол рабочий угловой </w:t>
            </w:r>
          </w:p>
        </w:tc>
        <w:tc>
          <w:tcPr>
            <w:tcW w:w="1418" w:type="dxa"/>
          </w:tcPr>
          <w:p w:rsidR="00E75D18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6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12 500,00</w:t>
            </w:r>
          </w:p>
        </w:tc>
        <w:tc>
          <w:tcPr>
            <w:tcW w:w="3215" w:type="dxa"/>
          </w:tcPr>
          <w:p w:rsidR="00E75D18" w:rsidRPr="00F17C89" w:rsidRDefault="00805770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52" w:type="dxa"/>
          </w:tcPr>
          <w:p w:rsidR="00E75D18" w:rsidRPr="00F17C89" w:rsidRDefault="00E75D18" w:rsidP="008D21C3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="008D21C3">
              <w:rPr>
                <w:rFonts w:ascii="Times New Roman" w:hAnsi="Times New Roman"/>
                <w:sz w:val="24"/>
                <w:szCs w:val="24"/>
              </w:rPr>
              <w:t>вы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>катная</w:t>
            </w:r>
            <w:proofErr w:type="spellEnd"/>
          </w:p>
        </w:tc>
        <w:tc>
          <w:tcPr>
            <w:tcW w:w="1418" w:type="dxa"/>
          </w:tcPr>
          <w:p w:rsidR="00E75D18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6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6 600,00</w:t>
            </w:r>
          </w:p>
        </w:tc>
        <w:tc>
          <w:tcPr>
            <w:tcW w:w="3215" w:type="dxa"/>
          </w:tcPr>
          <w:p w:rsidR="00E75D18" w:rsidRPr="00F17C89" w:rsidRDefault="00E75D18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F17C89" w:rsidRDefault="0080577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6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9 800,00</w:t>
            </w:r>
          </w:p>
        </w:tc>
        <w:tc>
          <w:tcPr>
            <w:tcW w:w="3215" w:type="dxa"/>
          </w:tcPr>
          <w:p w:rsidR="00E75D18" w:rsidRPr="00F17C89" w:rsidRDefault="00E75D18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421B45" w:rsidP="00095D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  <w:r w:rsidR="00095D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418" w:type="dxa"/>
          </w:tcPr>
          <w:p w:rsidR="00E75D18" w:rsidRPr="00F17C89" w:rsidRDefault="0080577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E75D18" w:rsidRPr="00F17C89" w:rsidRDefault="0080577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85</w:t>
            </w:r>
            <w:r w:rsidR="00E75D18" w:rsidRPr="00F17C89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215" w:type="dxa"/>
          </w:tcPr>
          <w:p w:rsidR="00E75D18" w:rsidRPr="00F17C89" w:rsidRDefault="00E75D18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421B45" w:rsidP="00095D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  <w:r w:rsidR="00095D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18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3215" w:type="dxa"/>
          </w:tcPr>
          <w:p w:rsidR="00E75D18" w:rsidRPr="00F17C89" w:rsidRDefault="00E75D18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421B45" w:rsidP="00095D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  <w:r w:rsidR="00095D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Пенал для документов</w:t>
            </w:r>
          </w:p>
        </w:tc>
        <w:tc>
          <w:tcPr>
            <w:tcW w:w="1418" w:type="dxa"/>
          </w:tcPr>
          <w:p w:rsidR="00E75D18" w:rsidRPr="00F17C89" w:rsidRDefault="0080577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E75D18" w:rsidRPr="00F17C89" w:rsidRDefault="00805770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6</w:t>
            </w:r>
            <w:r w:rsidR="00E75D18" w:rsidRPr="00F17C89">
              <w:rPr>
                <w:rFonts w:ascii="Times New Roman" w:hAnsi="Times New Roman"/>
                <w:sz w:val="24"/>
                <w:szCs w:val="24"/>
              </w:rPr>
              <w:t> 600,00</w:t>
            </w:r>
          </w:p>
        </w:tc>
        <w:tc>
          <w:tcPr>
            <w:tcW w:w="3215" w:type="dxa"/>
          </w:tcPr>
          <w:p w:rsidR="00E75D18" w:rsidRPr="00F17C89" w:rsidRDefault="00E75D18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086058">
        <w:trPr>
          <w:trHeight w:val="70"/>
        </w:trPr>
        <w:tc>
          <w:tcPr>
            <w:tcW w:w="608" w:type="dxa"/>
          </w:tcPr>
          <w:p w:rsidR="00E75D18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52" w:type="dxa"/>
          </w:tcPr>
          <w:p w:rsidR="00AB511A" w:rsidRPr="00F17C89" w:rsidRDefault="00E75D18" w:rsidP="00086058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Кресло офисное  </w:t>
            </w:r>
          </w:p>
        </w:tc>
        <w:tc>
          <w:tcPr>
            <w:tcW w:w="1418" w:type="dxa"/>
          </w:tcPr>
          <w:p w:rsidR="00E75D18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6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3215" w:type="dxa"/>
          </w:tcPr>
          <w:p w:rsidR="00E75D18" w:rsidRPr="00F17C89" w:rsidRDefault="00E75D18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52" w:type="dxa"/>
          </w:tcPr>
          <w:p w:rsidR="00B914CA" w:rsidRPr="00F17C89" w:rsidRDefault="00E75D18" w:rsidP="006F7C57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Стул для посетителей </w:t>
            </w:r>
          </w:p>
        </w:tc>
        <w:tc>
          <w:tcPr>
            <w:tcW w:w="1418" w:type="dxa"/>
          </w:tcPr>
          <w:p w:rsidR="00E75D18" w:rsidRPr="00F17C89" w:rsidRDefault="00CB00E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46" w:type="dxa"/>
          </w:tcPr>
          <w:p w:rsidR="00E75D18" w:rsidRPr="00F17C89" w:rsidRDefault="00CB00E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2 5</w:t>
            </w:r>
            <w:r w:rsidR="00E75D18" w:rsidRPr="00F17C89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215" w:type="dxa"/>
          </w:tcPr>
          <w:p w:rsidR="00E75D18" w:rsidRPr="00F17C89" w:rsidRDefault="00E75D18" w:rsidP="008E051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5D18" w:rsidRPr="00A32592" w:rsidTr="00E75D18">
        <w:tc>
          <w:tcPr>
            <w:tcW w:w="608" w:type="dxa"/>
          </w:tcPr>
          <w:p w:rsidR="00E75D18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52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ind w:hanging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Шкаф металлический (сейф)</w:t>
            </w:r>
          </w:p>
        </w:tc>
        <w:tc>
          <w:tcPr>
            <w:tcW w:w="1418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E75D18" w:rsidRPr="00F17C89" w:rsidRDefault="00E75D18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13 000,00</w:t>
            </w:r>
          </w:p>
        </w:tc>
        <w:tc>
          <w:tcPr>
            <w:tcW w:w="3215" w:type="dxa"/>
          </w:tcPr>
          <w:p w:rsidR="00E75D18" w:rsidRPr="00F17C89" w:rsidRDefault="00823AD3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B511A" w:rsidRPr="00A32592" w:rsidTr="00E75D18">
        <w:tc>
          <w:tcPr>
            <w:tcW w:w="608" w:type="dxa"/>
          </w:tcPr>
          <w:p w:rsidR="00AB511A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52" w:type="dxa"/>
          </w:tcPr>
          <w:p w:rsidR="00AB511A" w:rsidRPr="00F17C89" w:rsidRDefault="00AB511A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8" w:type="dxa"/>
          </w:tcPr>
          <w:p w:rsidR="00AB511A" w:rsidRPr="00F17C89" w:rsidRDefault="00CB00E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AB511A" w:rsidRPr="00F17C89" w:rsidRDefault="00CB00E7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  <w:r w:rsidR="00AB511A" w:rsidRPr="00F17C89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  <w:tc>
          <w:tcPr>
            <w:tcW w:w="3215" w:type="dxa"/>
          </w:tcPr>
          <w:p w:rsidR="00AB511A" w:rsidRPr="00F17C89" w:rsidRDefault="00AB511A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3AD3" w:rsidRPr="00A32592" w:rsidTr="00E75D18">
        <w:tc>
          <w:tcPr>
            <w:tcW w:w="608" w:type="dxa"/>
          </w:tcPr>
          <w:p w:rsidR="00823AD3" w:rsidRPr="00F17C89" w:rsidRDefault="00095D51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52" w:type="dxa"/>
          </w:tcPr>
          <w:p w:rsidR="00823AD3" w:rsidRPr="00F17C89" w:rsidRDefault="009940FC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Полка навесная</w:t>
            </w:r>
          </w:p>
        </w:tc>
        <w:tc>
          <w:tcPr>
            <w:tcW w:w="1418" w:type="dxa"/>
          </w:tcPr>
          <w:p w:rsidR="00823AD3" w:rsidRPr="00F17C89" w:rsidRDefault="009940FC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46" w:type="dxa"/>
          </w:tcPr>
          <w:p w:rsidR="00823AD3" w:rsidRPr="00F17C89" w:rsidRDefault="009940FC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3215" w:type="dxa"/>
          </w:tcPr>
          <w:p w:rsidR="00823AD3" w:rsidRPr="00F17C89" w:rsidRDefault="009940FC" w:rsidP="008E051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95D51" w:rsidRPr="00F17C89" w:rsidTr="00870427">
        <w:tc>
          <w:tcPr>
            <w:tcW w:w="9639" w:type="dxa"/>
            <w:gridSpan w:val="5"/>
          </w:tcPr>
          <w:p w:rsidR="00095D51" w:rsidRPr="00F17C89" w:rsidRDefault="00095D51" w:rsidP="0087042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 ожидания и приема заявителей</w:t>
            </w:r>
          </w:p>
        </w:tc>
      </w:tr>
      <w:tr w:rsidR="00095D51" w:rsidRPr="00F17C89" w:rsidTr="00870427">
        <w:tc>
          <w:tcPr>
            <w:tcW w:w="608" w:type="dxa"/>
          </w:tcPr>
          <w:p w:rsidR="00095D51" w:rsidRPr="00F17C89" w:rsidRDefault="00095D51" w:rsidP="0087042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52" w:type="dxa"/>
          </w:tcPr>
          <w:p w:rsidR="00095D51" w:rsidRPr="00F17C89" w:rsidRDefault="00095D51" w:rsidP="00095D51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Многоместные секции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095D51" w:rsidRPr="00F17C89" w:rsidRDefault="00095D51" w:rsidP="0087042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  <w:r w:rsidR="003819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095D51" w:rsidRPr="00F17C89" w:rsidRDefault="00381959" w:rsidP="00381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095D51" w:rsidRPr="00F17C89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215" w:type="dxa"/>
          </w:tcPr>
          <w:p w:rsidR="00095D51" w:rsidRPr="00F17C89" w:rsidRDefault="00095D51" w:rsidP="0087042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95D51" w:rsidRPr="00F17C89" w:rsidTr="00870427">
        <w:tc>
          <w:tcPr>
            <w:tcW w:w="608" w:type="dxa"/>
          </w:tcPr>
          <w:p w:rsidR="00095D51" w:rsidRPr="00F17C89" w:rsidRDefault="00381959" w:rsidP="0087042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52" w:type="dxa"/>
          </w:tcPr>
          <w:p w:rsidR="00095D51" w:rsidRPr="00F17C89" w:rsidRDefault="00095D51" w:rsidP="00381959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Стол </w:t>
            </w:r>
          </w:p>
        </w:tc>
        <w:tc>
          <w:tcPr>
            <w:tcW w:w="1418" w:type="dxa"/>
          </w:tcPr>
          <w:p w:rsidR="00095D51" w:rsidRPr="00F17C89" w:rsidRDefault="00381959" w:rsidP="0087042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095D51" w:rsidRPr="00F17C89" w:rsidRDefault="00095D51" w:rsidP="00381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  <w:r w:rsidR="00381959">
              <w:rPr>
                <w:rFonts w:ascii="Times New Roman" w:hAnsi="Times New Roman"/>
                <w:sz w:val="24"/>
                <w:szCs w:val="24"/>
              </w:rPr>
              <w:t>0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959">
              <w:rPr>
                <w:rFonts w:ascii="Times New Roman" w:hAnsi="Times New Roman"/>
                <w:sz w:val="24"/>
                <w:szCs w:val="24"/>
              </w:rPr>
              <w:t>0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215" w:type="dxa"/>
          </w:tcPr>
          <w:p w:rsidR="00095D51" w:rsidRPr="00F17C89" w:rsidRDefault="00381959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95D51" w:rsidRPr="00F17C89" w:rsidTr="00870427">
        <w:tc>
          <w:tcPr>
            <w:tcW w:w="608" w:type="dxa"/>
          </w:tcPr>
          <w:p w:rsidR="00095D51" w:rsidRPr="00F17C89" w:rsidRDefault="00381959" w:rsidP="0087042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52" w:type="dxa"/>
          </w:tcPr>
          <w:p w:rsidR="00095D51" w:rsidRPr="00F17C89" w:rsidRDefault="00381959" w:rsidP="00381959">
            <w:pPr>
              <w:widowControl w:val="0"/>
              <w:suppressAutoHyphens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Стулья</w:t>
            </w:r>
          </w:p>
        </w:tc>
        <w:tc>
          <w:tcPr>
            <w:tcW w:w="1418" w:type="dxa"/>
          </w:tcPr>
          <w:p w:rsidR="00095D51" w:rsidRPr="00F17C89" w:rsidRDefault="00381959" w:rsidP="00381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6" w:type="dxa"/>
          </w:tcPr>
          <w:p w:rsidR="00095D51" w:rsidRPr="00F17C89" w:rsidRDefault="00381959" w:rsidP="00381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95D51" w:rsidRPr="00F17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5D51" w:rsidRPr="00F17C89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215" w:type="dxa"/>
          </w:tcPr>
          <w:p w:rsidR="00095D51" w:rsidRPr="00F17C89" w:rsidRDefault="00381959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29776B" w:rsidRPr="00A32592" w:rsidRDefault="0029776B" w:rsidP="008E0511">
      <w:pPr>
        <w:widowControl w:val="0"/>
        <w:tabs>
          <w:tab w:val="left" w:pos="3544"/>
        </w:tabs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81B11" w:rsidRPr="00F17C89" w:rsidRDefault="00F17C89" w:rsidP="00D81B11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>2</w:t>
      </w:r>
      <w:r w:rsidR="00A31E3A">
        <w:rPr>
          <w:rFonts w:ascii="Times New Roman" w:hAnsi="Times New Roman"/>
          <w:sz w:val="28"/>
          <w:szCs w:val="28"/>
        </w:rPr>
        <w:t>3</w:t>
      </w:r>
      <w:r w:rsidRPr="00F17C89">
        <w:rPr>
          <w:rFonts w:ascii="Times New Roman" w:hAnsi="Times New Roman"/>
          <w:sz w:val="28"/>
          <w:szCs w:val="28"/>
        </w:rPr>
        <w:t>. </w:t>
      </w:r>
      <w:r w:rsidR="00D81B11" w:rsidRPr="00F17C89">
        <w:rPr>
          <w:rFonts w:ascii="Times New Roman" w:hAnsi="Times New Roman"/>
          <w:sz w:val="28"/>
          <w:szCs w:val="28"/>
        </w:rPr>
        <w:t>НОРМАТИВ</w:t>
      </w:r>
      <w:r w:rsidRPr="00F17C89">
        <w:rPr>
          <w:rFonts w:ascii="Times New Roman" w:hAnsi="Times New Roman"/>
          <w:sz w:val="28"/>
          <w:szCs w:val="28"/>
        </w:rPr>
        <w:t>Ы</w:t>
      </w:r>
    </w:p>
    <w:p w:rsidR="00D81B11" w:rsidRPr="00F17C89" w:rsidRDefault="007261C5" w:rsidP="00F17C8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17C8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D81B11" w:rsidRPr="00F17C89">
        <w:rPr>
          <w:rFonts w:ascii="Times New Roman" w:hAnsi="Times New Roman"/>
          <w:sz w:val="28"/>
          <w:szCs w:val="28"/>
        </w:rPr>
        <w:t>нормативных затрат на техническое обслуживание и</w:t>
      </w:r>
      <w:r w:rsidR="003819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1B11" w:rsidRPr="00F17C89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D81B11" w:rsidRPr="00F17C89">
        <w:rPr>
          <w:rFonts w:ascii="Times New Roman" w:hAnsi="Times New Roman"/>
          <w:sz w:val="28"/>
          <w:szCs w:val="28"/>
        </w:rPr>
        <w:t>-профилактический ремонт бытового</w:t>
      </w:r>
      <w:proofErr w:type="gramEnd"/>
    </w:p>
    <w:p w:rsidR="00D81B11" w:rsidRPr="00F17C89" w:rsidRDefault="00D81B11" w:rsidP="00D81B11">
      <w:pPr>
        <w:tabs>
          <w:tab w:val="left" w:pos="567"/>
        </w:tabs>
        <w:suppressAutoHyphens/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 xml:space="preserve">оборудования </w:t>
      </w:r>
    </w:p>
    <w:p w:rsidR="00D81B11" w:rsidRPr="00A32592" w:rsidRDefault="00D81B11" w:rsidP="00D81B11">
      <w:pPr>
        <w:suppressAutoHyphens/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D81B11" w:rsidRPr="00A32592" w:rsidTr="007261C5">
        <w:tc>
          <w:tcPr>
            <w:tcW w:w="3969" w:type="dxa"/>
          </w:tcPr>
          <w:p w:rsidR="00D81B11" w:rsidRPr="00F17C89" w:rsidRDefault="00D81B11" w:rsidP="007261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5670" w:type="dxa"/>
          </w:tcPr>
          <w:p w:rsidR="00D81B11" w:rsidRPr="00F17C89" w:rsidRDefault="00D81B11" w:rsidP="007261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Предельная стоимость услуг, руб./год</w:t>
            </w:r>
          </w:p>
        </w:tc>
      </w:tr>
      <w:tr w:rsidR="00D81B11" w:rsidRPr="00A32592" w:rsidTr="007261C5">
        <w:tc>
          <w:tcPr>
            <w:tcW w:w="3969" w:type="dxa"/>
          </w:tcPr>
          <w:p w:rsidR="00D81B11" w:rsidRPr="00F17C89" w:rsidRDefault="00D81B11" w:rsidP="007261C5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D81B11" w:rsidRPr="00F17C89" w:rsidRDefault="00D81B11" w:rsidP="007261C5">
            <w:pPr>
              <w:suppressAutoHyphens/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1B11" w:rsidRPr="00A32592" w:rsidTr="007261C5">
        <w:tc>
          <w:tcPr>
            <w:tcW w:w="3969" w:type="dxa"/>
          </w:tcPr>
          <w:p w:rsidR="00D81B11" w:rsidRPr="00F17C89" w:rsidRDefault="00D81B11" w:rsidP="007261C5">
            <w:pPr>
              <w:tabs>
                <w:tab w:val="left" w:pos="-425"/>
              </w:tabs>
              <w:suppressAutoHyphens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F17C89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F17C89">
              <w:rPr>
                <w:rFonts w:ascii="Times New Roman" w:hAnsi="Times New Roman"/>
                <w:sz w:val="24"/>
                <w:szCs w:val="24"/>
              </w:rPr>
              <w:t>-</w:t>
            </w:r>
            <w:r w:rsidR="00D164C3" w:rsidRPr="00F17C89">
              <w:rPr>
                <w:rFonts w:ascii="Times New Roman" w:hAnsi="Times New Roman"/>
                <w:sz w:val="24"/>
                <w:szCs w:val="24"/>
              </w:rPr>
              <w:t>профилактический ремонт</w:t>
            </w:r>
            <w:r w:rsidR="003819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 xml:space="preserve">бытового оборудования </w:t>
            </w:r>
          </w:p>
        </w:tc>
        <w:tc>
          <w:tcPr>
            <w:tcW w:w="5670" w:type="dxa"/>
          </w:tcPr>
          <w:p w:rsidR="00D81B11" w:rsidRPr="00F17C89" w:rsidRDefault="00D81B11" w:rsidP="007261C5">
            <w:pPr>
              <w:suppressAutoHyphens/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</w:tbl>
    <w:p w:rsidR="00C13126" w:rsidRPr="00A32592" w:rsidRDefault="00C13126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C13126" w:rsidRPr="00F17C89" w:rsidRDefault="00F17C89" w:rsidP="008E0511">
      <w:pPr>
        <w:tabs>
          <w:tab w:val="left" w:pos="142"/>
        </w:tabs>
        <w:suppressAutoHyphens/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F17C89">
        <w:rPr>
          <w:rFonts w:ascii="Times New Roman" w:eastAsiaTheme="minorHAnsi" w:hAnsi="Times New Roman"/>
          <w:sz w:val="28"/>
          <w:szCs w:val="28"/>
        </w:rPr>
        <w:t>2</w:t>
      </w:r>
      <w:r w:rsidR="00A31E3A">
        <w:rPr>
          <w:rFonts w:ascii="Times New Roman" w:eastAsiaTheme="minorHAnsi" w:hAnsi="Times New Roman"/>
          <w:sz w:val="28"/>
          <w:szCs w:val="28"/>
        </w:rPr>
        <w:t>4</w:t>
      </w:r>
      <w:r w:rsidRPr="00F17C89">
        <w:rPr>
          <w:rFonts w:ascii="Times New Roman" w:eastAsiaTheme="minorHAnsi" w:hAnsi="Times New Roman"/>
          <w:sz w:val="28"/>
          <w:szCs w:val="28"/>
        </w:rPr>
        <w:t>. </w:t>
      </w:r>
      <w:r w:rsidR="00C13126" w:rsidRPr="00F17C89">
        <w:rPr>
          <w:rFonts w:ascii="Times New Roman" w:eastAsiaTheme="minorHAnsi" w:hAnsi="Times New Roman"/>
          <w:sz w:val="28"/>
          <w:szCs w:val="28"/>
        </w:rPr>
        <w:t>НОРМАТИВ</w:t>
      </w:r>
      <w:r w:rsidRPr="00F17C89">
        <w:rPr>
          <w:rFonts w:ascii="Times New Roman" w:eastAsiaTheme="minorHAnsi" w:hAnsi="Times New Roman"/>
          <w:sz w:val="28"/>
          <w:szCs w:val="28"/>
        </w:rPr>
        <w:t>Ы</w:t>
      </w:r>
    </w:p>
    <w:p w:rsidR="00C13126" w:rsidRPr="00F17C89" w:rsidRDefault="007261C5" w:rsidP="008E0511">
      <w:pPr>
        <w:widowControl w:val="0"/>
        <w:suppressAutoHyphens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C13126" w:rsidRPr="00F17C89">
        <w:rPr>
          <w:rFonts w:ascii="Times New Roman" w:eastAsiaTheme="minorHAnsi" w:hAnsi="Times New Roman"/>
          <w:sz w:val="28"/>
          <w:szCs w:val="28"/>
        </w:rPr>
        <w:t xml:space="preserve">нормативных затрат на дополнительное профессиональное образование  </w:t>
      </w:r>
    </w:p>
    <w:p w:rsidR="00172736" w:rsidRPr="00A32592" w:rsidRDefault="00172736" w:rsidP="008E0511">
      <w:pPr>
        <w:widowControl w:val="0"/>
        <w:suppressAutoHyphens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3544"/>
        <w:gridCol w:w="2693"/>
      </w:tblGrid>
      <w:tr w:rsidR="003367CD" w:rsidRPr="00A32592" w:rsidTr="00212AFB">
        <w:tc>
          <w:tcPr>
            <w:tcW w:w="567" w:type="dxa"/>
          </w:tcPr>
          <w:p w:rsidR="003367CD" w:rsidRPr="00F17C89" w:rsidRDefault="003367CD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№</w:t>
            </w:r>
            <w:r w:rsidR="00212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17C8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F17C8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3367CD" w:rsidRPr="00F17C89" w:rsidRDefault="00960234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Объем часов  </w:t>
            </w:r>
          </w:p>
        </w:tc>
        <w:tc>
          <w:tcPr>
            <w:tcW w:w="3544" w:type="dxa"/>
          </w:tcPr>
          <w:p w:rsidR="003367CD" w:rsidRPr="00F17C89" w:rsidRDefault="00F2314B" w:rsidP="008E0511">
            <w:pPr>
              <w:widowControl w:val="0"/>
              <w:suppressAutoHyphens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r w:rsidR="003367CD" w:rsidRPr="00F17C89">
              <w:rPr>
                <w:rFonts w:ascii="Times New Roman" w:hAnsi="Times New Roman"/>
                <w:sz w:val="24"/>
                <w:szCs w:val="24"/>
              </w:rPr>
              <w:t>сотрудников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 xml:space="preserve">, направляемых на дополнительное профессиональное обучение </w:t>
            </w:r>
          </w:p>
        </w:tc>
        <w:tc>
          <w:tcPr>
            <w:tcW w:w="2693" w:type="dxa"/>
          </w:tcPr>
          <w:p w:rsidR="003367CD" w:rsidRPr="00F17C89" w:rsidRDefault="00F2314B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 xml:space="preserve">Цена </w:t>
            </w:r>
            <w:r w:rsidR="003367CD" w:rsidRPr="00F17C89">
              <w:rPr>
                <w:rFonts w:ascii="Times New Roman" w:eastAsiaTheme="minorHAnsi" w:hAnsi="Times New Roman"/>
                <w:sz w:val="24"/>
                <w:szCs w:val="24"/>
              </w:rPr>
              <w:t xml:space="preserve">обучения </w:t>
            </w:r>
            <w:r w:rsidR="003367CD" w:rsidRPr="00F17C89">
              <w:rPr>
                <w:rFonts w:ascii="Times New Roman" w:hAnsi="Times New Roman"/>
                <w:sz w:val="24"/>
                <w:szCs w:val="24"/>
              </w:rPr>
              <w:t xml:space="preserve">одного сотрудника, </w:t>
            </w:r>
          </w:p>
          <w:p w:rsidR="003367CD" w:rsidRPr="00F17C89" w:rsidRDefault="003367CD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3367CD" w:rsidRPr="00A32592" w:rsidTr="00212AFB">
        <w:tc>
          <w:tcPr>
            <w:tcW w:w="567" w:type="dxa"/>
          </w:tcPr>
          <w:p w:rsidR="003367CD" w:rsidRPr="00F17C89" w:rsidRDefault="003367CD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367CD" w:rsidRPr="00F17C89" w:rsidRDefault="003367CD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367CD" w:rsidRPr="00F17C89" w:rsidRDefault="003367CD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367CD" w:rsidRPr="00F17C89" w:rsidRDefault="001E330A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C89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3367CD" w:rsidRPr="00A32592" w:rsidTr="00212AFB">
        <w:tc>
          <w:tcPr>
            <w:tcW w:w="567" w:type="dxa"/>
          </w:tcPr>
          <w:p w:rsidR="003367CD" w:rsidRPr="00F17C89" w:rsidRDefault="003367CD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367CD" w:rsidRPr="00F17C89" w:rsidRDefault="009A3C1F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212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0234" w:rsidRPr="00F17C89">
              <w:rPr>
                <w:rFonts w:ascii="Times New Roman" w:hAnsi="Times New Roman"/>
                <w:sz w:val="24"/>
                <w:szCs w:val="24"/>
              </w:rPr>
              <w:t>4</w:t>
            </w:r>
            <w:r w:rsidR="0077026E" w:rsidRPr="00F17C89">
              <w:rPr>
                <w:rFonts w:ascii="Times New Roman" w:hAnsi="Times New Roman"/>
                <w:sz w:val="24"/>
                <w:szCs w:val="24"/>
              </w:rPr>
              <w:t xml:space="preserve">0 часов </w:t>
            </w:r>
          </w:p>
        </w:tc>
        <w:tc>
          <w:tcPr>
            <w:tcW w:w="3544" w:type="dxa"/>
          </w:tcPr>
          <w:p w:rsidR="003367CD" w:rsidRPr="00F17C89" w:rsidRDefault="0036249D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367CD" w:rsidRPr="00F17C89" w:rsidRDefault="003367CD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  <w:r w:rsidR="0077026E" w:rsidRPr="00F17C89">
              <w:rPr>
                <w:rFonts w:ascii="Times New Roman" w:hAnsi="Times New Roman"/>
                <w:sz w:val="24"/>
                <w:szCs w:val="24"/>
              </w:rPr>
              <w:t>4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3367CD" w:rsidRPr="00A32592" w:rsidTr="00212AFB">
        <w:tc>
          <w:tcPr>
            <w:tcW w:w="567" w:type="dxa"/>
          </w:tcPr>
          <w:p w:rsidR="003367CD" w:rsidRPr="00F17C89" w:rsidRDefault="003367CD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367CD" w:rsidRPr="00F17C89" w:rsidRDefault="009A3C1F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212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26E" w:rsidRPr="00F17C89">
              <w:rPr>
                <w:rFonts w:ascii="Times New Roman" w:hAnsi="Times New Roman"/>
                <w:sz w:val="24"/>
                <w:szCs w:val="24"/>
              </w:rPr>
              <w:t>2</w:t>
            </w:r>
            <w:r w:rsidR="00960234" w:rsidRPr="00F17C89">
              <w:rPr>
                <w:rFonts w:ascii="Times New Roman" w:hAnsi="Times New Roman"/>
                <w:sz w:val="24"/>
                <w:szCs w:val="24"/>
              </w:rPr>
              <w:t>0</w:t>
            </w:r>
            <w:r w:rsidR="0077026E" w:rsidRPr="00F17C89">
              <w:rPr>
                <w:rFonts w:ascii="Times New Roman" w:hAnsi="Times New Roman"/>
                <w:sz w:val="24"/>
                <w:szCs w:val="24"/>
              </w:rPr>
              <w:t xml:space="preserve">0 часов </w:t>
            </w:r>
          </w:p>
        </w:tc>
        <w:tc>
          <w:tcPr>
            <w:tcW w:w="3544" w:type="dxa"/>
          </w:tcPr>
          <w:p w:rsidR="003367CD" w:rsidRPr="00F17C89" w:rsidRDefault="0036249D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367CD" w:rsidRPr="00F17C89" w:rsidRDefault="0077026E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</w:tr>
      <w:tr w:rsidR="008C5A8A" w:rsidRPr="00A32592" w:rsidTr="00212AFB">
        <w:tc>
          <w:tcPr>
            <w:tcW w:w="567" w:type="dxa"/>
          </w:tcPr>
          <w:p w:rsidR="008C5A8A" w:rsidRPr="00F17C89" w:rsidRDefault="008C5A8A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C5A8A" w:rsidRPr="00F17C89" w:rsidRDefault="008C5A8A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до 40 часов</w:t>
            </w:r>
          </w:p>
        </w:tc>
        <w:tc>
          <w:tcPr>
            <w:tcW w:w="3544" w:type="dxa"/>
          </w:tcPr>
          <w:p w:rsidR="008C5A8A" w:rsidRPr="00F17C89" w:rsidRDefault="008C5A8A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8C5A8A" w:rsidRPr="00F17C89" w:rsidRDefault="008C5A8A" w:rsidP="008E0511">
            <w:pPr>
              <w:widowControl w:val="0"/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</w:tr>
    </w:tbl>
    <w:p w:rsidR="00980FB4" w:rsidRPr="00A32592" w:rsidRDefault="00980FB4" w:rsidP="008E0511">
      <w:pPr>
        <w:suppressAutoHyphens/>
        <w:rPr>
          <w:rFonts w:ascii="Times New Roman" w:eastAsiaTheme="minorHAnsi" w:hAnsi="Times New Roman"/>
          <w:sz w:val="28"/>
          <w:szCs w:val="28"/>
        </w:rPr>
      </w:pPr>
    </w:p>
    <w:p w:rsidR="00F17C89" w:rsidRPr="00F17C89" w:rsidRDefault="00F17C89" w:rsidP="008E0511">
      <w:pPr>
        <w:widowControl w:val="0"/>
        <w:tabs>
          <w:tab w:val="left" w:pos="9639"/>
        </w:tabs>
        <w:suppressAutoHyphens/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>2</w:t>
      </w:r>
      <w:r w:rsidR="00A31E3A">
        <w:rPr>
          <w:rFonts w:ascii="Times New Roman" w:hAnsi="Times New Roman"/>
          <w:sz w:val="28"/>
          <w:szCs w:val="28"/>
        </w:rPr>
        <w:t>5</w:t>
      </w:r>
      <w:r w:rsidRPr="00F17C89">
        <w:rPr>
          <w:rFonts w:ascii="Times New Roman" w:hAnsi="Times New Roman"/>
          <w:sz w:val="28"/>
          <w:szCs w:val="28"/>
        </w:rPr>
        <w:t>. </w:t>
      </w:r>
      <w:r w:rsidR="000B63C0" w:rsidRPr="00F17C89">
        <w:rPr>
          <w:rFonts w:ascii="Times New Roman" w:hAnsi="Times New Roman"/>
          <w:sz w:val="28"/>
          <w:szCs w:val="28"/>
        </w:rPr>
        <w:t>НОРМАТИВ</w:t>
      </w:r>
      <w:r w:rsidRPr="00F17C89">
        <w:rPr>
          <w:rFonts w:ascii="Times New Roman" w:hAnsi="Times New Roman"/>
          <w:sz w:val="28"/>
          <w:szCs w:val="28"/>
        </w:rPr>
        <w:t>Ы</w:t>
      </w:r>
    </w:p>
    <w:p w:rsidR="000B63C0" w:rsidRPr="00F17C89" w:rsidRDefault="007261C5" w:rsidP="008E0511">
      <w:pPr>
        <w:widowControl w:val="0"/>
        <w:tabs>
          <w:tab w:val="left" w:pos="9639"/>
        </w:tabs>
        <w:suppressAutoHyphens/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0B63C0" w:rsidRPr="00F17C89">
        <w:rPr>
          <w:rFonts w:ascii="Times New Roman" w:hAnsi="Times New Roman"/>
          <w:sz w:val="28"/>
          <w:szCs w:val="28"/>
        </w:rPr>
        <w:t xml:space="preserve">нормативных затрат на </w:t>
      </w:r>
      <w:r w:rsidR="001D5279" w:rsidRPr="00F17C89">
        <w:rPr>
          <w:rFonts w:ascii="Times New Roman" w:hAnsi="Times New Roman"/>
          <w:sz w:val="28"/>
          <w:szCs w:val="28"/>
        </w:rPr>
        <w:t xml:space="preserve">проведение специальной оценки условий труда </w:t>
      </w:r>
    </w:p>
    <w:p w:rsidR="00DE25E0" w:rsidRPr="00A32592" w:rsidRDefault="00DE25E0" w:rsidP="008E0511">
      <w:pPr>
        <w:widowControl w:val="0"/>
        <w:tabs>
          <w:tab w:val="left" w:pos="9639"/>
        </w:tabs>
        <w:suppressAutoHyphens/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0B63C0" w:rsidRPr="00A32592" w:rsidTr="000B63C0">
        <w:tc>
          <w:tcPr>
            <w:tcW w:w="4786" w:type="dxa"/>
          </w:tcPr>
          <w:p w:rsidR="000B63C0" w:rsidRPr="00F17C89" w:rsidRDefault="00FA4AD2" w:rsidP="008E051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2D37B9" w:rsidRPr="00F17C89">
              <w:rPr>
                <w:rFonts w:ascii="Times New Roman" w:hAnsi="Times New Roman"/>
                <w:sz w:val="24"/>
                <w:szCs w:val="24"/>
              </w:rPr>
              <w:t xml:space="preserve"> рабочих мест </w:t>
            </w:r>
            <w:r w:rsidR="003D740A" w:rsidRPr="00F17C89">
              <w:rPr>
                <w:rFonts w:ascii="Times New Roman" w:hAnsi="Times New Roman"/>
                <w:sz w:val="24"/>
                <w:szCs w:val="24"/>
              </w:rPr>
              <w:t>на проведение специальной оценки труда</w:t>
            </w:r>
          </w:p>
        </w:tc>
        <w:tc>
          <w:tcPr>
            <w:tcW w:w="4853" w:type="dxa"/>
          </w:tcPr>
          <w:p w:rsidR="000B63C0" w:rsidRPr="00F17C89" w:rsidRDefault="003D4818" w:rsidP="008E051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212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99" w:rsidRPr="00F17C89">
              <w:rPr>
                <w:rFonts w:ascii="Times New Roman" w:hAnsi="Times New Roman"/>
                <w:sz w:val="24"/>
                <w:szCs w:val="24"/>
              </w:rPr>
              <w:t>услуг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>и</w:t>
            </w:r>
            <w:r w:rsidR="000B63C0" w:rsidRPr="00F17C89">
              <w:rPr>
                <w:rFonts w:ascii="Times New Roman" w:hAnsi="Times New Roman"/>
                <w:sz w:val="24"/>
                <w:szCs w:val="24"/>
              </w:rPr>
              <w:t xml:space="preserve"> одного рабочего места</w:t>
            </w:r>
            <w:r w:rsidR="003D740A" w:rsidRPr="00F17C89">
              <w:rPr>
                <w:rFonts w:ascii="Times New Roman" w:hAnsi="Times New Roman"/>
                <w:sz w:val="24"/>
                <w:szCs w:val="24"/>
              </w:rPr>
              <w:t xml:space="preserve"> на проведение специальной оценки условий труда</w:t>
            </w:r>
            <w:r w:rsidR="000B63C0" w:rsidRPr="00F17C89">
              <w:rPr>
                <w:rFonts w:ascii="Times New Roman" w:hAnsi="Times New Roman"/>
                <w:sz w:val="24"/>
                <w:szCs w:val="24"/>
              </w:rPr>
              <w:t>, руб./год</w:t>
            </w:r>
          </w:p>
        </w:tc>
      </w:tr>
      <w:tr w:rsidR="000B63C0" w:rsidRPr="00A32592" w:rsidTr="000B63C0">
        <w:tc>
          <w:tcPr>
            <w:tcW w:w="4786" w:type="dxa"/>
          </w:tcPr>
          <w:p w:rsidR="000B63C0" w:rsidRPr="00F17C89" w:rsidRDefault="000B63C0" w:rsidP="008E051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0B63C0" w:rsidRPr="00F17C89" w:rsidRDefault="000B63C0" w:rsidP="008E051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63C0" w:rsidRPr="00A32592" w:rsidTr="000B63C0">
        <w:tc>
          <w:tcPr>
            <w:tcW w:w="4786" w:type="dxa"/>
          </w:tcPr>
          <w:p w:rsidR="000B63C0" w:rsidRPr="00F17C89" w:rsidRDefault="00212AFB" w:rsidP="009C18F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53" w:type="dxa"/>
          </w:tcPr>
          <w:p w:rsidR="000B63C0" w:rsidRPr="00F17C89" w:rsidRDefault="009C18F4" w:rsidP="00212AF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  <w:r w:rsidR="00212AFB">
              <w:rPr>
                <w:rFonts w:ascii="Times New Roman" w:hAnsi="Times New Roman"/>
                <w:sz w:val="24"/>
                <w:szCs w:val="24"/>
              </w:rPr>
              <w:t>6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F17C89" w:rsidRDefault="00F17C89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1712E6" w:rsidRPr="00F17C89" w:rsidRDefault="00F17C89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>2</w:t>
      </w:r>
      <w:r w:rsidR="00A31E3A">
        <w:rPr>
          <w:rFonts w:ascii="Times New Roman" w:hAnsi="Times New Roman"/>
          <w:sz w:val="28"/>
          <w:szCs w:val="28"/>
        </w:rPr>
        <w:t>6</w:t>
      </w:r>
      <w:r w:rsidRPr="00F17C89">
        <w:rPr>
          <w:rFonts w:ascii="Times New Roman" w:hAnsi="Times New Roman"/>
          <w:sz w:val="28"/>
          <w:szCs w:val="28"/>
        </w:rPr>
        <w:t>. </w:t>
      </w:r>
      <w:r w:rsidR="001D10BD" w:rsidRPr="00F17C89">
        <w:rPr>
          <w:rFonts w:ascii="Times New Roman" w:hAnsi="Times New Roman"/>
          <w:sz w:val="28"/>
          <w:szCs w:val="28"/>
        </w:rPr>
        <w:t>НОРМАТИВ</w:t>
      </w:r>
      <w:r w:rsidRPr="00F17C89">
        <w:rPr>
          <w:rFonts w:ascii="Times New Roman" w:hAnsi="Times New Roman"/>
          <w:sz w:val="28"/>
          <w:szCs w:val="28"/>
        </w:rPr>
        <w:t>Ы</w:t>
      </w:r>
    </w:p>
    <w:p w:rsidR="00E96A30" w:rsidRPr="00F17C89" w:rsidRDefault="007261C5" w:rsidP="008E0511">
      <w:pPr>
        <w:tabs>
          <w:tab w:val="left" w:pos="8789"/>
        </w:tabs>
        <w:suppressAutoHyphens/>
        <w:autoSpaceDE w:val="0"/>
        <w:autoSpaceDN w:val="0"/>
        <w:adjustRightInd w:val="0"/>
        <w:ind w:left="567" w:right="84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7C8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1D10BD" w:rsidRPr="00F17C89">
        <w:rPr>
          <w:rFonts w:ascii="Times New Roman" w:hAnsi="Times New Roman"/>
          <w:sz w:val="28"/>
          <w:szCs w:val="28"/>
        </w:rPr>
        <w:t>нормативных затрат</w:t>
      </w:r>
      <w:r w:rsidR="00212AFB">
        <w:rPr>
          <w:rFonts w:ascii="Times New Roman" w:hAnsi="Times New Roman"/>
          <w:sz w:val="28"/>
          <w:szCs w:val="28"/>
        </w:rPr>
        <w:t xml:space="preserve"> </w:t>
      </w:r>
      <w:r w:rsidR="00934B04" w:rsidRPr="00F17C89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212A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6A30" w:rsidRPr="00F17C89">
        <w:rPr>
          <w:rFonts w:ascii="Times New Roman" w:eastAsia="Times New Roman" w:hAnsi="Times New Roman"/>
          <w:sz w:val="28"/>
          <w:szCs w:val="28"/>
          <w:lang w:eastAsia="ru-RU"/>
        </w:rPr>
        <w:t>возмещени</w:t>
      </w:r>
      <w:r w:rsidR="00934B04" w:rsidRPr="00F17C8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96A30" w:rsidRPr="00F17C8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 вывоза твердых бытовых отходов</w:t>
      </w:r>
    </w:p>
    <w:p w:rsidR="001D10BD" w:rsidRPr="00F17C89" w:rsidRDefault="001D10BD" w:rsidP="008E0511">
      <w:pPr>
        <w:suppressAutoHyphens/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2978"/>
        <w:gridCol w:w="3543"/>
      </w:tblGrid>
      <w:tr w:rsidR="001321C0" w:rsidRPr="00A32592" w:rsidTr="001321C0">
        <w:tc>
          <w:tcPr>
            <w:tcW w:w="3118" w:type="dxa"/>
          </w:tcPr>
          <w:p w:rsidR="001321C0" w:rsidRPr="00F17C89" w:rsidRDefault="001321C0" w:rsidP="008E0511">
            <w:pPr>
              <w:suppressAutoHyphens/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 xml:space="preserve">Количество твердых бытовых отходов, </w:t>
            </w:r>
            <w:proofErr w:type="spellStart"/>
            <w:r w:rsidRPr="00F17C89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spellEnd"/>
            <w:r w:rsidRPr="00F17C89">
              <w:rPr>
                <w:rFonts w:ascii="Times New Roman" w:hAnsi="Times New Roman"/>
                <w:sz w:val="24"/>
                <w:szCs w:val="24"/>
              </w:rPr>
              <w:t>./год</w:t>
            </w:r>
          </w:p>
        </w:tc>
        <w:tc>
          <w:tcPr>
            <w:tcW w:w="2978" w:type="dxa"/>
          </w:tcPr>
          <w:p w:rsidR="001321C0" w:rsidRPr="00F17C89" w:rsidRDefault="005571EB" w:rsidP="00F17C89">
            <w:pPr>
              <w:suppressAutoHyphens/>
              <w:autoSpaceDE w:val="0"/>
              <w:autoSpaceDN w:val="0"/>
              <w:adjustRightInd w:val="0"/>
              <w:ind w:left="26" w:hanging="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1321C0" w:rsidRPr="00F17C89">
              <w:rPr>
                <w:rFonts w:ascii="Times New Roman" w:hAnsi="Times New Roman"/>
                <w:sz w:val="24"/>
                <w:szCs w:val="24"/>
              </w:rPr>
              <w:t xml:space="preserve"> вывоза 1 куб. метра твердых бытовых отходов, руб.</w:t>
            </w:r>
          </w:p>
        </w:tc>
        <w:tc>
          <w:tcPr>
            <w:tcW w:w="3543" w:type="dxa"/>
          </w:tcPr>
          <w:p w:rsidR="001321C0" w:rsidRPr="00F17C89" w:rsidRDefault="001321C0" w:rsidP="008E0511">
            <w:pPr>
              <w:suppressAutoHyphens/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Предельная стоимость</w:t>
            </w:r>
            <w:r w:rsidR="00AC0EB0" w:rsidRPr="00F17C89">
              <w:rPr>
                <w:rFonts w:ascii="Times New Roman" w:hAnsi="Times New Roman"/>
                <w:sz w:val="24"/>
                <w:szCs w:val="24"/>
              </w:rPr>
              <w:t xml:space="preserve"> возмещаемых 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>услуг, руб./год</w:t>
            </w:r>
          </w:p>
        </w:tc>
      </w:tr>
      <w:tr w:rsidR="001321C0" w:rsidRPr="00A32592" w:rsidTr="001321C0">
        <w:tc>
          <w:tcPr>
            <w:tcW w:w="3118" w:type="dxa"/>
          </w:tcPr>
          <w:p w:rsidR="001321C0" w:rsidRPr="00F17C89" w:rsidRDefault="001321C0" w:rsidP="008E0511">
            <w:pPr>
              <w:suppressAutoHyphens/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1321C0" w:rsidRPr="00F17C89" w:rsidRDefault="001321C0" w:rsidP="008E0511">
            <w:pPr>
              <w:suppressAutoHyphens/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1321C0" w:rsidRPr="00F17C89" w:rsidRDefault="001321C0" w:rsidP="008E0511">
            <w:pPr>
              <w:suppressAutoHyphens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21C0" w:rsidRPr="00A32592" w:rsidTr="001321C0">
        <w:tc>
          <w:tcPr>
            <w:tcW w:w="3118" w:type="dxa"/>
          </w:tcPr>
          <w:p w:rsidR="001321C0" w:rsidRPr="00F17C89" w:rsidRDefault="00212AFB" w:rsidP="008E0511">
            <w:pPr>
              <w:suppressAutoHyphens/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8" w:type="dxa"/>
          </w:tcPr>
          <w:p w:rsidR="001321C0" w:rsidRPr="00F17C89" w:rsidRDefault="00212AFB" w:rsidP="008E0511">
            <w:pPr>
              <w:suppressAutoHyphens/>
              <w:autoSpaceDE w:val="0"/>
              <w:autoSpaceDN w:val="0"/>
              <w:adjustRightInd w:val="0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3543" w:type="dxa"/>
          </w:tcPr>
          <w:p w:rsidR="001321C0" w:rsidRPr="00F17C89" w:rsidRDefault="008847BA" w:rsidP="00212AFB">
            <w:pPr>
              <w:suppressAutoHyphens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C89">
              <w:rPr>
                <w:rFonts w:ascii="Times New Roman" w:hAnsi="Times New Roman"/>
                <w:sz w:val="24"/>
                <w:szCs w:val="24"/>
              </w:rPr>
              <w:t>6 </w:t>
            </w:r>
            <w:r w:rsidR="00212AFB">
              <w:rPr>
                <w:rFonts w:ascii="Times New Roman" w:hAnsi="Times New Roman"/>
                <w:sz w:val="24"/>
                <w:szCs w:val="24"/>
              </w:rPr>
              <w:t>6</w:t>
            </w:r>
            <w:r w:rsidRPr="00F17C89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1D10BD" w:rsidRPr="00A32592" w:rsidRDefault="001D10BD" w:rsidP="008E0511">
      <w:pPr>
        <w:tabs>
          <w:tab w:val="left" w:pos="5507"/>
          <w:tab w:val="center" w:pos="7371"/>
        </w:tabs>
        <w:suppressAutoHyphens/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1D10BD" w:rsidRPr="00F17C89" w:rsidRDefault="001D10BD" w:rsidP="008E0511">
      <w:pPr>
        <w:tabs>
          <w:tab w:val="left" w:pos="5507"/>
          <w:tab w:val="center" w:pos="7371"/>
        </w:tabs>
        <w:suppressAutoHyphens/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>Примечание</w:t>
      </w:r>
      <w:r w:rsidR="00F17C89">
        <w:rPr>
          <w:rFonts w:ascii="Times New Roman" w:hAnsi="Times New Roman"/>
          <w:sz w:val="28"/>
          <w:szCs w:val="28"/>
        </w:rPr>
        <w:t>:</w:t>
      </w:r>
    </w:p>
    <w:p w:rsidR="001D10BD" w:rsidRPr="00F17C89" w:rsidRDefault="001D10BD" w:rsidP="008E0511">
      <w:pPr>
        <w:tabs>
          <w:tab w:val="left" w:pos="0"/>
          <w:tab w:val="left" w:pos="3402"/>
        </w:tabs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17C89">
        <w:rPr>
          <w:rFonts w:ascii="Times New Roman" w:hAnsi="Times New Roman"/>
          <w:sz w:val="28"/>
          <w:szCs w:val="28"/>
        </w:rPr>
        <w:t xml:space="preserve">Расчетная потребность на вывоз твердых бытовых отходов может отличаться от </w:t>
      </w:r>
      <w:proofErr w:type="gramStart"/>
      <w:r w:rsidRPr="00F17C89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F17C89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указанных в </w:t>
      </w:r>
      <w:r w:rsidR="008C5A8A" w:rsidRPr="00F17C89">
        <w:rPr>
          <w:rFonts w:ascii="Times New Roman" w:hAnsi="Times New Roman"/>
          <w:sz w:val="28"/>
          <w:szCs w:val="28"/>
        </w:rPr>
        <w:t>настоящем Приложении</w:t>
      </w:r>
      <w:r w:rsidRPr="00F17C89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1D10BD" w:rsidRPr="00A32592" w:rsidRDefault="001D10BD" w:rsidP="008E0511">
      <w:pPr>
        <w:suppressAutoHyphens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7427FE" w:rsidRPr="00263E93" w:rsidRDefault="00263E93" w:rsidP="008E0511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bookmarkStart w:id="3" w:name="_Hlk58507437"/>
      <w:r w:rsidRPr="00263E93">
        <w:rPr>
          <w:rFonts w:ascii="Times New Roman" w:hAnsi="Times New Roman"/>
          <w:sz w:val="28"/>
          <w:szCs w:val="28"/>
        </w:rPr>
        <w:lastRenderedPageBreak/>
        <w:t>2</w:t>
      </w:r>
      <w:r w:rsidR="00A31E3A">
        <w:rPr>
          <w:rFonts w:ascii="Times New Roman" w:hAnsi="Times New Roman"/>
          <w:sz w:val="28"/>
          <w:szCs w:val="28"/>
        </w:rPr>
        <w:t>7</w:t>
      </w:r>
      <w:r w:rsidRPr="00263E93">
        <w:rPr>
          <w:rFonts w:ascii="Times New Roman" w:hAnsi="Times New Roman"/>
          <w:sz w:val="28"/>
          <w:szCs w:val="28"/>
        </w:rPr>
        <w:t>. </w:t>
      </w:r>
      <w:r w:rsidR="007427FE" w:rsidRPr="00263E93">
        <w:rPr>
          <w:rFonts w:ascii="Times New Roman" w:hAnsi="Times New Roman"/>
          <w:sz w:val="28"/>
          <w:szCs w:val="28"/>
        </w:rPr>
        <w:t>НОРМАТИВ</w:t>
      </w:r>
      <w:r w:rsidRPr="00263E93">
        <w:rPr>
          <w:rFonts w:ascii="Times New Roman" w:hAnsi="Times New Roman"/>
          <w:sz w:val="28"/>
          <w:szCs w:val="28"/>
        </w:rPr>
        <w:t>Ы</w:t>
      </w:r>
    </w:p>
    <w:p w:rsidR="007427FE" w:rsidRPr="00263E93" w:rsidRDefault="007261C5" w:rsidP="006B177C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3E93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7427FE" w:rsidRPr="00263E93">
        <w:rPr>
          <w:rFonts w:ascii="Times New Roman" w:hAnsi="Times New Roman"/>
          <w:sz w:val="28"/>
          <w:szCs w:val="28"/>
        </w:rPr>
        <w:t xml:space="preserve">нормативных затрат </w:t>
      </w:r>
      <w:r w:rsidR="007427FE" w:rsidRPr="00263E9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7427FE" w:rsidRPr="00263E93">
        <w:rPr>
          <w:rFonts w:ascii="Times New Roman" w:hAnsi="Times New Roman"/>
          <w:sz w:val="28"/>
          <w:szCs w:val="28"/>
        </w:rPr>
        <w:t>заправку картриджей</w:t>
      </w:r>
      <w:r w:rsidR="0048165F">
        <w:rPr>
          <w:rFonts w:ascii="Times New Roman" w:hAnsi="Times New Roman"/>
          <w:sz w:val="28"/>
          <w:szCs w:val="28"/>
        </w:rPr>
        <w:t xml:space="preserve"> </w:t>
      </w:r>
      <w:r w:rsidR="003D740A" w:rsidRPr="00263E93">
        <w:rPr>
          <w:rFonts w:ascii="Times New Roman" w:hAnsi="Times New Roman"/>
          <w:sz w:val="28"/>
          <w:szCs w:val="28"/>
        </w:rPr>
        <w:t>(</w:t>
      </w:r>
      <w:proofErr w:type="gramStart"/>
      <w:r w:rsidR="003D740A" w:rsidRPr="00263E93">
        <w:rPr>
          <w:rFonts w:ascii="Times New Roman" w:hAnsi="Times New Roman"/>
          <w:sz w:val="28"/>
          <w:szCs w:val="28"/>
        </w:rPr>
        <w:t>тонер</w:t>
      </w:r>
      <w:r w:rsidR="00B54DB3" w:rsidRPr="00263E93">
        <w:rPr>
          <w:rFonts w:ascii="Times New Roman" w:hAnsi="Times New Roman"/>
          <w:sz w:val="28"/>
          <w:szCs w:val="28"/>
        </w:rPr>
        <w:t>-</w:t>
      </w:r>
      <w:r w:rsidR="003D740A" w:rsidRPr="00263E93">
        <w:rPr>
          <w:rFonts w:ascii="Times New Roman" w:hAnsi="Times New Roman"/>
          <w:sz w:val="28"/>
          <w:szCs w:val="28"/>
        </w:rPr>
        <w:t>картриджей</w:t>
      </w:r>
      <w:proofErr w:type="gramEnd"/>
      <w:r w:rsidR="003D740A" w:rsidRPr="00263E93">
        <w:rPr>
          <w:rFonts w:ascii="Times New Roman" w:hAnsi="Times New Roman"/>
          <w:sz w:val="28"/>
          <w:szCs w:val="28"/>
        </w:rPr>
        <w:t>)</w:t>
      </w:r>
    </w:p>
    <w:p w:rsidR="007427FE" w:rsidRPr="00A32592" w:rsidRDefault="007427FE" w:rsidP="008E0511">
      <w:pPr>
        <w:tabs>
          <w:tab w:val="left" w:pos="8317"/>
        </w:tabs>
        <w:suppressAutoHyphens/>
        <w:rPr>
          <w:rFonts w:ascii="Times New Roman" w:hAnsi="Times New Roman"/>
          <w:sz w:val="28"/>
          <w:szCs w:val="28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969"/>
        <w:gridCol w:w="5529"/>
      </w:tblGrid>
      <w:tr w:rsidR="007427FE" w:rsidRPr="00A32592" w:rsidTr="002A0E05">
        <w:tc>
          <w:tcPr>
            <w:tcW w:w="3969" w:type="dxa"/>
          </w:tcPr>
          <w:p w:rsidR="00B77500" w:rsidRPr="00263E93" w:rsidRDefault="007427FE" w:rsidP="008E0511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Количество картриджей</w:t>
            </w:r>
          </w:p>
          <w:p w:rsidR="007427FE" w:rsidRPr="00263E93" w:rsidRDefault="003D740A" w:rsidP="008E0511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263E93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Pr="00263E93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7427FE" w:rsidRPr="00263E93">
              <w:rPr>
                <w:rFonts w:ascii="Times New Roman" w:hAnsi="Times New Roman"/>
                <w:sz w:val="24"/>
                <w:szCs w:val="24"/>
              </w:rPr>
              <w:t xml:space="preserve">шт.  </w:t>
            </w:r>
          </w:p>
        </w:tc>
        <w:tc>
          <w:tcPr>
            <w:tcW w:w="5529" w:type="dxa"/>
          </w:tcPr>
          <w:p w:rsidR="00B54DB3" w:rsidRPr="00263E93" w:rsidRDefault="007427FE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</w:t>
            </w:r>
            <w:r w:rsidR="00B77500" w:rsidRPr="00263E93">
              <w:rPr>
                <w:rFonts w:ascii="Times New Roman" w:hAnsi="Times New Roman"/>
                <w:sz w:val="24"/>
                <w:szCs w:val="24"/>
              </w:rPr>
              <w:t>на</w:t>
            </w:r>
            <w:r w:rsidR="0048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3E93">
              <w:rPr>
                <w:rFonts w:ascii="Times New Roman" w:hAnsi="Times New Roman"/>
                <w:sz w:val="24"/>
                <w:szCs w:val="24"/>
              </w:rPr>
              <w:t>заправк</w:t>
            </w:r>
            <w:r w:rsidR="00B77500" w:rsidRPr="00263E93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:rsidR="007427FE" w:rsidRPr="00263E93" w:rsidRDefault="007427FE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картриджей</w:t>
            </w:r>
            <w:r w:rsidR="003D740A" w:rsidRPr="00263E9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3D740A" w:rsidRPr="00263E93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="003D740A" w:rsidRPr="00263E93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263E93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7427FE" w:rsidRPr="00A32592" w:rsidTr="002A0E05">
        <w:trPr>
          <w:trHeight w:val="232"/>
        </w:trPr>
        <w:tc>
          <w:tcPr>
            <w:tcW w:w="3969" w:type="dxa"/>
          </w:tcPr>
          <w:p w:rsidR="007427FE" w:rsidRPr="00263E93" w:rsidRDefault="007427FE" w:rsidP="008E0511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427FE" w:rsidRPr="00263E93" w:rsidRDefault="007427FE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27FE" w:rsidRPr="00A32592" w:rsidTr="00FA462A">
        <w:trPr>
          <w:trHeight w:val="70"/>
        </w:trPr>
        <w:tc>
          <w:tcPr>
            <w:tcW w:w="3969" w:type="dxa"/>
          </w:tcPr>
          <w:p w:rsidR="007427FE" w:rsidRPr="00263E93" w:rsidRDefault="0048165F" w:rsidP="008E0511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529" w:type="dxa"/>
          </w:tcPr>
          <w:p w:rsidR="007427FE" w:rsidRPr="00263E93" w:rsidRDefault="0048165F" w:rsidP="0048165F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424A4" w:rsidRPr="00263E93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DF486B" w:rsidRPr="00263E9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bookmarkEnd w:id="3"/>
    </w:tbl>
    <w:p w:rsidR="007427FE" w:rsidRDefault="007427FE" w:rsidP="008E0511">
      <w:pPr>
        <w:tabs>
          <w:tab w:val="left" w:pos="8317"/>
          <w:tab w:val="left" w:pos="8505"/>
        </w:tabs>
        <w:suppressAutoHyphens/>
        <w:rPr>
          <w:rFonts w:ascii="Times New Roman" w:hAnsi="Times New Roman"/>
          <w:sz w:val="28"/>
          <w:szCs w:val="28"/>
        </w:rPr>
      </w:pPr>
    </w:p>
    <w:p w:rsidR="00636643" w:rsidRPr="00263E93" w:rsidRDefault="00263E93" w:rsidP="00636643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3E93">
        <w:rPr>
          <w:rFonts w:ascii="Times New Roman" w:hAnsi="Times New Roman"/>
          <w:sz w:val="28"/>
          <w:szCs w:val="28"/>
        </w:rPr>
        <w:t>2</w:t>
      </w:r>
      <w:r w:rsidR="00A31E3A">
        <w:rPr>
          <w:rFonts w:ascii="Times New Roman" w:hAnsi="Times New Roman"/>
          <w:sz w:val="28"/>
          <w:szCs w:val="28"/>
        </w:rPr>
        <w:t>8</w:t>
      </w:r>
      <w:r w:rsidRPr="00263E93">
        <w:rPr>
          <w:rFonts w:ascii="Times New Roman" w:hAnsi="Times New Roman"/>
          <w:sz w:val="28"/>
          <w:szCs w:val="28"/>
        </w:rPr>
        <w:t>. </w:t>
      </w:r>
      <w:r w:rsidR="00636643" w:rsidRPr="00263E93">
        <w:rPr>
          <w:rFonts w:ascii="Times New Roman" w:hAnsi="Times New Roman"/>
          <w:sz w:val="28"/>
          <w:szCs w:val="28"/>
        </w:rPr>
        <w:t>НОРМАТИВ</w:t>
      </w:r>
      <w:r w:rsidRPr="00263E93">
        <w:rPr>
          <w:rFonts w:ascii="Times New Roman" w:hAnsi="Times New Roman"/>
          <w:sz w:val="28"/>
          <w:szCs w:val="28"/>
        </w:rPr>
        <w:t>Ы</w:t>
      </w:r>
    </w:p>
    <w:p w:rsidR="00636643" w:rsidRPr="00263E93" w:rsidRDefault="007261C5" w:rsidP="00636643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3E93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636643" w:rsidRPr="00263E93">
        <w:rPr>
          <w:rFonts w:ascii="Times New Roman" w:hAnsi="Times New Roman"/>
          <w:sz w:val="28"/>
          <w:szCs w:val="28"/>
        </w:rPr>
        <w:t xml:space="preserve">нормативных затрат </w:t>
      </w:r>
      <w:r w:rsidR="00F90565" w:rsidRPr="00263E93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6643" w:rsidRPr="00263E9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</w:t>
      </w:r>
      <w:r w:rsidR="002C30E1" w:rsidRPr="00263E93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F90565" w:rsidRPr="00263E9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816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565" w:rsidRPr="00263E93">
        <w:rPr>
          <w:rFonts w:ascii="Times New Roman" w:eastAsia="Times New Roman" w:hAnsi="Times New Roman"/>
          <w:sz w:val="28"/>
          <w:szCs w:val="28"/>
          <w:lang w:eastAsia="ru-RU"/>
        </w:rPr>
        <w:t>нотариуса</w:t>
      </w:r>
    </w:p>
    <w:p w:rsidR="00636643" w:rsidRPr="00A32592" w:rsidRDefault="00636643" w:rsidP="00636643">
      <w:pPr>
        <w:tabs>
          <w:tab w:val="left" w:pos="8317"/>
        </w:tabs>
        <w:suppressAutoHyphens/>
        <w:rPr>
          <w:rFonts w:ascii="Times New Roman" w:hAnsi="Times New Roman"/>
          <w:sz w:val="28"/>
          <w:szCs w:val="28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426"/>
        <w:gridCol w:w="2126"/>
        <w:gridCol w:w="1650"/>
        <w:gridCol w:w="5296"/>
      </w:tblGrid>
      <w:tr w:rsidR="00636643" w:rsidRPr="00A32592" w:rsidTr="00636643">
        <w:tc>
          <w:tcPr>
            <w:tcW w:w="426" w:type="dxa"/>
          </w:tcPr>
          <w:p w:rsidR="00636643" w:rsidRPr="00263E93" w:rsidRDefault="00636643" w:rsidP="00936D0C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643" w:rsidRPr="00263E93" w:rsidRDefault="00636643" w:rsidP="00636643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650" w:type="dxa"/>
          </w:tcPr>
          <w:p w:rsidR="00636643" w:rsidRPr="00263E93" w:rsidRDefault="00636643" w:rsidP="0063664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Количество услуг</w:t>
            </w:r>
          </w:p>
          <w:p w:rsidR="00636643" w:rsidRPr="00263E93" w:rsidRDefault="00636643" w:rsidP="00936D0C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6" w:type="dxa"/>
          </w:tcPr>
          <w:p w:rsidR="00636643" w:rsidRPr="00263E93" w:rsidRDefault="00636643" w:rsidP="0063664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Предельная стоимость, руб./год</w:t>
            </w:r>
          </w:p>
          <w:p w:rsidR="00636643" w:rsidRPr="00263E93" w:rsidRDefault="00636643" w:rsidP="00936D0C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643" w:rsidRPr="00A32592" w:rsidTr="00636643">
        <w:trPr>
          <w:trHeight w:val="232"/>
        </w:trPr>
        <w:tc>
          <w:tcPr>
            <w:tcW w:w="426" w:type="dxa"/>
          </w:tcPr>
          <w:p w:rsidR="00636643" w:rsidRPr="00263E93" w:rsidRDefault="00636643" w:rsidP="00936D0C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6643" w:rsidRPr="00263E93" w:rsidRDefault="00636643" w:rsidP="00636643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636643" w:rsidRPr="00263E93" w:rsidRDefault="00636643" w:rsidP="0063664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96" w:type="dxa"/>
          </w:tcPr>
          <w:p w:rsidR="00636643" w:rsidRPr="00263E93" w:rsidRDefault="00636643" w:rsidP="00936D0C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6643" w:rsidRPr="00A32592" w:rsidTr="00636643">
        <w:trPr>
          <w:trHeight w:val="502"/>
        </w:trPr>
        <w:tc>
          <w:tcPr>
            <w:tcW w:w="426" w:type="dxa"/>
          </w:tcPr>
          <w:p w:rsidR="00636643" w:rsidRPr="00263E93" w:rsidRDefault="0048165F" w:rsidP="00936D0C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36643" w:rsidRPr="00263E93" w:rsidRDefault="00636643" w:rsidP="0048165F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Услуги (</w:t>
            </w:r>
            <w:proofErr w:type="spellStart"/>
            <w:r w:rsidRPr="00263E93">
              <w:rPr>
                <w:rFonts w:ascii="Times New Roman" w:hAnsi="Times New Roman"/>
                <w:sz w:val="24"/>
                <w:szCs w:val="24"/>
              </w:rPr>
              <w:t>удоств</w:t>
            </w:r>
            <w:proofErr w:type="spellEnd"/>
            <w:r w:rsidRPr="00263E93">
              <w:rPr>
                <w:rFonts w:ascii="Times New Roman" w:hAnsi="Times New Roman"/>
                <w:sz w:val="24"/>
                <w:szCs w:val="24"/>
              </w:rPr>
              <w:t>.</w:t>
            </w:r>
            <w:r w:rsidR="00E87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3E93">
              <w:rPr>
                <w:rFonts w:ascii="Times New Roman" w:hAnsi="Times New Roman"/>
                <w:sz w:val="24"/>
                <w:szCs w:val="24"/>
              </w:rPr>
              <w:t>эл.</w:t>
            </w:r>
            <w:r w:rsidR="00E87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3E93">
              <w:rPr>
                <w:rFonts w:ascii="Times New Roman" w:hAnsi="Times New Roman"/>
                <w:sz w:val="24"/>
                <w:szCs w:val="24"/>
              </w:rPr>
              <w:t xml:space="preserve">подписи) </w:t>
            </w:r>
            <w:proofErr w:type="gramStart"/>
            <w:r w:rsidRPr="00263E93">
              <w:rPr>
                <w:rFonts w:ascii="Times New Roman" w:hAnsi="Times New Roman"/>
                <w:sz w:val="24"/>
                <w:szCs w:val="24"/>
              </w:rPr>
              <w:t>заверение</w:t>
            </w:r>
            <w:proofErr w:type="gramEnd"/>
            <w:r w:rsidRPr="00263E93">
              <w:rPr>
                <w:rFonts w:ascii="Times New Roman" w:hAnsi="Times New Roman"/>
                <w:sz w:val="24"/>
                <w:szCs w:val="24"/>
              </w:rPr>
              <w:t xml:space="preserve"> учред</w:t>
            </w:r>
            <w:r w:rsidR="00263E93">
              <w:rPr>
                <w:rFonts w:ascii="Times New Roman" w:hAnsi="Times New Roman"/>
                <w:sz w:val="24"/>
                <w:szCs w:val="24"/>
              </w:rPr>
              <w:t xml:space="preserve">ительных </w:t>
            </w:r>
            <w:r w:rsidRPr="00263E93">
              <w:rPr>
                <w:rFonts w:ascii="Times New Roman" w:hAnsi="Times New Roman"/>
                <w:sz w:val="24"/>
                <w:szCs w:val="24"/>
              </w:rPr>
              <w:t>докум</w:t>
            </w:r>
            <w:r w:rsidR="00263E93">
              <w:rPr>
                <w:rFonts w:ascii="Times New Roman" w:hAnsi="Times New Roman"/>
                <w:sz w:val="24"/>
                <w:szCs w:val="24"/>
              </w:rPr>
              <w:t>ен</w:t>
            </w:r>
            <w:r w:rsidRPr="00263E93">
              <w:rPr>
                <w:rFonts w:ascii="Times New Roman" w:hAnsi="Times New Roman"/>
                <w:sz w:val="24"/>
                <w:szCs w:val="24"/>
              </w:rPr>
              <w:t xml:space="preserve">тов и т.д. </w:t>
            </w:r>
          </w:p>
        </w:tc>
        <w:tc>
          <w:tcPr>
            <w:tcW w:w="1650" w:type="dxa"/>
          </w:tcPr>
          <w:p w:rsidR="00636643" w:rsidRPr="00263E93" w:rsidRDefault="008273D4" w:rsidP="0063664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96" w:type="dxa"/>
          </w:tcPr>
          <w:p w:rsidR="00636643" w:rsidRPr="00263E93" w:rsidRDefault="00636643" w:rsidP="00936D0C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1</w:t>
            </w:r>
            <w:r w:rsidR="008273D4" w:rsidRPr="00263E93">
              <w:rPr>
                <w:rFonts w:ascii="Times New Roman" w:hAnsi="Times New Roman"/>
                <w:sz w:val="24"/>
                <w:szCs w:val="24"/>
              </w:rPr>
              <w:t>2</w:t>
            </w:r>
            <w:r w:rsidRPr="00263E93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48165F" w:rsidRPr="00A32592" w:rsidTr="00636643">
        <w:trPr>
          <w:trHeight w:val="502"/>
        </w:trPr>
        <w:tc>
          <w:tcPr>
            <w:tcW w:w="426" w:type="dxa"/>
          </w:tcPr>
          <w:p w:rsidR="0048165F" w:rsidRPr="00263E93" w:rsidRDefault="0048165F" w:rsidP="00936D0C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48165F" w:rsidRPr="00263E93" w:rsidRDefault="0048165F" w:rsidP="0048165F">
            <w:pPr>
              <w:suppressAutoHyphens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удостоверению личности</w:t>
            </w:r>
          </w:p>
        </w:tc>
        <w:tc>
          <w:tcPr>
            <w:tcW w:w="1650" w:type="dxa"/>
          </w:tcPr>
          <w:p w:rsidR="0048165F" w:rsidRPr="00263E93" w:rsidRDefault="0048165F" w:rsidP="0063664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96" w:type="dxa"/>
          </w:tcPr>
          <w:p w:rsidR="0048165F" w:rsidRPr="00263E93" w:rsidRDefault="0048165F" w:rsidP="00936D0C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</w:tr>
    </w:tbl>
    <w:p w:rsidR="00636643" w:rsidRDefault="00636643" w:rsidP="00636643">
      <w:pPr>
        <w:tabs>
          <w:tab w:val="left" w:pos="7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50484" w:rsidRPr="00263E93" w:rsidRDefault="00263E93" w:rsidP="00F50484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3E93">
        <w:rPr>
          <w:rFonts w:ascii="Times New Roman" w:hAnsi="Times New Roman"/>
          <w:sz w:val="28"/>
          <w:szCs w:val="28"/>
        </w:rPr>
        <w:t>2</w:t>
      </w:r>
      <w:r w:rsidR="00A31E3A">
        <w:rPr>
          <w:rFonts w:ascii="Times New Roman" w:hAnsi="Times New Roman"/>
          <w:sz w:val="28"/>
          <w:szCs w:val="28"/>
        </w:rPr>
        <w:t>9</w:t>
      </w:r>
      <w:r w:rsidRPr="00263E93">
        <w:rPr>
          <w:rFonts w:ascii="Times New Roman" w:hAnsi="Times New Roman"/>
          <w:sz w:val="28"/>
          <w:szCs w:val="28"/>
        </w:rPr>
        <w:t>. </w:t>
      </w:r>
      <w:r w:rsidR="00F50484" w:rsidRPr="00263E93">
        <w:rPr>
          <w:rFonts w:ascii="Times New Roman" w:hAnsi="Times New Roman"/>
          <w:sz w:val="28"/>
          <w:szCs w:val="28"/>
        </w:rPr>
        <w:t>НОРМАТИВ</w:t>
      </w:r>
      <w:r w:rsidRPr="00263E93">
        <w:rPr>
          <w:rFonts w:ascii="Times New Roman" w:hAnsi="Times New Roman"/>
          <w:sz w:val="28"/>
          <w:szCs w:val="28"/>
        </w:rPr>
        <w:t>Ы</w:t>
      </w:r>
    </w:p>
    <w:p w:rsidR="00F50484" w:rsidRPr="00263E93" w:rsidRDefault="007261C5" w:rsidP="00F50484">
      <w:pPr>
        <w:widowControl w:val="0"/>
        <w:suppressAutoHyphens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3E93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  <w:r w:rsidR="00F50484" w:rsidRPr="00263E93">
        <w:rPr>
          <w:rFonts w:ascii="Times New Roman" w:hAnsi="Times New Roman"/>
          <w:sz w:val="28"/>
          <w:szCs w:val="28"/>
        </w:rPr>
        <w:t xml:space="preserve">нормативных затрат </w:t>
      </w:r>
      <w:r w:rsidR="00F50484" w:rsidRPr="00263E93">
        <w:rPr>
          <w:rFonts w:ascii="Times New Roman" w:eastAsia="Times New Roman" w:hAnsi="Times New Roman"/>
          <w:sz w:val="28"/>
          <w:szCs w:val="28"/>
          <w:lang w:eastAsia="ru-RU"/>
        </w:rPr>
        <w:t xml:space="preserve">на услуги </w:t>
      </w:r>
      <w:r w:rsidR="00F50484" w:rsidRPr="00263E93">
        <w:rPr>
          <w:rFonts w:ascii="Times New Roman" w:hAnsi="Times New Roman"/>
          <w:sz w:val="28"/>
          <w:szCs w:val="28"/>
        </w:rPr>
        <w:t>доступ</w:t>
      </w:r>
      <w:r w:rsidR="008B6467" w:rsidRPr="00263E93">
        <w:rPr>
          <w:rFonts w:ascii="Times New Roman" w:hAnsi="Times New Roman"/>
          <w:sz w:val="28"/>
          <w:szCs w:val="28"/>
        </w:rPr>
        <w:t>а</w:t>
      </w:r>
      <w:r w:rsidR="00F50484" w:rsidRPr="00263E93">
        <w:rPr>
          <w:rFonts w:ascii="Times New Roman" w:hAnsi="Times New Roman"/>
          <w:sz w:val="28"/>
          <w:szCs w:val="28"/>
        </w:rPr>
        <w:t xml:space="preserve"> к RTK поправкам</w:t>
      </w:r>
    </w:p>
    <w:p w:rsidR="00F50484" w:rsidRPr="00263E93" w:rsidRDefault="00F50484" w:rsidP="00F50484">
      <w:pPr>
        <w:tabs>
          <w:tab w:val="left" w:pos="8317"/>
        </w:tabs>
        <w:suppressAutoHyphens/>
        <w:rPr>
          <w:rFonts w:ascii="Times New Roman" w:hAnsi="Times New Roman"/>
          <w:sz w:val="28"/>
          <w:szCs w:val="28"/>
        </w:rPr>
      </w:pPr>
    </w:p>
    <w:tbl>
      <w:tblPr>
        <w:tblStyle w:val="a7"/>
        <w:tblpPr w:leftFromText="180" w:rightFromText="180" w:vertAnchor="text" w:tblpY="1"/>
        <w:tblOverlap w:val="never"/>
        <w:tblW w:w="9498" w:type="dxa"/>
        <w:tblLook w:val="04A0" w:firstRow="1" w:lastRow="0" w:firstColumn="1" w:lastColumn="0" w:noHBand="0" w:noVBand="1"/>
      </w:tblPr>
      <w:tblGrid>
        <w:gridCol w:w="539"/>
        <w:gridCol w:w="2120"/>
        <w:gridCol w:w="1644"/>
        <w:gridCol w:w="5195"/>
      </w:tblGrid>
      <w:tr w:rsidR="00F50484" w:rsidRPr="00A32592" w:rsidTr="00A00A27">
        <w:tc>
          <w:tcPr>
            <w:tcW w:w="426" w:type="dxa"/>
          </w:tcPr>
          <w:p w:rsidR="00F50484" w:rsidRPr="00263E93" w:rsidRDefault="00F464C3" w:rsidP="00A00A27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F50484" w:rsidRPr="00263E93" w:rsidRDefault="00F50484" w:rsidP="00A00A27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650" w:type="dxa"/>
          </w:tcPr>
          <w:p w:rsidR="00F50484" w:rsidRPr="00263E93" w:rsidRDefault="00F50484" w:rsidP="00A00A27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 xml:space="preserve">Количество услуг  </w:t>
            </w:r>
          </w:p>
          <w:p w:rsidR="00F50484" w:rsidRPr="00263E93" w:rsidRDefault="00F50484" w:rsidP="00A00A27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6" w:type="dxa"/>
          </w:tcPr>
          <w:p w:rsidR="00F50484" w:rsidRPr="00263E93" w:rsidRDefault="00F50484" w:rsidP="00A00A27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Предельная стоимость, руб./год</w:t>
            </w:r>
          </w:p>
          <w:p w:rsidR="00F50484" w:rsidRPr="00263E93" w:rsidRDefault="00F50484" w:rsidP="00A00A27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484" w:rsidRPr="00A32592" w:rsidTr="00A00A27">
        <w:trPr>
          <w:trHeight w:val="232"/>
        </w:trPr>
        <w:tc>
          <w:tcPr>
            <w:tcW w:w="426" w:type="dxa"/>
          </w:tcPr>
          <w:p w:rsidR="00F50484" w:rsidRPr="00263E93" w:rsidRDefault="00F464C3" w:rsidP="00A00A27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50484" w:rsidRPr="00263E93" w:rsidRDefault="00F464C3" w:rsidP="00F464C3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</w:tcPr>
          <w:p w:rsidR="00F50484" w:rsidRPr="00263E93" w:rsidRDefault="00F464C3" w:rsidP="00F464C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96" w:type="dxa"/>
          </w:tcPr>
          <w:p w:rsidR="00F50484" w:rsidRPr="00263E93" w:rsidRDefault="00F464C3" w:rsidP="00F464C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0484" w:rsidRPr="00A32592" w:rsidTr="00A00A27">
        <w:trPr>
          <w:trHeight w:val="802"/>
        </w:trPr>
        <w:tc>
          <w:tcPr>
            <w:tcW w:w="426" w:type="dxa"/>
          </w:tcPr>
          <w:p w:rsidR="00F50484" w:rsidRPr="00263E93" w:rsidRDefault="00F464C3" w:rsidP="00A00A27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50484" w:rsidRPr="00263E93" w:rsidRDefault="00F50484" w:rsidP="00A00A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Предоставление доступа к RTK поправкам</w:t>
            </w:r>
            <w:r w:rsidR="00A876DA" w:rsidRPr="00263E9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48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6DA" w:rsidRPr="00263E93">
              <w:rPr>
                <w:rFonts w:ascii="Times New Roman" w:hAnsi="Times New Roman"/>
                <w:sz w:val="24"/>
                <w:szCs w:val="24"/>
              </w:rPr>
              <w:t>приемник</w:t>
            </w:r>
            <w:r w:rsidR="0016582C" w:rsidRPr="00263E93">
              <w:rPr>
                <w:rFonts w:ascii="Times New Roman" w:hAnsi="Times New Roman"/>
                <w:sz w:val="24"/>
                <w:szCs w:val="24"/>
              </w:rPr>
              <w:t>а</w:t>
            </w:r>
            <w:r w:rsidR="00A876DA" w:rsidRPr="00263E93">
              <w:rPr>
                <w:rFonts w:ascii="Times New Roman" w:hAnsi="Times New Roman"/>
                <w:sz w:val="24"/>
                <w:szCs w:val="24"/>
              </w:rPr>
              <w:t xml:space="preserve"> GNSS</w:t>
            </w:r>
          </w:p>
        </w:tc>
        <w:tc>
          <w:tcPr>
            <w:tcW w:w="1650" w:type="dxa"/>
          </w:tcPr>
          <w:p w:rsidR="00F50484" w:rsidRPr="00263E93" w:rsidRDefault="00F50484" w:rsidP="00A00A27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6" w:type="dxa"/>
          </w:tcPr>
          <w:p w:rsidR="00F50484" w:rsidRPr="00263E93" w:rsidRDefault="00F50484" w:rsidP="00A00A27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E93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</w:tr>
    </w:tbl>
    <w:p w:rsidR="00263E93" w:rsidRDefault="00263E93" w:rsidP="00766B2A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766B2A" w:rsidRDefault="00A31E3A" w:rsidP="00766B2A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263E93">
        <w:rPr>
          <w:rFonts w:ascii="Times New Roman" w:hAnsi="Times New Roman"/>
          <w:sz w:val="28"/>
          <w:szCs w:val="28"/>
        </w:rPr>
        <w:t>. </w:t>
      </w:r>
      <w:r w:rsidR="00766B2A">
        <w:rPr>
          <w:rFonts w:ascii="Times New Roman" w:hAnsi="Times New Roman"/>
          <w:sz w:val="28"/>
          <w:szCs w:val="28"/>
        </w:rPr>
        <w:t xml:space="preserve">НОРМАТИВЫ </w:t>
      </w:r>
    </w:p>
    <w:p w:rsidR="00766B2A" w:rsidRDefault="00766B2A" w:rsidP="00E8798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E87985">
        <w:rPr>
          <w:rFonts w:ascii="Times New Roman" w:eastAsia="Times New Roman" w:hAnsi="Times New Roman"/>
          <w:sz w:val="28"/>
          <w:szCs w:val="28"/>
          <w:lang w:eastAsia="ru-RU"/>
        </w:rPr>
        <w:t>СРО и страхование</w:t>
      </w:r>
    </w:p>
    <w:p w:rsidR="0048165F" w:rsidRPr="00467CA2" w:rsidRDefault="0048165F" w:rsidP="0048165F">
      <w:pPr>
        <w:suppressAutoHyphens/>
        <w:rPr>
          <w:rFonts w:ascii="Times New Roman" w:hAnsi="Times New Roman"/>
        </w:rPr>
      </w:pPr>
    </w:p>
    <w:tbl>
      <w:tblPr>
        <w:tblStyle w:val="a7"/>
        <w:tblpPr w:leftFromText="180" w:rightFromText="180" w:vertAnchor="text" w:tblpY="1"/>
        <w:tblOverlap w:val="never"/>
        <w:tblW w:w="9675" w:type="dxa"/>
        <w:tblLook w:val="04A0" w:firstRow="1" w:lastRow="0" w:firstColumn="1" w:lastColumn="0" w:noHBand="0" w:noVBand="1"/>
      </w:tblPr>
      <w:tblGrid>
        <w:gridCol w:w="540"/>
        <w:gridCol w:w="5238"/>
        <w:gridCol w:w="1487"/>
        <w:gridCol w:w="2410"/>
      </w:tblGrid>
      <w:tr w:rsidR="0048165F" w:rsidRPr="00467CA2" w:rsidTr="00870427">
        <w:tc>
          <w:tcPr>
            <w:tcW w:w="540" w:type="dxa"/>
          </w:tcPr>
          <w:p w:rsidR="0048165F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8165F" w:rsidRPr="00467CA2" w:rsidRDefault="0048165F" w:rsidP="008704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238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87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Предельная стоимость, руб./год за 1 ед.</w:t>
            </w:r>
          </w:p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65F" w:rsidRPr="00467CA2" w:rsidTr="00870427">
        <w:trPr>
          <w:trHeight w:val="232"/>
        </w:trPr>
        <w:tc>
          <w:tcPr>
            <w:tcW w:w="540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8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8165F" w:rsidRPr="00467CA2" w:rsidTr="00870427">
        <w:trPr>
          <w:trHeight w:val="271"/>
        </w:trPr>
        <w:tc>
          <w:tcPr>
            <w:tcW w:w="540" w:type="dxa"/>
          </w:tcPr>
          <w:p w:rsidR="0048165F" w:rsidRPr="00467CA2" w:rsidRDefault="00F464C3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38" w:type="dxa"/>
          </w:tcPr>
          <w:p w:rsidR="0048165F" w:rsidRPr="00467CA2" w:rsidRDefault="0048165F" w:rsidP="008704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Взнос в саморегулируемую организацию кадастровых инженеров</w:t>
            </w:r>
          </w:p>
        </w:tc>
        <w:tc>
          <w:tcPr>
            <w:tcW w:w="1487" w:type="dxa"/>
          </w:tcPr>
          <w:p w:rsidR="0048165F" w:rsidRPr="00467CA2" w:rsidRDefault="0048165F" w:rsidP="008704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8165F" w:rsidRPr="00467CA2" w:rsidRDefault="0048165F" w:rsidP="00F464C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</w:tr>
      <w:tr w:rsidR="0048165F" w:rsidRPr="00467CA2" w:rsidTr="00870427">
        <w:trPr>
          <w:trHeight w:val="271"/>
        </w:trPr>
        <w:tc>
          <w:tcPr>
            <w:tcW w:w="540" w:type="dxa"/>
          </w:tcPr>
          <w:p w:rsidR="0048165F" w:rsidRPr="00467CA2" w:rsidRDefault="00F464C3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8" w:type="dxa"/>
          </w:tcPr>
          <w:p w:rsidR="0048165F" w:rsidRPr="00467CA2" w:rsidRDefault="0048165F" w:rsidP="008704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Обязательное страхование гражданской ответственности кадастрового инженера.</w:t>
            </w:r>
          </w:p>
        </w:tc>
        <w:tc>
          <w:tcPr>
            <w:tcW w:w="1487" w:type="dxa"/>
          </w:tcPr>
          <w:p w:rsidR="0048165F" w:rsidRPr="00467CA2" w:rsidRDefault="0048165F" w:rsidP="008704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8165F" w:rsidRPr="00467CA2" w:rsidRDefault="0048165F" w:rsidP="00F464C3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</w:tr>
    </w:tbl>
    <w:p w:rsidR="0048165F" w:rsidRPr="00467CA2" w:rsidRDefault="0048165F" w:rsidP="0048165F">
      <w:pPr>
        <w:suppressAutoHyphens/>
        <w:rPr>
          <w:rFonts w:ascii="Times New Roman" w:hAnsi="Times New Roman"/>
        </w:rPr>
      </w:pPr>
    </w:p>
    <w:p w:rsidR="00C96EFA" w:rsidRDefault="00C96EFA" w:rsidP="00C96EFA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 НОРМАТИВЫ </w:t>
      </w:r>
    </w:p>
    <w:p w:rsidR="0048165F" w:rsidRPr="00C96EFA" w:rsidRDefault="00C96EFA" w:rsidP="00C96EFA">
      <w:pPr>
        <w:suppressAutoHyphens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</w:t>
      </w:r>
      <w:r w:rsidRPr="00C96EFA">
        <w:rPr>
          <w:rFonts w:ascii="Times New Roman" w:hAnsi="Times New Roman"/>
          <w:sz w:val="28"/>
          <w:szCs w:val="28"/>
        </w:rPr>
        <w:t xml:space="preserve">затрат </w:t>
      </w:r>
      <w:r w:rsidR="0048165F" w:rsidRPr="00C96EFA">
        <w:rPr>
          <w:rFonts w:ascii="Times New Roman" w:hAnsi="Times New Roman"/>
          <w:bCs/>
          <w:sz w:val="28"/>
          <w:szCs w:val="28"/>
        </w:rPr>
        <w:t>на обеспечение соблюдения экологического законодательства</w:t>
      </w:r>
    </w:p>
    <w:p w:rsidR="0048165F" w:rsidRPr="00467CA2" w:rsidRDefault="0048165F" w:rsidP="0048165F">
      <w:pPr>
        <w:suppressAutoHyphens/>
        <w:rPr>
          <w:rFonts w:ascii="Times New Roman" w:hAnsi="Times New Roman"/>
        </w:rPr>
      </w:pPr>
    </w:p>
    <w:tbl>
      <w:tblPr>
        <w:tblStyle w:val="a7"/>
        <w:tblpPr w:leftFromText="180" w:rightFromText="180" w:vertAnchor="text" w:tblpY="1"/>
        <w:tblOverlap w:val="never"/>
        <w:tblW w:w="9602" w:type="dxa"/>
        <w:tblLook w:val="04A0" w:firstRow="1" w:lastRow="0" w:firstColumn="1" w:lastColumn="0" w:noHBand="0" w:noVBand="1"/>
      </w:tblPr>
      <w:tblGrid>
        <w:gridCol w:w="540"/>
        <w:gridCol w:w="5380"/>
        <w:gridCol w:w="1644"/>
        <w:gridCol w:w="2038"/>
      </w:tblGrid>
      <w:tr w:rsidR="0048165F" w:rsidRPr="00467CA2" w:rsidTr="00870427">
        <w:tc>
          <w:tcPr>
            <w:tcW w:w="540" w:type="dxa"/>
          </w:tcPr>
          <w:p w:rsidR="0048165F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380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644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Предельная стоимость, руб./год за 1 ед.</w:t>
            </w:r>
          </w:p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65F" w:rsidRPr="00467CA2" w:rsidTr="00870427">
        <w:trPr>
          <w:trHeight w:val="232"/>
        </w:trPr>
        <w:tc>
          <w:tcPr>
            <w:tcW w:w="540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8" w:type="dxa"/>
          </w:tcPr>
          <w:p w:rsidR="0048165F" w:rsidRPr="00467CA2" w:rsidRDefault="0048165F" w:rsidP="0087042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8165F" w:rsidRPr="00467CA2" w:rsidTr="00870427">
        <w:trPr>
          <w:trHeight w:val="271"/>
        </w:trPr>
        <w:tc>
          <w:tcPr>
            <w:tcW w:w="540" w:type="dxa"/>
          </w:tcPr>
          <w:p w:rsidR="0048165F" w:rsidRPr="00467CA2" w:rsidRDefault="00C96EFA" w:rsidP="008704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48165F" w:rsidRPr="00467CA2" w:rsidRDefault="0048165F" w:rsidP="008704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Услуги по подготовке паспортов отходов</w:t>
            </w:r>
          </w:p>
        </w:tc>
        <w:tc>
          <w:tcPr>
            <w:tcW w:w="1644" w:type="dxa"/>
          </w:tcPr>
          <w:p w:rsidR="0048165F" w:rsidRPr="00467CA2" w:rsidRDefault="0048165F" w:rsidP="00C96E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38" w:type="dxa"/>
          </w:tcPr>
          <w:p w:rsidR="0048165F" w:rsidRPr="00467CA2" w:rsidRDefault="0048165F" w:rsidP="00C96E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3</w:t>
            </w:r>
            <w:r w:rsidR="00C96EFA">
              <w:rPr>
                <w:rFonts w:ascii="Times New Roman" w:hAnsi="Times New Roman"/>
                <w:sz w:val="24"/>
                <w:szCs w:val="24"/>
              </w:rPr>
              <w:t> </w:t>
            </w:r>
            <w:r w:rsidRPr="00467CA2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48165F" w:rsidRPr="00467CA2" w:rsidTr="00870427">
        <w:trPr>
          <w:trHeight w:val="271"/>
        </w:trPr>
        <w:tc>
          <w:tcPr>
            <w:tcW w:w="540" w:type="dxa"/>
          </w:tcPr>
          <w:p w:rsidR="0048165F" w:rsidRPr="00467CA2" w:rsidRDefault="0048165F" w:rsidP="00C96EF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48165F" w:rsidRPr="00467CA2" w:rsidRDefault="0048165F" w:rsidP="008704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Услуги по транспортировке, обезвреживанию и утилизации отходов</w:t>
            </w:r>
          </w:p>
        </w:tc>
        <w:tc>
          <w:tcPr>
            <w:tcW w:w="1644" w:type="dxa"/>
          </w:tcPr>
          <w:p w:rsidR="0048165F" w:rsidRPr="00467CA2" w:rsidRDefault="0048165F" w:rsidP="00C96E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8" w:type="dxa"/>
          </w:tcPr>
          <w:p w:rsidR="0048165F" w:rsidRPr="00467CA2" w:rsidRDefault="0048165F" w:rsidP="00C96E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48165F" w:rsidRPr="00467CA2" w:rsidTr="00870427">
        <w:trPr>
          <w:trHeight w:val="271"/>
        </w:trPr>
        <w:tc>
          <w:tcPr>
            <w:tcW w:w="540" w:type="dxa"/>
          </w:tcPr>
          <w:p w:rsidR="0048165F" w:rsidRPr="00467CA2" w:rsidRDefault="0048165F" w:rsidP="00C96EF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380" w:type="dxa"/>
          </w:tcPr>
          <w:p w:rsidR="0048165F" w:rsidRPr="00467CA2" w:rsidRDefault="0048165F" w:rsidP="0087042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 xml:space="preserve">Услуги по подготовке экологической отчетности </w:t>
            </w:r>
          </w:p>
        </w:tc>
        <w:tc>
          <w:tcPr>
            <w:tcW w:w="1644" w:type="dxa"/>
          </w:tcPr>
          <w:p w:rsidR="0048165F" w:rsidRPr="00467CA2" w:rsidRDefault="0048165F" w:rsidP="00C96E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8" w:type="dxa"/>
          </w:tcPr>
          <w:p w:rsidR="0048165F" w:rsidRPr="00467CA2" w:rsidRDefault="0048165F" w:rsidP="00C96E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CA2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</w:tbl>
    <w:p w:rsidR="00766B2A" w:rsidRDefault="00766B2A" w:rsidP="00766B2A">
      <w:pPr>
        <w:tabs>
          <w:tab w:val="left" w:pos="8317"/>
          <w:tab w:val="left" w:pos="8505"/>
        </w:tabs>
        <w:rPr>
          <w:rFonts w:ascii="Times New Roman" w:hAnsi="Times New Roman"/>
          <w:lang w:val="en-US"/>
        </w:rPr>
      </w:pPr>
    </w:p>
    <w:p w:rsidR="007756F5" w:rsidRDefault="007756F5" w:rsidP="00F50484">
      <w:pPr>
        <w:tabs>
          <w:tab w:val="left" w:pos="1620"/>
        </w:tabs>
        <w:rPr>
          <w:rFonts w:ascii="Times New Roman" w:hAnsi="Times New Roman"/>
          <w:sz w:val="28"/>
          <w:szCs w:val="28"/>
        </w:rPr>
      </w:pPr>
    </w:p>
    <w:p w:rsidR="00640109" w:rsidRDefault="00640109" w:rsidP="00F50484">
      <w:pPr>
        <w:tabs>
          <w:tab w:val="left" w:pos="1620"/>
        </w:tabs>
        <w:rPr>
          <w:rFonts w:ascii="Times New Roman" w:hAnsi="Times New Roman"/>
          <w:sz w:val="28"/>
          <w:szCs w:val="28"/>
        </w:rPr>
      </w:pPr>
    </w:p>
    <w:p w:rsidR="005A31A7" w:rsidRDefault="005A31A7" w:rsidP="00F50484">
      <w:pPr>
        <w:tabs>
          <w:tab w:val="left" w:pos="1620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Директор МКУ </w:t>
      </w:r>
      <w:r w:rsidR="00640109">
        <w:rPr>
          <w:rFonts w:ascii="Times New Roman" w:eastAsia="Times New Roman" w:hAnsi="Times New Roman"/>
          <w:sz w:val="28"/>
          <w:szCs w:val="28"/>
        </w:rPr>
        <w:t>«Управление</w:t>
      </w:r>
    </w:p>
    <w:p w:rsidR="00C96EFA" w:rsidRDefault="00640109" w:rsidP="00F50484">
      <w:pPr>
        <w:tabs>
          <w:tab w:val="left" w:pos="1620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земельными ресурсами» </w:t>
      </w:r>
    </w:p>
    <w:p w:rsidR="00C96EFA" w:rsidRDefault="00640109" w:rsidP="00F50484">
      <w:pPr>
        <w:tabs>
          <w:tab w:val="left" w:pos="1620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C96EF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40109" w:rsidRPr="00F50484" w:rsidRDefault="00640109" w:rsidP="00F50484">
      <w:pPr>
        <w:tabs>
          <w:tab w:val="left" w:pos="16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Крымский район</w:t>
      </w:r>
      <w:r w:rsidR="00C96EFA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</w:t>
      </w:r>
      <w:proofErr w:type="spellStart"/>
      <w:r w:rsidR="005A31A7">
        <w:rPr>
          <w:rFonts w:ascii="Times New Roman" w:eastAsia="Times New Roman" w:hAnsi="Times New Roman"/>
          <w:sz w:val="28"/>
          <w:szCs w:val="28"/>
        </w:rPr>
        <w:t>С.А.Гаман</w:t>
      </w:r>
      <w:proofErr w:type="spellEnd"/>
    </w:p>
    <w:sectPr w:rsidR="00640109" w:rsidRPr="00F50484" w:rsidSect="00212AFB">
      <w:headerReference w:type="default" r:id="rId9"/>
      <w:pgSz w:w="11906" w:h="16838"/>
      <w:pgMar w:top="1134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A88" w:rsidRDefault="005A2A88" w:rsidP="009D7688">
      <w:r>
        <w:separator/>
      </w:r>
    </w:p>
  </w:endnote>
  <w:endnote w:type="continuationSeparator" w:id="0">
    <w:p w:rsidR="005A2A88" w:rsidRDefault="005A2A88" w:rsidP="009D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A88" w:rsidRDefault="005A2A88" w:rsidP="009D7688">
      <w:r>
        <w:separator/>
      </w:r>
    </w:p>
  </w:footnote>
  <w:footnote w:type="continuationSeparator" w:id="0">
    <w:p w:rsidR="005A2A88" w:rsidRDefault="005A2A88" w:rsidP="009D7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865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E96E1F" w:rsidRPr="00D75FEF" w:rsidRDefault="00E96E1F">
        <w:pPr>
          <w:pStyle w:val="a8"/>
          <w:jc w:val="center"/>
          <w:rPr>
            <w:rFonts w:ascii="Times New Roman" w:hAnsi="Times New Roman"/>
            <w:sz w:val="28"/>
          </w:rPr>
        </w:pPr>
        <w:r w:rsidRPr="00D75FEF">
          <w:rPr>
            <w:rFonts w:ascii="Times New Roman" w:hAnsi="Times New Roman"/>
            <w:sz w:val="28"/>
          </w:rPr>
          <w:fldChar w:fldCharType="begin"/>
        </w:r>
        <w:r w:rsidRPr="00D75FEF">
          <w:rPr>
            <w:rFonts w:ascii="Times New Roman" w:hAnsi="Times New Roman"/>
            <w:sz w:val="28"/>
          </w:rPr>
          <w:instrText>PAGE   \* MERGEFORMAT</w:instrText>
        </w:r>
        <w:r w:rsidRPr="00D75FEF">
          <w:rPr>
            <w:rFonts w:ascii="Times New Roman" w:hAnsi="Times New Roman"/>
            <w:sz w:val="28"/>
          </w:rPr>
          <w:fldChar w:fldCharType="separate"/>
        </w:r>
        <w:r w:rsidR="00E914E3">
          <w:rPr>
            <w:rFonts w:ascii="Times New Roman" w:hAnsi="Times New Roman"/>
            <w:noProof/>
            <w:sz w:val="28"/>
          </w:rPr>
          <w:t>21</w:t>
        </w:r>
        <w:r w:rsidRPr="00D75FEF">
          <w:rPr>
            <w:rFonts w:ascii="Times New Roman" w:hAnsi="Times New Roman"/>
            <w:sz w:val="28"/>
          </w:rPr>
          <w:fldChar w:fldCharType="end"/>
        </w:r>
      </w:p>
    </w:sdtContent>
  </w:sdt>
  <w:p w:rsidR="00E96E1F" w:rsidRPr="009707CF" w:rsidRDefault="00E96E1F" w:rsidP="009707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3C25115E"/>
    <w:multiLevelType w:val="hybridMultilevel"/>
    <w:tmpl w:val="E42CFE38"/>
    <w:lvl w:ilvl="0" w:tplc="75108B4E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3490123"/>
    <w:multiLevelType w:val="hybridMultilevel"/>
    <w:tmpl w:val="8BEEA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5C16821"/>
    <w:multiLevelType w:val="hybridMultilevel"/>
    <w:tmpl w:val="F918AA86"/>
    <w:lvl w:ilvl="0" w:tplc="75108B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9EA4CE2"/>
    <w:multiLevelType w:val="hybridMultilevel"/>
    <w:tmpl w:val="6A1C0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3"/>
  </w:num>
  <w:num w:numId="5">
    <w:abstractNumId w:val="4"/>
  </w:num>
  <w:num w:numId="6">
    <w:abstractNumId w:val="6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4"/>
  </w:num>
  <w:num w:numId="12">
    <w:abstractNumId w:val="8"/>
  </w:num>
  <w:num w:numId="13">
    <w:abstractNumId w:val="5"/>
  </w:num>
  <w:num w:numId="14">
    <w:abstractNumId w:val="9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5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D6A"/>
    <w:rsid w:val="00000B35"/>
    <w:rsid w:val="000022BC"/>
    <w:rsid w:val="00003CD2"/>
    <w:rsid w:val="0000523D"/>
    <w:rsid w:val="00005776"/>
    <w:rsid w:val="00005FBF"/>
    <w:rsid w:val="00006C38"/>
    <w:rsid w:val="000075A7"/>
    <w:rsid w:val="00007C23"/>
    <w:rsid w:val="00007F47"/>
    <w:rsid w:val="00010060"/>
    <w:rsid w:val="00010BD6"/>
    <w:rsid w:val="0001594F"/>
    <w:rsid w:val="00016922"/>
    <w:rsid w:val="00017734"/>
    <w:rsid w:val="00020A23"/>
    <w:rsid w:val="000219FA"/>
    <w:rsid w:val="00021C9B"/>
    <w:rsid w:val="00023817"/>
    <w:rsid w:val="00024373"/>
    <w:rsid w:val="00024819"/>
    <w:rsid w:val="000252D5"/>
    <w:rsid w:val="000252F3"/>
    <w:rsid w:val="00026099"/>
    <w:rsid w:val="00026AFB"/>
    <w:rsid w:val="000271E7"/>
    <w:rsid w:val="000277C7"/>
    <w:rsid w:val="00027D0B"/>
    <w:rsid w:val="00030383"/>
    <w:rsid w:val="000303BA"/>
    <w:rsid w:val="00030CD3"/>
    <w:rsid w:val="00032146"/>
    <w:rsid w:val="00032A14"/>
    <w:rsid w:val="00035B80"/>
    <w:rsid w:val="0003603B"/>
    <w:rsid w:val="00036806"/>
    <w:rsid w:val="00036998"/>
    <w:rsid w:val="00037347"/>
    <w:rsid w:val="00037480"/>
    <w:rsid w:val="00037C06"/>
    <w:rsid w:val="00041936"/>
    <w:rsid w:val="00042099"/>
    <w:rsid w:val="000469A4"/>
    <w:rsid w:val="00047F8E"/>
    <w:rsid w:val="00050750"/>
    <w:rsid w:val="00050EA8"/>
    <w:rsid w:val="00051D6B"/>
    <w:rsid w:val="0005466E"/>
    <w:rsid w:val="00055005"/>
    <w:rsid w:val="00055C00"/>
    <w:rsid w:val="0005764C"/>
    <w:rsid w:val="000605BC"/>
    <w:rsid w:val="00060BD1"/>
    <w:rsid w:val="0006141B"/>
    <w:rsid w:val="00062218"/>
    <w:rsid w:val="00064231"/>
    <w:rsid w:val="00067D2B"/>
    <w:rsid w:val="0007021F"/>
    <w:rsid w:val="0007699E"/>
    <w:rsid w:val="00076DC1"/>
    <w:rsid w:val="000802A2"/>
    <w:rsid w:val="000811EC"/>
    <w:rsid w:val="000845F9"/>
    <w:rsid w:val="00084A63"/>
    <w:rsid w:val="00085A04"/>
    <w:rsid w:val="00086058"/>
    <w:rsid w:val="0008670C"/>
    <w:rsid w:val="000867F4"/>
    <w:rsid w:val="000907AC"/>
    <w:rsid w:val="00090A86"/>
    <w:rsid w:val="00094469"/>
    <w:rsid w:val="00095275"/>
    <w:rsid w:val="00095D51"/>
    <w:rsid w:val="000972F6"/>
    <w:rsid w:val="000A319A"/>
    <w:rsid w:val="000A3CE0"/>
    <w:rsid w:val="000A5882"/>
    <w:rsid w:val="000A5F09"/>
    <w:rsid w:val="000A696C"/>
    <w:rsid w:val="000A7216"/>
    <w:rsid w:val="000B0DCE"/>
    <w:rsid w:val="000B1199"/>
    <w:rsid w:val="000B2F4C"/>
    <w:rsid w:val="000B5397"/>
    <w:rsid w:val="000B63C0"/>
    <w:rsid w:val="000B63D7"/>
    <w:rsid w:val="000B6AD1"/>
    <w:rsid w:val="000B703D"/>
    <w:rsid w:val="000C0C0F"/>
    <w:rsid w:val="000C152B"/>
    <w:rsid w:val="000C1EA5"/>
    <w:rsid w:val="000C2C52"/>
    <w:rsid w:val="000C3152"/>
    <w:rsid w:val="000C368C"/>
    <w:rsid w:val="000C3DDF"/>
    <w:rsid w:val="000C4E8D"/>
    <w:rsid w:val="000C532E"/>
    <w:rsid w:val="000C54EA"/>
    <w:rsid w:val="000C56DF"/>
    <w:rsid w:val="000C5C93"/>
    <w:rsid w:val="000C5D89"/>
    <w:rsid w:val="000D109D"/>
    <w:rsid w:val="000D10F5"/>
    <w:rsid w:val="000D2C36"/>
    <w:rsid w:val="000D2EE1"/>
    <w:rsid w:val="000D34EA"/>
    <w:rsid w:val="000D619A"/>
    <w:rsid w:val="000D6A10"/>
    <w:rsid w:val="000E1DA4"/>
    <w:rsid w:val="000E27C3"/>
    <w:rsid w:val="000E3D6F"/>
    <w:rsid w:val="000E45A3"/>
    <w:rsid w:val="000E5917"/>
    <w:rsid w:val="000E5EB0"/>
    <w:rsid w:val="000E7440"/>
    <w:rsid w:val="000E76EB"/>
    <w:rsid w:val="000E7B4C"/>
    <w:rsid w:val="000F199D"/>
    <w:rsid w:val="000F1ABF"/>
    <w:rsid w:val="000F23A3"/>
    <w:rsid w:val="000F2A43"/>
    <w:rsid w:val="000F57EA"/>
    <w:rsid w:val="000F58B3"/>
    <w:rsid w:val="000F59B3"/>
    <w:rsid w:val="000F5E94"/>
    <w:rsid w:val="000F646E"/>
    <w:rsid w:val="000F7869"/>
    <w:rsid w:val="000F7CC8"/>
    <w:rsid w:val="00100663"/>
    <w:rsid w:val="0010072B"/>
    <w:rsid w:val="00100FA3"/>
    <w:rsid w:val="001014D6"/>
    <w:rsid w:val="001015D1"/>
    <w:rsid w:val="001037C0"/>
    <w:rsid w:val="00103B94"/>
    <w:rsid w:val="00104191"/>
    <w:rsid w:val="00106366"/>
    <w:rsid w:val="001075F4"/>
    <w:rsid w:val="0010770D"/>
    <w:rsid w:val="00107F53"/>
    <w:rsid w:val="00111041"/>
    <w:rsid w:val="001112A3"/>
    <w:rsid w:val="001112DD"/>
    <w:rsid w:val="00111E68"/>
    <w:rsid w:val="00112191"/>
    <w:rsid w:val="00114638"/>
    <w:rsid w:val="0011495E"/>
    <w:rsid w:val="001149AE"/>
    <w:rsid w:val="00116F1A"/>
    <w:rsid w:val="00117692"/>
    <w:rsid w:val="00120820"/>
    <w:rsid w:val="0012134F"/>
    <w:rsid w:val="00124B99"/>
    <w:rsid w:val="00124F25"/>
    <w:rsid w:val="001267E4"/>
    <w:rsid w:val="00126926"/>
    <w:rsid w:val="00126F2F"/>
    <w:rsid w:val="00127387"/>
    <w:rsid w:val="00130B52"/>
    <w:rsid w:val="00130BE1"/>
    <w:rsid w:val="00130CA2"/>
    <w:rsid w:val="001321C0"/>
    <w:rsid w:val="00132D81"/>
    <w:rsid w:val="001336B6"/>
    <w:rsid w:val="00133F09"/>
    <w:rsid w:val="00135C55"/>
    <w:rsid w:val="00136A7F"/>
    <w:rsid w:val="001372AE"/>
    <w:rsid w:val="00137698"/>
    <w:rsid w:val="001402A1"/>
    <w:rsid w:val="001408B8"/>
    <w:rsid w:val="00142026"/>
    <w:rsid w:val="001428CB"/>
    <w:rsid w:val="0014426A"/>
    <w:rsid w:val="00145D9D"/>
    <w:rsid w:val="00145E4D"/>
    <w:rsid w:val="001461EC"/>
    <w:rsid w:val="00146E33"/>
    <w:rsid w:val="00147EDE"/>
    <w:rsid w:val="00151992"/>
    <w:rsid w:val="001536B1"/>
    <w:rsid w:val="00153C04"/>
    <w:rsid w:val="00153F1E"/>
    <w:rsid w:val="00155055"/>
    <w:rsid w:val="001566A6"/>
    <w:rsid w:val="0015737A"/>
    <w:rsid w:val="00160738"/>
    <w:rsid w:val="00162671"/>
    <w:rsid w:val="00162C03"/>
    <w:rsid w:val="00162E77"/>
    <w:rsid w:val="0016357B"/>
    <w:rsid w:val="00163868"/>
    <w:rsid w:val="00163B6B"/>
    <w:rsid w:val="0016582C"/>
    <w:rsid w:val="001665FE"/>
    <w:rsid w:val="001712E6"/>
    <w:rsid w:val="00172736"/>
    <w:rsid w:val="001743E9"/>
    <w:rsid w:val="00175B74"/>
    <w:rsid w:val="00176BB3"/>
    <w:rsid w:val="001772C8"/>
    <w:rsid w:val="001806EC"/>
    <w:rsid w:val="00182EC8"/>
    <w:rsid w:val="0018444E"/>
    <w:rsid w:val="00186664"/>
    <w:rsid w:val="00186B0F"/>
    <w:rsid w:val="00186C0A"/>
    <w:rsid w:val="0019001F"/>
    <w:rsid w:val="00190CE3"/>
    <w:rsid w:val="001925DE"/>
    <w:rsid w:val="00192F20"/>
    <w:rsid w:val="001935DB"/>
    <w:rsid w:val="00193E55"/>
    <w:rsid w:val="00193E70"/>
    <w:rsid w:val="0019431F"/>
    <w:rsid w:val="0019501D"/>
    <w:rsid w:val="0019519E"/>
    <w:rsid w:val="001966C6"/>
    <w:rsid w:val="001A18AA"/>
    <w:rsid w:val="001A1DF7"/>
    <w:rsid w:val="001A2F8B"/>
    <w:rsid w:val="001A474F"/>
    <w:rsid w:val="001A52AD"/>
    <w:rsid w:val="001A64FD"/>
    <w:rsid w:val="001A78D0"/>
    <w:rsid w:val="001B03C7"/>
    <w:rsid w:val="001B26C8"/>
    <w:rsid w:val="001B27D4"/>
    <w:rsid w:val="001B2AF2"/>
    <w:rsid w:val="001B2B8A"/>
    <w:rsid w:val="001B2F4E"/>
    <w:rsid w:val="001B3E31"/>
    <w:rsid w:val="001B4F7C"/>
    <w:rsid w:val="001B4F8B"/>
    <w:rsid w:val="001B66BB"/>
    <w:rsid w:val="001B6863"/>
    <w:rsid w:val="001B717D"/>
    <w:rsid w:val="001C3304"/>
    <w:rsid w:val="001C46F7"/>
    <w:rsid w:val="001C4849"/>
    <w:rsid w:val="001C51E8"/>
    <w:rsid w:val="001C5319"/>
    <w:rsid w:val="001C6A46"/>
    <w:rsid w:val="001C7862"/>
    <w:rsid w:val="001D10BD"/>
    <w:rsid w:val="001D1710"/>
    <w:rsid w:val="001D239D"/>
    <w:rsid w:val="001D2695"/>
    <w:rsid w:val="001D3210"/>
    <w:rsid w:val="001D4385"/>
    <w:rsid w:val="001D43B5"/>
    <w:rsid w:val="001D5279"/>
    <w:rsid w:val="001D553B"/>
    <w:rsid w:val="001D592D"/>
    <w:rsid w:val="001D651B"/>
    <w:rsid w:val="001D7019"/>
    <w:rsid w:val="001D7666"/>
    <w:rsid w:val="001D78FE"/>
    <w:rsid w:val="001D7F5C"/>
    <w:rsid w:val="001E212D"/>
    <w:rsid w:val="001E2B61"/>
    <w:rsid w:val="001E2B6C"/>
    <w:rsid w:val="001E330A"/>
    <w:rsid w:val="001E54BD"/>
    <w:rsid w:val="001E5501"/>
    <w:rsid w:val="001E6500"/>
    <w:rsid w:val="001E6A12"/>
    <w:rsid w:val="001E6D83"/>
    <w:rsid w:val="001E72ED"/>
    <w:rsid w:val="001F0D23"/>
    <w:rsid w:val="001F1993"/>
    <w:rsid w:val="001F1C68"/>
    <w:rsid w:val="001F1EDF"/>
    <w:rsid w:val="001F2F14"/>
    <w:rsid w:val="001F33AF"/>
    <w:rsid w:val="001F34F0"/>
    <w:rsid w:val="001F55F0"/>
    <w:rsid w:val="001F56AA"/>
    <w:rsid w:val="001F56AD"/>
    <w:rsid w:val="001F5C2F"/>
    <w:rsid w:val="001F5ECC"/>
    <w:rsid w:val="001F64FB"/>
    <w:rsid w:val="001F6514"/>
    <w:rsid w:val="001F651D"/>
    <w:rsid w:val="001F6F7F"/>
    <w:rsid w:val="001F7893"/>
    <w:rsid w:val="001F791E"/>
    <w:rsid w:val="0020129D"/>
    <w:rsid w:val="00202F04"/>
    <w:rsid w:val="00203051"/>
    <w:rsid w:val="0020321C"/>
    <w:rsid w:val="002036F4"/>
    <w:rsid w:val="0020493B"/>
    <w:rsid w:val="00204CBC"/>
    <w:rsid w:val="0020508A"/>
    <w:rsid w:val="00205632"/>
    <w:rsid w:val="00206BB3"/>
    <w:rsid w:val="00206FFB"/>
    <w:rsid w:val="002111B7"/>
    <w:rsid w:val="002114BE"/>
    <w:rsid w:val="00211FC6"/>
    <w:rsid w:val="00212AFB"/>
    <w:rsid w:val="00212D17"/>
    <w:rsid w:val="00213072"/>
    <w:rsid w:val="002138A2"/>
    <w:rsid w:val="00215D8D"/>
    <w:rsid w:val="00217D94"/>
    <w:rsid w:val="002214BA"/>
    <w:rsid w:val="002220D1"/>
    <w:rsid w:val="0022305F"/>
    <w:rsid w:val="002251AB"/>
    <w:rsid w:val="00226818"/>
    <w:rsid w:val="00226D07"/>
    <w:rsid w:val="00227B27"/>
    <w:rsid w:val="00230BBF"/>
    <w:rsid w:val="002310C8"/>
    <w:rsid w:val="002314EF"/>
    <w:rsid w:val="00232746"/>
    <w:rsid w:val="00233125"/>
    <w:rsid w:val="00233534"/>
    <w:rsid w:val="00234194"/>
    <w:rsid w:val="00234811"/>
    <w:rsid w:val="00234B54"/>
    <w:rsid w:val="0023795F"/>
    <w:rsid w:val="002410D5"/>
    <w:rsid w:val="0024277C"/>
    <w:rsid w:val="00243A72"/>
    <w:rsid w:val="00243FBB"/>
    <w:rsid w:val="002450DD"/>
    <w:rsid w:val="00245BB1"/>
    <w:rsid w:val="002504E9"/>
    <w:rsid w:val="002505D0"/>
    <w:rsid w:val="00251718"/>
    <w:rsid w:val="00252060"/>
    <w:rsid w:val="00252AB6"/>
    <w:rsid w:val="00253410"/>
    <w:rsid w:val="0025620F"/>
    <w:rsid w:val="002569F8"/>
    <w:rsid w:val="00257CCD"/>
    <w:rsid w:val="00261B69"/>
    <w:rsid w:val="00263E93"/>
    <w:rsid w:val="00263EE6"/>
    <w:rsid w:val="002651F9"/>
    <w:rsid w:val="00265654"/>
    <w:rsid w:val="00266520"/>
    <w:rsid w:val="00270A2A"/>
    <w:rsid w:val="00270C52"/>
    <w:rsid w:val="00270F59"/>
    <w:rsid w:val="00271535"/>
    <w:rsid w:val="00271EF4"/>
    <w:rsid w:val="002730F2"/>
    <w:rsid w:val="00274B3B"/>
    <w:rsid w:val="0027535F"/>
    <w:rsid w:val="00275EA0"/>
    <w:rsid w:val="00276230"/>
    <w:rsid w:val="002805C5"/>
    <w:rsid w:val="002816DD"/>
    <w:rsid w:val="002825FD"/>
    <w:rsid w:val="00282B98"/>
    <w:rsid w:val="00292492"/>
    <w:rsid w:val="002942A4"/>
    <w:rsid w:val="002963DF"/>
    <w:rsid w:val="0029776B"/>
    <w:rsid w:val="00297826"/>
    <w:rsid w:val="00297D9B"/>
    <w:rsid w:val="002A0958"/>
    <w:rsid w:val="002A0E05"/>
    <w:rsid w:val="002A4096"/>
    <w:rsid w:val="002A44E2"/>
    <w:rsid w:val="002A7719"/>
    <w:rsid w:val="002B0699"/>
    <w:rsid w:val="002B071C"/>
    <w:rsid w:val="002B2890"/>
    <w:rsid w:val="002B2D46"/>
    <w:rsid w:val="002B530F"/>
    <w:rsid w:val="002B5954"/>
    <w:rsid w:val="002C0159"/>
    <w:rsid w:val="002C0C89"/>
    <w:rsid w:val="002C0F50"/>
    <w:rsid w:val="002C1746"/>
    <w:rsid w:val="002C30E1"/>
    <w:rsid w:val="002C455A"/>
    <w:rsid w:val="002C51D0"/>
    <w:rsid w:val="002C6877"/>
    <w:rsid w:val="002C7476"/>
    <w:rsid w:val="002D1750"/>
    <w:rsid w:val="002D2044"/>
    <w:rsid w:val="002D2AF8"/>
    <w:rsid w:val="002D37B9"/>
    <w:rsid w:val="002D496B"/>
    <w:rsid w:val="002D4FCE"/>
    <w:rsid w:val="002D5662"/>
    <w:rsid w:val="002D6154"/>
    <w:rsid w:val="002D6237"/>
    <w:rsid w:val="002D6667"/>
    <w:rsid w:val="002E0443"/>
    <w:rsid w:val="002E06ED"/>
    <w:rsid w:val="002E0F44"/>
    <w:rsid w:val="002E30B8"/>
    <w:rsid w:val="002E342B"/>
    <w:rsid w:val="002E4126"/>
    <w:rsid w:val="002E4758"/>
    <w:rsid w:val="002E5664"/>
    <w:rsid w:val="002E6946"/>
    <w:rsid w:val="002E718F"/>
    <w:rsid w:val="002E7E42"/>
    <w:rsid w:val="002F0F4A"/>
    <w:rsid w:val="002F1278"/>
    <w:rsid w:val="002F1852"/>
    <w:rsid w:val="002F2C67"/>
    <w:rsid w:val="002F3A6E"/>
    <w:rsid w:val="002F3C5B"/>
    <w:rsid w:val="002F71A3"/>
    <w:rsid w:val="002F74E1"/>
    <w:rsid w:val="002F7A9D"/>
    <w:rsid w:val="002F7CA3"/>
    <w:rsid w:val="00300E73"/>
    <w:rsid w:val="00301781"/>
    <w:rsid w:val="00301CB9"/>
    <w:rsid w:val="003020A4"/>
    <w:rsid w:val="00302100"/>
    <w:rsid w:val="0030368E"/>
    <w:rsid w:val="003036DA"/>
    <w:rsid w:val="00305039"/>
    <w:rsid w:val="00305627"/>
    <w:rsid w:val="00305B7A"/>
    <w:rsid w:val="003064CE"/>
    <w:rsid w:val="00306BC5"/>
    <w:rsid w:val="00312958"/>
    <w:rsid w:val="00314F1A"/>
    <w:rsid w:val="003155E7"/>
    <w:rsid w:val="00316290"/>
    <w:rsid w:val="00317A76"/>
    <w:rsid w:val="00320B4B"/>
    <w:rsid w:val="00320BEB"/>
    <w:rsid w:val="003230C5"/>
    <w:rsid w:val="003231D6"/>
    <w:rsid w:val="003233AF"/>
    <w:rsid w:val="00325708"/>
    <w:rsid w:val="00325D69"/>
    <w:rsid w:val="00326C25"/>
    <w:rsid w:val="00326E25"/>
    <w:rsid w:val="0032730A"/>
    <w:rsid w:val="0033185B"/>
    <w:rsid w:val="00332880"/>
    <w:rsid w:val="003367CD"/>
    <w:rsid w:val="00337728"/>
    <w:rsid w:val="00337CCF"/>
    <w:rsid w:val="00341E01"/>
    <w:rsid w:val="003424AF"/>
    <w:rsid w:val="003436AC"/>
    <w:rsid w:val="003437AE"/>
    <w:rsid w:val="00346521"/>
    <w:rsid w:val="003476A7"/>
    <w:rsid w:val="00350592"/>
    <w:rsid w:val="00350708"/>
    <w:rsid w:val="00351831"/>
    <w:rsid w:val="00352493"/>
    <w:rsid w:val="003537D6"/>
    <w:rsid w:val="00355093"/>
    <w:rsid w:val="003567E2"/>
    <w:rsid w:val="00357359"/>
    <w:rsid w:val="003575F0"/>
    <w:rsid w:val="00360BFB"/>
    <w:rsid w:val="00361436"/>
    <w:rsid w:val="0036249D"/>
    <w:rsid w:val="00362864"/>
    <w:rsid w:val="00362E54"/>
    <w:rsid w:val="00362E58"/>
    <w:rsid w:val="003632E9"/>
    <w:rsid w:val="00363726"/>
    <w:rsid w:val="00363CEA"/>
    <w:rsid w:val="0037069A"/>
    <w:rsid w:val="00370A92"/>
    <w:rsid w:val="003714F4"/>
    <w:rsid w:val="00371551"/>
    <w:rsid w:val="0037184D"/>
    <w:rsid w:val="00371AEA"/>
    <w:rsid w:val="00374C36"/>
    <w:rsid w:val="00374EC2"/>
    <w:rsid w:val="0037599A"/>
    <w:rsid w:val="0037657B"/>
    <w:rsid w:val="00377175"/>
    <w:rsid w:val="0038044D"/>
    <w:rsid w:val="003809E3"/>
    <w:rsid w:val="00381959"/>
    <w:rsid w:val="00382CDC"/>
    <w:rsid w:val="003834F1"/>
    <w:rsid w:val="003838AD"/>
    <w:rsid w:val="0038641D"/>
    <w:rsid w:val="00386FC2"/>
    <w:rsid w:val="00390455"/>
    <w:rsid w:val="0039067B"/>
    <w:rsid w:val="00392E3C"/>
    <w:rsid w:val="003938A1"/>
    <w:rsid w:val="0039634F"/>
    <w:rsid w:val="00396E1A"/>
    <w:rsid w:val="00397539"/>
    <w:rsid w:val="00397AAD"/>
    <w:rsid w:val="003A14B3"/>
    <w:rsid w:val="003A1958"/>
    <w:rsid w:val="003A2B44"/>
    <w:rsid w:val="003A4AD8"/>
    <w:rsid w:val="003A4B08"/>
    <w:rsid w:val="003A4DD2"/>
    <w:rsid w:val="003A4E4E"/>
    <w:rsid w:val="003A548B"/>
    <w:rsid w:val="003A5516"/>
    <w:rsid w:val="003A7941"/>
    <w:rsid w:val="003A7973"/>
    <w:rsid w:val="003B283B"/>
    <w:rsid w:val="003B2ACE"/>
    <w:rsid w:val="003B2C28"/>
    <w:rsid w:val="003B337F"/>
    <w:rsid w:val="003B3E27"/>
    <w:rsid w:val="003B4055"/>
    <w:rsid w:val="003B4238"/>
    <w:rsid w:val="003B4BB2"/>
    <w:rsid w:val="003B693C"/>
    <w:rsid w:val="003B71BC"/>
    <w:rsid w:val="003B7E44"/>
    <w:rsid w:val="003C00B5"/>
    <w:rsid w:val="003C0BEA"/>
    <w:rsid w:val="003C162C"/>
    <w:rsid w:val="003C1C8D"/>
    <w:rsid w:val="003C3B63"/>
    <w:rsid w:val="003C51D0"/>
    <w:rsid w:val="003C61EA"/>
    <w:rsid w:val="003C7C39"/>
    <w:rsid w:val="003D08CC"/>
    <w:rsid w:val="003D2179"/>
    <w:rsid w:val="003D22DA"/>
    <w:rsid w:val="003D33A7"/>
    <w:rsid w:val="003D467D"/>
    <w:rsid w:val="003D4818"/>
    <w:rsid w:val="003D5A23"/>
    <w:rsid w:val="003D5E7C"/>
    <w:rsid w:val="003D740A"/>
    <w:rsid w:val="003D7BA3"/>
    <w:rsid w:val="003D7F69"/>
    <w:rsid w:val="003E0D6E"/>
    <w:rsid w:val="003E1CB7"/>
    <w:rsid w:val="003E26A7"/>
    <w:rsid w:val="003E2AE9"/>
    <w:rsid w:val="003E3CD2"/>
    <w:rsid w:val="003E4312"/>
    <w:rsid w:val="003E46D6"/>
    <w:rsid w:val="003E4BA8"/>
    <w:rsid w:val="003E527A"/>
    <w:rsid w:val="003E55BD"/>
    <w:rsid w:val="003E6086"/>
    <w:rsid w:val="003E696C"/>
    <w:rsid w:val="003F10B1"/>
    <w:rsid w:val="003F27EE"/>
    <w:rsid w:val="003F2A08"/>
    <w:rsid w:val="003F789E"/>
    <w:rsid w:val="003F792A"/>
    <w:rsid w:val="003F7A19"/>
    <w:rsid w:val="004003D9"/>
    <w:rsid w:val="0040100D"/>
    <w:rsid w:val="00401458"/>
    <w:rsid w:val="004025E8"/>
    <w:rsid w:val="00404296"/>
    <w:rsid w:val="004043B4"/>
    <w:rsid w:val="00405D25"/>
    <w:rsid w:val="004075BD"/>
    <w:rsid w:val="004104CD"/>
    <w:rsid w:val="00411045"/>
    <w:rsid w:val="00411729"/>
    <w:rsid w:val="00412BAA"/>
    <w:rsid w:val="004130D9"/>
    <w:rsid w:val="00414593"/>
    <w:rsid w:val="004154B3"/>
    <w:rsid w:val="00415AE7"/>
    <w:rsid w:val="00415CA8"/>
    <w:rsid w:val="00415D0E"/>
    <w:rsid w:val="004161DC"/>
    <w:rsid w:val="00417AF7"/>
    <w:rsid w:val="0042014C"/>
    <w:rsid w:val="00420378"/>
    <w:rsid w:val="004205C3"/>
    <w:rsid w:val="00421B45"/>
    <w:rsid w:val="00421C04"/>
    <w:rsid w:val="00422E62"/>
    <w:rsid w:val="00423B3F"/>
    <w:rsid w:val="004266B5"/>
    <w:rsid w:val="004266DE"/>
    <w:rsid w:val="00426901"/>
    <w:rsid w:val="00431329"/>
    <w:rsid w:val="004313F9"/>
    <w:rsid w:val="00432890"/>
    <w:rsid w:val="0043329F"/>
    <w:rsid w:val="00433856"/>
    <w:rsid w:val="00434E7C"/>
    <w:rsid w:val="0043633C"/>
    <w:rsid w:val="004369E4"/>
    <w:rsid w:val="00437D9F"/>
    <w:rsid w:val="0044036A"/>
    <w:rsid w:val="0044112F"/>
    <w:rsid w:val="00441C1A"/>
    <w:rsid w:val="00442174"/>
    <w:rsid w:val="004427BC"/>
    <w:rsid w:val="00442B7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1A97"/>
    <w:rsid w:val="00452A8A"/>
    <w:rsid w:val="004530B9"/>
    <w:rsid w:val="00453AFF"/>
    <w:rsid w:val="00454255"/>
    <w:rsid w:val="004545F5"/>
    <w:rsid w:val="00454BA6"/>
    <w:rsid w:val="00456134"/>
    <w:rsid w:val="00456B36"/>
    <w:rsid w:val="00457774"/>
    <w:rsid w:val="00457A7B"/>
    <w:rsid w:val="00460ADE"/>
    <w:rsid w:val="00463A88"/>
    <w:rsid w:val="00463C12"/>
    <w:rsid w:val="004648A1"/>
    <w:rsid w:val="00464C73"/>
    <w:rsid w:val="00467E9B"/>
    <w:rsid w:val="0047054E"/>
    <w:rsid w:val="00470BF2"/>
    <w:rsid w:val="0047140D"/>
    <w:rsid w:val="0047167A"/>
    <w:rsid w:val="00472440"/>
    <w:rsid w:val="00472799"/>
    <w:rsid w:val="00473A52"/>
    <w:rsid w:val="00474014"/>
    <w:rsid w:val="00474953"/>
    <w:rsid w:val="00475045"/>
    <w:rsid w:val="00475BF1"/>
    <w:rsid w:val="00477788"/>
    <w:rsid w:val="00477F46"/>
    <w:rsid w:val="0048165F"/>
    <w:rsid w:val="0048270C"/>
    <w:rsid w:val="004833E0"/>
    <w:rsid w:val="004879F2"/>
    <w:rsid w:val="00487D4D"/>
    <w:rsid w:val="00490574"/>
    <w:rsid w:val="00490BCF"/>
    <w:rsid w:val="00490F92"/>
    <w:rsid w:val="00491D5C"/>
    <w:rsid w:val="0049277D"/>
    <w:rsid w:val="00492E34"/>
    <w:rsid w:val="00493C55"/>
    <w:rsid w:val="00493E73"/>
    <w:rsid w:val="004958B2"/>
    <w:rsid w:val="004969A8"/>
    <w:rsid w:val="004979DB"/>
    <w:rsid w:val="00497D43"/>
    <w:rsid w:val="004A0E6C"/>
    <w:rsid w:val="004A5132"/>
    <w:rsid w:val="004A6564"/>
    <w:rsid w:val="004A6AA9"/>
    <w:rsid w:val="004A6C5F"/>
    <w:rsid w:val="004B038D"/>
    <w:rsid w:val="004B0B75"/>
    <w:rsid w:val="004B129B"/>
    <w:rsid w:val="004B188D"/>
    <w:rsid w:val="004B349F"/>
    <w:rsid w:val="004B483D"/>
    <w:rsid w:val="004B541B"/>
    <w:rsid w:val="004B548C"/>
    <w:rsid w:val="004B7AF0"/>
    <w:rsid w:val="004B7BD6"/>
    <w:rsid w:val="004C03F2"/>
    <w:rsid w:val="004C1DD0"/>
    <w:rsid w:val="004C5644"/>
    <w:rsid w:val="004C5869"/>
    <w:rsid w:val="004C5A93"/>
    <w:rsid w:val="004D0E59"/>
    <w:rsid w:val="004D132A"/>
    <w:rsid w:val="004D2CD5"/>
    <w:rsid w:val="004D32EE"/>
    <w:rsid w:val="004D3B6E"/>
    <w:rsid w:val="004D43A3"/>
    <w:rsid w:val="004D44E2"/>
    <w:rsid w:val="004D4E7A"/>
    <w:rsid w:val="004D5CC9"/>
    <w:rsid w:val="004D6D5A"/>
    <w:rsid w:val="004D7F03"/>
    <w:rsid w:val="004E0A59"/>
    <w:rsid w:val="004E1854"/>
    <w:rsid w:val="004E18AD"/>
    <w:rsid w:val="004E278C"/>
    <w:rsid w:val="004E3A31"/>
    <w:rsid w:val="004E4135"/>
    <w:rsid w:val="004E7182"/>
    <w:rsid w:val="004E7869"/>
    <w:rsid w:val="004E7EA4"/>
    <w:rsid w:val="004F14A5"/>
    <w:rsid w:val="004F22D7"/>
    <w:rsid w:val="004F26F9"/>
    <w:rsid w:val="004F2BC9"/>
    <w:rsid w:val="004F46BF"/>
    <w:rsid w:val="004F4DDB"/>
    <w:rsid w:val="004F622A"/>
    <w:rsid w:val="004F7FDE"/>
    <w:rsid w:val="00500533"/>
    <w:rsid w:val="005034D6"/>
    <w:rsid w:val="00503A76"/>
    <w:rsid w:val="00504365"/>
    <w:rsid w:val="00506D5C"/>
    <w:rsid w:val="00507AA0"/>
    <w:rsid w:val="005101A5"/>
    <w:rsid w:val="0051104E"/>
    <w:rsid w:val="00511679"/>
    <w:rsid w:val="005117FC"/>
    <w:rsid w:val="00511B4B"/>
    <w:rsid w:val="00511FD3"/>
    <w:rsid w:val="00511FE1"/>
    <w:rsid w:val="0051462D"/>
    <w:rsid w:val="00514D99"/>
    <w:rsid w:val="00520213"/>
    <w:rsid w:val="00520E80"/>
    <w:rsid w:val="00521461"/>
    <w:rsid w:val="00522D37"/>
    <w:rsid w:val="00522E2A"/>
    <w:rsid w:val="00525443"/>
    <w:rsid w:val="00527048"/>
    <w:rsid w:val="005270FF"/>
    <w:rsid w:val="00527608"/>
    <w:rsid w:val="005300F0"/>
    <w:rsid w:val="0053223A"/>
    <w:rsid w:val="00532D04"/>
    <w:rsid w:val="00533CD2"/>
    <w:rsid w:val="00533FF2"/>
    <w:rsid w:val="00534350"/>
    <w:rsid w:val="0053609B"/>
    <w:rsid w:val="00537330"/>
    <w:rsid w:val="00540017"/>
    <w:rsid w:val="005422AD"/>
    <w:rsid w:val="00543F2D"/>
    <w:rsid w:val="00545102"/>
    <w:rsid w:val="005467EC"/>
    <w:rsid w:val="00547F92"/>
    <w:rsid w:val="00550754"/>
    <w:rsid w:val="0055274A"/>
    <w:rsid w:val="00553F1E"/>
    <w:rsid w:val="005556D7"/>
    <w:rsid w:val="00555B93"/>
    <w:rsid w:val="005567CD"/>
    <w:rsid w:val="005571EB"/>
    <w:rsid w:val="00561578"/>
    <w:rsid w:val="005628F6"/>
    <w:rsid w:val="0056465D"/>
    <w:rsid w:val="0056564F"/>
    <w:rsid w:val="0056595A"/>
    <w:rsid w:val="00565C8D"/>
    <w:rsid w:val="00570352"/>
    <w:rsid w:val="005708E2"/>
    <w:rsid w:val="00572D8E"/>
    <w:rsid w:val="00573695"/>
    <w:rsid w:val="00575F19"/>
    <w:rsid w:val="00576110"/>
    <w:rsid w:val="005768C9"/>
    <w:rsid w:val="005772A9"/>
    <w:rsid w:val="005833F3"/>
    <w:rsid w:val="00583562"/>
    <w:rsid w:val="00583638"/>
    <w:rsid w:val="005839AE"/>
    <w:rsid w:val="00584962"/>
    <w:rsid w:val="005855D6"/>
    <w:rsid w:val="00586840"/>
    <w:rsid w:val="005868B1"/>
    <w:rsid w:val="0058743F"/>
    <w:rsid w:val="00592702"/>
    <w:rsid w:val="00592DA5"/>
    <w:rsid w:val="00593AFD"/>
    <w:rsid w:val="00593DBA"/>
    <w:rsid w:val="00594142"/>
    <w:rsid w:val="00595923"/>
    <w:rsid w:val="005967D8"/>
    <w:rsid w:val="00597567"/>
    <w:rsid w:val="005A0679"/>
    <w:rsid w:val="005A2A88"/>
    <w:rsid w:val="005A31A7"/>
    <w:rsid w:val="005A32B2"/>
    <w:rsid w:val="005A336A"/>
    <w:rsid w:val="005A5369"/>
    <w:rsid w:val="005A70B4"/>
    <w:rsid w:val="005B010C"/>
    <w:rsid w:val="005B1592"/>
    <w:rsid w:val="005B1FD4"/>
    <w:rsid w:val="005B2C4B"/>
    <w:rsid w:val="005B2F4A"/>
    <w:rsid w:val="005B3888"/>
    <w:rsid w:val="005B3BFF"/>
    <w:rsid w:val="005B4314"/>
    <w:rsid w:val="005C366C"/>
    <w:rsid w:val="005C543C"/>
    <w:rsid w:val="005C5BB1"/>
    <w:rsid w:val="005C7905"/>
    <w:rsid w:val="005D252E"/>
    <w:rsid w:val="005D4579"/>
    <w:rsid w:val="005D56C0"/>
    <w:rsid w:val="005D6736"/>
    <w:rsid w:val="005E01A8"/>
    <w:rsid w:val="005E2627"/>
    <w:rsid w:val="005E2D5A"/>
    <w:rsid w:val="005E4022"/>
    <w:rsid w:val="005E46FE"/>
    <w:rsid w:val="005E5AC2"/>
    <w:rsid w:val="005E62AA"/>
    <w:rsid w:val="005E73E7"/>
    <w:rsid w:val="005F06A4"/>
    <w:rsid w:val="005F0A26"/>
    <w:rsid w:val="005F108D"/>
    <w:rsid w:val="005F292C"/>
    <w:rsid w:val="005F2CA6"/>
    <w:rsid w:val="005F2E46"/>
    <w:rsid w:val="005F6FBC"/>
    <w:rsid w:val="005F7A6E"/>
    <w:rsid w:val="00600CC4"/>
    <w:rsid w:val="006017B4"/>
    <w:rsid w:val="006034F4"/>
    <w:rsid w:val="00603AFB"/>
    <w:rsid w:val="00603B5C"/>
    <w:rsid w:val="0060669F"/>
    <w:rsid w:val="00606B30"/>
    <w:rsid w:val="00606E56"/>
    <w:rsid w:val="00607A46"/>
    <w:rsid w:val="0061026D"/>
    <w:rsid w:val="00611239"/>
    <w:rsid w:val="0061154D"/>
    <w:rsid w:val="0061169E"/>
    <w:rsid w:val="006116A4"/>
    <w:rsid w:val="00612F98"/>
    <w:rsid w:val="00613B64"/>
    <w:rsid w:val="00616133"/>
    <w:rsid w:val="006174E8"/>
    <w:rsid w:val="00617848"/>
    <w:rsid w:val="00617AE0"/>
    <w:rsid w:val="0062179A"/>
    <w:rsid w:val="00622112"/>
    <w:rsid w:val="0062229F"/>
    <w:rsid w:val="00624F5B"/>
    <w:rsid w:val="00626E28"/>
    <w:rsid w:val="00627D64"/>
    <w:rsid w:val="006334B5"/>
    <w:rsid w:val="00633B8C"/>
    <w:rsid w:val="006362FC"/>
    <w:rsid w:val="00636643"/>
    <w:rsid w:val="00637962"/>
    <w:rsid w:val="00640109"/>
    <w:rsid w:val="006402D3"/>
    <w:rsid w:val="0064098C"/>
    <w:rsid w:val="0064143B"/>
    <w:rsid w:val="006435D2"/>
    <w:rsid w:val="0064465F"/>
    <w:rsid w:val="00644BAF"/>
    <w:rsid w:val="006454B0"/>
    <w:rsid w:val="00650157"/>
    <w:rsid w:val="006505FA"/>
    <w:rsid w:val="00650672"/>
    <w:rsid w:val="006522DC"/>
    <w:rsid w:val="00652518"/>
    <w:rsid w:val="00652902"/>
    <w:rsid w:val="00652A5D"/>
    <w:rsid w:val="00653855"/>
    <w:rsid w:val="00653A32"/>
    <w:rsid w:val="00654373"/>
    <w:rsid w:val="0065523C"/>
    <w:rsid w:val="0065548D"/>
    <w:rsid w:val="006560C1"/>
    <w:rsid w:val="00657E31"/>
    <w:rsid w:val="006605E9"/>
    <w:rsid w:val="00662810"/>
    <w:rsid w:val="00663458"/>
    <w:rsid w:val="006641FA"/>
    <w:rsid w:val="00665AB0"/>
    <w:rsid w:val="00665E72"/>
    <w:rsid w:val="006675DB"/>
    <w:rsid w:val="0067077B"/>
    <w:rsid w:val="00670D80"/>
    <w:rsid w:val="006715EA"/>
    <w:rsid w:val="00671951"/>
    <w:rsid w:val="0067535F"/>
    <w:rsid w:val="00675970"/>
    <w:rsid w:val="00675D46"/>
    <w:rsid w:val="00676B73"/>
    <w:rsid w:val="00681AB8"/>
    <w:rsid w:val="0068253C"/>
    <w:rsid w:val="00683F8C"/>
    <w:rsid w:val="00685855"/>
    <w:rsid w:val="00687F99"/>
    <w:rsid w:val="00690EC3"/>
    <w:rsid w:val="00693E28"/>
    <w:rsid w:val="00694945"/>
    <w:rsid w:val="00694CEE"/>
    <w:rsid w:val="00694D1C"/>
    <w:rsid w:val="006A0794"/>
    <w:rsid w:val="006A15DD"/>
    <w:rsid w:val="006A1B63"/>
    <w:rsid w:val="006A2C97"/>
    <w:rsid w:val="006A2CE1"/>
    <w:rsid w:val="006A4B61"/>
    <w:rsid w:val="006A4D03"/>
    <w:rsid w:val="006A5919"/>
    <w:rsid w:val="006A6A3E"/>
    <w:rsid w:val="006A6B7B"/>
    <w:rsid w:val="006A6F80"/>
    <w:rsid w:val="006A7685"/>
    <w:rsid w:val="006A78C8"/>
    <w:rsid w:val="006A7F3B"/>
    <w:rsid w:val="006B04DF"/>
    <w:rsid w:val="006B0E12"/>
    <w:rsid w:val="006B177C"/>
    <w:rsid w:val="006B1B81"/>
    <w:rsid w:val="006B23FF"/>
    <w:rsid w:val="006B2E4C"/>
    <w:rsid w:val="006B3D7A"/>
    <w:rsid w:val="006B415D"/>
    <w:rsid w:val="006B452E"/>
    <w:rsid w:val="006B54F2"/>
    <w:rsid w:val="006B5BA0"/>
    <w:rsid w:val="006B6337"/>
    <w:rsid w:val="006B78AF"/>
    <w:rsid w:val="006C01C2"/>
    <w:rsid w:val="006C11E3"/>
    <w:rsid w:val="006C224D"/>
    <w:rsid w:val="006C2F2E"/>
    <w:rsid w:val="006C371F"/>
    <w:rsid w:val="006C41C2"/>
    <w:rsid w:val="006C425B"/>
    <w:rsid w:val="006C5AF5"/>
    <w:rsid w:val="006C5F27"/>
    <w:rsid w:val="006C666D"/>
    <w:rsid w:val="006C7ACF"/>
    <w:rsid w:val="006D05F0"/>
    <w:rsid w:val="006D0E66"/>
    <w:rsid w:val="006D1CA1"/>
    <w:rsid w:val="006D2D31"/>
    <w:rsid w:val="006D3C91"/>
    <w:rsid w:val="006D449C"/>
    <w:rsid w:val="006D48BF"/>
    <w:rsid w:val="006D4A10"/>
    <w:rsid w:val="006D66A9"/>
    <w:rsid w:val="006E3D21"/>
    <w:rsid w:val="006E4BE9"/>
    <w:rsid w:val="006E603C"/>
    <w:rsid w:val="006F0551"/>
    <w:rsid w:val="006F0844"/>
    <w:rsid w:val="006F1EA5"/>
    <w:rsid w:val="006F24EF"/>
    <w:rsid w:val="006F3284"/>
    <w:rsid w:val="006F3B45"/>
    <w:rsid w:val="006F3B9D"/>
    <w:rsid w:val="006F3BB0"/>
    <w:rsid w:val="006F4349"/>
    <w:rsid w:val="006F463A"/>
    <w:rsid w:val="006F4909"/>
    <w:rsid w:val="006F691E"/>
    <w:rsid w:val="006F7C0C"/>
    <w:rsid w:val="006F7C57"/>
    <w:rsid w:val="00701C6F"/>
    <w:rsid w:val="007034DA"/>
    <w:rsid w:val="007043FC"/>
    <w:rsid w:val="0070537A"/>
    <w:rsid w:val="007055A7"/>
    <w:rsid w:val="00706751"/>
    <w:rsid w:val="00706907"/>
    <w:rsid w:val="007072D3"/>
    <w:rsid w:val="007078A6"/>
    <w:rsid w:val="007101A0"/>
    <w:rsid w:val="00710404"/>
    <w:rsid w:val="007108AB"/>
    <w:rsid w:val="00710A58"/>
    <w:rsid w:val="00712624"/>
    <w:rsid w:val="00712F06"/>
    <w:rsid w:val="00713191"/>
    <w:rsid w:val="007142AA"/>
    <w:rsid w:val="0071475B"/>
    <w:rsid w:val="00717170"/>
    <w:rsid w:val="007171AF"/>
    <w:rsid w:val="00717FA9"/>
    <w:rsid w:val="007200FA"/>
    <w:rsid w:val="00721946"/>
    <w:rsid w:val="00724F7B"/>
    <w:rsid w:val="007261C5"/>
    <w:rsid w:val="0072790C"/>
    <w:rsid w:val="00727CA6"/>
    <w:rsid w:val="00730642"/>
    <w:rsid w:val="00730E71"/>
    <w:rsid w:val="007336C8"/>
    <w:rsid w:val="007342EC"/>
    <w:rsid w:val="00734D08"/>
    <w:rsid w:val="00736AAC"/>
    <w:rsid w:val="00740B97"/>
    <w:rsid w:val="00740DD7"/>
    <w:rsid w:val="00740EF7"/>
    <w:rsid w:val="0074121A"/>
    <w:rsid w:val="007412C2"/>
    <w:rsid w:val="00741EB5"/>
    <w:rsid w:val="0074201F"/>
    <w:rsid w:val="007427FE"/>
    <w:rsid w:val="007429A5"/>
    <w:rsid w:val="00743E96"/>
    <w:rsid w:val="00744A2C"/>
    <w:rsid w:val="00745A68"/>
    <w:rsid w:val="00747D51"/>
    <w:rsid w:val="007505D3"/>
    <w:rsid w:val="00750F2F"/>
    <w:rsid w:val="007515BE"/>
    <w:rsid w:val="00752577"/>
    <w:rsid w:val="00752755"/>
    <w:rsid w:val="00753C80"/>
    <w:rsid w:val="007543CE"/>
    <w:rsid w:val="007547BC"/>
    <w:rsid w:val="00755138"/>
    <w:rsid w:val="00755B6D"/>
    <w:rsid w:val="00760F3F"/>
    <w:rsid w:val="007621DC"/>
    <w:rsid w:val="00762DA6"/>
    <w:rsid w:val="00763693"/>
    <w:rsid w:val="00763B69"/>
    <w:rsid w:val="007640C7"/>
    <w:rsid w:val="007645A9"/>
    <w:rsid w:val="00764932"/>
    <w:rsid w:val="00764B5A"/>
    <w:rsid w:val="0076663D"/>
    <w:rsid w:val="00766B2A"/>
    <w:rsid w:val="0076774D"/>
    <w:rsid w:val="00767FFC"/>
    <w:rsid w:val="0077026E"/>
    <w:rsid w:val="0077026F"/>
    <w:rsid w:val="00771131"/>
    <w:rsid w:val="007718AF"/>
    <w:rsid w:val="007728D5"/>
    <w:rsid w:val="007745CD"/>
    <w:rsid w:val="007756F5"/>
    <w:rsid w:val="00775FFA"/>
    <w:rsid w:val="00776252"/>
    <w:rsid w:val="00776ED3"/>
    <w:rsid w:val="00776F5F"/>
    <w:rsid w:val="0078186D"/>
    <w:rsid w:val="00782D81"/>
    <w:rsid w:val="00783497"/>
    <w:rsid w:val="00785671"/>
    <w:rsid w:val="00786912"/>
    <w:rsid w:val="00791F44"/>
    <w:rsid w:val="00793C31"/>
    <w:rsid w:val="00794527"/>
    <w:rsid w:val="007949E7"/>
    <w:rsid w:val="00794B43"/>
    <w:rsid w:val="00796FB4"/>
    <w:rsid w:val="007972A3"/>
    <w:rsid w:val="007A02D7"/>
    <w:rsid w:val="007A0B78"/>
    <w:rsid w:val="007A237D"/>
    <w:rsid w:val="007A3469"/>
    <w:rsid w:val="007B0035"/>
    <w:rsid w:val="007B2563"/>
    <w:rsid w:val="007B2657"/>
    <w:rsid w:val="007B2992"/>
    <w:rsid w:val="007B4C67"/>
    <w:rsid w:val="007B5117"/>
    <w:rsid w:val="007B5156"/>
    <w:rsid w:val="007B53E2"/>
    <w:rsid w:val="007B64F2"/>
    <w:rsid w:val="007C00C3"/>
    <w:rsid w:val="007C0D0F"/>
    <w:rsid w:val="007C1016"/>
    <w:rsid w:val="007C1DCF"/>
    <w:rsid w:val="007C2C15"/>
    <w:rsid w:val="007C3D22"/>
    <w:rsid w:val="007C468E"/>
    <w:rsid w:val="007C5679"/>
    <w:rsid w:val="007C59E4"/>
    <w:rsid w:val="007C5CC2"/>
    <w:rsid w:val="007C5D76"/>
    <w:rsid w:val="007C70AE"/>
    <w:rsid w:val="007C72A3"/>
    <w:rsid w:val="007C7EE2"/>
    <w:rsid w:val="007C7EF3"/>
    <w:rsid w:val="007D0319"/>
    <w:rsid w:val="007D18BD"/>
    <w:rsid w:val="007D2420"/>
    <w:rsid w:val="007D36F9"/>
    <w:rsid w:val="007D4171"/>
    <w:rsid w:val="007D6D62"/>
    <w:rsid w:val="007D76DA"/>
    <w:rsid w:val="007D7EF1"/>
    <w:rsid w:val="007E1083"/>
    <w:rsid w:val="007E14C7"/>
    <w:rsid w:val="007E349D"/>
    <w:rsid w:val="007E63D3"/>
    <w:rsid w:val="007E7FEF"/>
    <w:rsid w:val="007F0407"/>
    <w:rsid w:val="007F16F3"/>
    <w:rsid w:val="007F1BD5"/>
    <w:rsid w:val="007F693E"/>
    <w:rsid w:val="007F6EE3"/>
    <w:rsid w:val="007F7D7D"/>
    <w:rsid w:val="00800706"/>
    <w:rsid w:val="00800964"/>
    <w:rsid w:val="008046D3"/>
    <w:rsid w:val="008051BE"/>
    <w:rsid w:val="008054BF"/>
    <w:rsid w:val="00805770"/>
    <w:rsid w:val="0081156A"/>
    <w:rsid w:val="00812BC3"/>
    <w:rsid w:val="00812EFB"/>
    <w:rsid w:val="008152BA"/>
    <w:rsid w:val="00815EB5"/>
    <w:rsid w:val="008173C6"/>
    <w:rsid w:val="008204C4"/>
    <w:rsid w:val="00820AF2"/>
    <w:rsid w:val="00820C47"/>
    <w:rsid w:val="00820E0C"/>
    <w:rsid w:val="0082106F"/>
    <w:rsid w:val="00822FA5"/>
    <w:rsid w:val="008235BB"/>
    <w:rsid w:val="00823AD3"/>
    <w:rsid w:val="008246EE"/>
    <w:rsid w:val="00824E60"/>
    <w:rsid w:val="008267FC"/>
    <w:rsid w:val="008273D4"/>
    <w:rsid w:val="00827BF1"/>
    <w:rsid w:val="00831D28"/>
    <w:rsid w:val="00832CD6"/>
    <w:rsid w:val="00832E70"/>
    <w:rsid w:val="008331C0"/>
    <w:rsid w:val="0083399D"/>
    <w:rsid w:val="008340FB"/>
    <w:rsid w:val="0083430D"/>
    <w:rsid w:val="00834896"/>
    <w:rsid w:val="008354E9"/>
    <w:rsid w:val="008354FD"/>
    <w:rsid w:val="00835B78"/>
    <w:rsid w:val="0084072F"/>
    <w:rsid w:val="008420C7"/>
    <w:rsid w:val="008424A4"/>
    <w:rsid w:val="00843208"/>
    <w:rsid w:val="008438F2"/>
    <w:rsid w:val="0084394D"/>
    <w:rsid w:val="00844893"/>
    <w:rsid w:val="00844EB7"/>
    <w:rsid w:val="008457C5"/>
    <w:rsid w:val="008458E8"/>
    <w:rsid w:val="00850597"/>
    <w:rsid w:val="00851F21"/>
    <w:rsid w:val="0085268E"/>
    <w:rsid w:val="00854C53"/>
    <w:rsid w:val="00854EC7"/>
    <w:rsid w:val="00855741"/>
    <w:rsid w:val="0085694B"/>
    <w:rsid w:val="00857325"/>
    <w:rsid w:val="0085796C"/>
    <w:rsid w:val="00857EE9"/>
    <w:rsid w:val="00857F1F"/>
    <w:rsid w:val="00857FD6"/>
    <w:rsid w:val="008604C7"/>
    <w:rsid w:val="008604CF"/>
    <w:rsid w:val="00861326"/>
    <w:rsid w:val="00861A5D"/>
    <w:rsid w:val="00861FC6"/>
    <w:rsid w:val="008635F4"/>
    <w:rsid w:val="00863C2E"/>
    <w:rsid w:val="00863E34"/>
    <w:rsid w:val="00864713"/>
    <w:rsid w:val="00865DB4"/>
    <w:rsid w:val="00866166"/>
    <w:rsid w:val="00866536"/>
    <w:rsid w:val="00866F10"/>
    <w:rsid w:val="008709BB"/>
    <w:rsid w:val="008721AB"/>
    <w:rsid w:val="00874B62"/>
    <w:rsid w:val="00874CC9"/>
    <w:rsid w:val="008759EF"/>
    <w:rsid w:val="00875D3B"/>
    <w:rsid w:val="00875EA9"/>
    <w:rsid w:val="00876A5B"/>
    <w:rsid w:val="00882992"/>
    <w:rsid w:val="00882A42"/>
    <w:rsid w:val="00883DDB"/>
    <w:rsid w:val="008847BA"/>
    <w:rsid w:val="00884DA4"/>
    <w:rsid w:val="00884F0E"/>
    <w:rsid w:val="00885214"/>
    <w:rsid w:val="008853D6"/>
    <w:rsid w:val="00885CA7"/>
    <w:rsid w:val="008877C4"/>
    <w:rsid w:val="00887AAC"/>
    <w:rsid w:val="00887D3C"/>
    <w:rsid w:val="00887EC8"/>
    <w:rsid w:val="0089101B"/>
    <w:rsid w:val="00891846"/>
    <w:rsid w:val="00891A15"/>
    <w:rsid w:val="00892F4C"/>
    <w:rsid w:val="0089790B"/>
    <w:rsid w:val="00897EE4"/>
    <w:rsid w:val="008A051E"/>
    <w:rsid w:val="008A19F3"/>
    <w:rsid w:val="008A6595"/>
    <w:rsid w:val="008A6B07"/>
    <w:rsid w:val="008A711F"/>
    <w:rsid w:val="008A7F24"/>
    <w:rsid w:val="008B3294"/>
    <w:rsid w:val="008B51B0"/>
    <w:rsid w:val="008B5734"/>
    <w:rsid w:val="008B6018"/>
    <w:rsid w:val="008B6181"/>
    <w:rsid w:val="008B6467"/>
    <w:rsid w:val="008B6863"/>
    <w:rsid w:val="008B68D2"/>
    <w:rsid w:val="008B6B0D"/>
    <w:rsid w:val="008B6BB3"/>
    <w:rsid w:val="008B7C17"/>
    <w:rsid w:val="008B7E2E"/>
    <w:rsid w:val="008C127F"/>
    <w:rsid w:val="008C18BB"/>
    <w:rsid w:val="008C1AB2"/>
    <w:rsid w:val="008C2598"/>
    <w:rsid w:val="008C3CA4"/>
    <w:rsid w:val="008C3F35"/>
    <w:rsid w:val="008C4570"/>
    <w:rsid w:val="008C5A8A"/>
    <w:rsid w:val="008C6225"/>
    <w:rsid w:val="008C62B2"/>
    <w:rsid w:val="008C7803"/>
    <w:rsid w:val="008C7B60"/>
    <w:rsid w:val="008D0334"/>
    <w:rsid w:val="008D0DC9"/>
    <w:rsid w:val="008D21C3"/>
    <w:rsid w:val="008D3235"/>
    <w:rsid w:val="008D3C6D"/>
    <w:rsid w:val="008D4468"/>
    <w:rsid w:val="008D44C4"/>
    <w:rsid w:val="008D4799"/>
    <w:rsid w:val="008D5A0F"/>
    <w:rsid w:val="008E0511"/>
    <w:rsid w:val="008E16CE"/>
    <w:rsid w:val="008E3777"/>
    <w:rsid w:val="008E3D9D"/>
    <w:rsid w:val="008E41B0"/>
    <w:rsid w:val="008E4CE2"/>
    <w:rsid w:val="008E60B9"/>
    <w:rsid w:val="008E66C8"/>
    <w:rsid w:val="008E75B4"/>
    <w:rsid w:val="008E7DB8"/>
    <w:rsid w:val="008F008D"/>
    <w:rsid w:val="008F1A90"/>
    <w:rsid w:val="008F4DBA"/>
    <w:rsid w:val="008F66B2"/>
    <w:rsid w:val="008F75E5"/>
    <w:rsid w:val="008F7DE8"/>
    <w:rsid w:val="008F7ECB"/>
    <w:rsid w:val="00900A53"/>
    <w:rsid w:val="00900D6A"/>
    <w:rsid w:val="00901728"/>
    <w:rsid w:val="00903477"/>
    <w:rsid w:val="00904280"/>
    <w:rsid w:val="0090564E"/>
    <w:rsid w:val="009068E6"/>
    <w:rsid w:val="00906C17"/>
    <w:rsid w:val="00906FFA"/>
    <w:rsid w:val="009119D8"/>
    <w:rsid w:val="00911C69"/>
    <w:rsid w:val="0091329C"/>
    <w:rsid w:val="00913690"/>
    <w:rsid w:val="009148DB"/>
    <w:rsid w:val="009162DB"/>
    <w:rsid w:val="00920905"/>
    <w:rsid w:val="00920A26"/>
    <w:rsid w:val="0092579B"/>
    <w:rsid w:val="00933545"/>
    <w:rsid w:val="009338A3"/>
    <w:rsid w:val="00933CF4"/>
    <w:rsid w:val="00934B04"/>
    <w:rsid w:val="009359E5"/>
    <w:rsid w:val="00936D0C"/>
    <w:rsid w:val="00941E3B"/>
    <w:rsid w:val="00942D27"/>
    <w:rsid w:val="00945330"/>
    <w:rsid w:val="00945FAE"/>
    <w:rsid w:val="00946104"/>
    <w:rsid w:val="00947262"/>
    <w:rsid w:val="00947582"/>
    <w:rsid w:val="00950D96"/>
    <w:rsid w:val="009519DF"/>
    <w:rsid w:val="00952122"/>
    <w:rsid w:val="009531AE"/>
    <w:rsid w:val="009531FF"/>
    <w:rsid w:val="0095549B"/>
    <w:rsid w:val="0095704B"/>
    <w:rsid w:val="00957BA0"/>
    <w:rsid w:val="00960234"/>
    <w:rsid w:val="00963E78"/>
    <w:rsid w:val="00965566"/>
    <w:rsid w:val="0097053E"/>
    <w:rsid w:val="009707CF"/>
    <w:rsid w:val="009712C4"/>
    <w:rsid w:val="009728B1"/>
    <w:rsid w:val="00975171"/>
    <w:rsid w:val="00980300"/>
    <w:rsid w:val="00980F87"/>
    <w:rsid w:val="00980FB4"/>
    <w:rsid w:val="009820BA"/>
    <w:rsid w:val="0098246E"/>
    <w:rsid w:val="00985B02"/>
    <w:rsid w:val="00985F2C"/>
    <w:rsid w:val="009866AC"/>
    <w:rsid w:val="009866EF"/>
    <w:rsid w:val="00986A42"/>
    <w:rsid w:val="00990286"/>
    <w:rsid w:val="009905EF"/>
    <w:rsid w:val="009929FB"/>
    <w:rsid w:val="009940FC"/>
    <w:rsid w:val="00994887"/>
    <w:rsid w:val="009950A7"/>
    <w:rsid w:val="0099602B"/>
    <w:rsid w:val="00996354"/>
    <w:rsid w:val="00996D9B"/>
    <w:rsid w:val="00996FE7"/>
    <w:rsid w:val="009A1269"/>
    <w:rsid w:val="009A15B5"/>
    <w:rsid w:val="009A24FC"/>
    <w:rsid w:val="009A3C1F"/>
    <w:rsid w:val="009A3D62"/>
    <w:rsid w:val="009A4AF2"/>
    <w:rsid w:val="009A74A0"/>
    <w:rsid w:val="009A7B47"/>
    <w:rsid w:val="009B045D"/>
    <w:rsid w:val="009B0B3D"/>
    <w:rsid w:val="009B2F2A"/>
    <w:rsid w:val="009B59DC"/>
    <w:rsid w:val="009B5AE0"/>
    <w:rsid w:val="009B669A"/>
    <w:rsid w:val="009B7A55"/>
    <w:rsid w:val="009B7D81"/>
    <w:rsid w:val="009C036D"/>
    <w:rsid w:val="009C0D4E"/>
    <w:rsid w:val="009C18F4"/>
    <w:rsid w:val="009C18F6"/>
    <w:rsid w:val="009C1CF9"/>
    <w:rsid w:val="009C2B47"/>
    <w:rsid w:val="009C35E4"/>
    <w:rsid w:val="009C61FC"/>
    <w:rsid w:val="009C6366"/>
    <w:rsid w:val="009D07B6"/>
    <w:rsid w:val="009D394E"/>
    <w:rsid w:val="009D3EE1"/>
    <w:rsid w:val="009D514B"/>
    <w:rsid w:val="009D7688"/>
    <w:rsid w:val="009D783E"/>
    <w:rsid w:val="009E05B2"/>
    <w:rsid w:val="009E1137"/>
    <w:rsid w:val="009E19B1"/>
    <w:rsid w:val="009E38E8"/>
    <w:rsid w:val="009E67CE"/>
    <w:rsid w:val="009E7F28"/>
    <w:rsid w:val="009F0DF5"/>
    <w:rsid w:val="009F0E22"/>
    <w:rsid w:val="009F1687"/>
    <w:rsid w:val="009F271A"/>
    <w:rsid w:val="009F3D0D"/>
    <w:rsid w:val="009F4457"/>
    <w:rsid w:val="009F4541"/>
    <w:rsid w:val="009F59D6"/>
    <w:rsid w:val="009F6AB7"/>
    <w:rsid w:val="009F7289"/>
    <w:rsid w:val="009F7542"/>
    <w:rsid w:val="00A00464"/>
    <w:rsid w:val="00A00A27"/>
    <w:rsid w:val="00A00E85"/>
    <w:rsid w:val="00A0258E"/>
    <w:rsid w:val="00A04C89"/>
    <w:rsid w:val="00A0726D"/>
    <w:rsid w:val="00A1022B"/>
    <w:rsid w:val="00A1148B"/>
    <w:rsid w:val="00A135A4"/>
    <w:rsid w:val="00A14599"/>
    <w:rsid w:val="00A17C3B"/>
    <w:rsid w:val="00A20610"/>
    <w:rsid w:val="00A214D1"/>
    <w:rsid w:val="00A23142"/>
    <w:rsid w:val="00A23B67"/>
    <w:rsid w:val="00A2503D"/>
    <w:rsid w:val="00A25CFC"/>
    <w:rsid w:val="00A27231"/>
    <w:rsid w:val="00A27E50"/>
    <w:rsid w:val="00A30657"/>
    <w:rsid w:val="00A31AEE"/>
    <w:rsid w:val="00A31E3A"/>
    <w:rsid w:val="00A32592"/>
    <w:rsid w:val="00A325E6"/>
    <w:rsid w:val="00A33771"/>
    <w:rsid w:val="00A358EB"/>
    <w:rsid w:val="00A370C0"/>
    <w:rsid w:val="00A371BE"/>
    <w:rsid w:val="00A40304"/>
    <w:rsid w:val="00A40375"/>
    <w:rsid w:val="00A408F4"/>
    <w:rsid w:val="00A40D1A"/>
    <w:rsid w:val="00A412EB"/>
    <w:rsid w:val="00A4148C"/>
    <w:rsid w:val="00A4226C"/>
    <w:rsid w:val="00A42C23"/>
    <w:rsid w:val="00A42E4F"/>
    <w:rsid w:val="00A435CD"/>
    <w:rsid w:val="00A43F28"/>
    <w:rsid w:val="00A44344"/>
    <w:rsid w:val="00A44BD0"/>
    <w:rsid w:val="00A4529A"/>
    <w:rsid w:val="00A47C32"/>
    <w:rsid w:val="00A47CFA"/>
    <w:rsid w:val="00A47DE7"/>
    <w:rsid w:val="00A510D0"/>
    <w:rsid w:val="00A51977"/>
    <w:rsid w:val="00A541D9"/>
    <w:rsid w:val="00A54303"/>
    <w:rsid w:val="00A56E9E"/>
    <w:rsid w:val="00A57BA4"/>
    <w:rsid w:val="00A61E6D"/>
    <w:rsid w:val="00A6255F"/>
    <w:rsid w:val="00A65806"/>
    <w:rsid w:val="00A71BD9"/>
    <w:rsid w:val="00A73CD6"/>
    <w:rsid w:val="00A74F6C"/>
    <w:rsid w:val="00A76741"/>
    <w:rsid w:val="00A769E7"/>
    <w:rsid w:val="00A77C21"/>
    <w:rsid w:val="00A816B4"/>
    <w:rsid w:val="00A824C9"/>
    <w:rsid w:val="00A83288"/>
    <w:rsid w:val="00A83453"/>
    <w:rsid w:val="00A8415E"/>
    <w:rsid w:val="00A84AB3"/>
    <w:rsid w:val="00A84D89"/>
    <w:rsid w:val="00A85451"/>
    <w:rsid w:val="00A8577C"/>
    <w:rsid w:val="00A875DF"/>
    <w:rsid w:val="00A876DA"/>
    <w:rsid w:val="00A90793"/>
    <w:rsid w:val="00A91CBD"/>
    <w:rsid w:val="00A9383B"/>
    <w:rsid w:val="00A93A49"/>
    <w:rsid w:val="00A93AF9"/>
    <w:rsid w:val="00A95CDD"/>
    <w:rsid w:val="00A96085"/>
    <w:rsid w:val="00AA06AB"/>
    <w:rsid w:val="00AA08C3"/>
    <w:rsid w:val="00AA0ACE"/>
    <w:rsid w:val="00AA0CC0"/>
    <w:rsid w:val="00AA1B03"/>
    <w:rsid w:val="00AA2891"/>
    <w:rsid w:val="00AA30DD"/>
    <w:rsid w:val="00AA44DA"/>
    <w:rsid w:val="00AA57DD"/>
    <w:rsid w:val="00AA648B"/>
    <w:rsid w:val="00AB0244"/>
    <w:rsid w:val="00AB09C2"/>
    <w:rsid w:val="00AB20FB"/>
    <w:rsid w:val="00AB21D1"/>
    <w:rsid w:val="00AB2780"/>
    <w:rsid w:val="00AB35BF"/>
    <w:rsid w:val="00AB37E2"/>
    <w:rsid w:val="00AB511A"/>
    <w:rsid w:val="00AB5170"/>
    <w:rsid w:val="00AB6214"/>
    <w:rsid w:val="00AB7FF9"/>
    <w:rsid w:val="00AC0040"/>
    <w:rsid w:val="00AC0ADE"/>
    <w:rsid w:val="00AC0B11"/>
    <w:rsid w:val="00AC0EB0"/>
    <w:rsid w:val="00AC1478"/>
    <w:rsid w:val="00AC4FD6"/>
    <w:rsid w:val="00AC4FDA"/>
    <w:rsid w:val="00AC593A"/>
    <w:rsid w:val="00AD01D3"/>
    <w:rsid w:val="00AD024F"/>
    <w:rsid w:val="00AD1EA0"/>
    <w:rsid w:val="00AD43FD"/>
    <w:rsid w:val="00AD4FD7"/>
    <w:rsid w:val="00AD55E3"/>
    <w:rsid w:val="00AD6F4F"/>
    <w:rsid w:val="00AD7157"/>
    <w:rsid w:val="00AD71EE"/>
    <w:rsid w:val="00AE016D"/>
    <w:rsid w:val="00AE01A6"/>
    <w:rsid w:val="00AE09EA"/>
    <w:rsid w:val="00AE1227"/>
    <w:rsid w:val="00AE1796"/>
    <w:rsid w:val="00AE214C"/>
    <w:rsid w:val="00AE3E64"/>
    <w:rsid w:val="00AE4889"/>
    <w:rsid w:val="00AE5B0B"/>
    <w:rsid w:val="00AE5B94"/>
    <w:rsid w:val="00AE6D1E"/>
    <w:rsid w:val="00AE72BB"/>
    <w:rsid w:val="00AF4B4A"/>
    <w:rsid w:val="00AF4DCA"/>
    <w:rsid w:val="00AF63DD"/>
    <w:rsid w:val="00B000D8"/>
    <w:rsid w:val="00B00A72"/>
    <w:rsid w:val="00B00B87"/>
    <w:rsid w:val="00B00F21"/>
    <w:rsid w:val="00B00FBC"/>
    <w:rsid w:val="00B033B8"/>
    <w:rsid w:val="00B061C1"/>
    <w:rsid w:val="00B0763E"/>
    <w:rsid w:val="00B07674"/>
    <w:rsid w:val="00B10F60"/>
    <w:rsid w:val="00B115E5"/>
    <w:rsid w:val="00B12398"/>
    <w:rsid w:val="00B13B70"/>
    <w:rsid w:val="00B13C8D"/>
    <w:rsid w:val="00B14673"/>
    <w:rsid w:val="00B15437"/>
    <w:rsid w:val="00B15DC0"/>
    <w:rsid w:val="00B165C7"/>
    <w:rsid w:val="00B16CE3"/>
    <w:rsid w:val="00B171AE"/>
    <w:rsid w:val="00B210D5"/>
    <w:rsid w:val="00B21692"/>
    <w:rsid w:val="00B23AD7"/>
    <w:rsid w:val="00B25265"/>
    <w:rsid w:val="00B26CB4"/>
    <w:rsid w:val="00B27237"/>
    <w:rsid w:val="00B30610"/>
    <w:rsid w:val="00B30B72"/>
    <w:rsid w:val="00B30BB1"/>
    <w:rsid w:val="00B3143E"/>
    <w:rsid w:val="00B337A4"/>
    <w:rsid w:val="00B33BBE"/>
    <w:rsid w:val="00B346AA"/>
    <w:rsid w:val="00B35132"/>
    <w:rsid w:val="00B37DFB"/>
    <w:rsid w:val="00B40217"/>
    <w:rsid w:val="00B40F80"/>
    <w:rsid w:val="00B434E4"/>
    <w:rsid w:val="00B43B33"/>
    <w:rsid w:val="00B4471C"/>
    <w:rsid w:val="00B4574B"/>
    <w:rsid w:val="00B468C6"/>
    <w:rsid w:val="00B4713F"/>
    <w:rsid w:val="00B4715C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3EE"/>
    <w:rsid w:val="00B54DB3"/>
    <w:rsid w:val="00B55B76"/>
    <w:rsid w:val="00B60048"/>
    <w:rsid w:val="00B600E3"/>
    <w:rsid w:val="00B60B67"/>
    <w:rsid w:val="00B617E5"/>
    <w:rsid w:val="00B631B0"/>
    <w:rsid w:val="00B63EA7"/>
    <w:rsid w:val="00B64A9E"/>
    <w:rsid w:val="00B65519"/>
    <w:rsid w:val="00B65A14"/>
    <w:rsid w:val="00B65AFB"/>
    <w:rsid w:val="00B66F81"/>
    <w:rsid w:val="00B67B43"/>
    <w:rsid w:val="00B72A83"/>
    <w:rsid w:val="00B72CE4"/>
    <w:rsid w:val="00B75CA1"/>
    <w:rsid w:val="00B77500"/>
    <w:rsid w:val="00B81D50"/>
    <w:rsid w:val="00B831BC"/>
    <w:rsid w:val="00B836AE"/>
    <w:rsid w:val="00B83934"/>
    <w:rsid w:val="00B83EC2"/>
    <w:rsid w:val="00B84743"/>
    <w:rsid w:val="00B849A4"/>
    <w:rsid w:val="00B84C0E"/>
    <w:rsid w:val="00B84EA3"/>
    <w:rsid w:val="00B876F0"/>
    <w:rsid w:val="00B879B9"/>
    <w:rsid w:val="00B90788"/>
    <w:rsid w:val="00B914CA"/>
    <w:rsid w:val="00B93BBE"/>
    <w:rsid w:val="00B9452B"/>
    <w:rsid w:val="00B94D65"/>
    <w:rsid w:val="00B96822"/>
    <w:rsid w:val="00B9714D"/>
    <w:rsid w:val="00BA0871"/>
    <w:rsid w:val="00BA3455"/>
    <w:rsid w:val="00BA37EC"/>
    <w:rsid w:val="00BA5DEC"/>
    <w:rsid w:val="00BA7F92"/>
    <w:rsid w:val="00BB01BA"/>
    <w:rsid w:val="00BB0680"/>
    <w:rsid w:val="00BB0EC4"/>
    <w:rsid w:val="00BB12C6"/>
    <w:rsid w:val="00BB14A0"/>
    <w:rsid w:val="00BB3F7A"/>
    <w:rsid w:val="00BB7A04"/>
    <w:rsid w:val="00BC1426"/>
    <w:rsid w:val="00BC1754"/>
    <w:rsid w:val="00BC1828"/>
    <w:rsid w:val="00BC2039"/>
    <w:rsid w:val="00BC25AD"/>
    <w:rsid w:val="00BC5FA9"/>
    <w:rsid w:val="00BC6836"/>
    <w:rsid w:val="00BC6F25"/>
    <w:rsid w:val="00BD1494"/>
    <w:rsid w:val="00BD2B63"/>
    <w:rsid w:val="00BD6286"/>
    <w:rsid w:val="00BD7C45"/>
    <w:rsid w:val="00BD7C6F"/>
    <w:rsid w:val="00BE0ECD"/>
    <w:rsid w:val="00BE0EF7"/>
    <w:rsid w:val="00BE1287"/>
    <w:rsid w:val="00BE335D"/>
    <w:rsid w:val="00BE41F7"/>
    <w:rsid w:val="00BE5B22"/>
    <w:rsid w:val="00BE6147"/>
    <w:rsid w:val="00BE698E"/>
    <w:rsid w:val="00BE6E73"/>
    <w:rsid w:val="00BF0C6E"/>
    <w:rsid w:val="00BF105D"/>
    <w:rsid w:val="00BF431D"/>
    <w:rsid w:val="00BF4772"/>
    <w:rsid w:val="00BF4BD5"/>
    <w:rsid w:val="00BF51E7"/>
    <w:rsid w:val="00BF676B"/>
    <w:rsid w:val="00BF69DA"/>
    <w:rsid w:val="00BF6C85"/>
    <w:rsid w:val="00BF7CAB"/>
    <w:rsid w:val="00C011A5"/>
    <w:rsid w:val="00C04AC7"/>
    <w:rsid w:val="00C0515D"/>
    <w:rsid w:val="00C069BA"/>
    <w:rsid w:val="00C06BE9"/>
    <w:rsid w:val="00C07393"/>
    <w:rsid w:val="00C10A60"/>
    <w:rsid w:val="00C11348"/>
    <w:rsid w:val="00C1185B"/>
    <w:rsid w:val="00C12CFD"/>
    <w:rsid w:val="00C13126"/>
    <w:rsid w:val="00C133A4"/>
    <w:rsid w:val="00C1344D"/>
    <w:rsid w:val="00C14284"/>
    <w:rsid w:val="00C1439E"/>
    <w:rsid w:val="00C15D51"/>
    <w:rsid w:val="00C211A4"/>
    <w:rsid w:val="00C22034"/>
    <w:rsid w:val="00C26401"/>
    <w:rsid w:val="00C26A79"/>
    <w:rsid w:val="00C32EFF"/>
    <w:rsid w:val="00C335D0"/>
    <w:rsid w:val="00C34322"/>
    <w:rsid w:val="00C3489A"/>
    <w:rsid w:val="00C356C9"/>
    <w:rsid w:val="00C36333"/>
    <w:rsid w:val="00C369DD"/>
    <w:rsid w:val="00C37553"/>
    <w:rsid w:val="00C4054E"/>
    <w:rsid w:val="00C41C61"/>
    <w:rsid w:val="00C41FBE"/>
    <w:rsid w:val="00C43F98"/>
    <w:rsid w:val="00C4701A"/>
    <w:rsid w:val="00C471DA"/>
    <w:rsid w:val="00C50BED"/>
    <w:rsid w:val="00C50D6A"/>
    <w:rsid w:val="00C50EB9"/>
    <w:rsid w:val="00C51807"/>
    <w:rsid w:val="00C51DC9"/>
    <w:rsid w:val="00C52024"/>
    <w:rsid w:val="00C520D1"/>
    <w:rsid w:val="00C53810"/>
    <w:rsid w:val="00C54E41"/>
    <w:rsid w:val="00C56100"/>
    <w:rsid w:val="00C56126"/>
    <w:rsid w:val="00C56242"/>
    <w:rsid w:val="00C60BC4"/>
    <w:rsid w:val="00C61667"/>
    <w:rsid w:val="00C61E11"/>
    <w:rsid w:val="00C61E49"/>
    <w:rsid w:val="00C62A9D"/>
    <w:rsid w:val="00C64CCF"/>
    <w:rsid w:val="00C65FAE"/>
    <w:rsid w:val="00C70027"/>
    <w:rsid w:val="00C7052D"/>
    <w:rsid w:val="00C70AB4"/>
    <w:rsid w:val="00C716E1"/>
    <w:rsid w:val="00C72F75"/>
    <w:rsid w:val="00C73A1B"/>
    <w:rsid w:val="00C73A50"/>
    <w:rsid w:val="00C75D30"/>
    <w:rsid w:val="00C75FFF"/>
    <w:rsid w:val="00C76ABE"/>
    <w:rsid w:val="00C80B68"/>
    <w:rsid w:val="00C81ACE"/>
    <w:rsid w:val="00C81B5B"/>
    <w:rsid w:val="00C81D1E"/>
    <w:rsid w:val="00C83196"/>
    <w:rsid w:val="00C83A5A"/>
    <w:rsid w:val="00C845F0"/>
    <w:rsid w:val="00C852CD"/>
    <w:rsid w:val="00C85465"/>
    <w:rsid w:val="00C8573B"/>
    <w:rsid w:val="00C85CB1"/>
    <w:rsid w:val="00C86474"/>
    <w:rsid w:val="00C8693B"/>
    <w:rsid w:val="00C87190"/>
    <w:rsid w:val="00C87672"/>
    <w:rsid w:val="00C90E2F"/>
    <w:rsid w:val="00C91DA0"/>
    <w:rsid w:val="00C9236D"/>
    <w:rsid w:val="00C937A9"/>
    <w:rsid w:val="00C945BA"/>
    <w:rsid w:val="00C94C3A"/>
    <w:rsid w:val="00C96D11"/>
    <w:rsid w:val="00C96E98"/>
    <w:rsid w:val="00C96EFA"/>
    <w:rsid w:val="00CA0DBA"/>
    <w:rsid w:val="00CA10F4"/>
    <w:rsid w:val="00CA1152"/>
    <w:rsid w:val="00CA278E"/>
    <w:rsid w:val="00CA29B2"/>
    <w:rsid w:val="00CA2F75"/>
    <w:rsid w:val="00CA4E6D"/>
    <w:rsid w:val="00CA53F1"/>
    <w:rsid w:val="00CA5435"/>
    <w:rsid w:val="00CA600D"/>
    <w:rsid w:val="00CA602E"/>
    <w:rsid w:val="00CA6D29"/>
    <w:rsid w:val="00CB00E7"/>
    <w:rsid w:val="00CB23F0"/>
    <w:rsid w:val="00CB2D45"/>
    <w:rsid w:val="00CB374F"/>
    <w:rsid w:val="00CB43F8"/>
    <w:rsid w:val="00CB56A5"/>
    <w:rsid w:val="00CC1F59"/>
    <w:rsid w:val="00CC20BD"/>
    <w:rsid w:val="00CC2A84"/>
    <w:rsid w:val="00CC4F54"/>
    <w:rsid w:val="00CD0D6A"/>
    <w:rsid w:val="00CD15E6"/>
    <w:rsid w:val="00CD3359"/>
    <w:rsid w:val="00CD42BF"/>
    <w:rsid w:val="00CD4617"/>
    <w:rsid w:val="00CD6B2A"/>
    <w:rsid w:val="00CE0F32"/>
    <w:rsid w:val="00CE20BD"/>
    <w:rsid w:val="00CE3147"/>
    <w:rsid w:val="00CE3326"/>
    <w:rsid w:val="00CE3685"/>
    <w:rsid w:val="00CE3A91"/>
    <w:rsid w:val="00CE3CBC"/>
    <w:rsid w:val="00CE4CB4"/>
    <w:rsid w:val="00CF0E39"/>
    <w:rsid w:val="00CF14DA"/>
    <w:rsid w:val="00CF3C8A"/>
    <w:rsid w:val="00CF4E06"/>
    <w:rsid w:val="00CF690D"/>
    <w:rsid w:val="00D0058C"/>
    <w:rsid w:val="00D01D22"/>
    <w:rsid w:val="00D03094"/>
    <w:rsid w:val="00D03E90"/>
    <w:rsid w:val="00D055B3"/>
    <w:rsid w:val="00D13CF3"/>
    <w:rsid w:val="00D1575C"/>
    <w:rsid w:val="00D15A52"/>
    <w:rsid w:val="00D164C3"/>
    <w:rsid w:val="00D166A0"/>
    <w:rsid w:val="00D1733D"/>
    <w:rsid w:val="00D1770B"/>
    <w:rsid w:val="00D17F2E"/>
    <w:rsid w:val="00D20649"/>
    <w:rsid w:val="00D237DB"/>
    <w:rsid w:val="00D24017"/>
    <w:rsid w:val="00D2477D"/>
    <w:rsid w:val="00D24BBE"/>
    <w:rsid w:val="00D24EF2"/>
    <w:rsid w:val="00D25DA8"/>
    <w:rsid w:val="00D26BD2"/>
    <w:rsid w:val="00D273E2"/>
    <w:rsid w:val="00D3121B"/>
    <w:rsid w:val="00D32A0E"/>
    <w:rsid w:val="00D32A68"/>
    <w:rsid w:val="00D3321D"/>
    <w:rsid w:val="00D3475E"/>
    <w:rsid w:val="00D359AD"/>
    <w:rsid w:val="00D35BE5"/>
    <w:rsid w:val="00D378CD"/>
    <w:rsid w:val="00D40AFE"/>
    <w:rsid w:val="00D42FD5"/>
    <w:rsid w:val="00D44811"/>
    <w:rsid w:val="00D45D23"/>
    <w:rsid w:val="00D46134"/>
    <w:rsid w:val="00D469BC"/>
    <w:rsid w:val="00D470E5"/>
    <w:rsid w:val="00D50CD0"/>
    <w:rsid w:val="00D50FA2"/>
    <w:rsid w:val="00D51422"/>
    <w:rsid w:val="00D51F43"/>
    <w:rsid w:val="00D5279C"/>
    <w:rsid w:val="00D52AB8"/>
    <w:rsid w:val="00D53500"/>
    <w:rsid w:val="00D539F7"/>
    <w:rsid w:val="00D53E70"/>
    <w:rsid w:val="00D543D0"/>
    <w:rsid w:val="00D5473D"/>
    <w:rsid w:val="00D56EBE"/>
    <w:rsid w:val="00D57B38"/>
    <w:rsid w:val="00D57C4C"/>
    <w:rsid w:val="00D57ECB"/>
    <w:rsid w:val="00D605A2"/>
    <w:rsid w:val="00D6167A"/>
    <w:rsid w:val="00D6218F"/>
    <w:rsid w:val="00D623BD"/>
    <w:rsid w:val="00D6259F"/>
    <w:rsid w:val="00D62845"/>
    <w:rsid w:val="00D62B8C"/>
    <w:rsid w:val="00D62F6A"/>
    <w:rsid w:val="00D631EC"/>
    <w:rsid w:val="00D63720"/>
    <w:rsid w:val="00D65624"/>
    <w:rsid w:val="00D675CC"/>
    <w:rsid w:val="00D676DA"/>
    <w:rsid w:val="00D716BB"/>
    <w:rsid w:val="00D72762"/>
    <w:rsid w:val="00D75FAA"/>
    <w:rsid w:val="00D75FEF"/>
    <w:rsid w:val="00D777DD"/>
    <w:rsid w:val="00D80572"/>
    <w:rsid w:val="00D805FF"/>
    <w:rsid w:val="00D81B11"/>
    <w:rsid w:val="00D837E4"/>
    <w:rsid w:val="00D86EE7"/>
    <w:rsid w:val="00D87567"/>
    <w:rsid w:val="00D87BA2"/>
    <w:rsid w:val="00D9255E"/>
    <w:rsid w:val="00D93400"/>
    <w:rsid w:val="00D94499"/>
    <w:rsid w:val="00D9452B"/>
    <w:rsid w:val="00D9468A"/>
    <w:rsid w:val="00D95081"/>
    <w:rsid w:val="00D9559A"/>
    <w:rsid w:val="00D95BFA"/>
    <w:rsid w:val="00D97A0F"/>
    <w:rsid w:val="00DA0A96"/>
    <w:rsid w:val="00DA0BF1"/>
    <w:rsid w:val="00DA153A"/>
    <w:rsid w:val="00DA193F"/>
    <w:rsid w:val="00DA2704"/>
    <w:rsid w:val="00DA2CF4"/>
    <w:rsid w:val="00DA2F60"/>
    <w:rsid w:val="00DA471D"/>
    <w:rsid w:val="00DA4C3D"/>
    <w:rsid w:val="00DA580F"/>
    <w:rsid w:val="00DA6AB8"/>
    <w:rsid w:val="00DA6D08"/>
    <w:rsid w:val="00DB14BD"/>
    <w:rsid w:val="00DB2036"/>
    <w:rsid w:val="00DB5DA9"/>
    <w:rsid w:val="00DB6CF5"/>
    <w:rsid w:val="00DC055F"/>
    <w:rsid w:val="00DC056B"/>
    <w:rsid w:val="00DC0A47"/>
    <w:rsid w:val="00DC1AC2"/>
    <w:rsid w:val="00DC2A70"/>
    <w:rsid w:val="00DC2B92"/>
    <w:rsid w:val="00DC3943"/>
    <w:rsid w:val="00DC6C9F"/>
    <w:rsid w:val="00DD05BE"/>
    <w:rsid w:val="00DD0854"/>
    <w:rsid w:val="00DD1236"/>
    <w:rsid w:val="00DD2D0C"/>
    <w:rsid w:val="00DD320F"/>
    <w:rsid w:val="00DD3B68"/>
    <w:rsid w:val="00DD4B8E"/>
    <w:rsid w:val="00DD4C03"/>
    <w:rsid w:val="00DD51D7"/>
    <w:rsid w:val="00DD55CF"/>
    <w:rsid w:val="00DD5C5E"/>
    <w:rsid w:val="00DD5C91"/>
    <w:rsid w:val="00DD6E62"/>
    <w:rsid w:val="00DD6ED1"/>
    <w:rsid w:val="00DD772F"/>
    <w:rsid w:val="00DE0A90"/>
    <w:rsid w:val="00DE25E0"/>
    <w:rsid w:val="00DE38EC"/>
    <w:rsid w:val="00DE4A69"/>
    <w:rsid w:val="00DE4BBB"/>
    <w:rsid w:val="00DE6017"/>
    <w:rsid w:val="00DF0789"/>
    <w:rsid w:val="00DF0852"/>
    <w:rsid w:val="00DF21C2"/>
    <w:rsid w:val="00DF486B"/>
    <w:rsid w:val="00DF52F3"/>
    <w:rsid w:val="00DF54D8"/>
    <w:rsid w:val="00DF5F8C"/>
    <w:rsid w:val="00DF6F65"/>
    <w:rsid w:val="00DF7371"/>
    <w:rsid w:val="00DF7427"/>
    <w:rsid w:val="00E010DE"/>
    <w:rsid w:val="00E02901"/>
    <w:rsid w:val="00E02D9A"/>
    <w:rsid w:val="00E03C0B"/>
    <w:rsid w:val="00E03C9E"/>
    <w:rsid w:val="00E0664C"/>
    <w:rsid w:val="00E06F48"/>
    <w:rsid w:val="00E07645"/>
    <w:rsid w:val="00E10DF7"/>
    <w:rsid w:val="00E10FF1"/>
    <w:rsid w:val="00E11CF1"/>
    <w:rsid w:val="00E12EDA"/>
    <w:rsid w:val="00E13EA5"/>
    <w:rsid w:val="00E15998"/>
    <w:rsid w:val="00E1645F"/>
    <w:rsid w:val="00E1709E"/>
    <w:rsid w:val="00E1779B"/>
    <w:rsid w:val="00E2040D"/>
    <w:rsid w:val="00E206B1"/>
    <w:rsid w:val="00E20802"/>
    <w:rsid w:val="00E2089E"/>
    <w:rsid w:val="00E20E0F"/>
    <w:rsid w:val="00E21125"/>
    <w:rsid w:val="00E2133F"/>
    <w:rsid w:val="00E21B56"/>
    <w:rsid w:val="00E25E1E"/>
    <w:rsid w:val="00E262FE"/>
    <w:rsid w:val="00E26E2B"/>
    <w:rsid w:val="00E31EF3"/>
    <w:rsid w:val="00E324E7"/>
    <w:rsid w:val="00E4074C"/>
    <w:rsid w:val="00E40C31"/>
    <w:rsid w:val="00E41B6C"/>
    <w:rsid w:val="00E422E2"/>
    <w:rsid w:val="00E42D48"/>
    <w:rsid w:val="00E42DF2"/>
    <w:rsid w:val="00E4354F"/>
    <w:rsid w:val="00E451A6"/>
    <w:rsid w:val="00E454F8"/>
    <w:rsid w:val="00E45636"/>
    <w:rsid w:val="00E4622D"/>
    <w:rsid w:val="00E46341"/>
    <w:rsid w:val="00E46799"/>
    <w:rsid w:val="00E47ADB"/>
    <w:rsid w:val="00E51B4B"/>
    <w:rsid w:val="00E52566"/>
    <w:rsid w:val="00E535EF"/>
    <w:rsid w:val="00E53F11"/>
    <w:rsid w:val="00E56746"/>
    <w:rsid w:val="00E56975"/>
    <w:rsid w:val="00E56F02"/>
    <w:rsid w:val="00E57917"/>
    <w:rsid w:val="00E6079D"/>
    <w:rsid w:val="00E60FE7"/>
    <w:rsid w:val="00E635B5"/>
    <w:rsid w:val="00E6578A"/>
    <w:rsid w:val="00E67033"/>
    <w:rsid w:val="00E705B3"/>
    <w:rsid w:val="00E724BF"/>
    <w:rsid w:val="00E75945"/>
    <w:rsid w:val="00E75B2B"/>
    <w:rsid w:val="00E75D18"/>
    <w:rsid w:val="00E77758"/>
    <w:rsid w:val="00E77F74"/>
    <w:rsid w:val="00E8008D"/>
    <w:rsid w:val="00E8165C"/>
    <w:rsid w:val="00E81A98"/>
    <w:rsid w:val="00E81B10"/>
    <w:rsid w:val="00E82B4F"/>
    <w:rsid w:val="00E83573"/>
    <w:rsid w:val="00E848FC"/>
    <w:rsid w:val="00E84D9D"/>
    <w:rsid w:val="00E86FDC"/>
    <w:rsid w:val="00E87985"/>
    <w:rsid w:val="00E900E9"/>
    <w:rsid w:val="00E91267"/>
    <w:rsid w:val="00E914E3"/>
    <w:rsid w:val="00E916C5"/>
    <w:rsid w:val="00E92308"/>
    <w:rsid w:val="00E92CB2"/>
    <w:rsid w:val="00E93997"/>
    <w:rsid w:val="00E94BB0"/>
    <w:rsid w:val="00E96A30"/>
    <w:rsid w:val="00E96C45"/>
    <w:rsid w:val="00E96E1F"/>
    <w:rsid w:val="00E96FEB"/>
    <w:rsid w:val="00E9721E"/>
    <w:rsid w:val="00E9726C"/>
    <w:rsid w:val="00E97561"/>
    <w:rsid w:val="00E9798F"/>
    <w:rsid w:val="00EA0F00"/>
    <w:rsid w:val="00EA2118"/>
    <w:rsid w:val="00EA2611"/>
    <w:rsid w:val="00EA4406"/>
    <w:rsid w:val="00EA4E25"/>
    <w:rsid w:val="00EA5674"/>
    <w:rsid w:val="00EA5E3B"/>
    <w:rsid w:val="00EA6190"/>
    <w:rsid w:val="00EA678A"/>
    <w:rsid w:val="00EA6CB6"/>
    <w:rsid w:val="00EA72DB"/>
    <w:rsid w:val="00EB2680"/>
    <w:rsid w:val="00EB2FEA"/>
    <w:rsid w:val="00EB449F"/>
    <w:rsid w:val="00EB4E3D"/>
    <w:rsid w:val="00EB5322"/>
    <w:rsid w:val="00EB5866"/>
    <w:rsid w:val="00EB64AC"/>
    <w:rsid w:val="00EB6EE2"/>
    <w:rsid w:val="00EB71BC"/>
    <w:rsid w:val="00EC0DD9"/>
    <w:rsid w:val="00EC0DF2"/>
    <w:rsid w:val="00EC0F27"/>
    <w:rsid w:val="00EC1754"/>
    <w:rsid w:val="00EC21C0"/>
    <w:rsid w:val="00EC6612"/>
    <w:rsid w:val="00EC6854"/>
    <w:rsid w:val="00EC6DDF"/>
    <w:rsid w:val="00EC7169"/>
    <w:rsid w:val="00EC7AB7"/>
    <w:rsid w:val="00ED130F"/>
    <w:rsid w:val="00ED149F"/>
    <w:rsid w:val="00ED1812"/>
    <w:rsid w:val="00ED1B3D"/>
    <w:rsid w:val="00ED2E77"/>
    <w:rsid w:val="00ED42FE"/>
    <w:rsid w:val="00ED43F4"/>
    <w:rsid w:val="00ED44C8"/>
    <w:rsid w:val="00ED461B"/>
    <w:rsid w:val="00ED6B59"/>
    <w:rsid w:val="00ED7AC5"/>
    <w:rsid w:val="00EE070D"/>
    <w:rsid w:val="00EE0A83"/>
    <w:rsid w:val="00EE2833"/>
    <w:rsid w:val="00EE333A"/>
    <w:rsid w:val="00EE4E99"/>
    <w:rsid w:val="00EE504F"/>
    <w:rsid w:val="00EE5173"/>
    <w:rsid w:val="00EE6300"/>
    <w:rsid w:val="00EE7437"/>
    <w:rsid w:val="00EF019F"/>
    <w:rsid w:val="00EF172C"/>
    <w:rsid w:val="00EF1CCF"/>
    <w:rsid w:val="00EF3C94"/>
    <w:rsid w:val="00EF4355"/>
    <w:rsid w:val="00EF455D"/>
    <w:rsid w:val="00EF4567"/>
    <w:rsid w:val="00EF599A"/>
    <w:rsid w:val="00EF6901"/>
    <w:rsid w:val="00EF6B9B"/>
    <w:rsid w:val="00EF7576"/>
    <w:rsid w:val="00EF76BF"/>
    <w:rsid w:val="00F00474"/>
    <w:rsid w:val="00F01ED0"/>
    <w:rsid w:val="00F026B4"/>
    <w:rsid w:val="00F04391"/>
    <w:rsid w:val="00F048C3"/>
    <w:rsid w:val="00F04920"/>
    <w:rsid w:val="00F04AFC"/>
    <w:rsid w:val="00F04D2F"/>
    <w:rsid w:val="00F07C7E"/>
    <w:rsid w:val="00F1230F"/>
    <w:rsid w:val="00F12826"/>
    <w:rsid w:val="00F14DDD"/>
    <w:rsid w:val="00F15690"/>
    <w:rsid w:val="00F17604"/>
    <w:rsid w:val="00F17C89"/>
    <w:rsid w:val="00F213B6"/>
    <w:rsid w:val="00F2314B"/>
    <w:rsid w:val="00F23203"/>
    <w:rsid w:val="00F23903"/>
    <w:rsid w:val="00F24C32"/>
    <w:rsid w:val="00F25AB3"/>
    <w:rsid w:val="00F272C3"/>
    <w:rsid w:val="00F2773A"/>
    <w:rsid w:val="00F305DA"/>
    <w:rsid w:val="00F40436"/>
    <w:rsid w:val="00F42589"/>
    <w:rsid w:val="00F43395"/>
    <w:rsid w:val="00F44750"/>
    <w:rsid w:val="00F4495E"/>
    <w:rsid w:val="00F449AE"/>
    <w:rsid w:val="00F45F9F"/>
    <w:rsid w:val="00F464C3"/>
    <w:rsid w:val="00F46C2C"/>
    <w:rsid w:val="00F46D26"/>
    <w:rsid w:val="00F50484"/>
    <w:rsid w:val="00F507E1"/>
    <w:rsid w:val="00F50929"/>
    <w:rsid w:val="00F50D05"/>
    <w:rsid w:val="00F51088"/>
    <w:rsid w:val="00F5152E"/>
    <w:rsid w:val="00F51C78"/>
    <w:rsid w:val="00F528FD"/>
    <w:rsid w:val="00F52AA7"/>
    <w:rsid w:val="00F53C66"/>
    <w:rsid w:val="00F5564D"/>
    <w:rsid w:val="00F56484"/>
    <w:rsid w:val="00F565D9"/>
    <w:rsid w:val="00F57DBC"/>
    <w:rsid w:val="00F619F3"/>
    <w:rsid w:val="00F62686"/>
    <w:rsid w:val="00F62F56"/>
    <w:rsid w:val="00F64313"/>
    <w:rsid w:val="00F64AD5"/>
    <w:rsid w:val="00F64BD3"/>
    <w:rsid w:val="00F65205"/>
    <w:rsid w:val="00F679BA"/>
    <w:rsid w:val="00F70738"/>
    <w:rsid w:val="00F709FF"/>
    <w:rsid w:val="00F717BE"/>
    <w:rsid w:val="00F7182E"/>
    <w:rsid w:val="00F72247"/>
    <w:rsid w:val="00F72FBC"/>
    <w:rsid w:val="00F7409A"/>
    <w:rsid w:val="00F75C2F"/>
    <w:rsid w:val="00F777DB"/>
    <w:rsid w:val="00F777F2"/>
    <w:rsid w:val="00F80610"/>
    <w:rsid w:val="00F808E6"/>
    <w:rsid w:val="00F80CB0"/>
    <w:rsid w:val="00F80E87"/>
    <w:rsid w:val="00F81AF0"/>
    <w:rsid w:val="00F82924"/>
    <w:rsid w:val="00F82A9C"/>
    <w:rsid w:val="00F82B1F"/>
    <w:rsid w:val="00F84932"/>
    <w:rsid w:val="00F859CF"/>
    <w:rsid w:val="00F86E98"/>
    <w:rsid w:val="00F878FA"/>
    <w:rsid w:val="00F90565"/>
    <w:rsid w:val="00F90581"/>
    <w:rsid w:val="00F90E79"/>
    <w:rsid w:val="00F92DF8"/>
    <w:rsid w:val="00F9306A"/>
    <w:rsid w:val="00F93097"/>
    <w:rsid w:val="00F9522D"/>
    <w:rsid w:val="00F95464"/>
    <w:rsid w:val="00F96BD4"/>
    <w:rsid w:val="00FA2809"/>
    <w:rsid w:val="00FA462A"/>
    <w:rsid w:val="00FA4AD2"/>
    <w:rsid w:val="00FA5FD0"/>
    <w:rsid w:val="00FA6F6B"/>
    <w:rsid w:val="00FB48E2"/>
    <w:rsid w:val="00FB6C49"/>
    <w:rsid w:val="00FB6F4A"/>
    <w:rsid w:val="00FB7C24"/>
    <w:rsid w:val="00FC10CA"/>
    <w:rsid w:val="00FC19B7"/>
    <w:rsid w:val="00FC1D79"/>
    <w:rsid w:val="00FC22F5"/>
    <w:rsid w:val="00FC23AC"/>
    <w:rsid w:val="00FC2D60"/>
    <w:rsid w:val="00FC2DF8"/>
    <w:rsid w:val="00FC704C"/>
    <w:rsid w:val="00FC7785"/>
    <w:rsid w:val="00FD0F06"/>
    <w:rsid w:val="00FD12CB"/>
    <w:rsid w:val="00FD16F0"/>
    <w:rsid w:val="00FD18AD"/>
    <w:rsid w:val="00FD4048"/>
    <w:rsid w:val="00FD47A3"/>
    <w:rsid w:val="00FD4C75"/>
    <w:rsid w:val="00FD4CBF"/>
    <w:rsid w:val="00FD548C"/>
    <w:rsid w:val="00FD5846"/>
    <w:rsid w:val="00FD770C"/>
    <w:rsid w:val="00FE16BD"/>
    <w:rsid w:val="00FE19BB"/>
    <w:rsid w:val="00FE26ED"/>
    <w:rsid w:val="00FE30F3"/>
    <w:rsid w:val="00FE43CF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751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9A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5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E6703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703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67033"/>
    <w:rPr>
      <w:rFonts w:eastAsiaTheme="minorEastAsia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703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7033"/>
    <w:rPr>
      <w:rFonts w:eastAsiaTheme="minorEastAsia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655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No Spacing"/>
    <w:uiPriority w:val="1"/>
    <w:qFormat/>
    <w:rsid w:val="00E11C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165CA-831B-4756-914D-AB85E467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21</Pages>
  <Words>4110</Words>
  <Characters>23428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Пользователь Windows</cp:lastModifiedBy>
  <cp:revision>480</cp:revision>
  <cp:lastPrinted>2016-05-24T07:46:00Z</cp:lastPrinted>
  <dcterms:created xsi:type="dcterms:W3CDTF">2020-12-01T12:39:00Z</dcterms:created>
  <dcterms:modified xsi:type="dcterms:W3CDTF">2022-03-05T08:06:00Z</dcterms:modified>
</cp:coreProperties>
</file>