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EE" w:rsidRDefault="00141CEE" w:rsidP="00141CE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осуществления расходов бюджета </w:t>
      </w:r>
      <w:proofErr w:type="spellStart"/>
      <w:r>
        <w:rPr>
          <w:sz w:val="28"/>
          <w:szCs w:val="28"/>
        </w:rPr>
        <w:t>Кеслеровского</w:t>
      </w:r>
      <w:proofErr w:type="spellEnd"/>
      <w:r>
        <w:rPr>
          <w:sz w:val="28"/>
          <w:szCs w:val="28"/>
        </w:rPr>
        <w:t xml:space="preserve"> сельского поселения на реализацию мероприятий муниципальной программы «Социально-экономическое и территориальное развитие </w:t>
      </w:r>
      <w:proofErr w:type="spellStart"/>
      <w:r>
        <w:rPr>
          <w:sz w:val="28"/>
          <w:szCs w:val="28"/>
        </w:rPr>
        <w:t>Кеслеровского</w:t>
      </w:r>
      <w:proofErr w:type="spellEnd"/>
      <w:r>
        <w:rPr>
          <w:sz w:val="28"/>
          <w:szCs w:val="28"/>
        </w:rPr>
        <w:t xml:space="preserve"> сельского поселения Крымского района на 2018-2020 годы» за 2020 год. Проверка достоверности отчетности о реализации муниципальной программы.</w:t>
      </w:r>
    </w:p>
    <w:p w:rsidR="00141CEE" w:rsidRDefault="00141CEE" w:rsidP="00141CEE">
      <w:pPr>
        <w:jc w:val="both"/>
        <w:rPr>
          <w:b/>
          <w:sz w:val="28"/>
          <w:szCs w:val="28"/>
        </w:rPr>
      </w:pPr>
    </w:p>
    <w:p w:rsidR="00141CEE" w:rsidRDefault="00141CEE" w:rsidP="00141CEE">
      <w:pPr>
        <w:ind w:firstLine="709"/>
        <w:jc w:val="both"/>
        <w:rPr>
          <w:sz w:val="28"/>
          <w:szCs w:val="28"/>
          <w:highlight w:val="yellow"/>
        </w:rPr>
      </w:pPr>
      <w:r>
        <w:rPr>
          <w:rFonts w:eastAsia="Calibri"/>
          <w:b/>
          <w:spacing w:val="-2"/>
          <w:sz w:val="28"/>
          <w:szCs w:val="28"/>
        </w:rPr>
        <w:t xml:space="preserve">Основание проведения проверки: </w:t>
      </w:r>
      <w:hyperlink r:id="rId5" w:history="1">
        <w:proofErr w:type="gramStart"/>
        <w:r w:rsidRPr="00C238A0">
          <w:rPr>
            <w:rStyle w:val="a3"/>
            <w:color w:val="000000"/>
            <w:sz w:val="28"/>
            <w:szCs w:val="28"/>
            <w:u w:val="none"/>
          </w:rPr>
          <w:t>Постановление Правительства РФ от 17 августа 2020 г. № 1235</w:t>
        </w:r>
        <w:r w:rsidRPr="00C238A0">
          <w:rPr>
            <w:rStyle w:val="a3"/>
            <w:bCs/>
            <w:color w:val="000000"/>
            <w:sz w:val="28"/>
            <w:szCs w:val="28"/>
            <w:u w:val="none"/>
          </w:rPr>
          <w:t xml:space="preserve"> «</w:t>
        </w:r>
        <w:r w:rsidRPr="00C238A0">
          <w:rPr>
            <w:rStyle w:val="a3"/>
            <w:color w:val="000000"/>
            <w:sz w:val="28"/>
            <w:szCs w:val="28"/>
            <w:u w:val="none"/>
          </w:rPr>
          <w:t>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</w:t>
        </w:r>
      </w:hyperlink>
      <w:r w:rsidRPr="00C238A0">
        <w:rPr>
          <w:color w:val="000000"/>
          <w:sz w:val="28"/>
          <w:szCs w:val="28"/>
        </w:rPr>
        <w:t xml:space="preserve">, </w:t>
      </w:r>
      <w:r w:rsidRPr="00C238A0">
        <w:rPr>
          <w:sz w:val="28"/>
          <w:szCs w:val="28"/>
        </w:rPr>
        <w:t>согла</w:t>
      </w:r>
      <w:r>
        <w:rPr>
          <w:sz w:val="28"/>
          <w:szCs w:val="28"/>
        </w:rPr>
        <w:t xml:space="preserve">шение от 29 декабря 2020 года «О передаче отдельных функций по осуществлению внутреннего муниципального финансового контроля», заключенное между администрацией муниципального образования Крымский район и администрацией </w:t>
      </w:r>
      <w:proofErr w:type="spellStart"/>
      <w:r>
        <w:rPr>
          <w:sz w:val="28"/>
          <w:szCs w:val="28"/>
        </w:rPr>
        <w:t>Кеслеровского</w:t>
      </w:r>
      <w:proofErr w:type="spellEnd"/>
      <w:r>
        <w:rPr>
          <w:sz w:val="28"/>
          <w:szCs w:val="28"/>
        </w:rPr>
        <w:t xml:space="preserve"> сельского поселения (ИНН 2337030510</w:t>
      </w:r>
      <w:r w:rsidR="00C238A0">
        <w:rPr>
          <w:sz w:val="28"/>
          <w:szCs w:val="28"/>
        </w:rPr>
        <w:t>,</w:t>
      </w:r>
      <w:r>
        <w:rPr>
          <w:sz w:val="28"/>
          <w:szCs w:val="28"/>
        </w:rPr>
        <w:t xml:space="preserve"> ОГРН 1052320821376)</w:t>
      </w:r>
      <w:r w:rsidR="00C238A0">
        <w:rPr>
          <w:sz w:val="28"/>
          <w:szCs w:val="28"/>
        </w:rPr>
        <w:t>,</w:t>
      </w:r>
      <w:r>
        <w:rPr>
          <w:sz w:val="28"/>
          <w:szCs w:val="28"/>
        </w:rPr>
        <w:t xml:space="preserve"> план</w:t>
      </w:r>
      <w:proofErr w:type="gramEnd"/>
      <w:r>
        <w:rPr>
          <w:sz w:val="28"/>
          <w:szCs w:val="28"/>
        </w:rPr>
        <w:t xml:space="preserve"> работы </w:t>
      </w:r>
      <w:proofErr w:type="gramStart"/>
      <w:r>
        <w:rPr>
          <w:sz w:val="28"/>
          <w:szCs w:val="28"/>
        </w:rPr>
        <w:t>отдела внутреннего муниципального финансового контроля финансового управления администрации муниципального образования</w:t>
      </w:r>
      <w:proofErr w:type="gramEnd"/>
      <w:r>
        <w:rPr>
          <w:sz w:val="28"/>
          <w:szCs w:val="28"/>
        </w:rPr>
        <w:t xml:space="preserve"> Крымский район, приказ финансового управления администрации муниципального образования Крымский район от 24.11.2021 № 47-о.</w:t>
      </w:r>
    </w:p>
    <w:p w:rsidR="00141CEE" w:rsidRDefault="00141CEE" w:rsidP="00141CE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rFonts w:eastAsia="Calibri"/>
          <w:b/>
          <w:spacing w:val="-2"/>
          <w:sz w:val="28"/>
          <w:szCs w:val="28"/>
        </w:rPr>
        <w:t xml:space="preserve">Цель проверки: </w:t>
      </w:r>
      <w:r>
        <w:rPr>
          <w:sz w:val="28"/>
          <w:szCs w:val="28"/>
        </w:rPr>
        <w:t xml:space="preserve">соответствие направлений расходования средств бюджета </w:t>
      </w:r>
      <w:proofErr w:type="spellStart"/>
      <w:r>
        <w:rPr>
          <w:sz w:val="28"/>
          <w:szCs w:val="28"/>
        </w:rPr>
        <w:t>Кеслеровского</w:t>
      </w:r>
      <w:proofErr w:type="spellEnd"/>
      <w:r>
        <w:rPr>
          <w:sz w:val="28"/>
          <w:szCs w:val="28"/>
        </w:rPr>
        <w:t xml:space="preserve"> сельского поселения целям и задачам муниципальной программы «Социально-экономическое и территориальное развитие </w:t>
      </w:r>
      <w:proofErr w:type="spellStart"/>
      <w:r>
        <w:rPr>
          <w:sz w:val="28"/>
          <w:szCs w:val="28"/>
        </w:rPr>
        <w:t>Кеслеровского</w:t>
      </w:r>
      <w:proofErr w:type="spellEnd"/>
      <w:r>
        <w:rPr>
          <w:sz w:val="28"/>
          <w:szCs w:val="28"/>
        </w:rPr>
        <w:t xml:space="preserve"> сельского поселения Крымского района на 2018-2020 годы», эффективность использования бюджетных средств, направленных на реализацию программных мероприятий, проверка достоверности отчетности о реализации муниципальной программы.</w:t>
      </w:r>
    </w:p>
    <w:p w:rsidR="00141CEE" w:rsidRDefault="00141CEE" w:rsidP="00141CE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rFonts w:eastAsia="Calibri"/>
          <w:b/>
          <w:spacing w:val="-2"/>
          <w:sz w:val="28"/>
          <w:szCs w:val="28"/>
        </w:rPr>
        <w:t>Объект проверки: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администрация </w:t>
      </w:r>
      <w:proofErr w:type="spellStart"/>
      <w:r>
        <w:rPr>
          <w:rFonts w:eastAsia="Calibri"/>
          <w:sz w:val="28"/>
          <w:szCs w:val="28"/>
        </w:rPr>
        <w:t>Кеслеровского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Крымского района </w:t>
      </w:r>
      <w:r>
        <w:rPr>
          <w:sz w:val="28"/>
          <w:szCs w:val="28"/>
        </w:rPr>
        <w:t>ИНН 2337030510  ОГРН 1052320821376, код организации по сводному реестру 03301819.</w:t>
      </w:r>
    </w:p>
    <w:p w:rsidR="00141CEE" w:rsidRDefault="00141CEE" w:rsidP="00141CEE">
      <w:pPr>
        <w:tabs>
          <w:tab w:val="left" w:pos="0"/>
        </w:tabs>
        <w:jc w:val="both"/>
        <w:rPr>
          <w:sz w:val="28"/>
          <w:szCs w:val="28"/>
        </w:rPr>
      </w:pPr>
      <w:r>
        <w:rPr>
          <w:rFonts w:eastAsia="Calibri"/>
          <w:b/>
          <w:color w:val="000000"/>
          <w:spacing w:val="-2"/>
          <w:sz w:val="28"/>
          <w:szCs w:val="28"/>
        </w:rPr>
        <w:tab/>
        <w:t>Тема проверки: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Осуществление расходов бюджета </w:t>
      </w:r>
      <w:proofErr w:type="spellStart"/>
      <w:r>
        <w:rPr>
          <w:sz w:val="28"/>
          <w:szCs w:val="28"/>
        </w:rPr>
        <w:t>Кеслеровского</w:t>
      </w:r>
      <w:proofErr w:type="spellEnd"/>
      <w:r>
        <w:rPr>
          <w:sz w:val="28"/>
          <w:szCs w:val="28"/>
        </w:rPr>
        <w:t xml:space="preserve"> сельского поселения на реализацию мероприятий муниципальной программы «Социально-экономическое и территориальное развитие </w:t>
      </w:r>
      <w:proofErr w:type="spellStart"/>
      <w:r>
        <w:rPr>
          <w:sz w:val="28"/>
          <w:szCs w:val="28"/>
        </w:rPr>
        <w:t>Кеслеровского</w:t>
      </w:r>
      <w:proofErr w:type="spellEnd"/>
      <w:r>
        <w:rPr>
          <w:sz w:val="28"/>
          <w:szCs w:val="28"/>
        </w:rPr>
        <w:t xml:space="preserve"> сельского поселения Крымского района на 2018-2020 годы» за 2020 год. Проверка достоверности отчетности о реализации муниципальной программы».</w:t>
      </w:r>
    </w:p>
    <w:p w:rsidR="00141CEE" w:rsidRDefault="00141CEE" w:rsidP="00141CEE">
      <w:pPr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Метод проведения проверки: </w:t>
      </w:r>
      <w:r>
        <w:rPr>
          <w:rFonts w:eastAsia="Calibri"/>
          <w:sz w:val="28"/>
          <w:szCs w:val="28"/>
        </w:rPr>
        <w:t>выездная выборочная проверка.</w:t>
      </w:r>
    </w:p>
    <w:p w:rsidR="00141CEE" w:rsidRDefault="00141CEE" w:rsidP="00141CEE">
      <w:pPr>
        <w:spacing w:line="240" w:lineRule="atLeast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Проверяемый период: </w:t>
      </w:r>
      <w:r>
        <w:rPr>
          <w:rFonts w:eastAsia="Calibri"/>
          <w:sz w:val="28"/>
          <w:szCs w:val="28"/>
        </w:rPr>
        <w:t>2020 год.</w:t>
      </w:r>
    </w:p>
    <w:p w:rsidR="00141CEE" w:rsidRDefault="00141CEE" w:rsidP="00141CEE">
      <w:pPr>
        <w:shd w:val="clear" w:color="auto" w:fill="FFFFFF"/>
        <w:tabs>
          <w:tab w:val="left" w:pos="7786"/>
        </w:tabs>
        <w:spacing w:line="240" w:lineRule="atLeast"/>
        <w:ind w:firstLine="709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b/>
          <w:sz w:val="28"/>
          <w:szCs w:val="28"/>
        </w:rPr>
        <w:t>Сроки проведения проверки:</w:t>
      </w:r>
      <w:r>
        <w:rPr>
          <w:rFonts w:eastAsia="Calibri"/>
          <w:sz w:val="28"/>
          <w:szCs w:val="28"/>
        </w:rPr>
        <w:t xml:space="preserve"> с 29.11.2021 года 15 рабочих дней.</w:t>
      </w:r>
    </w:p>
    <w:p w:rsidR="00141CEE" w:rsidRDefault="00141CEE" w:rsidP="00141CEE">
      <w:pPr>
        <w:spacing w:line="240" w:lineRule="atLeast"/>
        <w:ind w:firstLine="708"/>
        <w:jc w:val="both"/>
        <w:rPr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Предмет проверки:</w:t>
      </w:r>
      <w:r>
        <w:rPr>
          <w:sz w:val="28"/>
          <w:szCs w:val="28"/>
        </w:rPr>
        <w:t xml:space="preserve"> постановления, распоряжения и другие документы, касающиеся разработки и утверждения муниципальных программ </w:t>
      </w:r>
      <w:proofErr w:type="spellStart"/>
      <w:r>
        <w:rPr>
          <w:sz w:val="28"/>
          <w:szCs w:val="28"/>
        </w:rPr>
        <w:t>Кеслеровского</w:t>
      </w:r>
      <w:proofErr w:type="spellEnd"/>
      <w:r>
        <w:rPr>
          <w:sz w:val="28"/>
          <w:szCs w:val="28"/>
        </w:rPr>
        <w:t xml:space="preserve"> сельского поселения Крымского района, муниципальная программа со всеми изменениями за 2020 год, отчеты о реализации муниципальной программы за 2020 год, муниципальные контракты (договоры), авансовые отчеты, первичные бухгалтерские и иные </w:t>
      </w:r>
      <w:r>
        <w:rPr>
          <w:sz w:val="28"/>
          <w:szCs w:val="28"/>
        </w:rPr>
        <w:lastRenderedPageBreak/>
        <w:t>документы, подтверждающие целевое расходование денежных средств в 2020 году.</w:t>
      </w:r>
      <w:proofErr w:type="gramEnd"/>
    </w:p>
    <w:p w:rsidR="00141CEE" w:rsidRDefault="00141CEE" w:rsidP="00141CE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Контрольное мероприятие проведено отделом внутреннего муниципального финансового контроля финансового управления </w:t>
      </w:r>
      <w:r>
        <w:rPr>
          <w:sz w:val="28"/>
          <w:szCs w:val="28"/>
        </w:rPr>
        <w:t xml:space="preserve">администрации </w:t>
      </w:r>
      <w:r>
        <w:rPr>
          <w:spacing w:val="-1"/>
          <w:sz w:val="28"/>
          <w:szCs w:val="28"/>
        </w:rPr>
        <w:t xml:space="preserve">муниципального образования Крымский район. </w:t>
      </w:r>
    </w:p>
    <w:p w:rsidR="00141CEE" w:rsidRDefault="00141CEE" w:rsidP="00141CEE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Проверка проведена с ведома главы </w:t>
      </w:r>
      <w:proofErr w:type="spellStart"/>
      <w:r>
        <w:rPr>
          <w:bCs/>
          <w:sz w:val="28"/>
          <w:szCs w:val="28"/>
        </w:rPr>
        <w:t>Кеслеровского</w:t>
      </w:r>
      <w:proofErr w:type="spellEnd"/>
      <w:r>
        <w:rPr>
          <w:bCs/>
          <w:sz w:val="28"/>
          <w:szCs w:val="28"/>
        </w:rPr>
        <w:t xml:space="preserve"> сельского поселения Крымского района </w:t>
      </w:r>
      <w:proofErr w:type="spellStart"/>
      <w:r>
        <w:rPr>
          <w:bCs/>
          <w:sz w:val="28"/>
          <w:szCs w:val="28"/>
        </w:rPr>
        <w:t>С.В.Сопелиди</w:t>
      </w:r>
      <w:proofErr w:type="spellEnd"/>
      <w:r>
        <w:rPr>
          <w:bCs/>
          <w:sz w:val="28"/>
          <w:szCs w:val="28"/>
        </w:rPr>
        <w:t>.</w:t>
      </w:r>
      <w:proofErr w:type="gramEnd"/>
    </w:p>
    <w:p w:rsidR="00141CEE" w:rsidRDefault="00141CEE" w:rsidP="000F7908">
      <w:pPr>
        <w:ind w:firstLine="709"/>
        <w:jc w:val="both"/>
        <w:rPr>
          <w:b/>
          <w:sz w:val="26"/>
          <w:szCs w:val="26"/>
        </w:rPr>
      </w:pPr>
      <w:r>
        <w:rPr>
          <w:sz w:val="28"/>
          <w:szCs w:val="28"/>
        </w:rPr>
        <w:t>При проведении контрольного мероприятия проведены контрольные действия по документальному изучению нормативно-правовых, бухгалтерских (первичных), отчетных документов, заключенных контрактов, договоров.</w:t>
      </w:r>
    </w:p>
    <w:p w:rsidR="00190CF2" w:rsidRDefault="00190CF2"/>
    <w:p w:rsidR="008018B1" w:rsidRPr="00795E08" w:rsidRDefault="008018B1" w:rsidP="008018B1">
      <w:pPr>
        <w:shd w:val="clear" w:color="auto" w:fill="FFFFFF" w:themeFill="background1"/>
        <w:spacing w:line="240" w:lineRule="atLeast"/>
        <w:ind w:firstLine="709"/>
        <w:jc w:val="both"/>
        <w:rPr>
          <w:sz w:val="28"/>
          <w:szCs w:val="28"/>
        </w:rPr>
      </w:pPr>
      <w:r w:rsidRPr="00795E08">
        <w:rPr>
          <w:sz w:val="28"/>
          <w:szCs w:val="28"/>
        </w:rPr>
        <w:t>Настоящим контрольным мероприятием установлено:</w:t>
      </w:r>
    </w:p>
    <w:p w:rsidR="008018B1" w:rsidRDefault="008018B1" w:rsidP="008018B1">
      <w:pPr>
        <w:ind w:firstLine="708"/>
        <w:jc w:val="both"/>
        <w:rPr>
          <w:sz w:val="28"/>
          <w:szCs w:val="28"/>
        </w:rPr>
      </w:pPr>
    </w:p>
    <w:p w:rsidR="008018B1" w:rsidRPr="000716EB" w:rsidRDefault="008018B1" w:rsidP="008018B1">
      <w:pPr>
        <w:ind w:firstLine="708"/>
        <w:jc w:val="both"/>
        <w:rPr>
          <w:sz w:val="28"/>
          <w:szCs w:val="28"/>
        </w:rPr>
      </w:pPr>
      <w:proofErr w:type="gramStart"/>
      <w:r w:rsidRPr="000716EB">
        <w:rPr>
          <w:sz w:val="28"/>
          <w:szCs w:val="28"/>
        </w:rPr>
        <w:t xml:space="preserve">1.Внесение изменений в муниципальную программу посредством утверждения постановлением администрации в связи с изменением бюджетных назначений в течение 2020 года координатором программы осуществлялось несвоевременно: отсутствуют программные изменения к Решениям Совета </w:t>
      </w:r>
      <w:proofErr w:type="spellStart"/>
      <w:r w:rsidRPr="000716EB">
        <w:rPr>
          <w:sz w:val="28"/>
          <w:szCs w:val="28"/>
        </w:rPr>
        <w:t>Кеслеровского</w:t>
      </w:r>
      <w:proofErr w:type="spellEnd"/>
      <w:r w:rsidRPr="000716EB">
        <w:rPr>
          <w:sz w:val="28"/>
          <w:szCs w:val="28"/>
        </w:rPr>
        <w:t xml:space="preserve"> сельского поселения Крымского района    № 37 от 23.04.2020 (6 572,8 тыс. рублей) и № 50 от 28.10.2020</w:t>
      </w:r>
      <w:r w:rsidRPr="000716EB">
        <w:rPr>
          <w:sz w:val="22"/>
          <w:szCs w:val="22"/>
        </w:rPr>
        <w:t xml:space="preserve"> </w:t>
      </w:r>
      <w:r w:rsidRPr="000716EB">
        <w:rPr>
          <w:sz w:val="28"/>
          <w:szCs w:val="28"/>
        </w:rPr>
        <w:t>(6 624,5 тыс. рублей) «О внесении изменений в Решение от 18.12.2019 № 15 «О бюджете</w:t>
      </w:r>
      <w:proofErr w:type="gramEnd"/>
      <w:r w:rsidRPr="000716EB">
        <w:rPr>
          <w:sz w:val="28"/>
          <w:szCs w:val="28"/>
        </w:rPr>
        <w:t xml:space="preserve"> </w:t>
      </w:r>
      <w:proofErr w:type="spellStart"/>
      <w:r w:rsidRPr="000716EB">
        <w:rPr>
          <w:sz w:val="28"/>
          <w:szCs w:val="28"/>
        </w:rPr>
        <w:t>Кеслеровского</w:t>
      </w:r>
      <w:proofErr w:type="spellEnd"/>
      <w:r w:rsidRPr="000716EB">
        <w:rPr>
          <w:sz w:val="28"/>
          <w:szCs w:val="28"/>
        </w:rPr>
        <w:t xml:space="preserve"> сельского поселения на 2020».</w:t>
      </w:r>
    </w:p>
    <w:p w:rsidR="008018B1" w:rsidRPr="000716EB" w:rsidRDefault="008018B1" w:rsidP="008018B1">
      <w:pPr>
        <w:ind w:firstLine="708"/>
        <w:jc w:val="both"/>
        <w:rPr>
          <w:sz w:val="28"/>
          <w:szCs w:val="28"/>
        </w:rPr>
      </w:pPr>
      <w:r w:rsidRPr="000716EB">
        <w:rPr>
          <w:sz w:val="28"/>
          <w:szCs w:val="28"/>
        </w:rPr>
        <w:t>1.1</w:t>
      </w:r>
      <w:r w:rsidR="000F7908">
        <w:rPr>
          <w:sz w:val="28"/>
          <w:szCs w:val="28"/>
        </w:rPr>
        <w:t xml:space="preserve">. </w:t>
      </w:r>
      <w:r w:rsidRPr="000716EB">
        <w:rPr>
          <w:sz w:val="28"/>
          <w:szCs w:val="28"/>
        </w:rPr>
        <w:t xml:space="preserve">Установлено несоответствие плановых показателей между бюджетными назначениями и утвержденной муниципальной программой. </w:t>
      </w:r>
    </w:p>
    <w:p w:rsidR="008018B1" w:rsidRPr="000716EB" w:rsidRDefault="008018B1" w:rsidP="00CB1849">
      <w:pPr>
        <w:ind w:firstLine="708"/>
        <w:jc w:val="both"/>
        <w:rPr>
          <w:sz w:val="28"/>
          <w:szCs w:val="28"/>
        </w:rPr>
      </w:pPr>
      <w:r w:rsidRPr="000716EB">
        <w:rPr>
          <w:sz w:val="28"/>
          <w:szCs w:val="28"/>
        </w:rPr>
        <w:t>1.2</w:t>
      </w:r>
      <w:r w:rsidR="000F7908">
        <w:rPr>
          <w:sz w:val="28"/>
          <w:szCs w:val="28"/>
        </w:rPr>
        <w:t xml:space="preserve">. </w:t>
      </w:r>
      <w:r w:rsidRPr="000716EB">
        <w:rPr>
          <w:sz w:val="28"/>
          <w:szCs w:val="28"/>
        </w:rPr>
        <w:t xml:space="preserve">По итогам финансового 2020 года координатором муниципальной программы «Социально-экономическое и территориальное развитие </w:t>
      </w:r>
      <w:proofErr w:type="spellStart"/>
      <w:r w:rsidRPr="000716EB">
        <w:rPr>
          <w:sz w:val="28"/>
          <w:szCs w:val="28"/>
        </w:rPr>
        <w:t>Кеслеровского</w:t>
      </w:r>
      <w:proofErr w:type="spellEnd"/>
      <w:r w:rsidRPr="000716EB">
        <w:rPr>
          <w:sz w:val="28"/>
          <w:szCs w:val="28"/>
        </w:rPr>
        <w:t xml:space="preserve"> сельского поселения Крымского района на 2018-2020 годы» не были внесены актуальные изменения в части мероприятий</w:t>
      </w:r>
      <w:r w:rsidR="00807705">
        <w:rPr>
          <w:sz w:val="28"/>
          <w:szCs w:val="28"/>
        </w:rPr>
        <w:t xml:space="preserve"> программы</w:t>
      </w:r>
      <w:r w:rsidR="00CB1849">
        <w:rPr>
          <w:sz w:val="28"/>
          <w:szCs w:val="28"/>
        </w:rPr>
        <w:t>.</w:t>
      </w:r>
    </w:p>
    <w:p w:rsidR="008018B1" w:rsidRPr="000716EB" w:rsidRDefault="008018B1" w:rsidP="008018B1">
      <w:pPr>
        <w:ind w:firstLine="709"/>
        <w:jc w:val="both"/>
        <w:rPr>
          <w:sz w:val="28"/>
          <w:szCs w:val="28"/>
        </w:rPr>
      </w:pPr>
      <w:r w:rsidRPr="000716EB">
        <w:rPr>
          <w:sz w:val="28"/>
          <w:szCs w:val="28"/>
        </w:rPr>
        <w:t xml:space="preserve">Рекомендовано: координатору муниципальной программы, во избежание нарушений Порядка разработки, реализации и оценки эффективности муниципальных программ </w:t>
      </w:r>
      <w:proofErr w:type="spellStart"/>
      <w:r w:rsidRPr="000716EB">
        <w:rPr>
          <w:sz w:val="28"/>
          <w:szCs w:val="28"/>
        </w:rPr>
        <w:t>Кеслеровского</w:t>
      </w:r>
      <w:proofErr w:type="spellEnd"/>
      <w:r w:rsidRPr="000716EB">
        <w:rPr>
          <w:sz w:val="28"/>
          <w:szCs w:val="28"/>
        </w:rPr>
        <w:t xml:space="preserve"> сельского поселения, утвержденного постановлением администрации от 22.09.2017      № 109, своевременно вносить корректные изменения в программу, соответствующие бюджетным назначениям, утвержденным Решением Совета </w:t>
      </w:r>
      <w:proofErr w:type="spellStart"/>
      <w:r w:rsidRPr="000716EB">
        <w:rPr>
          <w:sz w:val="28"/>
          <w:szCs w:val="28"/>
        </w:rPr>
        <w:t>Кеслеровского</w:t>
      </w:r>
      <w:proofErr w:type="spellEnd"/>
      <w:r w:rsidRPr="000716EB">
        <w:rPr>
          <w:sz w:val="28"/>
          <w:szCs w:val="28"/>
        </w:rPr>
        <w:t xml:space="preserve"> сельского поселения. </w:t>
      </w:r>
    </w:p>
    <w:p w:rsidR="008018B1" w:rsidRPr="000716EB" w:rsidRDefault="008018B1" w:rsidP="008018B1">
      <w:pPr>
        <w:ind w:firstLine="708"/>
        <w:jc w:val="both"/>
        <w:rPr>
          <w:sz w:val="28"/>
          <w:szCs w:val="28"/>
        </w:rPr>
      </w:pPr>
      <w:r w:rsidRPr="000716EB">
        <w:rPr>
          <w:sz w:val="28"/>
          <w:szCs w:val="28"/>
        </w:rPr>
        <w:t xml:space="preserve">2. </w:t>
      </w:r>
      <w:proofErr w:type="gramStart"/>
      <w:r w:rsidRPr="000716EB">
        <w:rPr>
          <w:sz w:val="28"/>
          <w:szCs w:val="28"/>
        </w:rPr>
        <w:t xml:space="preserve">Координатором программы администрацией </w:t>
      </w:r>
      <w:proofErr w:type="spellStart"/>
      <w:r w:rsidRPr="000716EB">
        <w:rPr>
          <w:sz w:val="28"/>
          <w:szCs w:val="28"/>
        </w:rPr>
        <w:t>Кеслеровского</w:t>
      </w:r>
      <w:proofErr w:type="spellEnd"/>
      <w:r w:rsidRPr="000716EB">
        <w:rPr>
          <w:sz w:val="28"/>
          <w:szCs w:val="28"/>
        </w:rPr>
        <w:t xml:space="preserve"> сельского поселения не приведены в соответствие плановые показатели программы «Социально-экономическое и территориальное развитие </w:t>
      </w:r>
      <w:proofErr w:type="spellStart"/>
      <w:r w:rsidRPr="000716EB">
        <w:rPr>
          <w:sz w:val="28"/>
          <w:szCs w:val="28"/>
        </w:rPr>
        <w:t>Кеслеровского</w:t>
      </w:r>
      <w:proofErr w:type="spellEnd"/>
      <w:r w:rsidRPr="000716EB">
        <w:rPr>
          <w:sz w:val="28"/>
          <w:szCs w:val="28"/>
        </w:rPr>
        <w:t xml:space="preserve"> сельского поселения Крымского района на 2018-2020 годы» по итогам 2020 года, процент исполнения программы отличается при сравнении с показателями программы, предусмотренной Решением о бюджете поселения (98,65 %), и показателями программы, утвержденной постановлением администрации (97,75 %). </w:t>
      </w:r>
      <w:proofErr w:type="gramEnd"/>
    </w:p>
    <w:p w:rsidR="008018B1" w:rsidRPr="000716EB" w:rsidRDefault="008018B1" w:rsidP="008018B1">
      <w:pPr>
        <w:ind w:firstLine="708"/>
        <w:jc w:val="both"/>
        <w:rPr>
          <w:sz w:val="28"/>
          <w:szCs w:val="28"/>
        </w:rPr>
      </w:pPr>
      <w:r w:rsidRPr="000716EB">
        <w:rPr>
          <w:sz w:val="28"/>
          <w:szCs w:val="28"/>
        </w:rPr>
        <w:t xml:space="preserve">3. Проверкой отчета об исполнении подпрограммы «Благоустройство и озеленение территории </w:t>
      </w:r>
      <w:proofErr w:type="spellStart"/>
      <w:r w:rsidRPr="000716EB">
        <w:rPr>
          <w:sz w:val="28"/>
          <w:szCs w:val="28"/>
        </w:rPr>
        <w:t>Кеслеровского</w:t>
      </w:r>
      <w:proofErr w:type="spellEnd"/>
      <w:r w:rsidRPr="000716EB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 xml:space="preserve">я Крымского </w:t>
      </w:r>
      <w:r>
        <w:rPr>
          <w:sz w:val="28"/>
          <w:szCs w:val="28"/>
        </w:rPr>
        <w:lastRenderedPageBreak/>
        <w:t xml:space="preserve">района» за 2020 год </w:t>
      </w:r>
      <w:r w:rsidRPr="000716EB">
        <w:rPr>
          <w:sz w:val="28"/>
          <w:szCs w:val="28"/>
        </w:rPr>
        <w:t xml:space="preserve"> сделан вывод о неправильном отнесении произведенных расходов по мероприятиям подпрограммы. По всем мероприятиям подпрограммы отчетные данные администрации </w:t>
      </w:r>
      <w:proofErr w:type="spellStart"/>
      <w:r w:rsidRPr="000716EB">
        <w:rPr>
          <w:sz w:val="28"/>
          <w:szCs w:val="28"/>
        </w:rPr>
        <w:t>Кеслеровского</w:t>
      </w:r>
      <w:proofErr w:type="spellEnd"/>
      <w:r w:rsidRPr="000716EB">
        <w:rPr>
          <w:sz w:val="28"/>
          <w:szCs w:val="28"/>
        </w:rPr>
        <w:t xml:space="preserve"> сельского поселения не соответствуют данным отчета об исполнении бюджета </w:t>
      </w:r>
      <w:proofErr w:type="spellStart"/>
      <w:r w:rsidRPr="000716EB">
        <w:rPr>
          <w:sz w:val="28"/>
          <w:szCs w:val="28"/>
        </w:rPr>
        <w:t>Кеслеровского</w:t>
      </w:r>
      <w:proofErr w:type="spellEnd"/>
      <w:r w:rsidRPr="000716EB">
        <w:rPr>
          <w:sz w:val="28"/>
          <w:szCs w:val="28"/>
        </w:rPr>
        <w:t xml:space="preserve"> сельского поселения за 2020 год, что привело к искажению отчетности.</w:t>
      </w:r>
    </w:p>
    <w:p w:rsidR="008018B1" w:rsidRPr="000716EB" w:rsidRDefault="008018B1" w:rsidP="008018B1">
      <w:pPr>
        <w:ind w:firstLine="709"/>
        <w:jc w:val="both"/>
        <w:rPr>
          <w:sz w:val="28"/>
          <w:szCs w:val="28"/>
        </w:rPr>
      </w:pPr>
      <w:r w:rsidRPr="000716EB">
        <w:rPr>
          <w:sz w:val="28"/>
          <w:szCs w:val="28"/>
        </w:rPr>
        <w:t>4. В нарушение требований ч.13</w:t>
      </w:r>
      <w:r>
        <w:rPr>
          <w:sz w:val="28"/>
          <w:szCs w:val="28"/>
        </w:rPr>
        <w:t xml:space="preserve"> </w:t>
      </w:r>
      <w:r w:rsidRPr="000716EB">
        <w:rPr>
          <w:sz w:val="28"/>
          <w:szCs w:val="28"/>
        </w:rPr>
        <w:t>ст.34 Федерального закона</w:t>
      </w:r>
      <w:r>
        <w:rPr>
          <w:sz w:val="28"/>
          <w:szCs w:val="28"/>
        </w:rPr>
        <w:t xml:space="preserve"> от 05.04.2013 № 44-ФЗ</w:t>
      </w:r>
      <w:r w:rsidRPr="000716EB">
        <w:rPr>
          <w:sz w:val="28"/>
          <w:szCs w:val="28"/>
        </w:rPr>
        <w:t xml:space="preserve"> договорами на выполнение работ по посадке дерна </w:t>
      </w:r>
      <w:r>
        <w:rPr>
          <w:sz w:val="28"/>
          <w:szCs w:val="28"/>
        </w:rPr>
        <w:t xml:space="preserve"> </w:t>
      </w:r>
      <w:r w:rsidRPr="000716EB">
        <w:rPr>
          <w:sz w:val="28"/>
          <w:szCs w:val="28"/>
        </w:rPr>
        <w:t>не предусмотрены гарантийные сроки по качеству выполняемых работ, что не позволяет применить ответственность за ненадлежащее выполнение работ.</w:t>
      </w:r>
    </w:p>
    <w:p w:rsidR="008018B1" w:rsidRPr="000716EB" w:rsidRDefault="00CB1849" w:rsidP="002A5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18B1" w:rsidRPr="000716EB">
        <w:rPr>
          <w:sz w:val="28"/>
          <w:szCs w:val="28"/>
        </w:rPr>
        <w:t xml:space="preserve">. </w:t>
      </w:r>
      <w:proofErr w:type="gramStart"/>
      <w:r w:rsidR="008018B1" w:rsidRPr="000716EB">
        <w:rPr>
          <w:sz w:val="28"/>
          <w:szCs w:val="28"/>
        </w:rPr>
        <w:t xml:space="preserve">Проверкой заключенных договоров установлено приобретение администрацией </w:t>
      </w:r>
      <w:proofErr w:type="spellStart"/>
      <w:r w:rsidR="008018B1" w:rsidRPr="000716EB">
        <w:rPr>
          <w:sz w:val="28"/>
          <w:szCs w:val="28"/>
        </w:rPr>
        <w:t>Кеслеровского</w:t>
      </w:r>
      <w:proofErr w:type="spellEnd"/>
      <w:r w:rsidR="008018B1" w:rsidRPr="000716EB">
        <w:rPr>
          <w:sz w:val="28"/>
          <w:szCs w:val="28"/>
        </w:rPr>
        <w:t xml:space="preserve"> сельского поселения декоративных комнатных растений в рамках мероприятия «Озеленение» в сумме 17 9</w:t>
      </w:r>
      <w:r w:rsidR="00654405">
        <w:rPr>
          <w:sz w:val="28"/>
          <w:szCs w:val="28"/>
        </w:rPr>
        <w:t>00,00 рублей по договору №---- от -----</w:t>
      </w:r>
      <w:r w:rsidR="008018B1" w:rsidRPr="000716EB">
        <w:rPr>
          <w:sz w:val="28"/>
          <w:szCs w:val="28"/>
        </w:rPr>
        <w:t xml:space="preserve"> заключенному с ИП </w:t>
      </w:r>
      <w:r w:rsidR="00654405">
        <w:rPr>
          <w:sz w:val="28"/>
          <w:szCs w:val="28"/>
        </w:rPr>
        <w:t>-----</w:t>
      </w:r>
      <w:r w:rsidR="008018B1" w:rsidRPr="000716EB">
        <w:rPr>
          <w:sz w:val="28"/>
          <w:szCs w:val="28"/>
        </w:rPr>
        <w:t xml:space="preserve">. (фикус Бенджамина комнатный 8 800,00 рублей (1 шт.), фикус комнатный–4 300,00 рублей (1 шт.), </w:t>
      </w:r>
      <w:proofErr w:type="spellStart"/>
      <w:r w:rsidR="008018B1" w:rsidRPr="000716EB">
        <w:rPr>
          <w:sz w:val="28"/>
          <w:szCs w:val="28"/>
        </w:rPr>
        <w:t>замиокулькас</w:t>
      </w:r>
      <w:proofErr w:type="spellEnd"/>
      <w:r w:rsidR="008018B1" w:rsidRPr="000716EB">
        <w:rPr>
          <w:sz w:val="28"/>
          <w:szCs w:val="28"/>
        </w:rPr>
        <w:t xml:space="preserve"> комнатный – 4 800,00 рублей (1 шт.).</w:t>
      </w:r>
      <w:proofErr w:type="gramEnd"/>
      <w:r w:rsidR="002A5B24">
        <w:rPr>
          <w:sz w:val="28"/>
          <w:szCs w:val="28"/>
        </w:rPr>
        <w:t xml:space="preserve"> </w:t>
      </w:r>
      <w:r w:rsidR="008018B1" w:rsidRPr="000716EB">
        <w:rPr>
          <w:sz w:val="28"/>
          <w:szCs w:val="28"/>
        </w:rPr>
        <w:t xml:space="preserve">Комнатные растения для размещения в помещениях администрации сельского </w:t>
      </w:r>
      <w:proofErr w:type="gramStart"/>
      <w:r w:rsidR="008018B1" w:rsidRPr="000716EB">
        <w:rPr>
          <w:sz w:val="28"/>
          <w:szCs w:val="28"/>
        </w:rPr>
        <w:t>поселения</w:t>
      </w:r>
      <w:proofErr w:type="gramEnd"/>
      <w:r w:rsidR="008018B1" w:rsidRPr="000716EB">
        <w:rPr>
          <w:sz w:val="28"/>
          <w:szCs w:val="28"/>
        </w:rPr>
        <w:t xml:space="preserve"> возможно приобрести за счет сметы учреждения, но не в рамках муниципальной целевой программы. Проверкой сделан вывод о нецелевом характере расходования бюджетных средств на приобретение декоративных комнатных растений для нужд администрации </w:t>
      </w:r>
      <w:proofErr w:type="spellStart"/>
      <w:r w:rsidR="008018B1" w:rsidRPr="000716EB">
        <w:rPr>
          <w:sz w:val="28"/>
          <w:szCs w:val="28"/>
        </w:rPr>
        <w:t>Кеслеровского</w:t>
      </w:r>
      <w:proofErr w:type="spellEnd"/>
      <w:r w:rsidR="008018B1" w:rsidRPr="000716EB">
        <w:rPr>
          <w:sz w:val="28"/>
          <w:szCs w:val="28"/>
        </w:rPr>
        <w:t xml:space="preserve"> сельского поселения. </w:t>
      </w:r>
    </w:p>
    <w:p w:rsidR="008018B1" w:rsidRPr="000716EB" w:rsidRDefault="008018B1" w:rsidP="008018B1">
      <w:pPr>
        <w:ind w:firstLine="708"/>
        <w:jc w:val="both"/>
        <w:rPr>
          <w:sz w:val="28"/>
          <w:szCs w:val="28"/>
        </w:rPr>
      </w:pPr>
      <w:r w:rsidRPr="000716EB">
        <w:rPr>
          <w:sz w:val="28"/>
          <w:szCs w:val="28"/>
        </w:rPr>
        <w:t xml:space="preserve">Денежные средства в сумме 17 900,00 рублей подлежат возмещению в бюджет </w:t>
      </w:r>
      <w:proofErr w:type="spellStart"/>
      <w:r w:rsidRPr="000716EB">
        <w:rPr>
          <w:sz w:val="28"/>
          <w:szCs w:val="28"/>
        </w:rPr>
        <w:t>Кеслеровского</w:t>
      </w:r>
      <w:proofErr w:type="spellEnd"/>
      <w:r w:rsidRPr="000716EB">
        <w:rPr>
          <w:sz w:val="28"/>
          <w:szCs w:val="28"/>
        </w:rPr>
        <w:t xml:space="preserve"> сельского поселения.</w:t>
      </w:r>
    </w:p>
    <w:p w:rsidR="008018B1" w:rsidRPr="000716EB" w:rsidRDefault="00CB1849" w:rsidP="008018B1">
      <w:pPr>
        <w:ind w:firstLine="708"/>
        <w:jc w:val="both"/>
        <w:rPr>
          <w:rFonts w:ascii="Roboto" w:hAnsi="Roboto"/>
          <w:color w:val="000000"/>
          <w:sz w:val="25"/>
          <w:szCs w:val="25"/>
        </w:rPr>
      </w:pPr>
      <w:r>
        <w:rPr>
          <w:sz w:val="28"/>
          <w:szCs w:val="28"/>
        </w:rPr>
        <w:t>6</w:t>
      </w:r>
      <w:r w:rsidR="008018B1" w:rsidRPr="000716EB">
        <w:rPr>
          <w:sz w:val="28"/>
          <w:szCs w:val="28"/>
        </w:rPr>
        <w:t xml:space="preserve">. </w:t>
      </w:r>
      <w:r w:rsidR="008018B1" w:rsidRPr="000716EB">
        <w:rPr>
          <w:rFonts w:eastAsiaTheme="minorHAnsi"/>
          <w:sz w:val="28"/>
          <w:szCs w:val="28"/>
          <w:lang w:eastAsia="en-US"/>
        </w:rPr>
        <w:t xml:space="preserve">Выявлено нарушение поставщиком срока поставки товара по договору </w:t>
      </w:r>
      <w:r w:rsidR="00654405">
        <w:rPr>
          <w:rFonts w:eastAsiaTheme="minorHAnsi"/>
          <w:sz w:val="28"/>
          <w:szCs w:val="28"/>
          <w:lang w:eastAsia="en-US"/>
        </w:rPr>
        <w:t>№----</w:t>
      </w:r>
      <w:proofErr w:type="gramStart"/>
      <w:r w:rsidR="008018B1" w:rsidRPr="000716EB">
        <w:rPr>
          <w:rFonts w:eastAsiaTheme="minorHAnsi"/>
          <w:sz w:val="28"/>
          <w:szCs w:val="28"/>
          <w:lang w:eastAsia="en-US"/>
        </w:rPr>
        <w:t>от</w:t>
      </w:r>
      <w:proofErr w:type="gramEnd"/>
      <w:r w:rsidR="008018B1" w:rsidRPr="000716EB">
        <w:rPr>
          <w:rFonts w:eastAsiaTheme="minorHAnsi"/>
          <w:sz w:val="28"/>
          <w:szCs w:val="28"/>
          <w:lang w:eastAsia="en-US"/>
        </w:rPr>
        <w:t xml:space="preserve"> </w:t>
      </w:r>
      <w:r w:rsidR="00654405">
        <w:rPr>
          <w:rFonts w:eastAsiaTheme="minorHAnsi"/>
          <w:sz w:val="28"/>
          <w:szCs w:val="28"/>
          <w:lang w:eastAsia="en-US"/>
        </w:rPr>
        <w:t>---</w:t>
      </w:r>
      <w:r w:rsidR="008018B1" w:rsidRPr="000716E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8018B1" w:rsidRPr="000716EB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8018B1" w:rsidRPr="000716EB">
        <w:rPr>
          <w:rFonts w:eastAsiaTheme="minorHAnsi"/>
          <w:sz w:val="28"/>
          <w:szCs w:val="28"/>
          <w:lang w:eastAsia="en-US"/>
        </w:rPr>
        <w:t xml:space="preserve"> сумме 106 085,00 рублей на 14 календарных дней. </w:t>
      </w:r>
      <w:r w:rsidR="008018B1" w:rsidRPr="000716EB">
        <w:rPr>
          <w:rFonts w:eastAsiaTheme="minorEastAsia"/>
          <w:sz w:val="28"/>
          <w:szCs w:val="28"/>
        </w:rPr>
        <w:t xml:space="preserve">Пеня за нарушение условий контракта составила </w:t>
      </w:r>
      <w:r w:rsidR="008018B1" w:rsidRPr="000716EB">
        <w:rPr>
          <w:rFonts w:eastAsiaTheme="minorHAnsi"/>
          <w:sz w:val="28"/>
          <w:szCs w:val="28"/>
          <w:lang w:eastAsia="en-US"/>
        </w:rPr>
        <w:t xml:space="preserve">210,40 </w:t>
      </w:r>
      <w:r w:rsidR="008018B1" w:rsidRPr="000716EB">
        <w:rPr>
          <w:rFonts w:eastAsiaTheme="minorEastAsia"/>
          <w:sz w:val="28"/>
          <w:szCs w:val="28"/>
        </w:rPr>
        <w:t xml:space="preserve">рублей. </w:t>
      </w:r>
      <w:r w:rsidR="008018B1" w:rsidRPr="000716EB">
        <w:rPr>
          <w:sz w:val="28"/>
          <w:szCs w:val="28"/>
        </w:rPr>
        <w:t xml:space="preserve">Претензионная работа администрацией </w:t>
      </w:r>
      <w:proofErr w:type="spellStart"/>
      <w:r w:rsidR="008018B1" w:rsidRPr="000716EB">
        <w:rPr>
          <w:sz w:val="28"/>
          <w:szCs w:val="28"/>
        </w:rPr>
        <w:t>Кеслеровского</w:t>
      </w:r>
      <w:proofErr w:type="spellEnd"/>
      <w:r w:rsidR="008018B1" w:rsidRPr="000716EB">
        <w:rPr>
          <w:sz w:val="28"/>
          <w:szCs w:val="28"/>
        </w:rPr>
        <w:t xml:space="preserve"> сельского поселения по взысканию пени за несвоевременное исполнение поставщиком обязательств не произведена,</w:t>
      </w:r>
      <w:r w:rsidR="008018B1" w:rsidRPr="000716EB">
        <w:rPr>
          <w:rFonts w:ascii="Roboto" w:hAnsi="Roboto"/>
          <w:color w:val="000000"/>
          <w:sz w:val="28"/>
          <w:szCs w:val="28"/>
        </w:rPr>
        <w:t xml:space="preserve"> требование об уплате неустоек (штрафов, пеней) администрацией не выставлялось</w:t>
      </w:r>
      <w:r w:rsidR="008018B1">
        <w:rPr>
          <w:rFonts w:ascii="Roboto" w:hAnsi="Roboto"/>
          <w:color w:val="000000"/>
          <w:sz w:val="28"/>
          <w:szCs w:val="28"/>
        </w:rPr>
        <w:t xml:space="preserve"> </w:t>
      </w:r>
      <w:r w:rsidR="008018B1" w:rsidRPr="000716EB">
        <w:rPr>
          <w:rFonts w:ascii="Roboto" w:hAnsi="Roboto"/>
          <w:color w:val="000000"/>
          <w:sz w:val="28"/>
          <w:szCs w:val="28"/>
        </w:rPr>
        <w:t>(п. 6 ст.34 Федерального закона №44-ФЗ).</w:t>
      </w:r>
    </w:p>
    <w:p w:rsidR="008018B1" w:rsidRPr="000716EB" w:rsidRDefault="008018B1" w:rsidP="008018B1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716EB">
        <w:rPr>
          <w:sz w:val="28"/>
          <w:szCs w:val="28"/>
        </w:rPr>
        <w:t xml:space="preserve">Рекомендовано: администрации </w:t>
      </w:r>
      <w:proofErr w:type="spellStart"/>
      <w:r w:rsidRPr="000716EB">
        <w:rPr>
          <w:sz w:val="28"/>
          <w:szCs w:val="28"/>
        </w:rPr>
        <w:t>Кеслеровского</w:t>
      </w:r>
      <w:proofErr w:type="spellEnd"/>
      <w:r w:rsidRPr="000716EB">
        <w:rPr>
          <w:sz w:val="28"/>
          <w:szCs w:val="28"/>
        </w:rPr>
        <w:t xml:space="preserve"> сельского поселения принять меры по взысканию в бюджет </w:t>
      </w:r>
      <w:proofErr w:type="spellStart"/>
      <w:r w:rsidRPr="000716EB">
        <w:rPr>
          <w:sz w:val="28"/>
          <w:szCs w:val="28"/>
        </w:rPr>
        <w:t>Кеслеровского</w:t>
      </w:r>
      <w:proofErr w:type="spellEnd"/>
      <w:r w:rsidRPr="000716EB">
        <w:rPr>
          <w:sz w:val="28"/>
          <w:szCs w:val="28"/>
        </w:rPr>
        <w:t xml:space="preserve"> сельского поселения неустойки </w:t>
      </w:r>
      <w:r w:rsidRPr="000716EB">
        <w:rPr>
          <w:rFonts w:eastAsiaTheme="minorHAnsi"/>
          <w:sz w:val="28"/>
          <w:szCs w:val="28"/>
          <w:lang w:eastAsia="en-US"/>
        </w:rPr>
        <w:t xml:space="preserve">в сумме 210,40 рублей </w:t>
      </w:r>
      <w:r w:rsidRPr="000716EB">
        <w:rPr>
          <w:sz w:val="28"/>
          <w:szCs w:val="28"/>
        </w:rPr>
        <w:t xml:space="preserve">за нарушение срока поставки товара, допущенное поставщиком </w:t>
      </w:r>
      <w:r w:rsidR="00654405">
        <w:rPr>
          <w:sz w:val="28"/>
          <w:szCs w:val="28"/>
        </w:rPr>
        <w:t>в рамках исполнения договора.</w:t>
      </w:r>
    </w:p>
    <w:p w:rsidR="008018B1" w:rsidRPr="000716EB" w:rsidRDefault="00CB1849" w:rsidP="008018B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8018B1" w:rsidRPr="000716EB">
        <w:rPr>
          <w:sz w:val="28"/>
          <w:szCs w:val="28"/>
        </w:rPr>
        <w:t xml:space="preserve">. </w:t>
      </w:r>
      <w:proofErr w:type="gramStart"/>
      <w:r w:rsidR="008018B1" w:rsidRPr="000716EB">
        <w:rPr>
          <w:rFonts w:eastAsiaTheme="minorHAnsi"/>
          <w:sz w:val="28"/>
          <w:szCs w:val="28"/>
          <w:lang w:eastAsia="en-US"/>
        </w:rPr>
        <w:t>Установлено нарушение требований ст.34 Федерального закона       № 44-ФЗ):</w:t>
      </w:r>
      <w:r w:rsidR="003D4D30">
        <w:rPr>
          <w:rFonts w:eastAsiaTheme="minorHAnsi"/>
          <w:sz w:val="28"/>
          <w:szCs w:val="28"/>
          <w:lang w:eastAsia="en-US"/>
        </w:rPr>
        <w:t xml:space="preserve"> </w:t>
      </w:r>
      <w:r w:rsidR="00654405">
        <w:rPr>
          <w:rFonts w:eastAsiaTheme="minorHAnsi"/>
          <w:sz w:val="28"/>
          <w:szCs w:val="28"/>
          <w:lang w:eastAsia="en-US"/>
        </w:rPr>
        <w:t>к</w:t>
      </w:r>
      <w:r w:rsidR="008018B1" w:rsidRPr="000716EB">
        <w:rPr>
          <w:rFonts w:eastAsiaTheme="minorHAnsi"/>
          <w:sz w:val="28"/>
          <w:szCs w:val="28"/>
          <w:lang w:eastAsia="en-US"/>
        </w:rPr>
        <w:t xml:space="preserve">онтрольным мероприятием исполнения договоров, заключенных в 2020 году, выявлено отсутствие в </w:t>
      </w:r>
      <w:r w:rsidR="00654405">
        <w:rPr>
          <w:rFonts w:eastAsiaTheme="minorHAnsi"/>
          <w:sz w:val="28"/>
          <w:szCs w:val="28"/>
          <w:lang w:eastAsia="en-US"/>
        </w:rPr>
        <w:t xml:space="preserve">некоторых </w:t>
      </w:r>
      <w:r w:rsidR="008018B1" w:rsidRPr="000716EB">
        <w:rPr>
          <w:rFonts w:eastAsiaTheme="minorHAnsi"/>
          <w:sz w:val="28"/>
          <w:szCs w:val="28"/>
          <w:lang w:eastAsia="en-US"/>
        </w:rPr>
        <w:t>договорах срока поставки</w:t>
      </w:r>
      <w:r w:rsidR="008018B1">
        <w:rPr>
          <w:rFonts w:eastAsiaTheme="minorHAnsi"/>
          <w:sz w:val="28"/>
          <w:szCs w:val="28"/>
          <w:lang w:eastAsia="en-US"/>
        </w:rPr>
        <w:t>, выполнения работ</w:t>
      </w:r>
      <w:r w:rsidR="008018B1" w:rsidRPr="000716EB">
        <w:rPr>
          <w:rFonts w:eastAsiaTheme="minorHAnsi"/>
          <w:sz w:val="28"/>
          <w:szCs w:val="28"/>
          <w:lang w:eastAsia="en-US"/>
        </w:rPr>
        <w:t xml:space="preserve"> </w:t>
      </w:r>
      <w:r w:rsidR="008018B1" w:rsidRPr="000716EB">
        <w:t>(</w:t>
      </w:r>
      <w:r w:rsidR="008018B1" w:rsidRPr="000716EB">
        <w:rPr>
          <w:sz w:val="28"/>
          <w:szCs w:val="28"/>
        </w:rPr>
        <w:t>существенные условия контракта)</w:t>
      </w:r>
      <w:r w:rsidR="00EC10AF">
        <w:rPr>
          <w:sz w:val="28"/>
          <w:szCs w:val="28"/>
        </w:rPr>
        <w:t>.</w:t>
      </w:r>
      <w:r w:rsidR="008018B1" w:rsidRPr="000716EB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8018B1" w:rsidRPr="000716EB" w:rsidRDefault="00EC10AF" w:rsidP="008018B1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3"/>
          <w:sz w:val="28"/>
          <w:szCs w:val="28"/>
          <w:lang w:eastAsia="ja-JP" w:bidi="fa-IR"/>
        </w:rPr>
      </w:pPr>
      <w:r>
        <w:rPr>
          <w:b w:val="0"/>
          <w:bCs w:val="0"/>
          <w:kern w:val="3"/>
          <w:sz w:val="28"/>
          <w:szCs w:val="28"/>
          <w:lang w:eastAsia="ja-JP" w:bidi="fa-IR"/>
        </w:rPr>
        <w:t>8</w:t>
      </w:r>
      <w:r w:rsidR="008018B1" w:rsidRPr="000716EB">
        <w:rPr>
          <w:b w:val="0"/>
          <w:bCs w:val="0"/>
          <w:kern w:val="3"/>
          <w:sz w:val="28"/>
          <w:szCs w:val="28"/>
          <w:lang w:eastAsia="ja-JP" w:bidi="fa-IR"/>
        </w:rPr>
        <w:t xml:space="preserve">. </w:t>
      </w:r>
      <w:r w:rsidR="008018B1" w:rsidRPr="000716EB">
        <w:rPr>
          <w:b w:val="0"/>
          <w:sz w:val="28"/>
          <w:szCs w:val="28"/>
        </w:rPr>
        <w:t>В ходе контрольного мероприятия проверены первичные документы, подтверждающие целево</w:t>
      </w:r>
      <w:r w:rsidR="008018B1">
        <w:rPr>
          <w:b w:val="0"/>
          <w:sz w:val="28"/>
          <w:szCs w:val="28"/>
        </w:rPr>
        <w:t>е</w:t>
      </w:r>
      <w:r w:rsidR="008018B1" w:rsidRPr="000716EB">
        <w:rPr>
          <w:b w:val="0"/>
          <w:sz w:val="28"/>
          <w:szCs w:val="28"/>
        </w:rPr>
        <w:t xml:space="preserve"> расход</w:t>
      </w:r>
      <w:r w:rsidR="008018B1">
        <w:rPr>
          <w:b w:val="0"/>
          <w:sz w:val="28"/>
          <w:szCs w:val="28"/>
        </w:rPr>
        <w:t>ование</w:t>
      </w:r>
      <w:r w:rsidR="008018B1" w:rsidRPr="000716EB">
        <w:rPr>
          <w:b w:val="0"/>
          <w:sz w:val="28"/>
          <w:szCs w:val="28"/>
        </w:rPr>
        <w:t xml:space="preserve"> средств муниципальной программы. </w:t>
      </w:r>
      <w:r w:rsidR="008018B1" w:rsidRPr="000716EB">
        <w:rPr>
          <w:b w:val="0"/>
          <w:sz w:val="28"/>
        </w:rPr>
        <w:t>Проверкой предоставленного авансового отчета установлено</w:t>
      </w:r>
      <w:r w:rsidR="008018B1" w:rsidRPr="000716EB">
        <w:rPr>
          <w:sz w:val="28"/>
        </w:rPr>
        <w:t xml:space="preserve"> </w:t>
      </w:r>
      <w:r w:rsidR="008018B1" w:rsidRPr="000716EB">
        <w:rPr>
          <w:b w:val="0"/>
          <w:sz w:val="28"/>
        </w:rPr>
        <w:t>нарушение п.6.</w:t>
      </w:r>
      <w:r w:rsidR="008018B1" w:rsidRPr="000716EB">
        <w:rPr>
          <w:b w:val="0"/>
          <w:sz w:val="28"/>
          <w:szCs w:val="28"/>
        </w:rPr>
        <w:t xml:space="preserve">3 Указаний ЦБ РФ от 11.03.2014 </w:t>
      </w:r>
      <w:r w:rsidR="008018B1">
        <w:rPr>
          <w:b w:val="0"/>
          <w:sz w:val="28"/>
          <w:szCs w:val="28"/>
        </w:rPr>
        <w:t>№</w:t>
      </w:r>
      <w:r w:rsidR="008018B1" w:rsidRPr="000716EB">
        <w:rPr>
          <w:b w:val="0"/>
          <w:sz w:val="28"/>
          <w:szCs w:val="28"/>
        </w:rPr>
        <w:t xml:space="preserve"> 3210-</w:t>
      </w:r>
      <w:proofErr w:type="gramStart"/>
      <w:r w:rsidR="008018B1" w:rsidRPr="000716EB">
        <w:rPr>
          <w:b w:val="0"/>
          <w:sz w:val="28"/>
          <w:szCs w:val="28"/>
        </w:rPr>
        <w:t>У-</w:t>
      </w:r>
      <w:proofErr w:type="gramEnd"/>
      <w:r w:rsidR="008018B1" w:rsidRPr="000716EB">
        <w:rPr>
          <w:b w:val="0"/>
          <w:sz w:val="28"/>
          <w:szCs w:val="28"/>
        </w:rPr>
        <w:t xml:space="preserve"> </w:t>
      </w:r>
      <w:r w:rsidR="008018B1" w:rsidRPr="000716EB">
        <w:rPr>
          <w:b w:val="0"/>
          <w:sz w:val="28"/>
        </w:rPr>
        <w:t>заявление подотчетного лица к авансовому отчету отсутствует,</w:t>
      </w:r>
      <w:r w:rsidR="008018B1" w:rsidRPr="000716EB">
        <w:rPr>
          <w:sz w:val="28"/>
        </w:rPr>
        <w:t xml:space="preserve"> </w:t>
      </w:r>
      <w:r w:rsidR="008018B1" w:rsidRPr="000716EB">
        <w:rPr>
          <w:rStyle w:val="s10"/>
          <w:b w:val="0"/>
          <w:sz w:val="28"/>
          <w:szCs w:val="28"/>
        </w:rPr>
        <w:t>нарушение требований</w:t>
      </w:r>
      <w:r w:rsidR="008018B1" w:rsidRPr="000716EB">
        <w:rPr>
          <w:b w:val="0"/>
          <w:sz w:val="28"/>
          <w:szCs w:val="28"/>
        </w:rPr>
        <w:t xml:space="preserve"> Приказа Минфина </w:t>
      </w:r>
      <w:r w:rsidR="008018B1" w:rsidRPr="000716EB">
        <w:rPr>
          <w:b w:val="0"/>
          <w:sz w:val="28"/>
          <w:szCs w:val="28"/>
        </w:rPr>
        <w:lastRenderedPageBreak/>
        <w:t>России от 30 марта 2015 № 52н – не заполнены обязательные к заполнению строки авансового отчета.</w:t>
      </w:r>
    </w:p>
    <w:p w:rsidR="008018B1" w:rsidRPr="000716EB" w:rsidRDefault="00EC10AF" w:rsidP="008018B1">
      <w:pPr>
        <w:ind w:firstLine="709"/>
        <w:jc w:val="both"/>
        <w:rPr>
          <w:sz w:val="28"/>
          <w:szCs w:val="28"/>
        </w:rPr>
      </w:pPr>
      <w:r>
        <w:rPr>
          <w:bCs/>
          <w:kern w:val="3"/>
          <w:sz w:val="28"/>
          <w:szCs w:val="28"/>
          <w:lang w:eastAsia="ja-JP" w:bidi="fa-IR"/>
        </w:rPr>
        <w:t>9</w:t>
      </w:r>
      <w:r w:rsidR="008018B1" w:rsidRPr="000716EB">
        <w:rPr>
          <w:bCs/>
          <w:kern w:val="3"/>
          <w:sz w:val="28"/>
          <w:szCs w:val="28"/>
          <w:lang w:eastAsia="ja-JP" w:bidi="fa-IR"/>
        </w:rPr>
        <w:t>.</w:t>
      </w:r>
      <w:r w:rsidR="008018B1" w:rsidRPr="000716EB">
        <w:rPr>
          <w:sz w:val="28"/>
          <w:szCs w:val="28"/>
        </w:rPr>
        <w:t xml:space="preserve"> </w:t>
      </w:r>
      <w:proofErr w:type="gramStart"/>
      <w:r w:rsidRPr="000716EB">
        <w:rPr>
          <w:sz w:val="28"/>
          <w:szCs w:val="28"/>
        </w:rPr>
        <w:t xml:space="preserve">В нарушение постановления администрации </w:t>
      </w:r>
      <w:proofErr w:type="spellStart"/>
      <w:r w:rsidRPr="000716EB">
        <w:rPr>
          <w:sz w:val="28"/>
          <w:szCs w:val="28"/>
        </w:rPr>
        <w:t>Кеслеровского</w:t>
      </w:r>
      <w:proofErr w:type="spellEnd"/>
      <w:r w:rsidRPr="000716EB">
        <w:rPr>
          <w:sz w:val="28"/>
          <w:szCs w:val="28"/>
        </w:rPr>
        <w:t xml:space="preserve"> сельского поселения №109 от 22.09.2017 года:</w:t>
      </w:r>
      <w:r w:rsidR="006D51E7">
        <w:rPr>
          <w:sz w:val="28"/>
          <w:szCs w:val="28"/>
        </w:rPr>
        <w:t xml:space="preserve"> п</w:t>
      </w:r>
      <w:r w:rsidR="008018B1" w:rsidRPr="000716EB">
        <w:rPr>
          <w:sz w:val="28"/>
          <w:szCs w:val="28"/>
        </w:rPr>
        <w:t xml:space="preserve">роверкой достоверности отчетности о реализации муниципальной программы «Социально-экономическое и территориальное развитие </w:t>
      </w:r>
      <w:proofErr w:type="spellStart"/>
      <w:r w:rsidR="008018B1" w:rsidRPr="000716EB">
        <w:rPr>
          <w:sz w:val="28"/>
          <w:szCs w:val="28"/>
        </w:rPr>
        <w:t>Кеслеровского</w:t>
      </w:r>
      <w:proofErr w:type="spellEnd"/>
      <w:r w:rsidR="008018B1" w:rsidRPr="000716EB">
        <w:rPr>
          <w:sz w:val="28"/>
          <w:szCs w:val="28"/>
        </w:rPr>
        <w:t xml:space="preserve"> сельского поселения Крымского района на 2018-2020 годы» за 2020 год установлено: отчет </w:t>
      </w:r>
      <w:r w:rsidR="008018B1" w:rsidRPr="000716EB">
        <w:rPr>
          <w:bCs/>
          <w:sz w:val="28"/>
          <w:szCs w:val="28"/>
          <w:shd w:val="clear" w:color="auto" w:fill="FFFFFF"/>
        </w:rPr>
        <w:t>о ходе выполнения программных мероприятий и эффективности использования финансовых средств муниципальной программы</w:t>
      </w:r>
      <w:r w:rsidR="008018B1" w:rsidRPr="000716EB">
        <w:rPr>
          <w:sz w:val="28"/>
          <w:szCs w:val="28"/>
        </w:rPr>
        <w:t xml:space="preserve"> администрации </w:t>
      </w:r>
      <w:proofErr w:type="spellStart"/>
      <w:r w:rsidR="008018B1" w:rsidRPr="000716EB">
        <w:rPr>
          <w:sz w:val="28"/>
          <w:szCs w:val="28"/>
        </w:rPr>
        <w:t>Кеслеровского</w:t>
      </w:r>
      <w:proofErr w:type="spellEnd"/>
      <w:r w:rsidR="008018B1" w:rsidRPr="000716EB">
        <w:rPr>
          <w:sz w:val="28"/>
          <w:szCs w:val="28"/>
        </w:rPr>
        <w:t xml:space="preserve"> сельского поселения не соответствует Порядку разработки, реализации и оценки эффективности муниципальных</w:t>
      </w:r>
      <w:proofErr w:type="gramEnd"/>
      <w:r w:rsidR="008018B1" w:rsidRPr="000716EB">
        <w:rPr>
          <w:sz w:val="28"/>
          <w:szCs w:val="28"/>
        </w:rPr>
        <w:t xml:space="preserve"> программ </w:t>
      </w:r>
      <w:proofErr w:type="spellStart"/>
      <w:r w:rsidR="008018B1" w:rsidRPr="000716EB">
        <w:rPr>
          <w:sz w:val="28"/>
          <w:szCs w:val="28"/>
        </w:rPr>
        <w:t>Кеслеровского</w:t>
      </w:r>
      <w:proofErr w:type="spellEnd"/>
      <w:r w:rsidR="008018B1" w:rsidRPr="000716EB">
        <w:rPr>
          <w:sz w:val="28"/>
          <w:szCs w:val="28"/>
        </w:rPr>
        <w:t xml:space="preserve"> сельского поселения Крымского района.</w:t>
      </w:r>
    </w:p>
    <w:p w:rsidR="008018B1" w:rsidRPr="000716EB" w:rsidRDefault="006D51E7" w:rsidP="008018B1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10</w:t>
      </w:r>
      <w:r w:rsidR="008018B1">
        <w:rPr>
          <w:sz w:val="28"/>
          <w:szCs w:val="28"/>
        </w:rPr>
        <w:t>.</w:t>
      </w:r>
      <w:r w:rsidR="008018B1" w:rsidRPr="000716EB">
        <w:rPr>
          <w:sz w:val="28"/>
          <w:szCs w:val="28"/>
        </w:rPr>
        <w:t xml:space="preserve"> В нарушение п.2.2 Порядка значения показателей программы «</w:t>
      </w:r>
      <w:r w:rsidR="008018B1" w:rsidRPr="000716EB">
        <w:rPr>
          <w:bCs/>
          <w:sz w:val="28"/>
          <w:szCs w:val="28"/>
        </w:rPr>
        <w:t xml:space="preserve">Социально-экономическое и территориальное развитие </w:t>
      </w:r>
      <w:proofErr w:type="spellStart"/>
      <w:r w:rsidR="008018B1" w:rsidRPr="000716EB">
        <w:rPr>
          <w:bCs/>
          <w:sz w:val="28"/>
          <w:szCs w:val="28"/>
        </w:rPr>
        <w:t>Кеслеровского</w:t>
      </w:r>
      <w:proofErr w:type="spellEnd"/>
      <w:r w:rsidR="008018B1" w:rsidRPr="000716EB">
        <w:rPr>
          <w:bCs/>
          <w:sz w:val="28"/>
          <w:szCs w:val="28"/>
        </w:rPr>
        <w:t xml:space="preserve"> сельского поселения Крымского района»</w:t>
      </w:r>
      <w:r w:rsidR="008018B1" w:rsidRPr="000716EB">
        <w:rPr>
          <w:sz w:val="28"/>
          <w:szCs w:val="28"/>
        </w:rPr>
        <w:t> на 2018-2020 годы в количественном выражении отсутствуют, а именно результаты, на которые содержится указание в формулировке задачи, должны быть измеримы и иметь количественное выражение, а не только денежное. Показатели муниципальной программы должны характеризовать достижение цели муниципальной программы и обеспечивать возможность проверки и подтверждения достижения и решения целей и задач. Для каждого показателя указываются периодичность (годовая, квартальная, месячная) и вид временной характеристики (за отчетный период, на начало отчетного периода, на конец периода, на конкретную дату и т.д.).</w:t>
      </w:r>
      <w:r w:rsidR="008018B1" w:rsidRPr="000716EB">
        <w:rPr>
          <w:bCs/>
          <w:sz w:val="28"/>
          <w:szCs w:val="28"/>
          <w:shd w:val="clear" w:color="auto" w:fill="FFFFFF"/>
        </w:rPr>
        <w:t xml:space="preserve"> </w:t>
      </w:r>
    </w:p>
    <w:p w:rsidR="008018B1" w:rsidRPr="000716EB" w:rsidRDefault="006D51E7" w:rsidP="008018B1">
      <w:pPr>
        <w:autoSpaceDE w:val="0"/>
        <w:adjustRightInd w:val="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11</w:t>
      </w:r>
      <w:r w:rsidR="008018B1">
        <w:rPr>
          <w:sz w:val="28"/>
          <w:szCs w:val="28"/>
        </w:rPr>
        <w:t>.</w:t>
      </w:r>
      <w:r w:rsidR="008018B1" w:rsidRPr="000716EB">
        <w:rPr>
          <w:sz w:val="28"/>
          <w:szCs w:val="28"/>
        </w:rPr>
        <w:t xml:space="preserve"> В проверяемом периоде процентное значение исполнения муниципальной программы составляет </w:t>
      </w:r>
      <w:r w:rsidR="008018B1" w:rsidRPr="000716EB">
        <w:rPr>
          <w:bCs/>
          <w:sz w:val="28"/>
          <w:szCs w:val="28"/>
          <w:shd w:val="clear" w:color="auto" w:fill="FFFFFF"/>
        </w:rPr>
        <w:t>97,76%.</w:t>
      </w:r>
      <w:r w:rsidR="008018B1" w:rsidRPr="000716EB">
        <w:rPr>
          <w:sz w:val="28"/>
          <w:szCs w:val="28"/>
        </w:rPr>
        <w:t xml:space="preserve"> </w:t>
      </w:r>
      <w:r w:rsidR="008018B1" w:rsidRPr="000716EB">
        <w:rPr>
          <w:bCs/>
          <w:sz w:val="28"/>
          <w:szCs w:val="28"/>
          <w:shd w:val="clear" w:color="auto" w:fill="FFFFFF"/>
        </w:rPr>
        <w:t>Плановая эффективность муниципальной программы не достигнута (100%). Координатором программы не проведен анализ отдельных мероприятий муниципальной программы, не проведена работа по достижению целевых показателей подпрограмм.</w:t>
      </w:r>
    </w:p>
    <w:p w:rsidR="008018B1" w:rsidRPr="000716EB" w:rsidRDefault="008018B1" w:rsidP="008018B1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0716EB">
        <w:rPr>
          <w:bCs/>
          <w:kern w:val="3"/>
          <w:sz w:val="28"/>
          <w:szCs w:val="28"/>
          <w:lang w:eastAsia="ja-JP" w:bidi="fa-IR"/>
        </w:rPr>
        <w:t xml:space="preserve">12. </w:t>
      </w:r>
      <w:r w:rsidRPr="000716EB">
        <w:rPr>
          <w:sz w:val="28"/>
          <w:szCs w:val="28"/>
        </w:rPr>
        <w:t xml:space="preserve">Документальной проверкой первичных документов нецелевого или неправомерного использования бюджетных средств, предусмотренных </w:t>
      </w:r>
      <w:r w:rsidRPr="000716EB">
        <w:rPr>
          <w:color w:val="000000"/>
          <w:sz w:val="28"/>
          <w:szCs w:val="28"/>
        </w:rPr>
        <w:t xml:space="preserve">на реализацию </w:t>
      </w:r>
      <w:r w:rsidRPr="000716EB">
        <w:rPr>
          <w:sz w:val="28"/>
          <w:szCs w:val="28"/>
        </w:rPr>
        <w:t>«Мероприятия по уличному освещению»</w:t>
      </w:r>
      <w:r w:rsidRPr="000716EB">
        <w:rPr>
          <w:color w:val="000000"/>
          <w:sz w:val="28"/>
          <w:szCs w:val="28"/>
        </w:rPr>
        <w:t xml:space="preserve">, </w:t>
      </w:r>
      <w:r w:rsidRPr="000716EB">
        <w:rPr>
          <w:sz w:val="28"/>
          <w:szCs w:val="28"/>
        </w:rPr>
        <w:t>«Прочее благоустройство»,</w:t>
      </w:r>
      <w:r w:rsidRPr="000716EB">
        <w:rPr>
          <w:bCs/>
          <w:color w:val="000000" w:themeColor="text1"/>
          <w:kern w:val="3"/>
          <w:sz w:val="28"/>
          <w:szCs w:val="28"/>
          <w:lang w:eastAsia="ja-JP" w:bidi="fa-IR"/>
        </w:rPr>
        <w:t xml:space="preserve"> по подпрограмме </w:t>
      </w:r>
      <w:r w:rsidRPr="000716EB">
        <w:rPr>
          <w:sz w:val="28"/>
          <w:szCs w:val="28"/>
        </w:rPr>
        <w:t xml:space="preserve">«Ремонт и благоустройство памятников Великой Отечественной войны на территории </w:t>
      </w:r>
      <w:proofErr w:type="spellStart"/>
      <w:r w:rsidRPr="000716EB">
        <w:rPr>
          <w:sz w:val="28"/>
          <w:szCs w:val="28"/>
        </w:rPr>
        <w:t>Кеслеровского</w:t>
      </w:r>
      <w:proofErr w:type="spellEnd"/>
      <w:r w:rsidRPr="000716EB">
        <w:rPr>
          <w:sz w:val="28"/>
          <w:szCs w:val="28"/>
        </w:rPr>
        <w:t xml:space="preserve"> сельского поселения Крымского района»,</w:t>
      </w:r>
      <w:r w:rsidRPr="000716EB">
        <w:rPr>
          <w:b/>
          <w:sz w:val="28"/>
          <w:szCs w:val="28"/>
        </w:rPr>
        <w:t xml:space="preserve"> </w:t>
      </w:r>
      <w:r w:rsidRPr="000716EB">
        <w:rPr>
          <w:sz w:val="28"/>
          <w:szCs w:val="28"/>
        </w:rPr>
        <w:t xml:space="preserve">по подпрограмме «Развитие инициативного бюджетирования в </w:t>
      </w:r>
      <w:proofErr w:type="spellStart"/>
      <w:r w:rsidRPr="000716EB">
        <w:rPr>
          <w:sz w:val="28"/>
          <w:szCs w:val="28"/>
        </w:rPr>
        <w:t>Кеслеровском</w:t>
      </w:r>
      <w:proofErr w:type="spellEnd"/>
      <w:r w:rsidRPr="000716EB">
        <w:rPr>
          <w:sz w:val="28"/>
          <w:szCs w:val="28"/>
        </w:rPr>
        <w:t xml:space="preserve"> сельском поселении Крымского района» </w:t>
      </w:r>
      <w:r w:rsidRPr="000716EB">
        <w:rPr>
          <w:color w:val="000000"/>
          <w:sz w:val="28"/>
          <w:szCs w:val="28"/>
        </w:rPr>
        <w:t xml:space="preserve"> </w:t>
      </w:r>
      <w:r w:rsidRPr="000716EB">
        <w:rPr>
          <w:sz w:val="28"/>
          <w:szCs w:val="28"/>
        </w:rPr>
        <w:t xml:space="preserve">не установлено. </w:t>
      </w:r>
    </w:p>
    <w:p w:rsidR="008018B1" w:rsidRPr="000716EB" w:rsidRDefault="008018B1" w:rsidP="008018B1">
      <w:pPr>
        <w:ind w:firstLine="709"/>
        <w:jc w:val="both"/>
        <w:rPr>
          <w:sz w:val="28"/>
          <w:szCs w:val="28"/>
        </w:rPr>
      </w:pPr>
    </w:p>
    <w:p w:rsidR="008018B1" w:rsidRPr="00E00D68" w:rsidRDefault="00E00D68" w:rsidP="00E00D68">
      <w:pPr>
        <w:ind w:firstLine="708"/>
        <w:jc w:val="both"/>
        <w:rPr>
          <w:sz w:val="28"/>
          <w:szCs w:val="28"/>
        </w:rPr>
      </w:pPr>
      <w:r w:rsidRPr="00E00D68">
        <w:rPr>
          <w:sz w:val="28"/>
          <w:szCs w:val="28"/>
        </w:rPr>
        <w:t xml:space="preserve">По результатам проверки составлен акт № 17 от 23.12.2021 года, выдано представление </w:t>
      </w:r>
      <w:r w:rsidRPr="00E00D68">
        <w:rPr>
          <w:sz w:val="28"/>
          <w:szCs w:val="28"/>
          <w:lang w:eastAsia="en-US"/>
        </w:rPr>
        <w:t>№2</w:t>
      </w:r>
      <w:bookmarkStart w:id="0" w:name="_GoBack"/>
      <w:bookmarkEnd w:id="0"/>
      <w:r w:rsidRPr="00E00D68">
        <w:rPr>
          <w:sz w:val="28"/>
          <w:szCs w:val="28"/>
          <w:lang w:eastAsia="en-US"/>
        </w:rPr>
        <w:t>1-28/590 от 24.12.2021</w:t>
      </w:r>
      <w:r>
        <w:rPr>
          <w:sz w:val="28"/>
          <w:szCs w:val="28"/>
          <w:lang w:eastAsia="en-US"/>
        </w:rPr>
        <w:t>.</w:t>
      </w:r>
    </w:p>
    <w:sectPr w:rsidR="008018B1" w:rsidRPr="00E0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62"/>
    <w:rsid w:val="000F7908"/>
    <w:rsid w:val="00141CEE"/>
    <w:rsid w:val="00190CF2"/>
    <w:rsid w:val="002A5B24"/>
    <w:rsid w:val="003D4D30"/>
    <w:rsid w:val="004E3F55"/>
    <w:rsid w:val="00654405"/>
    <w:rsid w:val="006D51E7"/>
    <w:rsid w:val="008018B1"/>
    <w:rsid w:val="00807705"/>
    <w:rsid w:val="00C238A0"/>
    <w:rsid w:val="00CB1849"/>
    <w:rsid w:val="00DC4662"/>
    <w:rsid w:val="00E00D68"/>
    <w:rsid w:val="00EC10AF"/>
    <w:rsid w:val="00F6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18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C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80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18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C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801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443961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О. Третьякова</dc:creator>
  <cp:keywords/>
  <dc:description/>
  <cp:lastModifiedBy>Людмила В. Кочекьян</cp:lastModifiedBy>
  <cp:revision>6</cp:revision>
  <dcterms:created xsi:type="dcterms:W3CDTF">2022-01-18T12:41:00Z</dcterms:created>
  <dcterms:modified xsi:type="dcterms:W3CDTF">2022-01-19T07:22:00Z</dcterms:modified>
</cp:coreProperties>
</file>