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12" w:rsidRDefault="001A1412" w:rsidP="001A1412">
      <w:pPr>
        <w:jc w:val="center"/>
      </w:pPr>
      <w:r>
        <w:rPr>
          <w:sz w:val="32"/>
          <w:szCs w:val="32"/>
        </w:rPr>
        <w:t xml:space="preserve">Доклад об осуществлении государственного контроля (надзора), муниципального контроля за </w:t>
      </w:r>
      <w:bookmarkStart w:id="0" w:name="_GoBack"/>
      <w:bookmarkEnd w:id="0"/>
      <w:r w:rsidRPr="001A1412">
        <w:rPr>
          <w:sz w:val="32"/>
          <w:szCs w:val="32"/>
        </w:rPr>
        <w:t>2021</w:t>
      </w:r>
      <w:r>
        <w:rPr>
          <w:b/>
          <w:sz w:val="32"/>
          <w:szCs w:val="32"/>
        </w:rPr>
        <w:t xml:space="preserve"> </w:t>
      </w:r>
      <w:r>
        <w:rPr>
          <w:sz w:val="32"/>
          <w:szCs w:val="32"/>
        </w:rPr>
        <w:t>год</w:t>
      </w:r>
    </w:p>
    <w:p w:rsidR="00A6696F" w:rsidRPr="007E168C" w:rsidRDefault="00A6696F">
      <w:pPr>
        <w:rPr>
          <w:sz w:val="27"/>
          <w:szCs w:val="27"/>
        </w:rPr>
      </w:pPr>
    </w:p>
    <w:p w:rsidR="00886888" w:rsidRPr="007E168C" w:rsidRDefault="007E168C" w:rsidP="007E168C">
      <w:pPr>
        <w:ind w:firstLine="708"/>
        <w:jc w:val="both"/>
        <w:rPr>
          <w:sz w:val="27"/>
          <w:szCs w:val="27"/>
        </w:rPr>
      </w:pPr>
      <w:r w:rsidRPr="00F61619">
        <w:rPr>
          <w:sz w:val="27"/>
          <w:szCs w:val="27"/>
        </w:rPr>
        <w:t>Доклад об осуществлении муниципального контроля в муниципальном образовании Крымский район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888" w:rsidRPr="007E168C" w:rsidRDefault="00886888">
      <w:pPr>
        <w:rPr>
          <w:sz w:val="27"/>
          <w:szCs w:val="27"/>
        </w:rPr>
      </w:pP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Раздел 1.</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Состояние нормативно-правового регулирования в</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соответствующей сфере деятельности</w:t>
      </w:r>
    </w:p>
    <w:p w:rsidR="00F31C3C" w:rsidRPr="007E168C" w:rsidRDefault="00F31C3C" w:rsidP="0083213D">
      <w:pPr>
        <w:rPr>
          <w:sz w:val="27"/>
          <w:szCs w:val="27"/>
        </w:rPr>
      </w:pPr>
    </w:p>
    <w:p w:rsidR="007E168C" w:rsidRPr="00F61619" w:rsidRDefault="007E168C" w:rsidP="007E168C">
      <w:pPr>
        <w:pStyle w:val="21"/>
        <w:widowControl w:val="0"/>
        <w:spacing w:after="0" w:line="240" w:lineRule="auto"/>
        <w:ind w:left="0"/>
        <w:jc w:val="both"/>
        <w:rPr>
          <w:rFonts w:cs="Times New Roman"/>
          <w:sz w:val="27"/>
          <w:szCs w:val="27"/>
        </w:rPr>
      </w:pPr>
      <w:r w:rsidRPr="00F61619">
        <w:rPr>
          <w:rFonts w:cs="Times New Roman"/>
          <w:sz w:val="27"/>
          <w:szCs w:val="27"/>
        </w:rPr>
        <w:t>Анализ нормативных правовых актов, на основании которых осуществляется муниципальный контроль, позволяют утверждать, что основной объем регулирования как в части требований и подконтрольных субъектам, так и в части  проведения контрольных процедур, в равной мере распределен между федеральными и муниципальными актами.</w:t>
      </w:r>
    </w:p>
    <w:p w:rsidR="007E168C" w:rsidRPr="00F61619" w:rsidRDefault="007E168C" w:rsidP="007E168C">
      <w:pPr>
        <w:pStyle w:val="21"/>
        <w:widowControl w:val="0"/>
        <w:spacing w:after="0" w:line="240" w:lineRule="auto"/>
        <w:ind w:left="0" w:firstLine="708"/>
        <w:jc w:val="both"/>
        <w:rPr>
          <w:rFonts w:cs="Times New Roman"/>
          <w:sz w:val="27"/>
          <w:szCs w:val="27"/>
        </w:rPr>
      </w:pPr>
      <w:r w:rsidRPr="00F61619">
        <w:rPr>
          <w:rFonts w:cs="Times New Roman"/>
          <w:sz w:val="27"/>
          <w:szCs w:val="27"/>
        </w:rPr>
        <w:t>Нормативно-правовые и муниципальные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земельного контроля:</w:t>
      </w:r>
    </w:p>
    <w:bookmarkStart w:id="1" w:name="_Hlk526947853"/>
    <w:p w:rsidR="007E168C" w:rsidRPr="00F61619" w:rsidRDefault="007F7787" w:rsidP="007E168C">
      <w:pPr>
        <w:pStyle w:val="a9"/>
        <w:widowControl w:val="0"/>
        <w:ind w:firstLine="709"/>
        <w:jc w:val="both"/>
        <w:rPr>
          <w:rFonts w:ascii="Times New Roman" w:hAnsi="Times New Roman" w:cs="Times New Roman"/>
          <w:sz w:val="27"/>
          <w:szCs w:val="27"/>
        </w:rPr>
      </w:pPr>
      <w:r w:rsidRPr="00F61619">
        <w:rPr>
          <w:rFonts w:ascii="Times New Roman" w:hAnsi="Times New Roman" w:cs="Times New Roman"/>
          <w:sz w:val="27"/>
          <w:szCs w:val="27"/>
        </w:rPr>
        <w:fldChar w:fldCharType="begin"/>
      </w:r>
      <w:r w:rsidR="007E168C" w:rsidRPr="00F61619">
        <w:rPr>
          <w:rFonts w:ascii="Times New Roman" w:hAnsi="Times New Roman" w:cs="Times New Roman"/>
          <w:sz w:val="27"/>
          <w:szCs w:val="27"/>
        </w:rPr>
        <w:instrText xml:space="preserve">HYPERLINK consultantplus://offline/ref=202173C31791D5B37995E412E4E3132F88BA531CAF67B613E1BBFBuCc7P </w:instrText>
      </w:r>
      <w:r w:rsidRPr="00F61619">
        <w:rPr>
          <w:rFonts w:ascii="Times New Roman" w:hAnsi="Times New Roman" w:cs="Times New Roman"/>
          <w:sz w:val="27"/>
          <w:szCs w:val="27"/>
        </w:rPr>
        <w:fldChar w:fldCharType="separate"/>
      </w:r>
      <w:r w:rsidR="007E168C" w:rsidRPr="00F61619">
        <w:rPr>
          <w:rFonts w:ascii="Times New Roman" w:hAnsi="Times New Roman" w:cs="Times New Roman"/>
          <w:sz w:val="27"/>
          <w:szCs w:val="27"/>
        </w:rPr>
        <w:t>Конституци</w:t>
      </w:r>
      <w:r w:rsidRPr="00F61619">
        <w:rPr>
          <w:rFonts w:ascii="Times New Roman" w:hAnsi="Times New Roman" w:cs="Times New Roman"/>
          <w:sz w:val="27"/>
          <w:szCs w:val="27"/>
        </w:rPr>
        <w:fldChar w:fldCharType="end"/>
      </w:r>
      <w:r w:rsidR="007E168C" w:rsidRPr="00F61619">
        <w:rPr>
          <w:rFonts w:ascii="Times New Roman" w:hAnsi="Times New Roman" w:cs="Times New Roman"/>
          <w:sz w:val="27"/>
          <w:szCs w:val="27"/>
        </w:rPr>
        <w:t>я Российской Федерации (первоначальный текст документа опубликован в «Российской газете» от 25 декабря 1993 года № 237);</w:t>
      </w:r>
    </w:p>
    <w:p w:rsidR="007E168C" w:rsidRPr="00F61619" w:rsidRDefault="007E168C" w:rsidP="007E168C">
      <w:pPr>
        <w:widowControl w:val="0"/>
        <w:autoSpaceDE w:val="0"/>
        <w:autoSpaceDN w:val="0"/>
        <w:adjustRightInd w:val="0"/>
        <w:ind w:firstLine="708"/>
        <w:jc w:val="both"/>
        <w:rPr>
          <w:sz w:val="27"/>
          <w:szCs w:val="27"/>
        </w:rPr>
      </w:pPr>
      <w:r w:rsidRPr="00F61619">
        <w:rPr>
          <w:sz w:val="27"/>
          <w:szCs w:val="27"/>
        </w:rPr>
        <w:t>Земельный кодекс Российской Федерации от 25 октября 2001 года                            № 136-ФЗ (первоначальный текст Кодекса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статья 4147);</w:t>
      </w:r>
    </w:p>
    <w:p w:rsidR="007E168C" w:rsidRPr="00F61619" w:rsidRDefault="007E168C" w:rsidP="007E168C">
      <w:pPr>
        <w:widowControl w:val="0"/>
        <w:autoSpaceDE w:val="0"/>
        <w:autoSpaceDN w:val="0"/>
        <w:adjustRightInd w:val="0"/>
        <w:ind w:firstLine="708"/>
        <w:jc w:val="both"/>
        <w:rPr>
          <w:sz w:val="27"/>
          <w:szCs w:val="27"/>
        </w:rPr>
      </w:pPr>
      <w:r w:rsidRPr="00F61619">
        <w:rPr>
          <w:sz w:val="27"/>
          <w:szCs w:val="27"/>
        </w:rPr>
        <w:t>Федеральный закон от 25 октября 2001 года № 137-ФЗ «О введении в действие Земельного кодекса Российской Федерации» (первоначальный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статья 4148);</w:t>
      </w:r>
    </w:p>
    <w:bookmarkEnd w:id="1"/>
    <w:p w:rsidR="007E168C" w:rsidRPr="00F61619" w:rsidRDefault="007E168C" w:rsidP="007E168C">
      <w:pPr>
        <w:pStyle w:val="21"/>
        <w:widowControl w:val="0"/>
        <w:spacing w:after="0" w:line="240" w:lineRule="auto"/>
        <w:ind w:left="0" w:firstLine="708"/>
        <w:jc w:val="both"/>
        <w:rPr>
          <w:rFonts w:cs="Times New Roman"/>
          <w:sz w:val="27"/>
          <w:szCs w:val="27"/>
        </w:rPr>
      </w:pPr>
      <w:r w:rsidRPr="00F61619">
        <w:rPr>
          <w:rFonts w:cs="Times New Roman"/>
          <w:sz w:val="27"/>
          <w:szCs w:val="27"/>
        </w:rPr>
        <w:t xml:space="preserve">Кодекс Российской Федерации об административных правонарушениях от 30 декабря 2001 года № 195-ФЗ (первоначальный текст Кодекса опубликован в «Российской газете»  от 31 декабря 2001 года № 256, в «Парламентской газете» от 5 января 2002 года № 2-5, в Собрании законодательства Российской </w:t>
      </w:r>
      <w:r w:rsidRPr="00F61619">
        <w:rPr>
          <w:rFonts w:cs="Times New Roman"/>
          <w:sz w:val="27"/>
          <w:szCs w:val="27"/>
        </w:rPr>
        <w:lastRenderedPageBreak/>
        <w:t>Федерации от 7 января 2002 года № 1 часть 1 статья 4147);</w:t>
      </w:r>
    </w:p>
    <w:p w:rsidR="007E168C" w:rsidRPr="00F61619" w:rsidRDefault="007E168C" w:rsidP="007E168C">
      <w:pPr>
        <w:pStyle w:val="21"/>
        <w:widowControl w:val="0"/>
        <w:spacing w:after="0" w:line="240" w:lineRule="auto"/>
        <w:ind w:left="0" w:firstLine="708"/>
        <w:jc w:val="both"/>
        <w:rPr>
          <w:rFonts w:cs="Times New Roman"/>
          <w:sz w:val="27"/>
          <w:szCs w:val="27"/>
        </w:rPr>
      </w:pPr>
      <w:r w:rsidRPr="00F61619">
        <w:rPr>
          <w:rFonts w:cs="Times New Roman"/>
          <w:sz w:val="27"/>
          <w:szCs w:val="27"/>
        </w:rPr>
        <w:t>Федеральный закон от 10 декабря 1995 года № 196-ФЗ «О безопасности дорожного движения»;</w:t>
      </w:r>
    </w:p>
    <w:p w:rsidR="007E168C" w:rsidRPr="00F61619" w:rsidRDefault="007E168C" w:rsidP="007E168C">
      <w:pPr>
        <w:pStyle w:val="a9"/>
        <w:widowControl w:val="0"/>
        <w:ind w:firstLine="709"/>
        <w:jc w:val="both"/>
        <w:rPr>
          <w:rFonts w:ascii="Times New Roman" w:hAnsi="Times New Roman" w:cs="Times New Roman"/>
          <w:sz w:val="27"/>
          <w:szCs w:val="27"/>
        </w:rPr>
      </w:pPr>
      <w:bookmarkStart w:id="2" w:name="_Hlk526946689"/>
      <w:r w:rsidRPr="00F61619">
        <w:rPr>
          <w:rFonts w:ascii="Times New Roman" w:hAnsi="Times New Roman" w:cs="Times New Roman"/>
          <w:sz w:val="27"/>
          <w:szCs w:val="27"/>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статья 3822);</w:t>
      </w:r>
    </w:p>
    <w:bookmarkEnd w:id="2"/>
    <w:p w:rsidR="007E168C" w:rsidRPr="00F61619" w:rsidRDefault="007E168C" w:rsidP="007E168C">
      <w:pPr>
        <w:pStyle w:val="a9"/>
        <w:widowControl w:val="0"/>
        <w:ind w:firstLine="709"/>
        <w:jc w:val="both"/>
        <w:rPr>
          <w:rFonts w:ascii="Times New Roman" w:hAnsi="Times New Roman" w:cs="Times New Roman"/>
          <w:sz w:val="27"/>
          <w:szCs w:val="27"/>
        </w:rPr>
      </w:pPr>
      <w:r w:rsidRPr="00F61619">
        <w:rPr>
          <w:rFonts w:ascii="Times New Roman" w:hAnsi="Times New Roman" w:cs="Times New Roman"/>
          <w:sz w:val="27"/>
          <w:szCs w:val="27"/>
        </w:rPr>
        <w:t>Федеральный закон от 2 мая 2006 № 59-ФЗ «О порядке рассмотрения обращений граждан» (первоначальный текст документа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статья 2060);</w:t>
      </w:r>
    </w:p>
    <w:p w:rsidR="007E168C" w:rsidRPr="00F61619" w:rsidRDefault="007E168C" w:rsidP="007E168C">
      <w:pPr>
        <w:widowControl w:val="0"/>
        <w:shd w:val="clear" w:color="auto" w:fill="FFFFFF"/>
        <w:ind w:firstLine="708"/>
        <w:jc w:val="both"/>
        <w:rPr>
          <w:sz w:val="27"/>
          <w:szCs w:val="27"/>
        </w:rPr>
      </w:pPr>
      <w:r w:rsidRPr="00F61619">
        <w:rPr>
          <w:sz w:val="27"/>
          <w:szCs w:val="27"/>
        </w:rPr>
        <w:t xml:space="preserve"> Федеральный закон от 27 июля 2006 № 152-ФЗ «О персональных данных» (первоначальный текст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статья 3451);</w:t>
      </w:r>
    </w:p>
    <w:p w:rsidR="007E168C" w:rsidRPr="00F61619" w:rsidRDefault="007E168C" w:rsidP="007E168C">
      <w:pPr>
        <w:widowControl w:val="0"/>
        <w:shd w:val="clear" w:color="auto" w:fill="FFFFFF"/>
        <w:ind w:firstLine="708"/>
        <w:jc w:val="both"/>
        <w:rPr>
          <w:sz w:val="27"/>
          <w:szCs w:val="27"/>
        </w:rPr>
      </w:pPr>
      <w:r w:rsidRPr="00F61619">
        <w:rPr>
          <w:sz w:val="27"/>
          <w:szCs w:val="27"/>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«Российской газете» от 30 декабря 2008 года № 266, в «Парламентской газете» от 31 декабря 2008 года № 90, в Собрании законодательства Российской Федерации от 29 декабря 2008 года № 52 (часть I) статья 6249);</w:t>
      </w:r>
    </w:p>
    <w:p w:rsidR="007E168C" w:rsidRPr="00F61619" w:rsidRDefault="007E168C" w:rsidP="007E168C">
      <w:pPr>
        <w:widowControl w:val="0"/>
        <w:shd w:val="clear" w:color="auto" w:fill="FFFFFF"/>
        <w:ind w:firstLine="708"/>
        <w:jc w:val="both"/>
        <w:rPr>
          <w:sz w:val="27"/>
          <w:szCs w:val="27"/>
        </w:rPr>
      </w:pPr>
      <w:r w:rsidRPr="00F61619">
        <w:rPr>
          <w:sz w:val="27"/>
          <w:szCs w:val="27"/>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Собрании законодательства Российской Федерации от 12 июля 2010 года № 28 статья 3706);</w:t>
      </w:r>
    </w:p>
    <w:p w:rsidR="007E168C" w:rsidRPr="00F61619" w:rsidRDefault="007E168C" w:rsidP="007E168C">
      <w:pPr>
        <w:widowControl w:val="0"/>
        <w:shd w:val="clear" w:color="auto" w:fill="FFFFFF"/>
        <w:ind w:firstLine="708"/>
        <w:jc w:val="both"/>
        <w:rPr>
          <w:sz w:val="27"/>
          <w:szCs w:val="27"/>
        </w:rPr>
      </w:pPr>
      <w:r w:rsidRPr="00F61619">
        <w:rPr>
          <w:sz w:val="27"/>
          <w:szCs w:val="27"/>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осуществляющими муниципальный земельный контроль» (первоначальный текст опубликован на «Официальном интернет-портале правовой информации» (www.pravo.gov.ru) 30 декабря 2014 года, в Собрании законодательства Российской Федерации от 5 января 2015 года № 1 (часть II) статья 298);</w:t>
      </w:r>
    </w:p>
    <w:p w:rsidR="007E168C" w:rsidRPr="00F61619" w:rsidRDefault="007E168C" w:rsidP="007E168C">
      <w:pPr>
        <w:ind w:firstLine="708"/>
        <w:jc w:val="both"/>
        <w:rPr>
          <w:sz w:val="27"/>
          <w:szCs w:val="27"/>
        </w:rPr>
      </w:pPr>
      <w:r w:rsidRPr="00F61619">
        <w:rPr>
          <w:sz w:val="27"/>
          <w:szCs w:val="27"/>
        </w:rPr>
        <w:t>приказ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«Российской газете» от 14 мая 2009 года № 85);</w:t>
      </w:r>
      <w:bookmarkStart w:id="3" w:name="sub_581525740"/>
      <w:r w:rsidRPr="00F61619">
        <w:rPr>
          <w:sz w:val="27"/>
          <w:szCs w:val="27"/>
        </w:rPr>
        <w:t xml:space="preserve"> </w:t>
      </w:r>
    </w:p>
    <w:p w:rsidR="007E168C" w:rsidRPr="00F61619" w:rsidRDefault="007E168C" w:rsidP="007E168C">
      <w:pPr>
        <w:ind w:firstLine="708"/>
        <w:jc w:val="both"/>
        <w:rPr>
          <w:bCs/>
          <w:sz w:val="27"/>
          <w:szCs w:val="27"/>
          <w:shd w:val="clear" w:color="auto" w:fill="FFFFFF"/>
        </w:rPr>
      </w:pPr>
      <w:r w:rsidRPr="00F61619">
        <w:rPr>
          <w:sz w:val="27"/>
          <w:szCs w:val="27"/>
        </w:rPr>
        <w:lastRenderedPageBreak/>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3"/>
      <w:r w:rsidRPr="00F61619">
        <w:rPr>
          <w:bCs/>
          <w:sz w:val="27"/>
          <w:szCs w:val="27"/>
          <w:shd w:val="clear" w:color="auto" w:fill="FFFFFF"/>
        </w:rPr>
        <w:t>;</w:t>
      </w:r>
    </w:p>
    <w:p w:rsidR="007E168C" w:rsidRPr="00F61619" w:rsidRDefault="007E168C" w:rsidP="007E168C">
      <w:pPr>
        <w:ind w:firstLine="708"/>
        <w:jc w:val="both"/>
        <w:rPr>
          <w:bCs/>
          <w:sz w:val="27"/>
          <w:szCs w:val="27"/>
          <w:shd w:val="clear" w:color="auto" w:fill="FFFFFF"/>
        </w:rPr>
      </w:pPr>
      <w:r w:rsidRPr="00F61619">
        <w:rPr>
          <w:bCs/>
          <w:sz w:val="27"/>
          <w:szCs w:val="27"/>
          <w:shd w:val="clear" w:color="auto" w:fill="FFFFFF"/>
        </w:rPr>
        <w:t>Закон Краснодарского края от 7 июня 2001 года  № 369-КЗ «Об автомобильных дорогах, расположенных на территории Краснодарского края»;</w:t>
      </w:r>
    </w:p>
    <w:p w:rsidR="007E168C" w:rsidRPr="00F61619" w:rsidRDefault="007E168C" w:rsidP="007E168C">
      <w:pPr>
        <w:widowControl w:val="0"/>
        <w:shd w:val="clear" w:color="auto" w:fill="FFFFFF"/>
        <w:ind w:firstLine="708"/>
        <w:jc w:val="both"/>
        <w:rPr>
          <w:sz w:val="27"/>
          <w:szCs w:val="27"/>
        </w:rPr>
      </w:pPr>
      <w:r w:rsidRPr="00F61619">
        <w:rPr>
          <w:sz w:val="27"/>
          <w:szCs w:val="27"/>
        </w:rPr>
        <w:t>Закон Краснодарского края от 23 июля 2003 года № 608-КЗ «Об административных правонарушениях»;</w:t>
      </w:r>
    </w:p>
    <w:p w:rsidR="007E168C" w:rsidRPr="00F61619" w:rsidRDefault="007E168C" w:rsidP="007E168C">
      <w:pPr>
        <w:widowControl w:val="0"/>
        <w:shd w:val="clear" w:color="auto" w:fill="FFFFFF"/>
        <w:ind w:firstLine="708"/>
        <w:jc w:val="both"/>
        <w:rPr>
          <w:sz w:val="27"/>
          <w:szCs w:val="27"/>
        </w:rPr>
      </w:pPr>
      <w:r w:rsidRPr="00F61619">
        <w:rPr>
          <w:sz w:val="27"/>
          <w:szCs w:val="27"/>
        </w:rPr>
        <w:t>Закон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 (опубликован на официальном сайте администрации Краснодарского края (http://admkrai.kras</w:t>
      </w:r>
      <w:r w:rsidRPr="00F61619">
        <w:rPr>
          <w:sz w:val="27"/>
          <w:szCs w:val="27"/>
          <w:lang w:val="en-US"/>
        </w:rPr>
        <w:t>n</w:t>
      </w:r>
      <w:r w:rsidRPr="00F61619">
        <w:rPr>
          <w:sz w:val="27"/>
          <w:szCs w:val="27"/>
        </w:rPr>
        <w:t>odar.ru/</w:t>
      </w:r>
      <w:r w:rsidRPr="00F61619">
        <w:rPr>
          <w:sz w:val="27"/>
          <w:szCs w:val="27"/>
          <w:lang w:val="en-US"/>
        </w:rPr>
        <w:t>n</w:t>
      </w:r>
      <w:r w:rsidRPr="00F61619">
        <w:rPr>
          <w:sz w:val="27"/>
          <w:szCs w:val="27"/>
        </w:rPr>
        <w:t>docs/) 5 марта 2015 года, на «Официальном интернет-портале правовой информации» (http://publicatio</w:t>
      </w:r>
      <w:r w:rsidRPr="00F61619">
        <w:rPr>
          <w:sz w:val="27"/>
          <w:szCs w:val="27"/>
          <w:lang w:val="en-US"/>
        </w:rPr>
        <w:t>n</w:t>
      </w:r>
      <w:r w:rsidRPr="00F61619">
        <w:rPr>
          <w:sz w:val="27"/>
          <w:szCs w:val="27"/>
        </w:rPr>
        <w:t>.pravo.gov.ru) 10 марта 2015 года);</w:t>
      </w:r>
    </w:p>
    <w:p w:rsidR="007E168C" w:rsidRPr="00F61619" w:rsidRDefault="007E168C" w:rsidP="007E168C">
      <w:pPr>
        <w:widowControl w:val="0"/>
        <w:shd w:val="clear" w:color="auto" w:fill="FFFFFF"/>
        <w:ind w:firstLine="708"/>
        <w:jc w:val="both"/>
        <w:rPr>
          <w:sz w:val="27"/>
          <w:szCs w:val="27"/>
        </w:rPr>
      </w:pPr>
      <w:r w:rsidRPr="00F61619">
        <w:rPr>
          <w:sz w:val="27"/>
          <w:szCs w:val="27"/>
        </w:rPr>
        <w:t>постановление администрации муниципального образования Крымский район от 2 октября 2018 года № 1663 «Об утверждении Положения о муниципальном земельном контроле на территории муниципального образования Крымский район» (опубликовано на официальном сайте администрации Крымского района (https://krymsk-region.ru/);</w:t>
      </w:r>
    </w:p>
    <w:p w:rsidR="007E168C" w:rsidRPr="00F61619" w:rsidRDefault="007E168C" w:rsidP="007E168C">
      <w:pPr>
        <w:widowControl w:val="0"/>
        <w:shd w:val="clear" w:color="auto" w:fill="FFFFFF"/>
        <w:ind w:firstLine="708"/>
        <w:jc w:val="both"/>
        <w:rPr>
          <w:sz w:val="27"/>
          <w:szCs w:val="27"/>
        </w:rPr>
      </w:pPr>
      <w:r w:rsidRPr="00F61619">
        <w:rPr>
          <w:sz w:val="27"/>
          <w:szCs w:val="27"/>
        </w:rPr>
        <w:t>постановление администрации муниципального образования Крымский район от 10 апреля 2019 года № 594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Крымский район» (опубликовано на официальном сайте администрации Крымского района (https://krymsk-region.ru/);</w:t>
      </w:r>
    </w:p>
    <w:p w:rsidR="007E168C" w:rsidRPr="00F61619" w:rsidRDefault="007E168C" w:rsidP="007E168C">
      <w:pPr>
        <w:tabs>
          <w:tab w:val="left" w:pos="1276"/>
        </w:tabs>
        <w:autoSpaceDE w:val="0"/>
        <w:autoSpaceDN w:val="0"/>
        <w:adjustRightInd w:val="0"/>
        <w:ind w:firstLine="709"/>
        <w:jc w:val="both"/>
        <w:outlineLvl w:val="1"/>
        <w:rPr>
          <w:sz w:val="27"/>
          <w:szCs w:val="27"/>
        </w:rPr>
      </w:pPr>
      <w:r w:rsidRPr="00F61619">
        <w:rPr>
          <w:sz w:val="27"/>
          <w:szCs w:val="27"/>
        </w:rPr>
        <w:t xml:space="preserve">постановление администрации муниципального образования Крымский район от 24 мая 2019 года № 847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земельного контроля на территории муниципального образования Крымский район» (опубликовано на официальном сайте администрации Крымского района (https://krymsk-region.ru/); </w:t>
      </w:r>
    </w:p>
    <w:p w:rsidR="007E168C" w:rsidRPr="00F61619" w:rsidRDefault="007E168C" w:rsidP="007E168C">
      <w:pPr>
        <w:tabs>
          <w:tab w:val="left" w:pos="1276"/>
        </w:tabs>
        <w:autoSpaceDE w:val="0"/>
        <w:autoSpaceDN w:val="0"/>
        <w:adjustRightInd w:val="0"/>
        <w:ind w:firstLine="709"/>
        <w:jc w:val="both"/>
        <w:outlineLvl w:val="1"/>
        <w:rPr>
          <w:sz w:val="27"/>
          <w:szCs w:val="27"/>
        </w:rPr>
      </w:pPr>
      <w:r w:rsidRPr="00F61619">
        <w:rPr>
          <w:sz w:val="27"/>
          <w:szCs w:val="27"/>
        </w:rPr>
        <w:t>устав Адагумского  сельского поселения Крымского района;</w:t>
      </w:r>
    </w:p>
    <w:p w:rsidR="007E168C" w:rsidRPr="00F61619" w:rsidRDefault="007E168C" w:rsidP="007E168C">
      <w:pPr>
        <w:tabs>
          <w:tab w:val="left" w:pos="1276"/>
        </w:tabs>
        <w:autoSpaceDE w:val="0"/>
        <w:autoSpaceDN w:val="0"/>
        <w:adjustRightInd w:val="0"/>
        <w:ind w:firstLine="709"/>
        <w:jc w:val="both"/>
        <w:outlineLvl w:val="1"/>
        <w:rPr>
          <w:sz w:val="27"/>
          <w:szCs w:val="27"/>
        </w:rPr>
      </w:pPr>
      <w:r w:rsidRPr="00F61619">
        <w:rPr>
          <w:sz w:val="27"/>
          <w:szCs w:val="27"/>
        </w:rPr>
        <w:t xml:space="preserve">решение Совета Адагумского сельского поселения Крымского района № 217 от 24.06.2019 г. "Об утверждении Положения о порядке организации и осуществления муниципального контроля на территории Адагумского сельского поселения Крымского района в области благоустройства территории Адагумского сельского поселения Крымского района".     </w:t>
      </w:r>
    </w:p>
    <w:p w:rsidR="007E168C" w:rsidRPr="00F61619" w:rsidRDefault="007E168C" w:rsidP="007E168C">
      <w:pPr>
        <w:tabs>
          <w:tab w:val="left" w:pos="1276"/>
        </w:tabs>
        <w:autoSpaceDE w:val="0"/>
        <w:autoSpaceDN w:val="0"/>
        <w:adjustRightInd w:val="0"/>
        <w:ind w:firstLine="709"/>
        <w:jc w:val="both"/>
        <w:outlineLvl w:val="1"/>
        <w:rPr>
          <w:sz w:val="27"/>
          <w:szCs w:val="27"/>
        </w:rPr>
      </w:pPr>
      <w:r w:rsidRPr="00F61619">
        <w:rPr>
          <w:sz w:val="27"/>
          <w:szCs w:val="27"/>
        </w:rPr>
        <w:t xml:space="preserve">постановлением администрации Адагумского сельского поселения Крымского района от 21 ноября 2017 г. № 174 «Об утверждении административного регламента по исполнению администрацией    Адагумского   сельского поселения   Крымского  района муниципальной функции «Осуществление муниципального контроля за сохранностью автомобильных </w:t>
      </w:r>
      <w:r w:rsidRPr="00F61619">
        <w:rPr>
          <w:sz w:val="27"/>
          <w:szCs w:val="27"/>
        </w:rPr>
        <w:lastRenderedPageBreak/>
        <w:t>дорог местного значения в границах населенных пунктов Адагумского сельского поселения»;</w:t>
      </w:r>
    </w:p>
    <w:p w:rsidR="007E168C" w:rsidRPr="00F61619" w:rsidRDefault="007E168C" w:rsidP="007E168C">
      <w:pPr>
        <w:widowControl w:val="0"/>
        <w:tabs>
          <w:tab w:val="left" w:pos="1276"/>
        </w:tabs>
        <w:autoSpaceDE w:val="0"/>
        <w:autoSpaceDN w:val="0"/>
        <w:adjustRightInd w:val="0"/>
        <w:ind w:firstLine="709"/>
        <w:jc w:val="both"/>
        <w:rPr>
          <w:sz w:val="27"/>
          <w:szCs w:val="27"/>
          <w:lang w:eastAsia="en-US"/>
        </w:rPr>
      </w:pPr>
      <w:r w:rsidRPr="00F61619">
        <w:rPr>
          <w:sz w:val="27"/>
          <w:szCs w:val="27"/>
        </w:rPr>
        <w:t>постановление администрации Адагумского сельского поселения Крымского района от 12.12.2018г. № 176 «</w:t>
      </w:r>
      <w:r w:rsidRPr="00F61619">
        <w:rPr>
          <w:sz w:val="27"/>
          <w:szCs w:val="27"/>
          <w:lang w:eastAsia="en-US"/>
        </w:rPr>
        <w:t>О внесении изменений в постановление администрации Адагумского сельского поселения Крымского района от 21 ноября 2017 года № 174 «Об утверждении административного регламента по исполнению администрацией Адагумского сельского поселения Крымского района муниципальной функции «Осуществление муниципального контроля за сохранностью автомобильных дорог местного значения в границах населенных пунктов Адагумского сельского поселения»;</w:t>
      </w:r>
    </w:p>
    <w:p w:rsidR="007E168C" w:rsidRPr="00F61619" w:rsidRDefault="007E168C" w:rsidP="007E168C">
      <w:pPr>
        <w:widowControl w:val="0"/>
        <w:shd w:val="clear" w:color="auto" w:fill="FFFFFF"/>
        <w:tabs>
          <w:tab w:val="left" w:pos="709"/>
        </w:tabs>
        <w:jc w:val="both"/>
        <w:rPr>
          <w:rFonts w:eastAsia="Calibri"/>
          <w:bCs/>
          <w:iCs/>
          <w:sz w:val="27"/>
          <w:szCs w:val="27"/>
          <w:lang w:eastAsia="en-US"/>
        </w:rPr>
      </w:pPr>
      <w:r w:rsidRPr="00F61619">
        <w:rPr>
          <w:bCs/>
          <w:sz w:val="27"/>
          <w:szCs w:val="27"/>
          <w:lang w:eastAsia="en-US"/>
        </w:rPr>
        <w:tab/>
      </w:r>
      <w:r w:rsidRPr="00F61619">
        <w:rPr>
          <w:bCs/>
          <w:sz w:val="27"/>
          <w:szCs w:val="27"/>
        </w:rPr>
        <w:t>постановление администрации Адагумского сельского поселения Крымского района</w:t>
      </w:r>
      <w:r w:rsidRPr="00F61619">
        <w:rPr>
          <w:bCs/>
          <w:sz w:val="27"/>
          <w:szCs w:val="27"/>
          <w:lang w:eastAsia="en-US"/>
        </w:rPr>
        <w:t xml:space="preserve"> от  21.11.2017г. № 176</w:t>
      </w:r>
      <w:r w:rsidRPr="00F61619">
        <w:rPr>
          <w:bCs/>
          <w:sz w:val="27"/>
          <w:szCs w:val="27"/>
        </w:rPr>
        <w:t xml:space="preserve"> «Об утверждении </w:t>
      </w:r>
      <w:r w:rsidRPr="00F61619">
        <w:rPr>
          <w:rFonts w:eastAsia="Calibri"/>
          <w:bCs/>
          <w:iCs/>
          <w:sz w:val="27"/>
          <w:szCs w:val="27"/>
        </w:rPr>
        <w:t>Положения о порядке организации и осуществления муниципального контроля за сохранностью</w:t>
      </w:r>
      <w:r w:rsidRPr="00F61619">
        <w:rPr>
          <w:rFonts w:eastAsia="Calibri"/>
          <w:bCs/>
          <w:i/>
          <w:iCs/>
          <w:sz w:val="27"/>
          <w:szCs w:val="27"/>
        </w:rPr>
        <w:t xml:space="preserve"> </w:t>
      </w:r>
      <w:r w:rsidRPr="00F61619">
        <w:rPr>
          <w:rFonts w:eastAsia="Calibri"/>
          <w:bCs/>
          <w:iCs/>
          <w:sz w:val="27"/>
          <w:szCs w:val="27"/>
          <w:lang w:eastAsia="en-US"/>
        </w:rPr>
        <w:t>автомобильных дорог местного значения в границах населенных пунктов Адагумского сельского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решение Совета Варениковского сельского поселения Крымского района от 21 декабря 2017 года № 236 «О правилах благоустройства и санитарного содержаниях территории Варениковского сельского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приказ Госжилинспекции Краснодарского края от 24 апреля 2018 года № 61 (ред. от 04.04.2019 № 62) «Об утверждении Административного регламента по осуществлению регионального лицензионного контроля за предпринимательской  деятельностью по управлению многоквартирными домами»</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приказ Госжилинспекции Краснодарского края от 30 мая 2018 года № 92 (ред. от 17.06.2019 № 99) «Об утверждении Административного регламента по осуществлению регионального государственного жилищного надзора;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постановление администрации Крымского городского поселения Крымского района от 10 января 2018 года № 5 «Об утверждении административного регламента  предоставления муниципальной услуги «Осуществление муниципального земельного контроля на территории Крымского городского поселения Крымского района» (опубликовано на официальном сайте администрации Крымского городского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решение совета Крымского  городского  поселения  Крымского  района от 25 октября 2018 года № 316 «О муниципальном земельном контроле на территории Крымского городского поселения Крымского района» (опубликовано на официальном сайте администрации Крымского городского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решение Совета Мерчанского  сельского поселения Крымского района от 24 июня 2019 года № 195  «Об утверждении Правил благоустройства и санитарного содержания территории Мерчанского сельского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 xml:space="preserve">постановление администрации Нижнебаканского сельского поселения Крымского района от 03.04.2018 № 23 «Об утверждении административного регламента администрации Нижнебаканского сельского поселения Крымского </w:t>
      </w:r>
      <w:r w:rsidRPr="00F61619">
        <w:rPr>
          <w:sz w:val="27"/>
          <w:szCs w:val="27"/>
        </w:rPr>
        <w:lastRenderedPageBreak/>
        <w:t>района по исполнению муниципальной функции «Осуществления муниципального контроля за сохранностью автомобильных дорог местного значения в границах населенных пунктов поселения»;</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постановление администрации Нижнебаканского  сельского поселения Крымского района от 22.03.2018 № 20 «Об утверждении административного регламента исполнения муниципальной функции администрацией Нижнебаканского сельского поселения Крымского района «Осуществление муниципального контроля в области торговой деятельности »;</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постановление администрации Нижнебаканского сельского поселения Крымского района от 22.03.2018 № 18 «Об утверждении административного регламента исполнения муниципальной функции «Осуществление муниципального контроля в области благоустройства территории Нижнебаканского сельского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решение Совета Пригородного сельского поселения Крымского района от 24 июня 2019 года № 234  «Об утверждении Правил благоустройства и санитарного содержания территории Киевского сельского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постановление администрации Троицкого сельского поселения Крымского района от 20.12.2018 года №240 «Об утверждении административного регламента по исполнению муниципальной функции «Осуществление муниципального контроля в области благоустройства территории Троицкого сельского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решение Южного сельского поселения Крымского района  от 31 октября 2014 года №5 «О правилах благоустройства и санитарного содержания территории Южного сельского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постановление Южного сельского поселения Крымского района от 8.11.2017 года № 117 «Об утверждении административного регламента исполнения муниципальной функции "Осуществление муниципального контроля в области благоустройства территории Южного сельского поселении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постановление Южного сельского поселения Крымского района от 2.11.2017 года № 115 «Об утверждении административного регламента исполнения муниципальной функции администрацией Южного сельского   поселения Крымского района «Осуществление муниципального контроля в области торговой деятельности»;</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постановление Южного сельского поселения Крымского района от 2.11.2017 года № 114 «Об утверждении Положения о муниципальном контроле в области торговой деятельности на территории Южного сельского поселения Крымского района»;</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постановление Южного сельского поселения Крымского района от 2.11.2017 года № 113 «Об утверждении административного регламента по исполнению администрацией Южного сельского поселения Крымского района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7E168C" w:rsidRPr="00F61619" w:rsidRDefault="007E168C" w:rsidP="007E168C">
      <w:pPr>
        <w:widowControl w:val="0"/>
        <w:shd w:val="clear" w:color="auto" w:fill="FFFFFF"/>
        <w:tabs>
          <w:tab w:val="left" w:pos="709"/>
        </w:tabs>
        <w:jc w:val="both"/>
        <w:rPr>
          <w:sz w:val="27"/>
          <w:szCs w:val="27"/>
        </w:rPr>
      </w:pPr>
      <w:r w:rsidRPr="00F61619">
        <w:rPr>
          <w:sz w:val="27"/>
          <w:szCs w:val="27"/>
        </w:rPr>
        <w:tab/>
        <w:t xml:space="preserve">постановление Южного сельского поселения Крымского района от 2.11.2017 года № 112 «Об утверждении Положения о порядке организации и </w:t>
      </w:r>
      <w:r w:rsidRPr="00F61619">
        <w:rPr>
          <w:sz w:val="27"/>
          <w:szCs w:val="27"/>
        </w:rPr>
        <w:lastRenderedPageBreak/>
        <w:t>осуществления муниципального контроля за сохранностью автомобильных дорог местного значения в границах населенных пунктов Южного сельского поселения Крымского района».</w:t>
      </w:r>
    </w:p>
    <w:p w:rsidR="00E823FF" w:rsidRPr="007E168C" w:rsidRDefault="00E823FF" w:rsidP="0083213D">
      <w:pPr>
        <w:rPr>
          <w:sz w:val="27"/>
          <w:szCs w:val="27"/>
        </w:rPr>
      </w:pPr>
    </w:p>
    <w:p w:rsidR="00F31C3C" w:rsidRPr="007E168C" w:rsidRDefault="00F31C3C" w:rsidP="0083213D">
      <w:pPr>
        <w:rPr>
          <w:sz w:val="27"/>
          <w:szCs w:val="27"/>
        </w:rPr>
      </w:pP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Раздел 2.</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Организация государственного контроля (надзора),</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муниципального контроля</w:t>
      </w:r>
    </w:p>
    <w:p w:rsidR="00886888" w:rsidRPr="007E168C" w:rsidRDefault="00886888" w:rsidP="00886888">
      <w:pPr>
        <w:rPr>
          <w:sz w:val="27"/>
          <w:szCs w:val="27"/>
        </w:rPr>
      </w:pPr>
    </w:p>
    <w:p w:rsidR="007E168C" w:rsidRPr="00F61619" w:rsidRDefault="007E168C" w:rsidP="007E168C">
      <w:pPr>
        <w:widowControl w:val="0"/>
        <w:autoSpaceDE w:val="0"/>
        <w:ind w:firstLine="720"/>
        <w:jc w:val="both"/>
        <w:rPr>
          <w:sz w:val="27"/>
          <w:szCs w:val="27"/>
        </w:rPr>
      </w:pPr>
      <w:r w:rsidRPr="00F61619">
        <w:rPr>
          <w:sz w:val="27"/>
          <w:szCs w:val="27"/>
        </w:rPr>
        <w:t xml:space="preserve">2.1. </w:t>
      </w:r>
      <w:r w:rsidRPr="00F61619">
        <w:rPr>
          <w:i/>
          <w:sz w:val="27"/>
          <w:szCs w:val="27"/>
        </w:rPr>
        <w:t>Сведения об организационной структуре и системе управления органов муниципального контроля.</w:t>
      </w:r>
    </w:p>
    <w:p w:rsidR="007E168C" w:rsidRPr="00F61619" w:rsidRDefault="007E168C" w:rsidP="007E168C">
      <w:pPr>
        <w:widowControl w:val="0"/>
        <w:autoSpaceDE w:val="0"/>
        <w:ind w:firstLine="720"/>
        <w:jc w:val="both"/>
        <w:rPr>
          <w:sz w:val="27"/>
          <w:szCs w:val="27"/>
        </w:rPr>
      </w:pPr>
      <w:r w:rsidRPr="00F61619">
        <w:rPr>
          <w:sz w:val="27"/>
          <w:szCs w:val="27"/>
        </w:rPr>
        <w:t>На территории муниципального образования Крымский район муниципальный контроль осуществляется администрациями сельских, городского поселений и муниципального образования Крымский район (далее – Администрации) в форме проверок (плановых и внеплановых, документарных и выездных), на основании распоряжений Администраций.</w:t>
      </w:r>
    </w:p>
    <w:p w:rsidR="007E168C" w:rsidRPr="00F61619" w:rsidRDefault="007E168C" w:rsidP="007E168C">
      <w:pPr>
        <w:widowControl w:val="0"/>
        <w:autoSpaceDE w:val="0"/>
        <w:ind w:firstLine="720"/>
        <w:jc w:val="both"/>
        <w:rPr>
          <w:sz w:val="27"/>
          <w:szCs w:val="27"/>
        </w:rPr>
      </w:pPr>
      <w:r w:rsidRPr="00F61619">
        <w:rPr>
          <w:sz w:val="27"/>
          <w:szCs w:val="27"/>
        </w:rPr>
        <w:t>Должностными лицами, обладающими полномочиями по проведению проверок, являются уполномоченные сотрудники Администраций, на которых возлагаются следующие полномочия:</w:t>
      </w:r>
    </w:p>
    <w:p w:rsidR="007E168C" w:rsidRPr="00F61619" w:rsidRDefault="007E168C" w:rsidP="007E168C">
      <w:pPr>
        <w:widowControl w:val="0"/>
        <w:shd w:val="clear" w:color="auto" w:fill="FFFFFF"/>
        <w:tabs>
          <w:tab w:val="left" w:pos="955"/>
          <w:tab w:val="left" w:leader="underscore" w:pos="3326"/>
        </w:tabs>
        <w:ind w:left="11" w:right="40" w:firstLine="567"/>
        <w:jc w:val="both"/>
        <w:rPr>
          <w:spacing w:val="-13"/>
          <w:sz w:val="27"/>
          <w:szCs w:val="27"/>
        </w:rPr>
      </w:pPr>
      <w:r w:rsidRPr="00F61619">
        <w:rPr>
          <w:spacing w:val="-13"/>
          <w:sz w:val="27"/>
          <w:szCs w:val="27"/>
        </w:rPr>
        <w:t>- по проведению плановых и внеплановых, документарных и выездных проверок юридических лиц, индивидуальных предпринимателей и граждан;</w:t>
      </w:r>
    </w:p>
    <w:p w:rsidR="007E168C" w:rsidRPr="00F61619" w:rsidRDefault="007E168C" w:rsidP="007E168C">
      <w:pPr>
        <w:widowControl w:val="0"/>
        <w:shd w:val="clear" w:color="auto" w:fill="FFFFFF"/>
        <w:tabs>
          <w:tab w:val="left" w:pos="955"/>
          <w:tab w:val="left" w:leader="underscore" w:pos="3326"/>
        </w:tabs>
        <w:ind w:left="11" w:right="40" w:firstLine="567"/>
        <w:jc w:val="both"/>
        <w:rPr>
          <w:spacing w:val="-13"/>
          <w:sz w:val="27"/>
          <w:szCs w:val="27"/>
        </w:rPr>
      </w:pPr>
      <w:r w:rsidRPr="00F61619">
        <w:rPr>
          <w:spacing w:val="-13"/>
          <w:sz w:val="27"/>
          <w:szCs w:val="27"/>
        </w:rPr>
        <w:t>- по направлению в соответствующие органы государственной власти материалов о выявленных нарушениях законодательства РФ для решения вопроса о привлечении виновных лиц к ответственности;</w:t>
      </w:r>
    </w:p>
    <w:p w:rsidR="007E168C" w:rsidRPr="00F61619" w:rsidRDefault="007E168C" w:rsidP="007E168C">
      <w:pPr>
        <w:widowControl w:val="0"/>
        <w:shd w:val="clear" w:color="auto" w:fill="FFFFFF"/>
        <w:tabs>
          <w:tab w:val="left" w:pos="955"/>
          <w:tab w:val="left" w:leader="underscore" w:pos="3326"/>
        </w:tabs>
        <w:ind w:left="11" w:right="40" w:firstLine="567"/>
        <w:jc w:val="both"/>
        <w:rPr>
          <w:spacing w:val="-13"/>
          <w:sz w:val="27"/>
          <w:szCs w:val="27"/>
        </w:rPr>
      </w:pPr>
      <w:r w:rsidRPr="00F61619">
        <w:rPr>
          <w:spacing w:val="-13"/>
          <w:sz w:val="27"/>
          <w:szCs w:val="27"/>
        </w:rPr>
        <w:t>- по проведению проверок совместно с представителями заинтересованных органов государственного и муниципального контроля.</w:t>
      </w:r>
    </w:p>
    <w:p w:rsidR="007E168C" w:rsidRPr="00F61619" w:rsidRDefault="007E168C" w:rsidP="007E168C">
      <w:pPr>
        <w:widowControl w:val="0"/>
        <w:tabs>
          <w:tab w:val="left" w:pos="1260"/>
          <w:tab w:val="left" w:pos="1440"/>
        </w:tabs>
        <w:ind w:firstLine="720"/>
        <w:jc w:val="both"/>
        <w:rPr>
          <w:sz w:val="27"/>
          <w:szCs w:val="27"/>
        </w:rPr>
      </w:pPr>
      <w:r w:rsidRPr="00F61619">
        <w:rPr>
          <w:sz w:val="27"/>
          <w:szCs w:val="27"/>
        </w:rPr>
        <w:t xml:space="preserve">2.2. </w:t>
      </w:r>
      <w:r w:rsidRPr="00F61619">
        <w:rPr>
          <w:i/>
          <w:sz w:val="27"/>
          <w:szCs w:val="27"/>
        </w:rPr>
        <w:t>Перечень и описание видов государственного контроля (надзора), видов муниципального контроля.</w:t>
      </w:r>
    </w:p>
    <w:p w:rsidR="007E168C" w:rsidRPr="00F61619" w:rsidRDefault="007E168C" w:rsidP="007E168C">
      <w:pPr>
        <w:widowControl w:val="0"/>
        <w:ind w:firstLine="720"/>
        <w:jc w:val="both"/>
        <w:rPr>
          <w:sz w:val="27"/>
          <w:szCs w:val="27"/>
        </w:rPr>
      </w:pPr>
      <w:r w:rsidRPr="00F61619">
        <w:rPr>
          <w:sz w:val="27"/>
          <w:szCs w:val="27"/>
        </w:rPr>
        <w:t>Администрации выполняют следующие функции государственного контроля (надзора), муниципального контроля:</w:t>
      </w:r>
    </w:p>
    <w:p w:rsidR="007E168C" w:rsidRPr="00F61619" w:rsidRDefault="007E168C" w:rsidP="007E168C">
      <w:pPr>
        <w:widowControl w:val="0"/>
        <w:ind w:firstLine="720"/>
        <w:jc w:val="both"/>
        <w:rPr>
          <w:sz w:val="27"/>
          <w:szCs w:val="27"/>
        </w:rPr>
      </w:pPr>
      <w:r w:rsidRPr="00F61619">
        <w:rPr>
          <w:sz w:val="27"/>
          <w:szCs w:val="27"/>
        </w:rPr>
        <w:t>- муниципальный земельный контроль;</w:t>
      </w:r>
    </w:p>
    <w:p w:rsidR="007E168C" w:rsidRPr="00F61619" w:rsidRDefault="007E168C" w:rsidP="007E168C">
      <w:pPr>
        <w:widowControl w:val="0"/>
        <w:ind w:firstLine="720"/>
        <w:jc w:val="both"/>
        <w:rPr>
          <w:sz w:val="27"/>
          <w:szCs w:val="27"/>
        </w:rPr>
      </w:pPr>
      <w:r w:rsidRPr="00F61619">
        <w:rPr>
          <w:sz w:val="27"/>
          <w:szCs w:val="27"/>
        </w:rPr>
        <w:t>- муниципальный контроль в области торговой деятельности;</w:t>
      </w:r>
    </w:p>
    <w:p w:rsidR="007E168C" w:rsidRPr="00F61619" w:rsidRDefault="007E168C" w:rsidP="007E168C">
      <w:pPr>
        <w:widowControl w:val="0"/>
        <w:ind w:firstLine="720"/>
        <w:jc w:val="both"/>
        <w:rPr>
          <w:sz w:val="27"/>
          <w:szCs w:val="27"/>
        </w:rPr>
      </w:pPr>
      <w:r w:rsidRPr="00F61619">
        <w:rPr>
          <w:sz w:val="27"/>
          <w:szCs w:val="27"/>
        </w:rPr>
        <w:t>- муниципальный контроль за сохранностью автомобильных дорог местного значения в границах населенных пунктов поселения;</w:t>
      </w:r>
    </w:p>
    <w:p w:rsidR="007E168C" w:rsidRPr="00F61619" w:rsidRDefault="007E168C" w:rsidP="007E168C">
      <w:pPr>
        <w:widowControl w:val="0"/>
        <w:ind w:firstLine="720"/>
        <w:jc w:val="both"/>
        <w:rPr>
          <w:sz w:val="27"/>
          <w:szCs w:val="27"/>
        </w:rPr>
      </w:pPr>
      <w:r w:rsidRPr="00F61619">
        <w:rPr>
          <w:sz w:val="27"/>
          <w:szCs w:val="27"/>
        </w:rPr>
        <w:t>- муниципальный контроль за сохранностью автомобильных дорог местного значения вне границ населенных пунктов в границах муниципального района;</w:t>
      </w:r>
    </w:p>
    <w:p w:rsidR="007E168C" w:rsidRPr="00F61619" w:rsidRDefault="007E168C" w:rsidP="007E168C">
      <w:pPr>
        <w:widowControl w:val="0"/>
        <w:ind w:firstLine="720"/>
        <w:jc w:val="both"/>
        <w:rPr>
          <w:sz w:val="27"/>
          <w:szCs w:val="27"/>
        </w:rPr>
      </w:pPr>
      <w:r w:rsidRPr="00F61619">
        <w:rPr>
          <w:sz w:val="27"/>
          <w:szCs w:val="27"/>
        </w:rPr>
        <w:t>- муниципальный контроль за соблюдением правил благоустройства территорий муниципального образования;</w:t>
      </w:r>
    </w:p>
    <w:p w:rsidR="007E168C" w:rsidRPr="00F61619" w:rsidRDefault="007E168C" w:rsidP="007E168C">
      <w:pPr>
        <w:widowControl w:val="0"/>
        <w:ind w:firstLine="720"/>
        <w:jc w:val="both"/>
        <w:rPr>
          <w:sz w:val="27"/>
          <w:szCs w:val="27"/>
        </w:rPr>
      </w:pPr>
      <w:r w:rsidRPr="00F61619">
        <w:rPr>
          <w:sz w:val="27"/>
          <w:szCs w:val="27"/>
        </w:rPr>
        <w:t>- региональный государственный жилищный надзор (в соответствии с Законом Краснодарского края от 06.12.2017 № 3700-КЗ «О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w:t>
      </w:r>
    </w:p>
    <w:p w:rsidR="007E168C" w:rsidRPr="00F61619" w:rsidRDefault="007E168C" w:rsidP="007E168C">
      <w:pPr>
        <w:widowControl w:val="0"/>
        <w:ind w:firstLine="720"/>
        <w:jc w:val="both"/>
        <w:rPr>
          <w:sz w:val="27"/>
          <w:szCs w:val="27"/>
        </w:rPr>
      </w:pPr>
      <w:r w:rsidRPr="00F61619">
        <w:rPr>
          <w:sz w:val="27"/>
          <w:szCs w:val="27"/>
        </w:rPr>
        <w:t xml:space="preserve">- региональный лицензионный контроль за предпринимательской  деятельностью по управлению многоквартирными домами надзор (в </w:t>
      </w:r>
      <w:r w:rsidRPr="00F61619">
        <w:rPr>
          <w:sz w:val="27"/>
          <w:szCs w:val="27"/>
        </w:rPr>
        <w:lastRenderedPageBreak/>
        <w:t>соответствии с Законом Краснодарского края от 06.12.2017 № 3700-КЗ «О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w:t>
      </w:r>
    </w:p>
    <w:p w:rsidR="007E168C" w:rsidRPr="00F61619" w:rsidRDefault="007E168C" w:rsidP="007E168C">
      <w:pPr>
        <w:widowControl w:val="0"/>
        <w:ind w:firstLine="720"/>
        <w:jc w:val="both"/>
        <w:rPr>
          <w:sz w:val="27"/>
          <w:szCs w:val="27"/>
        </w:rPr>
      </w:pPr>
      <w:r w:rsidRPr="00F61619">
        <w:rPr>
          <w:sz w:val="27"/>
          <w:szCs w:val="27"/>
        </w:rPr>
        <w:t xml:space="preserve">2.3. </w:t>
      </w:r>
      <w:r w:rsidRPr="00F61619">
        <w:rPr>
          <w:i/>
          <w:sz w:val="27"/>
          <w:szCs w:val="27"/>
        </w:rPr>
        <w:t>Наименования нормативных правовых актов, регламентирующих порядок исполнения указанных функций.</w:t>
      </w:r>
    </w:p>
    <w:p w:rsidR="007E168C" w:rsidRPr="00F61619" w:rsidRDefault="007E168C" w:rsidP="007E168C">
      <w:pPr>
        <w:widowControl w:val="0"/>
        <w:tabs>
          <w:tab w:val="left" w:pos="0"/>
        </w:tabs>
        <w:jc w:val="both"/>
        <w:rPr>
          <w:sz w:val="27"/>
          <w:szCs w:val="27"/>
        </w:rPr>
      </w:pPr>
      <w:r w:rsidRPr="00F61619">
        <w:rPr>
          <w:sz w:val="27"/>
          <w:szCs w:val="27"/>
        </w:rPr>
        <w:tab/>
        <w:t>Нормативные правовые акты и муниципальные правовые акты, регламентирующий порядок осуществления государственного контроля (надзора), муниципального контроля приведены в разделе 1 настоящего доклада.</w:t>
      </w:r>
    </w:p>
    <w:p w:rsidR="007E168C" w:rsidRPr="00F61619" w:rsidRDefault="007E168C" w:rsidP="007E168C">
      <w:pPr>
        <w:widowControl w:val="0"/>
        <w:tabs>
          <w:tab w:val="left" w:pos="0"/>
        </w:tabs>
        <w:jc w:val="both"/>
        <w:rPr>
          <w:sz w:val="27"/>
          <w:szCs w:val="27"/>
        </w:rPr>
      </w:pPr>
      <w:r w:rsidRPr="00F61619">
        <w:rPr>
          <w:sz w:val="27"/>
          <w:szCs w:val="27"/>
        </w:rPr>
        <w:tab/>
        <w:t xml:space="preserve">2.4. </w:t>
      </w:r>
      <w:r w:rsidRPr="00F61619">
        <w:rPr>
          <w:i/>
          <w:sz w:val="27"/>
          <w:szCs w:val="27"/>
        </w:rPr>
        <w:t>Информация о взаимодействии органов государственного контроля (надзора), муниципального контроля, порядке и формах такого взаимодействия.</w:t>
      </w:r>
    </w:p>
    <w:p w:rsidR="007E168C" w:rsidRPr="00F61619" w:rsidRDefault="007E168C" w:rsidP="007E168C">
      <w:pPr>
        <w:pStyle w:val="21"/>
        <w:widowControl w:val="0"/>
        <w:tabs>
          <w:tab w:val="left" w:pos="900"/>
          <w:tab w:val="left" w:pos="1080"/>
        </w:tabs>
        <w:autoSpaceDE w:val="0"/>
        <w:spacing w:after="0" w:line="240" w:lineRule="auto"/>
        <w:ind w:left="0" w:firstLine="720"/>
        <w:jc w:val="both"/>
        <w:rPr>
          <w:rFonts w:cs="Times New Roman"/>
          <w:sz w:val="27"/>
          <w:szCs w:val="27"/>
        </w:rPr>
      </w:pPr>
      <w:r w:rsidRPr="00F61619">
        <w:rPr>
          <w:rFonts w:cs="Times New Roman"/>
          <w:sz w:val="27"/>
          <w:szCs w:val="27"/>
        </w:rPr>
        <w:t>2.4.1. Администрация взаимодействует с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индивидуальными предпринимателями, физическими лицами либо иными лицами, уполномоченными указанными лицами на совершение соответствующих действий  в установленном законодательством порядке.</w:t>
      </w:r>
    </w:p>
    <w:p w:rsidR="007E168C" w:rsidRPr="00F61619" w:rsidRDefault="007E168C" w:rsidP="007E168C">
      <w:pPr>
        <w:pStyle w:val="21"/>
        <w:widowControl w:val="0"/>
        <w:tabs>
          <w:tab w:val="left" w:pos="900"/>
          <w:tab w:val="left" w:pos="1080"/>
        </w:tabs>
        <w:autoSpaceDE w:val="0"/>
        <w:spacing w:after="0" w:line="240" w:lineRule="auto"/>
        <w:ind w:left="0" w:firstLine="720"/>
        <w:jc w:val="both"/>
        <w:rPr>
          <w:rFonts w:cs="Times New Roman"/>
          <w:sz w:val="27"/>
          <w:szCs w:val="27"/>
        </w:rPr>
      </w:pPr>
      <w:r w:rsidRPr="00F61619">
        <w:rPr>
          <w:rFonts w:cs="Times New Roman"/>
          <w:spacing w:val="-6"/>
          <w:sz w:val="27"/>
          <w:szCs w:val="27"/>
        </w:rPr>
        <w:t>2.4.2. Орган муниципального контроля при организации и проведении проверок осуществляют взаимодействие по следующим вопросам:</w:t>
      </w:r>
      <w:r w:rsidRPr="00F61619">
        <w:rPr>
          <w:rFonts w:cs="Times New Roman"/>
          <w:sz w:val="27"/>
          <w:szCs w:val="27"/>
        </w:rPr>
        <w:t xml:space="preserve"> </w:t>
      </w:r>
    </w:p>
    <w:p w:rsidR="007E168C" w:rsidRPr="00F61619" w:rsidRDefault="007E168C" w:rsidP="007E168C">
      <w:pPr>
        <w:widowControl w:val="0"/>
        <w:shd w:val="clear" w:color="auto" w:fill="FFFFFF"/>
        <w:tabs>
          <w:tab w:val="left" w:pos="662"/>
        </w:tabs>
        <w:ind w:right="10" w:firstLine="720"/>
        <w:jc w:val="both"/>
        <w:rPr>
          <w:spacing w:val="-6"/>
          <w:sz w:val="27"/>
          <w:szCs w:val="27"/>
        </w:rPr>
      </w:pPr>
      <w:r w:rsidRPr="00F61619">
        <w:rPr>
          <w:spacing w:val="-6"/>
          <w:sz w:val="27"/>
          <w:szCs w:val="27"/>
        </w:rPr>
        <w:t>- информирование о нормативных правовых актах и методических документах по вопросам организации и осуществления муниципального контроля;</w:t>
      </w:r>
    </w:p>
    <w:p w:rsidR="007E168C" w:rsidRPr="00F61619" w:rsidRDefault="007E168C" w:rsidP="007E168C">
      <w:pPr>
        <w:widowControl w:val="0"/>
        <w:shd w:val="clear" w:color="auto" w:fill="FFFFFF"/>
        <w:tabs>
          <w:tab w:val="left" w:pos="662"/>
        </w:tabs>
        <w:ind w:right="10" w:firstLine="720"/>
        <w:jc w:val="both"/>
        <w:rPr>
          <w:spacing w:val="-6"/>
          <w:sz w:val="27"/>
          <w:szCs w:val="27"/>
        </w:rPr>
      </w:pPr>
      <w:r w:rsidRPr="00F61619">
        <w:rPr>
          <w:spacing w:val="-6"/>
          <w:sz w:val="27"/>
          <w:szCs w:val="27"/>
        </w:rPr>
        <w:t>- определение целей, объема, сроков проведения плановых проверок;</w:t>
      </w:r>
    </w:p>
    <w:p w:rsidR="007E168C" w:rsidRPr="00F61619" w:rsidRDefault="007E168C" w:rsidP="007E168C">
      <w:pPr>
        <w:widowControl w:val="0"/>
        <w:shd w:val="clear" w:color="auto" w:fill="FFFFFF"/>
        <w:tabs>
          <w:tab w:val="left" w:pos="662"/>
        </w:tabs>
        <w:ind w:right="10" w:firstLine="720"/>
        <w:jc w:val="both"/>
        <w:rPr>
          <w:spacing w:val="-6"/>
          <w:sz w:val="27"/>
          <w:szCs w:val="27"/>
        </w:rPr>
      </w:pPr>
      <w:r w:rsidRPr="00F61619">
        <w:rPr>
          <w:spacing w:val="-6"/>
          <w:sz w:val="27"/>
          <w:szCs w:val="27"/>
        </w:rPr>
        <w:t>-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E168C" w:rsidRPr="00F61619" w:rsidRDefault="007E168C" w:rsidP="007E168C">
      <w:pPr>
        <w:widowControl w:val="0"/>
        <w:shd w:val="clear" w:color="auto" w:fill="FFFFFF"/>
        <w:tabs>
          <w:tab w:val="left" w:pos="662"/>
        </w:tabs>
        <w:ind w:right="10" w:firstLine="720"/>
        <w:jc w:val="both"/>
        <w:rPr>
          <w:spacing w:val="-6"/>
          <w:sz w:val="27"/>
          <w:szCs w:val="27"/>
        </w:rPr>
      </w:pPr>
      <w:r w:rsidRPr="00F61619">
        <w:rPr>
          <w:spacing w:val="-6"/>
          <w:sz w:val="27"/>
          <w:szCs w:val="27"/>
        </w:rPr>
        <w:t>-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7E168C" w:rsidRPr="00F61619" w:rsidRDefault="007E168C" w:rsidP="007E168C">
      <w:pPr>
        <w:widowControl w:val="0"/>
        <w:shd w:val="clear" w:color="auto" w:fill="FFFFFF"/>
        <w:tabs>
          <w:tab w:val="left" w:pos="662"/>
        </w:tabs>
        <w:ind w:right="10" w:firstLine="720"/>
        <w:jc w:val="both"/>
        <w:rPr>
          <w:spacing w:val="-6"/>
          <w:sz w:val="27"/>
          <w:szCs w:val="27"/>
        </w:rPr>
      </w:pPr>
      <w:r w:rsidRPr="00F61619">
        <w:rPr>
          <w:spacing w:val="-6"/>
          <w:sz w:val="27"/>
          <w:szCs w:val="27"/>
        </w:rPr>
        <w:t>- принятие административных регламентов органов муниципального контроля при осуществлении, муниципального контроля;</w:t>
      </w:r>
    </w:p>
    <w:p w:rsidR="007E168C" w:rsidRPr="00F61619" w:rsidRDefault="007E168C" w:rsidP="007E168C">
      <w:pPr>
        <w:widowControl w:val="0"/>
        <w:shd w:val="clear" w:color="auto" w:fill="FFFFFF"/>
        <w:tabs>
          <w:tab w:val="left" w:pos="662"/>
        </w:tabs>
        <w:ind w:right="10" w:firstLine="720"/>
        <w:jc w:val="both"/>
        <w:rPr>
          <w:sz w:val="27"/>
          <w:szCs w:val="27"/>
        </w:rPr>
      </w:pPr>
      <w:r w:rsidRPr="00F61619">
        <w:rPr>
          <w:sz w:val="27"/>
          <w:szCs w:val="27"/>
        </w:rPr>
        <w:t>- повышение квалификации специалистов, осуществляющих муниципальный контроль.</w:t>
      </w:r>
    </w:p>
    <w:p w:rsidR="007E168C" w:rsidRPr="00F61619" w:rsidRDefault="007E168C" w:rsidP="007E168C">
      <w:pPr>
        <w:widowControl w:val="0"/>
        <w:shd w:val="clear" w:color="auto" w:fill="FFFFFF"/>
        <w:tabs>
          <w:tab w:val="left" w:pos="662"/>
        </w:tabs>
        <w:ind w:right="10" w:firstLine="720"/>
        <w:jc w:val="both"/>
        <w:rPr>
          <w:sz w:val="27"/>
          <w:szCs w:val="27"/>
        </w:rPr>
      </w:pPr>
      <w:r w:rsidRPr="00F61619">
        <w:rPr>
          <w:sz w:val="27"/>
          <w:szCs w:val="27"/>
        </w:rPr>
        <w:t xml:space="preserve">2.5. </w:t>
      </w:r>
      <w:r w:rsidRPr="00F61619">
        <w:rPr>
          <w:i/>
          <w:sz w:val="27"/>
          <w:szCs w:val="27"/>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E168C" w:rsidRPr="00F61619" w:rsidRDefault="007E168C" w:rsidP="007E168C">
      <w:pPr>
        <w:widowControl w:val="0"/>
        <w:autoSpaceDE w:val="0"/>
        <w:ind w:firstLine="720"/>
        <w:jc w:val="both"/>
        <w:rPr>
          <w:sz w:val="27"/>
          <w:szCs w:val="27"/>
        </w:rPr>
      </w:pPr>
      <w:r w:rsidRPr="00F61619">
        <w:rPr>
          <w:sz w:val="27"/>
          <w:szCs w:val="27"/>
        </w:rPr>
        <w:t>Аккредитация юридических лиц и граждан в качестве экспертных организаций и экспертов, привлекаемых к проведению мероприятий по контролю при проведении проверок Администрациями не проводилась.</w:t>
      </w:r>
    </w:p>
    <w:p w:rsidR="00001278" w:rsidRDefault="00001278" w:rsidP="00886888">
      <w:pPr>
        <w:rPr>
          <w:sz w:val="27"/>
          <w:szCs w:val="27"/>
        </w:rPr>
      </w:pPr>
    </w:p>
    <w:p w:rsidR="007E168C" w:rsidRPr="007E168C" w:rsidRDefault="007E168C" w:rsidP="00886888">
      <w:pPr>
        <w:rPr>
          <w:sz w:val="27"/>
          <w:szCs w:val="27"/>
        </w:rPr>
      </w:pPr>
    </w:p>
    <w:p w:rsidR="00001278" w:rsidRPr="007E168C" w:rsidRDefault="00001278" w:rsidP="00886888">
      <w:pPr>
        <w:rPr>
          <w:sz w:val="27"/>
          <w:szCs w:val="27"/>
        </w:rPr>
      </w:pP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lastRenderedPageBreak/>
        <w:t>Раздел 3.</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Финансовое и кадровое обеспечение государственного контроля (надзора), муниципального контроля</w:t>
      </w:r>
    </w:p>
    <w:p w:rsidR="00886888" w:rsidRPr="007E168C" w:rsidRDefault="00886888" w:rsidP="00886888">
      <w:pPr>
        <w:rPr>
          <w:sz w:val="27"/>
          <w:szCs w:val="27"/>
        </w:rPr>
      </w:pPr>
    </w:p>
    <w:p w:rsidR="007E168C" w:rsidRPr="00F61619" w:rsidRDefault="007E168C" w:rsidP="007E168C">
      <w:pPr>
        <w:widowControl w:val="0"/>
        <w:jc w:val="both"/>
        <w:rPr>
          <w:sz w:val="27"/>
          <w:szCs w:val="27"/>
        </w:rPr>
      </w:pPr>
      <w:r w:rsidRPr="00F61619">
        <w:rPr>
          <w:sz w:val="27"/>
          <w:szCs w:val="27"/>
        </w:rPr>
        <w:t xml:space="preserve">3.1. </w:t>
      </w:r>
      <w:r w:rsidRPr="00F61619">
        <w:rPr>
          <w:i/>
          <w:sz w:val="27"/>
          <w:szCs w:val="27"/>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F61619">
        <w:rPr>
          <w:sz w:val="27"/>
          <w:szCs w:val="27"/>
        </w:rPr>
        <w:t xml:space="preserve"> </w:t>
      </w:r>
    </w:p>
    <w:p w:rsidR="007E168C" w:rsidRPr="00F61619" w:rsidRDefault="007E168C" w:rsidP="007E168C">
      <w:pPr>
        <w:widowControl w:val="0"/>
        <w:autoSpaceDE w:val="0"/>
        <w:ind w:firstLine="709"/>
        <w:jc w:val="both"/>
        <w:rPr>
          <w:sz w:val="27"/>
          <w:szCs w:val="27"/>
        </w:rPr>
      </w:pPr>
      <w:r w:rsidRPr="00F61619">
        <w:rPr>
          <w:sz w:val="27"/>
          <w:szCs w:val="27"/>
        </w:rPr>
        <w:t>Целевого финансирования для выполнения функций муниципального контроля местным бюджетом не предусмотрено.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 направленных на выплату заработной платы.</w:t>
      </w:r>
    </w:p>
    <w:p w:rsidR="007E168C" w:rsidRPr="00E23A19" w:rsidRDefault="007E168C" w:rsidP="007E168C">
      <w:pPr>
        <w:widowControl w:val="0"/>
        <w:autoSpaceDE w:val="0"/>
        <w:ind w:firstLine="709"/>
        <w:jc w:val="both"/>
        <w:rPr>
          <w:sz w:val="27"/>
          <w:szCs w:val="27"/>
        </w:rPr>
      </w:pPr>
      <w:r w:rsidRPr="00E23A19">
        <w:rPr>
          <w:sz w:val="27"/>
          <w:szCs w:val="27"/>
        </w:rPr>
        <w:t>Финансовое обеспечение отдельных государственных полномочий осуществляется за счет предоставляемого бюджету муниципального образования Крымский район субвенций из бюджета Краснодарского края в порядке, предусмотренном бюджетным законодательством Российской Федерации.</w:t>
      </w:r>
    </w:p>
    <w:p w:rsidR="007E168C" w:rsidRPr="00E23A19" w:rsidRDefault="007E168C" w:rsidP="007E168C">
      <w:pPr>
        <w:ind w:firstLine="708"/>
        <w:jc w:val="both"/>
        <w:rPr>
          <w:sz w:val="27"/>
          <w:szCs w:val="27"/>
        </w:rPr>
      </w:pPr>
      <w:r w:rsidRPr="00E23A19">
        <w:rPr>
          <w:sz w:val="27"/>
          <w:szCs w:val="27"/>
        </w:rPr>
        <w:t xml:space="preserve">В рамках исполнения закона Краснодарского края от 6 декабря 2017 года № 3700-КЗ «О наделении органов местного самоуправления в Краснодарском крае отдельными государственными полномочиями Краснодарского края по осуществлению государственного жилищного надзора и лицензионного контроля», решением Совета муниципального образования Крымский район от 23 декабря 2020 года № 30 «О бюджете муниципального образования Крымский район на 2021 год и плановый период 2022 и 2023 годов» доведены бюджетные ассигнования на содержание 2 единиц в сумме 1 273 000 рублей, в том числе на оплату труда с начислениями на выплаты по оплате труда 1 109 665,40 рублей, на приобретение канцелярских товаров, оргтехники, услуги связи, почтовые расходы и другие текущие расходы 163 334,60 рублей. </w:t>
      </w:r>
    </w:p>
    <w:p w:rsidR="007E168C" w:rsidRPr="00E23A19" w:rsidRDefault="007E168C" w:rsidP="007E168C">
      <w:pPr>
        <w:ind w:firstLine="708"/>
        <w:jc w:val="both"/>
        <w:rPr>
          <w:sz w:val="27"/>
          <w:szCs w:val="27"/>
        </w:rPr>
      </w:pPr>
      <w:r w:rsidRPr="00E23A19">
        <w:rPr>
          <w:sz w:val="27"/>
          <w:szCs w:val="27"/>
        </w:rPr>
        <w:t>Фактические расходы за 2021 год составили 1 180 349,49 рублей, в том числе на оплату труда с начислениями на выплаты по оплате труда 1 017 014,89 рублей, на приобретение канцелярских товаров, оргтехники, услуги связи, почтовые расходы и другие текущие расходы 163 334,60 рублей.</w:t>
      </w:r>
    </w:p>
    <w:p w:rsidR="007E168C" w:rsidRPr="00E23A19" w:rsidRDefault="007E168C" w:rsidP="007E168C">
      <w:pPr>
        <w:ind w:firstLine="708"/>
        <w:jc w:val="both"/>
        <w:rPr>
          <w:sz w:val="27"/>
          <w:szCs w:val="27"/>
        </w:rPr>
      </w:pPr>
      <w:r w:rsidRPr="00E23A19">
        <w:rPr>
          <w:sz w:val="27"/>
          <w:szCs w:val="27"/>
        </w:rPr>
        <w:t>В связи с не укомплектованностью штатных единиц и текучестью кадров  образовалась экономия денежных средств на сумму</w:t>
      </w:r>
      <w:r w:rsidRPr="00E23A19">
        <w:rPr>
          <w:color w:val="0A0A0A"/>
          <w:sz w:val="27"/>
          <w:szCs w:val="27"/>
          <w:shd w:val="clear" w:color="auto" w:fill="FFFFFF"/>
        </w:rPr>
        <w:t xml:space="preserve"> 92 650,51 рублей.</w:t>
      </w:r>
    </w:p>
    <w:p w:rsidR="007E168C" w:rsidRPr="00F61619" w:rsidRDefault="007E168C" w:rsidP="007E168C">
      <w:pPr>
        <w:widowControl w:val="0"/>
        <w:autoSpaceDE w:val="0"/>
        <w:ind w:firstLine="708"/>
        <w:jc w:val="both"/>
        <w:rPr>
          <w:sz w:val="27"/>
          <w:szCs w:val="27"/>
        </w:rPr>
      </w:pPr>
      <w:r w:rsidRPr="00F61619">
        <w:rPr>
          <w:sz w:val="27"/>
          <w:szCs w:val="27"/>
        </w:rPr>
        <w:t xml:space="preserve">3.2. </w:t>
      </w:r>
      <w:r w:rsidRPr="00F61619">
        <w:rPr>
          <w:i/>
          <w:sz w:val="27"/>
          <w:szCs w:val="27"/>
        </w:rPr>
        <w:t>Данные о штатной численности работников органов муниципального контроля (надзора), выполняющих функции по контролю и об укомплектованности штатной численности.</w:t>
      </w:r>
    </w:p>
    <w:p w:rsidR="007E168C" w:rsidRPr="00F61619" w:rsidRDefault="007E168C" w:rsidP="007E168C">
      <w:pPr>
        <w:widowControl w:val="0"/>
        <w:autoSpaceDE w:val="0"/>
        <w:ind w:firstLine="709"/>
        <w:jc w:val="both"/>
        <w:rPr>
          <w:sz w:val="27"/>
          <w:szCs w:val="27"/>
        </w:rPr>
      </w:pPr>
      <w:r w:rsidRPr="00F61619">
        <w:rPr>
          <w:sz w:val="27"/>
          <w:szCs w:val="27"/>
        </w:rPr>
        <w:t xml:space="preserve">В муниципальном образовании Крымский район выделено 29 единиц муниципальных служащих, осуществляющих функции по муниципальному контролю, в том числе: </w:t>
      </w:r>
    </w:p>
    <w:p w:rsidR="007E168C" w:rsidRPr="00F61619" w:rsidRDefault="007E168C" w:rsidP="007E168C">
      <w:pPr>
        <w:widowControl w:val="0"/>
        <w:autoSpaceDE w:val="0"/>
        <w:ind w:firstLine="709"/>
        <w:jc w:val="both"/>
        <w:rPr>
          <w:sz w:val="27"/>
          <w:szCs w:val="27"/>
        </w:rPr>
      </w:pPr>
      <w:r w:rsidRPr="00F61619">
        <w:rPr>
          <w:sz w:val="27"/>
          <w:szCs w:val="27"/>
        </w:rPr>
        <w:t>- муниципальный земельный контроль – 2 единицы;</w:t>
      </w:r>
    </w:p>
    <w:p w:rsidR="007E168C" w:rsidRPr="00F61619" w:rsidRDefault="007E168C" w:rsidP="007E168C">
      <w:pPr>
        <w:widowControl w:val="0"/>
        <w:autoSpaceDE w:val="0"/>
        <w:ind w:firstLine="709"/>
        <w:jc w:val="both"/>
        <w:rPr>
          <w:sz w:val="27"/>
          <w:szCs w:val="27"/>
        </w:rPr>
      </w:pPr>
      <w:r w:rsidRPr="00F61619">
        <w:rPr>
          <w:sz w:val="27"/>
          <w:szCs w:val="27"/>
        </w:rPr>
        <w:t xml:space="preserve">- муниципальный контроль в области торговой деятельности – </w:t>
      </w:r>
      <w:r>
        <w:rPr>
          <w:sz w:val="27"/>
          <w:szCs w:val="27"/>
        </w:rPr>
        <w:t>9</w:t>
      </w:r>
      <w:r w:rsidRPr="00F61619">
        <w:rPr>
          <w:sz w:val="27"/>
          <w:szCs w:val="27"/>
        </w:rPr>
        <w:t xml:space="preserve"> единиц;</w:t>
      </w:r>
    </w:p>
    <w:p w:rsidR="007E168C" w:rsidRPr="00F61619" w:rsidRDefault="007E168C" w:rsidP="007E168C">
      <w:pPr>
        <w:widowControl w:val="0"/>
        <w:autoSpaceDE w:val="0"/>
        <w:ind w:firstLine="709"/>
        <w:jc w:val="both"/>
        <w:rPr>
          <w:sz w:val="27"/>
          <w:szCs w:val="27"/>
        </w:rPr>
      </w:pPr>
      <w:r w:rsidRPr="00F61619">
        <w:rPr>
          <w:sz w:val="27"/>
          <w:szCs w:val="27"/>
        </w:rPr>
        <w:t xml:space="preserve">- муниципальный контроль за сохранностью автомобильных дорог местного значения в границах населенных пунктов поселения – </w:t>
      </w:r>
      <w:r>
        <w:rPr>
          <w:sz w:val="27"/>
          <w:szCs w:val="27"/>
        </w:rPr>
        <w:t>9</w:t>
      </w:r>
      <w:r w:rsidRPr="00F61619">
        <w:rPr>
          <w:sz w:val="27"/>
          <w:szCs w:val="27"/>
        </w:rPr>
        <w:t xml:space="preserve"> единиц;</w:t>
      </w:r>
    </w:p>
    <w:p w:rsidR="007E168C" w:rsidRPr="00F61619" w:rsidRDefault="007E168C" w:rsidP="007E168C">
      <w:pPr>
        <w:widowControl w:val="0"/>
        <w:autoSpaceDE w:val="0"/>
        <w:ind w:firstLine="709"/>
        <w:jc w:val="both"/>
        <w:rPr>
          <w:sz w:val="27"/>
          <w:szCs w:val="27"/>
        </w:rPr>
      </w:pPr>
      <w:r w:rsidRPr="00F61619">
        <w:rPr>
          <w:sz w:val="27"/>
          <w:szCs w:val="27"/>
        </w:rPr>
        <w:lastRenderedPageBreak/>
        <w:t>- муниципальный контроль за сохранностью автомобильных дорог местного значения вне границ населенных пунктов в границах муниципального района – 1 единица;</w:t>
      </w:r>
    </w:p>
    <w:p w:rsidR="007E168C" w:rsidRPr="00F61619" w:rsidRDefault="007E168C" w:rsidP="007E168C">
      <w:pPr>
        <w:widowControl w:val="0"/>
        <w:autoSpaceDE w:val="0"/>
        <w:ind w:firstLine="709"/>
        <w:jc w:val="both"/>
        <w:rPr>
          <w:sz w:val="27"/>
          <w:szCs w:val="27"/>
        </w:rPr>
      </w:pPr>
      <w:r w:rsidRPr="00F61619">
        <w:rPr>
          <w:sz w:val="27"/>
          <w:szCs w:val="27"/>
        </w:rPr>
        <w:t xml:space="preserve">- муниципальный контроль за соблюдением правил благоустройства территорий муниципального образования – </w:t>
      </w:r>
      <w:r>
        <w:rPr>
          <w:sz w:val="27"/>
          <w:szCs w:val="27"/>
        </w:rPr>
        <w:t>9</w:t>
      </w:r>
      <w:r w:rsidRPr="00F61619">
        <w:rPr>
          <w:sz w:val="27"/>
          <w:szCs w:val="27"/>
        </w:rPr>
        <w:t xml:space="preserve"> единиц;</w:t>
      </w:r>
    </w:p>
    <w:p w:rsidR="007E168C" w:rsidRPr="00F61619" w:rsidRDefault="007E168C" w:rsidP="007E168C">
      <w:pPr>
        <w:widowControl w:val="0"/>
        <w:autoSpaceDE w:val="0"/>
        <w:ind w:firstLine="709"/>
        <w:jc w:val="both"/>
        <w:rPr>
          <w:sz w:val="27"/>
          <w:szCs w:val="27"/>
        </w:rPr>
      </w:pPr>
      <w:r w:rsidRPr="00F61619">
        <w:rPr>
          <w:sz w:val="27"/>
          <w:szCs w:val="27"/>
        </w:rPr>
        <w:t>По состоянию на 31 декабря 2021 года штатные единицы, осуществляющие функции по муниципальному контролю в муниципальном образовании, укомплектованы полностью.</w:t>
      </w:r>
    </w:p>
    <w:p w:rsidR="007E168C" w:rsidRPr="00F61619" w:rsidRDefault="007E168C" w:rsidP="007E168C">
      <w:pPr>
        <w:widowControl w:val="0"/>
        <w:autoSpaceDE w:val="0"/>
        <w:ind w:firstLine="709"/>
        <w:jc w:val="both"/>
        <w:rPr>
          <w:sz w:val="27"/>
          <w:szCs w:val="27"/>
        </w:rPr>
      </w:pPr>
      <w:r w:rsidRPr="00F61619">
        <w:rPr>
          <w:sz w:val="27"/>
          <w:szCs w:val="27"/>
        </w:rPr>
        <w:t>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численностью:</w:t>
      </w:r>
    </w:p>
    <w:p w:rsidR="007E168C" w:rsidRPr="00F61619" w:rsidRDefault="007E168C" w:rsidP="007E168C">
      <w:pPr>
        <w:widowControl w:val="0"/>
        <w:autoSpaceDE w:val="0"/>
        <w:ind w:firstLine="709"/>
        <w:jc w:val="both"/>
        <w:rPr>
          <w:sz w:val="27"/>
          <w:szCs w:val="27"/>
        </w:rPr>
      </w:pPr>
      <w:r w:rsidRPr="00F61619">
        <w:rPr>
          <w:sz w:val="27"/>
          <w:szCs w:val="27"/>
        </w:rPr>
        <w:t>В администрации муниципального образования Крымский район выделено две единицы муниципальных служащих, осуществляющих функции по выполнению отдельных государственных полномочий в муниципальном образовании.</w:t>
      </w:r>
    </w:p>
    <w:p w:rsidR="007E168C" w:rsidRPr="00F61619" w:rsidRDefault="007E168C" w:rsidP="007E168C">
      <w:pPr>
        <w:widowControl w:val="0"/>
        <w:autoSpaceDE w:val="0"/>
        <w:ind w:firstLine="709"/>
        <w:jc w:val="both"/>
        <w:rPr>
          <w:sz w:val="27"/>
          <w:szCs w:val="27"/>
        </w:rPr>
      </w:pPr>
      <w:r w:rsidRPr="00F61619">
        <w:rPr>
          <w:sz w:val="27"/>
          <w:szCs w:val="27"/>
        </w:rPr>
        <w:t>По состоянию на 31 декабря 2021 года штатные единицы, осуществляющие функции по выполнению отдельных государственных полномочий в муниципальном образовании, укомплектованы полностью.</w:t>
      </w:r>
    </w:p>
    <w:p w:rsidR="007E168C" w:rsidRPr="00F61619" w:rsidRDefault="007E168C" w:rsidP="007E168C">
      <w:pPr>
        <w:widowControl w:val="0"/>
        <w:ind w:firstLine="720"/>
        <w:jc w:val="both"/>
        <w:rPr>
          <w:sz w:val="27"/>
          <w:szCs w:val="27"/>
        </w:rPr>
      </w:pPr>
      <w:r w:rsidRPr="00F61619">
        <w:rPr>
          <w:sz w:val="27"/>
          <w:szCs w:val="27"/>
        </w:rPr>
        <w:t xml:space="preserve">3.3. </w:t>
      </w:r>
      <w:r w:rsidRPr="00F61619">
        <w:rPr>
          <w:i/>
          <w:sz w:val="27"/>
          <w:szCs w:val="27"/>
        </w:rPr>
        <w:t>Сведения о квалификации работников, о мероприятиях по повышению их квалификации.</w:t>
      </w:r>
    </w:p>
    <w:p w:rsidR="007E168C" w:rsidRPr="00F61619" w:rsidRDefault="007E168C" w:rsidP="007E168C">
      <w:pPr>
        <w:widowControl w:val="0"/>
        <w:ind w:firstLine="720"/>
        <w:jc w:val="both"/>
        <w:rPr>
          <w:sz w:val="27"/>
          <w:szCs w:val="27"/>
        </w:rPr>
      </w:pPr>
      <w:r w:rsidRPr="00F61619">
        <w:rPr>
          <w:sz w:val="27"/>
          <w:szCs w:val="27"/>
        </w:rPr>
        <w:t xml:space="preserve">Лица, осуществляющие муниципальные проверки, обладают необходимыми знаниями, умениями и навыками для выполнения муниципального контроля. </w:t>
      </w:r>
    </w:p>
    <w:p w:rsidR="007E168C" w:rsidRPr="00F61619" w:rsidRDefault="007E168C" w:rsidP="007E168C">
      <w:pPr>
        <w:widowControl w:val="0"/>
        <w:ind w:firstLine="720"/>
        <w:jc w:val="both"/>
        <w:rPr>
          <w:sz w:val="27"/>
          <w:szCs w:val="27"/>
        </w:rPr>
      </w:pPr>
      <w:r w:rsidRPr="00F61619">
        <w:rPr>
          <w:sz w:val="27"/>
          <w:szCs w:val="27"/>
        </w:rPr>
        <w:t xml:space="preserve">Мероприятия по повышению квалификации работников, выполняющих функции по муниципальному контролю, в </w:t>
      </w:r>
      <w:r>
        <w:rPr>
          <w:sz w:val="27"/>
          <w:szCs w:val="27"/>
        </w:rPr>
        <w:t>2021</w:t>
      </w:r>
      <w:r w:rsidRPr="00F61619">
        <w:rPr>
          <w:sz w:val="27"/>
          <w:szCs w:val="27"/>
        </w:rPr>
        <w:t xml:space="preserve"> году не проводились.</w:t>
      </w:r>
    </w:p>
    <w:p w:rsidR="007E168C" w:rsidRPr="00F61619" w:rsidRDefault="007E168C" w:rsidP="007E168C">
      <w:pPr>
        <w:widowControl w:val="0"/>
        <w:ind w:firstLine="720"/>
        <w:jc w:val="both"/>
        <w:rPr>
          <w:i/>
          <w:sz w:val="27"/>
          <w:szCs w:val="27"/>
        </w:rPr>
      </w:pPr>
      <w:r w:rsidRPr="00F61619">
        <w:rPr>
          <w:sz w:val="27"/>
          <w:szCs w:val="27"/>
        </w:rPr>
        <w:t xml:space="preserve">3.4. </w:t>
      </w:r>
      <w:r w:rsidRPr="00F61619">
        <w:rPr>
          <w:i/>
          <w:sz w:val="27"/>
          <w:szCs w:val="27"/>
        </w:rPr>
        <w:t>Данные о средней нагрузке на 1 работника по фактически выполненному в отчетный период объему функций по контролю.</w:t>
      </w:r>
    </w:p>
    <w:p w:rsidR="007E168C" w:rsidRPr="00F61619" w:rsidRDefault="007E168C" w:rsidP="007E168C">
      <w:pPr>
        <w:widowControl w:val="0"/>
        <w:ind w:firstLine="720"/>
        <w:jc w:val="both"/>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2127"/>
        <w:gridCol w:w="1701"/>
        <w:gridCol w:w="2126"/>
      </w:tblGrid>
      <w:tr w:rsidR="007E168C" w:rsidRPr="00F61619" w:rsidTr="00993669">
        <w:trPr>
          <w:trHeight w:val="270"/>
        </w:trPr>
        <w:tc>
          <w:tcPr>
            <w:tcW w:w="567" w:type="dxa"/>
            <w:vMerge w:val="restart"/>
            <w:shd w:val="clear" w:color="auto" w:fill="auto"/>
            <w:noWrap/>
            <w:hideMark/>
          </w:tcPr>
          <w:p w:rsidR="007E168C" w:rsidRPr="00F61619" w:rsidRDefault="007E168C" w:rsidP="00993669">
            <w:pPr>
              <w:widowControl w:val="0"/>
              <w:jc w:val="both"/>
            </w:pPr>
            <w:r w:rsidRPr="00F61619">
              <w:t>№ п/п</w:t>
            </w:r>
          </w:p>
        </w:tc>
        <w:tc>
          <w:tcPr>
            <w:tcW w:w="3402" w:type="dxa"/>
            <w:vMerge w:val="restart"/>
            <w:shd w:val="clear" w:color="auto" w:fill="auto"/>
            <w:hideMark/>
          </w:tcPr>
          <w:p w:rsidR="007E168C" w:rsidRPr="00F61619" w:rsidRDefault="007E168C" w:rsidP="00993669">
            <w:pPr>
              <w:widowControl w:val="0"/>
              <w:jc w:val="center"/>
            </w:pPr>
            <w:r w:rsidRPr="00F61619">
              <w:t>Вид осуществляемого муниципального контроля</w:t>
            </w:r>
          </w:p>
        </w:tc>
        <w:tc>
          <w:tcPr>
            <w:tcW w:w="5954" w:type="dxa"/>
            <w:gridSpan w:val="3"/>
            <w:shd w:val="clear" w:color="auto" w:fill="auto"/>
            <w:hideMark/>
          </w:tcPr>
          <w:p w:rsidR="007E168C" w:rsidRPr="00F61619" w:rsidRDefault="007E168C" w:rsidP="00993669">
            <w:pPr>
              <w:widowControl w:val="0"/>
              <w:ind w:firstLine="720"/>
              <w:jc w:val="center"/>
            </w:pPr>
            <w:r w:rsidRPr="00F61619">
              <w:t>202</w:t>
            </w:r>
            <w:r>
              <w:t>1</w:t>
            </w:r>
            <w:r w:rsidRPr="00F61619">
              <w:t xml:space="preserve"> год</w:t>
            </w:r>
          </w:p>
        </w:tc>
      </w:tr>
      <w:tr w:rsidR="007E168C" w:rsidRPr="00F61619" w:rsidTr="00993669">
        <w:trPr>
          <w:trHeight w:val="1291"/>
        </w:trPr>
        <w:tc>
          <w:tcPr>
            <w:tcW w:w="567" w:type="dxa"/>
            <w:vMerge/>
            <w:shd w:val="clear" w:color="auto" w:fill="auto"/>
            <w:hideMark/>
          </w:tcPr>
          <w:p w:rsidR="007E168C" w:rsidRPr="00F61619" w:rsidRDefault="007E168C" w:rsidP="00993669">
            <w:pPr>
              <w:widowControl w:val="0"/>
              <w:ind w:firstLine="720"/>
              <w:jc w:val="both"/>
            </w:pPr>
          </w:p>
        </w:tc>
        <w:tc>
          <w:tcPr>
            <w:tcW w:w="3402" w:type="dxa"/>
            <w:vMerge/>
            <w:shd w:val="clear" w:color="auto" w:fill="auto"/>
            <w:hideMark/>
          </w:tcPr>
          <w:p w:rsidR="007E168C" w:rsidRPr="00F61619" w:rsidRDefault="007E168C" w:rsidP="00993669">
            <w:pPr>
              <w:widowControl w:val="0"/>
              <w:ind w:firstLine="720"/>
              <w:jc w:val="center"/>
            </w:pPr>
          </w:p>
        </w:tc>
        <w:tc>
          <w:tcPr>
            <w:tcW w:w="2127" w:type="dxa"/>
            <w:vMerge w:val="restart"/>
            <w:shd w:val="clear" w:color="auto" w:fill="auto"/>
            <w:hideMark/>
          </w:tcPr>
          <w:p w:rsidR="007E168C" w:rsidRPr="00F61619" w:rsidRDefault="007E168C" w:rsidP="00993669">
            <w:pPr>
              <w:widowControl w:val="0"/>
              <w:jc w:val="center"/>
            </w:pPr>
            <w:r w:rsidRPr="00F61619">
              <w:t>Фактическое количество работников, осуществляющих контроль (надзор)</w:t>
            </w:r>
          </w:p>
        </w:tc>
        <w:tc>
          <w:tcPr>
            <w:tcW w:w="1701" w:type="dxa"/>
            <w:vMerge w:val="restart"/>
            <w:shd w:val="clear" w:color="auto" w:fill="auto"/>
            <w:hideMark/>
          </w:tcPr>
          <w:p w:rsidR="007E168C" w:rsidRPr="00F61619" w:rsidRDefault="007E168C" w:rsidP="00993669">
            <w:pPr>
              <w:widowControl w:val="0"/>
              <w:jc w:val="center"/>
            </w:pPr>
            <w:r w:rsidRPr="00F61619">
              <w:t>Количество исполненных контрольных функций (проверок)</w:t>
            </w:r>
          </w:p>
        </w:tc>
        <w:tc>
          <w:tcPr>
            <w:tcW w:w="2126" w:type="dxa"/>
            <w:vMerge w:val="restart"/>
            <w:shd w:val="clear" w:color="auto" w:fill="auto"/>
            <w:hideMark/>
          </w:tcPr>
          <w:p w:rsidR="007E168C" w:rsidRPr="00F61619" w:rsidRDefault="007E168C" w:rsidP="00993669">
            <w:pPr>
              <w:widowControl w:val="0"/>
              <w:jc w:val="center"/>
            </w:pPr>
            <w:r w:rsidRPr="00F61619">
              <w:t>Объем исполненных контрольных функций (проверок) в расчете на 1 проверяющего (средняя нагрузка), ед.</w:t>
            </w:r>
          </w:p>
        </w:tc>
      </w:tr>
      <w:tr w:rsidR="007E168C" w:rsidRPr="00F61619" w:rsidTr="00993669">
        <w:trPr>
          <w:trHeight w:val="276"/>
        </w:trPr>
        <w:tc>
          <w:tcPr>
            <w:tcW w:w="567" w:type="dxa"/>
            <w:vMerge/>
            <w:shd w:val="clear" w:color="auto" w:fill="auto"/>
            <w:hideMark/>
          </w:tcPr>
          <w:p w:rsidR="007E168C" w:rsidRPr="00F61619" w:rsidRDefault="007E168C" w:rsidP="00993669">
            <w:pPr>
              <w:widowControl w:val="0"/>
              <w:ind w:firstLine="720"/>
              <w:jc w:val="both"/>
            </w:pPr>
          </w:p>
        </w:tc>
        <w:tc>
          <w:tcPr>
            <w:tcW w:w="3402" w:type="dxa"/>
            <w:vMerge/>
            <w:shd w:val="clear" w:color="auto" w:fill="auto"/>
            <w:hideMark/>
          </w:tcPr>
          <w:p w:rsidR="007E168C" w:rsidRPr="00F61619" w:rsidRDefault="007E168C" w:rsidP="00993669">
            <w:pPr>
              <w:widowControl w:val="0"/>
              <w:ind w:firstLine="720"/>
              <w:jc w:val="both"/>
            </w:pPr>
          </w:p>
        </w:tc>
        <w:tc>
          <w:tcPr>
            <w:tcW w:w="2127" w:type="dxa"/>
            <w:vMerge/>
            <w:shd w:val="clear" w:color="auto" w:fill="auto"/>
            <w:hideMark/>
          </w:tcPr>
          <w:p w:rsidR="007E168C" w:rsidRPr="00F61619" w:rsidRDefault="007E168C" w:rsidP="00993669">
            <w:pPr>
              <w:widowControl w:val="0"/>
              <w:ind w:firstLine="720"/>
              <w:jc w:val="both"/>
            </w:pPr>
          </w:p>
        </w:tc>
        <w:tc>
          <w:tcPr>
            <w:tcW w:w="1701" w:type="dxa"/>
            <w:vMerge/>
            <w:shd w:val="clear" w:color="auto" w:fill="auto"/>
            <w:hideMark/>
          </w:tcPr>
          <w:p w:rsidR="007E168C" w:rsidRPr="00F61619" w:rsidRDefault="007E168C" w:rsidP="00993669">
            <w:pPr>
              <w:widowControl w:val="0"/>
              <w:ind w:firstLine="720"/>
              <w:jc w:val="both"/>
            </w:pPr>
          </w:p>
        </w:tc>
        <w:tc>
          <w:tcPr>
            <w:tcW w:w="2126" w:type="dxa"/>
            <w:vMerge/>
            <w:shd w:val="clear" w:color="auto" w:fill="auto"/>
            <w:hideMark/>
          </w:tcPr>
          <w:p w:rsidR="007E168C" w:rsidRPr="00F61619" w:rsidRDefault="007E168C" w:rsidP="00993669">
            <w:pPr>
              <w:widowControl w:val="0"/>
              <w:ind w:firstLine="720"/>
              <w:jc w:val="both"/>
            </w:pPr>
          </w:p>
        </w:tc>
      </w:tr>
      <w:tr w:rsidR="007E168C" w:rsidRPr="00F61619" w:rsidTr="00993669">
        <w:trPr>
          <w:trHeight w:val="677"/>
        </w:trPr>
        <w:tc>
          <w:tcPr>
            <w:tcW w:w="567" w:type="dxa"/>
            <w:shd w:val="clear" w:color="auto" w:fill="auto"/>
            <w:hideMark/>
          </w:tcPr>
          <w:p w:rsidR="007E168C" w:rsidRPr="00F61619" w:rsidRDefault="007E168C" w:rsidP="00993669">
            <w:pPr>
              <w:widowControl w:val="0"/>
              <w:jc w:val="both"/>
            </w:pPr>
            <w:r w:rsidRPr="00F61619">
              <w:t>1</w:t>
            </w:r>
          </w:p>
        </w:tc>
        <w:tc>
          <w:tcPr>
            <w:tcW w:w="3402" w:type="dxa"/>
            <w:shd w:val="clear" w:color="auto" w:fill="auto"/>
            <w:hideMark/>
          </w:tcPr>
          <w:p w:rsidR="007E168C" w:rsidRPr="00F61619" w:rsidRDefault="007E168C" w:rsidP="00993669">
            <w:pPr>
              <w:widowControl w:val="0"/>
            </w:pPr>
            <w:r w:rsidRPr="00F61619">
              <w:t>Контроль за сохранностью автомобильных дорог</w:t>
            </w:r>
          </w:p>
        </w:tc>
        <w:tc>
          <w:tcPr>
            <w:tcW w:w="2127" w:type="dxa"/>
            <w:shd w:val="clear" w:color="auto" w:fill="auto"/>
            <w:noWrap/>
            <w:hideMark/>
          </w:tcPr>
          <w:p w:rsidR="007E168C" w:rsidRPr="00F61619" w:rsidRDefault="007E168C" w:rsidP="00993669">
            <w:pPr>
              <w:widowControl w:val="0"/>
              <w:jc w:val="center"/>
            </w:pPr>
            <w:r>
              <w:t>9</w:t>
            </w:r>
          </w:p>
        </w:tc>
        <w:tc>
          <w:tcPr>
            <w:tcW w:w="1701" w:type="dxa"/>
            <w:shd w:val="clear" w:color="auto" w:fill="auto"/>
            <w:noWrap/>
            <w:hideMark/>
          </w:tcPr>
          <w:p w:rsidR="007E168C" w:rsidRPr="00F61619" w:rsidRDefault="007E168C" w:rsidP="00993669">
            <w:pPr>
              <w:widowControl w:val="0"/>
              <w:ind w:firstLine="720"/>
              <w:jc w:val="center"/>
            </w:pPr>
          </w:p>
        </w:tc>
        <w:tc>
          <w:tcPr>
            <w:tcW w:w="2126" w:type="dxa"/>
            <w:shd w:val="clear" w:color="auto" w:fill="auto"/>
            <w:hideMark/>
          </w:tcPr>
          <w:p w:rsidR="007E168C" w:rsidRPr="00F61619" w:rsidRDefault="007E168C" w:rsidP="00993669">
            <w:pPr>
              <w:widowControl w:val="0"/>
              <w:ind w:firstLine="720"/>
              <w:jc w:val="center"/>
            </w:pPr>
          </w:p>
        </w:tc>
      </w:tr>
      <w:tr w:rsidR="007E168C" w:rsidRPr="00F61619" w:rsidTr="00993669">
        <w:trPr>
          <w:trHeight w:val="305"/>
        </w:trPr>
        <w:tc>
          <w:tcPr>
            <w:tcW w:w="567" w:type="dxa"/>
            <w:shd w:val="clear" w:color="auto" w:fill="auto"/>
            <w:hideMark/>
          </w:tcPr>
          <w:p w:rsidR="007E168C" w:rsidRPr="00F61619" w:rsidRDefault="007E168C" w:rsidP="00993669">
            <w:pPr>
              <w:widowControl w:val="0"/>
              <w:jc w:val="both"/>
            </w:pPr>
            <w:r w:rsidRPr="00F61619">
              <w:t>2</w:t>
            </w:r>
          </w:p>
        </w:tc>
        <w:tc>
          <w:tcPr>
            <w:tcW w:w="3402" w:type="dxa"/>
            <w:shd w:val="clear" w:color="auto" w:fill="auto"/>
            <w:hideMark/>
          </w:tcPr>
          <w:p w:rsidR="007E168C" w:rsidRPr="00F61619" w:rsidRDefault="007E168C" w:rsidP="00993669">
            <w:pPr>
              <w:widowControl w:val="0"/>
              <w:jc w:val="both"/>
            </w:pPr>
            <w:r w:rsidRPr="00F61619">
              <w:t>Земельный контроль</w:t>
            </w:r>
          </w:p>
        </w:tc>
        <w:tc>
          <w:tcPr>
            <w:tcW w:w="2127" w:type="dxa"/>
            <w:shd w:val="clear" w:color="auto" w:fill="auto"/>
            <w:noWrap/>
            <w:hideMark/>
          </w:tcPr>
          <w:p w:rsidR="007E168C" w:rsidRPr="00F61619" w:rsidRDefault="007E168C" w:rsidP="00993669">
            <w:pPr>
              <w:widowControl w:val="0"/>
              <w:jc w:val="center"/>
            </w:pPr>
            <w:r w:rsidRPr="00F61619">
              <w:t>2</w:t>
            </w:r>
          </w:p>
        </w:tc>
        <w:tc>
          <w:tcPr>
            <w:tcW w:w="1701" w:type="dxa"/>
            <w:shd w:val="clear" w:color="auto" w:fill="auto"/>
            <w:noWrap/>
            <w:hideMark/>
          </w:tcPr>
          <w:p w:rsidR="007E168C" w:rsidRPr="00F61619" w:rsidRDefault="007E168C" w:rsidP="00993669">
            <w:pPr>
              <w:widowControl w:val="0"/>
              <w:jc w:val="center"/>
            </w:pPr>
            <w:r w:rsidRPr="00F61619">
              <w:t>1</w:t>
            </w:r>
          </w:p>
        </w:tc>
        <w:tc>
          <w:tcPr>
            <w:tcW w:w="2126" w:type="dxa"/>
            <w:shd w:val="clear" w:color="auto" w:fill="auto"/>
            <w:noWrap/>
            <w:hideMark/>
          </w:tcPr>
          <w:p w:rsidR="007E168C" w:rsidRPr="00F61619" w:rsidRDefault="007E168C" w:rsidP="00993669">
            <w:pPr>
              <w:widowControl w:val="0"/>
              <w:jc w:val="center"/>
            </w:pPr>
            <w:r w:rsidRPr="00F61619">
              <w:t>1</w:t>
            </w:r>
          </w:p>
        </w:tc>
      </w:tr>
      <w:tr w:rsidR="007E168C" w:rsidRPr="00F61619" w:rsidTr="00993669">
        <w:trPr>
          <w:trHeight w:val="946"/>
        </w:trPr>
        <w:tc>
          <w:tcPr>
            <w:tcW w:w="567" w:type="dxa"/>
            <w:shd w:val="clear" w:color="auto" w:fill="auto"/>
            <w:hideMark/>
          </w:tcPr>
          <w:p w:rsidR="007E168C" w:rsidRPr="00F61619" w:rsidRDefault="007E168C" w:rsidP="00993669">
            <w:pPr>
              <w:widowControl w:val="0"/>
              <w:jc w:val="both"/>
            </w:pPr>
            <w:r w:rsidRPr="00F61619">
              <w:t>3</w:t>
            </w:r>
          </w:p>
        </w:tc>
        <w:tc>
          <w:tcPr>
            <w:tcW w:w="3402" w:type="dxa"/>
            <w:shd w:val="clear" w:color="auto" w:fill="auto"/>
            <w:hideMark/>
          </w:tcPr>
          <w:p w:rsidR="007E168C" w:rsidRPr="00F61619" w:rsidRDefault="007E168C" w:rsidP="00993669">
            <w:pPr>
              <w:widowControl w:val="0"/>
            </w:pPr>
            <w:r w:rsidRPr="00F61619">
              <w:t>Контроль за соблюдением требований правил благоустройства</w:t>
            </w:r>
          </w:p>
        </w:tc>
        <w:tc>
          <w:tcPr>
            <w:tcW w:w="2127" w:type="dxa"/>
            <w:shd w:val="clear" w:color="auto" w:fill="auto"/>
            <w:noWrap/>
            <w:hideMark/>
          </w:tcPr>
          <w:p w:rsidR="007E168C" w:rsidRPr="00F61619" w:rsidRDefault="007E168C" w:rsidP="00993669">
            <w:pPr>
              <w:widowControl w:val="0"/>
              <w:jc w:val="center"/>
            </w:pPr>
            <w:r>
              <w:t>9</w:t>
            </w:r>
          </w:p>
        </w:tc>
        <w:tc>
          <w:tcPr>
            <w:tcW w:w="1701" w:type="dxa"/>
            <w:shd w:val="clear" w:color="auto" w:fill="auto"/>
            <w:noWrap/>
            <w:hideMark/>
          </w:tcPr>
          <w:p w:rsidR="007E168C" w:rsidRPr="00F61619" w:rsidRDefault="007E168C" w:rsidP="00993669">
            <w:pPr>
              <w:widowControl w:val="0"/>
              <w:jc w:val="center"/>
            </w:pPr>
            <w:r w:rsidRPr="00F61619">
              <w:t>2</w:t>
            </w:r>
          </w:p>
        </w:tc>
        <w:tc>
          <w:tcPr>
            <w:tcW w:w="2126" w:type="dxa"/>
            <w:shd w:val="clear" w:color="auto" w:fill="auto"/>
            <w:noWrap/>
            <w:hideMark/>
          </w:tcPr>
          <w:p w:rsidR="007E168C" w:rsidRPr="00F61619" w:rsidRDefault="007E168C" w:rsidP="00993669">
            <w:pPr>
              <w:widowControl w:val="0"/>
              <w:jc w:val="center"/>
            </w:pPr>
            <w:r w:rsidRPr="00F61619">
              <w:t>1</w:t>
            </w:r>
          </w:p>
        </w:tc>
      </w:tr>
      <w:tr w:rsidR="007E168C" w:rsidRPr="00F61619" w:rsidTr="00993669">
        <w:trPr>
          <w:trHeight w:val="547"/>
        </w:trPr>
        <w:tc>
          <w:tcPr>
            <w:tcW w:w="567" w:type="dxa"/>
            <w:shd w:val="clear" w:color="auto" w:fill="auto"/>
            <w:hideMark/>
          </w:tcPr>
          <w:p w:rsidR="007E168C" w:rsidRPr="00F61619" w:rsidRDefault="007E168C" w:rsidP="00993669">
            <w:pPr>
              <w:widowControl w:val="0"/>
              <w:jc w:val="both"/>
            </w:pPr>
            <w:r w:rsidRPr="00F61619">
              <w:t>4</w:t>
            </w:r>
          </w:p>
        </w:tc>
        <w:tc>
          <w:tcPr>
            <w:tcW w:w="3402" w:type="dxa"/>
            <w:shd w:val="clear" w:color="auto" w:fill="auto"/>
            <w:hideMark/>
          </w:tcPr>
          <w:p w:rsidR="007E168C" w:rsidRPr="00F61619" w:rsidRDefault="007E168C" w:rsidP="00993669">
            <w:pPr>
              <w:widowControl w:val="0"/>
            </w:pPr>
            <w:r w:rsidRPr="00F61619">
              <w:t>Контроль в области торговой деятельности</w:t>
            </w:r>
          </w:p>
        </w:tc>
        <w:tc>
          <w:tcPr>
            <w:tcW w:w="2127" w:type="dxa"/>
            <w:shd w:val="clear" w:color="auto" w:fill="auto"/>
            <w:noWrap/>
            <w:hideMark/>
          </w:tcPr>
          <w:p w:rsidR="007E168C" w:rsidRPr="00F61619" w:rsidRDefault="007E168C" w:rsidP="00993669">
            <w:pPr>
              <w:widowControl w:val="0"/>
              <w:jc w:val="center"/>
            </w:pPr>
            <w:r w:rsidRPr="00F61619">
              <w:t>9</w:t>
            </w:r>
          </w:p>
        </w:tc>
        <w:tc>
          <w:tcPr>
            <w:tcW w:w="1701" w:type="dxa"/>
            <w:shd w:val="clear" w:color="auto" w:fill="auto"/>
            <w:noWrap/>
            <w:hideMark/>
          </w:tcPr>
          <w:p w:rsidR="007E168C" w:rsidRPr="00F61619" w:rsidRDefault="007E168C" w:rsidP="00993669">
            <w:pPr>
              <w:widowControl w:val="0"/>
              <w:ind w:firstLine="720"/>
              <w:jc w:val="center"/>
            </w:pPr>
          </w:p>
        </w:tc>
        <w:tc>
          <w:tcPr>
            <w:tcW w:w="2126" w:type="dxa"/>
            <w:shd w:val="clear" w:color="auto" w:fill="auto"/>
            <w:noWrap/>
            <w:hideMark/>
          </w:tcPr>
          <w:p w:rsidR="007E168C" w:rsidRPr="00F61619" w:rsidRDefault="007E168C" w:rsidP="00993669">
            <w:pPr>
              <w:widowControl w:val="0"/>
              <w:ind w:firstLine="720"/>
              <w:jc w:val="center"/>
            </w:pPr>
          </w:p>
        </w:tc>
      </w:tr>
      <w:tr w:rsidR="007E168C" w:rsidRPr="00F61619" w:rsidTr="00993669">
        <w:trPr>
          <w:trHeight w:val="1215"/>
        </w:trPr>
        <w:tc>
          <w:tcPr>
            <w:tcW w:w="567" w:type="dxa"/>
            <w:shd w:val="clear" w:color="auto" w:fill="auto"/>
          </w:tcPr>
          <w:p w:rsidR="007E168C" w:rsidRPr="00F61619" w:rsidRDefault="007E168C" w:rsidP="00993669">
            <w:pPr>
              <w:widowControl w:val="0"/>
              <w:jc w:val="both"/>
            </w:pPr>
            <w:r w:rsidRPr="00F61619">
              <w:lastRenderedPageBreak/>
              <w:t>5</w:t>
            </w:r>
          </w:p>
        </w:tc>
        <w:tc>
          <w:tcPr>
            <w:tcW w:w="3402" w:type="dxa"/>
            <w:shd w:val="clear" w:color="auto" w:fill="auto"/>
          </w:tcPr>
          <w:p w:rsidR="007E168C" w:rsidRPr="008E7325" w:rsidRDefault="007E168C" w:rsidP="00993669">
            <w:pPr>
              <w:widowControl w:val="0"/>
            </w:pPr>
            <w:r w:rsidRPr="008E7325">
              <w:t>Прочие виды контроля осуществление отдельных государственных полномочий в рамках закона Краснодарского края от 6 декабря 2017 года № 3700-КЗ по осуществлению государственного жилищного надзора и лицензионного контроля</w:t>
            </w:r>
          </w:p>
          <w:p w:rsidR="007E168C" w:rsidRPr="008E7325" w:rsidRDefault="007E168C" w:rsidP="00993669">
            <w:pPr>
              <w:widowControl w:val="0"/>
            </w:pPr>
            <w:r w:rsidRPr="008E7325">
              <w:t>в муниципальном образовании Крымский район</w:t>
            </w:r>
          </w:p>
        </w:tc>
        <w:tc>
          <w:tcPr>
            <w:tcW w:w="2127" w:type="dxa"/>
            <w:shd w:val="clear" w:color="auto" w:fill="auto"/>
            <w:noWrap/>
          </w:tcPr>
          <w:p w:rsidR="007E168C" w:rsidRPr="008E7325" w:rsidRDefault="007E168C" w:rsidP="00993669">
            <w:pPr>
              <w:jc w:val="center"/>
            </w:pPr>
            <w:r w:rsidRPr="008E7325">
              <w:t>2</w:t>
            </w:r>
          </w:p>
        </w:tc>
        <w:tc>
          <w:tcPr>
            <w:tcW w:w="1701" w:type="dxa"/>
            <w:shd w:val="clear" w:color="auto" w:fill="auto"/>
            <w:noWrap/>
          </w:tcPr>
          <w:p w:rsidR="007E168C" w:rsidRPr="008E7325" w:rsidRDefault="007E168C" w:rsidP="00993669">
            <w:pPr>
              <w:jc w:val="center"/>
            </w:pPr>
            <w:r>
              <w:t>11</w:t>
            </w:r>
          </w:p>
        </w:tc>
        <w:tc>
          <w:tcPr>
            <w:tcW w:w="2126" w:type="dxa"/>
            <w:shd w:val="clear" w:color="auto" w:fill="auto"/>
            <w:noWrap/>
          </w:tcPr>
          <w:p w:rsidR="007E168C" w:rsidRPr="008E7325" w:rsidRDefault="007E168C" w:rsidP="00993669">
            <w:pPr>
              <w:jc w:val="center"/>
            </w:pPr>
            <w:r>
              <w:t>5,5</w:t>
            </w:r>
          </w:p>
        </w:tc>
      </w:tr>
    </w:tbl>
    <w:p w:rsidR="007E168C" w:rsidRPr="00F61619" w:rsidRDefault="007E168C" w:rsidP="007E168C">
      <w:pPr>
        <w:widowControl w:val="0"/>
        <w:ind w:firstLine="720"/>
        <w:jc w:val="both"/>
        <w:rPr>
          <w:sz w:val="28"/>
          <w:szCs w:val="28"/>
        </w:rPr>
      </w:pPr>
    </w:p>
    <w:p w:rsidR="007E168C" w:rsidRPr="00F61619" w:rsidRDefault="007E168C" w:rsidP="007E168C">
      <w:pPr>
        <w:widowControl w:val="0"/>
        <w:ind w:firstLine="720"/>
        <w:jc w:val="both"/>
        <w:rPr>
          <w:sz w:val="27"/>
          <w:szCs w:val="27"/>
        </w:rPr>
      </w:pPr>
      <w:r w:rsidRPr="00F61619">
        <w:rPr>
          <w:sz w:val="27"/>
          <w:szCs w:val="27"/>
        </w:rPr>
        <w:t xml:space="preserve">3.5. </w:t>
      </w:r>
      <w:r w:rsidRPr="00F61619">
        <w:rPr>
          <w:i/>
          <w:sz w:val="27"/>
          <w:szCs w:val="27"/>
        </w:rPr>
        <w:t>Численность экспертов и представителей экспертных организаций, привлекаемых к проведению мероприятий по контролю.</w:t>
      </w:r>
    </w:p>
    <w:p w:rsidR="007E168C" w:rsidRPr="00F61619" w:rsidRDefault="007E168C" w:rsidP="007E168C">
      <w:pPr>
        <w:widowControl w:val="0"/>
        <w:autoSpaceDE w:val="0"/>
        <w:ind w:firstLine="720"/>
        <w:jc w:val="both"/>
        <w:rPr>
          <w:sz w:val="27"/>
          <w:szCs w:val="27"/>
        </w:rPr>
      </w:pPr>
      <w:r w:rsidRPr="00F61619">
        <w:rPr>
          <w:sz w:val="27"/>
          <w:szCs w:val="27"/>
        </w:rPr>
        <w:t>Эксперты и представители экспертных организаций в 202</w:t>
      </w:r>
      <w:r>
        <w:rPr>
          <w:sz w:val="27"/>
          <w:szCs w:val="27"/>
        </w:rPr>
        <w:t>1</w:t>
      </w:r>
      <w:r w:rsidRPr="00F61619">
        <w:rPr>
          <w:sz w:val="27"/>
          <w:szCs w:val="27"/>
        </w:rPr>
        <w:t xml:space="preserve"> году к проведению мероприятий по контролю привлечены не были.</w:t>
      </w:r>
    </w:p>
    <w:p w:rsidR="00001278" w:rsidRPr="007E168C" w:rsidRDefault="00001278" w:rsidP="00886888">
      <w:pPr>
        <w:rPr>
          <w:sz w:val="27"/>
          <w:szCs w:val="27"/>
        </w:rPr>
      </w:pPr>
    </w:p>
    <w:p w:rsidR="00886888" w:rsidRPr="007E168C" w:rsidRDefault="00886888" w:rsidP="00886888">
      <w:pPr>
        <w:rPr>
          <w:sz w:val="27"/>
          <w:szCs w:val="27"/>
        </w:rPr>
      </w:pP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Раздел 4.</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Проведение государственного контроля (надзора),</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муниципального контроля</w:t>
      </w:r>
    </w:p>
    <w:p w:rsidR="00886888" w:rsidRPr="007E168C" w:rsidRDefault="00886888" w:rsidP="00886888">
      <w:pPr>
        <w:rPr>
          <w:sz w:val="27"/>
          <w:szCs w:val="27"/>
        </w:rPr>
      </w:pPr>
    </w:p>
    <w:p w:rsidR="007E168C" w:rsidRPr="008E7325" w:rsidRDefault="007E168C" w:rsidP="007E168C">
      <w:pPr>
        <w:pStyle w:val="21"/>
        <w:widowControl w:val="0"/>
        <w:spacing w:after="0" w:line="240" w:lineRule="auto"/>
        <w:ind w:left="0" w:firstLine="709"/>
        <w:jc w:val="both"/>
        <w:rPr>
          <w:rFonts w:cs="Times New Roman"/>
          <w:i/>
          <w:sz w:val="27"/>
          <w:szCs w:val="27"/>
        </w:rPr>
      </w:pPr>
      <w:r w:rsidRPr="008E7325">
        <w:rPr>
          <w:rFonts w:cs="Times New Roman"/>
          <w:sz w:val="27"/>
          <w:szCs w:val="27"/>
        </w:rPr>
        <w:t xml:space="preserve">4.1. </w:t>
      </w:r>
      <w:r w:rsidRPr="008E7325">
        <w:rPr>
          <w:rFonts w:cs="Times New Roman"/>
          <w:i/>
          <w:sz w:val="27"/>
          <w:szCs w:val="27"/>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w:t>
      </w:r>
    </w:p>
    <w:p w:rsidR="007E168C" w:rsidRPr="008E7325" w:rsidRDefault="007E168C" w:rsidP="007E168C">
      <w:pPr>
        <w:pStyle w:val="21"/>
        <w:widowControl w:val="0"/>
        <w:tabs>
          <w:tab w:val="left" w:pos="1965"/>
        </w:tabs>
        <w:spacing w:after="0" w:line="240" w:lineRule="auto"/>
        <w:ind w:left="0" w:firstLine="709"/>
        <w:jc w:val="both"/>
        <w:rPr>
          <w:rFonts w:cs="Times New Roman"/>
          <w:i/>
          <w:sz w:val="27"/>
          <w:szCs w:val="27"/>
        </w:rPr>
      </w:pPr>
      <w:r>
        <w:rPr>
          <w:rFonts w:cs="Times New Roman"/>
          <w:i/>
          <w:sz w:val="27"/>
          <w:szCs w:val="27"/>
        </w:rPr>
        <w:tab/>
      </w:r>
    </w:p>
    <w:p w:rsidR="007E168C" w:rsidRPr="008E7325" w:rsidRDefault="007E168C" w:rsidP="007E168C">
      <w:pPr>
        <w:ind w:firstLine="708"/>
        <w:jc w:val="both"/>
        <w:rPr>
          <w:sz w:val="27"/>
          <w:szCs w:val="27"/>
        </w:rPr>
      </w:pPr>
      <w:r w:rsidRPr="008E7325">
        <w:rPr>
          <w:sz w:val="27"/>
          <w:szCs w:val="27"/>
        </w:rPr>
        <w:t>а) Сведения о региональном государственном жилищном надзоре и лицензионном контроле в 2021 году:</w:t>
      </w:r>
    </w:p>
    <w:p w:rsidR="007E168C" w:rsidRPr="00900B72" w:rsidRDefault="007E168C" w:rsidP="007E168C">
      <w:pPr>
        <w:ind w:firstLine="720"/>
        <w:contextualSpacing/>
        <w:jc w:val="both"/>
        <w:rPr>
          <w:rFonts w:eastAsia="Calibri"/>
          <w:sz w:val="14"/>
          <w:szCs w:val="14"/>
          <w:highlight w:val="yellow"/>
          <w:lang w:eastAsia="en-US"/>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755"/>
        <w:gridCol w:w="1435"/>
        <w:gridCol w:w="1280"/>
        <w:gridCol w:w="1425"/>
      </w:tblGrid>
      <w:tr w:rsidR="007E168C" w:rsidRPr="008E7325" w:rsidTr="00993669">
        <w:trPr>
          <w:trHeight w:val="925"/>
          <w:jc w:val="center"/>
        </w:trPr>
        <w:tc>
          <w:tcPr>
            <w:tcW w:w="541" w:type="dxa"/>
            <w:shd w:val="clear" w:color="auto" w:fill="auto"/>
            <w:noWrap/>
            <w:hideMark/>
          </w:tcPr>
          <w:p w:rsidR="007E168C" w:rsidRPr="008E7325" w:rsidRDefault="007E168C" w:rsidP="00993669">
            <w:pPr>
              <w:tabs>
                <w:tab w:val="left" w:pos="4125"/>
              </w:tabs>
              <w:jc w:val="both"/>
            </w:pPr>
            <w:r w:rsidRPr="008E7325">
              <w:t>№ п/п</w:t>
            </w:r>
          </w:p>
        </w:tc>
        <w:tc>
          <w:tcPr>
            <w:tcW w:w="2755" w:type="dxa"/>
            <w:shd w:val="clear" w:color="auto" w:fill="auto"/>
            <w:hideMark/>
          </w:tcPr>
          <w:p w:rsidR="007E168C" w:rsidRPr="008E7325" w:rsidRDefault="007E168C" w:rsidP="00993669">
            <w:pPr>
              <w:tabs>
                <w:tab w:val="left" w:pos="4125"/>
              </w:tabs>
              <w:jc w:val="center"/>
            </w:pPr>
            <w:r w:rsidRPr="008E7325">
              <w:t>Наименование показателя</w:t>
            </w:r>
          </w:p>
        </w:tc>
        <w:tc>
          <w:tcPr>
            <w:tcW w:w="1435" w:type="dxa"/>
            <w:shd w:val="clear" w:color="auto" w:fill="auto"/>
            <w:hideMark/>
          </w:tcPr>
          <w:p w:rsidR="007E168C" w:rsidRPr="008E7325" w:rsidRDefault="007E168C" w:rsidP="00993669">
            <w:pPr>
              <w:tabs>
                <w:tab w:val="left" w:pos="4125"/>
              </w:tabs>
              <w:jc w:val="center"/>
            </w:pPr>
            <w:r w:rsidRPr="008E7325">
              <w:t>Единица измерения</w:t>
            </w:r>
          </w:p>
        </w:tc>
        <w:tc>
          <w:tcPr>
            <w:tcW w:w="1280" w:type="dxa"/>
            <w:shd w:val="clear" w:color="auto" w:fill="auto"/>
          </w:tcPr>
          <w:p w:rsidR="007E168C" w:rsidRPr="008E7325" w:rsidRDefault="007E168C" w:rsidP="00993669">
            <w:pPr>
              <w:tabs>
                <w:tab w:val="left" w:pos="4125"/>
              </w:tabs>
              <w:jc w:val="center"/>
            </w:pPr>
            <w:r w:rsidRPr="008E7325">
              <w:t>I полугодие 2021 г.</w:t>
            </w:r>
          </w:p>
        </w:tc>
        <w:tc>
          <w:tcPr>
            <w:tcW w:w="1425" w:type="dxa"/>
            <w:shd w:val="clear" w:color="auto" w:fill="auto"/>
          </w:tcPr>
          <w:p w:rsidR="007E168C" w:rsidRPr="008E7325" w:rsidRDefault="007E168C" w:rsidP="00993669">
            <w:pPr>
              <w:tabs>
                <w:tab w:val="left" w:pos="4125"/>
              </w:tabs>
              <w:jc w:val="center"/>
            </w:pPr>
            <w:r w:rsidRPr="008E7325">
              <w:t>II</w:t>
            </w:r>
          </w:p>
          <w:p w:rsidR="007E168C" w:rsidRPr="008E7325" w:rsidRDefault="007E168C" w:rsidP="00993669">
            <w:pPr>
              <w:tabs>
                <w:tab w:val="left" w:pos="4125"/>
              </w:tabs>
              <w:jc w:val="center"/>
            </w:pPr>
            <w:r w:rsidRPr="008E7325">
              <w:t>полугодие 2021 г.</w:t>
            </w:r>
          </w:p>
        </w:tc>
      </w:tr>
      <w:tr w:rsidR="007E168C" w:rsidRPr="008E7325" w:rsidTr="00993669">
        <w:trPr>
          <w:trHeight w:val="293"/>
          <w:jc w:val="center"/>
        </w:trPr>
        <w:tc>
          <w:tcPr>
            <w:tcW w:w="541" w:type="dxa"/>
            <w:shd w:val="clear" w:color="auto" w:fill="auto"/>
            <w:noWrap/>
            <w:vAlign w:val="center"/>
          </w:tcPr>
          <w:p w:rsidR="007E168C" w:rsidRPr="008E7325" w:rsidRDefault="007E168C" w:rsidP="00993669">
            <w:pPr>
              <w:tabs>
                <w:tab w:val="left" w:pos="4125"/>
              </w:tabs>
              <w:jc w:val="center"/>
            </w:pPr>
            <w:r w:rsidRPr="008E7325">
              <w:t>1.</w:t>
            </w:r>
          </w:p>
        </w:tc>
        <w:tc>
          <w:tcPr>
            <w:tcW w:w="2755" w:type="dxa"/>
            <w:shd w:val="clear" w:color="auto" w:fill="auto"/>
            <w:vAlign w:val="center"/>
          </w:tcPr>
          <w:p w:rsidR="007E168C" w:rsidRPr="008E7325" w:rsidRDefault="007E168C" w:rsidP="00993669">
            <w:pPr>
              <w:tabs>
                <w:tab w:val="left" w:pos="4125"/>
              </w:tabs>
            </w:pPr>
            <w:r w:rsidRPr="008E7325">
              <w:t xml:space="preserve">Общее количество проведенных внеплановых проверок </w:t>
            </w:r>
          </w:p>
        </w:tc>
        <w:tc>
          <w:tcPr>
            <w:tcW w:w="1435" w:type="dxa"/>
            <w:shd w:val="clear" w:color="auto" w:fill="auto"/>
            <w:vAlign w:val="center"/>
          </w:tcPr>
          <w:p w:rsidR="007E168C" w:rsidRPr="008E7325" w:rsidRDefault="007E168C" w:rsidP="00993669">
            <w:pPr>
              <w:tabs>
                <w:tab w:val="left" w:pos="4125"/>
              </w:tabs>
              <w:jc w:val="center"/>
            </w:pPr>
            <w:r w:rsidRPr="008E7325">
              <w:t>единиц</w:t>
            </w:r>
          </w:p>
        </w:tc>
        <w:tc>
          <w:tcPr>
            <w:tcW w:w="1280" w:type="dxa"/>
            <w:shd w:val="clear" w:color="auto" w:fill="auto"/>
            <w:vAlign w:val="center"/>
          </w:tcPr>
          <w:p w:rsidR="007E168C" w:rsidRPr="008E7325" w:rsidRDefault="007E168C" w:rsidP="00993669">
            <w:pPr>
              <w:tabs>
                <w:tab w:val="left" w:pos="4125"/>
              </w:tabs>
              <w:jc w:val="center"/>
            </w:pPr>
            <w:r>
              <w:t>11</w:t>
            </w:r>
          </w:p>
        </w:tc>
        <w:tc>
          <w:tcPr>
            <w:tcW w:w="1425" w:type="dxa"/>
            <w:shd w:val="clear" w:color="auto" w:fill="auto"/>
            <w:vAlign w:val="center"/>
          </w:tcPr>
          <w:p w:rsidR="007E168C" w:rsidRPr="008E7325" w:rsidRDefault="007E168C" w:rsidP="00993669">
            <w:pPr>
              <w:tabs>
                <w:tab w:val="left" w:pos="4125"/>
              </w:tabs>
              <w:jc w:val="center"/>
            </w:pPr>
            <w:r>
              <w:t>33</w:t>
            </w:r>
          </w:p>
        </w:tc>
      </w:tr>
      <w:tr w:rsidR="007E168C" w:rsidRPr="00F61619" w:rsidTr="00993669">
        <w:trPr>
          <w:trHeight w:val="315"/>
          <w:jc w:val="center"/>
        </w:trPr>
        <w:tc>
          <w:tcPr>
            <w:tcW w:w="541" w:type="dxa"/>
            <w:shd w:val="clear" w:color="auto" w:fill="auto"/>
            <w:hideMark/>
          </w:tcPr>
          <w:p w:rsidR="007E168C" w:rsidRPr="008E7325" w:rsidRDefault="007E168C" w:rsidP="00993669">
            <w:pPr>
              <w:tabs>
                <w:tab w:val="left" w:pos="4125"/>
              </w:tabs>
              <w:jc w:val="center"/>
            </w:pPr>
            <w:r w:rsidRPr="008E7325">
              <w:t>2.</w:t>
            </w:r>
          </w:p>
        </w:tc>
        <w:tc>
          <w:tcPr>
            <w:tcW w:w="2755" w:type="dxa"/>
            <w:shd w:val="clear" w:color="auto" w:fill="auto"/>
            <w:hideMark/>
          </w:tcPr>
          <w:p w:rsidR="007E168C" w:rsidRPr="008E7325" w:rsidRDefault="007E168C" w:rsidP="00993669">
            <w:pPr>
              <w:tabs>
                <w:tab w:val="left" w:pos="4125"/>
              </w:tabs>
              <w:jc w:val="both"/>
            </w:pPr>
            <w:r w:rsidRPr="008E7325">
              <w:t>Общее количество выявленных правонарушений</w:t>
            </w:r>
          </w:p>
        </w:tc>
        <w:tc>
          <w:tcPr>
            <w:tcW w:w="1435" w:type="dxa"/>
            <w:shd w:val="clear" w:color="auto" w:fill="auto"/>
            <w:hideMark/>
          </w:tcPr>
          <w:p w:rsidR="007E168C" w:rsidRPr="008E7325" w:rsidRDefault="007E168C" w:rsidP="00993669">
            <w:pPr>
              <w:jc w:val="center"/>
            </w:pPr>
            <w:r w:rsidRPr="008E7325">
              <w:t>единиц</w:t>
            </w:r>
          </w:p>
        </w:tc>
        <w:tc>
          <w:tcPr>
            <w:tcW w:w="1280" w:type="dxa"/>
            <w:shd w:val="clear" w:color="auto" w:fill="auto"/>
          </w:tcPr>
          <w:p w:rsidR="007E168C" w:rsidRPr="008E7325" w:rsidRDefault="007E168C" w:rsidP="00993669">
            <w:pPr>
              <w:tabs>
                <w:tab w:val="left" w:pos="4125"/>
              </w:tabs>
              <w:jc w:val="center"/>
            </w:pPr>
            <w:r>
              <w:t>7</w:t>
            </w:r>
          </w:p>
        </w:tc>
        <w:tc>
          <w:tcPr>
            <w:tcW w:w="1425" w:type="dxa"/>
            <w:shd w:val="clear" w:color="auto" w:fill="auto"/>
          </w:tcPr>
          <w:p w:rsidR="007E168C" w:rsidRPr="00F61619" w:rsidRDefault="007E168C" w:rsidP="00993669">
            <w:pPr>
              <w:tabs>
                <w:tab w:val="left" w:pos="4125"/>
              </w:tabs>
              <w:jc w:val="center"/>
            </w:pPr>
            <w:r>
              <w:t>18</w:t>
            </w:r>
          </w:p>
        </w:tc>
      </w:tr>
    </w:tbl>
    <w:p w:rsidR="007E168C" w:rsidRPr="00F61619" w:rsidRDefault="007E168C" w:rsidP="007E168C">
      <w:pPr>
        <w:ind w:firstLine="720"/>
        <w:contextualSpacing/>
        <w:jc w:val="both"/>
        <w:rPr>
          <w:rFonts w:eastAsia="Calibri"/>
          <w:sz w:val="14"/>
          <w:szCs w:val="14"/>
          <w:lang w:eastAsia="en-US"/>
        </w:rPr>
      </w:pPr>
    </w:p>
    <w:p w:rsidR="007E168C" w:rsidRPr="00F61619" w:rsidRDefault="007E168C" w:rsidP="007E168C">
      <w:pPr>
        <w:ind w:firstLine="720"/>
        <w:contextualSpacing/>
        <w:jc w:val="both"/>
        <w:rPr>
          <w:rFonts w:eastAsia="Calibri"/>
          <w:sz w:val="28"/>
          <w:szCs w:val="28"/>
          <w:lang w:eastAsia="en-US"/>
        </w:rPr>
      </w:pPr>
    </w:p>
    <w:p w:rsidR="007E168C" w:rsidRPr="00F61619" w:rsidRDefault="007E168C" w:rsidP="007E168C">
      <w:pPr>
        <w:ind w:firstLine="708"/>
        <w:jc w:val="both"/>
        <w:rPr>
          <w:sz w:val="27"/>
          <w:szCs w:val="27"/>
        </w:rPr>
      </w:pPr>
      <w:r w:rsidRPr="00F61619">
        <w:rPr>
          <w:sz w:val="27"/>
          <w:szCs w:val="27"/>
        </w:rPr>
        <w:t>б) Сведения о муниципальном земельном контроле в 202</w:t>
      </w:r>
      <w:r>
        <w:rPr>
          <w:sz w:val="27"/>
          <w:szCs w:val="27"/>
        </w:rPr>
        <w:t>1</w:t>
      </w:r>
      <w:r w:rsidRPr="00F61619">
        <w:rPr>
          <w:sz w:val="27"/>
          <w:szCs w:val="27"/>
        </w:rPr>
        <w:t xml:space="preserve"> году:</w:t>
      </w:r>
    </w:p>
    <w:p w:rsidR="007E168C" w:rsidRPr="00F61619" w:rsidRDefault="007E168C" w:rsidP="007E168C">
      <w:pPr>
        <w:ind w:firstLine="720"/>
        <w:contextualSpacing/>
        <w:jc w:val="both"/>
        <w:rPr>
          <w:rFonts w:eastAsia="Calibri"/>
          <w:sz w:val="14"/>
          <w:szCs w:val="14"/>
          <w:lang w:eastAsia="en-US"/>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755"/>
        <w:gridCol w:w="1435"/>
        <w:gridCol w:w="1280"/>
        <w:gridCol w:w="1425"/>
      </w:tblGrid>
      <w:tr w:rsidR="007E168C" w:rsidRPr="00F61619" w:rsidTr="00993669">
        <w:trPr>
          <w:trHeight w:val="925"/>
          <w:jc w:val="center"/>
        </w:trPr>
        <w:tc>
          <w:tcPr>
            <w:tcW w:w="541" w:type="dxa"/>
            <w:shd w:val="clear" w:color="auto" w:fill="auto"/>
            <w:noWrap/>
            <w:hideMark/>
          </w:tcPr>
          <w:p w:rsidR="007E168C" w:rsidRPr="00F61619" w:rsidRDefault="007E168C" w:rsidP="00993669">
            <w:pPr>
              <w:tabs>
                <w:tab w:val="left" w:pos="4125"/>
              </w:tabs>
              <w:jc w:val="both"/>
            </w:pPr>
            <w:r w:rsidRPr="00F61619">
              <w:t>№ п/п</w:t>
            </w:r>
          </w:p>
        </w:tc>
        <w:tc>
          <w:tcPr>
            <w:tcW w:w="2755" w:type="dxa"/>
            <w:shd w:val="clear" w:color="auto" w:fill="auto"/>
            <w:hideMark/>
          </w:tcPr>
          <w:p w:rsidR="007E168C" w:rsidRPr="00F61619" w:rsidRDefault="007E168C" w:rsidP="00993669">
            <w:pPr>
              <w:tabs>
                <w:tab w:val="left" w:pos="4125"/>
              </w:tabs>
              <w:jc w:val="center"/>
            </w:pPr>
            <w:r w:rsidRPr="00F61619">
              <w:t>Наименование показателя</w:t>
            </w:r>
          </w:p>
        </w:tc>
        <w:tc>
          <w:tcPr>
            <w:tcW w:w="1435" w:type="dxa"/>
            <w:shd w:val="clear" w:color="auto" w:fill="auto"/>
            <w:hideMark/>
          </w:tcPr>
          <w:p w:rsidR="007E168C" w:rsidRPr="00F61619" w:rsidRDefault="007E168C" w:rsidP="00993669">
            <w:pPr>
              <w:tabs>
                <w:tab w:val="left" w:pos="4125"/>
              </w:tabs>
              <w:jc w:val="center"/>
            </w:pPr>
            <w:r w:rsidRPr="00F61619">
              <w:t>Единица измерения</w:t>
            </w:r>
          </w:p>
        </w:tc>
        <w:tc>
          <w:tcPr>
            <w:tcW w:w="1280" w:type="dxa"/>
            <w:shd w:val="clear" w:color="auto" w:fill="auto"/>
          </w:tcPr>
          <w:p w:rsidR="007E168C" w:rsidRPr="00F61619" w:rsidRDefault="007E168C" w:rsidP="00993669">
            <w:pPr>
              <w:tabs>
                <w:tab w:val="left" w:pos="4125"/>
              </w:tabs>
              <w:jc w:val="center"/>
            </w:pPr>
            <w:r w:rsidRPr="00F61619">
              <w:t xml:space="preserve">I полугодие </w:t>
            </w:r>
            <w:r>
              <w:t>2021</w:t>
            </w:r>
            <w:r w:rsidRPr="00F61619">
              <w:t> г.</w:t>
            </w:r>
          </w:p>
        </w:tc>
        <w:tc>
          <w:tcPr>
            <w:tcW w:w="1425" w:type="dxa"/>
            <w:shd w:val="clear" w:color="auto" w:fill="auto"/>
          </w:tcPr>
          <w:p w:rsidR="007E168C" w:rsidRPr="00F61619" w:rsidRDefault="007E168C" w:rsidP="00993669">
            <w:pPr>
              <w:tabs>
                <w:tab w:val="left" w:pos="4125"/>
              </w:tabs>
              <w:jc w:val="center"/>
            </w:pPr>
            <w:r w:rsidRPr="00F61619">
              <w:t>II</w:t>
            </w:r>
          </w:p>
          <w:p w:rsidR="007E168C" w:rsidRPr="00F61619" w:rsidRDefault="007E168C" w:rsidP="00993669">
            <w:pPr>
              <w:tabs>
                <w:tab w:val="left" w:pos="4125"/>
              </w:tabs>
              <w:jc w:val="center"/>
            </w:pPr>
            <w:r w:rsidRPr="00F61619">
              <w:t xml:space="preserve">полугодие </w:t>
            </w:r>
            <w:r>
              <w:t>2021</w:t>
            </w:r>
            <w:r w:rsidRPr="00F61619">
              <w:t> г.</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1.</w:t>
            </w:r>
          </w:p>
        </w:tc>
        <w:tc>
          <w:tcPr>
            <w:tcW w:w="2755" w:type="dxa"/>
            <w:shd w:val="clear" w:color="auto" w:fill="auto"/>
            <w:vAlign w:val="center"/>
          </w:tcPr>
          <w:p w:rsidR="007E168C" w:rsidRPr="00F61619" w:rsidRDefault="007E168C" w:rsidP="00993669">
            <w:pPr>
              <w:tabs>
                <w:tab w:val="left" w:pos="4125"/>
              </w:tabs>
            </w:pPr>
            <w:r w:rsidRPr="00F61619">
              <w:t xml:space="preserve">Общее количество проведенных плановых проверок </w:t>
            </w:r>
          </w:p>
        </w:tc>
        <w:tc>
          <w:tcPr>
            <w:tcW w:w="1435" w:type="dxa"/>
            <w:shd w:val="clear" w:color="auto" w:fill="auto"/>
            <w:vAlign w:val="center"/>
          </w:tcPr>
          <w:p w:rsidR="007E168C" w:rsidRPr="00F61619" w:rsidRDefault="007E168C" w:rsidP="00993669">
            <w:pPr>
              <w:tabs>
                <w:tab w:val="left" w:pos="4125"/>
              </w:tabs>
              <w:jc w:val="center"/>
            </w:pPr>
            <w:r w:rsidRPr="00F61619">
              <w:t>единиц</w:t>
            </w:r>
          </w:p>
        </w:tc>
        <w:tc>
          <w:tcPr>
            <w:tcW w:w="1280" w:type="dxa"/>
            <w:shd w:val="clear" w:color="auto" w:fill="auto"/>
            <w:vAlign w:val="center"/>
          </w:tcPr>
          <w:p w:rsidR="007E168C" w:rsidRPr="00F61619" w:rsidRDefault="007E168C" w:rsidP="00993669">
            <w:pPr>
              <w:tabs>
                <w:tab w:val="left" w:pos="4125"/>
              </w:tabs>
              <w:jc w:val="center"/>
            </w:pPr>
            <w:r w:rsidRPr="00F61619">
              <w:t>1</w:t>
            </w:r>
          </w:p>
        </w:tc>
        <w:tc>
          <w:tcPr>
            <w:tcW w:w="1425" w:type="dxa"/>
            <w:shd w:val="clear" w:color="auto" w:fill="auto"/>
            <w:vAlign w:val="center"/>
          </w:tcPr>
          <w:p w:rsidR="007E168C" w:rsidRPr="00F61619" w:rsidRDefault="007E168C" w:rsidP="00993669">
            <w:pPr>
              <w:tabs>
                <w:tab w:val="left" w:pos="4125"/>
              </w:tabs>
              <w:jc w:val="center"/>
            </w:pPr>
            <w:r w:rsidRPr="00F61619">
              <w:t>0</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lastRenderedPageBreak/>
              <w:t>2.</w:t>
            </w:r>
          </w:p>
        </w:tc>
        <w:tc>
          <w:tcPr>
            <w:tcW w:w="2755" w:type="dxa"/>
            <w:shd w:val="clear" w:color="auto" w:fill="auto"/>
          </w:tcPr>
          <w:p w:rsidR="007E168C" w:rsidRPr="00F61619" w:rsidRDefault="007E168C" w:rsidP="00993669">
            <w:r w:rsidRPr="00F61619">
              <w:t xml:space="preserve">Общее количество проведенных внеплановых проверок </w:t>
            </w:r>
          </w:p>
        </w:tc>
        <w:tc>
          <w:tcPr>
            <w:tcW w:w="1435" w:type="dxa"/>
            <w:shd w:val="clear" w:color="auto" w:fill="auto"/>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jc w:val="center"/>
            </w:pPr>
            <w:r>
              <w:t>0</w:t>
            </w:r>
          </w:p>
        </w:tc>
        <w:tc>
          <w:tcPr>
            <w:tcW w:w="1425" w:type="dxa"/>
            <w:shd w:val="clear" w:color="auto" w:fill="auto"/>
          </w:tcPr>
          <w:p w:rsidR="007E168C" w:rsidRPr="00F61619" w:rsidRDefault="007E168C" w:rsidP="00993669">
            <w:pPr>
              <w:jc w:val="center"/>
            </w:pPr>
            <w:r w:rsidRPr="00F61619">
              <w:t>0</w:t>
            </w:r>
          </w:p>
        </w:tc>
      </w:tr>
      <w:tr w:rsidR="007E168C" w:rsidRPr="00F61619" w:rsidTr="00993669">
        <w:trPr>
          <w:trHeight w:val="315"/>
          <w:jc w:val="center"/>
        </w:trPr>
        <w:tc>
          <w:tcPr>
            <w:tcW w:w="541" w:type="dxa"/>
            <w:shd w:val="clear" w:color="auto" w:fill="auto"/>
            <w:hideMark/>
          </w:tcPr>
          <w:p w:rsidR="007E168C" w:rsidRPr="00F61619" w:rsidRDefault="007E168C" w:rsidP="00993669">
            <w:pPr>
              <w:tabs>
                <w:tab w:val="left" w:pos="4125"/>
              </w:tabs>
              <w:jc w:val="center"/>
            </w:pPr>
            <w:r w:rsidRPr="00F61619">
              <w:t>3.</w:t>
            </w:r>
          </w:p>
          <w:p w:rsidR="007E168C" w:rsidRPr="00F61619" w:rsidRDefault="007E168C" w:rsidP="00993669">
            <w:pPr>
              <w:tabs>
                <w:tab w:val="left" w:pos="4125"/>
              </w:tabs>
              <w:jc w:val="both"/>
            </w:pPr>
          </w:p>
        </w:tc>
        <w:tc>
          <w:tcPr>
            <w:tcW w:w="2755" w:type="dxa"/>
            <w:shd w:val="clear" w:color="auto" w:fill="auto"/>
            <w:hideMark/>
          </w:tcPr>
          <w:p w:rsidR="007E168C" w:rsidRPr="00F61619" w:rsidRDefault="007E168C" w:rsidP="00993669">
            <w:pPr>
              <w:tabs>
                <w:tab w:val="left" w:pos="4125"/>
              </w:tabs>
              <w:jc w:val="both"/>
            </w:pPr>
            <w:r w:rsidRPr="00F61619">
              <w:t>Общее количество выявленных правонарушений</w:t>
            </w:r>
          </w:p>
        </w:tc>
        <w:tc>
          <w:tcPr>
            <w:tcW w:w="1435" w:type="dxa"/>
            <w:shd w:val="clear" w:color="auto" w:fill="auto"/>
            <w:hideMark/>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tabs>
                <w:tab w:val="left" w:pos="4125"/>
              </w:tabs>
              <w:jc w:val="center"/>
            </w:pPr>
            <w:r>
              <w:t>1</w:t>
            </w:r>
          </w:p>
        </w:tc>
        <w:tc>
          <w:tcPr>
            <w:tcW w:w="1425" w:type="dxa"/>
            <w:shd w:val="clear" w:color="auto" w:fill="auto"/>
          </w:tcPr>
          <w:p w:rsidR="007E168C" w:rsidRPr="00F61619" w:rsidRDefault="007E168C" w:rsidP="00993669">
            <w:pPr>
              <w:tabs>
                <w:tab w:val="left" w:pos="4125"/>
              </w:tabs>
              <w:jc w:val="center"/>
            </w:pPr>
            <w:r w:rsidRPr="00F61619">
              <w:t>0</w:t>
            </w:r>
          </w:p>
          <w:p w:rsidR="007E168C" w:rsidRPr="00F61619" w:rsidRDefault="007E168C" w:rsidP="00993669">
            <w:pPr>
              <w:jc w:val="center"/>
            </w:pPr>
          </w:p>
          <w:p w:rsidR="007E168C" w:rsidRPr="00F61619" w:rsidRDefault="007E168C" w:rsidP="00993669"/>
        </w:tc>
      </w:tr>
    </w:tbl>
    <w:p w:rsidR="007E168C" w:rsidRPr="00F61619" w:rsidRDefault="007E168C" w:rsidP="007E168C">
      <w:pPr>
        <w:ind w:firstLine="720"/>
        <w:contextualSpacing/>
        <w:jc w:val="both"/>
        <w:rPr>
          <w:rFonts w:eastAsia="Calibri"/>
          <w:sz w:val="28"/>
          <w:szCs w:val="28"/>
          <w:highlight w:val="yellow"/>
          <w:lang w:eastAsia="en-US"/>
        </w:rPr>
      </w:pPr>
    </w:p>
    <w:p w:rsidR="007E168C" w:rsidRPr="00F61619" w:rsidRDefault="007E168C" w:rsidP="007E168C">
      <w:pPr>
        <w:ind w:firstLine="708"/>
        <w:jc w:val="both"/>
        <w:rPr>
          <w:sz w:val="27"/>
          <w:szCs w:val="27"/>
        </w:rPr>
      </w:pPr>
      <w:r w:rsidRPr="00F61619">
        <w:rPr>
          <w:sz w:val="27"/>
          <w:szCs w:val="27"/>
        </w:rPr>
        <w:t>в) Сведения о муниципальном контроле в области торговой деятельности в 202</w:t>
      </w:r>
      <w:r>
        <w:rPr>
          <w:sz w:val="27"/>
          <w:szCs w:val="27"/>
        </w:rPr>
        <w:t>1</w:t>
      </w:r>
      <w:r w:rsidRPr="00F61619">
        <w:rPr>
          <w:sz w:val="27"/>
          <w:szCs w:val="27"/>
        </w:rPr>
        <w:t xml:space="preserve"> году:</w:t>
      </w:r>
    </w:p>
    <w:p w:rsidR="007E168C" w:rsidRPr="00F61619" w:rsidRDefault="007E168C" w:rsidP="007E168C">
      <w:pPr>
        <w:ind w:firstLine="720"/>
        <w:contextualSpacing/>
        <w:jc w:val="both"/>
        <w:rPr>
          <w:rFonts w:eastAsia="Calibri"/>
          <w:sz w:val="14"/>
          <w:szCs w:val="14"/>
          <w:lang w:eastAsia="en-US"/>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755"/>
        <w:gridCol w:w="1435"/>
        <w:gridCol w:w="1280"/>
        <w:gridCol w:w="1425"/>
      </w:tblGrid>
      <w:tr w:rsidR="007E168C" w:rsidRPr="00F61619" w:rsidTr="00993669">
        <w:trPr>
          <w:trHeight w:val="925"/>
          <w:jc w:val="center"/>
        </w:trPr>
        <w:tc>
          <w:tcPr>
            <w:tcW w:w="541" w:type="dxa"/>
            <w:shd w:val="clear" w:color="auto" w:fill="auto"/>
            <w:noWrap/>
            <w:hideMark/>
          </w:tcPr>
          <w:p w:rsidR="007E168C" w:rsidRPr="00F61619" w:rsidRDefault="007E168C" w:rsidP="00993669">
            <w:pPr>
              <w:tabs>
                <w:tab w:val="left" w:pos="4125"/>
              </w:tabs>
              <w:jc w:val="both"/>
            </w:pPr>
            <w:r w:rsidRPr="00F61619">
              <w:t>№ п/п</w:t>
            </w:r>
          </w:p>
        </w:tc>
        <w:tc>
          <w:tcPr>
            <w:tcW w:w="2755" w:type="dxa"/>
            <w:shd w:val="clear" w:color="auto" w:fill="auto"/>
            <w:hideMark/>
          </w:tcPr>
          <w:p w:rsidR="007E168C" w:rsidRPr="00F61619" w:rsidRDefault="007E168C" w:rsidP="00993669">
            <w:pPr>
              <w:tabs>
                <w:tab w:val="left" w:pos="4125"/>
              </w:tabs>
              <w:jc w:val="center"/>
            </w:pPr>
            <w:r w:rsidRPr="00F61619">
              <w:t>Наименование показателя</w:t>
            </w:r>
          </w:p>
        </w:tc>
        <w:tc>
          <w:tcPr>
            <w:tcW w:w="1435" w:type="dxa"/>
            <w:shd w:val="clear" w:color="auto" w:fill="auto"/>
            <w:hideMark/>
          </w:tcPr>
          <w:p w:rsidR="007E168C" w:rsidRPr="00F61619" w:rsidRDefault="007E168C" w:rsidP="00993669">
            <w:pPr>
              <w:tabs>
                <w:tab w:val="left" w:pos="4125"/>
              </w:tabs>
              <w:jc w:val="center"/>
            </w:pPr>
            <w:r w:rsidRPr="00F61619">
              <w:t>Единица измерения</w:t>
            </w:r>
          </w:p>
        </w:tc>
        <w:tc>
          <w:tcPr>
            <w:tcW w:w="1280" w:type="dxa"/>
            <w:shd w:val="clear" w:color="auto" w:fill="auto"/>
          </w:tcPr>
          <w:p w:rsidR="007E168C" w:rsidRPr="00F61619" w:rsidRDefault="007E168C" w:rsidP="00993669">
            <w:pPr>
              <w:tabs>
                <w:tab w:val="left" w:pos="4125"/>
              </w:tabs>
              <w:jc w:val="center"/>
            </w:pPr>
            <w:r w:rsidRPr="00F61619">
              <w:t xml:space="preserve">I полугодие </w:t>
            </w:r>
            <w:r>
              <w:t>2021</w:t>
            </w:r>
            <w:r w:rsidRPr="00F61619">
              <w:t> г.</w:t>
            </w:r>
          </w:p>
        </w:tc>
        <w:tc>
          <w:tcPr>
            <w:tcW w:w="1425" w:type="dxa"/>
            <w:shd w:val="clear" w:color="auto" w:fill="auto"/>
          </w:tcPr>
          <w:p w:rsidR="007E168C" w:rsidRPr="00F61619" w:rsidRDefault="007E168C" w:rsidP="00993669">
            <w:pPr>
              <w:tabs>
                <w:tab w:val="left" w:pos="4125"/>
              </w:tabs>
              <w:jc w:val="center"/>
            </w:pPr>
            <w:r w:rsidRPr="00F61619">
              <w:t>II</w:t>
            </w:r>
          </w:p>
          <w:p w:rsidR="007E168C" w:rsidRPr="00F61619" w:rsidRDefault="007E168C" w:rsidP="00993669">
            <w:pPr>
              <w:tabs>
                <w:tab w:val="left" w:pos="4125"/>
              </w:tabs>
              <w:jc w:val="center"/>
            </w:pPr>
            <w:r w:rsidRPr="00F61619">
              <w:t xml:space="preserve">полугодие </w:t>
            </w:r>
            <w:r>
              <w:t>2021</w:t>
            </w:r>
            <w:r w:rsidRPr="00F61619">
              <w:t> г.</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1.</w:t>
            </w:r>
          </w:p>
        </w:tc>
        <w:tc>
          <w:tcPr>
            <w:tcW w:w="2755" w:type="dxa"/>
            <w:shd w:val="clear" w:color="auto" w:fill="auto"/>
            <w:vAlign w:val="center"/>
          </w:tcPr>
          <w:p w:rsidR="007E168C" w:rsidRPr="00F61619" w:rsidRDefault="007E168C" w:rsidP="00993669">
            <w:pPr>
              <w:tabs>
                <w:tab w:val="left" w:pos="4125"/>
              </w:tabs>
            </w:pPr>
            <w:r w:rsidRPr="00F61619">
              <w:t xml:space="preserve">Общее количество проведенных плановых проверок </w:t>
            </w:r>
          </w:p>
        </w:tc>
        <w:tc>
          <w:tcPr>
            <w:tcW w:w="1435" w:type="dxa"/>
            <w:shd w:val="clear" w:color="auto" w:fill="auto"/>
            <w:vAlign w:val="center"/>
          </w:tcPr>
          <w:p w:rsidR="007E168C" w:rsidRPr="00F61619" w:rsidRDefault="007E168C" w:rsidP="00993669">
            <w:pPr>
              <w:tabs>
                <w:tab w:val="left" w:pos="4125"/>
              </w:tabs>
              <w:jc w:val="center"/>
            </w:pPr>
            <w:r w:rsidRPr="00F61619">
              <w:t>единиц</w:t>
            </w:r>
          </w:p>
        </w:tc>
        <w:tc>
          <w:tcPr>
            <w:tcW w:w="1280" w:type="dxa"/>
            <w:shd w:val="clear" w:color="auto" w:fill="auto"/>
            <w:vAlign w:val="center"/>
          </w:tcPr>
          <w:p w:rsidR="007E168C" w:rsidRPr="00F61619" w:rsidRDefault="007E168C" w:rsidP="00993669">
            <w:pPr>
              <w:tabs>
                <w:tab w:val="left" w:pos="4125"/>
              </w:tabs>
              <w:jc w:val="center"/>
            </w:pPr>
            <w:r w:rsidRPr="00F61619">
              <w:t>0</w:t>
            </w:r>
          </w:p>
        </w:tc>
        <w:tc>
          <w:tcPr>
            <w:tcW w:w="1425" w:type="dxa"/>
            <w:shd w:val="clear" w:color="auto" w:fill="auto"/>
            <w:vAlign w:val="center"/>
          </w:tcPr>
          <w:p w:rsidR="007E168C" w:rsidRPr="00F61619" w:rsidRDefault="007E168C" w:rsidP="00993669">
            <w:pPr>
              <w:tabs>
                <w:tab w:val="left" w:pos="4125"/>
              </w:tabs>
              <w:jc w:val="center"/>
            </w:pPr>
            <w:r w:rsidRPr="00F61619">
              <w:t>0</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2.</w:t>
            </w:r>
          </w:p>
        </w:tc>
        <w:tc>
          <w:tcPr>
            <w:tcW w:w="2755" w:type="dxa"/>
            <w:shd w:val="clear" w:color="auto" w:fill="auto"/>
          </w:tcPr>
          <w:p w:rsidR="007E168C" w:rsidRPr="00F61619" w:rsidRDefault="007E168C" w:rsidP="00993669">
            <w:r w:rsidRPr="00F61619">
              <w:t xml:space="preserve">Общее количество проведенных внеплановых проверок </w:t>
            </w:r>
          </w:p>
        </w:tc>
        <w:tc>
          <w:tcPr>
            <w:tcW w:w="1435" w:type="dxa"/>
            <w:shd w:val="clear" w:color="auto" w:fill="auto"/>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jc w:val="center"/>
            </w:pPr>
            <w:r w:rsidRPr="00F61619">
              <w:t>0</w:t>
            </w:r>
          </w:p>
        </w:tc>
        <w:tc>
          <w:tcPr>
            <w:tcW w:w="1425" w:type="dxa"/>
            <w:shd w:val="clear" w:color="auto" w:fill="auto"/>
          </w:tcPr>
          <w:p w:rsidR="007E168C" w:rsidRPr="00F61619" w:rsidRDefault="007E168C" w:rsidP="00993669">
            <w:pPr>
              <w:jc w:val="center"/>
            </w:pPr>
            <w:r w:rsidRPr="00F61619">
              <w:t>0</w:t>
            </w:r>
          </w:p>
        </w:tc>
      </w:tr>
      <w:tr w:rsidR="007E168C" w:rsidRPr="00F61619" w:rsidTr="00993669">
        <w:trPr>
          <w:trHeight w:val="315"/>
          <w:jc w:val="center"/>
        </w:trPr>
        <w:tc>
          <w:tcPr>
            <w:tcW w:w="541" w:type="dxa"/>
            <w:shd w:val="clear" w:color="auto" w:fill="auto"/>
            <w:hideMark/>
          </w:tcPr>
          <w:p w:rsidR="007E168C" w:rsidRPr="00F61619" w:rsidRDefault="007E168C" w:rsidP="00993669">
            <w:pPr>
              <w:tabs>
                <w:tab w:val="left" w:pos="4125"/>
              </w:tabs>
              <w:jc w:val="center"/>
            </w:pPr>
            <w:r w:rsidRPr="00F61619">
              <w:t>3.</w:t>
            </w:r>
          </w:p>
          <w:p w:rsidR="007E168C" w:rsidRPr="00F61619" w:rsidRDefault="007E168C" w:rsidP="00993669">
            <w:pPr>
              <w:tabs>
                <w:tab w:val="left" w:pos="4125"/>
              </w:tabs>
              <w:jc w:val="both"/>
            </w:pPr>
          </w:p>
        </w:tc>
        <w:tc>
          <w:tcPr>
            <w:tcW w:w="2755" w:type="dxa"/>
            <w:shd w:val="clear" w:color="auto" w:fill="auto"/>
            <w:hideMark/>
          </w:tcPr>
          <w:p w:rsidR="007E168C" w:rsidRPr="00F61619" w:rsidRDefault="007E168C" w:rsidP="00993669">
            <w:pPr>
              <w:tabs>
                <w:tab w:val="left" w:pos="4125"/>
              </w:tabs>
              <w:jc w:val="both"/>
            </w:pPr>
            <w:r w:rsidRPr="00F61619">
              <w:t>Общее количество выявленных правонарушений</w:t>
            </w:r>
          </w:p>
        </w:tc>
        <w:tc>
          <w:tcPr>
            <w:tcW w:w="1435" w:type="dxa"/>
            <w:shd w:val="clear" w:color="auto" w:fill="auto"/>
            <w:hideMark/>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tabs>
                <w:tab w:val="left" w:pos="4125"/>
              </w:tabs>
              <w:jc w:val="center"/>
            </w:pPr>
            <w:r w:rsidRPr="00F61619">
              <w:t>0</w:t>
            </w:r>
          </w:p>
        </w:tc>
        <w:tc>
          <w:tcPr>
            <w:tcW w:w="1425" w:type="dxa"/>
            <w:shd w:val="clear" w:color="auto" w:fill="auto"/>
          </w:tcPr>
          <w:p w:rsidR="007E168C" w:rsidRPr="00F61619" w:rsidRDefault="007E168C" w:rsidP="00993669">
            <w:pPr>
              <w:tabs>
                <w:tab w:val="left" w:pos="4125"/>
              </w:tabs>
              <w:jc w:val="center"/>
            </w:pPr>
            <w:r w:rsidRPr="00F61619">
              <w:t>0</w:t>
            </w:r>
          </w:p>
          <w:p w:rsidR="007E168C" w:rsidRPr="00F61619" w:rsidRDefault="007E168C" w:rsidP="00993669">
            <w:pPr>
              <w:jc w:val="center"/>
            </w:pPr>
          </w:p>
          <w:p w:rsidR="007E168C" w:rsidRPr="00F61619" w:rsidRDefault="007E168C" w:rsidP="00993669"/>
        </w:tc>
      </w:tr>
    </w:tbl>
    <w:p w:rsidR="007E168C" w:rsidRPr="00F61619" w:rsidRDefault="007E168C" w:rsidP="007E168C">
      <w:pPr>
        <w:ind w:firstLine="720"/>
        <w:contextualSpacing/>
        <w:jc w:val="both"/>
        <w:rPr>
          <w:rFonts w:eastAsia="Calibri"/>
          <w:sz w:val="28"/>
          <w:szCs w:val="28"/>
          <w:highlight w:val="yellow"/>
          <w:lang w:eastAsia="en-US"/>
        </w:rPr>
      </w:pPr>
    </w:p>
    <w:p w:rsidR="007E168C" w:rsidRPr="00F61619" w:rsidRDefault="007E168C" w:rsidP="007E168C">
      <w:pPr>
        <w:ind w:firstLine="708"/>
        <w:jc w:val="both"/>
        <w:rPr>
          <w:sz w:val="27"/>
          <w:szCs w:val="27"/>
        </w:rPr>
      </w:pPr>
      <w:r w:rsidRPr="00F61619">
        <w:rPr>
          <w:sz w:val="27"/>
          <w:szCs w:val="27"/>
        </w:rPr>
        <w:t xml:space="preserve">г) Сведения о муниципальном контроле за сохранностью автомобильных дорог местного значения в границах населенных пунктов поселения в </w:t>
      </w:r>
      <w:r>
        <w:rPr>
          <w:sz w:val="27"/>
          <w:szCs w:val="27"/>
        </w:rPr>
        <w:t>2021</w:t>
      </w:r>
      <w:r w:rsidRPr="00F61619">
        <w:rPr>
          <w:sz w:val="27"/>
          <w:szCs w:val="27"/>
        </w:rPr>
        <w:t xml:space="preserve"> году:</w:t>
      </w:r>
    </w:p>
    <w:p w:rsidR="007E168C" w:rsidRPr="00F61619" w:rsidRDefault="007E168C" w:rsidP="007E168C">
      <w:pPr>
        <w:ind w:firstLine="720"/>
        <w:contextualSpacing/>
        <w:jc w:val="both"/>
        <w:rPr>
          <w:rFonts w:eastAsia="Calibri"/>
          <w:sz w:val="14"/>
          <w:szCs w:val="14"/>
          <w:lang w:eastAsia="en-US"/>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755"/>
        <w:gridCol w:w="1435"/>
        <w:gridCol w:w="1280"/>
        <w:gridCol w:w="1425"/>
      </w:tblGrid>
      <w:tr w:rsidR="007E168C" w:rsidRPr="00F61619" w:rsidTr="00993669">
        <w:trPr>
          <w:trHeight w:val="925"/>
          <w:jc w:val="center"/>
        </w:trPr>
        <w:tc>
          <w:tcPr>
            <w:tcW w:w="541" w:type="dxa"/>
            <w:shd w:val="clear" w:color="auto" w:fill="auto"/>
            <w:noWrap/>
            <w:hideMark/>
          </w:tcPr>
          <w:p w:rsidR="007E168C" w:rsidRPr="00F61619" w:rsidRDefault="007E168C" w:rsidP="00993669">
            <w:pPr>
              <w:tabs>
                <w:tab w:val="left" w:pos="4125"/>
              </w:tabs>
              <w:jc w:val="both"/>
            </w:pPr>
            <w:r w:rsidRPr="00F61619">
              <w:t>№ п/п</w:t>
            </w:r>
          </w:p>
        </w:tc>
        <w:tc>
          <w:tcPr>
            <w:tcW w:w="2755" w:type="dxa"/>
            <w:shd w:val="clear" w:color="auto" w:fill="auto"/>
            <w:hideMark/>
          </w:tcPr>
          <w:p w:rsidR="007E168C" w:rsidRPr="00F61619" w:rsidRDefault="007E168C" w:rsidP="00993669">
            <w:pPr>
              <w:tabs>
                <w:tab w:val="left" w:pos="4125"/>
              </w:tabs>
              <w:jc w:val="center"/>
            </w:pPr>
            <w:r w:rsidRPr="00F61619">
              <w:t>Наименование показателя</w:t>
            </w:r>
          </w:p>
        </w:tc>
        <w:tc>
          <w:tcPr>
            <w:tcW w:w="1435" w:type="dxa"/>
            <w:shd w:val="clear" w:color="auto" w:fill="auto"/>
            <w:hideMark/>
          </w:tcPr>
          <w:p w:rsidR="007E168C" w:rsidRPr="00F61619" w:rsidRDefault="007E168C" w:rsidP="00993669">
            <w:pPr>
              <w:tabs>
                <w:tab w:val="left" w:pos="4125"/>
              </w:tabs>
              <w:jc w:val="center"/>
            </w:pPr>
            <w:r w:rsidRPr="00F61619">
              <w:t>Единица измерения</w:t>
            </w:r>
          </w:p>
        </w:tc>
        <w:tc>
          <w:tcPr>
            <w:tcW w:w="1280" w:type="dxa"/>
            <w:shd w:val="clear" w:color="auto" w:fill="auto"/>
          </w:tcPr>
          <w:p w:rsidR="007E168C" w:rsidRPr="00F61619" w:rsidRDefault="007E168C" w:rsidP="00993669">
            <w:pPr>
              <w:tabs>
                <w:tab w:val="left" w:pos="4125"/>
              </w:tabs>
              <w:jc w:val="center"/>
            </w:pPr>
            <w:r w:rsidRPr="00F61619">
              <w:t xml:space="preserve">I полугодие </w:t>
            </w:r>
            <w:r>
              <w:t>2021</w:t>
            </w:r>
            <w:r w:rsidRPr="00F61619">
              <w:t> г.</w:t>
            </w:r>
          </w:p>
        </w:tc>
        <w:tc>
          <w:tcPr>
            <w:tcW w:w="1425" w:type="dxa"/>
            <w:shd w:val="clear" w:color="auto" w:fill="auto"/>
          </w:tcPr>
          <w:p w:rsidR="007E168C" w:rsidRPr="00F61619" w:rsidRDefault="007E168C" w:rsidP="00993669">
            <w:pPr>
              <w:tabs>
                <w:tab w:val="left" w:pos="4125"/>
              </w:tabs>
              <w:jc w:val="center"/>
            </w:pPr>
            <w:r w:rsidRPr="00F61619">
              <w:t>II</w:t>
            </w:r>
          </w:p>
          <w:p w:rsidR="007E168C" w:rsidRPr="00F61619" w:rsidRDefault="007E168C" w:rsidP="00993669">
            <w:pPr>
              <w:tabs>
                <w:tab w:val="left" w:pos="4125"/>
              </w:tabs>
              <w:jc w:val="center"/>
            </w:pPr>
            <w:r w:rsidRPr="00F61619">
              <w:t xml:space="preserve">полугодие </w:t>
            </w:r>
            <w:r>
              <w:t>2021</w:t>
            </w:r>
            <w:r w:rsidRPr="00F61619">
              <w:t> г.</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1.</w:t>
            </w:r>
          </w:p>
        </w:tc>
        <w:tc>
          <w:tcPr>
            <w:tcW w:w="2755" w:type="dxa"/>
            <w:shd w:val="clear" w:color="auto" w:fill="auto"/>
            <w:vAlign w:val="center"/>
          </w:tcPr>
          <w:p w:rsidR="007E168C" w:rsidRPr="00F61619" w:rsidRDefault="007E168C" w:rsidP="00993669">
            <w:pPr>
              <w:tabs>
                <w:tab w:val="left" w:pos="4125"/>
              </w:tabs>
            </w:pPr>
            <w:r w:rsidRPr="00F61619">
              <w:t xml:space="preserve">Общее количество проведенных плановых проверок </w:t>
            </w:r>
          </w:p>
        </w:tc>
        <w:tc>
          <w:tcPr>
            <w:tcW w:w="1435" w:type="dxa"/>
            <w:shd w:val="clear" w:color="auto" w:fill="auto"/>
            <w:vAlign w:val="center"/>
          </w:tcPr>
          <w:p w:rsidR="007E168C" w:rsidRPr="00F61619" w:rsidRDefault="007E168C" w:rsidP="00993669">
            <w:pPr>
              <w:tabs>
                <w:tab w:val="left" w:pos="4125"/>
              </w:tabs>
              <w:jc w:val="center"/>
            </w:pPr>
            <w:r w:rsidRPr="00F61619">
              <w:t>единиц</w:t>
            </w:r>
          </w:p>
        </w:tc>
        <w:tc>
          <w:tcPr>
            <w:tcW w:w="1280" w:type="dxa"/>
            <w:shd w:val="clear" w:color="auto" w:fill="auto"/>
            <w:vAlign w:val="center"/>
          </w:tcPr>
          <w:p w:rsidR="007E168C" w:rsidRPr="00F61619" w:rsidRDefault="007E168C" w:rsidP="00993669">
            <w:pPr>
              <w:tabs>
                <w:tab w:val="left" w:pos="4125"/>
              </w:tabs>
              <w:jc w:val="center"/>
            </w:pPr>
            <w:r w:rsidRPr="00F61619">
              <w:t>0</w:t>
            </w:r>
          </w:p>
        </w:tc>
        <w:tc>
          <w:tcPr>
            <w:tcW w:w="1425" w:type="dxa"/>
            <w:shd w:val="clear" w:color="auto" w:fill="auto"/>
            <w:vAlign w:val="center"/>
          </w:tcPr>
          <w:p w:rsidR="007E168C" w:rsidRPr="00F61619" w:rsidRDefault="007E168C" w:rsidP="00993669">
            <w:pPr>
              <w:tabs>
                <w:tab w:val="left" w:pos="4125"/>
              </w:tabs>
              <w:jc w:val="center"/>
            </w:pPr>
            <w:r w:rsidRPr="00F61619">
              <w:t>0</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2.</w:t>
            </w:r>
          </w:p>
        </w:tc>
        <w:tc>
          <w:tcPr>
            <w:tcW w:w="2755" w:type="dxa"/>
            <w:shd w:val="clear" w:color="auto" w:fill="auto"/>
          </w:tcPr>
          <w:p w:rsidR="007E168C" w:rsidRPr="00F61619" w:rsidRDefault="007E168C" w:rsidP="00993669">
            <w:r w:rsidRPr="00F61619">
              <w:t xml:space="preserve">Общее количество проведенных внеплановых проверок </w:t>
            </w:r>
          </w:p>
        </w:tc>
        <w:tc>
          <w:tcPr>
            <w:tcW w:w="1435" w:type="dxa"/>
            <w:shd w:val="clear" w:color="auto" w:fill="auto"/>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jc w:val="center"/>
            </w:pPr>
            <w:r w:rsidRPr="00F61619">
              <w:t>0</w:t>
            </w:r>
          </w:p>
        </w:tc>
        <w:tc>
          <w:tcPr>
            <w:tcW w:w="1425" w:type="dxa"/>
            <w:shd w:val="clear" w:color="auto" w:fill="auto"/>
          </w:tcPr>
          <w:p w:rsidR="007E168C" w:rsidRPr="00F61619" w:rsidRDefault="007E168C" w:rsidP="00993669">
            <w:pPr>
              <w:jc w:val="center"/>
            </w:pPr>
            <w:r w:rsidRPr="00F61619">
              <w:t>0</w:t>
            </w:r>
          </w:p>
        </w:tc>
      </w:tr>
      <w:tr w:rsidR="007E168C" w:rsidRPr="00F61619" w:rsidTr="00993669">
        <w:trPr>
          <w:trHeight w:val="315"/>
          <w:jc w:val="center"/>
        </w:trPr>
        <w:tc>
          <w:tcPr>
            <w:tcW w:w="541" w:type="dxa"/>
            <w:shd w:val="clear" w:color="auto" w:fill="auto"/>
            <w:hideMark/>
          </w:tcPr>
          <w:p w:rsidR="007E168C" w:rsidRPr="00F61619" w:rsidRDefault="007E168C" w:rsidP="00993669">
            <w:pPr>
              <w:tabs>
                <w:tab w:val="left" w:pos="4125"/>
              </w:tabs>
              <w:jc w:val="center"/>
            </w:pPr>
            <w:r w:rsidRPr="00F61619">
              <w:t>3.</w:t>
            </w:r>
          </w:p>
          <w:p w:rsidR="007E168C" w:rsidRPr="00F61619" w:rsidRDefault="007E168C" w:rsidP="00993669">
            <w:pPr>
              <w:tabs>
                <w:tab w:val="left" w:pos="4125"/>
              </w:tabs>
              <w:jc w:val="both"/>
            </w:pPr>
          </w:p>
        </w:tc>
        <w:tc>
          <w:tcPr>
            <w:tcW w:w="2755" w:type="dxa"/>
            <w:shd w:val="clear" w:color="auto" w:fill="auto"/>
            <w:hideMark/>
          </w:tcPr>
          <w:p w:rsidR="007E168C" w:rsidRPr="00F61619" w:rsidRDefault="007E168C" w:rsidP="00993669">
            <w:pPr>
              <w:tabs>
                <w:tab w:val="left" w:pos="4125"/>
              </w:tabs>
              <w:jc w:val="both"/>
            </w:pPr>
            <w:r w:rsidRPr="00F61619">
              <w:t>Общее количество выявленных правонарушений</w:t>
            </w:r>
          </w:p>
        </w:tc>
        <w:tc>
          <w:tcPr>
            <w:tcW w:w="1435" w:type="dxa"/>
            <w:shd w:val="clear" w:color="auto" w:fill="auto"/>
            <w:hideMark/>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tabs>
                <w:tab w:val="left" w:pos="4125"/>
              </w:tabs>
              <w:jc w:val="center"/>
            </w:pPr>
            <w:r w:rsidRPr="00F61619">
              <w:t>0</w:t>
            </w:r>
          </w:p>
        </w:tc>
        <w:tc>
          <w:tcPr>
            <w:tcW w:w="1425" w:type="dxa"/>
            <w:shd w:val="clear" w:color="auto" w:fill="auto"/>
          </w:tcPr>
          <w:p w:rsidR="007E168C" w:rsidRPr="00F61619" w:rsidRDefault="007E168C" w:rsidP="00993669">
            <w:pPr>
              <w:tabs>
                <w:tab w:val="left" w:pos="4125"/>
              </w:tabs>
              <w:jc w:val="center"/>
            </w:pPr>
            <w:r w:rsidRPr="00F61619">
              <w:t>0</w:t>
            </w:r>
          </w:p>
          <w:p w:rsidR="007E168C" w:rsidRPr="00F61619" w:rsidRDefault="007E168C" w:rsidP="00993669">
            <w:pPr>
              <w:jc w:val="center"/>
            </w:pPr>
          </w:p>
          <w:p w:rsidR="007E168C" w:rsidRPr="00F61619" w:rsidRDefault="007E168C" w:rsidP="00993669"/>
        </w:tc>
      </w:tr>
    </w:tbl>
    <w:p w:rsidR="007E168C" w:rsidRPr="00F61619" w:rsidRDefault="007E168C" w:rsidP="007E168C">
      <w:pPr>
        <w:ind w:firstLine="720"/>
        <w:contextualSpacing/>
        <w:jc w:val="both"/>
        <w:rPr>
          <w:rFonts w:eastAsia="Calibri"/>
          <w:sz w:val="28"/>
          <w:szCs w:val="28"/>
          <w:highlight w:val="yellow"/>
          <w:lang w:eastAsia="en-US"/>
        </w:rPr>
      </w:pPr>
    </w:p>
    <w:p w:rsidR="007E168C" w:rsidRPr="00F61619" w:rsidRDefault="007E168C" w:rsidP="007E168C">
      <w:pPr>
        <w:ind w:firstLine="708"/>
        <w:jc w:val="both"/>
        <w:rPr>
          <w:sz w:val="27"/>
          <w:szCs w:val="27"/>
        </w:rPr>
      </w:pPr>
      <w:r w:rsidRPr="00F61619">
        <w:rPr>
          <w:sz w:val="27"/>
          <w:szCs w:val="27"/>
        </w:rPr>
        <w:t xml:space="preserve">в) Сведения о муниципальном контроле за сохранностью автомобильных дорог местного значения вне границ населенных пунктов в границах муниципального района в </w:t>
      </w:r>
      <w:r>
        <w:rPr>
          <w:sz w:val="27"/>
          <w:szCs w:val="27"/>
        </w:rPr>
        <w:t>2021</w:t>
      </w:r>
      <w:r w:rsidRPr="00F61619">
        <w:rPr>
          <w:sz w:val="27"/>
          <w:szCs w:val="27"/>
        </w:rPr>
        <w:t xml:space="preserve"> году:</w:t>
      </w:r>
    </w:p>
    <w:p w:rsidR="007E168C" w:rsidRPr="00F61619" w:rsidRDefault="007E168C" w:rsidP="007E168C">
      <w:pPr>
        <w:ind w:firstLine="720"/>
        <w:contextualSpacing/>
        <w:jc w:val="both"/>
        <w:rPr>
          <w:rFonts w:eastAsia="Calibri"/>
          <w:sz w:val="14"/>
          <w:szCs w:val="14"/>
          <w:lang w:eastAsia="en-US"/>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755"/>
        <w:gridCol w:w="1435"/>
        <w:gridCol w:w="1280"/>
        <w:gridCol w:w="1425"/>
      </w:tblGrid>
      <w:tr w:rsidR="007E168C" w:rsidRPr="00F61619" w:rsidTr="00993669">
        <w:trPr>
          <w:trHeight w:val="925"/>
          <w:jc w:val="center"/>
        </w:trPr>
        <w:tc>
          <w:tcPr>
            <w:tcW w:w="541" w:type="dxa"/>
            <w:shd w:val="clear" w:color="auto" w:fill="auto"/>
            <w:noWrap/>
            <w:hideMark/>
          </w:tcPr>
          <w:p w:rsidR="007E168C" w:rsidRPr="00F61619" w:rsidRDefault="007E168C" w:rsidP="00993669">
            <w:pPr>
              <w:tabs>
                <w:tab w:val="left" w:pos="4125"/>
              </w:tabs>
              <w:jc w:val="both"/>
            </w:pPr>
            <w:r w:rsidRPr="00F61619">
              <w:t>№ п/п</w:t>
            </w:r>
          </w:p>
        </w:tc>
        <w:tc>
          <w:tcPr>
            <w:tcW w:w="2755" w:type="dxa"/>
            <w:shd w:val="clear" w:color="auto" w:fill="auto"/>
            <w:hideMark/>
          </w:tcPr>
          <w:p w:rsidR="007E168C" w:rsidRPr="00F61619" w:rsidRDefault="007E168C" w:rsidP="00993669">
            <w:pPr>
              <w:tabs>
                <w:tab w:val="left" w:pos="4125"/>
              </w:tabs>
              <w:jc w:val="center"/>
            </w:pPr>
            <w:r w:rsidRPr="00F61619">
              <w:t>Наименование показателя</w:t>
            </w:r>
          </w:p>
        </w:tc>
        <w:tc>
          <w:tcPr>
            <w:tcW w:w="1435" w:type="dxa"/>
            <w:shd w:val="clear" w:color="auto" w:fill="auto"/>
            <w:hideMark/>
          </w:tcPr>
          <w:p w:rsidR="007E168C" w:rsidRPr="00F61619" w:rsidRDefault="007E168C" w:rsidP="00993669">
            <w:pPr>
              <w:tabs>
                <w:tab w:val="left" w:pos="4125"/>
              </w:tabs>
              <w:jc w:val="center"/>
            </w:pPr>
            <w:r w:rsidRPr="00F61619">
              <w:t>Единица измерения</w:t>
            </w:r>
          </w:p>
        </w:tc>
        <w:tc>
          <w:tcPr>
            <w:tcW w:w="1280" w:type="dxa"/>
            <w:shd w:val="clear" w:color="auto" w:fill="auto"/>
          </w:tcPr>
          <w:p w:rsidR="007E168C" w:rsidRPr="00F61619" w:rsidRDefault="007E168C" w:rsidP="00993669">
            <w:pPr>
              <w:tabs>
                <w:tab w:val="left" w:pos="4125"/>
              </w:tabs>
              <w:jc w:val="center"/>
            </w:pPr>
            <w:r w:rsidRPr="00F61619">
              <w:t xml:space="preserve">I полугодие </w:t>
            </w:r>
            <w:r>
              <w:t>2021</w:t>
            </w:r>
            <w:r w:rsidRPr="00F61619">
              <w:t> г.</w:t>
            </w:r>
          </w:p>
        </w:tc>
        <w:tc>
          <w:tcPr>
            <w:tcW w:w="1425" w:type="dxa"/>
            <w:shd w:val="clear" w:color="auto" w:fill="auto"/>
          </w:tcPr>
          <w:p w:rsidR="007E168C" w:rsidRPr="00F61619" w:rsidRDefault="007E168C" w:rsidP="00993669">
            <w:pPr>
              <w:tabs>
                <w:tab w:val="left" w:pos="4125"/>
              </w:tabs>
              <w:jc w:val="center"/>
            </w:pPr>
            <w:r w:rsidRPr="00F61619">
              <w:t>II</w:t>
            </w:r>
          </w:p>
          <w:p w:rsidR="007E168C" w:rsidRPr="00F61619" w:rsidRDefault="007E168C" w:rsidP="00993669">
            <w:pPr>
              <w:tabs>
                <w:tab w:val="left" w:pos="4125"/>
              </w:tabs>
              <w:jc w:val="center"/>
            </w:pPr>
            <w:r w:rsidRPr="00F61619">
              <w:t xml:space="preserve">полугодие </w:t>
            </w:r>
            <w:r>
              <w:t>2021</w:t>
            </w:r>
            <w:r w:rsidRPr="00F61619">
              <w:t> г.</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1.</w:t>
            </w:r>
          </w:p>
        </w:tc>
        <w:tc>
          <w:tcPr>
            <w:tcW w:w="2755" w:type="dxa"/>
            <w:shd w:val="clear" w:color="auto" w:fill="auto"/>
            <w:vAlign w:val="center"/>
          </w:tcPr>
          <w:p w:rsidR="007E168C" w:rsidRPr="00F61619" w:rsidRDefault="007E168C" w:rsidP="00993669">
            <w:pPr>
              <w:tabs>
                <w:tab w:val="left" w:pos="4125"/>
              </w:tabs>
            </w:pPr>
            <w:r w:rsidRPr="00F61619">
              <w:t xml:space="preserve">Общее количество проведенных плановых проверок </w:t>
            </w:r>
          </w:p>
        </w:tc>
        <w:tc>
          <w:tcPr>
            <w:tcW w:w="1435" w:type="dxa"/>
            <w:shd w:val="clear" w:color="auto" w:fill="auto"/>
            <w:vAlign w:val="center"/>
          </w:tcPr>
          <w:p w:rsidR="007E168C" w:rsidRPr="00F61619" w:rsidRDefault="007E168C" w:rsidP="00993669">
            <w:pPr>
              <w:tabs>
                <w:tab w:val="left" w:pos="4125"/>
              </w:tabs>
              <w:jc w:val="center"/>
            </w:pPr>
            <w:r w:rsidRPr="00F61619">
              <w:t>единиц</w:t>
            </w:r>
          </w:p>
        </w:tc>
        <w:tc>
          <w:tcPr>
            <w:tcW w:w="1280" w:type="dxa"/>
            <w:shd w:val="clear" w:color="auto" w:fill="auto"/>
            <w:vAlign w:val="center"/>
          </w:tcPr>
          <w:p w:rsidR="007E168C" w:rsidRPr="00F61619" w:rsidRDefault="007E168C" w:rsidP="00993669">
            <w:pPr>
              <w:tabs>
                <w:tab w:val="left" w:pos="4125"/>
              </w:tabs>
              <w:jc w:val="center"/>
            </w:pPr>
            <w:r w:rsidRPr="00F61619">
              <w:t>0</w:t>
            </w:r>
          </w:p>
        </w:tc>
        <w:tc>
          <w:tcPr>
            <w:tcW w:w="1425" w:type="dxa"/>
            <w:shd w:val="clear" w:color="auto" w:fill="auto"/>
            <w:vAlign w:val="center"/>
          </w:tcPr>
          <w:p w:rsidR="007E168C" w:rsidRPr="00F61619" w:rsidRDefault="007E168C" w:rsidP="00993669">
            <w:pPr>
              <w:tabs>
                <w:tab w:val="left" w:pos="4125"/>
              </w:tabs>
              <w:jc w:val="center"/>
            </w:pPr>
            <w:r w:rsidRPr="00F61619">
              <w:t>0</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2.</w:t>
            </w:r>
          </w:p>
        </w:tc>
        <w:tc>
          <w:tcPr>
            <w:tcW w:w="2755" w:type="dxa"/>
            <w:shd w:val="clear" w:color="auto" w:fill="auto"/>
          </w:tcPr>
          <w:p w:rsidR="007E168C" w:rsidRPr="00F61619" w:rsidRDefault="007E168C" w:rsidP="00993669">
            <w:r w:rsidRPr="00F61619">
              <w:t xml:space="preserve">Общее количество </w:t>
            </w:r>
            <w:r w:rsidRPr="00F61619">
              <w:lastRenderedPageBreak/>
              <w:t xml:space="preserve">проведенных внеплановых проверок </w:t>
            </w:r>
          </w:p>
        </w:tc>
        <w:tc>
          <w:tcPr>
            <w:tcW w:w="1435" w:type="dxa"/>
            <w:shd w:val="clear" w:color="auto" w:fill="auto"/>
          </w:tcPr>
          <w:p w:rsidR="007E168C" w:rsidRPr="00F61619" w:rsidRDefault="007E168C" w:rsidP="00993669">
            <w:pPr>
              <w:jc w:val="center"/>
            </w:pPr>
            <w:r w:rsidRPr="00F61619">
              <w:lastRenderedPageBreak/>
              <w:t>единиц</w:t>
            </w:r>
          </w:p>
        </w:tc>
        <w:tc>
          <w:tcPr>
            <w:tcW w:w="1280" w:type="dxa"/>
            <w:shd w:val="clear" w:color="auto" w:fill="auto"/>
          </w:tcPr>
          <w:p w:rsidR="007E168C" w:rsidRPr="00F61619" w:rsidRDefault="007E168C" w:rsidP="00993669">
            <w:pPr>
              <w:jc w:val="center"/>
            </w:pPr>
            <w:r w:rsidRPr="00F61619">
              <w:t>0</w:t>
            </w:r>
          </w:p>
        </w:tc>
        <w:tc>
          <w:tcPr>
            <w:tcW w:w="1425" w:type="dxa"/>
            <w:shd w:val="clear" w:color="auto" w:fill="auto"/>
          </w:tcPr>
          <w:p w:rsidR="007E168C" w:rsidRPr="00F61619" w:rsidRDefault="007E168C" w:rsidP="00993669">
            <w:pPr>
              <w:jc w:val="center"/>
            </w:pPr>
            <w:r w:rsidRPr="00F61619">
              <w:t>0</w:t>
            </w:r>
          </w:p>
        </w:tc>
      </w:tr>
      <w:tr w:rsidR="007E168C" w:rsidRPr="00F61619" w:rsidTr="00993669">
        <w:trPr>
          <w:trHeight w:val="315"/>
          <w:jc w:val="center"/>
        </w:trPr>
        <w:tc>
          <w:tcPr>
            <w:tcW w:w="541" w:type="dxa"/>
            <w:shd w:val="clear" w:color="auto" w:fill="auto"/>
            <w:hideMark/>
          </w:tcPr>
          <w:p w:rsidR="007E168C" w:rsidRPr="00F61619" w:rsidRDefault="007E168C" w:rsidP="00993669">
            <w:pPr>
              <w:tabs>
                <w:tab w:val="left" w:pos="4125"/>
              </w:tabs>
              <w:jc w:val="center"/>
            </w:pPr>
            <w:r w:rsidRPr="00F61619">
              <w:lastRenderedPageBreak/>
              <w:t>3.</w:t>
            </w:r>
          </w:p>
          <w:p w:rsidR="007E168C" w:rsidRPr="00F61619" w:rsidRDefault="007E168C" w:rsidP="00993669">
            <w:pPr>
              <w:tabs>
                <w:tab w:val="left" w:pos="4125"/>
              </w:tabs>
              <w:jc w:val="both"/>
            </w:pPr>
          </w:p>
        </w:tc>
        <w:tc>
          <w:tcPr>
            <w:tcW w:w="2755" w:type="dxa"/>
            <w:shd w:val="clear" w:color="auto" w:fill="auto"/>
            <w:hideMark/>
          </w:tcPr>
          <w:p w:rsidR="007E168C" w:rsidRPr="00F61619" w:rsidRDefault="007E168C" w:rsidP="00993669">
            <w:pPr>
              <w:tabs>
                <w:tab w:val="left" w:pos="4125"/>
              </w:tabs>
              <w:jc w:val="both"/>
            </w:pPr>
            <w:r w:rsidRPr="00F61619">
              <w:t>Общее количество выявленных правонарушений</w:t>
            </w:r>
          </w:p>
        </w:tc>
        <w:tc>
          <w:tcPr>
            <w:tcW w:w="1435" w:type="dxa"/>
            <w:shd w:val="clear" w:color="auto" w:fill="auto"/>
            <w:hideMark/>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tabs>
                <w:tab w:val="left" w:pos="4125"/>
              </w:tabs>
              <w:jc w:val="center"/>
            </w:pPr>
            <w:r w:rsidRPr="00F61619">
              <w:t>0</w:t>
            </w:r>
          </w:p>
        </w:tc>
        <w:tc>
          <w:tcPr>
            <w:tcW w:w="1425" w:type="dxa"/>
            <w:shd w:val="clear" w:color="auto" w:fill="auto"/>
          </w:tcPr>
          <w:p w:rsidR="007E168C" w:rsidRPr="00F61619" w:rsidRDefault="007E168C" w:rsidP="00993669">
            <w:pPr>
              <w:tabs>
                <w:tab w:val="left" w:pos="4125"/>
              </w:tabs>
              <w:jc w:val="center"/>
            </w:pPr>
            <w:r w:rsidRPr="00F61619">
              <w:t>0</w:t>
            </w:r>
          </w:p>
          <w:p w:rsidR="007E168C" w:rsidRPr="00F61619" w:rsidRDefault="007E168C" w:rsidP="00993669">
            <w:pPr>
              <w:jc w:val="center"/>
            </w:pPr>
          </w:p>
          <w:p w:rsidR="007E168C" w:rsidRPr="00F61619" w:rsidRDefault="007E168C" w:rsidP="00993669"/>
        </w:tc>
      </w:tr>
    </w:tbl>
    <w:p w:rsidR="007E168C" w:rsidRPr="00F61619" w:rsidRDefault="007E168C" w:rsidP="007E168C">
      <w:pPr>
        <w:ind w:firstLine="720"/>
        <w:contextualSpacing/>
        <w:jc w:val="both"/>
        <w:rPr>
          <w:rFonts w:eastAsia="Calibri"/>
          <w:sz w:val="28"/>
          <w:szCs w:val="28"/>
          <w:highlight w:val="yellow"/>
          <w:lang w:eastAsia="en-US"/>
        </w:rPr>
      </w:pPr>
    </w:p>
    <w:p w:rsidR="007E168C" w:rsidRPr="00F61619" w:rsidRDefault="007E168C" w:rsidP="007E168C">
      <w:pPr>
        <w:ind w:firstLine="708"/>
        <w:jc w:val="both"/>
        <w:rPr>
          <w:sz w:val="27"/>
          <w:szCs w:val="27"/>
        </w:rPr>
      </w:pPr>
      <w:r w:rsidRPr="00F61619">
        <w:rPr>
          <w:sz w:val="27"/>
          <w:szCs w:val="27"/>
        </w:rPr>
        <w:t xml:space="preserve">в) Сведения о муниципальном контроле за соблюдением правил благоустройства территорий муниципального образования в </w:t>
      </w:r>
      <w:r>
        <w:rPr>
          <w:sz w:val="27"/>
          <w:szCs w:val="27"/>
        </w:rPr>
        <w:t>2021</w:t>
      </w:r>
      <w:r w:rsidRPr="00F61619">
        <w:rPr>
          <w:sz w:val="27"/>
          <w:szCs w:val="27"/>
        </w:rPr>
        <w:t xml:space="preserve"> году:</w:t>
      </w:r>
    </w:p>
    <w:p w:rsidR="007E168C" w:rsidRPr="00F61619" w:rsidRDefault="007E168C" w:rsidP="007E168C">
      <w:pPr>
        <w:ind w:firstLine="720"/>
        <w:contextualSpacing/>
        <w:jc w:val="both"/>
        <w:rPr>
          <w:rFonts w:eastAsia="Calibri"/>
          <w:sz w:val="14"/>
          <w:szCs w:val="14"/>
          <w:lang w:eastAsia="en-US"/>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755"/>
        <w:gridCol w:w="1435"/>
        <w:gridCol w:w="1280"/>
        <w:gridCol w:w="1425"/>
      </w:tblGrid>
      <w:tr w:rsidR="007E168C" w:rsidRPr="00F61619" w:rsidTr="00993669">
        <w:trPr>
          <w:trHeight w:val="925"/>
          <w:jc w:val="center"/>
        </w:trPr>
        <w:tc>
          <w:tcPr>
            <w:tcW w:w="541" w:type="dxa"/>
            <w:shd w:val="clear" w:color="auto" w:fill="auto"/>
            <w:noWrap/>
            <w:hideMark/>
          </w:tcPr>
          <w:p w:rsidR="007E168C" w:rsidRPr="00F61619" w:rsidRDefault="007E168C" w:rsidP="00993669">
            <w:pPr>
              <w:tabs>
                <w:tab w:val="left" w:pos="4125"/>
              </w:tabs>
              <w:jc w:val="both"/>
            </w:pPr>
            <w:r w:rsidRPr="00F61619">
              <w:t>№ п/п</w:t>
            </w:r>
          </w:p>
        </w:tc>
        <w:tc>
          <w:tcPr>
            <w:tcW w:w="2755" w:type="dxa"/>
            <w:shd w:val="clear" w:color="auto" w:fill="auto"/>
            <w:hideMark/>
          </w:tcPr>
          <w:p w:rsidR="007E168C" w:rsidRPr="00F61619" w:rsidRDefault="007E168C" w:rsidP="00993669">
            <w:pPr>
              <w:tabs>
                <w:tab w:val="left" w:pos="4125"/>
              </w:tabs>
              <w:jc w:val="center"/>
            </w:pPr>
            <w:r w:rsidRPr="00F61619">
              <w:t>Наименование показателя</w:t>
            </w:r>
          </w:p>
        </w:tc>
        <w:tc>
          <w:tcPr>
            <w:tcW w:w="1435" w:type="dxa"/>
            <w:shd w:val="clear" w:color="auto" w:fill="auto"/>
            <w:hideMark/>
          </w:tcPr>
          <w:p w:rsidR="007E168C" w:rsidRPr="00F61619" w:rsidRDefault="007E168C" w:rsidP="00993669">
            <w:pPr>
              <w:tabs>
                <w:tab w:val="left" w:pos="4125"/>
              </w:tabs>
              <w:jc w:val="center"/>
            </w:pPr>
            <w:r w:rsidRPr="00F61619">
              <w:t>Единица измерения</w:t>
            </w:r>
          </w:p>
        </w:tc>
        <w:tc>
          <w:tcPr>
            <w:tcW w:w="1280" w:type="dxa"/>
            <w:shd w:val="clear" w:color="auto" w:fill="auto"/>
          </w:tcPr>
          <w:p w:rsidR="007E168C" w:rsidRPr="00F61619" w:rsidRDefault="007E168C" w:rsidP="00993669">
            <w:pPr>
              <w:tabs>
                <w:tab w:val="left" w:pos="4125"/>
              </w:tabs>
              <w:jc w:val="center"/>
            </w:pPr>
            <w:r w:rsidRPr="00F61619">
              <w:t xml:space="preserve">I полугодие </w:t>
            </w:r>
            <w:r>
              <w:t>2021</w:t>
            </w:r>
            <w:r w:rsidRPr="00F61619">
              <w:t> г.</w:t>
            </w:r>
          </w:p>
        </w:tc>
        <w:tc>
          <w:tcPr>
            <w:tcW w:w="1425" w:type="dxa"/>
            <w:shd w:val="clear" w:color="auto" w:fill="auto"/>
          </w:tcPr>
          <w:p w:rsidR="007E168C" w:rsidRPr="00F61619" w:rsidRDefault="007E168C" w:rsidP="00993669">
            <w:pPr>
              <w:tabs>
                <w:tab w:val="left" w:pos="4125"/>
              </w:tabs>
              <w:jc w:val="center"/>
            </w:pPr>
            <w:r w:rsidRPr="00F61619">
              <w:t>II</w:t>
            </w:r>
          </w:p>
          <w:p w:rsidR="007E168C" w:rsidRPr="00F61619" w:rsidRDefault="007E168C" w:rsidP="00993669">
            <w:pPr>
              <w:tabs>
                <w:tab w:val="left" w:pos="4125"/>
              </w:tabs>
              <w:jc w:val="center"/>
            </w:pPr>
            <w:r w:rsidRPr="00F61619">
              <w:t xml:space="preserve">полугодие </w:t>
            </w:r>
            <w:r>
              <w:t>2021</w:t>
            </w:r>
            <w:r w:rsidRPr="00F61619">
              <w:t> г.</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1.</w:t>
            </w:r>
          </w:p>
        </w:tc>
        <w:tc>
          <w:tcPr>
            <w:tcW w:w="2755" w:type="dxa"/>
            <w:shd w:val="clear" w:color="auto" w:fill="auto"/>
            <w:vAlign w:val="center"/>
          </w:tcPr>
          <w:p w:rsidR="007E168C" w:rsidRPr="00F61619" w:rsidRDefault="007E168C" w:rsidP="00993669">
            <w:pPr>
              <w:tabs>
                <w:tab w:val="left" w:pos="4125"/>
              </w:tabs>
            </w:pPr>
            <w:r w:rsidRPr="00F61619">
              <w:t xml:space="preserve">Общее количество проведенных плановых проверок </w:t>
            </w:r>
          </w:p>
        </w:tc>
        <w:tc>
          <w:tcPr>
            <w:tcW w:w="1435" w:type="dxa"/>
            <w:shd w:val="clear" w:color="auto" w:fill="auto"/>
            <w:vAlign w:val="center"/>
          </w:tcPr>
          <w:p w:rsidR="007E168C" w:rsidRPr="00F61619" w:rsidRDefault="007E168C" w:rsidP="00993669">
            <w:pPr>
              <w:tabs>
                <w:tab w:val="left" w:pos="4125"/>
              </w:tabs>
              <w:jc w:val="center"/>
            </w:pPr>
            <w:r w:rsidRPr="00F61619">
              <w:t>единиц</w:t>
            </w:r>
          </w:p>
        </w:tc>
        <w:tc>
          <w:tcPr>
            <w:tcW w:w="1280" w:type="dxa"/>
            <w:shd w:val="clear" w:color="auto" w:fill="auto"/>
            <w:vAlign w:val="center"/>
          </w:tcPr>
          <w:p w:rsidR="007E168C" w:rsidRPr="00F61619" w:rsidRDefault="007E168C" w:rsidP="00993669">
            <w:pPr>
              <w:tabs>
                <w:tab w:val="left" w:pos="4125"/>
              </w:tabs>
              <w:jc w:val="center"/>
            </w:pPr>
            <w:r w:rsidRPr="00F61619">
              <w:t>0</w:t>
            </w:r>
          </w:p>
        </w:tc>
        <w:tc>
          <w:tcPr>
            <w:tcW w:w="1425" w:type="dxa"/>
            <w:shd w:val="clear" w:color="auto" w:fill="auto"/>
            <w:vAlign w:val="center"/>
          </w:tcPr>
          <w:p w:rsidR="007E168C" w:rsidRPr="00F61619" w:rsidRDefault="007E168C" w:rsidP="00993669">
            <w:pPr>
              <w:tabs>
                <w:tab w:val="left" w:pos="4125"/>
              </w:tabs>
              <w:jc w:val="center"/>
            </w:pPr>
            <w:r w:rsidRPr="00F61619">
              <w:t>0</w:t>
            </w:r>
          </w:p>
        </w:tc>
      </w:tr>
      <w:tr w:rsidR="007E168C" w:rsidRPr="00F61619" w:rsidTr="00993669">
        <w:trPr>
          <w:trHeight w:val="293"/>
          <w:jc w:val="center"/>
        </w:trPr>
        <w:tc>
          <w:tcPr>
            <w:tcW w:w="541" w:type="dxa"/>
            <w:shd w:val="clear" w:color="auto" w:fill="auto"/>
            <w:noWrap/>
            <w:vAlign w:val="center"/>
          </w:tcPr>
          <w:p w:rsidR="007E168C" w:rsidRPr="00F61619" w:rsidRDefault="007E168C" w:rsidP="00993669">
            <w:pPr>
              <w:tabs>
                <w:tab w:val="left" w:pos="4125"/>
              </w:tabs>
              <w:jc w:val="center"/>
            </w:pPr>
            <w:r w:rsidRPr="00F61619">
              <w:t>2.</w:t>
            </w:r>
          </w:p>
        </w:tc>
        <w:tc>
          <w:tcPr>
            <w:tcW w:w="2755" w:type="dxa"/>
            <w:shd w:val="clear" w:color="auto" w:fill="auto"/>
          </w:tcPr>
          <w:p w:rsidR="007E168C" w:rsidRPr="00F61619" w:rsidRDefault="007E168C" w:rsidP="00993669">
            <w:r w:rsidRPr="00F61619">
              <w:t xml:space="preserve">Общее количество проведенных внеплановых проверок </w:t>
            </w:r>
          </w:p>
        </w:tc>
        <w:tc>
          <w:tcPr>
            <w:tcW w:w="1435" w:type="dxa"/>
            <w:shd w:val="clear" w:color="auto" w:fill="auto"/>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jc w:val="center"/>
            </w:pPr>
            <w:r w:rsidRPr="00F61619">
              <w:t>0</w:t>
            </w:r>
          </w:p>
        </w:tc>
        <w:tc>
          <w:tcPr>
            <w:tcW w:w="1425" w:type="dxa"/>
            <w:shd w:val="clear" w:color="auto" w:fill="auto"/>
          </w:tcPr>
          <w:p w:rsidR="007E168C" w:rsidRPr="00F61619" w:rsidRDefault="007E168C" w:rsidP="00993669">
            <w:pPr>
              <w:jc w:val="center"/>
            </w:pPr>
            <w:r w:rsidRPr="00F61619">
              <w:t>0</w:t>
            </w:r>
          </w:p>
        </w:tc>
      </w:tr>
      <w:tr w:rsidR="007E168C" w:rsidRPr="00F61619" w:rsidTr="00993669">
        <w:trPr>
          <w:trHeight w:val="315"/>
          <w:jc w:val="center"/>
        </w:trPr>
        <w:tc>
          <w:tcPr>
            <w:tcW w:w="541" w:type="dxa"/>
            <w:shd w:val="clear" w:color="auto" w:fill="auto"/>
            <w:hideMark/>
          </w:tcPr>
          <w:p w:rsidR="007E168C" w:rsidRPr="00F61619" w:rsidRDefault="007E168C" w:rsidP="00993669">
            <w:pPr>
              <w:tabs>
                <w:tab w:val="left" w:pos="4125"/>
              </w:tabs>
              <w:jc w:val="center"/>
            </w:pPr>
            <w:r w:rsidRPr="00F61619">
              <w:t>3.</w:t>
            </w:r>
          </w:p>
          <w:p w:rsidR="007E168C" w:rsidRPr="00F61619" w:rsidRDefault="007E168C" w:rsidP="00993669">
            <w:pPr>
              <w:tabs>
                <w:tab w:val="left" w:pos="4125"/>
              </w:tabs>
              <w:jc w:val="both"/>
            </w:pPr>
          </w:p>
        </w:tc>
        <w:tc>
          <w:tcPr>
            <w:tcW w:w="2755" w:type="dxa"/>
            <w:shd w:val="clear" w:color="auto" w:fill="auto"/>
            <w:hideMark/>
          </w:tcPr>
          <w:p w:rsidR="007E168C" w:rsidRPr="00F61619" w:rsidRDefault="007E168C" w:rsidP="00993669">
            <w:pPr>
              <w:tabs>
                <w:tab w:val="left" w:pos="4125"/>
              </w:tabs>
              <w:jc w:val="both"/>
            </w:pPr>
            <w:r w:rsidRPr="00F61619">
              <w:t>Общее количество выявленных правонарушений</w:t>
            </w:r>
          </w:p>
        </w:tc>
        <w:tc>
          <w:tcPr>
            <w:tcW w:w="1435" w:type="dxa"/>
            <w:shd w:val="clear" w:color="auto" w:fill="auto"/>
            <w:hideMark/>
          </w:tcPr>
          <w:p w:rsidR="007E168C" w:rsidRPr="00F61619" w:rsidRDefault="007E168C" w:rsidP="00993669">
            <w:pPr>
              <w:jc w:val="center"/>
            </w:pPr>
            <w:r w:rsidRPr="00F61619">
              <w:t>единиц</w:t>
            </w:r>
          </w:p>
        </w:tc>
        <w:tc>
          <w:tcPr>
            <w:tcW w:w="1280" w:type="dxa"/>
            <w:shd w:val="clear" w:color="auto" w:fill="auto"/>
          </w:tcPr>
          <w:p w:rsidR="007E168C" w:rsidRPr="00F61619" w:rsidRDefault="007E168C" w:rsidP="00993669">
            <w:pPr>
              <w:tabs>
                <w:tab w:val="left" w:pos="4125"/>
              </w:tabs>
              <w:jc w:val="center"/>
            </w:pPr>
            <w:r w:rsidRPr="00F61619">
              <w:t>0</w:t>
            </w:r>
          </w:p>
        </w:tc>
        <w:tc>
          <w:tcPr>
            <w:tcW w:w="1425" w:type="dxa"/>
            <w:shd w:val="clear" w:color="auto" w:fill="auto"/>
          </w:tcPr>
          <w:p w:rsidR="007E168C" w:rsidRPr="00F61619" w:rsidRDefault="007E168C" w:rsidP="00993669">
            <w:pPr>
              <w:tabs>
                <w:tab w:val="left" w:pos="4125"/>
              </w:tabs>
              <w:jc w:val="center"/>
            </w:pPr>
            <w:r w:rsidRPr="00F61619">
              <w:t>0</w:t>
            </w:r>
          </w:p>
          <w:p w:rsidR="007E168C" w:rsidRPr="00F61619" w:rsidRDefault="007E168C" w:rsidP="00993669">
            <w:pPr>
              <w:jc w:val="center"/>
            </w:pPr>
          </w:p>
          <w:p w:rsidR="007E168C" w:rsidRPr="00F61619" w:rsidRDefault="007E168C" w:rsidP="00993669"/>
        </w:tc>
      </w:tr>
    </w:tbl>
    <w:p w:rsidR="007E168C" w:rsidRPr="00F61619" w:rsidRDefault="007E168C" w:rsidP="007E168C">
      <w:pPr>
        <w:pStyle w:val="21"/>
        <w:widowControl w:val="0"/>
        <w:spacing w:after="0" w:line="240" w:lineRule="auto"/>
        <w:ind w:left="0"/>
        <w:jc w:val="both"/>
        <w:rPr>
          <w:rFonts w:cs="Times New Roman"/>
          <w:sz w:val="28"/>
          <w:szCs w:val="28"/>
        </w:rPr>
      </w:pPr>
    </w:p>
    <w:p w:rsidR="007E168C" w:rsidRPr="00F61619" w:rsidRDefault="007E168C" w:rsidP="007E168C">
      <w:pPr>
        <w:pStyle w:val="21"/>
        <w:widowControl w:val="0"/>
        <w:autoSpaceDE w:val="0"/>
        <w:spacing w:after="0" w:line="240" w:lineRule="auto"/>
        <w:ind w:left="0" w:firstLine="708"/>
        <w:jc w:val="both"/>
        <w:rPr>
          <w:rFonts w:cs="Times New Roman"/>
          <w:sz w:val="27"/>
          <w:szCs w:val="27"/>
        </w:rPr>
      </w:pPr>
      <w:r w:rsidRPr="00F61619">
        <w:rPr>
          <w:rFonts w:cs="Times New Roman"/>
          <w:sz w:val="27"/>
          <w:szCs w:val="27"/>
        </w:rPr>
        <w:t xml:space="preserve">4.2. </w:t>
      </w:r>
      <w:r w:rsidRPr="00F61619">
        <w:rPr>
          <w:rFonts w:cs="Times New Roman"/>
          <w:i/>
          <w:sz w:val="27"/>
          <w:szCs w:val="27"/>
        </w:rPr>
        <w:t>Сведения о результатах работы экспертов и экспертных организаций, привлекаемых к проведению мероприятий по контролю.</w:t>
      </w:r>
    </w:p>
    <w:p w:rsidR="007E168C" w:rsidRPr="00F61619" w:rsidRDefault="007E168C" w:rsidP="007E168C">
      <w:pPr>
        <w:pStyle w:val="21"/>
        <w:widowControl w:val="0"/>
        <w:autoSpaceDE w:val="0"/>
        <w:spacing w:after="0" w:line="240" w:lineRule="auto"/>
        <w:ind w:left="0" w:firstLine="708"/>
        <w:jc w:val="both"/>
        <w:rPr>
          <w:rFonts w:cs="Times New Roman"/>
          <w:sz w:val="27"/>
          <w:szCs w:val="27"/>
        </w:rPr>
      </w:pPr>
      <w:r w:rsidRPr="00F61619">
        <w:rPr>
          <w:rFonts w:cs="Times New Roman"/>
          <w:sz w:val="27"/>
          <w:szCs w:val="27"/>
        </w:rPr>
        <w:t>Эксперты к проведению мероприятий по муниципальному контролю и региональному государственному жилищному надзору  не привлекались.</w:t>
      </w:r>
    </w:p>
    <w:p w:rsidR="007E168C" w:rsidRPr="00F61619" w:rsidRDefault="007E168C" w:rsidP="007E168C">
      <w:pPr>
        <w:widowControl w:val="0"/>
        <w:ind w:firstLine="708"/>
        <w:jc w:val="both"/>
        <w:rPr>
          <w:sz w:val="27"/>
          <w:szCs w:val="27"/>
        </w:rPr>
      </w:pPr>
      <w:r w:rsidRPr="00F61619">
        <w:rPr>
          <w:sz w:val="27"/>
          <w:szCs w:val="27"/>
        </w:rPr>
        <w:t xml:space="preserve">4.3. </w:t>
      </w:r>
      <w:r w:rsidRPr="00F61619">
        <w:rPr>
          <w:i/>
          <w:sz w:val="27"/>
          <w:szCs w:val="27"/>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E168C" w:rsidRPr="00F61619" w:rsidRDefault="007E168C" w:rsidP="007E168C">
      <w:pPr>
        <w:widowControl w:val="0"/>
        <w:ind w:firstLine="708"/>
        <w:jc w:val="both"/>
        <w:rPr>
          <w:sz w:val="27"/>
          <w:szCs w:val="27"/>
        </w:rPr>
      </w:pPr>
      <w:r w:rsidRPr="00F61619">
        <w:rPr>
          <w:sz w:val="27"/>
          <w:szCs w:val="27"/>
        </w:rPr>
        <w:t>Случаев причинения юридическим лицом, в отношении которого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7E168C" w:rsidRPr="00F61619" w:rsidRDefault="007E168C" w:rsidP="007E168C">
      <w:pPr>
        <w:widowControl w:val="0"/>
        <w:ind w:firstLine="708"/>
        <w:jc w:val="both"/>
        <w:rPr>
          <w:sz w:val="27"/>
          <w:szCs w:val="27"/>
        </w:rPr>
      </w:pPr>
      <w:r w:rsidRPr="00F61619">
        <w:rPr>
          <w:sz w:val="27"/>
          <w:szCs w:val="27"/>
        </w:rPr>
        <w:t xml:space="preserve">4.4. </w:t>
      </w:r>
      <w:r w:rsidRPr="00F61619">
        <w:rPr>
          <w:i/>
          <w:sz w:val="27"/>
          <w:szCs w:val="27"/>
        </w:rPr>
        <w:t>Сведения о применении риск-ориентированного подхода при организации и осуществлении государственного контроля (надзора).</w:t>
      </w:r>
    </w:p>
    <w:p w:rsidR="007E168C" w:rsidRPr="00F61619" w:rsidRDefault="007E168C" w:rsidP="007E168C">
      <w:pPr>
        <w:widowControl w:val="0"/>
        <w:ind w:firstLine="708"/>
        <w:jc w:val="both"/>
        <w:rPr>
          <w:sz w:val="27"/>
          <w:szCs w:val="27"/>
        </w:rPr>
      </w:pPr>
      <w:r w:rsidRPr="00F61619">
        <w:rPr>
          <w:sz w:val="27"/>
          <w:szCs w:val="27"/>
        </w:rPr>
        <w:t>При проведении муниципального контроля и регионального государственного жилищного надзора риск-ориентированный подход не применяется.</w:t>
      </w:r>
    </w:p>
    <w:p w:rsidR="007E168C" w:rsidRPr="00F61619" w:rsidRDefault="007E168C" w:rsidP="007E168C">
      <w:pPr>
        <w:widowControl w:val="0"/>
        <w:ind w:firstLine="708"/>
        <w:jc w:val="both"/>
        <w:rPr>
          <w:sz w:val="27"/>
          <w:szCs w:val="27"/>
        </w:rPr>
      </w:pPr>
      <w:r w:rsidRPr="00F61619">
        <w:rPr>
          <w:sz w:val="27"/>
          <w:szCs w:val="27"/>
        </w:rPr>
        <w:t xml:space="preserve">4.5. </w:t>
      </w:r>
      <w:r w:rsidRPr="00F61619">
        <w:rPr>
          <w:i/>
          <w:sz w:val="27"/>
          <w:szCs w:val="27"/>
        </w:rPr>
        <w:t xml:space="preserve">Сведения о проведении мероприятий по профилактике нарушений обязательных требований, включая выдачу предостережений о </w:t>
      </w:r>
      <w:r w:rsidRPr="00F61619">
        <w:rPr>
          <w:i/>
          <w:sz w:val="27"/>
          <w:szCs w:val="27"/>
        </w:rPr>
        <w:lastRenderedPageBreak/>
        <w:t>недопустимости нарушения обязательных требований.</w:t>
      </w:r>
    </w:p>
    <w:p w:rsidR="007E168C" w:rsidRPr="00F61619" w:rsidRDefault="007E168C" w:rsidP="007E168C">
      <w:pPr>
        <w:widowControl w:val="0"/>
        <w:ind w:firstLine="708"/>
        <w:jc w:val="both"/>
        <w:rPr>
          <w:rStyle w:val="blk"/>
          <w:sz w:val="27"/>
          <w:szCs w:val="27"/>
        </w:rPr>
      </w:pPr>
      <w:r w:rsidRPr="00F61619">
        <w:rPr>
          <w:rStyle w:val="blk"/>
          <w:sz w:val="27"/>
          <w:szCs w:val="27"/>
        </w:rPr>
        <w:t xml:space="preserve">В </w:t>
      </w:r>
      <w:r>
        <w:rPr>
          <w:rStyle w:val="blk"/>
          <w:sz w:val="27"/>
          <w:szCs w:val="27"/>
        </w:rPr>
        <w:t>2021</w:t>
      </w:r>
      <w:r w:rsidRPr="00F61619">
        <w:rPr>
          <w:rStyle w:val="blk"/>
          <w:sz w:val="27"/>
          <w:szCs w:val="27"/>
        </w:rPr>
        <w:t xml:space="preserve"> году на официальном сайте администрации муниципального образования Крымский район в сети «Интернет» </w:t>
      </w:r>
      <w:r w:rsidRPr="00F61619">
        <w:rPr>
          <w:sz w:val="27"/>
          <w:szCs w:val="27"/>
        </w:rPr>
        <w:t xml:space="preserve">(https://krymsk-region.ru/) </w:t>
      </w:r>
      <w:r w:rsidRPr="00F61619">
        <w:rPr>
          <w:rStyle w:val="blk"/>
          <w:sz w:val="27"/>
          <w:szCs w:val="27"/>
        </w:rPr>
        <w:t>размещен список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7E168C" w:rsidRPr="00F61619" w:rsidRDefault="007E168C" w:rsidP="007E168C">
      <w:pPr>
        <w:widowControl w:val="0"/>
        <w:ind w:firstLine="708"/>
        <w:jc w:val="both"/>
        <w:rPr>
          <w:rStyle w:val="blk"/>
          <w:sz w:val="27"/>
          <w:szCs w:val="27"/>
        </w:rPr>
      </w:pPr>
      <w:r w:rsidRPr="00F61619">
        <w:rPr>
          <w:rStyle w:val="blk"/>
          <w:sz w:val="27"/>
          <w:szCs w:val="27"/>
        </w:rPr>
        <w:t xml:space="preserve">В течение </w:t>
      </w:r>
      <w:r>
        <w:rPr>
          <w:rStyle w:val="blk"/>
          <w:sz w:val="27"/>
          <w:szCs w:val="27"/>
        </w:rPr>
        <w:t>2021</w:t>
      </w:r>
      <w:r w:rsidRPr="00F61619">
        <w:rPr>
          <w:rStyle w:val="blk"/>
          <w:sz w:val="27"/>
          <w:szCs w:val="27"/>
        </w:rPr>
        <w:t xml:space="preserve"> года осуществлялось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разъяснительной работы в средствах массовой информации и иными способами. </w:t>
      </w:r>
    </w:p>
    <w:p w:rsidR="007E168C" w:rsidRPr="00F61619" w:rsidRDefault="007E168C" w:rsidP="007E168C">
      <w:pPr>
        <w:widowControl w:val="0"/>
        <w:ind w:firstLine="708"/>
        <w:jc w:val="both"/>
        <w:rPr>
          <w:rStyle w:val="blk"/>
          <w:sz w:val="27"/>
          <w:szCs w:val="27"/>
        </w:rPr>
      </w:pPr>
      <w:r w:rsidRPr="00F61619">
        <w:rPr>
          <w:rStyle w:val="blk"/>
          <w:sz w:val="27"/>
          <w:szCs w:val="27"/>
        </w:rPr>
        <w:t xml:space="preserve">Обобщение практики осуществления в сфере муниципального контроля размещено на официальном сайте администрации муниципального образования Крымский район в сети «Интернет» </w:t>
      </w:r>
      <w:r w:rsidRPr="00F61619">
        <w:rPr>
          <w:sz w:val="27"/>
          <w:szCs w:val="27"/>
        </w:rPr>
        <w:t xml:space="preserve">(https://krymsk-region.ru/). Содержит </w:t>
      </w:r>
      <w:r w:rsidRPr="00F61619">
        <w:rPr>
          <w:rStyle w:val="blk"/>
          <w:sz w:val="27"/>
          <w:szCs w:val="27"/>
        </w:rPr>
        <w:t>соответствующие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E168C" w:rsidRPr="00F61619" w:rsidRDefault="007E168C" w:rsidP="007E168C">
      <w:pPr>
        <w:widowControl w:val="0"/>
        <w:ind w:firstLine="708"/>
        <w:jc w:val="both"/>
        <w:rPr>
          <w:rStyle w:val="blk"/>
          <w:sz w:val="27"/>
          <w:szCs w:val="27"/>
        </w:rPr>
      </w:pPr>
      <w:r w:rsidRPr="00F61619">
        <w:rPr>
          <w:rStyle w:val="blk"/>
          <w:sz w:val="27"/>
          <w:szCs w:val="27"/>
        </w:rPr>
        <w:t xml:space="preserve">4.6. </w:t>
      </w:r>
      <w:r w:rsidRPr="00F61619">
        <w:rPr>
          <w:rStyle w:val="blk"/>
          <w:i/>
          <w:sz w:val="27"/>
          <w:szCs w:val="27"/>
        </w:rPr>
        <w:t>С</w:t>
      </w:r>
      <w:r w:rsidRPr="00F61619">
        <w:rPr>
          <w:i/>
          <w:sz w:val="27"/>
          <w:szCs w:val="27"/>
        </w:rPr>
        <w:t>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Pr="00F61619">
        <w:rPr>
          <w:rStyle w:val="blk"/>
          <w:sz w:val="27"/>
          <w:szCs w:val="27"/>
        </w:rPr>
        <w:t xml:space="preserve"> </w:t>
      </w:r>
    </w:p>
    <w:p w:rsidR="007E168C" w:rsidRPr="00F61619" w:rsidRDefault="007E168C" w:rsidP="007E168C">
      <w:pPr>
        <w:widowControl w:val="0"/>
        <w:ind w:firstLine="708"/>
        <w:jc w:val="both"/>
        <w:rPr>
          <w:sz w:val="27"/>
          <w:szCs w:val="27"/>
        </w:rPr>
      </w:pPr>
      <w:r w:rsidRPr="00F61619">
        <w:rPr>
          <w:rStyle w:val="blk"/>
          <w:sz w:val="27"/>
          <w:szCs w:val="27"/>
        </w:rPr>
        <w:t>В течение 202</w:t>
      </w:r>
      <w:r>
        <w:rPr>
          <w:rStyle w:val="blk"/>
          <w:sz w:val="27"/>
          <w:szCs w:val="27"/>
        </w:rPr>
        <w:t>1</w:t>
      </w:r>
      <w:r w:rsidRPr="00F61619">
        <w:rPr>
          <w:rStyle w:val="blk"/>
          <w:sz w:val="27"/>
          <w:szCs w:val="27"/>
        </w:rPr>
        <w:t xml:space="preserve"> года администрацией муниципального образования Крымский район проведено </w:t>
      </w:r>
      <w:r>
        <w:rPr>
          <w:rStyle w:val="blk"/>
          <w:sz w:val="27"/>
          <w:szCs w:val="27"/>
        </w:rPr>
        <w:t>37</w:t>
      </w:r>
      <w:r w:rsidRPr="00F61619">
        <w:rPr>
          <w:rStyle w:val="blk"/>
          <w:sz w:val="27"/>
          <w:szCs w:val="27"/>
        </w:rPr>
        <w:t xml:space="preserve"> рейдовых осмотра, по результатам которых выдано </w:t>
      </w:r>
      <w:r>
        <w:rPr>
          <w:rStyle w:val="blk"/>
          <w:sz w:val="27"/>
          <w:szCs w:val="27"/>
        </w:rPr>
        <w:t>17</w:t>
      </w:r>
      <w:r w:rsidRPr="00F61619">
        <w:rPr>
          <w:rStyle w:val="blk"/>
          <w:sz w:val="27"/>
          <w:szCs w:val="27"/>
        </w:rPr>
        <w:t xml:space="preserve"> предостережений о недопустимости нарушений обязательных требований в рамках муниципального земельного контроля.</w:t>
      </w:r>
    </w:p>
    <w:p w:rsidR="007E168C" w:rsidRPr="00F61619" w:rsidRDefault="007E168C" w:rsidP="007E168C">
      <w:pPr>
        <w:widowControl w:val="0"/>
        <w:ind w:firstLine="708"/>
        <w:jc w:val="both"/>
        <w:rPr>
          <w:sz w:val="27"/>
          <w:szCs w:val="27"/>
        </w:rPr>
      </w:pPr>
      <w:r w:rsidRPr="00F61619">
        <w:rPr>
          <w:sz w:val="27"/>
          <w:szCs w:val="27"/>
        </w:rPr>
        <w:t>В течение 202</w:t>
      </w:r>
      <w:r>
        <w:rPr>
          <w:sz w:val="27"/>
          <w:szCs w:val="27"/>
        </w:rPr>
        <w:t>1</w:t>
      </w:r>
      <w:r w:rsidRPr="00F61619">
        <w:rPr>
          <w:sz w:val="27"/>
          <w:szCs w:val="27"/>
        </w:rPr>
        <w:t xml:space="preserve"> года проведены осмотры </w:t>
      </w:r>
      <w:r>
        <w:rPr>
          <w:sz w:val="27"/>
          <w:szCs w:val="27"/>
        </w:rPr>
        <w:t xml:space="preserve">в отношении 65 848 </w:t>
      </w:r>
      <w:r w:rsidRPr="00F61619">
        <w:rPr>
          <w:sz w:val="27"/>
          <w:szCs w:val="27"/>
        </w:rPr>
        <w:t xml:space="preserve">земельных участков, выявлено </w:t>
      </w:r>
      <w:r>
        <w:rPr>
          <w:sz w:val="27"/>
          <w:szCs w:val="27"/>
        </w:rPr>
        <w:t>3</w:t>
      </w:r>
      <w:r w:rsidRPr="00F61619">
        <w:rPr>
          <w:sz w:val="27"/>
          <w:szCs w:val="27"/>
        </w:rPr>
        <w:t xml:space="preserve"> земельных участка, используемых с нарушением вида разрешенного использования или целевого назначения. В отношении данных земельных участков ведется подготовка искового заявления в суд о запрете нецелевого использования. </w:t>
      </w:r>
    </w:p>
    <w:p w:rsidR="007E168C" w:rsidRPr="00F61619" w:rsidRDefault="007E168C" w:rsidP="007E168C">
      <w:pPr>
        <w:widowControl w:val="0"/>
        <w:autoSpaceDE w:val="0"/>
        <w:autoSpaceDN w:val="0"/>
        <w:adjustRightInd w:val="0"/>
        <w:ind w:firstLine="720"/>
        <w:jc w:val="both"/>
        <w:rPr>
          <w:sz w:val="27"/>
          <w:szCs w:val="27"/>
        </w:rPr>
      </w:pPr>
      <w:r w:rsidRPr="00F61619">
        <w:rPr>
          <w:sz w:val="27"/>
          <w:szCs w:val="27"/>
        </w:rPr>
        <w:t xml:space="preserve">4.7. </w:t>
      </w:r>
      <w:r w:rsidRPr="00F61619">
        <w:rPr>
          <w:i/>
          <w:sz w:val="27"/>
          <w:szCs w:val="27"/>
        </w:rPr>
        <w:t>Сведения о количестве проведенных в отчетном периоде проверок                        в отношении субъектов малого предпринимательства.</w:t>
      </w:r>
    </w:p>
    <w:p w:rsidR="007E168C" w:rsidRPr="00F61619" w:rsidRDefault="007E168C" w:rsidP="007E168C">
      <w:pPr>
        <w:widowControl w:val="0"/>
        <w:autoSpaceDE w:val="0"/>
        <w:autoSpaceDN w:val="0"/>
        <w:adjustRightInd w:val="0"/>
        <w:ind w:firstLine="720"/>
        <w:jc w:val="both"/>
        <w:rPr>
          <w:sz w:val="27"/>
          <w:szCs w:val="27"/>
        </w:rPr>
      </w:pPr>
      <w:r w:rsidRPr="008E7325">
        <w:rPr>
          <w:sz w:val="27"/>
          <w:szCs w:val="27"/>
        </w:rPr>
        <w:t>Администрацией при осуществлении полномочий в части регионального государственного жилищного надзора в отношении субъектов малого предпринимательства в отчётном периоде было проведено 23 проверок.</w:t>
      </w:r>
    </w:p>
    <w:p w:rsidR="00001278" w:rsidRDefault="007E168C" w:rsidP="007E168C">
      <w:pPr>
        <w:rPr>
          <w:sz w:val="27"/>
          <w:szCs w:val="27"/>
        </w:rPr>
      </w:pPr>
      <w:r w:rsidRPr="00F61619">
        <w:rPr>
          <w:sz w:val="27"/>
          <w:szCs w:val="27"/>
        </w:rPr>
        <w:t>Проверки в рамках муниципального контроля в отношении субъектов малого предпринимательства не проводились.</w:t>
      </w:r>
    </w:p>
    <w:p w:rsidR="007E168C" w:rsidRDefault="007E168C" w:rsidP="007E168C">
      <w:pPr>
        <w:rPr>
          <w:sz w:val="27"/>
          <w:szCs w:val="27"/>
        </w:rPr>
      </w:pPr>
    </w:p>
    <w:p w:rsidR="007E168C" w:rsidRPr="007E168C" w:rsidRDefault="007E168C" w:rsidP="007E168C">
      <w:pPr>
        <w:rPr>
          <w:sz w:val="27"/>
          <w:szCs w:val="27"/>
        </w:rPr>
      </w:pPr>
    </w:p>
    <w:p w:rsidR="00886888" w:rsidRPr="007E168C" w:rsidRDefault="00886888" w:rsidP="00886888">
      <w:pPr>
        <w:rPr>
          <w:sz w:val="27"/>
          <w:szCs w:val="27"/>
        </w:rPr>
      </w:pP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lastRenderedPageBreak/>
        <w:t>Раздел 5.</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Действия органов государственного контроля (надзора),</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муниципального контроля по пресечению нарушений обязательных требований и (или) устранению последствий таких нарушений</w:t>
      </w:r>
    </w:p>
    <w:p w:rsidR="00886888" w:rsidRPr="007E168C" w:rsidRDefault="00886888" w:rsidP="00886888">
      <w:pPr>
        <w:rPr>
          <w:sz w:val="27"/>
          <w:szCs w:val="27"/>
        </w:rPr>
      </w:pPr>
    </w:p>
    <w:p w:rsidR="005542D8" w:rsidRPr="007E168C" w:rsidRDefault="005542D8" w:rsidP="00886888">
      <w:pPr>
        <w:rPr>
          <w:sz w:val="27"/>
          <w:szCs w:val="27"/>
        </w:rPr>
      </w:pPr>
    </w:p>
    <w:p w:rsidR="007E168C" w:rsidRPr="00F61619" w:rsidRDefault="007E168C" w:rsidP="007E168C">
      <w:pPr>
        <w:widowControl w:val="0"/>
        <w:ind w:firstLine="708"/>
        <w:jc w:val="both"/>
        <w:rPr>
          <w:sz w:val="27"/>
          <w:szCs w:val="27"/>
        </w:rPr>
      </w:pPr>
      <w:r w:rsidRPr="00F61619">
        <w:rPr>
          <w:sz w:val="27"/>
          <w:szCs w:val="27"/>
        </w:rPr>
        <w:t xml:space="preserve">5.1. </w:t>
      </w:r>
      <w:r w:rsidRPr="00F61619">
        <w:rPr>
          <w:i/>
          <w:sz w:val="27"/>
          <w:szCs w:val="27"/>
        </w:rPr>
        <w:t>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E168C" w:rsidRPr="00F61619" w:rsidRDefault="007E168C" w:rsidP="007E168C">
      <w:pPr>
        <w:widowControl w:val="0"/>
        <w:ind w:firstLine="708"/>
        <w:jc w:val="both"/>
        <w:rPr>
          <w:sz w:val="27"/>
          <w:szCs w:val="27"/>
        </w:rPr>
      </w:pPr>
      <w:r w:rsidRPr="00F61619">
        <w:rPr>
          <w:sz w:val="27"/>
          <w:szCs w:val="27"/>
        </w:rPr>
        <w:t>В ходе проведения проверок по муниципальному контролю в отношении юридических лиц и индивидуальных предпринимателей в 202</w:t>
      </w:r>
      <w:r>
        <w:rPr>
          <w:sz w:val="27"/>
          <w:szCs w:val="27"/>
        </w:rPr>
        <w:t>1</w:t>
      </w:r>
      <w:r w:rsidRPr="00F61619">
        <w:rPr>
          <w:sz w:val="27"/>
          <w:szCs w:val="27"/>
        </w:rPr>
        <w:t xml:space="preserve"> году </w:t>
      </w:r>
      <w:r>
        <w:rPr>
          <w:sz w:val="27"/>
          <w:szCs w:val="27"/>
        </w:rPr>
        <w:t xml:space="preserve">выявлено 1 </w:t>
      </w:r>
      <w:r w:rsidRPr="00F61619">
        <w:rPr>
          <w:sz w:val="27"/>
          <w:szCs w:val="27"/>
        </w:rPr>
        <w:t>правонарушени</w:t>
      </w:r>
      <w:r>
        <w:rPr>
          <w:sz w:val="27"/>
          <w:szCs w:val="27"/>
        </w:rPr>
        <w:t>е</w:t>
      </w:r>
      <w:r w:rsidRPr="00F61619">
        <w:rPr>
          <w:sz w:val="27"/>
          <w:szCs w:val="27"/>
        </w:rPr>
        <w:t xml:space="preserve">. В ходе проведения проверок по муниципальному контролю в отношении юридических лиц и индивидуальных предпринимателей в </w:t>
      </w:r>
      <w:r>
        <w:rPr>
          <w:sz w:val="27"/>
          <w:szCs w:val="27"/>
        </w:rPr>
        <w:t xml:space="preserve">первом полугодии </w:t>
      </w:r>
      <w:r w:rsidRPr="00F61619">
        <w:rPr>
          <w:sz w:val="27"/>
          <w:szCs w:val="27"/>
        </w:rPr>
        <w:t>202</w:t>
      </w:r>
      <w:r>
        <w:rPr>
          <w:sz w:val="27"/>
          <w:szCs w:val="27"/>
        </w:rPr>
        <w:t>1</w:t>
      </w:r>
      <w:r w:rsidRPr="00F61619">
        <w:rPr>
          <w:sz w:val="27"/>
          <w:szCs w:val="27"/>
        </w:rPr>
        <w:t xml:space="preserve"> году </w:t>
      </w:r>
      <w:r>
        <w:rPr>
          <w:sz w:val="27"/>
          <w:szCs w:val="27"/>
        </w:rPr>
        <w:t xml:space="preserve">выявлено 1 </w:t>
      </w:r>
      <w:r w:rsidRPr="00F61619">
        <w:rPr>
          <w:sz w:val="27"/>
          <w:szCs w:val="27"/>
        </w:rPr>
        <w:t>правонарушени</w:t>
      </w:r>
      <w:r>
        <w:rPr>
          <w:sz w:val="27"/>
          <w:szCs w:val="27"/>
        </w:rPr>
        <w:t>е.</w:t>
      </w:r>
    </w:p>
    <w:p w:rsidR="007E168C" w:rsidRPr="00F61619" w:rsidRDefault="007E168C" w:rsidP="007E168C">
      <w:pPr>
        <w:widowControl w:val="0"/>
        <w:ind w:firstLine="708"/>
        <w:jc w:val="both"/>
        <w:rPr>
          <w:sz w:val="27"/>
          <w:szCs w:val="27"/>
        </w:rPr>
      </w:pPr>
      <w:r w:rsidRPr="00F61619">
        <w:rPr>
          <w:sz w:val="27"/>
          <w:szCs w:val="27"/>
        </w:rPr>
        <w:t>В ходе проведения проверок по муниципальному контролю в отношении физических лиц в 202</w:t>
      </w:r>
      <w:r>
        <w:rPr>
          <w:sz w:val="27"/>
          <w:szCs w:val="27"/>
        </w:rPr>
        <w:t>1</w:t>
      </w:r>
      <w:r w:rsidRPr="00F61619">
        <w:rPr>
          <w:sz w:val="27"/>
          <w:szCs w:val="27"/>
        </w:rPr>
        <w:t xml:space="preserve"> году выявлено 51 нарушение, выданы предписания об устранении нарушений, информация направлена в органы государственного надзора.</w:t>
      </w:r>
    </w:p>
    <w:p w:rsidR="007E168C" w:rsidRPr="00F61619" w:rsidRDefault="007E168C" w:rsidP="007E168C">
      <w:pPr>
        <w:widowControl w:val="0"/>
        <w:ind w:firstLine="708"/>
        <w:jc w:val="both"/>
        <w:rPr>
          <w:sz w:val="27"/>
          <w:szCs w:val="27"/>
        </w:rPr>
      </w:pPr>
      <w:r w:rsidRPr="002160C3">
        <w:rPr>
          <w:sz w:val="27"/>
          <w:szCs w:val="27"/>
        </w:rPr>
        <w:t>В ходе проведения проверок по региональному государственному жилищному надзору в отношении юридических лиц и индивидуальных предпринимателей в 2021 году выдано 12 предписаний об устранении нарушений.</w:t>
      </w:r>
    </w:p>
    <w:p w:rsidR="007E168C" w:rsidRPr="00F61619" w:rsidRDefault="007E168C" w:rsidP="007E168C">
      <w:pPr>
        <w:widowControl w:val="0"/>
        <w:autoSpaceDE w:val="0"/>
        <w:autoSpaceDN w:val="0"/>
        <w:adjustRightInd w:val="0"/>
        <w:ind w:firstLine="720"/>
        <w:jc w:val="both"/>
        <w:rPr>
          <w:sz w:val="27"/>
          <w:szCs w:val="27"/>
        </w:rPr>
      </w:pPr>
      <w:r w:rsidRPr="00F61619">
        <w:rPr>
          <w:sz w:val="27"/>
          <w:szCs w:val="27"/>
        </w:rPr>
        <w:t xml:space="preserve">5.2. </w:t>
      </w:r>
      <w:r w:rsidRPr="00F61619">
        <w:rPr>
          <w:i/>
          <w:sz w:val="27"/>
          <w:szCs w:val="27"/>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E168C" w:rsidRPr="00F61619" w:rsidRDefault="007E168C" w:rsidP="007E168C">
      <w:pPr>
        <w:widowControl w:val="0"/>
        <w:autoSpaceDE w:val="0"/>
        <w:autoSpaceDN w:val="0"/>
        <w:adjustRightInd w:val="0"/>
        <w:ind w:firstLine="720"/>
        <w:jc w:val="both"/>
        <w:rPr>
          <w:sz w:val="27"/>
          <w:szCs w:val="27"/>
        </w:rPr>
      </w:pPr>
      <w:r w:rsidRPr="00F61619">
        <w:rPr>
          <w:sz w:val="27"/>
          <w:szCs w:val="27"/>
        </w:rPr>
        <w:t>Должностными лицами Администраций муниципального образования Крымский район проводится работа, направленная на предотвращение нарушений земельного законодательства с юридическими лицами и индивидуальными предпринимателями, физическими лицами. При проведении контрольно-надзорных мероприятий проводится работа по разъяснению вопросов соблюдения требований законодательства Российской Федерации.</w:t>
      </w:r>
    </w:p>
    <w:p w:rsidR="007E168C" w:rsidRPr="00F61619" w:rsidRDefault="007E168C" w:rsidP="007E168C">
      <w:pPr>
        <w:widowControl w:val="0"/>
        <w:ind w:firstLine="708"/>
        <w:jc w:val="both"/>
        <w:rPr>
          <w:sz w:val="27"/>
          <w:szCs w:val="27"/>
        </w:rPr>
      </w:pPr>
      <w:r w:rsidRPr="00F61619">
        <w:rPr>
          <w:sz w:val="27"/>
          <w:szCs w:val="27"/>
        </w:rPr>
        <w:t>Информирование населения Крымского района, а также юридических лиц и индивидуальных предпринимателей осуществляется через средства массовой информации в сети интернет на официальном сайте администрации муниципального образования Крымский район (https://krymsk-region.ru/).</w:t>
      </w:r>
    </w:p>
    <w:p w:rsidR="007E168C" w:rsidRPr="00F61619" w:rsidRDefault="007E168C" w:rsidP="007E168C">
      <w:pPr>
        <w:widowControl w:val="0"/>
        <w:ind w:firstLine="708"/>
        <w:jc w:val="both"/>
        <w:rPr>
          <w:sz w:val="27"/>
          <w:szCs w:val="27"/>
        </w:rPr>
      </w:pPr>
      <w:r w:rsidRPr="00F61619">
        <w:rPr>
          <w:sz w:val="27"/>
          <w:szCs w:val="27"/>
        </w:rPr>
        <w:t xml:space="preserve">Муниципальные правовые акты, регламентирующие осуществление муниципального контроля на территории муниципального образования Крымский район размещены в сети Интернет на официальных сайтах администрации муниципального образования Крымский район (https://krymsk-region.ru/). </w:t>
      </w:r>
    </w:p>
    <w:p w:rsidR="007E168C" w:rsidRPr="00F61619" w:rsidRDefault="007E168C" w:rsidP="007E168C">
      <w:pPr>
        <w:widowControl w:val="0"/>
        <w:jc w:val="both"/>
        <w:rPr>
          <w:sz w:val="27"/>
          <w:szCs w:val="27"/>
        </w:rPr>
      </w:pPr>
      <w:r w:rsidRPr="00F61619">
        <w:rPr>
          <w:sz w:val="27"/>
          <w:szCs w:val="27"/>
        </w:rPr>
        <w:tab/>
        <w:t xml:space="preserve">5.3. </w:t>
      </w:r>
      <w:r w:rsidRPr="00F61619">
        <w:rPr>
          <w:i/>
          <w:sz w:val="27"/>
          <w:szCs w:val="27"/>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sidRPr="00F61619">
        <w:rPr>
          <w:i/>
          <w:sz w:val="27"/>
          <w:szCs w:val="27"/>
        </w:rPr>
        <w:lastRenderedPageBreak/>
        <w:t>государственного контроля (надзора), муниципального контроля).</w:t>
      </w:r>
    </w:p>
    <w:p w:rsidR="005542D8" w:rsidRPr="007E168C" w:rsidRDefault="007E168C" w:rsidP="007E168C">
      <w:pPr>
        <w:widowControl w:val="0"/>
        <w:ind w:firstLine="708"/>
        <w:jc w:val="both"/>
        <w:rPr>
          <w:sz w:val="27"/>
          <w:szCs w:val="27"/>
        </w:rPr>
      </w:pPr>
      <w:r w:rsidRPr="00F61619">
        <w:rPr>
          <w:sz w:val="27"/>
          <w:szCs w:val="27"/>
        </w:rPr>
        <w:t xml:space="preserve">В </w:t>
      </w:r>
      <w:r>
        <w:rPr>
          <w:sz w:val="27"/>
          <w:szCs w:val="27"/>
        </w:rPr>
        <w:t>2021</w:t>
      </w:r>
      <w:r w:rsidRPr="00F61619">
        <w:rPr>
          <w:sz w:val="27"/>
          <w:szCs w:val="27"/>
        </w:rPr>
        <w:t xml:space="preserve"> году фактов оспаривания в суде юридическими лицами, индивидуальными предпринимателями, оснований и результатов проведения в отношении их уполномоченными должностными лицами Администраций мероприятий по муниципальному земельному контролю не зафиксировано.</w:t>
      </w:r>
    </w:p>
    <w:p w:rsidR="00886888" w:rsidRPr="007E168C" w:rsidRDefault="00886888" w:rsidP="00886888">
      <w:pPr>
        <w:rPr>
          <w:sz w:val="27"/>
          <w:szCs w:val="27"/>
        </w:rPr>
      </w:pP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Раздел 6.</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Анализ и оценка эффективности государственного</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контроля (надзора), муниципального контроля</w:t>
      </w:r>
    </w:p>
    <w:p w:rsidR="00886888" w:rsidRPr="007E168C" w:rsidRDefault="00886888" w:rsidP="00886888">
      <w:pPr>
        <w:rPr>
          <w:sz w:val="27"/>
          <w:szCs w:val="27"/>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616"/>
      </w:tblGrid>
      <w:tr w:rsidR="007E168C" w:rsidRPr="00F61619" w:rsidTr="00993669">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Показатели эффективности муниципального контроля</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t>2021</w:t>
            </w:r>
            <w:r w:rsidRPr="00F61619">
              <w:t xml:space="preserve"> год</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выполнение плана проведения проверок (доля проведенных плановых проверок в процентах общего количества запланированных проверок)</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100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проверок, результаты которых признаны недействительными (в процентах общего числа проведенных проверок)</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w:t>
            </w:r>
            <w:r>
              <w:t>6,3</w:t>
            </w:r>
            <w:r w:rsidRPr="00F61619">
              <w:t>%</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среднее количество проверок, проведенных в отношении одного юридического лица, индивидуального предпринимателя</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-44,7%</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проведенных внеплановых проверок (в процентах общего количества проведенных проверок)</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t>100%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t>-30%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F61619">
              <w:lastRenderedPageBreak/>
              <w:t>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lastRenderedPageBreak/>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проверок, по итогам которых выявлены правонарушения (в процентах общего числа проведенных плановых и внеплановых проверок)</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-5,3%</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t>0</w:t>
            </w:r>
          </w:p>
        </w:tc>
      </w:tr>
      <w:tr w:rsidR="007E168C" w:rsidRPr="00F61619" w:rsidTr="00993669">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both"/>
            </w:pPr>
            <w:r w:rsidRPr="00F61619">
              <w:t xml:space="preserve">доля выявленных при проведении проверок правонарушений, связанных </w:t>
            </w:r>
            <w:r w:rsidRPr="00F61619">
              <w:lastRenderedPageBreak/>
              <w:t>с неисполнением предписаний (в процентах общего числа выявленных правонарушений)</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7E168C" w:rsidRPr="00F61619" w:rsidRDefault="007E168C" w:rsidP="00993669">
            <w:pPr>
              <w:jc w:val="center"/>
            </w:pPr>
            <w:r w:rsidRPr="00F61619">
              <w:lastRenderedPageBreak/>
              <w:t>0</w:t>
            </w:r>
          </w:p>
        </w:tc>
      </w:tr>
    </w:tbl>
    <w:p w:rsidR="00886888" w:rsidRPr="007E168C" w:rsidRDefault="00886888" w:rsidP="00886888">
      <w:pPr>
        <w:rPr>
          <w:sz w:val="27"/>
          <w:szCs w:val="27"/>
        </w:rPr>
      </w:pP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Раздел 7.</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Выводы и предложения по результатам государственного</w:t>
      </w:r>
    </w:p>
    <w:p w:rsidR="00886888" w:rsidRPr="007E168C" w:rsidRDefault="00886888" w:rsidP="00001278">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контроля (надзора), муниципального контроля</w:t>
      </w:r>
    </w:p>
    <w:p w:rsidR="00886888" w:rsidRPr="007E168C" w:rsidRDefault="00886888" w:rsidP="00886888">
      <w:pPr>
        <w:rPr>
          <w:sz w:val="27"/>
          <w:szCs w:val="27"/>
        </w:rPr>
      </w:pPr>
    </w:p>
    <w:p w:rsidR="007E168C" w:rsidRPr="00F61619" w:rsidRDefault="007E168C" w:rsidP="007E168C">
      <w:pPr>
        <w:widowControl w:val="0"/>
        <w:autoSpaceDE w:val="0"/>
        <w:ind w:firstLine="709"/>
        <w:jc w:val="both"/>
        <w:rPr>
          <w:sz w:val="27"/>
          <w:szCs w:val="27"/>
        </w:rPr>
      </w:pPr>
      <w:r w:rsidRPr="00F61619">
        <w:rPr>
          <w:sz w:val="27"/>
          <w:szCs w:val="27"/>
        </w:rPr>
        <w:t xml:space="preserve">7.1. </w:t>
      </w:r>
      <w:r w:rsidRPr="00F61619">
        <w:rPr>
          <w:i/>
          <w:sz w:val="27"/>
          <w:szCs w:val="27"/>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r w:rsidRPr="00F61619">
        <w:rPr>
          <w:sz w:val="27"/>
          <w:szCs w:val="27"/>
        </w:rPr>
        <w:t xml:space="preserve"> </w:t>
      </w:r>
    </w:p>
    <w:p w:rsidR="007E168C" w:rsidRPr="00F61619" w:rsidRDefault="007E168C" w:rsidP="007E168C">
      <w:pPr>
        <w:widowControl w:val="0"/>
        <w:autoSpaceDE w:val="0"/>
        <w:ind w:firstLine="709"/>
        <w:jc w:val="both"/>
        <w:rPr>
          <w:sz w:val="27"/>
          <w:szCs w:val="27"/>
        </w:rPr>
      </w:pPr>
      <w:r w:rsidRPr="00F61619">
        <w:rPr>
          <w:sz w:val="27"/>
          <w:szCs w:val="27"/>
        </w:rPr>
        <w:t>Нормативно-правовая база позволяет осуществлять муниципальный контроль в существующей сфере деятельности на территории муниципального образования Крымский район. Но организацию по проведению муниципального контроля необходимо совершенствовать, поэтому необходимо постоянно повышать знания специалистов.</w:t>
      </w:r>
    </w:p>
    <w:p w:rsidR="007E168C" w:rsidRPr="00F61619" w:rsidRDefault="007E168C" w:rsidP="007E168C">
      <w:pPr>
        <w:widowControl w:val="0"/>
        <w:autoSpaceDE w:val="0"/>
        <w:ind w:firstLine="709"/>
        <w:jc w:val="both"/>
        <w:rPr>
          <w:sz w:val="27"/>
          <w:szCs w:val="27"/>
        </w:rPr>
      </w:pPr>
      <w:r w:rsidRPr="00F61619">
        <w:rPr>
          <w:sz w:val="27"/>
          <w:szCs w:val="27"/>
        </w:rPr>
        <w:t>Повышению эффективности осуществления муниципального контроля будет способствовать:</w:t>
      </w:r>
    </w:p>
    <w:p w:rsidR="007E168C" w:rsidRPr="00F61619" w:rsidRDefault="007E168C" w:rsidP="007E168C">
      <w:pPr>
        <w:widowControl w:val="0"/>
        <w:autoSpaceDE w:val="0"/>
        <w:ind w:firstLine="709"/>
        <w:jc w:val="both"/>
        <w:rPr>
          <w:sz w:val="27"/>
          <w:szCs w:val="27"/>
        </w:rPr>
      </w:pPr>
      <w:r w:rsidRPr="00F61619">
        <w:rPr>
          <w:sz w:val="27"/>
          <w:szCs w:val="27"/>
        </w:rPr>
        <w:t>- систематическое проведение практических семинаров по вопросам осуществления муниципального контроля;</w:t>
      </w:r>
    </w:p>
    <w:p w:rsidR="007E168C" w:rsidRPr="00F61619" w:rsidRDefault="007E168C" w:rsidP="007E168C">
      <w:pPr>
        <w:widowControl w:val="0"/>
        <w:autoSpaceDE w:val="0"/>
        <w:ind w:firstLine="709"/>
        <w:jc w:val="both"/>
        <w:rPr>
          <w:sz w:val="27"/>
          <w:szCs w:val="27"/>
        </w:rPr>
      </w:pPr>
      <w:r w:rsidRPr="00F61619">
        <w:rPr>
          <w:sz w:val="27"/>
          <w:szCs w:val="27"/>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7E168C" w:rsidRPr="00F61619" w:rsidRDefault="007E168C" w:rsidP="007E168C">
      <w:pPr>
        <w:widowControl w:val="0"/>
        <w:autoSpaceDE w:val="0"/>
        <w:ind w:firstLine="709"/>
        <w:jc w:val="both"/>
        <w:rPr>
          <w:sz w:val="27"/>
          <w:szCs w:val="27"/>
        </w:rPr>
      </w:pPr>
      <w:r w:rsidRPr="00F61619">
        <w:rPr>
          <w:sz w:val="27"/>
          <w:szCs w:val="27"/>
        </w:rPr>
        <w:t xml:space="preserve">Основными задачами в вопросах осуществления муниципального контроля в </w:t>
      </w:r>
      <w:r>
        <w:rPr>
          <w:sz w:val="27"/>
          <w:szCs w:val="27"/>
        </w:rPr>
        <w:t>2021</w:t>
      </w:r>
      <w:r w:rsidRPr="00F61619">
        <w:rPr>
          <w:sz w:val="27"/>
          <w:szCs w:val="27"/>
        </w:rPr>
        <w:t xml:space="preserve"> году необходимо считать:</w:t>
      </w:r>
    </w:p>
    <w:p w:rsidR="007E168C" w:rsidRPr="00F61619" w:rsidRDefault="007E168C" w:rsidP="007E168C">
      <w:pPr>
        <w:widowControl w:val="0"/>
        <w:autoSpaceDE w:val="0"/>
        <w:ind w:firstLine="709"/>
        <w:jc w:val="both"/>
        <w:rPr>
          <w:sz w:val="27"/>
          <w:szCs w:val="27"/>
        </w:rPr>
      </w:pPr>
      <w:r w:rsidRPr="00F61619">
        <w:rPr>
          <w:sz w:val="27"/>
          <w:szCs w:val="27"/>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7E168C" w:rsidRPr="00F61619" w:rsidRDefault="007E168C" w:rsidP="007E168C">
      <w:pPr>
        <w:widowControl w:val="0"/>
        <w:autoSpaceDE w:val="0"/>
        <w:ind w:firstLine="709"/>
        <w:jc w:val="both"/>
        <w:rPr>
          <w:sz w:val="27"/>
          <w:szCs w:val="27"/>
        </w:rPr>
      </w:pPr>
      <w:r w:rsidRPr="00F61619">
        <w:rPr>
          <w:sz w:val="27"/>
          <w:szCs w:val="27"/>
        </w:rPr>
        <w:t xml:space="preserve"> - выполнение в полном объеме плановых проверок по соблюдению законодательства РФ;</w:t>
      </w:r>
    </w:p>
    <w:p w:rsidR="007E168C" w:rsidRPr="00F61619" w:rsidRDefault="007E168C" w:rsidP="007E168C">
      <w:pPr>
        <w:widowControl w:val="0"/>
        <w:autoSpaceDE w:val="0"/>
        <w:ind w:firstLine="709"/>
        <w:jc w:val="both"/>
        <w:rPr>
          <w:sz w:val="27"/>
          <w:szCs w:val="27"/>
        </w:rPr>
      </w:pPr>
      <w:r w:rsidRPr="00F61619">
        <w:rPr>
          <w:sz w:val="27"/>
          <w:szCs w:val="27"/>
        </w:rPr>
        <w:t xml:space="preserve"> - взаимодействие с органами государственного контроля, органами прокуратуры и иными органами и должностными лицами;</w:t>
      </w:r>
    </w:p>
    <w:p w:rsidR="00404177" w:rsidRPr="007E168C" w:rsidRDefault="007E168C" w:rsidP="007E168C">
      <w:pPr>
        <w:widowControl w:val="0"/>
        <w:autoSpaceDE w:val="0"/>
        <w:ind w:firstLine="709"/>
        <w:jc w:val="both"/>
        <w:rPr>
          <w:sz w:val="27"/>
          <w:szCs w:val="27"/>
        </w:rPr>
      </w:pPr>
      <w:r w:rsidRPr="00F61619">
        <w:rPr>
          <w:sz w:val="27"/>
          <w:szCs w:val="27"/>
        </w:rPr>
        <w:t xml:space="preserve"> -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и гражданами на </w:t>
      </w:r>
      <w:r>
        <w:rPr>
          <w:sz w:val="27"/>
          <w:szCs w:val="27"/>
        </w:rPr>
        <w:t>2021</w:t>
      </w:r>
      <w:r w:rsidRPr="00F61619">
        <w:rPr>
          <w:sz w:val="27"/>
          <w:szCs w:val="27"/>
        </w:rPr>
        <w:t xml:space="preserve"> год.</w:t>
      </w:r>
    </w:p>
    <w:p w:rsidR="00404177" w:rsidRPr="007E168C" w:rsidRDefault="00404177" w:rsidP="00886888">
      <w:pPr>
        <w:rPr>
          <w:sz w:val="27"/>
          <w:szCs w:val="27"/>
        </w:rPr>
      </w:pPr>
    </w:p>
    <w:p w:rsidR="00404177" w:rsidRPr="007E168C" w:rsidRDefault="00404177" w:rsidP="00404177">
      <w:pPr>
        <w:pBdr>
          <w:top w:val="single" w:sz="4" w:space="1" w:color="auto"/>
          <w:left w:val="single" w:sz="4" w:space="4" w:color="auto"/>
          <w:bottom w:val="single" w:sz="4" w:space="1" w:color="auto"/>
          <w:right w:val="single" w:sz="4" w:space="4" w:color="auto"/>
        </w:pBdr>
        <w:jc w:val="center"/>
        <w:rPr>
          <w:sz w:val="27"/>
          <w:szCs w:val="27"/>
        </w:rPr>
      </w:pPr>
      <w:r w:rsidRPr="007E168C">
        <w:rPr>
          <w:sz w:val="27"/>
          <w:szCs w:val="27"/>
        </w:rPr>
        <w:t>Приложения</w:t>
      </w:r>
    </w:p>
    <w:p w:rsidR="007E168C" w:rsidRPr="007E168C" w:rsidRDefault="007E168C" w:rsidP="00886888">
      <w:pPr>
        <w:rPr>
          <w:sz w:val="18"/>
          <w:szCs w:val="27"/>
        </w:rPr>
      </w:pPr>
    </w:p>
    <w:p w:rsidR="007E168C" w:rsidRDefault="007E168C" w:rsidP="00886888">
      <w:pPr>
        <w:rPr>
          <w:sz w:val="14"/>
          <w:szCs w:val="27"/>
        </w:rPr>
      </w:pPr>
    </w:p>
    <w:p w:rsidR="007E168C" w:rsidRPr="007E168C" w:rsidRDefault="007E168C" w:rsidP="00886888">
      <w:pPr>
        <w:rPr>
          <w:sz w:val="14"/>
          <w:szCs w:val="27"/>
        </w:rPr>
      </w:pPr>
    </w:p>
    <w:p w:rsidR="007E168C" w:rsidRPr="00F61619" w:rsidRDefault="007E168C" w:rsidP="007E168C">
      <w:pPr>
        <w:widowControl w:val="0"/>
        <w:rPr>
          <w:sz w:val="27"/>
          <w:szCs w:val="27"/>
        </w:rPr>
      </w:pPr>
      <w:r w:rsidRPr="00F61619">
        <w:rPr>
          <w:sz w:val="27"/>
          <w:szCs w:val="27"/>
        </w:rPr>
        <w:t>Глава муниципального образования</w:t>
      </w:r>
    </w:p>
    <w:p w:rsidR="007E168C" w:rsidRPr="00F61619" w:rsidRDefault="007E168C" w:rsidP="007E168C">
      <w:pPr>
        <w:widowControl w:val="0"/>
        <w:rPr>
          <w:sz w:val="27"/>
          <w:szCs w:val="27"/>
        </w:rPr>
      </w:pPr>
      <w:r w:rsidRPr="00F61619">
        <w:rPr>
          <w:sz w:val="27"/>
          <w:szCs w:val="27"/>
        </w:rPr>
        <w:t>Крымский район                                                                                             С.О.Лесь</w:t>
      </w:r>
    </w:p>
    <w:p w:rsidR="007E168C" w:rsidRDefault="007E168C" w:rsidP="007E168C">
      <w:pPr>
        <w:widowControl w:val="0"/>
        <w:rPr>
          <w:sz w:val="20"/>
          <w:szCs w:val="20"/>
        </w:rPr>
      </w:pPr>
    </w:p>
    <w:p w:rsidR="007E168C" w:rsidRDefault="007E168C" w:rsidP="007E168C">
      <w:pPr>
        <w:widowControl w:val="0"/>
        <w:rPr>
          <w:sz w:val="18"/>
          <w:szCs w:val="20"/>
        </w:rPr>
      </w:pPr>
    </w:p>
    <w:p w:rsidR="007E168C" w:rsidRDefault="007E168C" w:rsidP="007E168C">
      <w:pPr>
        <w:widowControl w:val="0"/>
        <w:rPr>
          <w:sz w:val="10"/>
          <w:szCs w:val="20"/>
        </w:rPr>
      </w:pPr>
    </w:p>
    <w:p w:rsidR="007E168C" w:rsidRDefault="007E168C" w:rsidP="007E168C">
      <w:pPr>
        <w:widowControl w:val="0"/>
        <w:rPr>
          <w:sz w:val="8"/>
          <w:szCs w:val="20"/>
        </w:rPr>
      </w:pPr>
    </w:p>
    <w:p w:rsidR="007E168C" w:rsidRDefault="007E168C" w:rsidP="007E168C">
      <w:pPr>
        <w:widowControl w:val="0"/>
        <w:rPr>
          <w:sz w:val="8"/>
          <w:szCs w:val="20"/>
        </w:rPr>
      </w:pPr>
    </w:p>
    <w:p w:rsidR="007E168C" w:rsidRPr="007E168C" w:rsidRDefault="007E168C" w:rsidP="007E168C">
      <w:pPr>
        <w:widowControl w:val="0"/>
        <w:rPr>
          <w:sz w:val="8"/>
          <w:szCs w:val="20"/>
        </w:rPr>
      </w:pPr>
    </w:p>
    <w:p w:rsidR="007E168C" w:rsidRPr="007E168C" w:rsidRDefault="007E168C" w:rsidP="007E168C">
      <w:pPr>
        <w:widowControl w:val="0"/>
        <w:rPr>
          <w:sz w:val="18"/>
          <w:szCs w:val="20"/>
        </w:rPr>
      </w:pPr>
      <w:r w:rsidRPr="007E168C">
        <w:rPr>
          <w:sz w:val="18"/>
          <w:szCs w:val="20"/>
        </w:rPr>
        <w:t>Е.В.Самыгина</w:t>
      </w:r>
    </w:p>
    <w:p w:rsidR="00404177" w:rsidRPr="007E168C" w:rsidRDefault="007E168C" w:rsidP="007E168C">
      <w:pPr>
        <w:widowControl w:val="0"/>
        <w:rPr>
          <w:sz w:val="18"/>
          <w:szCs w:val="20"/>
        </w:rPr>
      </w:pPr>
      <w:r w:rsidRPr="007E168C">
        <w:rPr>
          <w:sz w:val="18"/>
          <w:szCs w:val="20"/>
        </w:rPr>
        <w:t>8(86131)2-14-08</w:t>
      </w:r>
    </w:p>
    <w:sectPr w:rsidR="00404177" w:rsidRPr="007E168C"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F1" w:rsidRDefault="005C66F1" w:rsidP="00404177">
      <w:r>
        <w:separator/>
      </w:r>
    </w:p>
  </w:endnote>
  <w:endnote w:type="continuationSeparator" w:id="1">
    <w:p w:rsidR="005C66F1" w:rsidRDefault="005C66F1"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7F7787">
    <w:pPr>
      <w:pStyle w:val="a5"/>
      <w:jc w:val="center"/>
    </w:pPr>
    <w:r>
      <w:fldChar w:fldCharType="begin"/>
    </w:r>
    <w:r w:rsidR="00404177">
      <w:instrText xml:space="preserve"> PAGE   \* MERGEFORMAT </w:instrText>
    </w:r>
    <w:r>
      <w:fldChar w:fldCharType="separate"/>
    </w:r>
    <w:r w:rsidR="001A1412">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F1" w:rsidRDefault="005C66F1" w:rsidP="00404177">
      <w:r>
        <w:separator/>
      </w:r>
    </w:p>
  </w:footnote>
  <w:footnote w:type="continuationSeparator" w:id="1">
    <w:p w:rsidR="005C66F1" w:rsidRDefault="005C66F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8194"/>
  </w:hdrShapeDefaults>
  <w:footnotePr>
    <w:footnote w:id="0"/>
    <w:footnote w:id="1"/>
  </w:footnotePr>
  <w:endnotePr>
    <w:endnote w:id="0"/>
    <w:endnote w:id="1"/>
  </w:endnotePr>
  <w:compat/>
  <w:rsids>
    <w:rsidRoot w:val="00886888"/>
    <w:rsid w:val="00001278"/>
    <w:rsid w:val="00010F2E"/>
    <w:rsid w:val="000F4A8A"/>
    <w:rsid w:val="001A1412"/>
    <w:rsid w:val="00404177"/>
    <w:rsid w:val="0042029C"/>
    <w:rsid w:val="005542D8"/>
    <w:rsid w:val="005A1F26"/>
    <w:rsid w:val="005B5D4B"/>
    <w:rsid w:val="005C66F1"/>
    <w:rsid w:val="006961EB"/>
    <w:rsid w:val="00755FAF"/>
    <w:rsid w:val="007E168C"/>
    <w:rsid w:val="007F7787"/>
    <w:rsid w:val="0083213D"/>
    <w:rsid w:val="00843529"/>
    <w:rsid w:val="00886888"/>
    <w:rsid w:val="008A0EF2"/>
    <w:rsid w:val="008E6C9F"/>
    <w:rsid w:val="008E7D6B"/>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1">
    <w:name w:val="Основной текст с отступом 21"/>
    <w:basedOn w:val="a"/>
    <w:rsid w:val="007E168C"/>
    <w:pPr>
      <w:suppressAutoHyphens/>
      <w:spacing w:after="120" w:line="480" w:lineRule="auto"/>
      <w:ind w:left="283"/>
    </w:pPr>
    <w:rPr>
      <w:rFonts w:cs="Calibri"/>
      <w:lang w:eastAsia="ar-SA"/>
    </w:rPr>
  </w:style>
  <w:style w:type="paragraph" w:customStyle="1" w:styleId="a9">
    <w:name w:val="Прижатый влево"/>
    <w:basedOn w:val="a"/>
    <w:next w:val="a"/>
    <w:uiPriority w:val="99"/>
    <w:rsid w:val="007E168C"/>
    <w:pPr>
      <w:autoSpaceDE w:val="0"/>
      <w:autoSpaceDN w:val="0"/>
      <w:adjustRightInd w:val="0"/>
    </w:pPr>
    <w:rPr>
      <w:rFonts w:ascii="Arial" w:hAnsi="Arial" w:cs="Arial"/>
    </w:rPr>
  </w:style>
  <w:style w:type="character" w:customStyle="1" w:styleId="blk">
    <w:name w:val="blk"/>
    <w:rsid w:val="007E1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6156</Words>
  <Characters>35093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2022-01-17T07:14:00Z</dcterms:modified>
</cp:coreProperties>
</file>