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8D6D95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января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8D6D95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04</w:t>
      </w:r>
      <w:bookmarkStart w:id="0" w:name="_GoBack"/>
      <w:bookmarkEnd w:id="0"/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Pr="00E5389B">
        <w:rPr>
          <w:rFonts w:ascii="Times New Roman" w:hAnsi="Times New Roman"/>
          <w:bCs/>
          <w:sz w:val="28"/>
          <w:szCs w:val="28"/>
        </w:rPr>
        <w:t xml:space="preserve">: </w:t>
      </w:r>
      <w:r w:rsidR="00E5389B" w:rsidRPr="00E5389B">
        <w:rPr>
          <w:rFonts w:ascii="Times New Roman" w:hAnsi="Times New Roman"/>
          <w:bCs/>
          <w:sz w:val="28"/>
          <w:szCs w:val="28"/>
        </w:rPr>
        <w:t xml:space="preserve">управление инвестиций и потребительской сферы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5389B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2F492B">
        <w:rPr>
          <w:rFonts w:ascii="Times New Roman" w:hAnsi="Times New Roman"/>
          <w:b/>
          <w:sz w:val="28"/>
          <w:szCs w:val="28"/>
        </w:rPr>
        <w:t>О</w:t>
      </w:r>
      <w:r w:rsidR="00E5389B">
        <w:rPr>
          <w:rFonts w:ascii="Times New Roman" w:hAnsi="Times New Roman"/>
          <w:b/>
          <w:sz w:val="28"/>
          <w:szCs w:val="28"/>
        </w:rPr>
        <w:t xml:space="preserve">б утверждении Порядка установления и оценки </w:t>
      </w:r>
      <w:proofErr w:type="gramStart"/>
      <w:r w:rsidR="00E5389B">
        <w:rPr>
          <w:rFonts w:ascii="Times New Roman" w:hAnsi="Times New Roman"/>
          <w:b/>
          <w:sz w:val="28"/>
          <w:szCs w:val="28"/>
        </w:rPr>
        <w:t>применения</w:t>
      </w:r>
      <w:proofErr w:type="gramEnd"/>
      <w:r w:rsidR="00E5389B">
        <w:rPr>
          <w:rFonts w:ascii="Times New Roman" w:hAnsi="Times New Roman"/>
          <w:b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</w:t>
      </w:r>
      <w:r w:rsidR="002F492B">
        <w:rPr>
          <w:rFonts w:ascii="Times New Roman" w:hAnsi="Times New Roman"/>
          <w:b/>
          <w:sz w:val="28"/>
          <w:szCs w:val="28"/>
        </w:rPr>
        <w:t xml:space="preserve"> </w:t>
      </w:r>
      <w:r w:rsidR="00E5389B">
        <w:rPr>
          <w:rFonts w:ascii="Times New Roman" w:hAnsi="Times New Roman"/>
          <w:b/>
          <w:sz w:val="28"/>
          <w:szCs w:val="28"/>
        </w:rPr>
        <w:t>предпринимательской и иной экономической деятельности и оценка соблюдения которых осуществляется в рамках муниципального контроля».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>
        <w:rPr>
          <w:rFonts w:ascii="Times New Roman" w:hAnsi="Times New Roman"/>
          <w:sz w:val="28"/>
          <w:szCs w:val="28"/>
        </w:rPr>
        <w:lastRenderedPageBreak/>
        <w:t xml:space="preserve">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37761D">
        <w:rPr>
          <w:rFonts w:ascii="Times New Roman" w:hAnsi="Times New Roman"/>
          <w:sz w:val="28"/>
          <w:szCs w:val="28"/>
        </w:rPr>
        <w:t>20.12.</w:t>
      </w:r>
      <w:r w:rsidR="0011732A">
        <w:rPr>
          <w:rFonts w:ascii="Times New Roman" w:hAnsi="Times New Roman"/>
          <w:sz w:val="28"/>
          <w:szCs w:val="28"/>
        </w:rPr>
        <w:t>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E5389B">
        <w:rPr>
          <w:rFonts w:ascii="Times New Roman" w:hAnsi="Times New Roman"/>
          <w:sz w:val="28"/>
          <w:szCs w:val="28"/>
        </w:rPr>
        <w:t>№ 86-03-2021/3502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34DEE"/>
    <w:rsid w:val="00645336"/>
    <w:rsid w:val="006576F1"/>
    <w:rsid w:val="008D6D95"/>
    <w:rsid w:val="009246A8"/>
    <w:rsid w:val="00A000C3"/>
    <w:rsid w:val="00A31385"/>
    <w:rsid w:val="00A42A6D"/>
    <w:rsid w:val="00A845CA"/>
    <w:rsid w:val="00B31634"/>
    <w:rsid w:val="00B47086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34</cp:revision>
  <cp:lastPrinted>2022-01-17T11:57:00Z</cp:lastPrinted>
  <dcterms:created xsi:type="dcterms:W3CDTF">2019-12-20T08:42:00Z</dcterms:created>
  <dcterms:modified xsi:type="dcterms:W3CDTF">2022-01-17T12:04:00Z</dcterms:modified>
</cp:coreProperties>
</file>