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9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58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bCs/>
          <w:sz w:val="28"/>
          <w:szCs w:val="28"/>
        </w:rPr>
        <w:t>АЦИЯ МУНИЦИПАЛЬНОГО ОБРАЗОВАНИЯ</w:t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58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71271" w:rsidRPr="00257C1C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257C1C">
        <w:rPr>
          <w:rFonts w:ascii="Times New Roman" w:hAnsi="Times New Roman" w:cs="Times New Roman"/>
          <w:b/>
          <w:bCs/>
          <w:spacing w:val="12"/>
          <w:sz w:val="28"/>
          <w:szCs w:val="28"/>
        </w:rPr>
        <w:t>ПОСТАНОВЛЕНИЕ</w:t>
      </w:r>
    </w:p>
    <w:p w:rsidR="00971271" w:rsidRPr="00257C1C" w:rsidRDefault="00971271" w:rsidP="00971271">
      <w:pPr>
        <w:widowControl w:val="0"/>
        <w:tabs>
          <w:tab w:val="left" w:pos="7740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257C1C">
        <w:rPr>
          <w:rFonts w:ascii="Times New Roman" w:hAnsi="Times New Roman" w:cs="Times New Roman"/>
          <w:sz w:val="28"/>
          <w:szCs w:val="28"/>
        </w:rPr>
        <w:t xml:space="preserve">от </w:t>
      </w:r>
      <w:r w:rsidR="00333845">
        <w:rPr>
          <w:rFonts w:ascii="Times New Roman" w:hAnsi="Times New Roman" w:cs="Times New Roman"/>
          <w:sz w:val="28"/>
          <w:szCs w:val="28"/>
          <w:u w:val="single"/>
        </w:rPr>
        <w:t>02.12.2021</w:t>
      </w:r>
      <w:r w:rsidRPr="00257C1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33845">
        <w:rPr>
          <w:rFonts w:ascii="Times New Roman" w:hAnsi="Times New Roman" w:cs="Times New Roman"/>
          <w:sz w:val="28"/>
          <w:szCs w:val="28"/>
          <w:u w:val="single"/>
        </w:rPr>
        <w:t>3561</w:t>
      </w:r>
    </w:p>
    <w:p w:rsidR="00971271" w:rsidRPr="00257C1C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C1C">
        <w:rPr>
          <w:rFonts w:ascii="Times New Roman" w:hAnsi="Times New Roman" w:cs="Times New Roman"/>
          <w:sz w:val="28"/>
          <w:szCs w:val="28"/>
        </w:rPr>
        <w:t>город Крымск</w:t>
      </w:r>
    </w:p>
    <w:p w:rsidR="00331E6A" w:rsidRPr="00F641F9" w:rsidRDefault="00331E6A" w:rsidP="00331E6A">
      <w:pPr>
        <w:pStyle w:val="a4"/>
        <w:jc w:val="center"/>
        <w:rPr>
          <w:rFonts w:ascii="Times New Roman" w:hAnsi="Times New Roman"/>
          <w:bCs/>
          <w:strike/>
          <w:sz w:val="28"/>
          <w:szCs w:val="28"/>
        </w:rPr>
      </w:pPr>
    </w:p>
    <w:p w:rsidR="00331E6A" w:rsidRDefault="00331E6A" w:rsidP="00331E6A">
      <w:pPr>
        <w:pStyle w:val="a4"/>
        <w:jc w:val="center"/>
        <w:rPr>
          <w:rFonts w:ascii="Times New Roman" w:hAnsi="Times New Roman"/>
          <w:bCs/>
          <w:strike/>
          <w:sz w:val="28"/>
          <w:szCs w:val="28"/>
        </w:rPr>
      </w:pPr>
    </w:p>
    <w:p w:rsidR="00333845" w:rsidRPr="00F641F9" w:rsidRDefault="00333845" w:rsidP="00331E6A">
      <w:pPr>
        <w:pStyle w:val="a4"/>
        <w:jc w:val="center"/>
        <w:rPr>
          <w:rFonts w:ascii="Times New Roman" w:hAnsi="Times New Roman"/>
          <w:bCs/>
          <w:strike/>
          <w:sz w:val="28"/>
          <w:szCs w:val="28"/>
        </w:rPr>
      </w:pPr>
    </w:p>
    <w:p w:rsidR="00333845" w:rsidRDefault="00333845" w:rsidP="0033384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Плана осуществления внутреннего финансового аудита</w:t>
      </w:r>
    </w:p>
    <w:p w:rsidR="00333845" w:rsidRDefault="00333845" w:rsidP="00333845">
      <w:pPr>
        <w:pStyle w:val="a4"/>
        <w:jc w:val="center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2022 году</w:t>
      </w:r>
    </w:p>
    <w:p w:rsidR="00333845" w:rsidRDefault="00333845" w:rsidP="00333845">
      <w:pPr>
        <w:pStyle w:val="a3"/>
        <w:spacing w:before="0" w:beforeAutospacing="0" w:after="0" w:afterAutospacing="0"/>
        <w:ind w:left="851"/>
        <w:jc w:val="both"/>
        <w:rPr>
          <w:bCs/>
          <w:sz w:val="28"/>
          <w:szCs w:val="28"/>
        </w:rPr>
      </w:pPr>
    </w:p>
    <w:p w:rsidR="00333845" w:rsidRDefault="00333845" w:rsidP="003338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33845" w:rsidRDefault="00333845" w:rsidP="003338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33845" w:rsidRDefault="00333845" w:rsidP="0033384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160.2-1 Бюджетного кодекса Российской Федерации, федеральными стандартами внутреннего финансового аудита, на основании постановления администрации муниципального образования Крымский район от 2 октября 2020 года № 2223 «О наделении полномочиями субъекта внутреннего финансового аудита и утверждения Порядка осуществления администрацией муниципального образования Крымский район внутреннего финансового аудита»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33845" w:rsidRDefault="00333845" w:rsidP="00333845">
      <w:pPr>
        <w:pStyle w:val="a3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осуществления внутреннего финансового аудита на 2022 год (приложение).</w:t>
      </w:r>
    </w:p>
    <w:p w:rsidR="00333845" w:rsidRDefault="00333845" w:rsidP="003338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333845" w:rsidRDefault="00333845" w:rsidP="00333845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845" w:rsidRDefault="00333845" w:rsidP="00333845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333845" w:rsidRDefault="00333845" w:rsidP="003338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33845" w:rsidRDefault="00333845" w:rsidP="00333845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33845" w:rsidRDefault="00333845" w:rsidP="00333845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33845" w:rsidRDefault="00333845" w:rsidP="0033384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33845" w:rsidRDefault="00333845" w:rsidP="003338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33845" w:rsidRDefault="00333845" w:rsidP="0033384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>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В.Н.Черник</w:t>
      </w:r>
    </w:p>
    <w:p w:rsidR="00333845" w:rsidRDefault="00333845" w:rsidP="00333845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DB48C5" w:rsidRDefault="00DB48C5" w:rsidP="003338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519D7" w:rsidRDefault="004519D7" w:rsidP="003338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519D7" w:rsidRPr="00A36602" w:rsidRDefault="004519D7" w:rsidP="004519D7">
      <w:pPr>
        <w:shd w:val="clear" w:color="auto" w:fill="FFFFFF"/>
        <w:spacing w:after="0" w:line="240" w:lineRule="auto"/>
        <w:ind w:left="510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519D7" w:rsidRPr="00A36602" w:rsidRDefault="004519D7" w:rsidP="004519D7">
      <w:pPr>
        <w:shd w:val="clear" w:color="auto" w:fill="FFFFFF"/>
        <w:spacing w:after="0" w:line="240" w:lineRule="auto"/>
        <w:ind w:left="5103" w:firstLine="426"/>
        <w:rPr>
          <w:rFonts w:ascii="Times New Roman" w:hAnsi="Times New Roman" w:cs="Times New Roman"/>
          <w:sz w:val="28"/>
          <w:szCs w:val="28"/>
        </w:rPr>
      </w:pPr>
      <w:r w:rsidRPr="00A3660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19D7" w:rsidRPr="00A36602" w:rsidRDefault="004519D7" w:rsidP="004519D7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366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</w:p>
    <w:p w:rsidR="004519D7" w:rsidRPr="00A36602" w:rsidRDefault="004519D7" w:rsidP="004519D7">
      <w:pPr>
        <w:shd w:val="clear" w:color="auto" w:fill="FFFFFF"/>
        <w:spacing w:after="0" w:line="240" w:lineRule="auto"/>
        <w:ind w:left="5103" w:firstLine="426"/>
        <w:rPr>
          <w:rFonts w:ascii="Times New Roman" w:eastAsia="Calibri" w:hAnsi="Times New Roman" w:cs="Times New Roman"/>
          <w:sz w:val="28"/>
          <w:szCs w:val="28"/>
        </w:rPr>
      </w:pPr>
      <w:r w:rsidRPr="00A366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02.12.2021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3561</w:t>
      </w:r>
      <w:bookmarkStart w:id="0" w:name="_GoBack"/>
      <w:bookmarkEnd w:id="0"/>
    </w:p>
    <w:p w:rsidR="004519D7" w:rsidRPr="00A36602" w:rsidRDefault="004519D7" w:rsidP="004519D7">
      <w:pPr>
        <w:shd w:val="clear" w:color="auto" w:fill="FFFFFF"/>
        <w:spacing w:after="0" w:line="240" w:lineRule="auto"/>
        <w:ind w:left="5103" w:firstLine="426"/>
        <w:rPr>
          <w:rFonts w:ascii="Times New Roman" w:hAnsi="Times New Roman" w:cs="Times New Roman"/>
          <w:sz w:val="28"/>
          <w:szCs w:val="28"/>
        </w:rPr>
      </w:pPr>
    </w:p>
    <w:p w:rsidR="004519D7" w:rsidRPr="00A36602" w:rsidRDefault="004519D7" w:rsidP="004519D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9D7" w:rsidRPr="00A36602" w:rsidRDefault="004519D7" w:rsidP="004519D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9D7" w:rsidRPr="00A36602" w:rsidRDefault="004519D7" w:rsidP="004519D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9D7" w:rsidRPr="00A36602" w:rsidRDefault="004519D7" w:rsidP="0045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60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519D7" w:rsidRPr="00A36602" w:rsidRDefault="004519D7" w:rsidP="0045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Осуществления внутреннего финансового аудита</w:t>
      </w:r>
      <w:r w:rsidRPr="00A3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60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660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4519D7" w:rsidRPr="00A36602" w:rsidRDefault="004519D7" w:rsidP="0045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701"/>
        <w:gridCol w:w="1276"/>
        <w:gridCol w:w="1845"/>
      </w:tblGrid>
      <w:tr w:rsidR="004519D7" w:rsidRPr="00A36602" w:rsidTr="0065444D">
        <w:trPr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D7" w:rsidRPr="00A36602" w:rsidRDefault="004519D7" w:rsidP="006544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519D7" w:rsidRPr="00A36602" w:rsidRDefault="004519D7" w:rsidP="006544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6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60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аудиторской проверки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аудиторской проверки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</w:tr>
      <w:tr w:rsidR="004519D7" w:rsidRPr="00944207" w:rsidTr="0065444D">
        <w:trPr>
          <w:trHeight w:val="30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4D40AF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40AF">
              <w:rPr>
                <w:rFonts w:ascii="Times New Roman" w:hAnsi="Times New Roman" w:cs="Times New Roman"/>
              </w:rPr>
              <w:t xml:space="preserve">Осуществление внутреннего финансового аудита  в целях подтверждения достоверности годовой бюджетной отчетности, в том числе </w:t>
            </w:r>
            <w:proofErr w:type="gramStart"/>
            <w:r w:rsidRPr="004D40AF">
              <w:rPr>
                <w:rFonts w:ascii="Times New Roman" w:hAnsi="Times New Roman" w:cs="Times New Roman"/>
              </w:rPr>
              <w:t>соответствия порядка ведения бюджетного учета единой методологии учета</w:t>
            </w:r>
            <w:proofErr w:type="gramEnd"/>
            <w:r w:rsidRPr="004D40AF">
              <w:rPr>
                <w:rFonts w:ascii="Times New Roman" w:hAnsi="Times New Roman" w:cs="Times New Roman"/>
              </w:rPr>
              <w:t xml:space="preserve"> и отчетности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ind w:left="-7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519D7" w:rsidRPr="00944207" w:rsidTr="0065444D">
        <w:trPr>
          <w:trHeight w:val="3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4D40AF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40AF">
              <w:rPr>
                <w:rFonts w:ascii="Times New Roman" w:hAnsi="Times New Roman" w:cs="Times New Roman"/>
              </w:rPr>
              <w:t xml:space="preserve">Осуществление внутреннего финансового аудита  в целях подтверждения достоверности годовой бюджетной отчетности, в том числе </w:t>
            </w:r>
            <w:proofErr w:type="gramStart"/>
            <w:r w:rsidRPr="004D40AF">
              <w:rPr>
                <w:rFonts w:ascii="Times New Roman" w:hAnsi="Times New Roman" w:cs="Times New Roman"/>
              </w:rPr>
              <w:t>соответствия порядка ведения бюджетного учета единой методологии учета</w:t>
            </w:r>
            <w:proofErr w:type="gramEnd"/>
            <w:r w:rsidRPr="004D40AF">
              <w:rPr>
                <w:rFonts w:ascii="Times New Roman" w:hAnsi="Times New Roman" w:cs="Times New Roman"/>
              </w:rPr>
              <w:t xml:space="preserve"> и отчетности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ind w:left="-7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«Централизованная бухгалтерия муниципального образования Крымский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519D7" w:rsidRPr="00944207" w:rsidTr="0065444D">
        <w:trPr>
          <w:trHeight w:val="3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4D40AF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40AF">
              <w:rPr>
                <w:rFonts w:ascii="Times New Roman" w:hAnsi="Times New Roman" w:cs="Times New Roman"/>
              </w:rPr>
              <w:t xml:space="preserve">Осуществление внутреннего финансового аудита  в целях подтверждения достоверности годовой бюджетной отчетности, в том числе </w:t>
            </w:r>
            <w:proofErr w:type="gramStart"/>
            <w:r w:rsidRPr="004D40AF">
              <w:rPr>
                <w:rFonts w:ascii="Times New Roman" w:hAnsi="Times New Roman" w:cs="Times New Roman"/>
              </w:rPr>
              <w:t>соответствия порядка ведения бюджетного учета единой методологии учета</w:t>
            </w:r>
            <w:proofErr w:type="gramEnd"/>
            <w:r w:rsidRPr="004D40AF">
              <w:rPr>
                <w:rFonts w:ascii="Times New Roman" w:hAnsi="Times New Roman" w:cs="Times New Roman"/>
              </w:rPr>
              <w:t xml:space="preserve"> и отчетности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ind w:left="-7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«Централизованная бухгалтерия органов местного самоуправления муниципального образования Крымский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519D7" w:rsidRPr="00944207" w:rsidTr="0065444D">
        <w:trPr>
          <w:trHeight w:val="3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4D40AF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40AF">
              <w:rPr>
                <w:rFonts w:ascii="Times New Roman" w:hAnsi="Times New Roman" w:cs="Times New Roman"/>
              </w:rPr>
              <w:t xml:space="preserve">Осуществление внутреннего финансового аудита  в целях подтверждения достоверности годовой бюджетной отчетности, в том числе </w:t>
            </w:r>
            <w:proofErr w:type="gramStart"/>
            <w:r w:rsidRPr="004D40AF">
              <w:rPr>
                <w:rFonts w:ascii="Times New Roman" w:hAnsi="Times New Roman" w:cs="Times New Roman"/>
              </w:rPr>
              <w:t>соответствия порядка ведения бюджетного учета единой методологии учета</w:t>
            </w:r>
            <w:proofErr w:type="gramEnd"/>
            <w:r w:rsidRPr="004D40AF">
              <w:rPr>
                <w:rFonts w:ascii="Times New Roman" w:hAnsi="Times New Roman" w:cs="Times New Roman"/>
              </w:rPr>
              <w:t xml:space="preserve"> и отчетности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ind w:left="-7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земельными ресурсами» муниципального образования Крымский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A36602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519D7" w:rsidRPr="00A36602" w:rsidTr="0065444D">
        <w:trPr>
          <w:trHeight w:val="3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4D40AF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AF">
              <w:rPr>
                <w:rFonts w:ascii="Times New Roman" w:hAnsi="Times New Roman" w:cs="Times New Roman"/>
              </w:rPr>
              <w:t xml:space="preserve">Осуществление внутреннего финансового аудита  в целях подтверждения достоверности годовой бюджетной отчетности, в том числе </w:t>
            </w:r>
            <w:proofErr w:type="gramStart"/>
            <w:r w:rsidRPr="004D40AF">
              <w:rPr>
                <w:rFonts w:ascii="Times New Roman" w:hAnsi="Times New Roman" w:cs="Times New Roman"/>
              </w:rPr>
              <w:t>соответствия порядка ведения бюджетного учета единой методологии учета</w:t>
            </w:r>
            <w:proofErr w:type="gramEnd"/>
            <w:r w:rsidRPr="004D40AF">
              <w:rPr>
                <w:rFonts w:ascii="Times New Roman" w:hAnsi="Times New Roman" w:cs="Times New Roman"/>
              </w:rPr>
              <w:t xml:space="preserve"> и отчетности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ind w:left="-7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строительного контроля»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9D7" w:rsidRPr="00A36602" w:rsidTr="0065444D">
        <w:trPr>
          <w:trHeight w:val="3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4D40AF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AF">
              <w:rPr>
                <w:rFonts w:ascii="Times New Roman" w:hAnsi="Times New Roman" w:cs="Times New Roman"/>
              </w:rPr>
              <w:t xml:space="preserve">Осуществление внутреннего финансового аудита  в целях подтверждения достоверности годовой бюджетной отчетности, в том числе </w:t>
            </w:r>
            <w:proofErr w:type="gramStart"/>
            <w:r w:rsidRPr="004D40AF">
              <w:rPr>
                <w:rFonts w:ascii="Times New Roman" w:hAnsi="Times New Roman" w:cs="Times New Roman"/>
              </w:rPr>
              <w:t>соответствия порядка ведения бюджетного учета единой методологии учета</w:t>
            </w:r>
            <w:proofErr w:type="gramEnd"/>
            <w:r w:rsidRPr="004D40AF">
              <w:rPr>
                <w:rFonts w:ascii="Times New Roman" w:hAnsi="Times New Roman" w:cs="Times New Roman"/>
              </w:rPr>
              <w:t xml:space="preserve"> и отчетности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ind w:left="-7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Административно--хозяйственное управление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Крымский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9D7" w:rsidRPr="00A36602" w:rsidTr="0065444D">
        <w:trPr>
          <w:trHeight w:val="3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4D40AF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AF">
              <w:rPr>
                <w:rFonts w:ascii="Times New Roman" w:hAnsi="Times New Roman" w:cs="Times New Roman"/>
              </w:rPr>
              <w:t xml:space="preserve">Осуществление внутреннего финансового аудита  в целях подтверждения достоверности годовой бюджетной отчетности, в том числе </w:t>
            </w:r>
            <w:proofErr w:type="gramStart"/>
            <w:r w:rsidRPr="004D40AF">
              <w:rPr>
                <w:rFonts w:ascii="Times New Roman" w:hAnsi="Times New Roman" w:cs="Times New Roman"/>
              </w:rPr>
              <w:t>соответствия порядка ведения бюджетного учета единой методологии учета</w:t>
            </w:r>
            <w:proofErr w:type="gramEnd"/>
            <w:r w:rsidRPr="004D40AF">
              <w:rPr>
                <w:rFonts w:ascii="Times New Roman" w:hAnsi="Times New Roman" w:cs="Times New Roman"/>
              </w:rPr>
              <w:t xml:space="preserve"> и отчетности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ind w:left="-7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учреждение в сфере закупок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Крымский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9D7" w:rsidRPr="00A36602" w:rsidTr="0065444D">
        <w:trPr>
          <w:trHeight w:val="3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4D40AF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AF">
              <w:rPr>
                <w:rFonts w:ascii="Times New Roman" w:hAnsi="Times New Roman" w:cs="Times New Roman"/>
              </w:rPr>
              <w:t xml:space="preserve">Осуществление внутреннего финансового аудита  в целях подтверждения достоверности годовой бюджетной отчетности, в том числе </w:t>
            </w:r>
            <w:proofErr w:type="gramStart"/>
            <w:r w:rsidRPr="004D40AF">
              <w:rPr>
                <w:rFonts w:ascii="Times New Roman" w:hAnsi="Times New Roman" w:cs="Times New Roman"/>
              </w:rPr>
              <w:t>соответствия порядка ведения бюджетного учета единой методологии учета</w:t>
            </w:r>
            <w:proofErr w:type="gramEnd"/>
            <w:r w:rsidRPr="004D40AF">
              <w:rPr>
                <w:rFonts w:ascii="Times New Roman" w:hAnsi="Times New Roman" w:cs="Times New Roman"/>
              </w:rPr>
              <w:t xml:space="preserve"> и отчетности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ind w:left="-7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предупреждению чрезвычайных ситуаций и гражданской защиты 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Крымский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7" w:rsidRPr="00944207" w:rsidRDefault="004519D7" w:rsidP="006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4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19D7" w:rsidRPr="00A36602" w:rsidRDefault="004519D7" w:rsidP="0045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7" w:rsidRPr="00A36602" w:rsidRDefault="004519D7" w:rsidP="0045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7" w:rsidRPr="00A36602" w:rsidRDefault="004519D7" w:rsidP="0045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7" w:rsidRPr="00A36602" w:rsidRDefault="004519D7" w:rsidP="0045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02">
        <w:rPr>
          <w:rFonts w:ascii="Times New Roman" w:hAnsi="Times New Roman" w:cs="Times New Roman"/>
          <w:sz w:val="28"/>
          <w:szCs w:val="28"/>
        </w:rPr>
        <w:t xml:space="preserve">Начальник отдела контроля в сфере закупок                                          Е.А. </w:t>
      </w:r>
      <w:proofErr w:type="spellStart"/>
      <w:r w:rsidRPr="00A36602">
        <w:rPr>
          <w:rFonts w:ascii="Times New Roman" w:hAnsi="Times New Roman" w:cs="Times New Roman"/>
          <w:sz w:val="28"/>
          <w:szCs w:val="28"/>
        </w:rPr>
        <w:t>Явник</w:t>
      </w:r>
      <w:proofErr w:type="spellEnd"/>
      <w:r w:rsidRPr="00A3660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519D7" w:rsidRPr="00A36602" w:rsidRDefault="004519D7" w:rsidP="0045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D7" w:rsidRDefault="004519D7" w:rsidP="003338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4519D7" w:rsidSect="00331E6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C2" w:rsidRDefault="00DF29C2" w:rsidP="00331E6A">
      <w:pPr>
        <w:spacing w:after="0" w:line="240" w:lineRule="auto"/>
      </w:pPr>
      <w:r>
        <w:separator/>
      </w:r>
    </w:p>
  </w:endnote>
  <w:endnote w:type="continuationSeparator" w:id="0">
    <w:p w:rsidR="00DF29C2" w:rsidRDefault="00DF29C2" w:rsidP="0033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C2" w:rsidRDefault="00DF29C2" w:rsidP="00331E6A">
      <w:pPr>
        <w:spacing w:after="0" w:line="240" w:lineRule="auto"/>
      </w:pPr>
      <w:r>
        <w:separator/>
      </w:r>
    </w:p>
  </w:footnote>
  <w:footnote w:type="continuationSeparator" w:id="0">
    <w:p w:rsidR="00DF29C2" w:rsidRDefault="00DF29C2" w:rsidP="0033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75pt;height:24pt;visibility:visible;mso-wrap-style:square" o:bullet="t">
        <v:imagedata r:id="rId1" o:title=""/>
      </v:shape>
    </w:pict>
  </w:numPicBullet>
  <w:numPicBullet w:numPicBulletId="1">
    <w:pict>
      <v:shape id="_x0000_i1033" type="#_x0000_t75" style="width:30pt;height:24pt;visibility:visible;mso-wrap-style:square" o:bullet="t">
        <v:imagedata r:id="rId2" o:title=""/>
      </v:shape>
    </w:pict>
  </w:numPicBullet>
  <w:numPicBullet w:numPicBulletId="2">
    <w:pict>
      <v:shape id="_x0000_i1034" type="#_x0000_t75" style="width:27.75pt;height:19.5pt;visibility:visible;mso-wrap-style:square" o:bullet="t">
        <v:imagedata r:id="rId3" o:title=""/>
      </v:shape>
    </w:pict>
  </w:numPicBullet>
  <w:numPicBullet w:numPicBulletId="3">
    <w:pict>
      <v:shape id="_x0000_i1035" type="#_x0000_t75" style="width:36pt;height:24pt;visibility:visible;mso-wrap-style:square" o:bullet="t">
        <v:imagedata r:id="rId4" o:title=""/>
      </v:shape>
    </w:pict>
  </w:numPicBullet>
  <w:numPicBullet w:numPicBulletId="4">
    <w:pict>
      <v:shape id="_x0000_i1036" type="#_x0000_t75" style="width:32.25pt;height:24pt;visibility:visible;mso-wrap-style:square" o:bullet="t">
        <v:imagedata r:id="rId5" o:title=""/>
      </v:shape>
    </w:pict>
  </w:numPicBullet>
  <w:numPicBullet w:numPicBulletId="5">
    <w:pict>
      <v:shape id="_x0000_i1037" type="#_x0000_t75" style="width:29.25pt;height:24pt;visibility:visible;mso-wrap-style:square" o:bullet="t">
        <v:imagedata r:id="rId6" o:title=""/>
      </v:shape>
    </w:pict>
  </w:numPicBullet>
  <w:abstractNum w:abstractNumId="0">
    <w:nsid w:val="06CB4846"/>
    <w:multiLevelType w:val="hybridMultilevel"/>
    <w:tmpl w:val="BA1C6E76"/>
    <w:lvl w:ilvl="0" w:tplc="2542BF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E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65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8F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1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4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81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AC516C"/>
    <w:multiLevelType w:val="hybridMultilevel"/>
    <w:tmpl w:val="A7340F78"/>
    <w:lvl w:ilvl="0" w:tplc="B8A4E0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A6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4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E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6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1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6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814B42"/>
    <w:multiLevelType w:val="hybridMultilevel"/>
    <w:tmpl w:val="F77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767E"/>
    <w:multiLevelType w:val="hybridMultilevel"/>
    <w:tmpl w:val="12D61F9A"/>
    <w:lvl w:ilvl="0" w:tplc="B880A0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EF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88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A4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C4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6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C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E0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9511FC"/>
    <w:multiLevelType w:val="hybridMultilevel"/>
    <w:tmpl w:val="558EA7F8"/>
    <w:lvl w:ilvl="0" w:tplc="7A06A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00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2D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E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AF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63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24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E3729A"/>
    <w:multiLevelType w:val="hybridMultilevel"/>
    <w:tmpl w:val="ABBA8F1A"/>
    <w:lvl w:ilvl="0" w:tplc="47AAAF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64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B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E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4F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2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CD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7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8636A19"/>
    <w:multiLevelType w:val="multilevel"/>
    <w:tmpl w:val="FD401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6D17569B"/>
    <w:multiLevelType w:val="hybridMultilevel"/>
    <w:tmpl w:val="86F60F80"/>
    <w:lvl w:ilvl="0" w:tplc="16984E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5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A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8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4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3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4C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E6A"/>
    <w:rsid w:val="00014794"/>
    <w:rsid w:val="000154B7"/>
    <w:rsid w:val="00032D18"/>
    <w:rsid w:val="00037BB8"/>
    <w:rsid w:val="0004014F"/>
    <w:rsid w:val="000438C8"/>
    <w:rsid w:val="000C1B12"/>
    <w:rsid w:val="00162EB9"/>
    <w:rsid w:val="001B0ACB"/>
    <w:rsid w:val="001D5226"/>
    <w:rsid w:val="001E4342"/>
    <w:rsid w:val="001F4CD6"/>
    <w:rsid w:val="00230B3B"/>
    <w:rsid w:val="00257C1C"/>
    <w:rsid w:val="00266095"/>
    <w:rsid w:val="002922AA"/>
    <w:rsid w:val="002C06D8"/>
    <w:rsid w:val="002F2614"/>
    <w:rsid w:val="00301A64"/>
    <w:rsid w:val="00306210"/>
    <w:rsid w:val="0031404B"/>
    <w:rsid w:val="00331E6A"/>
    <w:rsid w:val="00333845"/>
    <w:rsid w:val="00364AC2"/>
    <w:rsid w:val="003D1A0D"/>
    <w:rsid w:val="004112F3"/>
    <w:rsid w:val="00443382"/>
    <w:rsid w:val="0044548E"/>
    <w:rsid w:val="004519D7"/>
    <w:rsid w:val="004822BD"/>
    <w:rsid w:val="004F72FE"/>
    <w:rsid w:val="00515209"/>
    <w:rsid w:val="00553AC1"/>
    <w:rsid w:val="00583E4B"/>
    <w:rsid w:val="005C6102"/>
    <w:rsid w:val="00600FF7"/>
    <w:rsid w:val="006168BC"/>
    <w:rsid w:val="00664278"/>
    <w:rsid w:val="006670B3"/>
    <w:rsid w:val="0067517A"/>
    <w:rsid w:val="006778D2"/>
    <w:rsid w:val="00681EC2"/>
    <w:rsid w:val="006A1734"/>
    <w:rsid w:val="006F3BC6"/>
    <w:rsid w:val="00703D0B"/>
    <w:rsid w:val="00745200"/>
    <w:rsid w:val="0075121B"/>
    <w:rsid w:val="0076383D"/>
    <w:rsid w:val="007978D1"/>
    <w:rsid w:val="007C4CD6"/>
    <w:rsid w:val="00843212"/>
    <w:rsid w:val="00870B78"/>
    <w:rsid w:val="008A696E"/>
    <w:rsid w:val="00911B39"/>
    <w:rsid w:val="00927F7D"/>
    <w:rsid w:val="009701C7"/>
    <w:rsid w:val="00971271"/>
    <w:rsid w:val="00971613"/>
    <w:rsid w:val="00981428"/>
    <w:rsid w:val="00997061"/>
    <w:rsid w:val="00A05410"/>
    <w:rsid w:val="00A1282B"/>
    <w:rsid w:val="00A218A7"/>
    <w:rsid w:val="00A73F87"/>
    <w:rsid w:val="00A83318"/>
    <w:rsid w:val="00A83602"/>
    <w:rsid w:val="00B27659"/>
    <w:rsid w:val="00B44C6B"/>
    <w:rsid w:val="00B72DFE"/>
    <w:rsid w:val="00B83B00"/>
    <w:rsid w:val="00B84B8D"/>
    <w:rsid w:val="00BA71F4"/>
    <w:rsid w:val="00C23208"/>
    <w:rsid w:val="00C341D7"/>
    <w:rsid w:val="00C42F69"/>
    <w:rsid w:val="00C56F03"/>
    <w:rsid w:val="00CE4BD7"/>
    <w:rsid w:val="00D056F2"/>
    <w:rsid w:val="00D64288"/>
    <w:rsid w:val="00DB440F"/>
    <w:rsid w:val="00DB48C5"/>
    <w:rsid w:val="00DC4399"/>
    <w:rsid w:val="00DF29C2"/>
    <w:rsid w:val="00DF6003"/>
    <w:rsid w:val="00E45468"/>
    <w:rsid w:val="00E55C58"/>
    <w:rsid w:val="00E8770E"/>
    <w:rsid w:val="00EA75CC"/>
    <w:rsid w:val="00EB7AE5"/>
    <w:rsid w:val="00EC379E"/>
    <w:rsid w:val="00F045EE"/>
    <w:rsid w:val="00F13C05"/>
    <w:rsid w:val="00F412F9"/>
    <w:rsid w:val="00F641F9"/>
    <w:rsid w:val="00FC2E2A"/>
    <w:rsid w:val="00FC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31E6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31E6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1"/>
    <w:basedOn w:val="a"/>
    <w:semiHidden/>
    <w:rsid w:val="00331E6A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33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E6A"/>
  </w:style>
  <w:style w:type="paragraph" w:styleId="a8">
    <w:name w:val="footer"/>
    <w:basedOn w:val="a"/>
    <w:link w:val="a9"/>
    <w:uiPriority w:val="99"/>
    <w:unhideWhenUsed/>
    <w:rsid w:val="0033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E6A"/>
  </w:style>
  <w:style w:type="paragraph" w:styleId="aa">
    <w:name w:val="Balloon Text"/>
    <w:basedOn w:val="a"/>
    <w:link w:val="ab"/>
    <w:uiPriority w:val="99"/>
    <w:semiHidden/>
    <w:unhideWhenUsed/>
    <w:rsid w:val="0060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F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B48C5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B48C5"/>
    <w:rPr>
      <w:rFonts w:ascii="Arial" w:eastAsia="Times New Roman" w:hAnsi="Arial" w:cs="Arial"/>
      <w:sz w:val="20"/>
      <w:szCs w:val="20"/>
    </w:rPr>
  </w:style>
  <w:style w:type="paragraph" w:customStyle="1" w:styleId="align-center">
    <w:name w:val="align-center"/>
    <w:basedOn w:val="a"/>
    <w:rsid w:val="00DB48C5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DB48C5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DB48C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DB48C5"/>
    <w:rPr>
      <w:i/>
      <w:iCs/>
    </w:rPr>
  </w:style>
  <w:style w:type="character" w:styleId="af">
    <w:name w:val="Hyperlink"/>
    <w:uiPriority w:val="99"/>
    <w:semiHidden/>
    <w:unhideWhenUsed/>
    <w:rsid w:val="002922AA"/>
    <w:rPr>
      <w:color w:val="0000FF"/>
      <w:u w:val="single"/>
    </w:rPr>
  </w:style>
  <w:style w:type="paragraph" w:customStyle="1" w:styleId="headertext">
    <w:name w:val="headertext"/>
    <w:basedOn w:val="a"/>
    <w:rsid w:val="0029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smi4</cp:lastModifiedBy>
  <cp:revision>66</cp:revision>
  <cp:lastPrinted>2018-05-08T09:14:00Z</cp:lastPrinted>
  <dcterms:created xsi:type="dcterms:W3CDTF">2016-04-04T11:12:00Z</dcterms:created>
  <dcterms:modified xsi:type="dcterms:W3CDTF">2021-12-06T07:26:00Z</dcterms:modified>
</cp:coreProperties>
</file>