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отдельных вопросов финансово-хозяйственной деятельности Муниципального бюджетного дошкольного образовательного учреждения детск</w:t>
      </w:r>
      <w:r w:rsidR="00BB6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№ 2 города Крымска муниципального образования Крымский район за 2020 год и первое полугодие 2021 года</w:t>
      </w:r>
    </w:p>
    <w:p w:rsidR="00560355" w:rsidRPr="00E56944" w:rsidRDefault="00560355" w:rsidP="001B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Основание проведения проверки: </w:t>
      </w:r>
      <w:hyperlink r:id="rId9" w:history="1">
        <w:proofErr w:type="gramStart"/>
        <w:r w:rsidRPr="00E56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Правительства РФ от 17 августа 2020 г.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  </w:r>
      </w:hyperlink>
      <w:r w:rsidRPr="00E56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Решение Совета муниципального образования Крымский район от 27.08.2014 № 433 «О создании органа внутреннего муниципального финансового контроля в финансовом управлении администрации муниципального образования Крымский район»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работы отдела внутреннего муниципального финансового контроля, приказ финансового</w:t>
      </w:r>
      <w:proofErr w:type="gramEnd"/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муниципального образования Крымский район от 10.08.2021 № 31-о.</w:t>
      </w:r>
    </w:p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дошкольное образовательное учреждение детский сад № 2 города Крымска муниципального образования Крымский район (далее – МБДОУ детский сад № 2), ОГРН 1022304060822, ИНН 2337018070, код организации по </w:t>
      </w:r>
      <w:proofErr w:type="gramStart"/>
      <w:r w:rsidRPr="00E569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водному реестру </w:t>
      </w: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>03310757</w:t>
      </w:r>
    </w:p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проверки: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отдельных вопросов финансово-хозяйственной деятельности муниципального бюджетного дошкольного образовательного учреждения детский сад № 2 города Крымска муниципального образования Крымский район за 2020 год и первое полугодие 2021 года.</w:t>
      </w:r>
    </w:p>
    <w:p w:rsidR="00560355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контрольных действий по документальному и фактическому изучению законности отдельных финансовых и хозяйственных операций, их отражения в бухгалтерском учете и бухгалтерской (финансовой) отчетности, контроль за целевым и эффективным использованием бюджетных средств.</w:t>
      </w:r>
    </w:p>
    <w:p w:rsidR="007C26B7" w:rsidRDefault="007C26B7" w:rsidP="007C26B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74CB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проведения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выездная выборочная проверка.</w:t>
      </w:r>
    </w:p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13.08.2021, срок проведения проверки 21 рабочий день.</w:t>
      </w:r>
    </w:p>
    <w:p w:rsidR="00560355" w:rsidRPr="00E56944" w:rsidRDefault="00560355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E56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2020-2021(первое полугодие).</w:t>
      </w:r>
    </w:p>
    <w:p w:rsidR="003E3736" w:rsidRDefault="003E3736" w:rsidP="003E3736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Проверка проведена с ведома директора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4422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 города Крымска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Кошка С.Г.</w:t>
      </w:r>
      <w:proofErr w:type="gramEnd"/>
    </w:p>
    <w:p w:rsidR="003E3736" w:rsidRDefault="003E3736" w:rsidP="003E3736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проведена отделом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 образования Крымский район (Третьякова Т.О.)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7802" w:rsidRPr="00E56944" w:rsidRDefault="00E37802" w:rsidP="001B3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736" w:rsidRPr="00BF2F58" w:rsidRDefault="003E3736" w:rsidP="003E373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F58">
        <w:rPr>
          <w:rFonts w:ascii="Times New Roman" w:hAnsi="Times New Roman"/>
          <w:sz w:val="28"/>
          <w:szCs w:val="28"/>
        </w:rPr>
        <w:t>Настоящей проверкой установлено следующее:</w:t>
      </w:r>
    </w:p>
    <w:p w:rsidR="00AD1B8B" w:rsidRPr="00E56944" w:rsidRDefault="00237E52" w:rsidP="0000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D1B8B" w:rsidRPr="00E56944">
        <w:rPr>
          <w:rFonts w:ascii="Times New Roman" w:hAnsi="Times New Roman" w:cs="Times New Roman"/>
          <w:sz w:val="28"/>
          <w:szCs w:val="28"/>
        </w:rPr>
        <w:t xml:space="preserve">Проверкой на соответствие занимаемой должности заведующего </w:t>
      </w:r>
      <w:r w:rsidR="00AD1B8B" w:rsidRPr="00E5694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МБДОУ детский сад №2 Кошка С.Г. нарушений не </w:t>
      </w:r>
      <w:r w:rsidR="00AD1B8B" w:rsidRPr="00E56944">
        <w:rPr>
          <w:rFonts w:ascii="Times New Roman" w:hAnsi="Times New Roman" w:cs="Times New Roman"/>
          <w:sz w:val="28"/>
          <w:szCs w:val="28"/>
        </w:rPr>
        <w:t>установлено</w:t>
      </w:r>
      <w:r w:rsidR="00701D73" w:rsidRPr="00E56944">
        <w:rPr>
          <w:rFonts w:ascii="Times New Roman" w:hAnsi="Times New Roman" w:cs="Times New Roman"/>
          <w:sz w:val="28"/>
          <w:szCs w:val="28"/>
        </w:rPr>
        <w:t>.</w:t>
      </w:r>
    </w:p>
    <w:p w:rsidR="00237E52" w:rsidRPr="00E56944" w:rsidRDefault="00237E52" w:rsidP="0000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2.</w:t>
      </w:r>
      <w:r w:rsidR="000E12EC" w:rsidRPr="00E56944">
        <w:rPr>
          <w:rFonts w:ascii="Times New Roman" w:hAnsi="Times New Roman" w:cs="Times New Roman"/>
          <w:sz w:val="28"/>
          <w:szCs w:val="28"/>
        </w:rPr>
        <w:t xml:space="preserve"> </w:t>
      </w:r>
      <w:r w:rsidR="00701D73" w:rsidRPr="00E56944">
        <w:rPr>
          <w:rFonts w:ascii="Times New Roman" w:hAnsi="Times New Roman" w:cs="Times New Roman"/>
          <w:sz w:val="28"/>
          <w:szCs w:val="28"/>
        </w:rPr>
        <w:t xml:space="preserve">Проверено соответствие показателей субсидии на выполнение муниципального задания, отраженных в соглашении № 2 от 30.12.2019, плане финансово-хозяйственной деятельности и отчете о состоянии лицевого счета учреждения за 2020 год. </w:t>
      </w:r>
      <w:r w:rsidRPr="00E56944">
        <w:rPr>
          <w:rFonts w:ascii="Times New Roman" w:hAnsi="Times New Roman" w:cs="Times New Roman"/>
          <w:sz w:val="28"/>
          <w:szCs w:val="28"/>
        </w:rPr>
        <w:t>И</w:t>
      </w:r>
      <w:r w:rsidR="00701D73" w:rsidRPr="00E56944">
        <w:rPr>
          <w:rFonts w:ascii="Times New Roman" w:hAnsi="Times New Roman" w:cs="Times New Roman"/>
          <w:sz w:val="28"/>
          <w:szCs w:val="28"/>
        </w:rPr>
        <w:t>сследуемые документы соответствуют по показателям, отклонений не установлено</w:t>
      </w:r>
      <w:r w:rsidRPr="00E56944">
        <w:rPr>
          <w:rFonts w:ascii="Times New Roman" w:hAnsi="Times New Roman" w:cs="Times New Roman"/>
          <w:sz w:val="28"/>
          <w:szCs w:val="28"/>
        </w:rPr>
        <w:t>. Отчеты о выполнении муниципального задания соответствуют фактическим данным.</w:t>
      </w:r>
    </w:p>
    <w:p w:rsidR="00701D73" w:rsidRPr="00E56944" w:rsidRDefault="00237E52" w:rsidP="0000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701D73" w:rsidRPr="00E56944">
        <w:rPr>
          <w:rFonts w:ascii="Times New Roman" w:hAnsi="Times New Roman" w:cs="Times New Roman"/>
          <w:sz w:val="28"/>
          <w:szCs w:val="28"/>
        </w:rPr>
        <w:t>2021</w:t>
      </w:r>
      <w:r w:rsidRPr="00E56944">
        <w:rPr>
          <w:rFonts w:ascii="Times New Roman" w:hAnsi="Times New Roman" w:cs="Times New Roman"/>
          <w:sz w:val="28"/>
          <w:szCs w:val="28"/>
        </w:rPr>
        <w:t>года -</w:t>
      </w:r>
      <w:r w:rsidR="00701D73" w:rsidRPr="00E56944">
        <w:rPr>
          <w:rFonts w:ascii="Times New Roman" w:hAnsi="Times New Roman" w:cs="Times New Roman"/>
          <w:sz w:val="28"/>
          <w:szCs w:val="28"/>
        </w:rPr>
        <w:t xml:space="preserve"> исследуемые документы Соглашение и план ФХД</w:t>
      </w:r>
      <w:r w:rsidRPr="00E56944">
        <w:rPr>
          <w:rFonts w:ascii="Times New Roman" w:hAnsi="Times New Roman" w:cs="Times New Roman"/>
          <w:sz w:val="28"/>
          <w:szCs w:val="28"/>
        </w:rPr>
        <w:t xml:space="preserve"> соответствуют по показателям, </w:t>
      </w:r>
      <w:r w:rsidR="00701D73" w:rsidRPr="00E56944">
        <w:rPr>
          <w:rFonts w:ascii="Times New Roman" w:hAnsi="Times New Roman" w:cs="Times New Roman"/>
          <w:sz w:val="28"/>
          <w:szCs w:val="28"/>
        </w:rPr>
        <w:t>согласно отчету о состоянии лицевого счета исполнение в сумме 7 732 276,77 рублей является промежуточным в связи с продолжением финансового года.</w:t>
      </w:r>
    </w:p>
    <w:p w:rsidR="00701D73" w:rsidRPr="00E56944" w:rsidRDefault="00237E52" w:rsidP="0000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3.</w:t>
      </w:r>
      <w:r w:rsidRPr="00E5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D73" w:rsidRPr="00E56944">
        <w:rPr>
          <w:rFonts w:ascii="Times New Roman" w:hAnsi="Times New Roman" w:cs="Times New Roman"/>
          <w:sz w:val="28"/>
          <w:szCs w:val="28"/>
        </w:rPr>
        <w:t>Регистры бухгалтерского учета формируются в виде книг, журналов, карточек на бумажных носителях и в электронном виде, систематизируются в хронологическом порядке (по датам совершения операций, дате принятия к учету первичного документа), группируются по соответствующим счетам бухгалтерского учета накопительным способом. Сохранность первичных документов, учетных регистров и других бухгалтерских документов и отчетности обеспечена.</w:t>
      </w:r>
    </w:p>
    <w:p w:rsidR="00701D73" w:rsidRDefault="00002222" w:rsidP="00C7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ab/>
      </w:r>
      <w:r w:rsidR="00237E52" w:rsidRPr="00E56944">
        <w:rPr>
          <w:rFonts w:ascii="Times New Roman" w:hAnsi="Times New Roman" w:cs="Times New Roman"/>
          <w:sz w:val="28"/>
          <w:szCs w:val="28"/>
        </w:rPr>
        <w:t xml:space="preserve">4. </w:t>
      </w:r>
      <w:r w:rsidR="00701D73" w:rsidRPr="00E56944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выборочная инвентаризация</w:t>
      </w:r>
      <w:r w:rsidR="002F1403" w:rsidRPr="00E56944">
        <w:rPr>
          <w:rFonts w:ascii="Times New Roman" w:hAnsi="Times New Roman" w:cs="Times New Roman"/>
          <w:sz w:val="28"/>
          <w:szCs w:val="28"/>
        </w:rPr>
        <w:t>, в результате которой у</w:t>
      </w:r>
      <w:r w:rsidR="00876D49" w:rsidRPr="00E56944">
        <w:rPr>
          <w:rFonts w:ascii="Times New Roman" w:hAnsi="Times New Roman" w:cs="Times New Roman"/>
          <w:sz w:val="28"/>
          <w:szCs w:val="28"/>
        </w:rPr>
        <w:t>становлено</w:t>
      </w:r>
      <w:r w:rsidRPr="00E56944">
        <w:rPr>
          <w:rFonts w:ascii="Times New Roman" w:hAnsi="Times New Roman" w:cs="Times New Roman"/>
          <w:sz w:val="28"/>
          <w:szCs w:val="28"/>
        </w:rPr>
        <w:t>:</w:t>
      </w:r>
    </w:p>
    <w:p w:rsidR="0063328E" w:rsidRPr="0063328E" w:rsidRDefault="0063328E" w:rsidP="00C73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28E">
        <w:rPr>
          <w:rFonts w:ascii="Times New Roman" w:hAnsi="Times New Roman" w:cs="Times New Roman"/>
          <w:sz w:val="28"/>
          <w:szCs w:val="28"/>
        </w:rPr>
        <w:t xml:space="preserve">Нарушение п.11 </w:t>
      </w:r>
      <w:hyperlink r:id="rId10" w:history="1">
        <w:r w:rsidRPr="0063328E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Приказа Минфина РФ от 13.06.1995 N 49</w:t>
        </w:r>
      </w:hyperlink>
      <w:r w:rsidRPr="0063328E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63328E">
        <w:rPr>
          <w:rFonts w:ascii="Times New Roman" w:hAnsi="Times New Roman" w:cs="Times New Roman"/>
          <w:sz w:val="28"/>
          <w:szCs w:val="28"/>
        </w:rPr>
        <w:t xml:space="preserve"> требований </w:t>
      </w:r>
      <w:r w:rsidRPr="0063328E">
        <w:rPr>
          <w:rStyle w:val="ae"/>
          <w:rFonts w:ascii="Times New Roman" w:hAnsi="Times New Roman" w:cs="Times New Roman"/>
          <w:b w:val="0"/>
          <w:sz w:val="28"/>
          <w:szCs w:val="28"/>
        </w:rPr>
        <w:t>п. 46 Инструкции № 157н</w:t>
      </w:r>
      <w:r w:rsidRPr="0063328E">
        <w:rPr>
          <w:rFonts w:ascii="Times New Roman" w:hAnsi="Times New Roman" w:cs="Times New Roman"/>
          <w:b/>
          <w:sz w:val="28"/>
          <w:szCs w:val="28"/>
        </w:rPr>
        <w:t> </w:t>
      </w:r>
    </w:p>
    <w:p w:rsidR="002F1403" w:rsidRPr="00E56944" w:rsidRDefault="00002222" w:rsidP="00002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</w:t>
      </w:r>
      <w:r w:rsidR="002F1403" w:rsidRPr="00E56944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876D49" w:rsidRPr="00E56944">
        <w:rPr>
          <w:rFonts w:ascii="Times New Roman" w:hAnsi="Times New Roman" w:cs="Times New Roman"/>
          <w:sz w:val="28"/>
          <w:szCs w:val="28"/>
        </w:rPr>
        <w:t xml:space="preserve"> </w:t>
      </w:r>
      <w:r w:rsidR="002F1403" w:rsidRPr="00E56944">
        <w:rPr>
          <w:rFonts w:ascii="Times New Roman" w:hAnsi="Times New Roman" w:cs="Times New Roman"/>
          <w:sz w:val="28"/>
          <w:szCs w:val="28"/>
        </w:rPr>
        <w:t>на некоторых объектах основных средств инвентарных номеров (номера проставлены в ходе проверки);</w:t>
      </w:r>
    </w:p>
    <w:p w:rsidR="0055747A" w:rsidRDefault="00002222" w:rsidP="001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ab/>
      </w:r>
    </w:p>
    <w:p w:rsidR="00701D73" w:rsidRPr="00E56944" w:rsidRDefault="00002222" w:rsidP="001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</w:t>
      </w:r>
      <w:r w:rsidR="00876D49" w:rsidRPr="00E56944">
        <w:rPr>
          <w:rFonts w:ascii="Times New Roman" w:hAnsi="Times New Roman" w:cs="Times New Roman"/>
          <w:sz w:val="28"/>
          <w:szCs w:val="28"/>
        </w:rPr>
        <w:t xml:space="preserve"> </w:t>
      </w:r>
      <w:r w:rsidR="002F1403" w:rsidRPr="00E56944">
        <w:rPr>
          <w:rFonts w:ascii="Times New Roman" w:hAnsi="Times New Roman" w:cs="Times New Roman"/>
          <w:sz w:val="28"/>
          <w:szCs w:val="28"/>
        </w:rPr>
        <w:t xml:space="preserve">оприходование к бухгалтерскому учету </w:t>
      </w:r>
      <w:r w:rsidR="00DB7E53" w:rsidRPr="00E56944">
        <w:rPr>
          <w:rFonts w:ascii="Times New Roman" w:hAnsi="Times New Roman" w:cs="Times New Roman"/>
          <w:sz w:val="28"/>
          <w:szCs w:val="28"/>
        </w:rPr>
        <w:t>некоторы</w:t>
      </w:r>
      <w:r w:rsidR="002F1403" w:rsidRPr="00E56944">
        <w:rPr>
          <w:rFonts w:ascii="Times New Roman" w:hAnsi="Times New Roman" w:cs="Times New Roman"/>
          <w:sz w:val="28"/>
          <w:szCs w:val="28"/>
        </w:rPr>
        <w:t>х объектов</w:t>
      </w:r>
      <w:r w:rsidR="00DB7E53" w:rsidRPr="00E56944">
        <w:rPr>
          <w:rFonts w:ascii="Times New Roman" w:hAnsi="Times New Roman" w:cs="Times New Roman"/>
          <w:sz w:val="28"/>
          <w:szCs w:val="28"/>
        </w:rPr>
        <w:t xml:space="preserve"> </w:t>
      </w:r>
      <w:r w:rsidRPr="00E56944">
        <w:rPr>
          <w:rFonts w:ascii="Times New Roman" w:hAnsi="Times New Roman" w:cs="Times New Roman"/>
          <w:sz w:val="28"/>
          <w:szCs w:val="28"/>
        </w:rPr>
        <w:t>о</w:t>
      </w:r>
      <w:r w:rsidR="00701D73" w:rsidRPr="00E56944">
        <w:rPr>
          <w:rFonts w:ascii="Times New Roman" w:hAnsi="Times New Roman" w:cs="Times New Roman"/>
          <w:sz w:val="28"/>
          <w:szCs w:val="28"/>
        </w:rPr>
        <w:t>сновны</w:t>
      </w:r>
      <w:r w:rsidR="002F1403" w:rsidRPr="00E56944">
        <w:rPr>
          <w:rFonts w:ascii="Times New Roman" w:hAnsi="Times New Roman" w:cs="Times New Roman"/>
          <w:sz w:val="28"/>
          <w:szCs w:val="28"/>
        </w:rPr>
        <w:t>х</w:t>
      </w:r>
      <w:r w:rsidR="00701D73" w:rsidRPr="00E56944">
        <w:rPr>
          <w:rFonts w:ascii="Times New Roman" w:hAnsi="Times New Roman" w:cs="Times New Roman"/>
          <w:sz w:val="28"/>
          <w:szCs w:val="28"/>
        </w:rPr>
        <w:t xml:space="preserve"> средств учет</w:t>
      </w:r>
      <w:r w:rsidRPr="00E56944">
        <w:rPr>
          <w:rFonts w:ascii="Times New Roman" w:hAnsi="Times New Roman" w:cs="Times New Roman"/>
          <w:sz w:val="28"/>
          <w:szCs w:val="28"/>
        </w:rPr>
        <w:t>у</w:t>
      </w:r>
      <w:r w:rsidR="00701D73" w:rsidRPr="00E56944">
        <w:rPr>
          <w:rFonts w:ascii="Times New Roman" w:hAnsi="Times New Roman" w:cs="Times New Roman"/>
          <w:sz w:val="28"/>
          <w:szCs w:val="28"/>
        </w:rPr>
        <w:t xml:space="preserve"> в ходе проверки</w:t>
      </w:r>
      <w:r w:rsidR="00DB7E53" w:rsidRPr="00E56944">
        <w:rPr>
          <w:rFonts w:ascii="Times New Roman" w:hAnsi="Times New Roman" w:cs="Times New Roman"/>
          <w:sz w:val="28"/>
          <w:szCs w:val="28"/>
        </w:rPr>
        <w:t xml:space="preserve"> (н</w:t>
      </w:r>
      <w:r w:rsidR="001F4094" w:rsidRPr="00E56944">
        <w:rPr>
          <w:rFonts w:ascii="Times New Roman" w:hAnsi="Times New Roman" w:cs="Times New Roman"/>
          <w:sz w:val="28"/>
          <w:szCs w:val="28"/>
        </w:rPr>
        <w:t xml:space="preserve">есвоевременное отражение в учете </w:t>
      </w:r>
      <w:r w:rsidR="005B7A7F" w:rsidRPr="00E56944">
        <w:rPr>
          <w:rFonts w:ascii="Times New Roman" w:hAnsi="Times New Roman" w:cs="Times New Roman"/>
          <w:sz w:val="28"/>
          <w:szCs w:val="28"/>
        </w:rPr>
        <w:t>может привести к искажению бюджетного учета и отчетности</w:t>
      </w:r>
      <w:r w:rsidR="002F1403" w:rsidRPr="00E56944">
        <w:rPr>
          <w:rFonts w:ascii="Times New Roman" w:hAnsi="Times New Roman" w:cs="Times New Roman"/>
          <w:sz w:val="28"/>
          <w:szCs w:val="28"/>
        </w:rPr>
        <w:t>);</w:t>
      </w:r>
    </w:p>
    <w:p w:rsidR="002F1403" w:rsidRPr="00E56944" w:rsidRDefault="002F1403" w:rsidP="00766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944">
        <w:rPr>
          <w:rFonts w:ascii="Times New Roman" w:hAnsi="Times New Roman"/>
          <w:sz w:val="28"/>
          <w:szCs w:val="28"/>
        </w:rPr>
        <w:t xml:space="preserve">- поставка </w:t>
      </w:r>
      <w:r w:rsidR="00701D73" w:rsidRPr="00E56944">
        <w:rPr>
          <w:rFonts w:ascii="Times New Roman" w:eastAsia="Times New Roman" w:hAnsi="Times New Roman"/>
          <w:sz w:val="28"/>
          <w:szCs w:val="28"/>
          <w:lang w:eastAsia="ru-RU"/>
        </w:rPr>
        <w:t>товар</w:t>
      </w:r>
      <w:r w:rsidRPr="00E56944">
        <w:rPr>
          <w:rFonts w:ascii="Times New Roman" w:eastAsia="Times New Roman" w:hAnsi="Times New Roman"/>
          <w:sz w:val="28"/>
          <w:szCs w:val="28"/>
          <w:lang w:eastAsia="ru-RU"/>
        </w:rPr>
        <w:t>а - трех</w:t>
      </w:r>
      <w:r w:rsidR="00701D73" w:rsidRPr="00E5694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домик</w:t>
      </w:r>
      <w:r w:rsidRPr="00E5694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01D73" w:rsidRPr="00E56944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«Карета»</w:t>
      </w:r>
      <w:r w:rsidR="00766C90" w:rsidRPr="00E569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6C90" w:rsidRPr="00E56944">
        <w:rPr>
          <w:rFonts w:ascii="Times New Roman" w:eastAsiaTheme="minorEastAsia" w:hAnsi="Times New Roman"/>
          <w:sz w:val="28"/>
          <w:szCs w:val="28"/>
          <w:lang w:eastAsia="ru-RU"/>
        </w:rPr>
        <w:t xml:space="preserve"> лиан металлических и шведской стенки </w:t>
      </w:r>
      <w:r w:rsidRPr="00E56944">
        <w:rPr>
          <w:rFonts w:ascii="Times New Roman" w:eastAsia="Times New Roman" w:hAnsi="Times New Roman"/>
          <w:sz w:val="28"/>
          <w:szCs w:val="28"/>
          <w:lang w:eastAsia="ru-RU"/>
        </w:rPr>
        <w:t>в ходе проверки.</w:t>
      </w:r>
    </w:p>
    <w:p w:rsidR="00701D73" w:rsidRPr="00E56944" w:rsidRDefault="002F1403" w:rsidP="002F140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6944">
        <w:rPr>
          <w:rFonts w:ascii="Times New Roman" w:eastAsia="Times New Roman" w:hAnsi="Times New Roman" w:cs="Times New Roman"/>
          <w:kern w:val="32"/>
          <w:sz w:val="28"/>
          <w:szCs w:val="28"/>
        </w:rPr>
        <w:t>- неэффективное использование имущества, на момент проверки находящегося в разобранном виде:</w:t>
      </w:r>
      <w:r w:rsidRPr="00E56944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E56944">
        <w:rPr>
          <w:rFonts w:ascii="Times New Roman" w:eastAsiaTheme="minorEastAsia" w:hAnsi="Times New Roman"/>
          <w:sz w:val="28"/>
          <w:szCs w:val="28"/>
          <w:lang w:eastAsia="ru-RU"/>
        </w:rPr>
        <w:t>установка для сушки белья -3 шт., установка для чистки ковров-1 шт.</w:t>
      </w:r>
      <w:r w:rsidRPr="00E56944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E56944">
        <w:rPr>
          <w:rFonts w:ascii="Times New Roman" w:eastAsiaTheme="minorEastAsia" w:hAnsi="Times New Roman"/>
          <w:sz w:val="28"/>
          <w:szCs w:val="28"/>
          <w:lang w:eastAsia="ru-RU"/>
        </w:rPr>
        <w:t>По</w:t>
      </w:r>
      <w:r w:rsidR="00766C90" w:rsidRPr="00E56944">
        <w:rPr>
          <w:rFonts w:ascii="Times New Roman" w:eastAsiaTheme="minorEastAsia" w:hAnsi="Times New Roman"/>
          <w:sz w:val="28"/>
          <w:szCs w:val="28"/>
          <w:lang w:eastAsia="ru-RU"/>
        </w:rPr>
        <w:t>сле выявления данного факта</w:t>
      </w:r>
      <w:r w:rsidRPr="00E569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6C90" w:rsidRPr="00E56944">
        <w:rPr>
          <w:rFonts w:ascii="Times New Roman" w:eastAsiaTheme="minorEastAsia" w:hAnsi="Times New Roman"/>
          <w:sz w:val="28"/>
          <w:szCs w:val="28"/>
          <w:lang w:eastAsia="ru-RU"/>
        </w:rPr>
        <w:t xml:space="preserve">имущество </w:t>
      </w:r>
      <w:proofErr w:type="spellStart"/>
      <w:r w:rsidR="00766C90" w:rsidRPr="00E56944">
        <w:rPr>
          <w:rFonts w:ascii="Times New Roman" w:eastAsiaTheme="minorEastAsia" w:hAnsi="Times New Roman"/>
          <w:sz w:val="28"/>
          <w:szCs w:val="28"/>
          <w:lang w:eastAsia="ru-RU"/>
        </w:rPr>
        <w:t>укомлектовано</w:t>
      </w:r>
      <w:proofErr w:type="spellEnd"/>
      <w:r w:rsidR="00766C90" w:rsidRPr="00E56944">
        <w:rPr>
          <w:rFonts w:ascii="Times New Roman" w:eastAsiaTheme="minorEastAsia" w:hAnsi="Times New Roman"/>
          <w:sz w:val="28"/>
          <w:szCs w:val="28"/>
          <w:lang w:eastAsia="ru-RU"/>
        </w:rPr>
        <w:t>, используется по назначению.</w:t>
      </w:r>
    </w:p>
    <w:p w:rsidR="00766C90" w:rsidRPr="00E56944" w:rsidRDefault="00766C90" w:rsidP="007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Проверкой рекомендовано:</w:t>
      </w:r>
    </w:p>
    <w:p w:rsidR="00766C90" w:rsidRPr="00E56944" w:rsidRDefault="00766C90" w:rsidP="007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 провести инвентаризацию всех объектов основных средств;</w:t>
      </w:r>
    </w:p>
    <w:p w:rsidR="00BB23F1" w:rsidRPr="00E56944" w:rsidRDefault="00766C90" w:rsidP="007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 провести комиссионную оценку и принять все материальные ценности к бюджетному учету, присвоить каждому объекту инвентарный номер</w:t>
      </w:r>
      <w:r w:rsidR="00BB23F1" w:rsidRPr="00E56944">
        <w:rPr>
          <w:rFonts w:ascii="Times New Roman" w:hAnsi="Times New Roman" w:cs="Times New Roman"/>
          <w:sz w:val="28"/>
          <w:szCs w:val="28"/>
        </w:rPr>
        <w:t>;</w:t>
      </w:r>
    </w:p>
    <w:p w:rsidR="00BB23F1" w:rsidRPr="00E56944" w:rsidRDefault="00BB23F1" w:rsidP="007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</w:t>
      </w:r>
      <w:r w:rsidR="00766C90" w:rsidRPr="00E56944">
        <w:rPr>
          <w:rFonts w:ascii="Times New Roman" w:hAnsi="Times New Roman" w:cs="Times New Roman"/>
          <w:sz w:val="28"/>
          <w:szCs w:val="28"/>
        </w:rPr>
        <w:t xml:space="preserve"> осуществлять мероприятия внутреннего контроля</w:t>
      </w:r>
      <w:r w:rsidRPr="00E56944">
        <w:rPr>
          <w:rFonts w:ascii="Times New Roman" w:hAnsi="Times New Roman" w:cs="Times New Roman"/>
          <w:sz w:val="28"/>
          <w:szCs w:val="28"/>
        </w:rPr>
        <w:t>;</w:t>
      </w:r>
    </w:p>
    <w:p w:rsidR="00766C90" w:rsidRPr="00E56944" w:rsidRDefault="00BB23F1" w:rsidP="00766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 xml:space="preserve">- </w:t>
      </w:r>
      <w:r w:rsidR="00766C90" w:rsidRPr="00E56944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766C90" w:rsidRPr="00E569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6C90" w:rsidRPr="00E56944">
        <w:rPr>
          <w:rFonts w:ascii="Times New Roman" w:hAnsi="Times New Roman" w:cs="Times New Roman"/>
          <w:sz w:val="28"/>
          <w:szCs w:val="28"/>
        </w:rPr>
        <w:t xml:space="preserve"> своевременной постановкой на учет и своевременным списанием основных средств, пришедших в негодность.</w:t>
      </w:r>
    </w:p>
    <w:p w:rsidR="00BB23F1" w:rsidRPr="00E56944" w:rsidRDefault="00BB23F1" w:rsidP="00BB23F1">
      <w:pPr>
        <w:spacing w:after="0" w:line="240" w:lineRule="auto"/>
        <w:ind w:firstLine="708"/>
        <w:jc w:val="both"/>
      </w:pPr>
      <w:r w:rsidRPr="00E5694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5. Проверкой предоставленных авансовых отчетов в сумме 92 147,95 рублей установлено:</w:t>
      </w:r>
    </w:p>
    <w:p w:rsidR="00BB23F1" w:rsidRDefault="00BB23F1" w:rsidP="00BB23F1">
      <w:pPr>
        <w:shd w:val="clear" w:color="auto" w:fill="FFFFFF" w:themeFill="background1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- возмещение произведенных расходов и выдача денежных средств под отчет осуществлялось с разрешения руководителя учреждения, виза руководителя, разрешающая производить оплату, имеется во всех заявлениях;</w:t>
      </w:r>
      <w:r w:rsidRPr="00E56944">
        <w:rPr>
          <w:rFonts w:ascii="Times New Roman" w:eastAsia="Times New Roman" w:hAnsi="Times New Roman" w:cs="Times New Roman"/>
          <w:sz w:val="28"/>
        </w:rPr>
        <w:t xml:space="preserve"> </w:t>
      </w:r>
    </w:p>
    <w:p w:rsidR="0042508D" w:rsidRDefault="0042508D" w:rsidP="0042508D">
      <w:pPr>
        <w:pStyle w:val="ab"/>
        <w:shd w:val="clear" w:color="auto" w:fill="FFFFFF" w:themeFill="background1"/>
        <w:spacing w:before="0" w:after="0"/>
        <w:ind w:firstLine="709"/>
        <w:jc w:val="both"/>
        <w:rPr>
          <w:b w:val="0"/>
          <w:szCs w:val="28"/>
          <w:lang w:val="ru-RU"/>
        </w:rPr>
      </w:pPr>
      <w:r>
        <w:rPr>
          <w:b w:val="0"/>
          <w:sz w:val="27"/>
          <w:szCs w:val="27"/>
          <w:lang w:val="ru-RU"/>
        </w:rPr>
        <w:t xml:space="preserve">- </w:t>
      </w:r>
      <w:r w:rsidRPr="0042508D">
        <w:rPr>
          <w:b w:val="0"/>
          <w:szCs w:val="28"/>
          <w:lang w:val="ru-RU"/>
        </w:rPr>
        <w:t>н</w:t>
      </w:r>
      <w:r w:rsidRPr="0042508D">
        <w:rPr>
          <w:b w:val="0"/>
          <w:szCs w:val="28"/>
          <w:lang w:val="ru-RU"/>
        </w:rPr>
        <w:t xml:space="preserve">арушение п.2.8,п.2.9 Порядка </w:t>
      </w:r>
      <w:r w:rsidRPr="0042508D">
        <w:rPr>
          <w:b w:val="0"/>
          <w:szCs w:val="28"/>
        </w:rPr>
        <w:t>выдачи под отчет денежных средств</w:t>
      </w:r>
      <w:r w:rsidRPr="0042508D">
        <w:rPr>
          <w:b w:val="0"/>
          <w:szCs w:val="28"/>
          <w:lang w:val="ru-RU"/>
        </w:rPr>
        <w:t xml:space="preserve"> (</w:t>
      </w:r>
      <w:r w:rsidRPr="0042508D">
        <w:rPr>
          <w:b w:val="0"/>
          <w:szCs w:val="28"/>
        </w:rPr>
        <w:t>приложение №7</w:t>
      </w:r>
      <w:r w:rsidRPr="0042508D">
        <w:rPr>
          <w:b w:val="0"/>
          <w:szCs w:val="28"/>
          <w:lang w:val="ru-RU"/>
        </w:rPr>
        <w:t xml:space="preserve"> Учетной политики) в заявлениях не указывается срок, на который он выдается, не проставляется отметка</w:t>
      </w:r>
      <w:r w:rsidRPr="0042508D">
        <w:rPr>
          <w:szCs w:val="28"/>
        </w:rPr>
        <w:t xml:space="preserve"> </w:t>
      </w:r>
      <w:r w:rsidRPr="0042508D">
        <w:rPr>
          <w:b w:val="0"/>
          <w:szCs w:val="28"/>
        </w:rPr>
        <w:t>о наличии (отсутствии) на текущую дату задолженности по ранее выданным авансам</w:t>
      </w:r>
      <w:r w:rsidRPr="0042508D">
        <w:rPr>
          <w:b w:val="0"/>
          <w:szCs w:val="28"/>
          <w:lang w:val="ru-RU"/>
        </w:rPr>
        <w:t>.</w:t>
      </w:r>
    </w:p>
    <w:p w:rsidR="0042508D" w:rsidRPr="0042508D" w:rsidRDefault="0042508D" w:rsidP="0042508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2508D">
        <w:rPr>
          <w:rFonts w:ascii="Times New Roman" w:hAnsi="Times New Roman" w:cs="Times New Roman"/>
          <w:color w:val="000000" w:themeColor="text1"/>
          <w:sz w:val="28"/>
          <w:szCs w:val="28"/>
        </w:rPr>
        <w:t>ыявлено нарушение Приказа Минфина РФ от 30 марта 2015 г. № 52 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 государственными (муниципальными) учреждениями и Методических указаний по их применению»:</w:t>
      </w:r>
      <w:r w:rsidRPr="004250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23F1" w:rsidRPr="00E56944" w:rsidRDefault="00BB23F1" w:rsidP="00BB2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6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имеются случаи </w:t>
      </w:r>
      <w:r w:rsidRPr="00E56944">
        <w:rPr>
          <w:rFonts w:ascii="Times New Roman" w:hAnsi="Times New Roman" w:cs="Times New Roman"/>
          <w:sz w:val="28"/>
          <w:szCs w:val="28"/>
        </w:rPr>
        <w:t xml:space="preserve">некорректного заполнения графы «Кому, за что и по какому документу уплачено». Следует писать наименование организации, ИП и т.д.- не указывать подотчетное лицо; указывать первичный документ №/дата, и назначение авансового отчета; </w:t>
      </w:r>
    </w:p>
    <w:p w:rsidR="00DC2721" w:rsidRDefault="00DC2721" w:rsidP="00BB2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B23F1" w:rsidRPr="00E56944" w:rsidRDefault="00BB23F1" w:rsidP="00BB23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56944">
        <w:rPr>
          <w:rFonts w:ascii="Times New Roman" w:eastAsia="Times New Roman" w:hAnsi="Times New Roman" w:cs="Times New Roman"/>
          <w:sz w:val="28"/>
        </w:rPr>
        <w:t xml:space="preserve">- к некоторым авансовым отчетам на приобретение хозяйственных товаров приложены первичные документы - кассовые чеки, которые со временем выцвели и плохо «читаются». </w:t>
      </w:r>
      <w:r w:rsidRPr="00E56944">
        <w:rPr>
          <w:rFonts w:ascii="Times New Roman" w:hAnsi="Times New Roman" w:cs="Times New Roman"/>
          <w:sz w:val="28"/>
          <w:szCs w:val="28"/>
        </w:rPr>
        <w:t>Если чеки «не читаются» по какой-либо причине или в них отсутствуют обязательные реквизиты, то они не могут служить оправдательными документами. МБДОУ детский сад № 2  рекомендовано делать</w:t>
      </w:r>
      <w:r w:rsidRPr="00E56944">
        <w:rPr>
          <w:rFonts w:ascii="Times New Roman" w:hAnsi="Times New Roman" w:cs="Times New Roman"/>
        </w:rPr>
        <w:t xml:space="preserve"> </w:t>
      </w:r>
      <w:r w:rsidRPr="00E56944">
        <w:rPr>
          <w:rFonts w:ascii="Times New Roman" w:hAnsi="Times New Roman" w:cs="Times New Roman"/>
          <w:sz w:val="28"/>
          <w:szCs w:val="28"/>
        </w:rPr>
        <w:t>ксерокопии бумажных чеков, заверенные подписью должностного лица учреждения.</w:t>
      </w:r>
    </w:p>
    <w:p w:rsidR="00BB23F1" w:rsidRPr="00E56944" w:rsidRDefault="00BB23F1" w:rsidP="00A80D1F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ab/>
        <w:t>- проверкой полноты приложения к авансовым отчётам оправдательных документов, подтверждающих произведенные расходы, нарушений не установлено. Случаев выдачи денежных средств под отчет лицам, не состоящим в штате учреждения, проверкой не установлено. Сроки предоставления авансовых отчетов не нарушены.</w:t>
      </w:r>
    </w:p>
    <w:p w:rsidR="00CF29EE" w:rsidRDefault="00CF29EE" w:rsidP="00CF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403" w:rsidRDefault="00BB23F1" w:rsidP="00CF29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944">
        <w:rPr>
          <w:rFonts w:ascii="Times New Roman" w:hAnsi="Times New Roman" w:cs="Times New Roman"/>
          <w:sz w:val="28"/>
          <w:szCs w:val="28"/>
        </w:rPr>
        <w:t>По результатам проверки составлен акт №</w:t>
      </w:r>
      <w:r w:rsidR="00FD1E32" w:rsidRPr="00E56944">
        <w:rPr>
          <w:rFonts w:ascii="Times New Roman" w:hAnsi="Times New Roman" w:cs="Times New Roman"/>
          <w:sz w:val="28"/>
          <w:szCs w:val="28"/>
        </w:rPr>
        <w:t xml:space="preserve"> 11 </w:t>
      </w:r>
      <w:r w:rsidRPr="00E56944">
        <w:rPr>
          <w:rFonts w:ascii="Times New Roman" w:hAnsi="Times New Roman" w:cs="Times New Roman"/>
          <w:sz w:val="28"/>
          <w:szCs w:val="28"/>
        </w:rPr>
        <w:t xml:space="preserve">от </w:t>
      </w:r>
      <w:r w:rsidR="00FD1E32" w:rsidRPr="00E56944">
        <w:rPr>
          <w:rFonts w:ascii="Times New Roman" w:hAnsi="Times New Roman" w:cs="Times New Roman"/>
          <w:sz w:val="28"/>
          <w:szCs w:val="28"/>
        </w:rPr>
        <w:t>1</w:t>
      </w:r>
      <w:r w:rsidRPr="00E56944">
        <w:rPr>
          <w:rFonts w:ascii="Times New Roman" w:hAnsi="Times New Roman" w:cs="Times New Roman"/>
          <w:sz w:val="28"/>
          <w:szCs w:val="28"/>
        </w:rPr>
        <w:t>4.0</w:t>
      </w:r>
      <w:r w:rsidR="00FD1E32" w:rsidRPr="00E56944">
        <w:rPr>
          <w:rFonts w:ascii="Times New Roman" w:hAnsi="Times New Roman" w:cs="Times New Roman"/>
          <w:sz w:val="28"/>
          <w:szCs w:val="28"/>
        </w:rPr>
        <w:t>9</w:t>
      </w:r>
      <w:r w:rsidRPr="00E56944">
        <w:rPr>
          <w:rFonts w:ascii="Times New Roman" w:hAnsi="Times New Roman" w:cs="Times New Roman"/>
          <w:sz w:val="28"/>
          <w:szCs w:val="28"/>
        </w:rPr>
        <w:t>.2021, выдано представление №</w:t>
      </w:r>
      <w:r w:rsidR="00FD1E32" w:rsidRPr="00E56944">
        <w:rPr>
          <w:rFonts w:ascii="Times New Roman" w:hAnsi="Times New Roman" w:cs="Times New Roman"/>
          <w:sz w:val="28"/>
          <w:szCs w:val="28"/>
        </w:rPr>
        <w:t xml:space="preserve"> </w:t>
      </w:r>
      <w:r w:rsidRPr="00E56944">
        <w:rPr>
          <w:rFonts w:ascii="Times New Roman" w:hAnsi="Times New Roman" w:cs="Times New Roman"/>
          <w:sz w:val="28"/>
          <w:szCs w:val="28"/>
        </w:rPr>
        <w:t xml:space="preserve">21-28/ </w:t>
      </w:r>
      <w:r w:rsidR="00FD1E32" w:rsidRPr="00E56944">
        <w:rPr>
          <w:rFonts w:ascii="Times New Roman" w:hAnsi="Times New Roman" w:cs="Times New Roman"/>
          <w:sz w:val="28"/>
          <w:szCs w:val="28"/>
        </w:rPr>
        <w:t>423</w:t>
      </w:r>
      <w:r w:rsidRPr="00E56944">
        <w:rPr>
          <w:rFonts w:ascii="Times New Roman" w:hAnsi="Times New Roman" w:cs="Times New Roman"/>
          <w:sz w:val="28"/>
          <w:szCs w:val="28"/>
        </w:rPr>
        <w:t xml:space="preserve"> от </w:t>
      </w:r>
      <w:r w:rsidR="00FD1E32" w:rsidRPr="00E56944">
        <w:rPr>
          <w:rFonts w:ascii="Times New Roman" w:hAnsi="Times New Roman" w:cs="Times New Roman"/>
          <w:sz w:val="28"/>
          <w:szCs w:val="28"/>
        </w:rPr>
        <w:t>20</w:t>
      </w:r>
      <w:r w:rsidRPr="00E56944">
        <w:rPr>
          <w:rFonts w:ascii="Times New Roman" w:hAnsi="Times New Roman" w:cs="Times New Roman"/>
          <w:sz w:val="28"/>
          <w:szCs w:val="28"/>
        </w:rPr>
        <w:t>.0</w:t>
      </w:r>
      <w:r w:rsidR="00FD1E32" w:rsidRPr="00E56944">
        <w:rPr>
          <w:rFonts w:ascii="Times New Roman" w:hAnsi="Times New Roman" w:cs="Times New Roman"/>
          <w:sz w:val="28"/>
          <w:szCs w:val="28"/>
        </w:rPr>
        <w:t>9</w:t>
      </w:r>
      <w:r w:rsidRPr="00E56944">
        <w:rPr>
          <w:rFonts w:ascii="Times New Roman" w:hAnsi="Times New Roman" w:cs="Times New Roman"/>
          <w:sz w:val="28"/>
          <w:szCs w:val="28"/>
        </w:rPr>
        <w:t>.2021</w:t>
      </w:r>
      <w:r w:rsidR="00FD1E32" w:rsidRPr="00E56944">
        <w:rPr>
          <w:rFonts w:ascii="Times New Roman" w:hAnsi="Times New Roman" w:cs="Times New Roman"/>
          <w:sz w:val="28"/>
          <w:szCs w:val="28"/>
        </w:rPr>
        <w:t>.</w:t>
      </w:r>
    </w:p>
    <w:sectPr w:rsidR="002F1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EE" w:rsidRDefault="00CF29EE" w:rsidP="00D56E37">
      <w:pPr>
        <w:spacing w:after="0" w:line="240" w:lineRule="auto"/>
      </w:pPr>
      <w:r>
        <w:separator/>
      </w:r>
    </w:p>
  </w:endnote>
  <w:endnote w:type="continuationSeparator" w:id="0">
    <w:p w:rsidR="00CF29EE" w:rsidRDefault="00CF29EE" w:rsidP="00D5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EE" w:rsidRDefault="00CF29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078719"/>
      <w:docPartObj>
        <w:docPartGallery w:val="Page Numbers (Bottom of Page)"/>
        <w:docPartUnique/>
      </w:docPartObj>
    </w:sdtPr>
    <w:sdtEndPr/>
    <w:sdtContent>
      <w:p w:rsidR="00CF29EE" w:rsidRDefault="00CF29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721">
          <w:rPr>
            <w:noProof/>
          </w:rPr>
          <w:t>3</w:t>
        </w:r>
        <w:r>
          <w:fldChar w:fldCharType="end"/>
        </w:r>
      </w:p>
    </w:sdtContent>
  </w:sdt>
  <w:p w:rsidR="00CF29EE" w:rsidRDefault="00CF29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EE" w:rsidRDefault="00CF29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EE" w:rsidRDefault="00CF29EE" w:rsidP="00D56E37">
      <w:pPr>
        <w:spacing w:after="0" w:line="240" w:lineRule="auto"/>
      </w:pPr>
      <w:r>
        <w:separator/>
      </w:r>
    </w:p>
  </w:footnote>
  <w:footnote w:type="continuationSeparator" w:id="0">
    <w:p w:rsidR="00CF29EE" w:rsidRDefault="00CF29EE" w:rsidP="00D5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EE" w:rsidRDefault="00CF29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EE" w:rsidRDefault="00CF29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EE" w:rsidRDefault="00CF29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2925"/>
    <w:multiLevelType w:val="hybridMultilevel"/>
    <w:tmpl w:val="E9F8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65"/>
    <w:rsid w:val="00002222"/>
    <w:rsid w:val="00002645"/>
    <w:rsid w:val="00007769"/>
    <w:rsid w:val="00014F7B"/>
    <w:rsid w:val="000217DE"/>
    <w:rsid w:val="00034BDB"/>
    <w:rsid w:val="000561C1"/>
    <w:rsid w:val="0006256D"/>
    <w:rsid w:val="00065825"/>
    <w:rsid w:val="000738BB"/>
    <w:rsid w:val="000B0D5F"/>
    <w:rsid w:val="000E0885"/>
    <w:rsid w:val="000E12EC"/>
    <w:rsid w:val="000E7107"/>
    <w:rsid w:val="00115A27"/>
    <w:rsid w:val="00142E3A"/>
    <w:rsid w:val="00161B1C"/>
    <w:rsid w:val="001771C1"/>
    <w:rsid w:val="00195354"/>
    <w:rsid w:val="001B37D5"/>
    <w:rsid w:val="001C609A"/>
    <w:rsid w:val="001E4350"/>
    <w:rsid w:val="001E53AA"/>
    <w:rsid w:val="001F4094"/>
    <w:rsid w:val="0020000E"/>
    <w:rsid w:val="00211178"/>
    <w:rsid w:val="0023241C"/>
    <w:rsid w:val="00237E52"/>
    <w:rsid w:val="00240B17"/>
    <w:rsid w:val="00246E03"/>
    <w:rsid w:val="0027713F"/>
    <w:rsid w:val="00293978"/>
    <w:rsid w:val="002B16F8"/>
    <w:rsid w:val="002B1937"/>
    <w:rsid w:val="002B2633"/>
    <w:rsid w:val="002C084A"/>
    <w:rsid w:val="002C38B3"/>
    <w:rsid w:val="002C5F7F"/>
    <w:rsid w:val="002E20D8"/>
    <w:rsid w:val="002F1403"/>
    <w:rsid w:val="00322774"/>
    <w:rsid w:val="0034178D"/>
    <w:rsid w:val="00365871"/>
    <w:rsid w:val="00367A07"/>
    <w:rsid w:val="003855C1"/>
    <w:rsid w:val="003B169C"/>
    <w:rsid w:val="003C4E4D"/>
    <w:rsid w:val="003C6D5B"/>
    <w:rsid w:val="003E3736"/>
    <w:rsid w:val="003F5EA5"/>
    <w:rsid w:val="004178E9"/>
    <w:rsid w:val="0042508D"/>
    <w:rsid w:val="00426C3A"/>
    <w:rsid w:val="0042755C"/>
    <w:rsid w:val="00444ABA"/>
    <w:rsid w:val="004A1D16"/>
    <w:rsid w:val="004A4904"/>
    <w:rsid w:val="004A69A9"/>
    <w:rsid w:val="004C5B2C"/>
    <w:rsid w:val="004D2A48"/>
    <w:rsid w:val="004F2DD1"/>
    <w:rsid w:val="004F7627"/>
    <w:rsid w:val="00517CF1"/>
    <w:rsid w:val="0052671E"/>
    <w:rsid w:val="0053626B"/>
    <w:rsid w:val="00543EFE"/>
    <w:rsid w:val="00544229"/>
    <w:rsid w:val="005542EE"/>
    <w:rsid w:val="00555667"/>
    <w:rsid w:val="0055747A"/>
    <w:rsid w:val="00560355"/>
    <w:rsid w:val="0059463E"/>
    <w:rsid w:val="005A113A"/>
    <w:rsid w:val="005B7A7F"/>
    <w:rsid w:val="005F547B"/>
    <w:rsid w:val="0060401D"/>
    <w:rsid w:val="0063328E"/>
    <w:rsid w:val="00642C51"/>
    <w:rsid w:val="00651E3D"/>
    <w:rsid w:val="00656A30"/>
    <w:rsid w:val="00661AAA"/>
    <w:rsid w:val="006832AE"/>
    <w:rsid w:val="006A36AF"/>
    <w:rsid w:val="006C11D6"/>
    <w:rsid w:val="00701D73"/>
    <w:rsid w:val="00717CE8"/>
    <w:rsid w:val="00724D33"/>
    <w:rsid w:val="007351A0"/>
    <w:rsid w:val="00745D2E"/>
    <w:rsid w:val="00761204"/>
    <w:rsid w:val="00763630"/>
    <w:rsid w:val="00766C90"/>
    <w:rsid w:val="007C26B7"/>
    <w:rsid w:val="007D2774"/>
    <w:rsid w:val="00800387"/>
    <w:rsid w:val="008022C6"/>
    <w:rsid w:val="00817CE9"/>
    <w:rsid w:val="00822D4E"/>
    <w:rsid w:val="00831411"/>
    <w:rsid w:val="0083409E"/>
    <w:rsid w:val="0083631D"/>
    <w:rsid w:val="008377A5"/>
    <w:rsid w:val="00837C0D"/>
    <w:rsid w:val="0085403C"/>
    <w:rsid w:val="00874679"/>
    <w:rsid w:val="00876D49"/>
    <w:rsid w:val="00877E86"/>
    <w:rsid w:val="008A2E18"/>
    <w:rsid w:val="008B0763"/>
    <w:rsid w:val="0091680C"/>
    <w:rsid w:val="00923295"/>
    <w:rsid w:val="009409C2"/>
    <w:rsid w:val="009650A6"/>
    <w:rsid w:val="009708DD"/>
    <w:rsid w:val="00984A49"/>
    <w:rsid w:val="00991F3C"/>
    <w:rsid w:val="00993489"/>
    <w:rsid w:val="009E0F5B"/>
    <w:rsid w:val="009E2DDD"/>
    <w:rsid w:val="009E6043"/>
    <w:rsid w:val="009F2B6E"/>
    <w:rsid w:val="009F394E"/>
    <w:rsid w:val="009F6C68"/>
    <w:rsid w:val="00A22569"/>
    <w:rsid w:val="00A449A2"/>
    <w:rsid w:val="00A64168"/>
    <w:rsid w:val="00A714A5"/>
    <w:rsid w:val="00A80D1F"/>
    <w:rsid w:val="00A828AD"/>
    <w:rsid w:val="00AA04B7"/>
    <w:rsid w:val="00AB3B2B"/>
    <w:rsid w:val="00AD1B8B"/>
    <w:rsid w:val="00AF679A"/>
    <w:rsid w:val="00B15F32"/>
    <w:rsid w:val="00B26C74"/>
    <w:rsid w:val="00B30E18"/>
    <w:rsid w:val="00B34344"/>
    <w:rsid w:val="00B46711"/>
    <w:rsid w:val="00B512F8"/>
    <w:rsid w:val="00B574BF"/>
    <w:rsid w:val="00B73BA8"/>
    <w:rsid w:val="00B74A5B"/>
    <w:rsid w:val="00B8342B"/>
    <w:rsid w:val="00B863C7"/>
    <w:rsid w:val="00B9015C"/>
    <w:rsid w:val="00B924F0"/>
    <w:rsid w:val="00B957A1"/>
    <w:rsid w:val="00B95C34"/>
    <w:rsid w:val="00BB23F1"/>
    <w:rsid w:val="00BB6642"/>
    <w:rsid w:val="00BD35EE"/>
    <w:rsid w:val="00BE22EB"/>
    <w:rsid w:val="00BE317E"/>
    <w:rsid w:val="00BF6AF8"/>
    <w:rsid w:val="00C22AF5"/>
    <w:rsid w:val="00C455CE"/>
    <w:rsid w:val="00C57603"/>
    <w:rsid w:val="00C7383C"/>
    <w:rsid w:val="00C848A7"/>
    <w:rsid w:val="00CD28D9"/>
    <w:rsid w:val="00CD309E"/>
    <w:rsid w:val="00CE1A8C"/>
    <w:rsid w:val="00CF29EE"/>
    <w:rsid w:val="00CF3B4A"/>
    <w:rsid w:val="00D012E6"/>
    <w:rsid w:val="00D242D8"/>
    <w:rsid w:val="00D3272F"/>
    <w:rsid w:val="00D41AA3"/>
    <w:rsid w:val="00D56E37"/>
    <w:rsid w:val="00D65453"/>
    <w:rsid w:val="00DA0C88"/>
    <w:rsid w:val="00DA740E"/>
    <w:rsid w:val="00DB7E53"/>
    <w:rsid w:val="00DC2721"/>
    <w:rsid w:val="00DF58CD"/>
    <w:rsid w:val="00E3113A"/>
    <w:rsid w:val="00E37802"/>
    <w:rsid w:val="00E56944"/>
    <w:rsid w:val="00E74E48"/>
    <w:rsid w:val="00E75887"/>
    <w:rsid w:val="00E91EC9"/>
    <w:rsid w:val="00E91F2A"/>
    <w:rsid w:val="00EB7A3A"/>
    <w:rsid w:val="00EC1297"/>
    <w:rsid w:val="00ED2166"/>
    <w:rsid w:val="00F11765"/>
    <w:rsid w:val="00F27B24"/>
    <w:rsid w:val="00F51216"/>
    <w:rsid w:val="00F51B9D"/>
    <w:rsid w:val="00F51D90"/>
    <w:rsid w:val="00F57EED"/>
    <w:rsid w:val="00F714C0"/>
    <w:rsid w:val="00FA44A7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0026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026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E37"/>
  </w:style>
  <w:style w:type="paragraph" w:styleId="a6">
    <w:name w:val="footer"/>
    <w:basedOn w:val="a"/>
    <w:link w:val="a7"/>
    <w:uiPriority w:val="99"/>
    <w:unhideWhenUsed/>
    <w:rsid w:val="00D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E37"/>
  </w:style>
  <w:style w:type="character" w:customStyle="1" w:styleId="extended-textshort">
    <w:name w:val="extended-text__short"/>
    <w:rsid w:val="005F547B"/>
  </w:style>
  <w:style w:type="paragraph" w:styleId="a8">
    <w:name w:val="Normal (Web)"/>
    <w:aliases w:val="Обычный (веб) Знак"/>
    <w:basedOn w:val="a"/>
    <w:link w:val="1"/>
    <w:uiPriority w:val="99"/>
    <w:rsid w:val="00D4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8"/>
    <w:uiPriority w:val="99"/>
    <w:locked/>
    <w:rsid w:val="00D41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2166"/>
    <w:rPr>
      <w:color w:val="0000FF"/>
      <w:u w:val="single"/>
    </w:rPr>
  </w:style>
  <w:style w:type="character" w:customStyle="1" w:styleId="aa">
    <w:name w:val="Название Знак"/>
    <w:aliases w:val="Текст сноски Знак Знак"/>
    <w:basedOn w:val="a0"/>
    <w:link w:val="ab"/>
    <w:uiPriority w:val="10"/>
    <w:locked/>
    <w:rsid w:val="00ED2166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paragraph" w:styleId="ab">
    <w:name w:val="Title"/>
    <w:aliases w:val="Текст сноски Знак"/>
    <w:basedOn w:val="a"/>
    <w:next w:val="a"/>
    <w:link w:val="aa"/>
    <w:uiPriority w:val="10"/>
    <w:qFormat/>
    <w:rsid w:val="00ED216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character" w:customStyle="1" w:styleId="10">
    <w:name w:val="Название Знак1"/>
    <w:basedOn w:val="a0"/>
    <w:uiPriority w:val="10"/>
    <w:rsid w:val="00E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uiPriority w:val="99"/>
    <w:semiHidden/>
    <w:unhideWhenUsed/>
    <w:rsid w:val="003F5EA5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5EA5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B26C74"/>
    <w:rPr>
      <w:b/>
      <w:bCs/>
    </w:rPr>
  </w:style>
  <w:style w:type="paragraph" w:styleId="af">
    <w:name w:val="List Paragraph"/>
    <w:basedOn w:val="a"/>
    <w:uiPriority w:val="34"/>
    <w:qFormat/>
    <w:rsid w:val="00AD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uiPriority w:val="99"/>
    <w:rsid w:val="000026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026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E37"/>
  </w:style>
  <w:style w:type="paragraph" w:styleId="a6">
    <w:name w:val="footer"/>
    <w:basedOn w:val="a"/>
    <w:link w:val="a7"/>
    <w:uiPriority w:val="99"/>
    <w:unhideWhenUsed/>
    <w:rsid w:val="00D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E37"/>
  </w:style>
  <w:style w:type="character" w:customStyle="1" w:styleId="extended-textshort">
    <w:name w:val="extended-text__short"/>
    <w:rsid w:val="005F547B"/>
  </w:style>
  <w:style w:type="paragraph" w:styleId="a8">
    <w:name w:val="Normal (Web)"/>
    <w:aliases w:val="Обычный (веб) Знак"/>
    <w:basedOn w:val="a"/>
    <w:link w:val="1"/>
    <w:uiPriority w:val="99"/>
    <w:rsid w:val="00D4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8"/>
    <w:uiPriority w:val="99"/>
    <w:locked/>
    <w:rsid w:val="00D41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D2166"/>
    <w:rPr>
      <w:color w:val="0000FF"/>
      <w:u w:val="single"/>
    </w:rPr>
  </w:style>
  <w:style w:type="character" w:customStyle="1" w:styleId="aa">
    <w:name w:val="Название Знак"/>
    <w:aliases w:val="Текст сноски Знак Знак"/>
    <w:basedOn w:val="a0"/>
    <w:link w:val="ab"/>
    <w:uiPriority w:val="10"/>
    <w:locked/>
    <w:rsid w:val="00ED2166"/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paragraph" w:styleId="ab">
    <w:name w:val="Title"/>
    <w:aliases w:val="Текст сноски Знак"/>
    <w:basedOn w:val="a"/>
    <w:next w:val="a"/>
    <w:link w:val="aa"/>
    <w:uiPriority w:val="10"/>
    <w:qFormat/>
    <w:rsid w:val="00ED216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val="x-none" w:eastAsia="x-none"/>
    </w:rPr>
  </w:style>
  <w:style w:type="character" w:customStyle="1" w:styleId="10">
    <w:name w:val="Название Знак1"/>
    <w:basedOn w:val="a0"/>
    <w:uiPriority w:val="10"/>
    <w:rsid w:val="00E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uiPriority w:val="99"/>
    <w:semiHidden/>
    <w:unhideWhenUsed/>
    <w:rsid w:val="003F5EA5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F5EA5"/>
    <w:rPr>
      <w:rFonts w:ascii="Calibri" w:eastAsia="Calibri" w:hAnsi="Calibri" w:cs="Times New Roman"/>
    </w:rPr>
  </w:style>
  <w:style w:type="character" w:styleId="ae">
    <w:name w:val="Strong"/>
    <w:uiPriority w:val="22"/>
    <w:qFormat/>
    <w:rsid w:val="00B26C74"/>
    <w:rPr>
      <w:b/>
      <w:bCs/>
    </w:rPr>
  </w:style>
  <w:style w:type="paragraph" w:styleId="af">
    <w:name w:val="List Paragraph"/>
    <w:basedOn w:val="a"/>
    <w:uiPriority w:val="34"/>
    <w:qFormat/>
    <w:rsid w:val="00AD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document/cons_doc_LAW_715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4439617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C7D-AB7F-4B21-B04F-A4FE16B5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Шаповалова</dc:creator>
  <cp:lastModifiedBy>Татьяна О. Третьякова</cp:lastModifiedBy>
  <cp:revision>14</cp:revision>
  <cp:lastPrinted>2021-09-17T12:15:00Z</cp:lastPrinted>
  <dcterms:created xsi:type="dcterms:W3CDTF">2021-11-25T06:59:00Z</dcterms:created>
  <dcterms:modified xsi:type="dcterms:W3CDTF">2021-11-25T11:59:00Z</dcterms:modified>
</cp:coreProperties>
</file>