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C" w:rsidRPr="00292173" w:rsidRDefault="007E269C" w:rsidP="008D65E4">
      <w:pPr>
        <w:spacing w:after="0" w:line="240" w:lineRule="auto"/>
        <w:ind w:right="-365" w:firstLine="709"/>
        <w:jc w:val="center"/>
        <w:rPr>
          <w:rFonts w:ascii="Times New Roman" w:hAnsi="Times New Roman" w:cs="Times New Roman"/>
          <w:sz w:val="26"/>
          <w:szCs w:val="26"/>
        </w:rPr>
      </w:pPr>
      <w:r w:rsidRPr="00292173">
        <w:rPr>
          <w:rFonts w:ascii="Times New Roman" w:hAnsi="Times New Roman" w:cs="Times New Roman"/>
          <w:sz w:val="26"/>
          <w:szCs w:val="26"/>
        </w:rPr>
        <w:t>СВОДНЫЙ ОТЧЕТ</w:t>
      </w:r>
    </w:p>
    <w:p w:rsidR="007E269C" w:rsidRPr="00292173" w:rsidRDefault="007E269C" w:rsidP="008D65E4">
      <w:pPr>
        <w:spacing w:after="0" w:line="240" w:lineRule="auto"/>
        <w:ind w:right="-365" w:firstLine="709"/>
        <w:jc w:val="center"/>
        <w:rPr>
          <w:rFonts w:ascii="Times New Roman" w:hAnsi="Times New Roman" w:cs="Times New Roman"/>
          <w:sz w:val="26"/>
          <w:szCs w:val="26"/>
        </w:rPr>
      </w:pPr>
      <w:r w:rsidRPr="00292173">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7E269C" w:rsidRPr="00292173" w:rsidRDefault="007E269C" w:rsidP="008D65E4">
      <w:pPr>
        <w:spacing w:after="0" w:line="240" w:lineRule="auto"/>
        <w:ind w:right="-365" w:firstLine="709"/>
        <w:jc w:val="center"/>
        <w:rPr>
          <w:rFonts w:ascii="Times New Roman" w:hAnsi="Times New Roman" w:cs="Times New Roman"/>
          <w:sz w:val="26"/>
          <w:szCs w:val="26"/>
        </w:rPr>
      </w:pP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1. Общая информация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1.1. Регулирующий орган:</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1.2. Вид и наименование проекта муниципального нормативного 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акта:</w:t>
      </w:r>
    </w:p>
    <w:p w:rsidR="007E269C" w:rsidRPr="00292173" w:rsidRDefault="007E269C" w:rsidP="008D65E4">
      <w:pPr>
        <w:shd w:val="clear" w:color="auto" w:fill="FFFFFF"/>
        <w:tabs>
          <w:tab w:val="left" w:pos="7082"/>
        </w:tabs>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t>Постановление администрации муниципального образования Крымский район «</w:t>
      </w:r>
      <w:r w:rsidRPr="00292173">
        <w:rPr>
          <w:rFonts w:ascii="Times New Roman" w:hAnsi="Times New Roman" w:cs="Times New Roman"/>
          <w:bCs/>
          <w:i/>
          <w:sz w:val="26"/>
          <w:szCs w:val="26"/>
        </w:rPr>
        <w:t xml:space="preserve">О внесении </w:t>
      </w:r>
      <w:r w:rsidR="00020889" w:rsidRPr="00292173">
        <w:rPr>
          <w:rFonts w:ascii="Times New Roman" w:hAnsi="Times New Roman" w:cs="Times New Roman"/>
          <w:bCs/>
          <w:i/>
          <w:sz w:val="26"/>
          <w:szCs w:val="26"/>
        </w:rPr>
        <w:t xml:space="preserve">изменений </w:t>
      </w:r>
      <w:r w:rsidR="00020889" w:rsidRPr="00292173">
        <w:rPr>
          <w:rFonts w:ascii="Times New Roman" w:hAnsi="Times New Roman" w:cs="Times New Roman"/>
          <w:i/>
          <w:sz w:val="26"/>
          <w:szCs w:val="26"/>
        </w:rPr>
        <w:t>в постановление администрации муниципального образования Крымский район от 31 декабря 2019 года № 2797 «Об утверждении административного регламента по предоставлению муниципальной услуги «</w:t>
      </w:r>
      <w:r w:rsidR="00020889"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00B77551" w:rsidRPr="00292173">
        <w:rPr>
          <w:rFonts w:ascii="Times New Roman" w:hAnsi="Times New Roman" w:cs="Times New Roman"/>
          <w:bCs/>
          <w:i/>
          <w:sz w:val="26"/>
          <w:szCs w:val="26"/>
        </w:rPr>
        <w:t>.</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1.3. Предполагаемая дата вступления в силу муниципального нормативного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 акта:</w:t>
      </w:r>
    </w:p>
    <w:p w:rsidR="00E815A4" w:rsidRPr="00202BBA" w:rsidRDefault="00E815A4" w:rsidP="00E815A4">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Ноябрь</w:t>
      </w:r>
      <w:r w:rsidRPr="00202BBA">
        <w:rPr>
          <w:rFonts w:ascii="Times New Roman" w:hAnsi="Times New Roman" w:cs="Times New Roman"/>
          <w:i/>
          <w:sz w:val="26"/>
          <w:szCs w:val="26"/>
        </w:rPr>
        <w:t xml:space="preserve"> 202</w:t>
      </w:r>
      <w:r>
        <w:rPr>
          <w:rFonts w:ascii="Times New Roman" w:hAnsi="Times New Roman" w:cs="Times New Roman"/>
          <w:i/>
          <w:sz w:val="26"/>
          <w:szCs w:val="26"/>
        </w:rPr>
        <w:t>1</w:t>
      </w:r>
      <w:r w:rsidRPr="00202BBA">
        <w:rPr>
          <w:rFonts w:ascii="Times New Roman" w:hAnsi="Times New Roman" w:cs="Times New Roman"/>
          <w:i/>
          <w:sz w:val="26"/>
          <w:szCs w:val="26"/>
        </w:rPr>
        <w:t xml:space="preserve"> г. </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C66174" w:rsidRPr="00292173" w:rsidRDefault="00C66174" w:rsidP="00C66174">
      <w:pPr>
        <w:spacing w:after="0" w:line="240" w:lineRule="auto"/>
        <w:ind w:firstLine="709"/>
        <w:jc w:val="both"/>
        <w:outlineLvl w:val="0"/>
        <w:rPr>
          <w:rFonts w:ascii="Times New Roman" w:hAnsi="Times New Roman" w:cs="Times New Roman"/>
          <w:i/>
          <w:sz w:val="26"/>
          <w:szCs w:val="26"/>
        </w:rPr>
      </w:pPr>
      <w:r w:rsidRPr="00292173">
        <w:rPr>
          <w:rFonts w:ascii="Times New Roman" w:hAnsi="Times New Roman" w:cs="Times New Roman"/>
          <w:i/>
          <w:sz w:val="26"/>
          <w:szCs w:val="26"/>
        </w:rPr>
        <w:t>Административный регламент предоставления муниципальной услуги «</w:t>
      </w:r>
      <w:r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w:t>
      </w:r>
    </w:p>
    <w:p w:rsidR="00C66174" w:rsidRPr="00292173" w:rsidRDefault="00C66174" w:rsidP="00C66174">
      <w:pPr>
        <w:spacing w:after="0" w:line="240" w:lineRule="auto"/>
        <w:ind w:firstLine="709"/>
        <w:jc w:val="both"/>
        <w:rPr>
          <w:rFonts w:ascii="Times New Roman" w:hAnsi="Times New Roman" w:cs="Times New Roman"/>
          <w:i/>
          <w:sz w:val="26"/>
          <w:szCs w:val="26"/>
        </w:rPr>
      </w:pPr>
      <w:r w:rsidRPr="00292173">
        <w:rPr>
          <w:rFonts w:ascii="Times New Roman" w:hAnsi="Times New Roman" w:cs="Times New Roman"/>
          <w:i/>
          <w:sz w:val="26"/>
          <w:szCs w:val="26"/>
        </w:rPr>
        <w:t>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w:t>
      </w:r>
      <w:r w:rsidRPr="00292173">
        <w:rPr>
          <w:rFonts w:ascii="Times New Roman" w:hAnsi="Times New Roman" w:cs="Times New Roman"/>
          <w:bCs/>
          <w:i/>
          <w:sz w:val="26"/>
          <w:szCs w:val="26"/>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1.5. Краткое описание целей предлагаемого правового регулирования:</w:t>
      </w:r>
    </w:p>
    <w:p w:rsidR="00C66174" w:rsidRPr="00292173" w:rsidRDefault="00C66174" w:rsidP="00C66174">
      <w:pPr>
        <w:spacing w:after="0" w:line="240" w:lineRule="auto"/>
        <w:ind w:firstLine="709"/>
        <w:jc w:val="both"/>
        <w:outlineLvl w:val="0"/>
        <w:rPr>
          <w:rFonts w:ascii="Times New Roman" w:hAnsi="Times New Roman" w:cs="Times New Roman"/>
          <w:i/>
          <w:sz w:val="26"/>
          <w:szCs w:val="26"/>
        </w:rPr>
      </w:pPr>
      <w:r w:rsidRPr="00292173">
        <w:rPr>
          <w:rFonts w:ascii="Times New Roman" w:hAnsi="Times New Roman" w:cs="Times New Roman"/>
          <w:i/>
          <w:sz w:val="26"/>
          <w:szCs w:val="26"/>
        </w:rPr>
        <w:t>О</w:t>
      </w:r>
      <w:r w:rsidRPr="00292173">
        <w:rPr>
          <w:rFonts w:ascii="Times New Roman" w:eastAsia="Times New Roman" w:hAnsi="Times New Roman" w:cs="Times New Roman"/>
          <w:i/>
          <w:sz w:val="26"/>
          <w:szCs w:val="26"/>
        </w:rPr>
        <w:t xml:space="preserve">пределение </w:t>
      </w:r>
      <w:r w:rsidRPr="00292173">
        <w:rPr>
          <w:rFonts w:ascii="Times New Roman" w:hAnsi="Times New Roman" w:cs="Times New Roman"/>
          <w:i/>
          <w:sz w:val="26"/>
          <w:szCs w:val="26"/>
        </w:rPr>
        <w:t>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w:t>
      </w:r>
      <w:r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cs="Times New Roman"/>
          <w:i/>
          <w:sz w:val="26"/>
          <w:szCs w:val="26"/>
        </w:rPr>
        <w:t xml:space="preserve">» в отношении ОКС, расположенных на территории сельских поселений, входящих в состав муниципального образования Крымский район. </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1.6. Краткое описание содержания предлагаемого правового регулирования:</w:t>
      </w:r>
    </w:p>
    <w:p w:rsidR="009C407F" w:rsidRPr="00292173" w:rsidRDefault="009C407F" w:rsidP="009C407F">
      <w:pPr>
        <w:spacing w:after="0" w:line="240" w:lineRule="auto"/>
        <w:ind w:firstLine="709"/>
        <w:jc w:val="both"/>
        <w:outlineLvl w:val="0"/>
        <w:rPr>
          <w:rFonts w:ascii="Times New Roman" w:hAnsi="Times New Roman" w:cs="Times New Roman"/>
          <w:i/>
          <w:sz w:val="26"/>
          <w:szCs w:val="26"/>
        </w:rPr>
      </w:pPr>
      <w:r w:rsidRPr="00292173">
        <w:rPr>
          <w:rFonts w:ascii="Times New Roman" w:hAnsi="Times New Roman" w:cs="Times New Roman"/>
          <w:i/>
          <w:sz w:val="26"/>
          <w:szCs w:val="26"/>
        </w:rPr>
        <w:t>Административный регламент предоставления муниципальной услуги «</w:t>
      </w:r>
      <w:r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lastRenderedPageBreak/>
        <w:t>1.6.1. Обоснование степени регулирующего воздействия</w:t>
      </w:r>
    </w:p>
    <w:p w:rsidR="007E269C" w:rsidRPr="00292173" w:rsidRDefault="00E815A4" w:rsidP="008D65E4">
      <w:pPr>
        <w:autoSpaceDE w:val="0"/>
        <w:autoSpaceDN w:val="0"/>
        <w:adjustRightInd w:val="0"/>
        <w:spacing w:after="0" w:line="240" w:lineRule="auto"/>
        <w:ind w:right="-365"/>
        <w:jc w:val="both"/>
        <w:rPr>
          <w:rFonts w:ascii="Times New Roman" w:hAnsi="Times New Roman" w:cs="Times New Roman"/>
          <w:sz w:val="26"/>
          <w:szCs w:val="26"/>
        </w:rPr>
      </w:pPr>
      <w:r>
        <w:rPr>
          <w:rFonts w:ascii="Times New Roman" w:hAnsi="Times New Roman" w:cs="Times New Roman"/>
          <w:i/>
          <w:sz w:val="26"/>
          <w:szCs w:val="26"/>
        </w:rPr>
        <w:t>Средняя</w:t>
      </w:r>
      <w:r w:rsidR="00992FA7" w:rsidRPr="00292173">
        <w:rPr>
          <w:rFonts w:ascii="Times New Roman" w:hAnsi="Times New Roman" w:cs="Times New Roman"/>
          <w:sz w:val="26"/>
          <w:szCs w:val="26"/>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1.7. Контактная информация исполнителя в регулирующем органе:</w:t>
      </w:r>
    </w:p>
    <w:p w:rsidR="00004431" w:rsidRPr="00292173" w:rsidRDefault="007E269C"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sz w:val="26"/>
          <w:szCs w:val="26"/>
        </w:rPr>
        <w:t>Ф.И.О.</w:t>
      </w:r>
      <w:r w:rsidR="00004431" w:rsidRPr="00292173">
        <w:rPr>
          <w:rFonts w:ascii="Times New Roman" w:hAnsi="Times New Roman" w:cs="Times New Roman"/>
          <w:sz w:val="26"/>
          <w:szCs w:val="26"/>
        </w:rPr>
        <w:t xml:space="preserve"> </w:t>
      </w:r>
      <w:r w:rsidR="00004431" w:rsidRPr="00292173">
        <w:rPr>
          <w:rFonts w:ascii="Times New Roman" w:hAnsi="Times New Roman" w:cs="Times New Roman"/>
          <w:i/>
          <w:sz w:val="26"/>
          <w:szCs w:val="26"/>
        </w:rPr>
        <w:t>Швайко Алена Владимировна</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t>Должность:</w:t>
      </w:r>
      <w:r w:rsidR="00004431" w:rsidRPr="00292173">
        <w:rPr>
          <w:rFonts w:ascii="Times New Roman" w:hAnsi="Times New Roman" w:cs="Times New Roman"/>
          <w:i/>
          <w:sz w:val="26"/>
          <w:szCs w:val="26"/>
        </w:rPr>
        <w:t xml:space="preserve"> </w:t>
      </w:r>
      <w:r w:rsidR="00E815A4" w:rsidRPr="00202BBA">
        <w:rPr>
          <w:rFonts w:ascii="Times New Roman" w:hAnsi="Times New Roman" w:cs="Times New Roman"/>
          <w:i/>
          <w:sz w:val="26"/>
          <w:szCs w:val="26"/>
        </w:rPr>
        <w:t>ведущий специалист отдела информационно</w:t>
      </w:r>
      <w:r w:rsidR="00E815A4">
        <w:rPr>
          <w:rFonts w:ascii="Times New Roman" w:hAnsi="Times New Roman" w:cs="Times New Roman"/>
          <w:i/>
          <w:sz w:val="26"/>
          <w:szCs w:val="26"/>
        </w:rPr>
        <w:t>й системы</w:t>
      </w:r>
      <w:r w:rsidR="00E815A4" w:rsidRPr="00202BBA">
        <w:rPr>
          <w:rFonts w:ascii="Times New Roman" w:hAnsi="Times New Roman" w:cs="Times New Roman"/>
          <w:i/>
          <w:sz w:val="26"/>
          <w:szCs w:val="26"/>
        </w:rPr>
        <w:t xml:space="preserve">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r w:rsidR="00004431" w:rsidRPr="00292173">
        <w:rPr>
          <w:rFonts w:ascii="Times New Roman" w:hAnsi="Times New Roman" w:cs="Times New Roman"/>
          <w:i/>
          <w:sz w:val="26"/>
          <w:szCs w:val="26"/>
        </w:rPr>
        <w:t>.</w:t>
      </w:r>
    </w:p>
    <w:p w:rsidR="00004431"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Тел:</w:t>
      </w:r>
      <w:r w:rsidR="00004431" w:rsidRPr="00292173">
        <w:rPr>
          <w:rFonts w:ascii="Times New Roman" w:hAnsi="Times New Roman" w:cs="Times New Roman"/>
          <w:sz w:val="26"/>
          <w:szCs w:val="26"/>
        </w:rPr>
        <w:t xml:space="preserve"> </w:t>
      </w:r>
      <w:r w:rsidR="00004431" w:rsidRPr="00292173">
        <w:rPr>
          <w:rFonts w:ascii="Times New Roman" w:hAnsi="Times New Roman" w:cs="Times New Roman"/>
          <w:i/>
          <w:sz w:val="26"/>
          <w:szCs w:val="26"/>
        </w:rPr>
        <w:t>2-15-57</w:t>
      </w:r>
      <w:r w:rsidRPr="00292173">
        <w:rPr>
          <w:rFonts w:ascii="Times New Roman" w:hAnsi="Times New Roman" w:cs="Times New Roman"/>
          <w:sz w:val="26"/>
          <w:szCs w:val="26"/>
        </w:rPr>
        <w:t xml:space="preserve">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 xml:space="preserve">Адрес электронной </w:t>
      </w:r>
      <w:r w:rsidR="00004431" w:rsidRPr="00292173">
        <w:rPr>
          <w:rFonts w:ascii="Times New Roman" w:hAnsi="Times New Roman" w:cs="Times New Roman"/>
          <w:sz w:val="26"/>
          <w:szCs w:val="26"/>
        </w:rPr>
        <w:t>поч</w:t>
      </w:r>
      <w:r w:rsidRPr="00292173">
        <w:rPr>
          <w:rFonts w:ascii="Times New Roman" w:hAnsi="Times New Roman" w:cs="Times New Roman"/>
          <w:sz w:val="26"/>
          <w:szCs w:val="26"/>
        </w:rPr>
        <w:t>ты:</w:t>
      </w:r>
      <w:r w:rsidR="00004431" w:rsidRPr="00292173">
        <w:rPr>
          <w:rFonts w:ascii="Times New Roman" w:hAnsi="Times New Roman" w:cs="Times New Roman"/>
          <w:sz w:val="26"/>
          <w:szCs w:val="26"/>
        </w:rPr>
        <w:t xml:space="preserve"> </w:t>
      </w:r>
      <w:r w:rsidR="00004431" w:rsidRPr="00292173">
        <w:rPr>
          <w:rFonts w:ascii="Times New Roman" w:hAnsi="Times New Roman" w:cs="Times New Roman"/>
          <w:i/>
          <w:sz w:val="26"/>
          <w:szCs w:val="26"/>
        </w:rPr>
        <w:t>8613143600@</w:t>
      </w:r>
      <w:r w:rsidR="00004431" w:rsidRPr="00292173">
        <w:rPr>
          <w:rFonts w:ascii="Times New Roman" w:hAnsi="Times New Roman" w:cs="Times New Roman"/>
          <w:i/>
          <w:sz w:val="26"/>
          <w:szCs w:val="26"/>
          <w:lang w:val="en-US"/>
        </w:rPr>
        <w:t>mail</w:t>
      </w:r>
      <w:r w:rsidR="00004431" w:rsidRPr="00292173">
        <w:rPr>
          <w:rFonts w:ascii="Times New Roman" w:hAnsi="Times New Roman" w:cs="Times New Roman"/>
          <w:i/>
          <w:sz w:val="26"/>
          <w:szCs w:val="26"/>
        </w:rPr>
        <w:t>.</w:t>
      </w:r>
      <w:r w:rsidR="00004431" w:rsidRPr="00292173">
        <w:rPr>
          <w:rFonts w:ascii="Times New Roman" w:hAnsi="Times New Roman" w:cs="Times New Roman"/>
          <w:i/>
          <w:sz w:val="26"/>
          <w:szCs w:val="26"/>
          <w:lang w:val="en-US"/>
        </w:rPr>
        <w:t>ru</w:t>
      </w:r>
    </w:p>
    <w:p w:rsidR="002417C2"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2. Описание проблемы, на решение которой направлено предлагаемое правовое</w:t>
      </w:r>
      <w:r w:rsidR="00FB5CD3" w:rsidRPr="00292173">
        <w:rPr>
          <w:rFonts w:ascii="Times New Roman" w:hAnsi="Times New Roman" w:cs="Times New Roman"/>
          <w:sz w:val="26"/>
          <w:szCs w:val="26"/>
        </w:rPr>
        <w:t xml:space="preserve"> регулирование: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2.1. Формулировка проблемы:</w:t>
      </w:r>
    </w:p>
    <w:p w:rsidR="00217ABD" w:rsidRPr="00292173" w:rsidRDefault="00217ABD" w:rsidP="002D0F9E">
      <w:pPr>
        <w:spacing w:after="0" w:line="240" w:lineRule="auto"/>
        <w:ind w:right="-284"/>
        <w:jc w:val="both"/>
        <w:outlineLvl w:val="0"/>
        <w:rPr>
          <w:rFonts w:ascii="Times New Roman" w:hAnsi="Times New Roman" w:cs="Times New Roman"/>
          <w:i/>
          <w:sz w:val="26"/>
          <w:szCs w:val="26"/>
        </w:rPr>
      </w:pPr>
      <w:r w:rsidRPr="00292173">
        <w:rPr>
          <w:rFonts w:ascii="Times New Roman" w:hAnsi="Times New Roman" w:cs="Times New Roman"/>
          <w:i/>
          <w:sz w:val="26"/>
          <w:szCs w:val="26"/>
        </w:rPr>
        <w:t>Административный регламент предоставления муниципальной услуги «</w:t>
      </w:r>
      <w:r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ОКС, расположенных на территории сельских поселений, входящих в состав муниципального образования Крымский район</w:t>
      </w:r>
      <w:r w:rsidR="00D3085D" w:rsidRPr="00292173">
        <w:rPr>
          <w:rFonts w:ascii="Times New Roman" w:hAnsi="Times New Roman" w:cs="Times New Roman"/>
          <w:i/>
          <w:sz w:val="26"/>
          <w:szCs w:val="26"/>
        </w:rPr>
        <w:t>.</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2.2. Информация о возникновении, выявлении проблемы и мерах, принятых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ранее для ее решения, достигнутых результатах и затраченных ресурсах:</w:t>
      </w:r>
    </w:p>
    <w:p w:rsidR="00217ABD" w:rsidRPr="00292173" w:rsidRDefault="00217ABD" w:rsidP="00217ABD">
      <w:pPr>
        <w:autoSpaceDE w:val="0"/>
        <w:autoSpaceDN w:val="0"/>
        <w:adjustRightInd w:val="0"/>
        <w:spacing w:after="0" w:line="240" w:lineRule="auto"/>
        <w:ind w:right="-284"/>
        <w:jc w:val="both"/>
        <w:rPr>
          <w:rFonts w:ascii="Times New Roman" w:hAnsi="Times New Roman" w:cs="Times New Roman"/>
          <w:b/>
          <w:i/>
          <w:sz w:val="26"/>
          <w:szCs w:val="26"/>
        </w:rPr>
      </w:pPr>
      <w:r w:rsidRPr="00292173">
        <w:rPr>
          <w:rFonts w:ascii="Times New Roman" w:hAnsi="Times New Roman" w:cs="Times New Roman"/>
          <w:i/>
          <w:sz w:val="26"/>
          <w:szCs w:val="26"/>
        </w:rPr>
        <w:t xml:space="preserve">Разработка </w:t>
      </w:r>
      <w:r w:rsidRPr="00292173">
        <w:rPr>
          <w:rFonts w:ascii="Times New Roman" w:hAnsi="Times New Roman" w:cs="Times New Roman"/>
          <w:bCs/>
          <w:i/>
          <w:color w:val="000000"/>
          <w:spacing w:val="-1"/>
          <w:sz w:val="26"/>
          <w:szCs w:val="26"/>
        </w:rPr>
        <w:t xml:space="preserve"> </w:t>
      </w:r>
      <w:r w:rsidRPr="00292173">
        <w:rPr>
          <w:rFonts w:ascii="Times New Roman" w:hAnsi="Times New Roman" w:cs="Times New Roman"/>
          <w:bCs/>
          <w:i/>
          <w:sz w:val="26"/>
          <w:szCs w:val="26"/>
        </w:rPr>
        <w:t xml:space="preserve">административного регламента предоставления муниципальной услуги «Выдача разрешения на ввод в эксплуатацию построенного, реконструированного объекта капитального строительства» </w:t>
      </w:r>
      <w:r w:rsidRPr="00292173">
        <w:rPr>
          <w:rFonts w:ascii="Times New Roman" w:hAnsi="Times New Roman" w:cs="Times New Roman"/>
          <w:i/>
          <w:sz w:val="26"/>
          <w:szCs w:val="26"/>
        </w:rPr>
        <w:t xml:space="preserve">осуществляется в соответствии </w:t>
      </w:r>
      <w:r w:rsidRPr="00292173">
        <w:rPr>
          <w:rFonts w:ascii="Times New Roman" w:hAnsi="Times New Roman" w:cs="Times New Roman"/>
          <w:i/>
          <w:spacing w:val="-7"/>
          <w:sz w:val="26"/>
          <w:szCs w:val="26"/>
        </w:rPr>
        <w:t xml:space="preserve">с </w:t>
      </w:r>
      <w:r w:rsidRPr="00292173">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Pr="00292173">
        <w:rPr>
          <w:rFonts w:ascii="Times New Roman" w:hAnsi="Times New Roman" w:cs="Times New Roman"/>
          <w:i/>
          <w:color w:val="3A3A3A"/>
          <w:sz w:val="26"/>
          <w:szCs w:val="26"/>
          <w:shd w:val="clear" w:color="auto" w:fill="FFFFFF"/>
        </w:rPr>
        <w:t xml:space="preserve"> п</w:t>
      </w:r>
      <w:r w:rsidRPr="00292173">
        <w:rPr>
          <w:rFonts w:ascii="Times New Roman" w:hAnsi="Times New Roman" w:cs="Times New Roman"/>
          <w:i/>
          <w:sz w:val="26"/>
          <w:szCs w:val="26"/>
          <w:shd w:val="clear" w:color="auto" w:fill="FFFFFF"/>
        </w:rPr>
        <w:t xml:space="preserve">остановлением </w:t>
      </w:r>
      <w:r w:rsidR="002D0F9E" w:rsidRPr="002D0F9E">
        <w:rPr>
          <w:rFonts w:ascii="Times New Roman" w:hAnsi="Times New Roman" w:cs="Times New Roman"/>
          <w:i/>
          <w:sz w:val="26"/>
          <w:szCs w:val="26"/>
          <w:shd w:val="clear" w:color="auto" w:fill="FFFFFF"/>
        </w:rPr>
        <w:t>администрации муниципально</w:t>
      </w:r>
      <w:r w:rsidR="002D0F9E">
        <w:rPr>
          <w:rFonts w:ascii="Times New Roman" w:hAnsi="Times New Roman" w:cs="Times New Roman"/>
          <w:i/>
          <w:sz w:val="26"/>
          <w:szCs w:val="26"/>
          <w:shd w:val="clear" w:color="auto" w:fill="FFFFFF"/>
        </w:rPr>
        <w:t>го образования Крымский район № </w:t>
      </w:r>
      <w:r w:rsidR="002D0F9E" w:rsidRPr="002D0F9E">
        <w:rPr>
          <w:rFonts w:ascii="Times New Roman" w:hAnsi="Times New Roman" w:cs="Times New Roman"/>
          <w:i/>
          <w:sz w:val="26"/>
          <w:szCs w:val="26"/>
          <w:shd w:val="clear" w:color="auto" w:fill="FFFFFF"/>
        </w:rPr>
        <w:t>928 от 13</w:t>
      </w:r>
      <w:r w:rsidR="002D0F9E">
        <w:rPr>
          <w:rFonts w:ascii="Times New Roman" w:hAnsi="Times New Roman" w:cs="Times New Roman"/>
          <w:i/>
          <w:sz w:val="26"/>
          <w:szCs w:val="26"/>
          <w:shd w:val="clear" w:color="auto" w:fill="FFFFFF"/>
        </w:rPr>
        <w:t xml:space="preserve"> апреля </w:t>
      </w:r>
      <w:r w:rsidR="002D0F9E" w:rsidRPr="002D0F9E">
        <w:rPr>
          <w:rFonts w:ascii="Times New Roman" w:hAnsi="Times New Roman" w:cs="Times New Roman"/>
          <w:i/>
          <w:sz w:val="26"/>
          <w:szCs w:val="26"/>
          <w:shd w:val="clear" w:color="auto" w:fill="FFFFFF"/>
        </w:rPr>
        <w:t>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292173">
        <w:rPr>
          <w:rStyle w:val="a5"/>
          <w:rFonts w:ascii="Times New Roman" w:hAnsi="Times New Roman" w:cs="Times New Roman"/>
          <w:b w:val="0"/>
          <w:i/>
          <w:sz w:val="26"/>
          <w:szCs w:val="26"/>
          <w:shd w:val="clear" w:color="auto" w:fill="FFFFFF"/>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9B1EC8" w:rsidRPr="00292173" w:rsidRDefault="00774339" w:rsidP="009B1EC8">
      <w:pPr>
        <w:pStyle w:val="ConsPlusNonformat"/>
        <w:jc w:val="both"/>
        <w:rPr>
          <w:rFonts w:ascii="Times New Roman" w:hAnsi="Times New Roman" w:cs="Times New Roman"/>
          <w:i/>
          <w:sz w:val="26"/>
          <w:szCs w:val="26"/>
        </w:rPr>
      </w:pPr>
      <w:r w:rsidRPr="00292173">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009B1EC8" w:rsidRPr="00292173">
        <w:rPr>
          <w:rFonts w:ascii="Times New Roman" w:hAnsi="Times New Roman" w:cs="Times New Roman"/>
          <w:i/>
          <w:sz w:val="26"/>
          <w:szCs w:val="26"/>
        </w:rPr>
        <w:t xml:space="preserve"> Количественная оценка участников не ограничена. Определить точное количество не представляется возможным.</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7E269C" w:rsidRPr="00292173" w:rsidRDefault="0038017E"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i/>
          <w:sz w:val="26"/>
          <w:szCs w:val="26"/>
        </w:rPr>
        <w:t>Трудности при вводе в эксплуатацию</w:t>
      </w:r>
      <w:r w:rsidR="00B6454C" w:rsidRPr="00292173">
        <w:rPr>
          <w:rFonts w:ascii="Times New Roman" w:hAnsi="Times New Roman" w:cs="Times New Roman"/>
          <w:i/>
          <w:sz w:val="26"/>
          <w:szCs w:val="26"/>
        </w:rPr>
        <w:t xml:space="preserve"> объектов капитального строительства.</w:t>
      </w:r>
      <w:r w:rsidR="00D3085D" w:rsidRPr="00292173">
        <w:rPr>
          <w:rFonts w:ascii="Times New Roman" w:hAnsi="Times New Roman" w:cs="Times New Roman"/>
          <w:i/>
          <w:sz w:val="26"/>
          <w:szCs w:val="26"/>
        </w:rPr>
        <w:t xml:space="preserve"> Определить точное количество не представляется возможным</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2.5. Причины возникновения проблемы и факторы, поддерживающие ее существование:</w:t>
      </w:r>
    </w:p>
    <w:p w:rsidR="00D3085D" w:rsidRPr="00292173" w:rsidRDefault="00E815A4" w:rsidP="00E815A4">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Изменение законодательства Российской Федерации.</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7E269C" w:rsidRPr="00292173" w:rsidRDefault="004A0F62"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lastRenderedPageBreak/>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sidR="007D0CB7" w:rsidRPr="00292173">
        <w:rPr>
          <w:rFonts w:ascii="Times New Roman" w:hAnsi="Times New Roman" w:cs="Times New Roman"/>
          <w:i/>
          <w:sz w:val="26"/>
          <w:szCs w:val="26"/>
        </w:rPr>
        <w:t>.</w:t>
      </w:r>
    </w:p>
    <w:p w:rsidR="00E815A4" w:rsidRPr="00202BBA" w:rsidRDefault="00E815A4" w:rsidP="00E815A4">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E815A4" w:rsidRPr="00202BBA" w:rsidRDefault="00E815A4" w:rsidP="00E815A4">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E815A4" w:rsidRPr="00202BBA" w:rsidRDefault="00E815A4" w:rsidP="00E815A4">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2.8. Источники данных:</w:t>
      </w:r>
    </w:p>
    <w:p w:rsidR="00E815A4" w:rsidRPr="00202BBA" w:rsidRDefault="00E815A4" w:rsidP="00E815A4">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rsidR="007E269C" w:rsidRPr="00292173" w:rsidRDefault="00C71EAA"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t>Отсутствует.</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7E269C" w:rsidRPr="00292173" w:rsidTr="00452F4F">
        <w:trPr>
          <w:trHeight w:val="1516"/>
        </w:trPr>
        <w:tc>
          <w:tcPr>
            <w:tcW w:w="4077"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3.1. Цели 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 регулирования</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3.2. Сроки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достижения целей</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3.3. Периодичность</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мониторинга достижения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целей 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 регулирования</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r>
      <w:tr w:rsidR="00662CB7" w:rsidRPr="00292173" w:rsidTr="006E5392">
        <w:tc>
          <w:tcPr>
            <w:tcW w:w="4077" w:type="dxa"/>
            <w:tcBorders>
              <w:top w:val="single" w:sz="4" w:space="0" w:color="auto"/>
              <w:left w:val="single" w:sz="4" w:space="0" w:color="auto"/>
              <w:bottom w:val="single" w:sz="4" w:space="0" w:color="auto"/>
              <w:right w:val="single" w:sz="4" w:space="0" w:color="auto"/>
            </w:tcBorders>
          </w:tcPr>
          <w:p w:rsidR="00662CB7" w:rsidRPr="00292173" w:rsidRDefault="00662CB7" w:rsidP="008D65E4">
            <w:pPr>
              <w:autoSpaceDE w:val="0"/>
              <w:autoSpaceDN w:val="0"/>
              <w:adjustRightInd w:val="0"/>
              <w:spacing w:after="0" w:line="240" w:lineRule="auto"/>
              <w:ind w:right="-365"/>
              <w:rPr>
                <w:rFonts w:ascii="Times New Roman" w:hAnsi="Times New Roman" w:cs="Times New Roman"/>
                <w:i/>
                <w:sz w:val="26"/>
                <w:szCs w:val="26"/>
              </w:rPr>
            </w:pPr>
            <w:r w:rsidRPr="00292173">
              <w:rPr>
                <w:rFonts w:ascii="Times New Roman" w:hAnsi="Times New Roman" w:cs="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rsidR="00662CB7" w:rsidRPr="00292173" w:rsidRDefault="00662CB7" w:rsidP="00052781">
            <w:pPr>
              <w:pStyle w:val="ConsPlusNormal"/>
              <w:rPr>
                <w:rFonts w:ascii="Times New Roman" w:hAnsi="Times New Roman" w:cs="Times New Roman"/>
                <w:i/>
                <w:sz w:val="26"/>
                <w:szCs w:val="26"/>
              </w:rPr>
            </w:pPr>
            <w:r w:rsidRPr="00292173">
              <w:rPr>
                <w:rFonts w:ascii="Times New Roman" w:hAnsi="Times New Roman" w:cs="Times New Roman"/>
                <w:i/>
                <w:sz w:val="26"/>
                <w:szCs w:val="26"/>
              </w:rPr>
              <w:t>С даты вступления в 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vAlign w:val="center"/>
          </w:tcPr>
          <w:p w:rsidR="00662CB7" w:rsidRPr="00292173" w:rsidRDefault="00662CB7" w:rsidP="00052781">
            <w:pPr>
              <w:pStyle w:val="ConsPlusNormal"/>
              <w:rPr>
                <w:rFonts w:ascii="Times New Roman" w:hAnsi="Times New Roman" w:cs="Times New Roman"/>
                <w:i/>
                <w:sz w:val="26"/>
                <w:szCs w:val="26"/>
              </w:rPr>
            </w:pPr>
            <w:r w:rsidRPr="00292173">
              <w:rPr>
                <w:rFonts w:ascii="Times New Roman" w:hAnsi="Times New Roman" w:cs="Times New Roman"/>
                <w:i/>
                <w:sz w:val="26"/>
                <w:szCs w:val="26"/>
              </w:rPr>
              <w:t>В мониторинге достижения цели не нуждается</w:t>
            </w:r>
          </w:p>
        </w:tc>
      </w:tr>
    </w:tbl>
    <w:p w:rsidR="00AD010E"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E815A4" w:rsidRPr="00202BBA" w:rsidRDefault="00E815A4" w:rsidP="00E815A4">
      <w:pPr>
        <w:autoSpaceDE w:val="0"/>
        <w:autoSpaceDN w:val="0"/>
        <w:adjustRightInd w:val="0"/>
        <w:spacing w:after="0" w:line="240" w:lineRule="auto"/>
        <w:ind w:right="-284"/>
        <w:jc w:val="both"/>
        <w:rPr>
          <w:rFonts w:ascii="Times New Roman" w:hAnsi="Times New Roman" w:cs="Times New Roman"/>
          <w:i/>
          <w:sz w:val="26"/>
          <w:szCs w:val="26"/>
        </w:rPr>
      </w:pPr>
      <w:r w:rsidRPr="00CE3B07">
        <w:rPr>
          <w:rFonts w:ascii="Times New Roman" w:hAnsi="Times New Roman"/>
          <w:i/>
          <w:color w:val="000000"/>
          <w:sz w:val="26"/>
          <w:szCs w:val="26"/>
        </w:rPr>
        <w:t>Федеральный закон от 01.07.2021 г. № 275-ФЗ «О внесении изменений в Градостроительный кодекс Российской Федерации и отдельные законодательные акты Российской Федерации»</w:t>
      </w:r>
      <w:r w:rsidRPr="00202BBA">
        <w:rPr>
          <w:rFonts w:ascii="Times New Roman" w:hAnsi="Times New Roman" w:cs="Times New Roman"/>
          <w:i/>
          <w:sz w:val="26"/>
          <w:szCs w:val="26"/>
        </w:rPr>
        <w:t>.</w:t>
      </w:r>
    </w:p>
    <w:p w:rsidR="00662CB7" w:rsidRPr="00292173" w:rsidRDefault="00662CB7" w:rsidP="00662CB7">
      <w:pPr>
        <w:autoSpaceDE w:val="0"/>
        <w:autoSpaceDN w:val="0"/>
        <w:adjustRightInd w:val="0"/>
        <w:spacing w:after="0" w:line="240" w:lineRule="auto"/>
        <w:ind w:right="-284"/>
        <w:jc w:val="both"/>
        <w:rPr>
          <w:rFonts w:ascii="Times New Roman" w:hAnsi="Times New Roman" w:cs="Times New Roman"/>
          <w:b/>
          <w:i/>
          <w:sz w:val="26"/>
          <w:szCs w:val="26"/>
        </w:rPr>
      </w:pPr>
      <w:r w:rsidRPr="00292173">
        <w:rPr>
          <w:rFonts w:ascii="Times New Roman" w:hAnsi="Times New Roman" w:cs="Times New Roman"/>
          <w:i/>
          <w:sz w:val="26"/>
          <w:szCs w:val="26"/>
        </w:rPr>
        <w:t>П</w:t>
      </w:r>
      <w:r w:rsidRPr="00292173">
        <w:rPr>
          <w:rFonts w:ascii="Times New Roman" w:hAnsi="Times New Roman" w:cs="Times New Roman"/>
          <w:i/>
          <w:sz w:val="26"/>
          <w:szCs w:val="26"/>
          <w:shd w:val="clear" w:color="auto" w:fill="FFFFFF"/>
        </w:rPr>
        <w:t xml:space="preserve">остановление </w:t>
      </w:r>
      <w:r w:rsidR="002D0F9E" w:rsidRPr="002D0F9E">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292173">
        <w:rPr>
          <w:rFonts w:ascii="Times New Roman" w:hAnsi="Times New Roman" w:cs="Times New Roman"/>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843"/>
        <w:gridCol w:w="1808"/>
      </w:tblGrid>
      <w:tr w:rsidR="007E269C" w:rsidRPr="00292173" w:rsidTr="00016C52">
        <w:tc>
          <w:tcPr>
            <w:tcW w:w="2943"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3.5. Цели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3.6.Индикаторы</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достижения целей</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3.7. Единица</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измерения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индикаторов</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3.8.Целевые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значения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 xml:space="preserve">индикаторов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 годам</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p>
        </w:tc>
      </w:tr>
      <w:tr w:rsidR="00F25D14" w:rsidRPr="00292173" w:rsidTr="00016C52">
        <w:tc>
          <w:tcPr>
            <w:tcW w:w="2943" w:type="dxa"/>
            <w:tcBorders>
              <w:top w:val="single" w:sz="4" w:space="0" w:color="auto"/>
              <w:left w:val="single" w:sz="4" w:space="0" w:color="auto"/>
              <w:bottom w:val="single" w:sz="4" w:space="0" w:color="auto"/>
              <w:right w:val="single" w:sz="4" w:space="0" w:color="auto"/>
            </w:tcBorders>
          </w:tcPr>
          <w:p w:rsidR="00F25D14" w:rsidRPr="00292173" w:rsidRDefault="00F25D14"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i/>
                <w:sz w:val="26"/>
                <w:szCs w:val="26"/>
              </w:rPr>
              <w:t xml:space="preserve">определить стандарты, сроки и </w:t>
            </w:r>
            <w:r w:rsidRPr="00292173">
              <w:rPr>
                <w:rFonts w:ascii="Times New Roman" w:hAnsi="Times New Roman" w:cs="Times New Roman"/>
                <w:i/>
                <w:sz w:val="26"/>
                <w:szCs w:val="26"/>
              </w:rPr>
              <w:lastRenderedPageBreak/>
              <w:t>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tc>
        <w:tc>
          <w:tcPr>
            <w:tcW w:w="2977" w:type="dxa"/>
            <w:tcBorders>
              <w:top w:val="single" w:sz="4" w:space="0" w:color="auto"/>
              <w:left w:val="single" w:sz="4" w:space="0" w:color="auto"/>
              <w:bottom w:val="single" w:sz="4" w:space="0" w:color="auto"/>
              <w:right w:val="single" w:sz="4" w:space="0" w:color="auto"/>
            </w:tcBorders>
            <w:vAlign w:val="center"/>
          </w:tcPr>
          <w:p w:rsidR="00F25D14" w:rsidRPr="00292173" w:rsidRDefault="00E815A4" w:rsidP="00E815A4">
            <w:pPr>
              <w:widowControl w:val="0"/>
              <w:autoSpaceDE w:val="0"/>
              <w:autoSpaceDN w:val="0"/>
              <w:adjustRightInd w:val="0"/>
              <w:spacing w:after="0" w:line="240" w:lineRule="auto"/>
              <w:rPr>
                <w:rFonts w:ascii="Times New Roman" w:hAnsi="Times New Roman" w:cs="Times New Roman"/>
                <w:i/>
                <w:sz w:val="26"/>
                <w:szCs w:val="26"/>
              </w:rPr>
            </w:pPr>
            <w:r>
              <w:rPr>
                <w:rFonts w:ascii="Times New Roman" w:hAnsi="Times New Roman" w:cs="Times New Roman"/>
                <w:i/>
                <w:sz w:val="26"/>
                <w:szCs w:val="26"/>
              </w:rPr>
              <w:lastRenderedPageBreak/>
              <w:t xml:space="preserve">Количество выданных </w:t>
            </w:r>
            <w:r w:rsidR="00016C52" w:rsidRPr="00292173">
              <w:rPr>
                <w:rFonts w:ascii="Times New Roman" w:hAnsi="Times New Roman" w:cs="Times New Roman"/>
                <w:bCs/>
                <w:i/>
                <w:sz w:val="26"/>
                <w:szCs w:val="26"/>
              </w:rPr>
              <w:t>разрешени</w:t>
            </w:r>
            <w:r>
              <w:rPr>
                <w:rFonts w:ascii="Times New Roman" w:hAnsi="Times New Roman" w:cs="Times New Roman"/>
                <w:bCs/>
                <w:i/>
                <w:sz w:val="26"/>
                <w:szCs w:val="26"/>
              </w:rPr>
              <w:t>й</w:t>
            </w:r>
            <w:r w:rsidR="00016C52" w:rsidRPr="00292173">
              <w:rPr>
                <w:rFonts w:ascii="Times New Roman" w:hAnsi="Times New Roman" w:cs="Times New Roman"/>
                <w:bCs/>
                <w:i/>
                <w:sz w:val="26"/>
                <w:szCs w:val="26"/>
              </w:rPr>
              <w:t xml:space="preserve"> на ввод в </w:t>
            </w:r>
            <w:r w:rsidR="00016C52" w:rsidRPr="00292173">
              <w:rPr>
                <w:rFonts w:ascii="Times New Roman" w:hAnsi="Times New Roman" w:cs="Times New Roman"/>
                <w:bCs/>
                <w:i/>
                <w:sz w:val="26"/>
                <w:szCs w:val="26"/>
              </w:rPr>
              <w:lastRenderedPageBreak/>
              <w:t>эксплуатацию построенного, реконструированного объекта капитального строительства</w:t>
            </w:r>
            <w:r w:rsidR="00F25D14" w:rsidRPr="00292173">
              <w:rPr>
                <w:rFonts w:ascii="Times New Roman" w:hAnsi="Times New Roman" w:cs="Times New Roman"/>
                <w:i/>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tcPr>
          <w:p w:rsidR="00F25D14" w:rsidRPr="00292173" w:rsidRDefault="00E815A4" w:rsidP="00052781">
            <w:pPr>
              <w:pStyle w:val="ConsPlusNormal"/>
              <w:rPr>
                <w:rFonts w:ascii="Times New Roman" w:hAnsi="Times New Roman" w:cs="Times New Roman"/>
                <w:i/>
                <w:sz w:val="26"/>
                <w:szCs w:val="26"/>
              </w:rPr>
            </w:pPr>
            <w:r>
              <w:rPr>
                <w:rFonts w:ascii="Times New Roman" w:hAnsi="Times New Roman" w:cs="Times New Roman"/>
                <w:i/>
                <w:sz w:val="26"/>
                <w:szCs w:val="26"/>
              </w:rPr>
              <w:lastRenderedPageBreak/>
              <w:t>Шт.</w:t>
            </w:r>
          </w:p>
        </w:tc>
        <w:tc>
          <w:tcPr>
            <w:tcW w:w="1808" w:type="dxa"/>
            <w:tcBorders>
              <w:top w:val="single" w:sz="4" w:space="0" w:color="auto"/>
              <w:left w:val="single" w:sz="4" w:space="0" w:color="auto"/>
              <w:bottom w:val="single" w:sz="4" w:space="0" w:color="auto"/>
              <w:right w:val="single" w:sz="4" w:space="0" w:color="auto"/>
            </w:tcBorders>
            <w:vAlign w:val="center"/>
          </w:tcPr>
          <w:p w:rsidR="00F25D14" w:rsidRPr="00292173" w:rsidRDefault="00E815A4" w:rsidP="002D0F9E">
            <w:pPr>
              <w:pStyle w:val="ConsPlusNormal"/>
              <w:ind w:right="-143"/>
              <w:rPr>
                <w:rFonts w:ascii="Times New Roman" w:hAnsi="Times New Roman" w:cs="Times New Roman"/>
                <w:i/>
                <w:sz w:val="26"/>
                <w:szCs w:val="26"/>
              </w:rPr>
            </w:pPr>
            <w:r>
              <w:rPr>
                <w:rFonts w:ascii="Times New Roman" w:hAnsi="Times New Roman" w:cs="Times New Roman"/>
                <w:i/>
                <w:sz w:val="26"/>
                <w:szCs w:val="26"/>
              </w:rPr>
              <w:t>отсутствуют</w:t>
            </w:r>
          </w:p>
        </w:tc>
      </w:tr>
    </w:tbl>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lastRenderedPageBreak/>
        <w:t>3.9. Методы расчета индикаторов достижения целей предлагаемого правового регулирования, источники информации для расчетов:</w:t>
      </w:r>
      <w:r w:rsidR="000815F8" w:rsidRPr="00292173">
        <w:rPr>
          <w:rFonts w:ascii="Times New Roman" w:hAnsi="Times New Roman" w:cs="Times New Roman"/>
          <w:sz w:val="26"/>
          <w:szCs w:val="26"/>
        </w:rPr>
        <w:t xml:space="preserve"> </w:t>
      </w:r>
      <w:r w:rsidR="004E6B38">
        <w:rPr>
          <w:rFonts w:ascii="Times New Roman" w:hAnsi="Times New Roman" w:cs="Times New Roman"/>
          <w:i/>
          <w:sz w:val="26"/>
          <w:szCs w:val="26"/>
        </w:rPr>
        <w:t>отсутствует</w:t>
      </w:r>
      <w:r w:rsidR="00C60D56" w:rsidRPr="00292173">
        <w:rPr>
          <w:rFonts w:ascii="Times New Roman" w:hAnsi="Times New Roman" w:cs="Times New Roman"/>
          <w:i/>
          <w:sz w:val="26"/>
          <w:szCs w:val="26"/>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3.10. Оценка затрат на проведение мониторинга достижения целей предлагаемого правового регулирования:</w:t>
      </w:r>
      <w:r w:rsidR="000815F8" w:rsidRPr="00292173">
        <w:rPr>
          <w:rFonts w:ascii="Times New Roman" w:hAnsi="Times New Roman" w:cs="Times New Roman"/>
          <w:sz w:val="26"/>
          <w:szCs w:val="26"/>
        </w:rPr>
        <w:t xml:space="preserve"> </w:t>
      </w:r>
      <w:r w:rsidR="000815F8" w:rsidRPr="00292173">
        <w:rPr>
          <w:rFonts w:ascii="Times New Roman" w:hAnsi="Times New Roman" w:cs="Times New Roman"/>
          <w:i/>
          <w:sz w:val="26"/>
          <w:szCs w:val="26"/>
        </w:rPr>
        <w:t>дополнительных расходов не потребуется.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p w:rsidR="00577A63" w:rsidRPr="00292173" w:rsidRDefault="00577A63" w:rsidP="008D65E4">
      <w:pPr>
        <w:autoSpaceDE w:val="0"/>
        <w:autoSpaceDN w:val="0"/>
        <w:adjustRightInd w:val="0"/>
        <w:spacing w:after="0" w:line="240" w:lineRule="auto"/>
        <w:ind w:right="-365"/>
        <w:jc w:val="both"/>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335"/>
        <w:gridCol w:w="1808"/>
      </w:tblGrid>
      <w:tr w:rsidR="007E269C" w:rsidRPr="00292173" w:rsidTr="00DC7DC9">
        <w:tc>
          <w:tcPr>
            <w:tcW w:w="4428"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4.1. Группы потенциальных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адресатов 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 регулирования (краткое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описание их качественных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характеристик)</w:t>
            </w:r>
          </w:p>
        </w:tc>
        <w:tc>
          <w:tcPr>
            <w:tcW w:w="3335"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4.2. Количество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участников группы</w:t>
            </w:r>
          </w:p>
        </w:tc>
        <w:tc>
          <w:tcPr>
            <w:tcW w:w="1808"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4.3. Источники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данных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p>
        </w:tc>
      </w:tr>
      <w:tr w:rsidR="000815F8" w:rsidRPr="00292173" w:rsidTr="00DC7DC9">
        <w:tc>
          <w:tcPr>
            <w:tcW w:w="4428" w:type="dxa"/>
            <w:tcBorders>
              <w:top w:val="single" w:sz="4" w:space="0" w:color="auto"/>
              <w:left w:val="single" w:sz="4" w:space="0" w:color="auto"/>
              <w:bottom w:val="single" w:sz="4" w:space="0" w:color="auto"/>
              <w:right w:val="single" w:sz="4" w:space="0" w:color="auto"/>
            </w:tcBorders>
          </w:tcPr>
          <w:p w:rsidR="000815F8" w:rsidRPr="00292173" w:rsidRDefault="000815F8" w:rsidP="000815F8">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Pr="00292173">
              <w:rPr>
                <w:rFonts w:ascii="Times New Roman" w:hAnsi="Times New Roman" w:cs="Times New Roman"/>
                <w:sz w:val="26"/>
                <w:szCs w:val="26"/>
              </w:rPr>
              <w:t xml:space="preserve">, </w:t>
            </w:r>
            <w:r w:rsidRPr="00292173">
              <w:rPr>
                <w:rFonts w:ascii="Times New Roman" w:hAnsi="Times New Roman" w:cs="Times New Roman"/>
                <w:i/>
                <w:sz w:val="26"/>
                <w:szCs w:val="26"/>
              </w:rPr>
              <w:t>либо их представители, наделенные соответствующими полномочиями</w:t>
            </w:r>
          </w:p>
        </w:tc>
        <w:tc>
          <w:tcPr>
            <w:tcW w:w="3335" w:type="dxa"/>
            <w:tcBorders>
              <w:top w:val="single" w:sz="4" w:space="0" w:color="auto"/>
              <w:left w:val="single" w:sz="4" w:space="0" w:color="auto"/>
              <w:bottom w:val="single" w:sz="4" w:space="0" w:color="auto"/>
              <w:right w:val="single" w:sz="4" w:space="0" w:color="auto"/>
            </w:tcBorders>
          </w:tcPr>
          <w:p w:rsidR="000815F8" w:rsidRPr="00292173" w:rsidRDefault="000815F8" w:rsidP="00DC7DC9">
            <w:pPr>
              <w:autoSpaceDE w:val="0"/>
              <w:autoSpaceDN w:val="0"/>
              <w:adjustRightInd w:val="0"/>
              <w:spacing w:after="0" w:line="240" w:lineRule="auto"/>
              <w:ind w:right="-284"/>
              <w:rPr>
                <w:rFonts w:ascii="Times New Roman" w:hAnsi="Times New Roman" w:cs="Times New Roman"/>
                <w:i/>
                <w:sz w:val="26"/>
                <w:szCs w:val="26"/>
              </w:rPr>
            </w:pPr>
            <w:r w:rsidRPr="00292173">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1808" w:type="dxa"/>
            <w:tcBorders>
              <w:top w:val="single" w:sz="4" w:space="0" w:color="auto"/>
              <w:left w:val="single" w:sz="4" w:space="0" w:color="auto"/>
              <w:bottom w:val="single" w:sz="4" w:space="0" w:color="auto"/>
              <w:right w:val="single" w:sz="4" w:space="0" w:color="auto"/>
            </w:tcBorders>
          </w:tcPr>
          <w:p w:rsidR="000815F8" w:rsidRPr="00292173" w:rsidRDefault="000815F8" w:rsidP="00052781">
            <w:pPr>
              <w:autoSpaceDE w:val="0"/>
              <w:autoSpaceDN w:val="0"/>
              <w:adjustRightInd w:val="0"/>
              <w:spacing w:after="0" w:line="240" w:lineRule="auto"/>
              <w:ind w:right="-284"/>
              <w:rPr>
                <w:rFonts w:ascii="Times New Roman" w:hAnsi="Times New Roman" w:cs="Times New Roman"/>
                <w:i/>
                <w:sz w:val="26"/>
                <w:szCs w:val="26"/>
              </w:rPr>
            </w:pPr>
            <w:r w:rsidRPr="00292173">
              <w:rPr>
                <w:rFonts w:ascii="Times New Roman" w:hAnsi="Times New Roman" w:cs="Times New Roman"/>
                <w:i/>
                <w:sz w:val="26"/>
                <w:szCs w:val="26"/>
              </w:rPr>
              <w:t>отсутствуют</w:t>
            </w:r>
          </w:p>
        </w:tc>
      </w:tr>
    </w:tbl>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1900"/>
        <w:gridCol w:w="1899"/>
        <w:gridCol w:w="1909"/>
      </w:tblGrid>
      <w:tr w:rsidR="007E269C" w:rsidRPr="00292173" w:rsidTr="006420BA">
        <w:tc>
          <w:tcPr>
            <w:tcW w:w="2093"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5.1. Наименование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функции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(полномочия,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обязанности или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права)</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5.2.</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Характер</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функции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(новая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изменяемая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отменяемая)</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5.3.</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Предполагае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мый</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порядок</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реализации</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5.4. Оценка</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изменения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трудовых затрат</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(чел./час в год),</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изменения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численности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сотрудников</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(чел.)</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909"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5.5. Оценка</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изменения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потребностей</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в других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ресурсах</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r>
      <w:tr w:rsidR="007E269C" w:rsidRPr="00292173" w:rsidTr="0010582A">
        <w:tc>
          <w:tcPr>
            <w:tcW w:w="9571" w:type="dxa"/>
            <w:gridSpan w:val="5"/>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 xml:space="preserve">1. </w:t>
            </w:r>
            <w:r w:rsidR="00262F93" w:rsidRPr="00292173">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292173">
              <w:rPr>
                <w:rFonts w:ascii="Times New Roman" w:hAnsi="Times New Roman" w:cs="Times New Roman"/>
                <w:sz w:val="26"/>
                <w:szCs w:val="26"/>
              </w:rPr>
              <w:t>:</w:t>
            </w:r>
          </w:p>
        </w:tc>
      </w:tr>
      <w:tr w:rsidR="007E269C" w:rsidRPr="00292173" w:rsidTr="006420BA">
        <w:tc>
          <w:tcPr>
            <w:tcW w:w="2093" w:type="dxa"/>
            <w:tcBorders>
              <w:top w:val="single" w:sz="4" w:space="0" w:color="auto"/>
              <w:left w:val="single" w:sz="4" w:space="0" w:color="auto"/>
              <w:bottom w:val="single" w:sz="4" w:space="0" w:color="auto"/>
              <w:right w:val="single" w:sz="4" w:space="0" w:color="auto"/>
            </w:tcBorders>
          </w:tcPr>
          <w:p w:rsidR="007E269C" w:rsidRPr="00292173" w:rsidRDefault="006420BA" w:rsidP="008D65E4">
            <w:pPr>
              <w:autoSpaceDE w:val="0"/>
              <w:autoSpaceDN w:val="0"/>
              <w:adjustRightInd w:val="0"/>
              <w:spacing w:after="0" w:line="240" w:lineRule="auto"/>
              <w:ind w:right="-365"/>
              <w:rPr>
                <w:rFonts w:ascii="Times New Roman" w:hAnsi="Times New Roman" w:cs="Times New Roman"/>
                <w:i/>
                <w:sz w:val="26"/>
                <w:szCs w:val="26"/>
              </w:rPr>
            </w:pPr>
            <w:r w:rsidRPr="00292173">
              <w:rPr>
                <w:rFonts w:ascii="Times New Roman" w:hAnsi="Times New Roman" w:cs="Times New Roman"/>
                <w:i/>
                <w:sz w:val="26"/>
                <w:szCs w:val="26"/>
              </w:rPr>
              <w:lastRenderedPageBreak/>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7E269C" w:rsidRPr="00292173" w:rsidRDefault="006420BA"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tcPr>
          <w:p w:rsidR="007E269C" w:rsidRPr="00292173" w:rsidRDefault="006420BA"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7E269C" w:rsidRPr="00292173" w:rsidRDefault="006420BA"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w:t>
            </w:r>
          </w:p>
        </w:tc>
        <w:tc>
          <w:tcPr>
            <w:tcW w:w="1909" w:type="dxa"/>
            <w:tcBorders>
              <w:top w:val="single" w:sz="4" w:space="0" w:color="auto"/>
              <w:left w:val="single" w:sz="4" w:space="0" w:color="auto"/>
              <w:bottom w:val="single" w:sz="4" w:space="0" w:color="auto"/>
              <w:right w:val="single" w:sz="4" w:space="0" w:color="auto"/>
            </w:tcBorders>
          </w:tcPr>
          <w:p w:rsidR="007E269C" w:rsidRPr="00292173" w:rsidRDefault="006420BA"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w:t>
            </w:r>
          </w:p>
        </w:tc>
      </w:tr>
    </w:tbl>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E6B38" w:rsidRPr="00202BBA" w:rsidTr="00DC6722">
        <w:tc>
          <w:tcPr>
            <w:tcW w:w="3190" w:type="dxa"/>
            <w:tcBorders>
              <w:top w:val="single" w:sz="4" w:space="0" w:color="auto"/>
              <w:left w:val="single" w:sz="4" w:space="0" w:color="auto"/>
              <w:bottom w:val="single" w:sz="4" w:space="0" w:color="auto"/>
              <w:right w:val="single" w:sz="4" w:space="0" w:color="auto"/>
            </w:tcBorders>
          </w:tcPr>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6.1. Наименование функции</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(полномочия, обязанности или</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права) (в соответствии с</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пунктом 5.1)</w:t>
            </w:r>
          </w:p>
          <w:p w:rsidR="004E6B38" w:rsidRPr="00202BBA" w:rsidRDefault="004E6B38" w:rsidP="00DC6722">
            <w:pPr>
              <w:autoSpaceDE w:val="0"/>
              <w:autoSpaceDN w:val="0"/>
              <w:adjustRightInd w:val="0"/>
              <w:spacing w:after="0" w:line="240" w:lineRule="auto"/>
              <w:ind w:right="-284"/>
              <w:jc w:val="both"/>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6.2. Виды расходов</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 поступлений)</w:t>
            </w:r>
          </w:p>
          <w:p w:rsidR="004E6B38" w:rsidRPr="00202BBA" w:rsidRDefault="004E6B38" w:rsidP="00DC6722">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районного бюджета (бюджета муниципального образования Крымский район)</w:t>
            </w:r>
          </w:p>
        </w:tc>
        <w:tc>
          <w:tcPr>
            <w:tcW w:w="3191" w:type="dxa"/>
            <w:tcBorders>
              <w:top w:val="single" w:sz="4" w:space="0" w:color="auto"/>
              <w:left w:val="single" w:sz="4" w:space="0" w:color="auto"/>
              <w:bottom w:val="single" w:sz="4" w:space="0" w:color="auto"/>
              <w:right w:val="single" w:sz="4" w:space="0" w:color="auto"/>
            </w:tcBorders>
          </w:tcPr>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6.3.</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Количественная</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оценка расходов и</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поступлений,</w:t>
            </w:r>
          </w:p>
          <w:p w:rsidR="004E6B38" w:rsidRPr="00202BBA" w:rsidRDefault="004E6B38"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млн. рублей</w:t>
            </w:r>
          </w:p>
          <w:p w:rsidR="004E6B38" w:rsidRPr="00202BBA" w:rsidRDefault="004E6B38" w:rsidP="00DC6722">
            <w:pPr>
              <w:autoSpaceDE w:val="0"/>
              <w:autoSpaceDN w:val="0"/>
              <w:adjustRightInd w:val="0"/>
              <w:spacing w:after="0" w:line="240" w:lineRule="auto"/>
              <w:ind w:right="-284"/>
              <w:jc w:val="both"/>
              <w:rPr>
                <w:rFonts w:ascii="Times New Roman" w:hAnsi="Times New Roman" w:cs="Times New Roman"/>
                <w:sz w:val="26"/>
                <w:szCs w:val="26"/>
              </w:rPr>
            </w:pPr>
          </w:p>
        </w:tc>
      </w:tr>
      <w:tr w:rsidR="004E6B38" w:rsidRPr="00202BBA" w:rsidTr="00DC6722">
        <w:tc>
          <w:tcPr>
            <w:tcW w:w="6380" w:type="dxa"/>
            <w:gridSpan w:val="2"/>
            <w:tcBorders>
              <w:top w:val="single" w:sz="4" w:space="0" w:color="auto"/>
              <w:left w:val="single" w:sz="4" w:space="0" w:color="auto"/>
              <w:bottom w:val="single" w:sz="4" w:space="0" w:color="auto"/>
              <w:right w:val="single" w:sz="4" w:space="0" w:color="auto"/>
            </w:tcBorders>
          </w:tcPr>
          <w:p w:rsidR="004E6B38" w:rsidRPr="00202BBA" w:rsidRDefault="004E6B38" w:rsidP="00DC6722">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Не предусмотрено</w:t>
            </w:r>
          </w:p>
        </w:tc>
        <w:tc>
          <w:tcPr>
            <w:tcW w:w="3191" w:type="dxa"/>
            <w:tcBorders>
              <w:top w:val="single" w:sz="4" w:space="0" w:color="auto"/>
              <w:left w:val="single" w:sz="4" w:space="0" w:color="auto"/>
              <w:bottom w:val="single" w:sz="4" w:space="0" w:color="auto"/>
              <w:right w:val="single" w:sz="4" w:space="0" w:color="auto"/>
            </w:tcBorders>
          </w:tcPr>
          <w:p w:rsidR="004E6B38" w:rsidRPr="00202BBA" w:rsidRDefault="004E6B38" w:rsidP="00DC6722">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8E73AE"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8E73AE" w:rsidRPr="00292173">
        <w:rPr>
          <w:rFonts w:ascii="Times New Roman" w:hAnsi="Times New Roman" w:cs="Times New Roman"/>
          <w:sz w:val="26"/>
          <w:szCs w:val="26"/>
        </w:rPr>
        <w:t xml:space="preserve"> </w:t>
      </w:r>
    </w:p>
    <w:p w:rsidR="007E269C" w:rsidRPr="00292173" w:rsidRDefault="008E73AE" w:rsidP="008D65E4">
      <w:pPr>
        <w:autoSpaceDE w:val="0"/>
        <w:autoSpaceDN w:val="0"/>
        <w:adjustRightInd w:val="0"/>
        <w:spacing w:after="0" w:line="240" w:lineRule="auto"/>
        <w:ind w:right="-365"/>
        <w:jc w:val="both"/>
        <w:rPr>
          <w:rFonts w:ascii="Times New Roman" w:hAnsi="Times New Roman" w:cs="Times New Roman"/>
          <w:i/>
          <w:sz w:val="26"/>
          <w:szCs w:val="26"/>
        </w:rPr>
      </w:pPr>
      <w:r w:rsidRPr="00292173">
        <w:rPr>
          <w:rFonts w:ascii="Times New Roman" w:hAnsi="Times New Roman" w:cs="Times New Roman"/>
          <w:i/>
          <w:sz w:val="26"/>
          <w:szCs w:val="26"/>
        </w:rPr>
        <w:t>Отсутствуют.</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6.5. Источники данных:</w:t>
      </w:r>
      <w:r w:rsidR="00213D14" w:rsidRPr="00292173">
        <w:rPr>
          <w:rFonts w:ascii="Times New Roman" w:hAnsi="Times New Roman" w:cs="Times New Roman"/>
          <w:sz w:val="26"/>
          <w:szCs w:val="26"/>
        </w:rPr>
        <w:t xml:space="preserve"> </w:t>
      </w:r>
      <w:r w:rsidR="00213D14" w:rsidRPr="00292173">
        <w:rPr>
          <w:rFonts w:ascii="Times New Roman" w:hAnsi="Times New Roman" w:cs="Times New Roman"/>
          <w:i/>
          <w:sz w:val="26"/>
          <w:szCs w:val="26"/>
        </w:rPr>
        <w:t>отсутствуют.</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2"/>
        <w:gridCol w:w="1985"/>
        <w:gridCol w:w="1099"/>
      </w:tblGrid>
      <w:tr w:rsidR="007E269C" w:rsidRPr="00292173" w:rsidTr="004E6B38">
        <w:tc>
          <w:tcPr>
            <w:tcW w:w="2235"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7.1. Группы</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потенциальных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адресатов</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(в соответствии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с п. 4.1 сводного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отчета)</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7.2. Новые обязанности 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ограничения, изменения</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существующих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обязанностей 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ограничений, вводимые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предлагаемым правовым</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регулированием (с</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указанием</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соответствующих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положений проекта</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муниципального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нормативного 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акта)</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7.3. Описание</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расходов и</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возможных</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доходов,</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связанных с</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введением</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предлагаемого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правового</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регулирования</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c>
          <w:tcPr>
            <w:tcW w:w="1099" w:type="dxa"/>
            <w:tcBorders>
              <w:top w:val="single" w:sz="4" w:space="0" w:color="auto"/>
              <w:left w:val="single" w:sz="4" w:space="0" w:color="auto"/>
              <w:bottom w:val="single" w:sz="4" w:space="0" w:color="auto"/>
              <w:right w:val="single" w:sz="4" w:space="0" w:color="auto"/>
            </w:tcBorders>
          </w:tcPr>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7.4.</w:t>
            </w:r>
          </w:p>
          <w:p w:rsidR="007E269C" w:rsidRPr="00292173" w:rsidRDefault="00CA516F"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Количественная</w:t>
            </w:r>
            <w:r w:rsidR="007E269C" w:rsidRPr="00292173">
              <w:rPr>
                <w:rFonts w:ascii="Times New Roman" w:hAnsi="Times New Roman" w:cs="Times New Roman"/>
                <w:sz w:val="26"/>
                <w:szCs w:val="26"/>
              </w:rPr>
              <w:t xml:space="preserve"> оценка,</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млн. рублей</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p>
        </w:tc>
      </w:tr>
      <w:tr w:rsidR="006331A7" w:rsidRPr="00292173" w:rsidTr="004E6B38">
        <w:trPr>
          <w:trHeight w:val="416"/>
        </w:trPr>
        <w:tc>
          <w:tcPr>
            <w:tcW w:w="2235" w:type="dxa"/>
            <w:tcBorders>
              <w:top w:val="single" w:sz="4" w:space="0" w:color="auto"/>
              <w:left w:val="single" w:sz="4" w:space="0" w:color="auto"/>
              <w:bottom w:val="single" w:sz="4" w:space="0" w:color="auto"/>
              <w:right w:val="single" w:sz="4" w:space="0" w:color="auto"/>
            </w:tcBorders>
          </w:tcPr>
          <w:p w:rsidR="006331A7" w:rsidRPr="00292173" w:rsidRDefault="006331A7"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00C60D56" w:rsidRPr="00292173">
              <w:rPr>
                <w:rFonts w:ascii="Times New Roman" w:hAnsi="Times New Roman" w:cs="Times New Roman"/>
                <w:i/>
                <w:sz w:val="26"/>
                <w:szCs w:val="26"/>
              </w:rPr>
              <w:t xml:space="preserve"> либо их представители, наделенные </w:t>
            </w:r>
            <w:r w:rsidR="00C60D56" w:rsidRPr="00292173">
              <w:rPr>
                <w:rFonts w:ascii="Times New Roman" w:hAnsi="Times New Roman" w:cs="Times New Roman"/>
                <w:i/>
                <w:sz w:val="26"/>
                <w:szCs w:val="26"/>
              </w:rPr>
              <w:lastRenderedPageBreak/>
              <w:t>соответствующими полномочиями</w:t>
            </w:r>
            <w:r w:rsidRPr="00292173">
              <w:rPr>
                <w:rFonts w:ascii="Times New Roman" w:hAnsi="Times New Roman" w:cs="Times New Roman"/>
                <w:i/>
                <w:sz w:val="26"/>
                <w:szCs w:val="26"/>
              </w:rPr>
              <w:t>.</w:t>
            </w:r>
          </w:p>
        </w:tc>
        <w:tc>
          <w:tcPr>
            <w:tcW w:w="4252" w:type="dxa"/>
            <w:tcBorders>
              <w:top w:val="single" w:sz="4" w:space="0" w:color="auto"/>
              <w:left w:val="single" w:sz="4" w:space="0" w:color="auto"/>
              <w:right w:val="single" w:sz="4" w:space="0" w:color="auto"/>
            </w:tcBorders>
            <w:shd w:val="clear" w:color="FFFFFF" w:themeColor="background1" w:fill="auto"/>
          </w:tcPr>
          <w:p w:rsidR="00C60D56" w:rsidRPr="00292173" w:rsidRDefault="004E6B38" w:rsidP="00FF67C0">
            <w:pPr>
              <w:spacing w:after="0" w:line="240" w:lineRule="auto"/>
              <w:rPr>
                <w:rFonts w:ascii="Times New Roman" w:hAnsi="Times New Roman" w:cs="Times New Roman"/>
                <w:i/>
                <w:sz w:val="26"/>
                <w:szCs w:val="26"/>
              </w:rPr>
            </w:pPr>
            <w:r w:rsidRPr="00B646CA">
              <w:rPr>
                <w:rFonts w:ascii="Times New Roman" w:hAnsi="Times New Roman" w:cs="Times New Roman"/>
                <w:i/>
                <w:sz w:val="26"/>
                <w:szCs w:val="26"/>
              </w:rPr>
              <w:lastRenderedPageBreak/>
              <w:t xml:space="preserve">Заявитель 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B646CA">
              <w:rPr>
                <w:rFonts w:ascii="Times New Roman" w:hAnsi="Times New Roman" w:cs="Times New Roman"/>
                <w:i/>
                <w:sz w:val="26"/>
                <w:szCs w:val="26"/>
              </w:rPr>
              <w:lastRenderedPageBreak/>
              <w:t>градостроительной деятельности</w:t>
            </w:r>
          </w:p>
        </w:tc>
        <w:tc>
          <w:tcPr>
            <w:tcW w:w="1985" w:type="dxa"/>
            <w:tcBorders>
              <w:top w:val="single" w:sz="4" w:space="0" w:color="auto"/>
              <w:left w:val="single" w:sz="4" w:space="0" w:color="auto"/>
              <w:right w:val="single" w:sz="4" w:space="0" w:color="auto"/>
            </w:tcBorders>
          </w:tcPr>
          <w:p w:rsidR="006331A7" w:rsidRPr="00292173" w:rsidRDefault="006331A7" w:rsidP="00D5395C">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i/>
                <w:sz w:val="26"/>
                <w:szCs w:val="26"/>
              </w:rPr>
              <w:lastRenderedPageBreak/>
              <w:t>Услуга, предоставляемая в соответствии с данным административным регламентом, является бесплатной, иных затрат не требуется</w:t>
            </w:r>
          </w:p>
        </w:tc>
        <w:tc>
          <w:tcPr>
            <w:tcW w:w="1099" w:type="dxa"/>
            <w:tcBorders>
              <w:top w:val="single" w:sz="4" w:space="0" w:color="auto"/>
              <w:left w:val="single" w:sz="4" w:space="0" w:color="auto"/>
              <w:right w:val="single" w:sz="4" w:space="0" w:color="auto"/>
            </w:tcBorders>
          </w:tcPr>
          <w:p w:rsidR="006331A7" w:rsidRPr="00292173" w:rsidRDefault="006331A7"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w:t>
            </w:r>
          </w:p>
        </w:tc>
      </w:tr>
    </w:tbl>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lastRenderedPageBreak/>
        <w:t>7.5. Издержки и выгоды адресатов предлагаемого правового регулирования, не поддающиеся количественной оценке:</w:t>
      </w:r>
      <w:r w:rsidR="00DE1E14" w:rsidRPr="00292173">
        <w:rPr>
          <w:rFonts w:ascii="Times New Roman" w:hAnsi="Times New Roman" w:cs="Times New Roman"/>
          <w:sz w:val="26"/>
          <w:szCs w:val="26"/>
        </w:rPr>
        <w:t xml:space="preserve"> -</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7.6. Источники данных:</w:t>
      </w:r>
      <w:r w:rsidR="00DE1E14" w:rsidRPr="00292173">
        <w:rPr>
          <w:rFonts w:ascii="Times New Roman" w:hAnsi="Times New Roman" w:cs="Times New Roman"/>
          <w:sz w:val="26"/>
          <w:szCs w:val="26"/>
        </w:rPr>
        <w:t xml:space="preserve"> -</w:t>
      </w:r>
    </w:p>
    <w:p w:rsidR="00C60D56" w:rsidRPr="00292173" w:rsidRDefault="00C60D56"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60D56" w:rsidRPr="00292173" w:rsidTr="00052781">
        <w:tc>
          <w:tcPr>
            <w:tcW w:w="2392"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8.1. Виды</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рисков</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8.2. Оценка</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вероятности</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наступления</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неблагоприятных</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последствий</w:t>
            </w: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8.3. Методы</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контроля рисков</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8.4. Степень контроля</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рисков (полный /</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частичный /</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отсутствует)</w:t>
            </w:r>
          </w:p>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p>
        </w:tc>
      </w:tr>
      <w:tr w:rsidR="00C60D56" w:rsidRPr="00292173" w:rsidTr="00052781">
        <w:tc>
          <w:tcPr>
            <w:tcW w:w="2392"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i/>
                <w:sz w:val="26"/>
                <w:szCs w:val="26"/>
              </w:rPr>
            </w:pPr>
            <w:r w:rsidRPr="00292173">
              <w:rPr>
                <w:rFonts w:ascii="Times New Roman" w:hAnsi="Times New Roman" w:cs="Times New Roman"/>
                <w:i/>
                <w:sz w:val="26"/>
                <w:szCs w:val="26"/>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C60D56" w:rsidRPr="00292173" w:rsidRDefault="00C60D56" w:rsidP="00052781">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w:t>
            </w:r>
          </w:p>
        </w:tc>
      </w:tr>
    </w:tbl>
    <w:p w:rsidR="00C60D56" w:rsidRPr="00292173" w:rsidRDefault="00C60D56" w:rsidP="00C60D56">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8.5. Источники данных: -</w:t>
      </w:r>
    </w:p>
    <w:p w:rsidR="00C60D56" w:rsidRPr="00292173" w:rsidRDefault="00C60D56" w:rsidP="00C60D56">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410"/>
        <w:gridCol w:w="2409"/>
      </w:tblGrid>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E94392" w:rsidRDefault="00BA7171" w:rsidP="00DC6722">
            <w:pPr>
              <w:autoSpaceDE w:val="0"/>
              <w:autoSpaceDN w:val="0"/>
              <w:adjustRightInd w:val="0"/>
              <w:spacing w:after="0" w:line="240" w:lineRule="auto"/>
              <w:ind w:right="-284"/>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BA7171" w:rsidRPr="00E94392"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409" w:type="dxa"/>
            <w:tcBorders>
              <w:top w:val="single" w:sz="4" w:space="0" w:color="auto"/>
              <w:left w:val="single" w:sz="4" w:space="0" w:color="auto"/>
              <w:bottom w:val="single" w:sz="4" w:space="0" w:color="auto"/>
              <w:right w:val="single" w:sz="4" w:space="0" w:color="auto"/>
            </w:tcBorders>
          </w:tcPr>
          <w:p w:rsidR="00BA7171" w:rsidRPr="00E94392"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2C5DC0"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nformat"/>
              <w:ind w:right="-148"/>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409"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409"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409"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будет достигнута</w:t>
            </w:r>
          </w:p>
        </w:tc>
        <w:tc>
          <w:tcPr>
            <w:tcW w:w="2409"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BA7171" w:rsidRPr="00E94392" w:rsidTr="00DC6722">
        <w:tc>
          <w:tcPr>
            <w:tcW w:w="4877"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rsidR="00BA7171" w:rsidRPr="00F13ED6" w:rsidRDefault="00BA7171"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410" w:type="dxa"/>
            <w:tcBorders>
              <w:top w:val="single" w:sz="4" w:space="0" w:color="auto"/>
              <w:left w:val="single" w:sz="4" w:space="0" w:color="auto"/>
              <w:bottom w:val="single" w:sz="4" w:space="0" w:color="auto"/>
              <w:right w:val="single" w:sz="4" w:space="0" w:color="auto"/>
            </w:tcBorders>
          </w:tcPr>
          <w:p w:rsidR="00BA7171" w:rsidRPr="00F13ED6" w:rsidRDefault="00BA7171"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409" w:type="dxa"/>
            <w:tcBorders>
              <w:top w:val="single" w:sz="4" w:space="0" w:color="auto"/>
              <w:left w:val="single" w:sz="4" w:space="0" w:color="auto"/>
              <w:bottom w:val="single" w:sz="4" w:space="0" w:color="auto"/>
              <w:right w:val="single" w:sz="4" w:space="0" w:color="auto"/>
            </w:tcBorders>
          </w:tcPr>
          <w:p w:rsidR="00BA7171" w:rsidRPr="002C5DC0" w:rsidRDefault="00BA7171" w:rsidP="00DC6722">
            <w:pPr>
              <w:pStyle w:val="ConsPlusNormal"/>
              <w:ind w:right="-6"/>
              <w:rPr>
                <w:rFonts w:ascii="Times New Roman" w:hAnsi="Times New Roman" w:cs="Times New Roman"/>
                <w:i/>
                <w:sz w:val="26"/>
                <w:szCs w:val="26"/>
                <w:highlight w:val="yellow"/>
              </w:rPr>
            </w:pPr>
            <w:r w:rsidRPr="00CF6CF2">
              <w:rPr>
                <w:rFonts w:ascii="Times New Roman" w:hAnsi="Times New Roman" w:cs="Times New Roman"/>
                <w:i/>
                <w:sz w:val="26"/>
                <w:szCs w:val="26"/>
              </w:rPr>
              <w:t xml:space="preserve">Невозможность подать заявление с использованием государственных информационных систем обеспечения градостроительной деятельности с </w:t>
            </w:r>
            <w:r w:rsidRPr="00CF6CF2">
              <w:rPr>
                <w:rFonts w:ascii="Times New Roman" w:hAnsi="Times New Roman" w:cs="Times New Roman"/>
                <w:i/>
                <w:sz w:val="26"/>
                <w:szCs w:val="26"/>
              </w:rP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w:t>
            </w:r>
          </w:p>
        </w:tc>
      </w:tr>
    </w:tbl>
    <w:p w:rsidR="00C60D56" w:rsidRPr="00292173" w:rsidRDefault="007E269C" w:rsidP="00C60D56">
      <w:pPr>
        <w:autoSpaceDE w:val="0"/>
        <w:autoSpaceDN w:val="0"/>
        <w:adjustRightInd w:val="0"/>
        <w:spacing w:after="0" w:line="240" w:lineRule="auto"/>
        <w:ind w:right="-284"/>
        <w:jc w:val="both"/>
        <w:rPr>
          <w:rFonts w:ascii="Times New Roman" w:hAnsi="Times New Roman" w:cs="Times New Roman"/>
          <w:sz w:val="26"/>
          <w:szCs w:val="26"/>
        </w:rPr>
      </w:pPr>
      <w:r w:rsidRPr="00292173">
        <w:rPr>
          <w:rFonts w:ascii="Times New Roman" w:hAnsi="Times New Roman" w:cs="Times New Roman"/>
          <w:sz w:val="26"/>
          <w:szCs w:val="26"/>
        </w:rPr>
        <w:lastRenderedPageBreak/>
        <w:t>9.7. Обоснование выбора предпочтительного варианта решения выявленной проблемы:</w:t>
      </w:r>
      <w:r w:rsidR="009C55DB" w:rsidRPr="00292173">
        <w:rPr>
          <w:rFonts w:ascii="Times New Roman" w:hAnsi="Times New Roman" w:cs="Times New Roman"/>
          <w:sz w:val="26"/>
          <w:szCs w:val="26"/>
        </w:rPr>
        <w:t xml:space="preserve"> </w:t>
      </w:r>
      <w:r w:rsidR="00BA7171"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sidR="00BA7171">
        <w:rPr>
          <w:rFonts w:ascii="Times New Roman" w:hAnsi="Times New Roman" w:cs="Times New Roman"/>
          <w:bCs/>
          <w:i/>
          <w:sz w:val="26"/>
          <w:szCs w:val="26"/>
        </w:rPr>
        <w:t>аемого правового регулирования</w:t>
      </w:r>
      <w:r w:rsidR="00C60D56" w:rsidRPr="00292173">
        <w:rPr>
          <w:rFonts w:ascii="Times New Roman" w:hAnsi="Times New Roman" w:cs="Times New Roman"/>
          <w:i/>
          <w:sz w:val="26"/>
          <w:szCs w:val="26"/>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9.8. Детальное описание предлагаемого варианта решения проблемы:</w:t>
      </w:r>
      <w:r w:rsidR="009C55DB" w:rsidRPr="00292173">
        <w:rPr>
          <w:rFonts w:ascii="Times New Roman" w:hAnsi="Times New Roman" w:cs="Times New Roman"/>
          <w:sz w:val="26"/>
          <w:szCs w:val="26"/>
        </w:rPr>
        <w:t xml:space="preserve"> </w:t>
      </w:r>
      <w:r w:rsidR="00B17797" w:rsidRPr="00292173">
        <w:rPr>
          <w:rFonts w:ascii="Times New Roman" w:hAnsi="Times New Roman" w:cs="Times New Roman"/>
          <w:i/>
          <w:sz w:val="26"/>
          <w:szCs w:val="26"/>
        </w:rPr>
        <w:t>Принятие</w:t>
      </w:r>
      <w:r w:rsidR="009C55DB" w:rsidRPr="00292173">
        <w:rPr>
          <w:rFonts w:ascii="Times New Roman" w:hAnsi="Times New Roman" w:cs="Times New Roman"/>
          <w:i/>
          <w:sz w:val="26"/>
          <w:szCs w:val="26"/>
        </w:rPr>
        <w:t xml:space="preserve"> постановления администрации муниципального образования Крымский район </w:t>
      </w:r>
      <w:bookmarkStart w:id="0" w:name="_GoBack"/>
      <w:bookmarkEnd w:id="0"/>
      <w:r w:rsidR="00B57182" w:rsidRPr="00292173">
        <w:rPr>
          <w:rFonts w:ascii="Times New Roman" w:hAnsi="Times New Roman" w:cs="Times New Roman"/>
          <w:i/>
          <w:sz w:val="26"/>
          <w:szCs w:val="26"/>
        </w:rPr>
        <w:t>«</w:t>
      </w:r>
      <w:r w:rsidR="00B57182" w:rsidRPr="00292173">
        <w:rPr>
          <w:rFonts w:ascii="Times New Roman" w:hAnsi="Times New Roman" w:cs="Times New Roman"/>
          <w:bCs/>
          <w:i/>
          <w:sz w:val="26"/>
          <w:szCs w:val="26"/>
        </w:rPr>
        <w:t xml:space="preserve">О внесении изменений </w:t>
      </w:r>
      <w:r w:rsidR="00B57182" w:rsidRPr="00292173">
        <w:rPr>
          <w:rFonts w:ascii="Times New Roman" w:hAnsi="Times New Roman" w:cs="Times New Roman"/>
          <w:i/>
          <w:sz w:val="26"/>
          <w:szCs w:val="26"/>
        </w:rPr>
        <w:t>в постановление администрации муниципального образования Крымский район от 31 декабря 2019 года № 2797 «Об утверждении административного регламента по предоставлению муниципальной услуги «</w:t>
      </w:r>
      <w:r w:rsidR="00B57182" w:rsidRPr="00292173">
        <w:rPr>
          <w:rFonts w:ascii="Times New Roman" w:hAnsi="Times New Roman" w:cs="Times New Roman"/>
          <w:bCs/>
          <w:i/>
          <w:sz w:val="26"/>
          <w:szCs w:val="26"/>
        </w:rPr>
        <w:t>Выдача разрешения на ввод в эксплуатацию построенного, реконструированного объекта капитального строительства»</w:t>
      </w:r>
      <w:r w:rsidR="007F59D6" w:rsidRPr="00292173">
        <w:rPr>
          <w:rFonts w:ascii="Times New Roman" w:hAnsi="Times New Roman" w:cs="Times New Roman"/>
          <w:i/>
          <w:sz w:val="26"/>
          <w:szCs w:val="26"/>
        </w:rPr>
        <w:t>.</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10.1. Предполагаемая дата вступления в силу муниципального нормативного</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правового акта:</w:t>
      </w:r>
    </w:p>
    <w:p w:rsidR="007E269C" w:rsidRPr="00292173" w:rsidRDefault="00BA7171" w:rsidP="008D65E4">
      <w:pPr>
        <w:autoSpaceDE w:val="0"/>
        <w:autoSpaceDN w:val="0"/>
        <w:adjustRightInd w:val="0"/>
        <w:spacing w:after="0" w:line="240" w:lineRule="auto"/>
        <w:ind w:right="-365"/>
        <w:jc w:val="both"/>
        <w:rPr>
          <w:rFonts w:ascii="Times New Roman" w:hAnsi="Times New Roman" w:cs="Times New Roman"/>
          <w:i/>
          <w:sz w:val="26"/>
          <w:szCs w:val="26"/>
        </w:rPr>
      </w:pPr>
      <w:r>
        <w:rPr>
          <w:rFonts w:ascii="Times New Roman" w:hAnsi="Times New Roman" w:cs="Times New Roman"/>
          <w:i/>
          <w:sz w:val="26"/>
          <w:szCs w:val="26"/>
        </w:rPr>
        <w:t>Ноябрь</w:t>
      </w:r>
      <w:r w:rsidRPr="00202BBA">
        <w:rPr>
          <w:rFonts w:ascii="Times New Roman" w:hAnsi="Times New Roman" w:cs="Times New Roman"/>
          <w:i/>
          <w:sz w:val="26"/>
          <w:szCs w:val="26"/>
        </w:rPr>
        <w:t xml:space="preserve"> </w:t>
      </w:r>
      <w:r w:rsidR="007F59D6" w:rsidRPr="00292173">
        <w:rPr>
          <w:rFonts w:ascii="Times New Roman" w:hAnsi="Times New Roman" w:cs="Times New Roman"/>
          <w:i/>
          <w:sz w:val="26"/>
          <w:szCs w:val="26"/>
        </w:rPr>
        <w:t>2021 г.</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00B17797" w:rsidRPr="00292173">
        <w:rPr>
          <w:rFonts w:ascii="Times New Roman" w:hAnsi="Times New Roman" w:cs="Times New Roman"/>
          <w:i/>
          <w:sz w:val="26"/>
          <w:szCs w:val="26"/>
        </w:rPr>
        <w:t>нет</w:t>
      </w:r>
      <w:r w:rsidRPr="00292173">
        <w:rPr>
          <w:rFonts w:ascii="Times New Roman" w:hAnsi="Times New Roman" w:cs="Times New Roman"/>
          <w:sz w:val="26"/>
          <w:szCs w:val="26"/>
        </w:rPr>
        <w:t xml:space="preserve"> </w:t>
      </w:r>
    </w:p>
    <w:p w:rsidR="007E269C" w:rsidRPr="00292173" w:rsidRDefault="007E269C" w:rsidP="008D65E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292173">
        <w:rPr>
          <w:rFonts w:ascii="Times New Roman" w:hAnsi="Times New Roman" w:cs="Times New Roman"/>
          <w:i/>
          <w:sz w:val="26"/>
          <w:szCs w:val="26"/>
        </w:rPr>
        <w:t>нет</w:t>
      </w:r>
      <w:r w:rsidRPr="00292173">
        <w:rPr>
          <w:rFonts w:ascii="Times New Roman" w:hAnsi="Times New Roman" w:cs="Times New Roman"/>
          <w:sz w:val="26"/>
          <w:szCs w:val="26"/>
        </w:rPr>
        <w:t>.</w:t>
      </w:r>
    </w:p>
    <w:p w:rsidR="007E269C" w:rsidRPr="00292173" w:rsidRDefault="007E269C" w:rsidP="008D65E4">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10.3.1. Период распространения на ранее возникшие отношения:</w:t>
      </w:r>
      <w:r w:rsidR="00AF75D0" w:rsidRPr="00292173">
        <w:rPr>
          <w:rFonts w:ascii="Times New Roman" w:hAnsi="Times New Roman" w:cs="Times New Roman"/>
          <w:sz w:val="26"/>
          <w:szCs w:val="26"/>
        </w:rPr>
        <w:t xml:space="preserve"> </w:t>
      </w:r>
      <w:r w:rsidR="0093553F" w:rsidRPr="00292173">
        <w:rPr>
          <w:rFonts w:ascii="Times New Roman" w:hAnsi="Times New Roman" w:cs="Times New Roman"/>
          <w:i/>
          <w:sz w:val="26"/>
          <w:szCs w:val="26"/>
        </w:rPr>
        <w:t>нет</w:t>
      </w:r>
      <w:r w:rsidR="0093553F" w:rsidRPr="00292173">
        <w:rPr>
          <w:rFonts w:ascii="Times New Roman" w:hAnsi="Times New Roman" w:cs="Times New Roman"/>
          <w:sz w:val="26"/>
          <w:szCs w:val="26"/>
        </w:rPr>
        <w:t>.</w:t>
      </w:r>
    </w:p>
    <w:p w:rsidR="00066184" w:rsidRPr="00292173" w:rsidRDefault="007E269C" w:rsidP="0006618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066184" w:rsidRPr="00292173">
        <w:rPr>
          <w:rFonts w:ascii="Times New Roman" w:hAnsi="Times New Roman" w:cs="Times New Roman"/>
          <w:sz w:val="26"/>
          <w:szCs w:val="26"/>
        </w:rPr>
        <w:t xml:space="preserve"> </w:t>
      </w:r>
      <w:r w:rsidR="00066184" w:rsidRPr="00292173">
        <w:rPr>
          <w:rFonts w:ascii="Times New Roman" w:hAnsi="Times New Roman" w:cs="Times New Roman"/>
          <w:i/>
          <w:sz w:val="26"/>
          <w:szCs w:val="26"/>
        </w:rPr>
        <w:t>не требуется</w:t>
      </w:r>
      <w:r w:rsidR="00066184" w:rsidRPr="00292173">
        <w:rPr>
          <w:rFonts w:ascii="Times New Roman" w:hAnsi="Times New Roman" w:cs="Times New Roman"/>
          <w:sz w:val="26"/>
          <w:szCs w:val="26"/>
        </w:rPr>
        <w:t>.</w:t>
      </w:r>
    </w:p>
    <w:p w:rsidR="007E269C" w:rsidRPr="00292173" w:rsidRDefault="007E269C" w:rsidP="00066184">
      <w:pPr>
        <w:autoSpaceDE w:val="0"/>
        <w:autoSpaceDN w:val="0"/>
        <w:adjustRightInd w:val="0"/>
        <w:spacing w:after="0" w:line="240" w:lineRule="auto"/>
        <w:ind w:right="-365"/>
        <w:jc w:val="both"/>
        <w:rPr>
          <w:rFonts w:ascii="Times New Roman" w:hAnsi="Times New Roman" w:cs="Times New Roman"/>
          <w:sz w:val="26"/>
          <w:szCs w:val="26"/>
        </w:rPr>
      </w:pPr>
      <w:r w:rsidRPr="00292173">
        <w:rPr>
          <w:rFonts w:ascii="Times New Roman" w:hAnsi="Times New Roman" w:cs="Times New Roman"/>
          <w:sz w:val="26"/>
          <w:szCs w:val="26"/>
        </w:rPr>
        <w:t>Иные приложения (по усмотрению регулирующего органа).</w:t>
      </w:r>
    </w:p>
    <w:p w:rsidR="00BA7171" w:rsidRPr="00765C7E" w:rsidRDefault="00BA7171" w:rsidP="00BA7171">
      <w:pPr>
        <w:autoSpaceDE w:val="0"/>
        <w:autoSpaceDN w:val="0"/>
        <w:adjustRightInd w:val="0"/>
        <w:spacing w:after="0" w:line="240" w:lineRule="auto"/>
        <w:ind w:right="-284"/>
        <w:rPr>
          <w:rFonts w:ascii="Times New Roman" w:hAnsi="Times New Roman" w:cs="Times New Roman"/>
          <w:i/>
          <w:sz w:val="26"/>
          <w:szCs w:val="26"/>
        </w:rPr>
      </w:pPr>
      <w:r w:rsidRPr="00765C7E">
        <w:rPr>
          <w:rFonts w:ascii="Times New Roman" w:hAnsi="Times New Roman" w:cs="Times New Roman"/>
          <w:i/>
          <w:sz w:val="26"/>
          <w:szCs w:val="26"/>
        </w:rPr>
        <w:t>Не требуется</w:t>
      </w:r>
    </w:p>
    <w:p w:rsidR="00AF75D0" w:rsidRPr="00292173" w:rsidRDefault="00AF75D0" w:rsidP="008D65E4">
      <w:pPr>
        <w:autoSpaceDE w:val="0"/>
        <w:autoSpaceDN w:val="0"/>
        <w:adjustRightInd w:val="0"/>
        <w:spacing w:after="0" w:line="240" w:lineRule="auto"/>
        <w:ind w:right="-365"/>
        <w:rPr>
          <w:rFonts w:ascii="Times New Roman" w:hAnsi="Times New Roman" w:cs="Times New Roman"/>
          <w:sz w:val="26"/>
          <w:szCs w:val="26"/>
        </w:rPr>
      </w:pPr>
    </w:p>
    <w:p w:rsidR="00A064C9" w:rsidRPr="00292173" w:rsidRDefault="00A064C9" w:rsidP="008D65E4">
      <w:pPr>
        <w:autoSpaceDE w:val="0"/>
        <w:autoSpaceDN w:val="0"/>
        <w:adjustRightInd w:val="0"/>
        <w:spacing w:after="0" w:line="240" w:lineRule="auto"/>
        <w:ind w:right="-365"/>
        <w:rPr>
          <w:rFonts w:ascii="Times New Roman" w:hAnsi="Times New Roman" w:cs="Times New Roman"/>
          <w:sz w:val="26"/>
          <w:szCs w:val="26"/>
        </w:rPr>
      </w:pPr>
    </w:p>
    <w:p w:rsidR="00A064C9" w:rsidRPr="00292173" w:rsidRDefault="00A064C9" w:rsidP="008D65E4">
      <w:pPr>
        <w:autoSpaceDE w:val="0"/>
        <w:autoSpaceDN w:val="0"/>
        <w:adjustRightInd w:val="0"/>
        <w:spacing w:after="0" w:line="240" w:lineRule="auto"/>
        <w:ind w:right="-365"/>
        <w:rPr>
          <w:rFonts w:ascii="Times New Roman" w:hAnsi="Times New Roman" w:cs="Times New Roman"/>
          <w:sz w:val="26"/>
          <w:szCs w:val="26"/>
        </w:rPr>
      </w:pPr>
    </w:p>
    <w:p w:rsidR="00BA7171" w:rsidRDefault="00BA7171" w:rsidP="00BA7171">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Исполняющий обязанности н</w:t>
      </w:r>
      <w:r w:rsidRPr="00E94392">
        <w:rPr>
          <w:rFonts w:ascii="Times New Roman" w:hAnsi="Times New Roman" w:cs="Times New Roman"/>
          <w:sz w:val="26"/>
          <w:szCs w:val="26"/>
        </w:rPr>
        <w:t>ачальник</w:t>
      </w:r>
      <w:r>
        <w:rPr>
          <w:rFonts w:ascii="Times New Roman" w:hAnsi="Times New Roman" w:cs="Times New Roman"/>
          <w:sz w:val="26"/>
          <w:szCs w:val="26"/>
        </w:rPr>
        <w:t>а</w:t>
      </w:r>
      <w:r w:rsidRPr="00E94392">
        <w:rPr>
          <w:rFonts w:ascii="Times New Roman" w:hAnsi="Times New Roman" w:cs="Times New Roman"/>
          <w:sz w:val="26"/>
          <w:szCs w:val="26"/>
        </w:rPr>
        <w:t xml:space="preserve"> управления </w:t>
      </w:r>
    </w:p>
    <w:p w:rsidR="00BA7171" w:rsidRDefault="00BA7171" w:rsidP="00BA717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 администрации</w:t>
      </w:r>
      <w:r>
        <w:rPr>
          <w:rFonts w:ascii="Times New Roman" w:hAnsi="Times New Roman" w:cs="Times New Roman"/>
          <w:sz w:val="26"/>
          <w:szCs w:val="26"/>
        </w:rPr>
        <w:t xml:space="preserve">, </w:t>
      </w:r>
    </w:p>
    <w:p w:rsidR="007E269C" w:rsidRPr="00292173" w:rsidRDefault="00BA7171" w:rsidP="00BA7171">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главного архитектора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Н.В.Обвинцева</w:t>
      </w:r>
    </w:p>
    <w:sectPr w:rsidR="007E269C" w:rsidRPr="0029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11B60"/>
    <w:rsid w:val="00016C52"/>
    <w:rsid w:val="00020889"/>
    <w:rsid w:val="000463AA"/>
    <w:rsid w:val="00066184"/>
    <w:rsid w:val="000759B3"/>
    <w:rsid w:val="000815F8"/>
    <w:rsid w:val="00095744"/>
    <w:rsid w:val="000A1036"/>
    <w:rsid w:val="000A257F"/>
    <w:rsid w:val="000B4FEE"/>
    <w:rsid w:val="000E0C17"/>
    <w:rsid w:val="001352E2"/>
    <w:rsid w:val="001813DC"/>
    <w:rsid w:val="001876AB"/>
    <w:rsid w:val="001B0381"/>
    <w:rsid w:val="001E0D86"/>
    <w:rsid w:val="00200802"/>
    <w:rsid w:val="002027B7"/>
    <w:rsid w:val="00213D14"/>
    <w:rsid w:val="00216407"/>
    <w:rsid w:val="00217ABD"/>
    <w:rsid w:val="00235E77"/>
    <w:rsid w:val="0024116F"/>
    <w:rsid w:val="002417C2"/>
    <w:rsid w:val="00261F3C"/>
    <w:rsid w:val="00262F93"/>
    <w:rsid w:val="00265687"/>
    <w:rsid w:val="002914AB"/>
    <w:rsid w:val="00292173"/>
    <w:rsid w:val="002D0F9E"/>
    <w:rsid w:val="00320DCA"/>
    <w:rsid w:val="0038017E"/>
    <w:rsid w:val="00407C86"/>
    <w:rsid w:val="00412047"/>
    <w:rsid w:val="00441D4C"/>
    <w:rsid w:val="00452F4F"/>
    <w:rsid w:val="004A0F62"/>
    <w:rsid w:val="004D2664"/>
    <w:rsid w:val="004E6B38"/>
    <w:rsid w:val="00577A63"/>
    <w:rsid w:val="005953B1"/>
    <w:rsid w:val="005A1C2A"/>
    <w:rsid w:val="005D3564"/>
    <w:rsid w:val="005F6CEB"/>
    <w:rsid w:val="00607EBF"/>
    <w:rsid w:val="006331A7"/>
    <w:rsid w:val="006420BA"/>
    <w:rsid w:val="00657993"/>
    <w:rsid w:val="00662CB7"/>
    <w:rsid w:val="00663A9B"/>
    <w:rsid w:val="00667EEA"/>
    <w:rsid w:val="0067646B"/>
    <w:rsid w:val="006955DE"/>
    <w:rsid w:val="006E59C5"/>
    <w:rsid w:val="00751AD0"/>
    <w:rsid w:val="00774339"/>
    <w:rsid w:val="007D0CB7"/>
    <w:rsid w:val="007E269C"/>
    <w:rsid w:val="007F59D6"/>
    <w:rsid w:val="008402AF"/>
    <w:rsid w:val="00842DA1"/>
    <w:rsid w:val="00884AD0"/>
    <w:rsid w:val="008C67D4"/>
    <w:rsid w:val="008D65E4"/>
    <w:rsid w:val="008E73AE"/>
    <w:rsid w:val="00920AFB"/>
    <w:rsid w:val="0093553F"/>
    <w:rsid w:val="00953C10"/>
    <w:rsid w:val="0096530A"/>
    <w:rsid w:val="00992FA7"/>
    <w:rsid w:val="009B1EC8"/>
    <w:rsid w:val="009C407F"/>
    <w:rsid w:val="009C55DB"/>
    <w:rsid w:val="00A064C9"/>
    <w:rsid w:val="00A66B76"/>
    <w:rsid w:val="00AD010E"/>
    <w:rsid w:val="00AF68DF"/>
    <w:rsid w:val="00AF75D0"/>
    <w:rsid w:val="00B17797"/>
    <w:rsid w:val="00B24704"/>
    <w:rsid w:val="00B326EA"/>
    <w:rsid w:val="00B53BC1"/>
    <w:rsid w:val="00B57182"/>
    <w:rsid w:val="00B6454C"/>
    <w:rsid w:val="00B77551"/>
    <w:rsid w:val="00BA7171"/>
    <w:rsid w:val="00BC11E3"/>
    <w:rsid w:val="00BF3269"/>
    <w:rsid w:val="00BF754B"/>
    <w:rsid w:val="00C42D79"/>
    <w:rsid w:val="00C500AA"/>
    <w:rsid w:val="00C60D56"/>
    <w:rsid w:val="00C66174"/>
    <w:rsid w:val="00C71EAA"/>
    <w:rsid w:val="00CA516F"/>
    <w:rsid w:val="00CA6128"/>
    <w:rsid w:val="00CB2163"/>
    <w:rsid w:val="00CD04DE"/>
    <w:rsid w:val="00CE46C5"/>
    <w:rsid w:val="00D11747"/>
    <w:rsid w:val="00D3085D"/>
    <w:rsid w:val="00D32425"/>
    <w:rsid w:val="00D40891"/>
    <w:rsid w:val="00D42300"/>
    <w:rsid w:val="00D5395C"/>
    <w:rsid w:val="00D87F4D"/>
    <w:rsid w:val="00DC7DC9"/>
    <w:rsid w:val="00DD266D"/>
    <w:rsid w:val="00DE1E14"/>
    <w:rsid w:val="00E2070D"/>
    <w:rsid w:val="00E40B71"/>
    <w:rsid w:val="00E446A9"/>
    <w:rsid w:val="00E815A4"/>
    <w:rsid w:val="00E95CA7"/>
    <w:rsid w:val="00EC37C5"/>
    <w:rsid w:val="00ED26E7"/>
    <w:rsid w:val="00F25D14"/>
    <w:rsid w:val="00F3033D"/>
    <w:rsid w:val="00F56D50"/>
    <w:rsid w:val="00FA4CAD"/>
    <w:rsid w:val="00FB5CD3"/>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paragraph" w:styleId="2">
    <w:name w:val="heading 2"/>
    <w:basedOn w:val="a"/>
    <w:link w:val="20"/>
    <w:uiPriority w:val="9"/>
    <w:qFormat/>
    <w:rsid w:val="00265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03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265687"/>
    <w:rPr>
      <w:rFonts w:ascii="Times New Roman" w:eastAsia="Times New Roman" w:hAnsi="Times New Roman" w:cs="Times New Roman"/>
      <w:b/>
      <w:bCs/>
      <w:sz w:val="36"/>
      <w:szCs w:val="36"/>
      <w:lang w:eastAsia="ru-RU"/>
    </w:rPr>
  </w:style>
  <w:style w:type="paragraph" w:styleId="a3">
    <w:name w:val="Body Text"/>
    <w:basedOn w:val="a"/>
    <w:link w:val="a4"/>
    <w:uiPriority w:val="99"/>
    <w:unhideWhenUsed/>
    <w:rsid w:val="00C66174"/>
    <w:pPr>
      <w:spacing w:after="120"/>
    </w:pPr>
    <w:rPr>
      <w:rFonts w:eastAsiaTheme="minorHAnsi"/>
      <w:lang w:eastAsia="en-US"/>
    </w:rPr>
  </w:style>
  <w:style w:type="character" w:customStyle="1" w:styleId="a4">
    <w:name w:val="Основной текст Знак"/>
    <w:basedOn w:val="a0"/>
    <w:link w:val="a3"/>
    <w:uiPriority w:val="99"/>
    <w:rsid w:val="00C66174"/>
  </w:style>
  <w:style w:type="character" w:styleId="a5">
    <w:name w:val="Strong"/>
    <w:basedOn w:val="a0"/>
    <w:uiPriority w:val="22"/>
    <w:qFormat/>
    <w:rsid w:val="00217ABD"/>
    <w:rPr>
      <w:b/>
      <w:bCs/>
    </w:rPr>
  </w:style>
  <w:style w:type="character" w:styleId="a6">
    <w:name w:val="Hyperlink"/>
    <w:basedOn w:val="a0"/>
    <w:uiPriority w:val="99"/>
    <w:semiHidden/>
    <w:unhideWhenUsed/>
    <w:rsid w:val="000E0C17"/>
    <w:rPr>
      <w:color w:val="0000FF"/>
      <w:u w:val="single"/>
    </w:rPr>
  </w:style>
  <w:style w:type="paragraph" w:customStyle="1" w:styleId="ConsPlusNormal">
    <w:name w:val="ConsPlusNormal"/>
    <w:rsid w:val="00662CB7"/>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Emphasis"/>
    <w:basedOn w:val="a0"/>
    <w:uiPriority w:val="20"/>
    <w:qFormat/>
    <w:rsid w:val="00FF6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paragraph" w:styleId="2">
    <w:name w:val="heading 2"/>
    <w:basedOn w:val="a"/>
    <w:link w:val="20"/>
    <w:uiPriority w:val="9"/>
    <w:qFormat/>
    <w:rsid w:val="00265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03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265687"/>
    <w:rPr>
      <w:rFonts w:ascii="Times New Roman" w:eastAsia="Times New Roman" w:hAnsi="Times New Roman" w:cs="Times New Roman"/>
      <w:b/>
      <w:bCs/>
      <w:sz w:val="36"/>
      <w:szCs w:val="36"/>
      <w:lang w:eastAsia="ru-RU"/>
    </w:rPr>
  </w:style>
  <w:style w:type="paragraph" w:styleId="a3">
    <w:name w:val="Body Text"/>
    <w:basedOn w:val="a"/>
    <w:link w:val="a4"/>
    <w:uiPriority w:val="99"/>
    <w:unhideWhenUsed/>
    <w:rsid w:val="00C66174"/>
    <w:pPr>
      <w:spacing w:after="120"/>
    </w:pPr>
    <w:rPr>
      <w:rFonts w:eastAsiaTheme="minorHAnsi"/>
      <w:lang w:eastAsia="en-US"/>
    </w:rPr>
  </w:style>
  <w:style w:type="character" w:customStyle="1" w:styleId="a4">
    <w:name w:val="Основной текст Знак"/>
    <w:basedOn w:val="a0"/>
    <w:link w:val="a3"/>
    <w:uiPriority w:val="99"/>
    <w:rsid w:val="00C66174"/>
  </w:style>
  <w:style w:type="character" w:styleId="a5">
    <w:name w:val="Strong"/>
    <w:basedOn w:val="a0"/>
    <w:uiPriority w:val="22"/>
    <w:qFormat/>
    <w:rsid w:val="00217ABD"/>
    <w:rPr>
      <w:b/>
      <w:bCs/>
    </w:rPr>
  </w:style>
  <w:style w:type="character" w:styleId="a6">
    <w:name w:val="Hyperlink"/>
    <w:basedOn w:val="a0"/>
    <w:uiPriority w:val="99"/>
    <w:semiHidden/>
    <w:unhideWhenUsed/>
    <w:rsid w:val="000E0C17"/>
    <w:rPr>
      <w:color w:val="0000FF"/>
      <w:u w:val="single"/>
    </w:rPr>
  </w:style>
  <w:style w:type="paragraph" w:customStyle="1" w:styleId="ConsPlusNormal">
    <w:name w:val="ConsPlusNormal"/>
    <w:rsid w:val="00662CB7"/>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Emphasis"/>
    <w:basedOn w:val="a0"/>
    <w:uiPriority w:val="20"/>
    <w:qFormat/>
    <w:rsid w:val="00FF6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 w:id="2081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4180</TotalTime>
  <Pages>7</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cp:lastModifiedBy>
  <cp:revision>125</cp:revision>
  <cp:lastPrinted>2021-02-18T08:28:00Z</cp:lastPrinted>
  <dcterms:created xsi:type="dcterms:W3CDTF">2020-12-25T11:54:00Z</dcterms:created>
  <dcterms:modified xsi:type="dcterms:W3CDTF">2021-11-10T14:39:00Z</dcterms:modified>
</cp:coreProperties>
</file>