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7" w:rsidRPr="000C7BD2" w:rsidRDefault="008D0E37" w:rsidP="008D0E37">
      <w:pPr>
        <w:widowControl w:val="0"/>
        <w:ind w:firstLine="709"/>
        <w:jc w:val="both"/>
        <w:rPr>
          <w:b/>
          <w:bCs/>
          <w:color w:val="000000"/>
          <w:sz w:val="24"/>
          <w:szCs w:val="24"/>
        </w:rPr>
      </w:pPr>
      <w:r w:rsidRPr="000C7BD2">
        <w:rPr>
          <w:b/>
          <w:bCs/>
          <w:color w:val="000000"/>
          <w:sz w:val="24"/>
          <w:szCs w:val="24"/>
        </w:rPr>
        <w:t>ЧАСТЬ I. ПОРЯДОК ПРИМЕНЕНИЯ ПРАВИЛ ЗЕМЛЕПОЛЬЗОВАНИЯ И ЗАСТРОЙКИ И ВНЕСЕНИЯ В НИХ ИЗМЕНЕНИЙ</w:t>
      </w:r>
    </w:p>
    <w:p w:rsidR="008D0E37" w:rsidRPr="000C7BD2" w:rsidRDefault="008D0E37" w:rsidP="008D0E37">
      <w:pPr>
        <w:widowControl w:val="0"/>
        <w:ind w:firstLine="709"/>
        <w:jc w:val="both"/>
        <w:rPr>
          <w:b/>
          <w:bCs/>
          <w:color w:val="000000"/>
          <w:sz w:val="24"/>
          <w:szCs w:val="24"/>
        </w:rPr>
      </w:pPr>
    </w:p>
    <w:p w:rsidR="008D0E37" w:rsidRPr="000C7BD2" w:rsidRDefault="008D0E37" w:rsidP="008D0E37">
      <w:pPr>
        <w:widowControl w:val="0"/>
        <w:ind w:firstLine="709"/>
        <w:jc w:val="both"/>
        <w:rPr>
          <w:b/>
          <w:bCs/>
          <w:color w:val="000000"/>
          <w:sz w:val="24"/>
          <w:szCs w:val="24"/>
        </w:rPr>
      </w:pPr>
      <w:r w:rsidRPr="000C7BD2">
        <w:rPr>
          <w:b/>
          <w:bCs/>
          <w:color w:val="000000"/>
          <w:sz w:val="24"/>
          <w:szCs w:val="24"/>
        </w:rPr>
        <w:t>ГЛАВА 1. Р</w:t>
      </w:r>
      <w:r w:rsidRPr="000C7BD2">
        <w:rPr>
          <w:b/>
          <w:color w:val="000000"/>
          <w:sz w:val="24"/>
          <w:szCs w:val="24"/>
        </w:rPr>
        <w:t>ЕГУЛИРОВАНИЕ ЗЕМЛЕПОЛЬЗОВАНИЯ И ЗАСТРОЙКИ ОРГАНАМИ МЕСТНОГО САМОУПРАВЛЕНИЯ</w:t>
      </w:r>
    </w:p>
    <w:p w:rsidR="008D0E37" w:rsidRPr="000C7BD2" w:rsidRDefault="008D0E37" w:rsidP="008D0E37">
      <w:pPr>
        <w:widowControl w:val="0"/>
        <w:ind w:firstLine="709"/>
        <w:jc w:val="both"/>
        <w:rPr>
          <w:bCs/>
          <w:color w:val="000000"/>
          <w:sz w:val="24"/>
          <w:szCs w:val="24"/>
        </w:rPr>
      </w:pPr>
    </w:p>
    <w:p w:rsidR="008D0E37" w:rsidRPr="000C7BD2" w:rsidRDefault="008D0E37" w:rsidP="008D0E37">
      <w:pPr>
        <w:widowControl w:val="0"/>
        <w:overflowPunct w:val="0"/>
        <w:autoSpaceDE w:val="0"/>
        <w:autoSpaceDN w:val="0"/>
        <w:adjustRightInd w:val="0"/>
        <w:ind w:firstLine="709"/>
        <w:jc w:val="both"/>
        <w:outlineLvl w:val="0"/>
        <w:rPr>
          <w:b/>
          <w:color w:val="000000"/>
          <w:sz w:val="24"/>
          <w:szCs w:val="24"/>
          <w:lang w:eastAsia="zh-CN"/>
        </w:rPr>
      </w:pPr>
      <w:r w:rsidRPr="000C7BD2">
        <w:rPr>
          <w:b/>
          <w:bCs/>
          <w:color w:val="000000"/>
          <w:sz w:val="24"/>
          <w:szCs w:val="24"/>
        </w:rPr>
        <w:t xml:space="preserve">Статья 1. </w:t>
      </w:r>
      <w:r w:rsidRPr="000C7BD2">
        <w:rPr>
          <w:b/>
          <w:color w:val="000000"/>
          <w:sz w:val="24"/>
          <w:szCs w:val="24"/>
          <w:lang w:eastAsia="zh-CN"/>
        </w:rPr>
        <w:t>Основания введения, назначение и состав Правил</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 xml:space="preserve">1. </w:t>
      </w:r>
      <w:proofErr w:type="gramStart"/>
      <w:r w:rsidRPr="000C7BD2">
        <w:rPr>
          <w:color w:val="000000"/>
          <w:sz w:val="24"/>
          <w:szCs w:val="24"/>
          <w:lang w:eastAsia="zh-CN"/>
        </w:rPr>
        <w:t>Настоящие Правила в соответствии с Градостроительным кодексом Российской Федерации, Земельным кодексом Российской Федерации предусматривают систему регулирования землепользования и застройки в муниципальном образовании Киевское сельское поселение,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w:t>
      </w:r>
      <w:proofErr w:type="gramEnd"/>
      <w:r w:rsidRPr="000C7BD2">
        <w:rPr>
          <w:color w:val="000000"/>
          <w:sz w:val="24"/>
          <w:szCs w:val="24"/>
          <w:lang w:eastAsia="zh-CN"/>
        </w:rPr>
        <w:t xml:space="preserve">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color w:val="000000"/>
          <w:sz w:val="24"/>
          <w:szCs w:val="24"/>
          <w:lang w:eastAsia="zh-CN"/>
        </w:rPr>
        <w:t xml:space="preserve">2. </w:t>
      </w:r>
      <w:r w:rsidRPr="000C7BD2">
        <w:rPr>
          <w:color w:val="000000"/>
          <w:sz w:val="24"/>
          <w:szCs w:val="24"/>
        </w:rPr>
        <w:t>Правила землепользования и застройки разработаны в целях:</w:t>
      </w:r>
    </w:p>
    <w:p w:rsidR="008D0E37" w:rsidRPr="000C7BD2" w:rsidRDefault="008D0E37" w:rsidP="008D0E37">
      <w:pPr>
        <w:widowControl w:val="0"/>
        <w:ind w:firstLine="709"/>
        <w:jc w:val="both"/>
        <w:rPr>
          <w:color w:val="000000"/>
          <w:sz w:val="24"/>
          <w:szCs w:val="24"/>
        </w:rPr>
      </w:pPr>
      <w:r w:rsidRPr="000C7BD2">
        <w:rPr>
          <w:color w:val="000000"/>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D0E37" w:rsidRPr="000C7BD2" w:rsidRDefault="008D0E37" w:rsidP="008D0E37">
      <w:pPr>
        <w:widowControl w:val="0"/>
        <w:ind w:firstLine="709"/>
        <w:jc w:val="both"/>
        <w:rPr>
          <w:color w:val="000000"/>
          <w:sz w:val="24"/>
          <w:szCs w:val="24"/>
        </w:rPr>
      </w:pPr>
      <w:r w:rsidRPr="000C7BD2">
        <w:rPr>
          <w:color w:val="000000"/>
          <w:sz w:val="24"/>
          <w:szCs w:val="24"/>
        </w:rPr>
        <w:t>2) создания условий для планировки территорий муниципальных образований;</w:t>
      </w:r>
    </w:p>
    <w:p w:rsidR="008D0E37" w:rsidRPr="000C7BD2" w:rsidRDefault="008D0E37" w:rsidP="008D0E37">
      <w:pPr>
        <w:widowControl w:val="0"/>
        <w:ind w:firstLine="709"/>
        <w:jc w:val="both"/>
        <w:rPr>
          <w:color w:val="000000"/>
          <w:sz w:val="24"/>
          <w:szCs w:val="24"/>
        </w:rPr>
      </w:pPr>
      <w:r w:rsidRPr="000C7BD2">
        <w:rPr>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3. Правила землепользования и застройки включают в себя:</w:t>
      </w:r>
    </w:p>
    <w:p w:rsidR="008D0E37" w:rsidRPr="000C7BD2" w:rsidRDefault="008D0E37" w:rsidP="008D0E37">
      <w:pPr>
        <w:widowControl w:val="0"/>
        <w:ind w:firstLine="709"/>
        <w:jc w:val="both"/>
        <w:rPr>
          <w:color w:val="000000"/>
          <w:sz w:val="24"/>
          <w:szCs w:val="24"/>
        </w:rPr>
      </w:pPr>
      <w:r w:rsidRPr="000C7BD2">
        <w:rPr>
          <w:color w:val="000000"/>
          <w:sz w:val="24"/>
          <w:szCs w:val="24"/>
        </w:rPr>
        <w:t>1) порядок их применения и внесения в них изменений;</w:t>
      </w:r>
    </w:p>
    <w:p w:rsidR="008D0E37" w:rsidRPr="000C7BD2" w:rsidRDefault="008D0E37" w:rsidP="008D0E37">
      <w:pPr>
        <w:widowControl w:val="0"/>
        <w:ind w:firstLine="709"/>
        <w:jc w:val="both"/>
        <w:rPr>
          <w:color w:val="000000"/>
          <w:sz w:val="24"/>
          <w:szCs w:val="24"/>
        </w:rPr>
      </w:pPr>
      <w:r w:rsidRPr="000C7BD2">
        <w:rPr>
          <w:color w:val="000000"/>
          <w:sz w:val="24"/>
          <w:szCs w:val="24"/>
        </w:rPr>
        <w:t>2) карту градостроительного зонирования;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3) градостроительные регламенты.</w:t>
      </w:r>
    </w:p>
    <w:p w:rsidR="008D0E37" w:rsidRPr="000C7BD2" w:rsidRDefault="008D0E37" w:rsidP="008D0E37">
      <w:pPr>
        <w:widowControl w:val="0"/>
        <w:ind w:firstLine="709"/>
        <w:jc w:val="both"/>
        <w:rPr>
          <w:color w:val="000000"/>
          <w:sz w:val="24"/>
          <w:szCs w:val="24"/>
        </w:rPr>
      </w:pPr>
      <w:r w:rsidRPr="000C7BD2">
        <w:rPr>
          <w:color w:val="000000"/>
          <w:sz w:val="24"/>
          <w:szCs w:val="24"/>
        </w:rPr>
        <w:t>4. Порядок применения правил землепользования и застройки и внесения в них изменений включает в себя положения:</w:t>
      </w:r>
    </w:p>
    <w:p w:rsidR="008D0E37" w:rsidRPr="000C7BD2" w:rsidRDefault="008D0E37" w:rsidP="008D0E37">
      <w:pPr>
        <w:widowControl w:val="0"/>
        <w:ind w:firstLine="709"/>
        <w:jc w:val="both"/>
        <w:rPr>
          <w:color w:val="000000"/>
          <w:sz w:val="24"/>
          <w:szCs w:val="24"/>
        </w:rPr>
      </w:pPr>
      <w:r w:rsidRPr="000C7BD2">
        <w:rPr>
          <w:color w:val="000000"/>
          <w:sz w:val="24"/>
          <w:szCs w:val="24"/>
        </w:rPr>
        <w:t>1) о регулировании землепользования и застройки органами местного самоуправления;</w:t>
      </w:r>
    </w:p>
    <w:p w:rsidR="008D0E37" w:rsidRPr="000C7BD2" w:rsidRDefault="008D0E37" w:rsidP="008D0E37">
      <w:pPr>
        <w:widowControl w:val="0"/>
        <w:ind w:firstLine="709"/>
        <w:jc w:val="both"/>
        <w:rPr>
          <w:color w:val="000000"/>
          <w:sz w:val="24"/>
          <w:szCs w:val="24"/>
        </w:rPr>
      </w:pPr>
      <w:r w:rsidRPr="000C7BD2">
        <w:rPr>
          <w:color w:val="000000"/>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D0E37" w:rsidRPr="000C7BD2" w:rsidRDefault="008D0E37" w:rsidP="008D0E37">
      <w:pPr>
        <w:widowControl w:val="0"/>
        <w:ind w:firstLine="709"/>
        <w:jc w:val="both"/>
        <w:rPr>
          <w:color w:val="000000"/>
          <w:sz w:val="24"/>
          <w:szCs w:val="24"/>
        </w:rPr>
      </w:pPr>
      <w:r w:rsidRPr="000C7BD2">
        <w:rPr>
          <w:color w:val="000000"/>
          <w:sz w:val="24"/>
          <w:szCs w:val="24"/>
        </w:rPr>
        <w:t>3) о подготовке документации по планировке территории органами местного самоуправления;</w:t>
      </w:r>
    </w:p>
    <w:p w:rsidR="008D0E37" w:rsidRPr="000C7BD2" w:rsidRDefault="008D0E37" w:rsidP="008D0E37">
      <w:pPr>
        <w:widowControl w:val="0"/>
        <w:ind w:firstLine="709"/>
        <w:jc w:val="both"/>
        <w:rPr>
          <w:color w:val="000000"/>
          <w:sz w:val="24"/>
          <w:szCs w:val="24"/>
        </w:rPr>
      </w:pPr>
      <w:r w:rsidRPr="000C7BD2">
        <w:rPr>
          <w:color w:val="000000"/>
          <w:sz w:val="24"/>
          <w:szCs w:val="24"/>
        </w:rPr>
        <w:t>4) о проведении общественных обсуждений или публичных слушаний по вопросам землепользования и застройки;</w:t>
      </w:r>
    </w:p>
    <w:p w:rsidR="008D0E37" w:rsidRPr="000C7BD2" w:rsidRDefault="008D0E37" w:rsidP="008D0E37">
      <w:pPr>
        <w:widowControl w:val="0"/>
        <w:ind w:firstLine="709"/>
        <w:jc w:val="both"/>
        <w:rPr>
          <w:color w:val="000000"/>
          <w:sz w:val="24"/>
          <w:szCs w:val="24"/>
        </w:rPr>
      </w:pPr>
      <w:r w:rsidRPr="000C7BD2">
        <w:rPr>
          <w:color w:val="000000"/>
          <w:sz w:val="24"/>
          <w:szCs w:val="24"/>
        </w:rPr>
        <w:t>5) о внесении изменений в правила землепользования и застройки;</w:t>
      </w:r>
    </w:p>
    <w:p w:rsidR="008D0E37" w:rsidRPr="000C7BD2" w:rsidRDefault="008D0E37" w:rsidP="008D0E37">
      <w:pPr>
        <w:widowControl w:val="0"/>
        <w:ind w:firstLine="709"/>
        <w:jc w:val="both"/>
        <w:rPr>
          <w:color w:val="000000"/>
          <w:sz w:val="24"/>
          <w:szCs w:val="24"/>
        </w:rPr>
      </w:pPr>
      <w:r w:rsidRPr="000C7BD2">
        <w:rPr>
          <w:color w:val="000000"/>
          <w:sz w:val="24"/>
          <w:szCs w:val="24"/>
        </w:rPr>
        <w:t>6) о регулировании иных вопросов землепользования и застройки.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w:t>
      </w:r>
      <w:r w:rsidRPr="000C7BD2">
        <w:rPr>
          <w:color w:val="000000"/>
          <w:sz w:val="24"/>
          <w:szCs w:val="24"/>
        </w:rPr>
        <w:lastRenderedPageBreak/>
        <w:t>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szCs w:val="24"/>
        </w:rPr>
        <w:t xml:space="preserve">6. </w:t>
      </w:r>
      <w:r w:rsidRPr="000C7BD2">
        <w:rPr>
          <w:color w:val="000000"/>
          <w:sz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D0E37" w:rsidRPr="000C7BD2" w:rsidRDefault="008D0E37" w:rsidP="008D0E37">
      <w:pPr>
        <w:widowControl w:val="0"/>
        <w:autoSpaceDE w:val="0"/>
        <w:autoSpaceDN w:val="0"/>
        <w:adjustRightInd w:val="0"/>
        <w:ind w:firstLine="709"/>
        <w:jc w:val="both"/>
        <w:rPr>
          <w:color w:val="000000"/>
          <w:sz w:val="24"/>
          <w:szCs w:val="24"/>
        </w:rPr>
      </w:pPr>
      <w:r w:rsidRPr="000C7BD2">
        <w:rPr>
          <w:color w:val="000000"/>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6.2. </w:t>
      </w:r>
      <w:proofErr w:type="gramStart"/>
      <w:r w:rsidRPr="000C7BD2">
        <w:rPr>
          <w:color w:val="000000"/>
          <w:sz w:val="24"/>
          <w:szCs w:val="24"/>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0C7BD2">
        <w:rPr>
          <w:color w:val="000000"/>
          <w:sz w:val="24"/>
          <w:szCs w:val="24"/>
        </w:rPr>
        <w:t xml:space="preserve">, в </w:t>
      </w:r>
      <w:proofErr w:type="gramStart"/>
      <w:r w:rsidRPr="000C7BD2">
        <w:rPr>
          <w:color w:val="000000"/>
          <w:sz w:val="24"/>
          <w:szCs w:val="24"/>
        </w:rPr>
        <w:t>отношении</w:t>
      </w:r>
      <w:proofErr w:type="gramEnd"/>
      <w:r w:rsidRPr="000C7BD2">
        <w:rPr>
          <w:color w:val="000000"/>
          <w:sz w:val="24"/>
          <w:szCs w:val="24"/>
        </w:rPr>
        <w:t xml:space="preserve"> которой допускается осуществление деятельности по ее комплексному развитию.</w:t>
      </w:r>
    </w:p>
    <w:p w:rsidR="008D0E37" w:rsidRPr="000C7BD2" w:rsidRDefault="008D0E37" w:rsidP="008D0E37">
      <w:pPr>
        <w:widowControl w:val="0"/>
        <w:ind w:firstLine="709"/>
        <w:jc w:val="both"/>
        <w:rPr>
          <w:color w:val="000000"/>
          <w:sz w:val="24"/>
          <w:szCs w:val="24"/>
        </w:rPr>
      </w:pPr>
      <w:r w:rsidRPr="000C7BD2">
        <w:rPr>
          <w:color w:val="000000"/>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0E37" w:rsidRPr="000C7BD2" w:rsidRDefault="008D0E37" w:rsidP="008D0E37">
      <w:pPr>
        <w:widowControl w:val="0"/>
        <w:ind w:firstLine="709"/>
        <w:jc w:val="both"/>
        <w:rPr>
          <w:color w:val="000000"/>
          <w:sz w:val="24"/>
          <w:szCs w:val="24"/>
        </w:rPr>
      </w:pPr>
      <w:r w:rsidRPr="000C7BD2">
        <w:rPr>
          <w:color w:val="000000"/>
          <w:sz w:val="24"/>
          <w:szCs w:val="24"/>
        </w:rPr>
        <w:t>1) виды разрешенного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w:t>
      </w:r>
      <w:proofErr w:type="gramStart"/>
      <w:r w:rsidRPr="000C7BD2">
        <w:rPr>
          <w:color w:val="000000"/>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w:t>
      </w:r>
      <w:r w:rsidRPr="000C7BD2">
        <w:rPr>
          <w:color w:val="000000"/>
          <w:sz w:val="24"/>
          <w:szCs w:val="24"/>
        </w:rPr>
        <w:lastRenderedPageBreak/>
        <w:t>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C7BD2">
        <w:rPr>
          <w:color w:val="000000"/>
          <w:sz w:val="24"/>
          <w:szCs w:val="24"/>
        </w:rPr>
        <w:t xml:space="preserve"> с ним, предоставления сведений, содержащихся в Едином государственном реестре недвижимости.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w:t>
      </w:r>
      <w:proofErr w:type="gramStart"/>
      <w:r w:rsidRPr="000C7BD2">
        <w:rPr>
          <w:color w:val="000000"/>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органов местного самоуправления по вопросам регулирования землепользования и застройки. </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9. Настоящие Правила обязательны для исполнения всеми субъектами градостроительных отношений на территории Киевского сельского поселения </w:t>
      </w:r>
      <w:bookmarkStart w:id="0" w:name="_Toc469412173"/>
      <w:r w:rsidRPr="000C7BD2">
        <w:rPr>
          <w:color w:val="000000"/>
          <w:sz w:val="24"/>
          <w:szCs w:val="24"/>
        </w:rPr>
        <w:t>Крымского района.</w:t>
      </w:r>
    </w:p>
    <w:p w:rsidR="008D0E37" w:rsidRPr="000C7BD2" w:rsidRDefault="008D0E37" w:rsidP="008D0E37">
      <w:pPr>
        <w:widowControl w:val="0"/>
        <w:ind w:firstLine="851"/>
        <w:jc w:val="both"/>
        <w:rPr>
          <w:color w:val="000000"/>
          <w:sz w:val="24"/>
          <w:szCs w:val="24"/>
        </w:rPr>
      </w:pPr>
    </w:p>
    <w:p w:rsidR="008D0E37" w:rsidRPr="000C7BD2" w:rsidRDefault="008D0E37" w:rsidP="008D0E37">
      <w:pPr>
        <w:widowControl w:val="0"/>
        <w:ind w:firstLine="709"/>
        <w:jc w:val="both"/>
        <w:outlineLvl w:val="0"/>
        <w:rPr>
          <w:b/>
          <w:bCs/>
          <w:color w:val="000000"/>
          <w:sz w:val="24"/>
          <w:szCs w:val="24"/>
        </w:rPr>
      </w:pPr>
      <w:r w:rsidRPr="000C7BD2">
        <w:rPr>
          <w:b/>
          <w:bCs/>
          <w:color w:val="000000"/>
          <w:sz w:val="24"/>
          <w:szCs w:val="24"/>
        </w:rPr>
        <w:t>Статья 2. Основные понятия, используемые в настоящих Правилах</w:t>
      </w:r>
    </w:p>
    <w:p w:rsidR="008D0E37" w:rsidRPr="000C7BD2" w:rsidRDefault="008D0E37" w:rsidP="008D0E37">
      <w:pPr>
        <w:widowControl w:val="0"/>
        <w:autoSpaceDE w:val="0"/>
        <w:autoSpaceDN w:val="0"/>
        <w:adjustRightInd w:val="0"/>
        <w:ind w:firstLine="709"/>
        <w:jc w:val="both"/>
        <w:outlineLvl w:val="1"/>
        <w:rPr>
          <w:color w:val="000000"/>
          <w:sz w:val="24"/>
          <w:szCs w:val="28"/>
        </w:rPr>
      </w:pPr>
    </w:p>
    <w:p w:rsidR="008D0E37" w:rsidRPr="000C7BD2" w:rsidRDefault="008D0E37" w:rsidP="008D0E37">
      <w:pPr>
        <w:widowControl w:val="0"/>
        <w:autoSpaceDE w:val="0"/>
        <w:autoSpaceDN w:val="0"/>
        <w:adjustRightInd w:val="0"/>
        <w:ind w:firstLine="709"/>
        <w:jc w:val="both"/>
        <w:outlineLvl w:val="1"/>
        <w:rPr>
          <w:color w:val="000000"/>
          <w:sz w:val="24"/>
          <w:szCs w:val="24"/>
        </w:rPr>
      </w:pPr>
      <w:r w:rsidRPr="000C7BD2">
        <w:rPr>
          <w:color w:val="000000"/>
          <w:sz w:val="24"/>
          <w:szCs w:val="28"/>
        </w:rPr>
        <w:t xml:space="preserve">1. </w:t>
      </w:r>
      <w:r w:rsidRPr="000C7BD2">
        <w:rPr>
          <w:color w:val="000000"/>
          <w:sz w:val="24"/>
          <w:szCs w:val="24"/>
        </w:rPr>
        <w:t>Понятия, используемые в настоящих Правилах, применяются в следующем значении: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Автостоянка открытого типа</w:t>
      </w:r>
      <w:r w:rsidRPr="000C7BD2">
        <w:rPr>
          <w:color w:val="000000"/>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Правила благоустройства территории муниципального образования - </w:t>
      </w:r>
      <w:r w:rsidRPr="000C7BD2">
        <w:rPr>
          <w:color w:val="000000"/>
          <w:sz w:val="24"/>
          <w:szCs w:val="24"/>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Бункер-накопитель</w:t>
      </w:r>
      <w:r w:rsidRPr="000C7BD2">
        <w:rPr>
          <w:color w:val="000000"/>
          <w:sz w:val="24"/>
          <w:szCs w:val="24"/>
        </w:rPr>
        <w:t xml:space="preserve"> - стандартная емкость для сбора КГМ объемом более 2,0 кубических метров.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Блокированный жилой дом (дом жилой блокированной застройки)</w:t>
      </w:r>
      <w:r w:rsidRPr="000C7BD2">
        <w:rPr>
          <w:color w:val="000000"/>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proofErr w:type="gramEnd"/>
      <w:r w:rsidRPr="000C7BD2">
        <w:rPr>
          <w:color w:val="000000"/>
          <w:sz w:val="24"/>
          <w:szCs w:val="24"/>
        </w:rPr>
        <w:t xml:space="preserve">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Водохранная зона</w:t>
      </w:r>
      <w:r w:rsidRPr="000C7BD2">
        <w:rPr>
          <w:color w:val="000000"/>
          <w:sz w:val="24"/>
          <w:szCs w:val="24"/>
        </w:rPr>
        <w:t xml:space="preserve"> –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Вопросы местного значения</w:t>
      </w:r>
      <w:r w:rsidRPr="000C7BD2">
        <w:rPr>
          <w:color w:val="000000"/>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w:t>
      </w:r>
      <w:r w:rsidRPr="000C7BD2">
        <w:rPr>
          <w:color w:val="000000"/>
          <w:sz w:val="24"/>
          <w:szCs w:val="24"/>
        </w:rPr>
        <w:lastRenderedPageBreak/>
        <w:t xml:space="preserve">осуществляется населением и (или) органами местного самоуправления самостоятельно.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Высота здания, строения, сооружения</w:t>
      </w:r>
      <w:r w:rsidRPr="000C7BD2">
        <w:rPr>
          <w:color w:val="000000"/>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Высота здания (архитектурная)</w:t>
      </w:r>
      <w:r w:rsidRPr="000C7BD2">
        <w:rPr>
          <w:color w:val="000000"/>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0C7BD2">
        <w:rPr>
          <w:color w:val="000000"/>
          <w:sz w:val="24"/>
          <w:szCs w:val="24"/>
        </w:rPr>
        <w:t>композиционном решении</w:t>
      </w:r>
      <w:proofErr w:type="gramEnd"/>
      <w:r w:rsidRPr="000C7BD2">
        <w:rPr>
          <w:color w:val="000000"/>
          <w:sz w:val="24"/>
          <w:szCs w:val="24"/>
        </w:rPr>
        <w:t xml:space="preserve"> объекта в окружающей среде.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Генеральный план</w:t>
      </w:r>
      <w:r w:rsidRPr="000C7BD2">
        <w:rPr>
          <w:color w:val="00000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Градостроительная деятельность</w:t>
      </w:r>
      <w:r w:rsidRPr="000C7BD2">
        <w:rPr>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Градостроительное зонирование</w:t>
      </w:r>
      <w:r w:rsidRPr="000C7BD2">
        <w:rPr>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Градостроительный регламент</w:t>
      </w:r>
      <w:r w:rsidRPr="000C7BD2">
        <w:rPr>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C7BD2">
        <w:rPr>
          <w:color w:val="000000"/>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Градостроительный план земельного участка</w:t>
      </w:r>
      <w:r w:rsidRPr="000C7BD2">
        <w:rPr>
          <w:color w:val="000000"/>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Градостроительная емкость территории (интенсивность использования, застройки)</w:t>
      </w:r>
      <w:r w:rsidRPr="000C7BD2">
        <w:rPr>
          <w:color w:val="000000"/>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Границы полосы отвода железных дорог</w:t>
      </w:r>
      <w:r w:rsidRPr="000C7BD2">
        <w:rPr>
          <w:color w:val="000000"/>
          <w:sz w:val="24"/>
          <w:szCs w:val="24"/>
        </w:rPr>
        <w:t xml:space="preserve"> - земельные участки, прилегающие к </w:t>
      </w:r>
      <w:r w:rsidRPr="000C7BD2">
        <w:rPr>
          <w:color w:val="000000"/>
          <w:sz w:val="24"/>
          <w:szCs w:val="24"/>
        </w:rPr>
        <w:lastRenderedPageBreak/>
        <w:t>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полосы отвода автомобильных дорог</w:t>
      </w:r>
      <w:r w:rsidRPr="000C7BD2">
        <w:rPr>
          <w:color w:val="000000"/>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Границы технических (охранных) зон инженерных сооружений и коммуникаций </w:t>
      </w:r>
      <w:r w:rsidRPr="000C7BD2">
        <w:rPr>
          <w:color w:val="000000"/>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Границы территорий памятников и ансамблей </w:t>
      </w:r>
      <w:r w:rsidRPr="000C7BD2">
        <w:rPr>
          <w:color w:val="000000"/>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зон охраны объекта культурного наследия</w:t>
      </w:r>
      <w:r w:rsidRPr="000C7BD2">
        <w:rPr>
          <w:color w:val="000000"/>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охранных зон особо охраняемых природных территорий</w:t>
      </w:r>
      <w:r w:rsidRPr="000C7BD2">
        <w:rPr>
          <w:color w:val="000000"/>
          <w:sz w:val="24"/>
          <w:szCs w:val="24"/>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озелененных территорий, не входящих в природный комплекс городских округов и поселений Краснодарского края</w:t>
      </w:r>
      <w:r w:rsidRPr="000C7BD2">
        <w:rPr>
          <w:color w:val="000000"/>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Границы водоохранных зон</w:t>
      </w:r>
      <w:r w:rsidRPr="000C7BD2">
        <w:rPr>
          <w:color w:val="000000"/>
          <w:sz w:val="24"/>
          <w:szCs w:val="24"/>
        </w:rPr>
        <w:t xml:space="preserve">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прибрежных зон (полос)</w:t>
      </w:r>
      <w:r w:rsidRPr="000C7BD2">
        <w:rPr>
          <w:color w:val="000000"/>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Границы зон санитарной охраны источников питьевого водоснабжения - </w:t>
      </w:r>
      <w:r w:rsidRPr="000C7BD2">
        <w:rPr>
          <w:color w:val="000000"/>
          <w:sz w:val="24"/>
          <w:szCs w:val="24"/>
        </w:rPr>
        <w:t>границы зон I и II поясов, а также жесткой зоны II пояса: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color w:val="000000"/>
          <w:sz w:val="24"/>
          <w:szCs w:val="24"/>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color w:val="000000"/>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color w:val="000000"/>
          <w:sz w:val="24"/>
          <w:szCs w:val="24"/>
        </w:rPr>
        <w:lastRenderedPageBreak/>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Границы санитарно-защитных зон</w:t>
      </w:r>
      <w:r w:rsidRPr="000C7BD2">
        <w:rPr>
          <w:color w:val="000000"/>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Гостевые стоянки</w:t>
      </w:r>
      <w:r w:rsidRPr="000C7BD2">
        <w:rPr>
          <w:color w:val="000000"/>
          <w:sz w:val="24"/>
          <w:szCs w:val="24"/>
        </w:rPr>
        <w:t xml:space="preserve"> - открытые площадки, предназначенные для парковки легковых автомобилей посетителей жилых зон.</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Комплексное развитие территорий - </w:t>
      </w:r>
      <w:r w:rsidRPr="000C7BD2">
        <w:rPr>
          <w:color w:val="000000"/>
          <w:sz w:val="24"/>
          <w:szCs w:val="24"/>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Дорога </w:t>
      </w:r>
      <w:r w:rsidRPr="000C7BD2">
        <w:rPr>
          <w:color w:val="000000"/>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Жилой район</w:t>
      </w:r>
      <w:r w:rsidRPr="000C7BD2">
        <w:rPr>
          <w:color w:val="000000"/>
          <w:sz w:val="24"/>
          <w:szCs w:val="24"/>
        </w:rPr>
        <w:t xml:space="preserve"> - структурный элемент селитебной территории.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Застройщик</w:t>
      </w:r>
      <w:r w:rsidRPr="000C7BD2">
        <w:rPr>
          <w:color w:val="000000"/>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C7BD2">
        <w:rPr>
          <w:color w:val="000000"/>
          <w:sz w:val="24"/>
          <w:szCs w:val="24"/>
        </w:rPr>
        <w:t xml:space="preserve"> </w:t>
      </w:r>
      <w:proofErr w:type="gramStart"/>
      <w:r w:rsidRPr="000C7BD2">
        <w:rPr>
          <w:color w:val="000000"/>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0C7BD2">
        <w:rPr>
          <w:color w:val="000000"/>
          <w:sz w:val="24"/>
          <w:szCs w:val="24"/>
        </w:rPr>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Защитные дорожные сооружения</w:t>
      </w:r>
      <w:r w:rsidRPr="000C7BD2">
        <w:rPr>
          <w:color w:val="000000"/>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Здание жилое многоквартирное</w:t>
      </w:r>
      <w:r w:rsidRPr="000C7BD2">
        <w:rPr>
          <w:color w:val="000000"/>
          <w:sz w:val="24"/>
          <w:szCs w:val="24"/>
        </w:rPr>
        <w:t xml:space="preserve"> - жилое здание, в котором квартиры имеют общие внеквартирные помещения и инженерные системы.</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Здание жилое многоквартирное секционного типа</w:t>
      </w:r>
      <w:r w:rsidRPr="000C7BD2">
        <w:rPr>
          <w:color w:val="000000"/>
          <w:sz w:val="24"/>
          <w:szCs w:val="24"/>
        </w:rPr>
        <w:t xml:space="preserve"> - 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Здание жилое многоквартирное галерейного типа</w:t>
      </w:r>
      <w:r w:rsidRPr="000C7BD2">
        <w:rPr>
          <w:color w:val="000000"/>
          <w:sz w:val="24"/>
          <w:szCs w:val="24"/>
        </w:rPr>
        <w:t xml:space="preserve"> - здание, в котором все квартиры этажа имеют выходы через общую галерею не менее чем на две лестницы.</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lastRenderedPageBreak/>
        <w:t>Здание жилое многоквартирное коридорного типа</w:t>
      </w:r>
      <w:r w:rsidRPr="000C7BD2">
        <w:rPr>
          <w:color w:val="000000"/>
          <w:sz w:val="24"/>
          <w:szCs w:val="24"/>
        </w:rPr>
        <w:t xml:space="preserve"> - здание, в котором все квартиры этажа имеют выходы через общий коридор не менее чем на две лестницы.</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Земельный участок</w:t>
      </w:r>
      <w:r w:rsidRPr="000C7BD2">
        <w:rPr>
          <w:color w:val="000000"/>
          <w:sz w:val="24"/>
          <w:szCs w:val="24"/>
        </w:rPr>
        <w:t xml:space="preserve"> -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Зоны с особыми условиями использования территорий</w:t>
      </w:r>
      <w:r w:rsidRPr="000C7BD2">
        <w:rPr>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Историческое поселение</w:t>
      </w:r>
      <w:r w:rsidRPr="000C7BD2">
        <w:rPr>
          <w:color w:val="000000"/>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Инженерные изыскания</w:t>
      </w:r>
      <w:r w:rsidRPr="000C7BD2">
        <w:rPr>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Капитальный ремонт объектов капитального строительства (за исключением линейных объектов)</w:t>
      </w:r>
      <w:r w:rsidRPr="000C7BD2">
        <w:rPr>
          <w:color w:val="00000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C7BD2">
        <w:rPr>
          <w:color w:val="000000"/>
          <w:sz w:val="24"/>
          <w:szCs w:val="24"/>
        </w:rPr>
        <w:t xml:space="preserve"> элементы и (или) восстановление указанных элементов.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Капитальный ремонт линейных объектов</w:t>
      </w:r>
      <w:r w:rsidRPr="000C7BD2">
        <w:rPr>
          <w:color w:val="00000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Квартал сохраняемой застройки</w:t>
      </w:r>
      <w:r w:rsidRPr="000C7BD2">
        <w:rPr>
          <w:color w:val="000000"/>
          <w:sz w:val="24"/>
          <w:szCs w:val="24"/>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Киоск</w:t>
      </w:r>
      <w:r w:rsidRPr="000C7BD2">
        <w:rPr>
          <w:color w:val="000000"/>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Контейнер</w:t>
      </w:r>
      <w:r w:rsidRPr="000C7BD2">
        <w:rPr>
          <w:color w:val="000000"/>
          <w:sz w:val="24"/>
          <w:szCs w:val="24"/>
        </w:rPr>
        <w:t xml:space="preserve"> – стандартная емкость для сбора ТБО объемом 0,6 - 1,5 кубических метров.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Коэффициент застройки (</w:t>
      </w:r>
      <w:proofErr w:type="gramStart"/>
      <w:r w:rsidRPr="000C7BD2">
        <w:rPr>
          <w:b/>
          <w:color w:val="000000"/>
          <w:sz w:val="24"/>
          <w:szCs w:val="24"/>
        </w:rPr>
        <w:t>Кз</w:t>
      </w:r>
      <w:proofErr w:type="gramEnd"/>
      <w:r w:rsidRPr="000C7BD2">
        <w:rPr>
          <w:b/>
          <w:color w:val="000000"/>
          <w:sz w:val="24"/>
          <w:szCs w:val="24"/>
        </w:rPr>
        <w:t>)</w:t>
      </w:r>
      <w:r w:rsidRPr="000C7BD2">
        <w:rPr>
          <w:color w:val="000000"/>
          <w:sz w:val="24"/>
          <w:szCs w:val="24"/>
        </w:rPr>
        <w:t xml:space="preserve"> - отношение территории земельного участка, которая может быть занята зданиями, ко всей площади участка (в процентах).</w:t>
      </w:r>
    </w:p>
    <w:p w:rsidR="008D0E37" w:rsidRPr="000C7BD2" w:rsidRDefault="008D0E37" w:rsidP="008D0E37">
      <w:pPr>
        <w:widowControl w:val="0"/>
        <w:overflowPunct w:val="0"/>
        <w:autoSpaceDE w:val="0"/>
        <w:autoSpaceDN w:val="0"/>
        <w:adjustRightInd w:val="0"/>
        <w:ind w:firstLine="709"/>
        <w:contextualSpacing/>
        <w:jc w:val="both"/>
        <w:rPr>
          <w:b/>
          <w:color w:val="000000"/>
          <w:sz w:val="24"/>
          <w:szCs w:val="24"/>
        </w:rPr>
      </w:pPr>
      <w:r w:rsidRPr="000C7BD2">
        <w:rPr>
          <w:b/>
          <w:color w:val="000000"/>
          <w:sz w:val="24"/>
          <w:szCs w:val="24"/>
        </w:rPr>
        <w:t>Коэффициент использования территории (КИТ)</w:t>
      </w:r>
      <w:r w:rsidRPr="000C7BD2">
        <w:rPr>
          <w:color w:val="000000"/>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w:t>
      </w:r>
      <w:r w:rsidRPr="000C7BD2">
        <w:rPr>
          <w:color w:val="000000"/>
          <w:sz w:val="24"/>
          <w:szCs w:val="24"/>
        </w:rPr>
        <w:lastRenderedPageBreak/>
        <w:t>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(Письмо ДЕПАРТАМЕНТА ПО АРХИТЕКТУРЕ И ГРАДОСТРОИТЕЛЬСТВУ КРАСНОДАРСКОГО КРАЯ от 24.12.2020 г. № 71-01-08-11406/20).</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Коэффициент плотности застройки (Кпз)</w:t>
      </w:r>
      <w:r w:rsidRPr="000C7BD2">
        <w:rPr>
          <w:color w:val="000000"/>
          <w:sz w:val="24"/>
          <w:szCs w:val="24"/>
        </w:rPr>
        <w:t xml:space="preserve"> - отношение площади всех этажей зданий и сооружений к площади участка.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Коэффициент озеленения</w:t>
      </w:r>
      <w:r w:rsidRPr="000C7BD2">
        <w:rPr>
          <w:color w:val="000000"/>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Красные линии</w:t>
      </w:r>
      <w:r w:rsidRPr="000C7BD2">
        <w:rPr>
          <w:color w:val="000000"/>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Линии градостроительного регулирования</w:t>
      </w:r>
      <w:r w:rsidRPr="000C7BD2">
        <w:rPr>
          <w:color w:val="000000"/>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0C7BD2">
        <w:rPr>
          <w:color w:val="000000"/>
          <w:sz w:val="24"/>
          <w:szCs w:val="24"/>
        </w:rPr>
        <w:t>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0C7BD2">
        <w:rPr>
          <w:color w:val="000000"/>
          <w:sz w:val="24"/>
          <w:szCs w:val="24"/>
        </w:rPr>
        <w:t xml:space="preserve"> ограничений использования земельных участков, зданий, строений, сооружений.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Линии застройки</w:t>
      </w:r>
      <w:r w:rsidRPr="000C7BD2">
        <w:rPr>
          <w:color w:val="000000"/>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Линейные объекты</w:t>
      </w:r>
      <w:r w:rsidRPr="000C7BD2">
        <w:rPr>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Магазин</w:t>
      </w:r>
      <w:r w:rsidRPr="000C7BD2">
        <w:rPr>
          <w:color w:val="000000"/>
          <w:sz w:val="24"/>
          <w:szCs w:val="24"/>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lang w:val="x-none"/>
        </w:rPr>
      </w:pPr>
      <w:r w:rsidRPr="000C7BD2">
        <w:rPr>
          <w:b/>
          <w:color w:val="000000"/>
          <w:sz w:val="24"/>
          <w:szCs w:val="24"/>
        </w:rPr>
        <w:t>Максимальный процент застройки в границах земельного участка</w:t>
      </w:r>
      <w:r w:rsidRPr="000C7BD2">
        <w:rPr>
          <w:color w:val="000000"/>
          <w:sz w:val="24"/>
          <w:szCs w:val="24"/>
        </w:rPr>
        <w:t xml:space="preserve"> - отношение суммарной площади земельного участка, которая может быть застроена, ко всей площади земельного участка (п. 4 части 1 статьи 38 Градостроительного кодекса Российской Федерации от 29 декабря 2004 г. N 190-ФЗ (с изменениями и дополнениями)).</w:t>
      </w:r>
    </w:p>
    <w:p w:rsidR="008D0E37" w:rsidRPr="000C7BD2" w:rsidRDefault="008D0E37" w:rsidP="008D0E37">
      <w:pPr>
        <w:widowControl w:val="0"/>
        <w:overflowPunct w:val="0"/>
        <w:autoSpaceDE w:val="0"/>
        <w:autoSpaceDN w:val="0"/>
        <w:adjustRightInd w:val="0"/>
        <w:ind w:firstLine="709"/>
        <w:contextualSpacing/>
        <w:jc w:val="both"/>
        <w:rPr>
          <w:b/>
          <w:color w:val="000000"/>
          <w:sz w:val="24"/>
          <w:szCs w:val="24"/>
        </w:rPr>
      </w:pPr>
      <w:r w:rsidRPr="000C7BD2">
        <w:rPr>
          <w:b/>
          <w:color w:val="000000"/>
          <w:sz w:val="24"/>
          <w:szCs w:val="24"/>
        </w:rPr>
        <w:t>Максимальный процент застройки в границах земельного участка</w:t>
      </w:r>
      <w:r w:rsidRPr="000C7BD2">
        <w:rPr>
          <w:color w:val="000000"/>
          <w:sz w:val="24"/>
          <w:szCs w:val="24"/>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(Письмо ДЕПАРТАМЕНТА ПО АРХИТЕКТУРЕ И ГРАДОСТРОИТЕЛЬСТВУ КРАСНОДАРСКОГО КРАЯ от 24.12.2020 г. № 71-01-08-11406/20).</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Маломобильные граждане</w:t>
      </w:r>
      <w:r w:rsidRPr="000C7BD2">
        <w:rPr>
          <w:color w:val="000000"/>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Малые архитектурные формы</w:t>
      </w:r>
      <w:r w:rsidRPr="000C7BD2">
        <w:rPr>
          <w:color w:val="000000"/>
          <w:sz w:val="24"/>
          <w:szCs w:val="24"/>
        </w:rPr>
        <w:t xml:space="preserve"> - фонтаны, декоративные бассейны, водопады, </w:t>
      </w:r>
      <w:r w:rsidRPr="000C7BD2">
        <w:rPr>
          <w:color w:val="000000"/>
          <w:sz w:val="24"/>
          <w:szCs w:val="24"/>
        </w:rPr>
        <w:lastRenderedPageBreak/>
        <w:t>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Машино-место - </w:t>
      </w:r>
      <w:r w:rsidRPr="000C7BD2">
        <w:rPr>
          <w:color w:val="000000"/>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Микрорайон (квартал)</w:t>
      </w:r>
      <w:r w:rsidRPr="000C7BD2">
        <w:rPr>
          <w:color w:val="000000"/>
          <w:sz w:val="24"/>
          <w:szCs w:val="24"/>
        </w:rPr>
        <w:t xml:space="preserve"> - структурный элемент жилой застройки.</w:t>
      </w:r>
    </w:p>
    <w:p w:rsidR="008D0E37" w:rsidRPr="000C7BD2" w:rsidRDefault="008D0E37" w:rsidP="008D0E37">
      <w:pPr>
        <w:widowControl w:val="0"/>
        <w:overflowPunct w:val="0"/>
        <w:autoSpaceDE w:val="0"/>
        <w:autoSpaceDN w:val="0"/>
        <w:adjustRightInd w:val="0"/>
        <w:ind w:firstLine="709"/>
        <w:contextualSpacing/>
        <w:jc w:val="both"/>
        <w:rPr>
          <w:b/>
          <w:color w:val="000000"/>
          <w:sz w:val="24"/>
          <w:szCs w:val="24"/>
        </w:rPr>
      </w:pPr>
      <w:r w:rsidRPr="000C7BD2">
        <w:rPr>
          <w:b/>
          <w:color w:val="000000"/>
          <w:sz w:val="24"/>
          <w:szCs w:val="24"/>
        </w:rPr>
        <w:t>Минимальный процент озеленения земельного участка</w:t>
      </w:r>
      <w:r w:rsidRPr="000C7BD2">
        <w:rPr>
          <w:color w:val="000000"/>
          <w:sz w:val="24"/>
          <w:szCs w:val="24"/>
        </w:rPr>
        <w:t xml:space="preserve"> - отношение площади озеленения (зеленых зон) ко всей площади земельного участка (Письмо ДЕПАРТАМЕНТА ПО АРХИТЕКТУРЕ И ГРАДОСТРОИТЕЛЬСТВУ КРАСНОДАРСКОГО КРАЯ от 24.12.2020 г. № 71-01-08-11406/20).</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Муниципальное образование</w:t>
      </w:r>
      <w:r w:rsidRPr="000C7BD2">
        <w:rPr>
          <w:color w:val="000000"/>
          <w:sz w:val="24"/>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Муниципальный район</w:t>
      </w:r>
      <w:r w:rsidRPr="000C7BD2">
        <w:rPr>
          <w:color w:val="00000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Надземная автостоянка закрытого типа</w:t>
      </w:r>
      <w:r w:rsidRPr="000C7BD2">
        <w:rPr>
          <w:color w:val="000000"/>
          <w:sz w:val="24"/>
          <w:szCs w:val="24"/>
        </w:rPr>
        <w:t xml:space="preserve"> - автостоянка с наружными стеновыми ограждениями (гаражи, гаражи-стоянки, гаражные комплексы).</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bCs/>
          <w:color w:val="000000"/>
          <w:sz w:val="24"/>
          <w:szCs w:val="24"/>
        </w:rPr>
        <w:t>Наемный дом</w:t>
      </w:r>
      <w:r w:rsidRPr="000C7BD2">
        <w:rPr>
          <w:color w:val="000000"/>
          <w:sz w:val="24"/>
          <w:szCs w:val="24"/>
        </w:rPr>
        <w:t> </w:t>
      </w:r>
      <w:r w:rsidRPr="000C7BD2">
        <w:rPr>
          <w:b/>
          <w:color w:val="000000"/>
          <w:sz w:val="24"/>
          <w:szCs w:val="24"/>
        </w:rPr>
        <w:t>социального использования</w:t>
      </w:r>
      <w:r w:rsidRPr="000C7BD2">
        <w:rPr>
          <w:color w:val="000000"/>
          <w:sz w:val="24"/>
          <w:szCs w:val="24"/>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shd w:val="clear" w:color="auto" w:fill="FFFFFF"/>
        </w:rPr>
      </w:pPr>
      <w:r w:rsidRPr="000C7BD2">
        <w:rPr>
          <w:b/>
          <w:bCs/>
          <w:color w:val="000000"/>
          <w:sz w:val="24"/>
          <w:szCs w:val="24"/>
          <w:bdr w:val="none" w:sz="0" w:space="0" w:color="auto" w:frame="1"/>
          <w:shd w:val="clear" w:color="auto" w:fill="FFFFFF"/>
        </w:rPr>
        <w:t>Наемный дом коммерческого использования</w:t>
      </w:r>
      <w:r w:rsidRPr="000C7BD2">
        <w:rPr>
          <w:color w:val="000000"/>
          <w:sz w:val="24"/>
          <w:szCs w:val="24"/>
          <w:shd w:val="clear" w:color="auto" w:fill="FFFFFF"/>
        </w:rPr>
        <w:t> – это дом, который предоставляется и используется только в соответствии с договором о найме жилого помещения.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Населенный пункт</w:t>
      </w:r>
      <w:r w:rsidRPr="000C7BD2">
        <w:rPr>
          <w:color w:val="000000"/>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0C7BD2">
        <w:rPr>
          <w:color w:val="000000"/>
          <w:sz w:val="24"/>
          <w:szCs w:val="24"/>
        </w:rPr>
        <w:t xml:space="preserve"> Населенные пункты подразделяются </w:t>
      </w:r>
      <w:proofErr w:type="gramStart"/>
      <w:r w:rsidRPr="000C7BD2">
        <w:rPr>
          <w:color w:val="000000"/>
          <w:sz w:val="24"/>
          <w:szCs w:val="24"/>
        </w:rPr>
        <w:t>на</w:t>
      </w:r>
      <w:proofErr w:type="gramEnd"/>
      <w:r w:rsidRPr="000C7BD2">
        <w:rPr>
          <w:color w:val="000000"/>
          <w:sz w:val="24"/>
          <w:szCs w:val="24"/>
        </w:rPr>
        <w:t xml:space="preserve"> городские и сельские.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 xml:space="preserve">Некапитальные строения, сооружения - </w:t>
      </w:r>
      <w:r w:rsidRPr="000C7BD2">
        <w:rPr>
          <w:color w:val="000000"/>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Нормативы градостроительного проектирования</w:t>
      </w:r>
      <w:r w:rsidRPr="000C7BD2">
        <w:rPr>
          <w:color w:val="000000"/>
          <w:sz w:val="24"/>
          <w:szCs w:val="24"/>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Объект капитального строительства</w:t>
      </w:r>
      <w:r w:rsidRPr="000C7BD2">
        <w:rPr>
          <w:color w:val="00000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w:t>
      </w:r>
      <w:r w:rsidRPr="000C7BD2">
        <w:rPr>
          <w:color w:val="000000"/>
          <w:sz w:val="24"/>
          <w:szCs w:val="24"/>
        </w:rPr>
        <w:lastRenderedPageBreak/>
        <w:t>земельного участка (замощение, покрытие и другие).</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 xml:space="preserve">Объект индивидуального жилищного строительства - </w:t>
      </w:r>
      <w:r w:rsidRPr="000C7BD2">
        <w:rPr>
          <w:color w:val="000000"/>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C7BD2">
        <w:rPr>
          <w:color w:val="000000"/>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Объекты федерального значения</w:t>
      </w:r>
      <w:r w:rsidRPr="000C7BD2">
        <w:rPr>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C7BD2">
        <w:rPr>
          <w:color w:val="000000"/>
          <w:sz w:val="24"/>
          <w:szCs w:val="24"/>
        </w:rPr>
        <w:t xml:space="preserve"> </w:t>
      </w:r>
      <w:proofErr w:type="gramStart"/>
      <w:r w:rsidRPr="000C7BD2">
        <w:rPr>
          <w:color w:val="000000"/>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C7BD2">
        <w:rPr>
          <w:color w:val="000000"/>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Объекты регионального значения</w:t>
      </w:r>
      <w:r w:rsidRPr="000C7BD2">
        <w:rPr>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C7BD2">
        <w:rPr>
          <w:color w:val="000000"/>
          <w:sz w:val="24"/>
          <w:szCs w:val="24"/>
        </w:rPr>
        <w:t xml:space="preserve"> развитие субъекта Российской Федерации. </w:t>
      </w:r>
      <w:proofErr w:type="gramStart"/>
      <w:r w:rsidRPr="000C7BD2">
        <w:rPr>
          <w:color w:val="000000"/>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Объекты местного значения</w:t>
      </w:r>
      <w:r w:rsidRPr="000C7BD2">
        <w:rPr>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C7BD2">
        <w:rPr>
          <w:color w:val="000000"/>
          <w:sz w:val="24"/>
          <w:szCs w:val="24"/>
        </w:rPr>
        <w:t xml:space="preserve"> </w:t>
      </w:r>
      <w:proofErr w:type="gramStart"/>
      <w:r w:rsidRPr="000C7BD2">
        <w:rPr>
          <w:color w:val="000000"/>
          <w:sz w:val="24"/>
          <w:szCs w:val="24"/>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w:t>
      </w:r>
      <w:r w:rsidRPr="000C7BD2">
        <w:rPr>
          <w:color w:val="000000"/>
          <w:sz w:val="24"/>
          <w:szCs w:val="24"/>
        </w:rPr>
        <w:lastRenderedPageBreak/>
        <w:t>района, генеральном плане поселения, генеральном плане городского округа, определяются законом Краснодарского края.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Одноквартирный жилой дом</w:t>
      </w:r>
      <w:r w:rsidRPr="000C7BD2">
        <w:rPr>
          <w:color w:val="000000"/>
          <w:sz w:val="24"/>
          <w:szCs w:val="24"/>
        </w:rPr>
        <w:t xml:space="preserve"> – жилой дом, предназначенный для проживания одной семьи и имеющий приквартирный участок.</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Озеленение</w:t>
      </w:r>
      <w:r w:rsidRPr="000C7BD2">
        <w:rPr>
          <w:color w:val="000000"/>
          <w:sz w:val="24"/>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(Письмо ДЕПАРТАМЕНТА ПО АРХИТЕКТУРЕ И ГРАДОСТРОИТЕЛЬСТВУ КРАСНОДАРСКОГО КРАЯ от 24.12.2020 г. № 71-01-08-11406/20).</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Озелененная территория</w:t>
      </w:r>
      <w:r w:rsidRPr="000C7BD2">
        <w:rPr>
          <w:color w:val="000000"/>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Отступ застройки</w:t>
      </w:r>
      <w:r w:rsidRPr="000C7BD2">
        <w:rPr>
          <w:color w:val="000000"/>
          <w:sz w:val="24"/>
          <w:szCs w:val="24"/>
        </w:rPr>
        <w:t xml:space="preserve"> - расстояние между красной линией или границей земельного участка и стеной здания, строения, сооружения.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Охранная зона объекта культурного наследия</w:t>
      </w:r>
      <w:r w:rsidRPr="000C7BD2">
        <w:rPr>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Пандус</w:t>
      </w:r>
      <w:r w:rsidRPr="000C7BD2">
        <w:rPr>
          <w:color w:val="000000"/>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Парковка (парковочное место)</w:t>
      </w:r>
      <w:r w:rsidRPr="000C7BD2">
        <w:rPr>
          <w:color w:val="000000"/>
          <w:sz w:val="24"/>
          <w:szCs w:val="24"/>
        </w:rPr>
        <w:t xml:space="preserve"> - специально обозначенное и при необходимости обустроенное и оборудованное место, </w:t>
      </w:r>
      <w:proofErr w:type="gramStart"/>
      <w:r w:rsidRPr="000C7BD2">
        <w:rPr>
          <w:color w:val="000000"/>
          <w:sz w:val="24"/>
          <w:szCs w:val="24"/>
        </w:rPr>
        <w:t>являющееся</w:t>
      </w:r>
      <w:proofErr w:type="gramEnd"/>
      <w:r w:rsidRPr="000C7BD2">
        <w:rPr>
          <w:color w:val="00000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Пешеходная зона</w:t>
      </w:r>
      <w:r w:rsidRPr="000C7BD2">
        <w:rPr>
          <w:color w:val="000000"/>
          <w:sz w:val="24"/>
          <w:szCs w:val="24"/>
        </w:rPr>
        <w:t xml:space="preserve"> - территория, предназначенная для передвижения пешеходов.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Планировочная отметка земли</w:t>
      </w:r>
      <w:r w:rsidRPr="000C7BD2">
        <w:rPr>
          <w:color w:val="000000"/>
          <w:sz w:val="24"/>
          <w:szCs w:val="24"/>
        </w:rPr>
        <w:t xml:space="preserve"> - уровень земли на границе земли и отмостки здания.</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Плотность застройки</w:t>
      </w:r>
      <w:r w:rsidRPr="000C7BD2">
        <w:rPr>
          <w:color w:val="00000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0C7BD2">
        <w:rPr>
          <w:color w:val="000000"/>
          <w:sz w:val="24"/>
          <w:szCs w:val="24"/>
        </w:rPr>
        <w:t>га</w:t>
      </w:r>
      <w:proofErr w:type="gramEnd"/>
      <w:r w:rsidRPr="000C7BD2">
        <w:rPr>
          <w:color w:val="000000"/>
          <w:sz w:val="24"/>
          <w:szCs w:val="24"/>
        </w:rPr>
        <w:t xml:space="preserve">).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Подрядчик</w:t>
      </w:r>
      <w:r w:rsidRPr="000C7BD2">
        <w:rPr>
          <w:color w:val="000000"/>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Поселение</w:t>
      </w:r>
      <w:r w:rsidRPr="000C7BD2">
        <w:rPr>
          <w:color w:val="000000"/>
          <w:sz w:val="24"/>
          <w:szCs w:val="24"/>
        </w:rPr>
        <w:t xml:space="preserve"> - городское или сельское поселение.</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Правила землепользования и застройки</w:t>
      </w:r>
      <w:r w:rsidRPr="000C7BD2">
        <w:rPr>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Прибрежная защитная полоса</w:t>
      </w:r>
      <w:r w:rsidRPr="000C7BD2">
        <w:rPr>
          <w:color w:val="000000"/>
          <w:sz w:val="24"/>
          <w:szCs w:val="24"/>
        </w:rPr>
        <w:t xml:space="preserve"> – часть водоохраной зоны, для которой вводятся дополнительные ограничения хозяйственной и иной деятельности.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lastRenderedPageBreak/>
        <w:t>Приквартирный участок</w:t>
      </w:r>
      <w:r w:rsidRPr="000C7BD2">
        <w:rPr>
          <w:color w:val="000000"/>
          <w:sz w:val="24"/>
          <w:szCs w:val="24"/>
        </w:rPr>
        <w:t xml:space="preserve"> - земельный участок, примыкающий к жилому зданию (квартире) с непосредственным выходом на него.</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Программы комплексного развития систем коммунальной инфраструктуры поселения, городского округа</w:t>
      </w:r>
      <w:r w:rsidRPr="000C7BD2">
        <w:rPr>
          <w:color w:val="000000"/>
          <w:sz w:val="24"/>
          <w:szCs w:val="24"/>
        </w:rPr>
        <w:t xml:space="preserve"> - документы, устанавливающие перечни мероприятий по проектированию, строительству, реконструкции систем электр</w:t>
      </w:r>
      <w:proofErr w:type="gramStart"/>
      <w:r w:rsidRPr="000C7BD2">
        <w:rPr>
          <w:color w:val="000000"/>
          <w:sz w:val="24"/>
          <w:szCs w:val="24"/>
        </w:rPr>
        <w:t>о-</w:t>
      </w:r>
      <w:proofErr w:type="gramEnd"/>
      <w:r w:rsidRPr="000C7BD2">
        <w:rPr>
          <w:color w:val="000000"/>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C7BD2">
        <w:rPr>
          <w:color w:val="000000"/>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0C7BD2">
        <w:rPr>
          <w:color w:val="000000"/>
          <w:sz w:val="24"/>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C7BD2">
        <w:rPr>
          <w:color w:val="000000"/>
          <w:sz w:val="24"/>
          <w:szCs w:val="24"/>
        </w:rPr>
        <w:t>о-</w:t>
      </w:r>
      <w:proofErr w:type="gramEnd"/>
      <w:r w:rsidRPr="000C7BD2">
        <w:rPr>
          <w:color w:val="000000"/>
          <w:sz w:val="24"/>
          <w:szCs w:val="24"/>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Программы комплексного развития транспортной инфраструктуры поселения</w:t>
      </w:r>
      <w:r w:rsidRPr="000C7BD2">
        <w:rPr>
          <w:color w:val="000000"/>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0C7BD2">
        <w:rPr>
          <w:color w:val="000000"/>
          <w:sz w:val="24"/>
          <w:szCs w:val="24"/>
        </w:rPr>
        <w:t xml:space="preserve"> </w:t>
      </w:r>
      <w:proofErr w:type="gramStart"/>
      <w:r w:rsidRPr="000C7BD2">
        <w:rPr>
          <w:color w:val="000000"/>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Программы комплексного развития социальной инфраструктуры поселения</w:t>
      </w:r>
      <w:r w:rsidRPr="000C7BD2">
        <w:rPr>
          <w:color w:val="000000"/>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0C7BD2">
        <w:rPr>
          <w:color w:val="000000"/>
          <w:sz w:val="24"/>
          <w:szCs w:val="24"/>
        </w:rPr>
        <w:t xml:space="preserve"> </w:t>
      </w:r>
      <w:proofErr w:type="gramStart"/>
      <w:r w:rsidRPr="000C7BD2">
        <w:rPr>
          <w:color w:val="000000"/>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w:t>
      </w:r>
      <w:r w:rsidRPr="000C7BD2">
        <w:rPr>
          <w:color w:val="000000"/>
          <w:sz w:val="24"/>
          <w:szCs w:val="24"/>
        </w:rPr>
        <w:lastRenderedPageBreak/>
        <w:t>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Процент застройки участка</w:t>
      </w:r>
      <w:r w:rsidRPr="000C7BD2">
        <w:rPr>
          <w:color w:val="000000"/>
          <w:sz w:val="24"/>
          <w:szCs w:val="24"/>
        </w:rPr>
        <w:t xml:space="preserve"> – отношение суммарной площади земельного участка, которая может быть застроена, ко всей площади земельного участка.</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Публичный сервитут</w:t>
      </w:r>
      <w:r w:rsidRPr="000C7BD2">
        <w:rPr>
          <w:color w:val="000000"/>
          <w:sz w:val="24"/>
          <w:szCs w:val="24"/>
        </w:rPr>
        <w:t xml:space="preserve"> – это право ограниченного пользования чужим земельным участком для обеспечения определенных нужд собственника недвижимого имущества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и т.п.), которые не могут быть обеспечены другим способом, установленное законом или иным нормативным правовым актом Российской Федерации, нормативным</w:t>
      </w:r>
      <w:proofErr w:type="gramEnd"/>
      <w:r w:rsidRPr="000C7BD2">
        <w:rPr>
          <w:color w:val="000000"/>
          <w:sz w:val="24"/>
          <w:szCs w:val="24"/>
        </w:rPr>
        <w:t xml:space="preserve">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Разрешенное использование земельных участков и иных объектов недвижимости</w:t>
      </w:r>
      <w:r w:rsidRPr="000C7BD2">
        <w:rPr>
          <w:color w:val="000000"/>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proofErr w:type="gramStart"/>
      <w:r w:rsidRPr="000C7BD2">
        <w:rPr>
          <w:b/>
          <w:color w:val="000000"/>
          <w:sz w:val="24"/>
          <w:szCs w:val="24"/>
        </w:rPr>
        <w:t>Реконструкция объектов капитального строительства (за исключением линейных объектов)</w:t>
      </w:r>
      <w:r w:rsidRPr="000C7BD2">
        <w:rPr>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C7BD2">
        <w:rPr>
          <w:color w:val="000000"/>
          <w:sz w:val="24"/>
          <w:szCs w:val="24"/>
        </w:rPr>
        <w:t xml:space="preserve"> указанных элементов. </w:t>
      </w:r>
    </w:p>
    <w:p w:rsidR="008D0E37" w:rsidRPr="000C7BD2" w:rsidRDefault="008D0E37" w:rsidP="008D0E37">
      <w:pPr>
        <w:widowControl w:val="0"/>
        <w:overflowPunct w:val="0"/>
        <w:autoSpaceDE w:val="0"/>
        <w:autoSpaceDN w:val="0"/>
        <w:adjustRightInd w:val="0"/>
        <w:ind w:firstLine="709"/>
        <w:contextualSpacing/>
        <w:jc w:val="both"/>
        <w:rPr>
          <w:color w:val="000000"/>
          <w:sz w:val="24"/>
          <w:szCs w:val="24"/>
        </w:rPr>
      </w:pPr>
      <w:r w:rsidRPr="000C7BD2">
        <w:rPr>
          <w:b/>
          <w:color w:val="000000"/>
          <w:sz w:val="24"/>
          <w:szCs w:val="24"/>
        </w:rPr>
        <w:t>Реконструкция линейных объектов</w:t>
      </w:r>
      <w:r w:rsidRPr="000C7BD2">
        <w:rPr>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C7BD2">
        <w:rPr>
          <w:color w:val="000000"/>
          <w:sz w:val="24"/>
          <w:szCs w:val="24"/>
        </w:rPr>
        <w:t>котором</w:t>
      </w:r>
      <w:proofErr w:type="gramEnd"/>
      <w:r w:rsidRPr="000C7BD2">
        <w:rPr>
          <w:color w:val="000000"/>
          <w:sz w:val="24"/>
          <w:szCs w:val="24"/>
        </w:rPr>
        <w:t xml:space="preserve"> требуется изменение границ полос отвода и (или) охранных зон таких объектов.</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Сельское поселение</w:t>
      </w:r>
      <w:r w:rsidRPr="000C7BD2">
        <w:rPr>
          <w:color w:val="000000"/>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Система коммунальной инфраструктуры</w:t>
      </w:r>
      <w:r w:rsidRPr="000C7BD2">
        <w:rPr>
          <w:color w:val="000000"/>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C7BD2">
        <w:rPr>
          <w:color w:val="000000"/>
          <w:sz w:val="24"/>
          <w:szCs w:val="24"/>
        </w:rPr>
        <w:t>о-</w:t>
      </w:r>
      <w:proofErr w:type="gramEnd"/>
      <w:r w:rsidRPr="000C7BD2">
        <w:rPr>
          <w:color w:val="000000"/>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D0E37" w:rsidRPr="000C7BD2" w:rsidRDefault="008D0E37" w:rsidP="008D0E37">
      <w:pPr>
        <w:widowControl w:val="0"/>
        <w:overflowPunct w:val="0"/>
        <w:autoSpaceDE w:val="0"/>
        <w:autoSpaceDN w:val="0"/>
        <w:adjustRightInd w:val="0"/>
        <w:ind w:firstLine="709"/>
        <w:jc w:val="both"/>
        <w:rPr>
          <w:color w:val="000000"/>
          <w:sz w:val="24"/>
          <w:szCs w:val="24"/>
        </w:rPr>
      </w:pPr>
      <w:proofErr w:type="gramStart"/>
      <w:r w:rsidRPr="000C7BD2">
        <w:rPr>
          <w:b/>
          <w:color w:val="000000"/>
          <w:sz w:val="24"/>
          <w:szCs w:val="24"/>
        </w:rPr>
        <w:t xml:space="preserve">Стоянка автомобилей (стоянка, паркинг, парковка, гараж, гараж-стоянка) -  </w:t>
      </w:r>
      <w:r w:rsidRPr="000C7BD2">
        <w:rPr>
          <w:color w:val="000000"/>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roofErr w:type="gramEnd"/>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Строительство</w:t>
      </w:r>
      <w:r w:rsidRPr="000C7BD2">
        <w:rPr>
          <w:color w:val="000000"/>
          <w:sz w:val="24"/>
          <w:szCs w:val="24"/>
        </w:rPr>
        <w:t xml:space="preserve"> - создание зданий, строений, сооружений (в том числе на месте сносимых объектов капитального строительства).</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lastRenderedPageBreak/>
        <w:t>Суммарная поэтажная площадь</w:t>
      </w:r>
      <w:r w:rsidRPr="000C7BD2">
        <w:rPr>
          <w:color w:val="000000"/>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Территориальное планирование</w:t>
      </w:r>
      <w:r w:rsidRPr="000C7BD2">
        <w:rPr>
          <w:color w:val="000000"/>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Территории общего пользования</w:t>
      </w:r>
      <w:r w:rsidRPr="000C7BD2">
        <w:rPr>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Территориальные зоны</w:t>
      </w:r>
      <w:r w:rsidRPr="000C7BD2">
        <w:rPr>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D0E37" w:rsidRPr="000C7BD2" w:rsidRDefault="008D0E37" w:rsidP="008D0E37">
      <w:pPr>
        <w:widowControl w:val="0"/>
        <w:overflowPunct w:val="0"/>
        <w:autoSpaceDE w:val="0"/>
        <w:autoSpaceDN w:val="0"/>
        <w:adjustRightInd w:val="0"/>
        <w:ind w:firstLine="709"/>
        <w:jc w:val="both"/>
        <w:rPr>
          <w:color w:val="000000"/>
          <w:sz w:val="24"/>
          <w:szCs w:val="24"/>
        </w:rPr>
      </w:pPr>
      <w:proofErr w:type="gramStart"/>
      <w:r w:rsidRPr="000C7BD2">
        <w:rPr>
          <w:b/>
          <w:color w:val="000000"/>
          <w:sz w:val="24"/>
          <w:szCs w:val="24"/>
        </w:rPr>
        <w:t>Технический заказчик</w:t>
      </w:r>
      <w:r w:rsidRPr="000C7BD2">
        <w:rPr>
          <w:color w:val="00000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0C7BD2">
        <w:rPr>
          <w:color w:val="000000"/>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0C7BD2">
        <w:rPr>
          <w:color w:val="000000"/>
          <w:sz w:val="24"/>
          <w:szCs w:val="24"/>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Торговый павильон</w:t>
      </w:r>
      <w:r w:rsidRPr="000C7BD2">
        <w:rPr>
          <w:color w:val="000000"/>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Транспортно-пересадочный узел</w:t>
      </w:r>
      <w:r w:rsidRPr="000C7BD2">
        <w:rPr>
          <w:color w:val="00000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Улица</w:t>
      </w:r>
      <w:r w:rsidRPr="000C7BD2">
        <w:rPr>
          <w:color w:val="000000"/>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Устойчивое развитие территорий</w:t>
      </w:r>
      <w:r w:rsidRPr="000C7BD2">
        <w:rPr>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Функциональное зонирование территории</w:t>
      </w:r>
      <w:r w:rsidRPr="000C7BD2">
        <w:rPr>
          <w:color w:val="000000"/>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w:t>
      </w:r>
      <w:r w:rsidRPr="000C7BD2">
        <w:rPr>
          <w:color w:val="000000"/>
          <w:sz w:val="24"/>
          <w:szCs w:val="24"/>
        </w:rPr>
        <w:lastRenderedPageBreak/>
        <w:t>использование.</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Функциональные зоны</w:t>
      </w:r>
      <w:r w:rsidRPr="000C7BD2">
        <w:rPr>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Частный сервитут</w:t>
      </w:r>
      <w:r w:rsidRPr="000C7BD2">
        <w:rPr>
          <w:color w:val="000000"/>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Элемент планировочной структуры</w:t>
      </w:r>
      <w:r w:rsidRPr="000C7BD2">
        <w:rPr>
          <w:color w:val="000000"/>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надземный</w:t>
      </w:r>
      <w:r w:rsidRPr="000C7BD2">
        <w:rPr>
          <w:color w:val="000000"/>
          <w:sz w:val="24"/>
          <w:szCs w:val="24"/>
        </w:rPr>
        <w:t xml:space="preserve"> - этаж с отметкой пола помещений не ниже планировочной отметки земли.</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подземный</w:t>
      </w:r>
      <w:r w:rsidRPr="000C7BD2">
        <w:rPr>
          <w:color w:val="000000"/>
          <w:sz w:val="24"/>
          <w:szCs w:val="24"/>
        </w:rPr>
        <w:t xml:space="preserve"> - этаж с отметкой пола помещений ниже планировочной отметки земли на всю высоту помещений.</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первый</w:t>
      </w:r>
      <w:r w:rsidRPr="000C7BD2">
        <w:rPr>
          <w:color w:val="000000"/>
          <w:sz w:val="24"/>
          <w:szCs w:val="24"/>
        </w:rPr>
        <w:t xml:space="preserve"> - нижний надземный этаж здания.</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цокольный</w:t>
      </w:r>
      <w:r w:rsidRPr="000C7BD2">
        <w:rPr>
          <w:color w:val="000000"/>
          <w:sz w:val="24"/>
          <w:szCs w:val="24"/>
        </w:rPr>
        <w:t xml:space="preserve"> - этаж с отметкой пола помещений ниже планировочной отметки земли на высоту не более половины высоты помещений.</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подвальный</w:t>
      </w:r>
      <w:r w:rsidRPr="000C7BD2">
        <w:rPr>
          <w:color w:val="000000"/>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мансардный</w:t>
      </w:r>
      <w:r w:rsidRPr="000C7BD2">
        <w:rPr>
          <w:color w:val="000000"/>
          <w:sz w:val="24"/>
          <w:szCs w:val="24"/>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0C7BD2">
        <w:rPr>
          <w:color w:val="000000"/>
          <w:sz w:val="24"/>
          <w:szCs w:val="24"/>
        </w:rPr>
        <w:t>ломаной</w:t>
      </w:r>
      <w:proofErr w:type="gramEnd"/>
      <w:r w:rsidRPr="000C7BD2">
        <w:rPr>
          <w:color w:val="000000"/>
          <w:sz w:val="24"/>
          <w:szCs w:val="24"/>
        </w:rPr>
        <w:t xml:space="preserve"> или криволинейной крыши.</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b/>
          <w:color w:val="000000"/>
          <w:sz w:val="24"/>
          <w:szCs w:val="24"/>
        </w:rPr>
        <w:t>Этаж технический</w:t>
      </w:r>
      <w:r w:rsidRPr="000C7BD2">
        <w:rPr>
          <w:color w:val="000000"/>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w:t>
      </w:r>
      <w:smartTag w:uri="urn:schemas-microsoft-com:office:smarttags" w:element="metricconverter">
        <w:smartTagPr>
          <w:attr w:name="ProductID" w:val="1,8 м"/>
        </w:smartTagPr>
        <w:r w:rsidRPr="000C7BD2">
          <w:rPr>
            <w:color w:val="000000"/>
            <w:sz w:val="24"/>
            <w:szCs w:val="24"/>
          </w:rPr>
          <w:t>1,8 м</w:t>
        </w:r>
      </w:smartTag>
      <w:r w:rsidRPr="000C7BD2">
        <w:rPr>
          <w:color w:val="000000"/>
          <w:sz w:val="24"/>
          <w:szCs w:val="24"/>
        </w:rPr>
        <w:t xml:space="preserve"> и менее, используемое только для прокладки коммуникаций, этажом не является.</w:t>
      </w:r>
    </w:p>
    <w:p w:rsidR="008D0E37" w:rsidRPr="000C7BD2" w:rsidRDefault="008D0E37" w:rsidP="008D0E37">
      <w:pPr>
        <w:widowControl w:val="0"/>
        <w:autoSpaceDE w:val="0"/>
        <w:autoSpaceDN w:val="0"/>
        <w:adjustRightInd w:val="0"/>
        <w:ind w:firstLine="709"/>
        <w:jc w:val="both"/>
        <w:outlineLvl w:val="1"/>
        <w:rPr>
          <w:color w:val="000000"/>
          <w:sz w:val="24"/>
          <w:szCs w:val="28"/>
        </w:rPr>
      </w:pPr>
      <w:r w:rsidRPr="000C7BD2">
        <w:rPr>
          <w:color w:val="000000"/>
          <w:sz w:val="24"/>
          <w:szCs w:val="28"/>
        </w:rPr>
        <w:t xml:space="preserve">2. В настоящих Правилах используются понятия и термины, значения которых установлены в Градостроительном кодексе Российской Федерации, Земельном кодексе Российской Федерации, других кодексах, федеральных законах и иных нормативных правовых актах Российской Федерации, регулирующих правоотношения в сфере градостроительной деятельности. </w:t>
      </w:r>
    </w:p>
    <w:p w:rsidR="008D0E37" w:rsidRPr="000C7BD2" w:rsidRDefault="008D0E37" w:rsidP="008D0E37">
      <w:pPr>
        <w:widowControl w:val="0"/>
        <w:autoSpaceDE w:val="0"/>
        <w:autoSpaceDN w:val="0"/>
        <w:adjustRightInd w:val="0"/>
        <w:ind w:firstLine="709"/>
        <w:jc w:val="both"/>
        <w:outlineLvl w:val="1"/>
        <w:rPr>
          <w:color w:val="000000"/>
          <w:sz w:val="24"/>
          <w:szCs w:val="28"/>
        </w:rPr>
      </w:pPr>
      <w:r w:rsidRPr="000C7BD2">
        <w:rPr>
          <w:color w:val="000000"/>
          <w:sz w:val="24"/>
          <w:szCs w:val="28"/>
        </w:rPr>
        <w:t>3. В ходе осуществления градостроительной деятельности и взаимодействия органов местного самоуправления и лиц, осуществляющих землепользование и застройку, понятия и термины применяются в значениях, установленных нормативными правовыми актами, действующими на дату их применения.</w:t>
      </w:r>
    </w:p>
    <w:p w:rsidR="008D0E37" w:rsidRPr="000C7BD2" w:rsidRDefault="008D0E37" w:rsidP="008D0E37">
      <w:pPr>
        <w:widowControl w:val="0"/>
        <w:ind w:firstLine="851"/>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3. Открытость и доступность информации о землепользовании и застройке</w:t>
      </w:r>
      <w:bookmarkEnd w:id="0"/>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8D0E37" w:rsidRPr="000C7BD2" w:rsidRDefault="008D0E37" w:rsidP="008D0E37">
      <w:pPr>
        <w:widowControl w:val="0"/>
        <w:ind w:firstLine="709"/>
        <w:jc w:val="both"/>
        <w:rPr>
          <w:color w:val="000000"/>
          <w:sz w:val="24"/>
          <w:szCs w:val="24"/>
        </w:rPr>
      </w:pPr>
      <w:r w:rsidRPr="000C7BD2">
        <w:rPr>
          <w:color w:val="000000"/>
          <w:sz w:val="24"/>
          <w:szCs w:val="24"/>
        </w:rPr>
        <w:t>2. Администрация муниципального образования Крымский район обеспечивает, с учетом законодательства Российской Федерации о государственной тайне, возможность ознакомления с настоящими Правилами всем желающим путем:</w:t>
      </w:r>
    </w:p>
    <w:p w:rsidR="008D0E37" w:rsidRPr="000C7BD2" w:rsidRDefault="008D0E37" w:rsidP="008D0E37">
      <w:pPr>
        <w:widowControl w:val="0"/>
        <w:ind w:firstLine="709"/>
        <w:jc w:val="both"/>
        <w:rPr>
          <w:color w:val="000000"/>
          <w:sz w:val="24"/>
          <w:szCs w:val="24"/>
        </w:rPr>
      </w:pPr>
      <w:r w:rsidRPr="000C7BD2">
        <w:rPr>
          <w:color w:val="000000"/>
          <w:sz w:val="24"/>
          <w:szCs w:val="24"/>
        </w:rPr>
        <w:t>1) опубликования (обнародования) Правил;</w:t>
      </w:r>
    </w:p>
    <w:p w:rsidR="008D0E37" w:rsidRPr="000C7BD2" w:rsidRDefault="008D0E37" w:rsidP="008D0E37">
      <w:pPr>
        <w:widowControl w:val="0"/>
        <w:ind w:firstLine="709"/>
        <w:jc w:val="both"/>
        <w:rPr>
          <w:color w:val="000000"/>
          <w:sz w:val="24"/>
          <w:szCs w:val="24"/>
        </w:rPr>
      </w:pPr>
      <w:r w:rsidRPr="000C7BD2">
        <w:rPr>
          <w:color w:val="000000"/>
          <w:sz w:val="24"/>
          <w:szCs w:val="24"/>
        </w:rPr>
        <w:t>2) размещения Правил на официальном сайте органов местного самоуправления в сети Интернет;</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w:t>
      </w:r>
      <w:r w:rsidRPr="000C7BD2">
        <w:rPr>
          <w:color w:val="000000"/>
          <w:sz w:val="24"/>
        </w:rPr>
        <w:t>размещения в федеральной государственной информационной системе территориального планирования (ФГИС ТП)</w:t>
      </w:r>
      <w:r w:rsidRPr="000C7BD2">
        <w:rPr>
          <w:color w:val="000000"/>
          <w:sz w:val="24"/>
          <w:szCs w:val="24"/>
        </w:rPr>
        <w:t>.</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w:t>
      </w:r>
      <w:proofErr w:type="gramStart"/>
      <w:r w:rsidRPr="000C7BD2">
        <w:rPr>
          <w:color w:val="000000"/>
          <w:sz w:val="24"/>
          <w:szCs w:val="24"/>
        </w:rPr>
        <w:t xml:space="preserve">Администрация муниципального образования Крымский район обеспечивает </w:t>
      </w:r>
      <w:r w:rsidRPr="000C7BD2">
        <w:rPr>
          <w:color w:val="000000"/>
          <w:sz w:val="24"/>
          <w:szCs w:val="24"/>
        </w:rPr>
        <w:lastRenderedPageBreak/>
        <w:t>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муниципального образования Крымский район.</w:t>
      </w:r>
      <w:proofErr w:type="gramEnd"/>
    </w:p>
    <w:p w:rsidR="008D0E37" w:rsidRPr="000C7BD2" w:rsidRDefault="008D0E37" w:rsidP="008D0E37">
      <w:pPr>
        <w:widowControl w:val="0"/>
        <w:jc w:val="both"/>
        <w:rPr>
          <w:color w:val="000000"/>
          <w:sz w:val="24"/>
          <w:szCs w:val="24"/>
        </w:rPr>
      </w:pPr>
    </w:p>
    <w:p w:rsidR="008D0E37" w:rsidRPr="000C7BD2" w:rsidRDefault="008D0E37" w:rsidP="008D0E37">
      <w:pPr>
        <w:widowControl w:val="0"/>
        <w:ind w:firstLine="709"/>
        <w:jc w:val="both"/>
        <w:rPr>
          <w:b/>
          <w:color w:val="000000"/>
          <w:sz w:val="24"/>
          <w:szCs w:val="24"/>
        </w:rPr>
      </w:pPr>
      <w:bookmarkStart w:id="1" w:name="_Toc469412174"/>
      <w:r w:rsidRPr="000C7BD2">
        <w:rPr>
          <w:b/>
          <w:color w:val="000000"/>
          <w:sz w:val="24"/>
          <w:szCs w:val="24"/>
        </w:rPr>
        <w:t>Статья 4. Полномочия органов местного самоуправления по регулированию землепользования и застройки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В соответствии с Федеральном законом Российской Федерации от 6 октября 2003 г. № 131-ФЗ «Об общих принципах организации местного самоуправления в Российской Федерации» и 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на территории Киевского сельского поселения полномочия в области градостроительной деятельности осуществляют органы местного самоуправления муниципального</w:t>
      </w:r>
      <w:proofErr w:type="gramEnd"/>
      <w:r w:rsidRPr="000C7BD2">
        <w:rPr>
          <w:color w:val="000000"/>
          <w:sz w:val="24"/>
          <w:szCs w:val="24"/>
        </w:rPr>
        <w:t xml:space="preserve"> образования Крымский район, которые обеспечивают решение вопросов, предусмотренных пунктами 19 и 20 части 1 статьи 14 вышеуказанного федерального закона:</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 xml:space="preserve">утверждение правил благоустройства территории поселения, осуществление </w:t>
      </w:r>
      <w:proofErr w:type="gramStart"/>
      <w:r w:rsidRPr="000C7BD2">
        <w:rPr>
          <w:color w:val="000000"/>
          <w:sz w:val="24"/>
          <w:szCs w:val="24"/>
        </w:rPr>
        <w:t>контроля за</w:t>
      </w:r>
      <w:proofErr w:type="gramEnd"/>
      <w:r w:rsidRPr="000C7BD2">
        <w:rPr>
          <w:color w:val="000000"/>
          <w:sz w:val="24"/>
          <w:szCs w:val="24"/>
        </w:rPr>
        <w:t xml:space="preserve"> их соблюдением, организация благоустройства территории поселения в соответствии с указанными правилами,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8D0E37" w:rsidRPr="000C7BD2" w:rsidRDefault="008D0E37" w:rsidP="008D0E37">
      <w:pPr>
        <w:widowControl w:val="0"/>
        <w:ind w:firstLine="709"/>
        <w:jc w:val="both"/>
        <w:rPr>
          <w:color w:val="000000"/>
          <w:sz w:val="24"/>
          <w:szCs w:val="24"/>
        </w:rPr>
      </w:pPr>
      <w:r w:rsidRPr="000C7BD2">
        <w:rPr>
          <w:color w:val="000000"/>
          <w:sz w:val="24"/>
          <w:szCs w:val="24"/>
        </w:rPr>
        <w:t>утверждение местных нормативов градостроительного проектирования поселений,</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резервирование земель и изъятие земельных участков в границах поселения для муниципальных нужд,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осуществление муниципального земельного контроля в границах поселения,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 </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0C7BD2">
        <w:rPr>
          <w:color w:val="000000"/>
          <w:sz w:val="24"/>
          <w:szCs w:val="24"/>
        </w:rPr>
        <w:t xml:space="preserve"> </w:t>
      </w:r>
      <w:proofErr w:type="gramStart"/>
      <w:r w:rsidRPr="000C7BD2">
        <w:rPr>
          <w:color w:val="000000"/>
          <w:sz w:val="24"/>
          <w:szCs w:val="24"/>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roofErr w:type="gramEnd"/>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lastRenderedPageBreak/>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0C7BD2">
        <w:rPr>
          <w:color w:val="000000"/>
          <w:sz w:val="24"/>
          <w:szCs w:val="24"/>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иные вопросы, которые могут быть отнесены федеральным законом к полномочиям органов местного самоуправления в области градостроительной деятельности.</w:t>
      </w:r>
    </w:p>
    <w:p w:rsidR="008D0E37" w:rsidRPr="000C7BD2" w:rsidRDefault="008D0E37" w:rsidP="008D0E37">
      <w:pPr>
        <w:widowControl w:val="0"/>
        <w:ind w:firstLine="709"/>
        <w:jc w:val="both"/>
        <w:rPr>
          <w:b/>
          <w:color w:val="000000"/>
          <w:sz w:val="24"/>
          <w:szCs w:val="24"/>
        </w:rPr>
      </w:pPr>
    </w:p>
    <w:p w:rsidR="008D0E37" w:rsidRDefault="008D0E37" w:rsidP="008D0E37">
      <w:pPr>
        <w:widowControl w:val="0"/>
        <w:ind w:firstLine="709"/>
        <w:jc w:val="both"/>
        <w:outlineLvl w:val="0"/>
        <w:rPr>
          <w:b/>
          <w:color w:val="000000"/>
          <w:sz w:val="24"/>
          <w:szCs w:val="24"/>
        </w:rPr>
      </w:pPr>
    </w:p>
    <w:p w:rsidR="008D0E37" w:rsidRDefault="008D0E37" w:rsidP="008D0E37">
      <w:pPr>
        <w:widowControl w:val="0"/>
        <w:ind w:firstLine="709"/>
        <w:jc w:val="both"/>
        <w:outlineLvl w:val="0"/>
        <w:rPr>
          <w:b/>
          <w:color w:val="000000"/>
          <w:sz w:val="24"/>
          <w:szCs w:val="24"/>
        </w:rPr>
      </w:pPr>
    </w:p>
    <w:p w:rsidR="008D0E37" w:rsidRDefault="008D0E37" w:rsidP="008D0E37">
      <w:pPr>
        <w:widowControl w:val="0"/>
        <w:ind w:firstLine="709"/>
        <w:jc w:val="both"/>
        <w:outlineLvl w:val="0"/>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Статья 5. Комиссия по землепользованию и застройке</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1. Комиссия по подготовке проекта правил землепользования и застройки муниципального образования Крымский район (далее – Комиссия) является постоянно действующим консультативным коллегиальным органом и формируется для обеспечения реализации настоящих Правил.</w:t>
      </w:r>
    </w:p>
    <w:p w:rsidR="008D0E37" w:rsidRPr="000C7BD2" w:rsidRDefault="008D0E37" w:rsidP="008D0E37">
      <w:pPr>
        <w:widowControl w:val="0"/>
        <w:ind w:firstLine="709"/>
        <w:jc w:val="both"/>
        <w:rPr>
          <w:color w:val="000000"/>
          <w:sz w:val="24"/>
          <w:szCs w:val="24"/>
        </w:rPr>
      </w:pPr>
      <w:r w:rsidRPr="000C7BD2">
        <w:rPr>
          <w:color w:val="000000"/>
          <w:sz w:val="24"/>
          <w:szCs w:val="24"/>
        </w:rPr>
        <w:t>Требования к составу и порядку деятельности комиссии устанавливаются в соответствии с Градостроительным кодексом Российской Федерации  законами субъектов Российской Федерации, нормативными правовыми актами органов местного самоуправления.</w:t>
      </w:r>
    </w:p>
    <w:p w:rsidR="008D0E37" w:rsidRPr="000C7BD2" w:rsidRDefault="008D0E37" w:rsidP="008D0E37">
      <w:pPr>
        <w:widowControl w:val="0"/>
        <w:ind w:firstLine="709"/>
        <w:jc w:val="both"/>
        <w:rPr>
          <w:color w:val="000000"/>
          <w:sz w:val="24"/>
          <w:szCs w:val="24"/>
        </w:rPr>
      </w:pPr>
      <w:r w:rsidRPr="000C7BD2">
        <w:rPr>
          <w:color w:val="000000"/>
          <w:sz w:val="24"/>
          <w:szCs w:val="24"/>
        </w:rPr>
        <w:t>Комиссия осуществляет свою деятельность в соответствии с законодательством Российской Федерации, Градостроительным кодексом Краснодарского края, настоящими Правилами, Положением о Комиссии и иными нормативными правовыми актами.</w:t>
      </w:r>
    </w:p>
    <w:p w:rsidR="008D0E37" w:rsidRPr="000C7BD2" w:rsidRDefault="008D0E37" w:rsidP="008D0E37">
      <w:pPr>
        <w:widowControl w:val="0"/>
        <w:ind w:firstLine="709"/>
        <w:jc w:val="both"/>
        <w:rPr>
          <w:color w:val="000000"/>
          <w:sz w:val="24"/>
          <w:szCs w:val="24"/>
        </w:rPr>
      </w:pPr>
      <w:r w:rsidRPr="000C7BD2">
        <w:rPr>
          <w:color w:val="000000"/>
          <w:sz w:val="24"/>
          <w:szCs w:val="24"/>
        </w:rPr>
        <w:t>2. К полномочиям Комиссии относится: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рассмотрение предложений о внесении изменений в генеральный план, </w:t>
      </w:r>
      <w:r w:rsidRPr="000C7BD2">
        <w:rPr>
          <w:color w:val="000000"/>
          <w:sz w:val="24"/>
        </w:rPr>
        <w:t>правила землепользования и застройки, проекты планировки территории, проекты межевания территории, правила благоустройства территорий</w:t>
      </w:r>
      <w:r w:rsidRPr="000C7BD2">
        <w:rPr>
          <w:color w:val="000000"/>
          <w:sz w:val="24"/>
          <w:szCs w:val="24"/>
        </w:rPr>
        <w:t>;</w:t>
      </w:r>
    </w:p>
    <w:p w:rsidR="008D0E37" w:rsidRPr="000C7BD2" w:rsidRDefault="008D0E37" w:rsidP="008D0E37">
      <w:pPr>
        <w:widowControl w:val="0"/>
        <w:ind w:firstLine="709"/>
        <w:jc w:val="both"/>
        <w:rPr>
          <w:color w:val="000000"/>
          <w:sz w:val="32"/>
          <w:szCs w:val="24"/>
        </w:rPr>
      </w:pPr>
      <w:proofErr w:type="gramStart"/>
      <w:r w:rsidRPr="000C7BD2">
        <w:rPr>
          <w:color w:val="000000"/>
          <w:sz w:val="24"/>
          <w:szCs w:val="24"/>
        </w:rPr>
        <w:t xml:space="preserve">2) организация и проведение в соответствии с нормами Градостроительного кодекса РФ общественных обсуждений или публичных слушаний по </w:t>
      </w:r>
      <w:r w:rsidRPr="000C7BD2">
        <w:rPr>
          <w:color w:val="000000"/>
          <w:sz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Pr="000C7BD2">
        <w:rPr>
          <w:color w:val="000000"/>
          <w:sz w:val="24"/>
        </w:rPr>
        <w:t xml:space="preserve">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3) подготовка протоколов и заключений по результатам общественных обсуждений или публичных слушаний;</w:t>
      </w:r>
    </w:p>
    <w:p w:rsidR="008D0E37" w:rsidRPr="000C7BD2" w:rsidRDefault="008D0E37" w:rsidP="008D0E37">
      <w:pPr>
        <w:widowControl w:val="0"/>
        <w:ind w:firstLine="709"/>
        <w:jc w:val="both"/>
        <w:rPr>
          <w:color w:val="000000"/>
          <w:sz w:val="24"/>
          <w:szCs w:val="24"/>
        </w:rPr>
      </w:pPr>
      <w:r w:rsidRPr="000C7BD2">
        <w:rPr>
          <w:color w:val="000000"/>
          <w:sz w:val="24"/>
          <w:szCs w:val="24"/>
        </w:rPr>
        <w:t>4) иные полномочия, отнесенные к компетенции Комиссии муниципальными правовыми актами.</w:t>
      </w:r>
    </w:p>
    <w:p w:rsidR="008D0E37" w:rsidRPr="000C7BD2" w:rsidRDefault="008D0E37" w:rsidP="008D0E37">
      <w:pPr>
        <w:widowControl w:val="0"/>
        <w:ind w:firstLine="709"/>
        <w:jc w:val="both"/>
        <w:rPr>
          <w:color w:val="000000"/>
          <w:sz w:val="24"/>
          <w:szCs w:val="24"/>
        </w:rPr>
      </w:pPr>
      <w:r w:rsidRPr="000C7BD2">
        <w:rPr>
          <w:color w:val="000000"/>
          <w:sz w:val="24"/>
          <w:szCs w:val="24"/>
        </w:rPr>
        <w:t>3. Положение, регулирующее состав и порядок деятельности Комиссии, утверждается нормативным правовым актом администрации муниципального образования Крымский район.</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overflowPunct w:val="0"/>
        <w:autoSpaceDE w:val="0"/>
        <w:autoSpaceDN w:val="0"/>
        <w:adjustRightInd w:val="0"/>
        <w:ind w:firstLine="709"/>
        <w:jc w:val="both"/>
        <w:rPr>
          <w:b/>
          <w:color w:val="000000"/>
          <w:sz w:val="24"/>
          <w:szCs w:val="24"/>
          <w:lang w:eastAsia="zh-CN"/>
        </w:rPr>
      </w:pPr>
      <w:r w:rsidRPr="000C7BD2">
        <w:rPr>
          <w:b/>
          <w:color w:val="000000"/>
          <w:sz w:val="24"/>
          <w:szCs w:val="24"/>
        </w:rPr>
        <w:t xml:space="preserve">Статья 6. </w:t>
      </w:r>
      <w:r w:rsidRPr="000C7BD2">
        <w:rPr>
          <w:b/>
          <w:color w:val="000000"/>
          <w:sz w:val="24"/>
          <w:szCs w:val="24"/>
          <w:lang w:eastAsia="zh-CN"/>
        </w:rPr>
        <w:t>Общие положения о лицах, осуществляющих землепользование и застройку, и их действиях</w:t>
      </w:r>
    </w:p>
    <w:p w:rsidR="008D0E37" w:rsidRPr="000C7BD2" w:rsidRDefault="008D0E37" w:rsidP="008D0E37">
      <w:pPr>
        <w:widowControl w:val="0"/>
        <w:overflowPunct w:val="0"/>
        <w:autoSpaceDE w:val="0"/>
        <w:autoSpaceDN w:val="0"/>
        <w:adjustRightInd w:val="0"/>
        <w:ind w:firstLine="709"/>
        <w:jc w:val="both"/>
        <w:rPr>
          <w:b/>
          <w:color w:val="000000"/>
          <w:sz w:val="24"/>
          <w:szCs w:val="24"/>
          <w:lang w:eastAsia="zh-CN"/>
        </w:rPr>
      </w:pP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регулируют действия физических и юридических лиц, которые:</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права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2) обращаются в администрацию муниципального образования Крымский район с заявлением о подготовке и предоставлении из состава государственных, муниципальных земель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5) осуществляют иные действия в области землепользования и застройки.</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2. К указанным в пункте 5 части 1 настоящей статьи иным действиям в области землепользования и застройки могут быть отнесены, в частности:</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r w:rsidRPr="000C7BD2">
        <w:rPr>
          <w:color w:val="000000"/>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8D0E37" w:rsidRPr="000C7BD2" w:rsidRDefault="008D0E37" w:rsidP="008D0E37">
      <w:pPr>
        <w:widowControl w:val="0"/>
        <w:overflowPunct w:val="0"/>
        <w:autoSpaceDE w:val="0"/>
        <w:autoSpaceDN w:val="0"/>
        <w:adjustRightInd w:val="0"/>
        <w:ind w:firstLine="709"/>
        <w:jc w:val="both"/>
        <w:rPr>
          <w:color w:val="000000"/>
          <w:sz w:val="24"/>
          <w:szCs w:val="24"/>
          <w:lang w:eastAsia="zh-CN"/>
        </w:rPr>
      </w:pPr>
    </w:p>
    <w:p w:rsidR="008D0E37" w:rsidRPr="000C7BD2" w:rsidRDefault="008D0E37" w:rsidP="008D0E37">
      <w:pPr>
        <w:widowControl w:val="0"/>
        <w:overflowPunct w:val="0"/>
        <w:autoSpaceDE w:val="0"/>
        <w:autoSpaceDN w:val="0"/>
        <w:adjustRightInd w:val="0"/>
        <w:ind w:firstLine="709"/>
        <w:jc w:val="both"/>
        <w:outlineLvl w:val="0"/>
        <w:rPr>
          <w:b/>
          <w:color w:val="000000"/>
          <w:sz w:val="24"/>
          <w:szCs w:val="24"/>
        </w:rPr>
      </w:pPr>
      <w:r w:rsidRPr="000C7BD2">
        <w:rPr>
          <w:b/>
          <w:color w:val="000000"/>
          <w:sz w:val="24"/>
          <w:szCs w:val="24"/>
          <w:lang w:eastAsia="zh-CN"/>
        </w:rPr>
        <w:t xml:space="preserve">Статья 7. </w:t>
      </w:r>
      <w:r w:rsidRPr="000C7BD2">
        <w:rPr>
          <w:b/>
          <w:color w:val="000000"/>
          <w:sz w:val="24"/>
          <w:szCs w:val="24"/>
        </w:rPr>
        <w:t>Общие положения, относящиеся к ранее возникшим правам</w:t>
      </w:r>
    </w:p>
    <w:p w:rsidR="008D0E37" w:rsidRPr="000C7BD2" w:rsidRDefault="008D0E37" w:rsidP="008D0E37">
      <w:pPr>
        <w:widowControl w:val="0"/>
        <w:ind w:firstLine="851"/>
        <w:jc w:val="both"/>
        <w:rPr>
          <w:b/>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Принятые до введения в действие настоящих </w:t>
      </w:r>
      <w:proofErr w:type="gramStart"/>
      <w:r w:rsidRPr="000C7BD2">
        <w:rPr>
          <w:color w:val="000000"/>
          <w:sz w:val="24"/>
          <w:szCs w:val="24"/>
        </w:rPr>
        <w:t>Правил</w:t>
      </w:r>
      <w:proofErr w:type="gramEnd"/>
      <w:r w:rsidRPr="000C7BD2">
        <w:rPr>
          <w:color w:val="000000"/>
          <w:sz w:val="24"/>
          <w:szCs w:val="24"/>
        </w:rPr>
        <w:t xml:space="preserve"> нормативные правовые акты в отношении территории Киевского сельского поселения Крымского района по вопросам землепользования и застройки применяются в части, не противоречащей настоящим Правилам.</w:t>
      </w:r>
    </w:p>
    <w:p w:rsidR="008D0E37" w:rsidRPr="000C7BD2" w:rsidRDefault="008D0E37" w:rsidP="008D0E37">
      <w:pPr>
        <w:widowControl w:val="0"/>
        <w:ind w:firstLine="709"/>
        <w:jc w:val="both"/>
        <w:rPr>
          <w:color w:val="000000"/>
          <w:sz w:val="24"/>
          <w:szCs w:val="24"/>
        </w:rPr>
      </w:pPr>
      <w:r w:rsidRPr="000C7BD2">
        <w:rPr>
          <w:color w:val="000000"/>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D0E37" w:rsidRPr="000C7BD2" w:rsidRDefault="008D0E37" w:rsidP="008D0E37">
      <w:pPr>
        <w:widowControl w:val="0"/>
        <w:ind w:firstLine="709"/>
        <w:jc w:val="both"/>
        <w:rPr>
          <w:color w:val="000000"/>
          <w:sz w:val="24"/>
          <w:szCs w:val="24"/>
        </w:rPr>
      </w:pPr>
      <w:r w:rsidRPr="000C7BD2">
        <w:rPr>
          <w:color w:val="000000"/>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имеют вид, виды использования, которые не предусмотрены как разрешенные </w:t>
      </w:r>
      <w:r w:rsidRPr="000C7BD2">
        <w:rPr>
          <w:color w:val="000000"/>
          <w:sz w:val="24"/>
          <w:szCs w:val="24"/>
        </w:rPr>
        <w:lastRenderedPageBreak/>
        <w:t>для соответствующих территориальных зон (часть III настоящих Правил);</w:t>
      </w:r>
    </w:p>
    <w:p w:rsidR="008D0E37" w:rsidRPr="000C7BD2" w:rsidRDefault="008D0E37" w:rsidP="008D0E37">
      <w:pPr>
        <w:widowControl w:val="0"/>
        <w:ind w:firstLine="709"/>
        <w:jc w:val="both"/>
        <w:rPr>
          <w:color w:val="000000"/>
          <w:sz w:val="24"/>
          <w:szCs w:val="24"/>
        </w:rPr>
      </w:pPr>
      <w:r w:rsidRPr="000C7BD2">
        <w:rPr>
          <w:color w:val="000000"/>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водоохранных и иных зонах с особыми условиями использования территорий, в пределах которых не предусмотрено размещение соответствующих объектов;</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установленных значений. </w:t>
      </w:r>
    </w:p>
    <w:p w:rsidR="008D0E37" w:rsidRPr="000C7BD2" w:rsidRDefault="008D0E37" w:rsidP="008D0E37">
      <w:pPr>
        <w:widowControl w:val="0"/>
        <w:ind w:firstLine="709"/>
        <w:jc w:val="both"/>
        <w:rPr>
          <w:color w:val="000000"/>
          <w:sz w:val="24"/>
          <w:szCs w:val="24"/>
        </w:rPr>
      </w:pPr>
      <w:r w:rsidRPr="000C7BD2">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8. Использование и строительные изменения объектов недвижимости, несоответствующих Правилам</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Объекты недвижимости, предусмотренные статьей 7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D0E37" w:rsidRPr="000C7BD2" w:rsidRDefault="008D0E37" w:rsidP="008D0E37">
      <w:pPr>
        <w:widowControl w:val="0"/>
        <w:ind w:firstLine="709"/>
        <w:jc w:val="both"/>
        <w:rPr>
          <w:color w:val="000000"/>
          <w:sz w:val="24"/>
          <w:szCs w:val="24"/>
        </w:rPr>
      </w:pPr>
      <w:r w:rsidRPr="000C7BD2">
        <w:rPr>
          <w:color w:val="000000"/>
          <w:sz w:val="24"/>
          <w:szCs w:val="24"/>
        </w:rPr>
        <w:t>Исключение составляют те несоответствующие настоящим Правилам и обязательным нормативам, стандартам объекты, существование и использование которых опасно для жизни или здоровья человека, для окружающей среды, объектов культурного наследия. В соответствии с федеральным законом может быть наложен запрет на продолжение использования данных объектов.</w:t>
      </w:r>
    </w:p>
    <w:p w:rsidR="008D0E37" w:rsidRPr="000C7BD2" w:rsidRDefault="008D0E37" w:rsidP="008D0E37">
      <w:pPr>
        <w:widowControl w:val="0"/>
        <w:ind w:firstLine="709"/>
        <w:jc w:val="both"/>
        <w:rPr>
          <w:color w:val="000000"/>
          <w:sz w:val="24"/>
          <w:szCs w:val="24"/>
        </w:rPr>
      </w:pPr>
      <w:r w:rsidRPr="000C7BD2">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Не допускается увеличивать площадь и строительный объем объектов,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0C7BD2">
        <w:rPr>
          <w:color w:val="000000"/>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D0E37" w:rsidRPr="000C7BD2" w:rsidRDefault="008D0E37" w:rsidP="008D0E37">
      <w:pPr>
        <w:widowControl w:val="0"/>
        <w:ind w:firstLine="709"/>
        <w:jc w:val="both"/>
        <w:rPr>
          <w:color w:val="000000"/>
          <w:sz w:val="24"/>
          <w:szCs w:val="24"/>
        </w:rPr>
      </w:pPr>
      <w:r w:rsidRPr="000C7BD2">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8D0E37" w:rsidRPr="000C7BD2" w:rsidRDefault="008D0E37" w:rsidP="008D0E37">
      <w:pPr>
        <w:widowControl w:val="0"/>
        <w:jc w:val="center"/>
        <w:rPr>
          <w:b/>
          <w:color w:val="000000"/>
          <w:sz w:val="24"/>
          <w:szCs w:val="24"/>
        </w:rPr>
      </w:pPr>
    </w:p>
    <w:p w:rsidR="008D0E37" w:rsidRPr="000C7BD2" w:rsidRDefault="008D0E37" w:rsidP="008D0E37">
      <w:pPr>
        <w:widowControl w:val="0"/>
        <w:jc w:val="center"/>
        <w:outlineLvl w:val="0"/>
        <w:rPr>
          <w:b/>
          <w:color w:val="000000"/>
          <w:sz w:val="24"/>
          <w:szCs w:val="24"/>
        </w:rPr>
      </w:pPr>
      <w:r w:rsidRPr="000C7BD2">
        <w:rPr>
          <w:b/>
          <w:color w:val="000000"/>
          <w:sz w:val="24"/>
          <w:szCs w:val="24"/>
        </w:rPr>
        <w:t>Глава 2. ФОРМИРОВАНИЕ И ПРЕДОСТАВЛЕНИЕ ЗЕМЕЛЬНЫХ УЧАСТКОВ</w:t>
      </w:r>
    </w:p>
    <w:p w:rsidR="008D0E37" w:rsidRPr="000C7BD2" w:rsidRDefault="008D0E37" w:rsidP="008D0E37">
      <w:pPr>
        <w:widowControl w:val="0"/>
        <w:ind w:firstLine="851"/>
        <w:jc w:val="both"/>
        <w:rPr>
          <w:b/>
          <w:i/>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9. Общие положения о формировании, предоставлении и использовании земельных участков</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autoSpaceDE w:val="0"/>
        <w:autoSpaceDN w:val="0"/>
        <w:adjustRightInd w:val="0"/>
        <w:ind w:firstLine="709"/>
        <w:jc w:val="both"/>
        <w:rPr>
          <w:color w:val="000000"/>
          <w:sz w:val="24"/>
        </w:rPr>
      </w:pPr>
      <w:r w:rsidRPr="000C7BD2">
        <w:rPr>
          <w:b/>
          <w:color w:val="000000"/>
          <w:sz w:val="24"/>
          <w:szCs w:val="24"/>
        </w:rPr>
        <w:t> </w:t>
      </w:r>
      <w:r w:rsidRPr="000C7BD2">
        <w:rPr>
          <w:color w:val="000000"/>
          <w:sz w:val="24"/>
          <w:szCs w:val="24"/>
        </w:rPr>
        <w:t xml:space="preserve">1. </w:t>
      </w:r>
      <w:r w:rsidRPr="000C7BD2">
        <w:rPr>
          <w:color w:val="000000"/>
          <w:sz w:val="24"/>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и должны соответствовать требованиям к образуемым и измененным земельным участкам, установленным Земельным кодексом РФ.</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2.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1) проект межевания территории, утвержденный в соответствии с Градостроительным кодексом Российской Федерации;</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2) проектная документация лесных участков;</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3) утвержденная схема расположения земельного участка или земельных участков на кадастровом плане территории.</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Случаи применения вышеуказанных документов, требования к их составу и содержанию устанавливаются земельным, лесным и градостроительным законодательством.</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В соответствии с Земельным кодексом РФ и Федеральным законом от 25.10.2001г. № 137-ФЗ «О введении в действие Земельного кодекса Российской Федерации» администрация </w:t>
      </w:r>
      <w:r w:rsidRPr="000C7BD2">
        <w:rPr>
          <w:bCs/>
          <w:noProof/>
          <w:color w:val="000000"/>
          <w:sz w:val="24"/>
          <w:szCs w:val="24"/>
        </w:rPr>
        <w:t>муниципального образования Крымский район</w:t>
      </w:r>
      <w:r w:rsidRPr="000C7BD2">
        <w:rPr>
          <w:color w:val="000000"/>
          <w:sz w:val="24"/>
          <w:szCs w:val="24"/>
        </w:rPr>
        <w:t xml:space="preserve"> осуществляет управление и распоряжение земельными участками, находящимися в муниципальной собственности, на территории района.</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земельным законодательством.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w:t>
      </w:r>
      <w:proofErr w:type="gramStart"/>
      <w:r w:rsidRPr="000C7BD2">
        <w:rPr>
          <w:color w:val="000000"/>
          <w:sz w:val="24"/>
          <w:szCs w:val="24"/>
        </w:rPr>
        <w:t>Основания возникновения прав на земельные участки, предоставляемые из земель, находящихся в государственной или муниципальной собственности; случаи продажи или предоставления в аренду земельных участков на торгах и без проведения торгов; порядок подготовки и организации торгов по продаже земельных участков или права на заключение договора аренды земельного участка; случаи предварительного согласования предоставления земельного участка;</w:t>
      </w:r>
      <w:proofErr w:type="gramEnd"/>
      <w:r w:rsidRPr="000C7BD2">
        <w:rPr>
          <w:color w:val="000000"/>
          <w:sz w:val="24"/>
          <w:szCs w:val="24"/>
        </w:rPr>
        <w:t xml:space="preserve"> особенности предоставления земельных участков отдельным категориям лиц устанавливаются в соответствии с действующим земельным законодательством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5. Предоставление земельных участков осуществляется в собственность, постоянное (бессрочное) пользование, безвозмездное пользование, пожизненное наследуемое владение, аренду в соответствии с действующим земельным законодательством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6. Земельные участки, находящиеся в муниципальной собственности, могут предоставляться для строительства объектов капитального строительства, а также для целей, не связанных со строительством.</w:t>
      </w:r>
    </w:p>
    <w:p w:rsidR="008D0E37" w:rsidRPr="000C7BD2" w:rsidRDefault="008D0E37" w:rsidP="008D0E37">
      <w:pPr>
        <w:widowControl w:val="0"/>
        <w:ind w:firstLine="709"/>
        <w:jc w:val="both"/>
        <w:rPr>
          <w:color w:val="000000"/>
          <w:sz w:val="24"/>
          <w:szCs w:val="24"/>
        </w:rPr>
      </w:pPr>
      <w:r w:rsidRPr="000C7BD2">
        <w:rPr>
          <w:color w:val="000000"/>
          <w:sz w:val="24"/>
        </w:rPr>
        <w:t xml:space="preserve">Правообладатели земельных участков вправе </w:t>
      </w:r>
      <w:r w:rsidRPr="000C7BD2">
        <w:rPr>
          <w:color w:val="000000"/>
          <w:sz w:val="24"/>
          <w:szCs w:val="24"/>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D0E37" w:rsidRPr="000C7BD2" w:rsidRDefault="008D0E37" w:rsidP="008D0E37">
      <w:pPr>
        <w:widowControl w:val="0"/>
        <w:overflowPunct w:val="0"/>
        <w:autoSpaceDE w:val="0"/>
        <w:autoSpaceDN w:val="0"/>
        <w:adjustRightInd w:val="0"/>
        <w:ind w:firstLine="709"/>
        <w:jc w:val="both"/>
        <w:rPr>
          <w:rFonts w:ascii="Verdana" w:hAnsi="Verdana"/>
          <w:color w:val="000000"/>
          <w:szCs w:val="21"/>
        </w:rPr>
      </w:pPr>
      <w:r w:rsidRPr="000C7BD2">
        <w:rPr>
          <w:color w:val="000000"/>
          <w:sz w:val="24"/>
          <w:szCs w:val="28"/>
        </w:rPr>
        <w:t xml:space="preserve">7. В соответствии с Земельным кодексом Российской Федерации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w:t>
      </w:r>
      <w:r w:rsidRPr="000C7BD2">
        <w:rPr>
          <w:color w:val="000000"/>
          <w:sz w:val="24"/>
          <w:szCs w:val="28"/>
        </w:rPr>
        <w:lastRenderedPageBreak/>
        <w:t>установления сервитута, публичного сервитута в следующих случаях:</w:t>
      </w:r>
    </w:p>
    <w:p w:rsidR="008D0E37" w:rsidRPr="000C7BD2" w:rsidRDefault="008D0E37" w:rsidP="008D0E37">
      <w:pPr>
        <w:widowControl w:val="0"/>
        <w:autoSpaceDE w:val="0"/>
        <w:autoSpaceDN w:val="0"/>
        <w:adjustRightInd w:val="0"/>
        <w:ind w:firstLine="709"/>
        <w:jc w:val="both"/>
        <w:rPr>
          <w:color w:val="000000"/>
          <w:sz w:val="24"/>
        </w:rPr>
      </w:pPr>
      <w:bookmarkStart w:id="2" w:name="Par1677"/>
      <w:bookmarkEnd w:id="2"/>
      <w:r w:rsidRPr="000C7BD2">
        <w:rPr>
          <w:color w:val="000000"/>
          <w:sz w:val="24"/>
        </w:rPr>
        <w:t>1) проведение инженерных изысканий;</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2) капитальный или текущий ремонт линейного объекта;</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4) осуществление геологического изучения недр;</w:t>
      </w:r>
    </w:p>
    <w:p w:rsidR="008D0E37" w:rsidRPr="000C7BD2" w:rsidRDefault="008D0E37" w:rsidP="008D0E37">
      <w:pPr>
        <w:widowControl w:val="0"/>
        <w:autoSpaceDE w:val="0"/>
        <w:autoSpaceDN w:val="0"/>
        <w:adjustRightInd w:val="0"/>
        <w:ind w:firstLine="709"/>
        <w:jc w:val="both"/>
        <w:rPr>
          <w:color w:val="000000"/>
          <w:sz w:val="24"/>
        </w:rPr>
      </w:pPr>
      <w:bookmarkStart w:id="3" w:name="Par1681"/>
      <w:bookmarkEnd w:id="3"/>
      <w:r w:rsidRPr="000C7BD2">
        <w:rPr>
          <w:color w:val="000000"/>
          <w:sz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 xml:space="preserve">7) возведение некапитальных строений, сооружений, предназначенных для осуществления </w:t>
      </w:r>
      <w:proofErr w:type="gramStart"/>
      <w:r w:rsidRPr="000C7BD2">
        <w:rPr>
          <w:color w:val="000000"/>
          <w:sz w:val="24"/>
        </w:rPr>
        <w:t>товарной</w:t>
      </w:r>
      <w:proofErr w:type="gramEnd"/>
      <w:r w:rsidRPr="000C7BD2">
        <w:rPr>
          <w:color w:val="000000"/>
          <w:sz w:val="24"/>
        </w:rPr>
        <w:t xml:space="preserve"> аквакультуры (товарного рыбоводства).</w:t>
      </w:r>
    </w:p>
    <w:p w:rsidR="008D0E37" w:rsidRPr="000C7BD2" w:rsidRDefault="008D0E37" w:rsidP="008D0E37">
      <w:pPr>
        <w:widowControl w:val="0"/>
        <w:autoSpaceDE w:val="0"/>
        <w:autoSpaceDN w:val="0"/>
        <w:adjustRightInd w:val="0"/>
        <w:ind w:firstLine="709"/>
        <w:jc w:val="both"/>
        <w:rPr>
          <w:color w:val="000000"/>
          <w:sz w:val="24"/>
        </w:rPr>
      </w:pPr>
      <w:r w:rsidRPr="000C7BD2">
        <w:rPr>
          <w:color w:val="000000"/>
          <w:sz w:val="24"/>
        </w:rPr>
        <w:t>Порядок выдачи разрешений на такое использование и обязанности лиц, использующих земельные участки, устанавливаются в соответствии с земельным законодательством.</w:t>
      </w:r>
    </w:p>
    <w:p w:rsidR="008D0E37" w:rsidRPr="000C7BD2" w:rsidRDefault="008D0E37" w:rsidP="008D0E37">
      <w:pPr>
        <w:widowControl w:val="0"/>
        <w:ind w:firstLine="709"/>
        <w:jc w:val="both"/>
        <w:rPr>
          <w:b/>
          <w:color w:val="000000"/>
          <w:sz w:val="24"/>
          <w:szCs w:val="24"/>
        </w:rPr>
      </w:pPr>
      <w:r w:rsidRPr="000C7BD2">
        <w:rPr>
          <w:b/>
          <w:color w:val="000000"/>
          <w:sz w:val="24"/>
          <w:szCs w:val="24"/>
        </w:rPr>
        <w:t> </w:t>
      </w: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 xml:space="preserve">Статья 10. Общий порядок предоставления земельных участков </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Предоставление земельных участков осуществляется в соответствии с Земельным кодексом Российской Федерации, иным действующим законодательством Российской Федерации, генеральным планом Киевского сельского </w:t>
      </w:r>
      <w:r w:rsidRPr="000C7BD2">
        <w:rPr>
          <w:bCs/>
          <w:noProof/>
          <w:color w:val="000000"/>
          <w:sz w:val="24"/>
          <w:szCs w:val="24"/>
        </w:rPr>
        <w:t>поселения</w:t>
      </w:r>
      <w:r w:rsidRPr="000C7BD2">
        <w:rPr>
          <w:color w:val="000000"/>
          <w:sz w:val="24"/>
          <w:szCs w:val="24"/>
        </w:rPr>
        <w:t>, настоящими Правилами, документацией по планировке территории.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Предоставление земельных участков в целях размещения линейных объектов федерального, регионального и местного значения осуществляется в соответствии с утвержденными документами территориального планирования и (или) документацией по планировке территории независимо от принадлежности таких земельных участков к той или иной категории земель, за исключением случаев, если в соответствии с федеральным законом не допускается размещение таких линейных объектов в границах определенных земель, зон, на</w:t>
      </w:r>
      <w:proofErr w:type="gramEnd"/>
      <w:r w:rsidRPr="000C7BD2">
        <w:rPr>
          <w:color w:val="000000"/>
          <w:sz w:val="24"/>
          <w:szCs w:val="24"/>
        </w:rPr>
        <w:t xml:space="preserve"> определенной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w:t>
      </w:r>
      <w:r w:rsidRPr="000C7BD2">
        <w:rPr>
          <w:bCs/>
          <w:noProof/>
          <w:color w:val="000000"/>
          <w:sz w:val="24"/>
          <w:szCs w:val="24"/>
        </w:rPr>
        <w:t>муниципального образования Крымский район</w:t>
      </w:r>
      <w:r w:rsidRPr="000C7BD2">
        <w:rPr>
          <w:color w:val="000000"/>
          <w:sz w:val="24"/>
          <w:szCs w:val="24"/>
        </w:rPr>
        <w:t xml:space="preserve"> либо специализированная организация, действующая на основании договора, заключенного с администрацией </w:t>
      </w:r>
      <w:r w:rsidRPr="000C7BD2">
        <w:rPr>
          <w:bCs/>
          <w:noProof/>
          <w:color w:val="000000"/>
          <w:sz w:val="24"/>
          <w:szCs w:val="24"/>
        </w:rPr>
        <w:t>муниципального образования Крымский район.</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Торги могут проводиться по инициативе администрации </w:t>
      </w:r>
      <w:r w:rsidRPr="000C7BD2">
        <w:rPr>
          <w:bCs/>
          <w:noProof/>
          <w:color w:val="000000"/>
          <w:sz w:val="24"/>
          <w:szCs w:val="24"/>
        </w:rPr>
        <w:t>муниципального образования Крымский район</w:t>
      </w:r>
      <w:r w:rsidRPr="000C7BD2">
        <w:rPr>
          <w:color w:val="000000"/>
          <w:sz w:val="24"/>
          <w:szCs w:val="24"/>
        </w:rPr>
        <w:t>,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 3. Порядок предоставления земельного участка с применением процедуры торгов и без процедуры торгов урегулирован положениями Земельного кодекса Российской Федерации (глава </w:t>
      </w:r>
      <w:r w:rsidRPr="000C7BD2">
        <w:rPr>
          <w:color w:val="000000"/>
          <w:sz w:val="24"/>
          <w:szCs w:val="24"/>
          <w:lang w:val="en-US"/>
        </w:rPr>
        <w:t>V</w:t>
      </w:r>
      <w:r w:rsidRPr="000C7BD2">
        <w:rPr>
          <w:color w:val="000000"/>
          <w:sz w:val="24"/>
          <w:szCs w:val="24"/>
        </w:rPr>
        <w:t>.1).</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Муниципальные услуги по предоставлению земельных участков предоставляются в соответствии с утвержденными администрацией муниципального образования Крымский район административными регламентами, определяющими порядок действий заявителей, органов местного самоуправления и иных лиц, перечни необходимых документов для получения муниципальной услуги, сроки и результат оказания муниципальной услуги.</w:t>
      </w:r>
      <w:proofErr w:type="gramEnd"/>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Статья 11. Прекращение, ограничение прав на земельные участки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Права на земельный участок прекращаются по основаниям, установленным гражданским и земельным законодательством.</w:t>
      </w:r>
    </w:p>
    <w:p w:rsidR="008D0E37" w:rsidRPr="000C7BD2" w:rsidRDefault="008D0E37" w:rsidP="008D0E37">
      <w:pPr>
        <w:widowControl w:val="0"/>
        <w:overflowPunct w:val="0"/>
        <w:autoSpaceDE w:val="0"/>
        <w:autoSpaceDN w:val="0"/>
        <w:adjustRightInd w:val="0"/>
        <w:ind w:firstLine="709"/>
        <w:jc w:val="both"/>
        <w:rPr>
          <w:rFonts w:ascii="Verdana" w:hAnsi="Verdana"/>
          <w:color w:val="000000"/>
          <w:sz w:val="21"/>
          <w:szCs w:val="21"/>
        </w:rPr>
      </w:pPr>
      <w:r w:rsidRPr="000C7BD2">
        <w:rPr>
          <w:color w:val="000000"/>
          <w:sz w:val="24"/>
          <w:szCs w:val="24"/>
        </w:rPr>
        <w:lastRenderedPageBreak/>
        <w:t>2. Права на землю могут быть ограничены по основаниям, установленным земельным законодательством, федеральными законами.</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Могут устанавливаться следующие ограничения прав на землю:</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1) ограничения использования земельных участков в зонах с особыми условиями использования территорий;</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3) иные ограничения использования земельных участков в случаях, установленных Земельным Кодексом РФ, федеральными законами.</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color w:val="000000"/>
          <w:sz w:val="24"/>
          <w:szCs w:val="24"/>
        </w:rPr>
        <w:t>3. Изъятие земельных участков для государственных или муниципальных нужд осуществляется в исключительных случаях по основаниям, предусмотренным земельным законодательством, федеральными законами.</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12. Право ограниченного пользования чужим земельным участком (сервитут, публичный сервитут)</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Могут устанавливаться публичные сервитуты </w:t>
      </w:r>
      <w:proofErr w:type="gramStart"/>
      <w:r w:rsidRPr="000C7BD2">
        <w:rPr>
          <w:color w:val="000000"/>
          <w:sz w:val="24"/>
          <w:szCs w:val="24"/>
        </w:rPr>
        <w:t>для</w:t>
      </w:r>
      <w:proofErr w:type="gramEnd"/>
      <w:r w:rsidRPr="000C7BD2">
        <w:rPr>
          <w:color w:val="000000"/>
          <w:sz w:val="24"/>
          <w:szCs w:val="24"/>
        </w:rPr>
        <w:t>:</w:t>
      </w:r>
    </w:p>
    <w:p w:rsidR="008D0E37" w:rsidRPr="000C7BD2" w:rsidRDefault="008D0E37" w:rsidP="008D0E37">
      <w:pPr>
        <w:widowControl w:val="0"/>
        <w:ind w:firstLine="709"/>
        <w:jc w:val="both"/>
        <w:rPr>
          <w:color w:val="000000"/>
          <w:sz w:val="24"/>
          <w:szCs w:val="24"/>
        </w:rPr>
      </w:pPr>
      <w:r w:rsidRPr="000C7BD2">
        <w:rPr>
          <w:color w:val="000000"/>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D0E37" w:rsidRPr="000C7BD2" w:rsidRDefault="008D0E37" w:rsidP="008D0E37">
      <w:pPr>
        <w:widowControl w:val="0"/>
        <w:ind w:firstLine="709"/>
        <w:jc w:val="both"/>
        <w:rPr>
          <w:color w:val="000000"/>
          <w:sz w:val="24"/>
          <w:szCs w:val="24"/>
        </w:rPr>
      </w:pPr>
      <w:r w:rsidRPr="000C7BD2">
        <w:rPr>
          <w:color w:val="000000"/>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D0E37" w:rsidRPr="000C7BD2" w:rsidRDefault="008D0E37" w:rsidP="008D0E37">
      <w:pPr>
        <w:widowControl w:val="0"/>
        <w:ind w:firstLine="709"/>
        <w:jc w:val="both"/>
        <w:rPr>
          <w:color w:val="000000"/>
          <w:sz w:val="24"/>
          <w:szCs w:val="24"/>
        </w:rPr>
      </w:pPr>
      <w:r w:rsidRPr="000C7BD2">
        <w:rPr>
          <w:color w:val="000000"/>
          <w:sz w:val="24"/>
          <w:szCs w:val="24"/>
        </w:rPr>
        <w:t>3) проведения дренажных и мелиоративных работ на земельном участке;</w:t>
      </w:r>
    </w:p>
    <w:p w:rsidR="008D0E37" w:rsidRPr="000C7BD2" w:rsidRDefault="008D0E37" w:rsidP="008D0E37">
      <w:pPr>
        <w:widowControl w:val="0"/>
        <w:ind w:firstLine="709"/>
        <w:jc w:val="both"/>
        <w:rPr>
          <w:color w:val="000000"/>
          <w:sz w:val="24"/>
          <w:szCs w:val="24"/>
        </w:rPr>
      </w:pPr>
      <w:r w:rsidRPr="000C7BD2">
        <w:rPr>
          <w:color w:val="000000"/>
          <w:sz w:val="24"/>
          <w:szCs w:val="24"/>
        </w:rPr>
        <w:t>4) забора (изъятия) водных ресурсов из водных объектов и водопоя;</w:t>
      </w:r>
    </w:p>
    <w:p w:rsidR="008D0E37" w:rsidRPr="000C7BD2" w:rsidRDefault="008D0E37" w:rsidP="008D0E37">
      <w:pPr>
        <w:widowControl w:val="0"/>
        <w:ind w:firstLine="709"/>
        <w:jc w:val="both"/>
        <w:rPr>
          <w:color w:val="000000"/>
          <w:sz w:val="24"/>
          <w:szCs w:val="24"/>
        </w:rPr>
      </w:pPr>
      <w:r w:rsidRPr="000C7BD2">
        <w:rPr>
          <w:color w:val="000000"/>
          <w:sz w:val="24"/>
          <w:szCs w:val="24"/>
        </w:rPr>
        <w:t>5) прогона сельскохозяйственных животных через земельный участок;</w:t>
      </w:r>
    </w:p>
    <w:p w:rsidR="008D0E37" w:rsidRPr="000C7BD2" w:rsidRDefault="008D0E37" w:rsidP="008D0E37">
      <w:pPr>
        <w:widowControl w:val="0"/>
        <w:ind w:firstLine="709"/>
        <w:jc w:val="both"/>
        <w:rPr>
          <w:color w:val="000000"/>
          <w:sz w:val="24"/>
          <w:szCs w:val="24"/>
        </w:rPr>
      </w:pPr>
      <w:r w:rsidRPr="000C7BD2">
        <w:rPr>
          <w:color w:val="000000"/>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D0E37" w:rsidRPr="000C7BD2" w:rsidRDefault="008D0E37" w:rsidP="008D0E37">
      <w:pPr>
        <w:widowControl w:val="0"/>
        <w:ind w:firstLine="709"/>
        <w:jc w:val="both"/>
        <w:rPr>
          <w:color w:val="000000"/>
          <w:sz w:val="24"/>
          <w:szCs w:val="24"/>
        </w:rPr>
      </w:pPr>
      <w:r w:rsidRPr="000C7BD2">
        <w:rPr>
          <w:color w:val="000000"/>
          <w:sz w:val="24"/>
          <w:szCs w:val="24"/>
        </w:rPr>
        <w:t>7) использования земельного участка в целях охоты, рыболовства, аквакультуры (рыбоводства);</w:t>
      </w:r>
    </w:p>
    <w:p w:rsidR="008D0E37" w:rsidRPr="000C7BD2" w:rsidRDefault="008D0E37" w:rsidP="008D0E37">
      <w:pPr>
        <w:widowControl w:val="0"/>
        <w:ind w:firstLine="709"/>
        <w:jc w:val="both"/>
        <w:rPr>
          <w:color w:val="000000"/>
          <w:sz w:val="24"/>
          <w:szCs w:val="24"/>
        </w:rPr>
      </w:pPr>
      <w:r w:rsidRPr="000C7BD2">
        <w:rPr>
          <w:color w:val="000000"/>
          <w:sz w:val="24"/>
          <w:szCs w:val="24"/>
        </w:rPr>
        <w:t>8) использования земельного участка в следующих целях:</w:t>
      </w:r>
    </w:p>
    <w:p w:rsidR="008D0E37" w:rsidRPr="000C7BD2" w:rsidRDefault="008D0E37" w:rsidP="008D0E37">
      <w:pPr>
        <w:widowControl w:val="0"/>
        <w:ind w:firstLine="709"/>
        <w:jc w:val="both"/>
        <w:rPr>
          <w:color w:val="000000"/>
          <w:sz w:val="24"/>
          <w:szCs w:val="24"/>
        </w:rPr>
      </w:pPr>
      <w:r w:rsidRPr="000C7BD2">
        <w:rPr>
          <w:color w:val="000000"/>
          <w:sz w:val="24"/>
          <w:szCs w:val="24"/>
        </w:rPr>
        <w:t>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0C7BD2">
        <w:rPr>
          <w:color w:val="000000"/>
          <w:sz w:val="24"/>
          <w:szCs w:val="24"/>
        </w:rPr>
        <w:t>о-</w:t>
      </w:r>
      <w:proofErr w:type="gramEnd"/>
      <w:r w:rsidRPr="000C7BD2">
        <w:rPr>
          <w:color w:val="000000"/>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 xml:space="preserve">б) складирование строительных и иных материалов, размещение временных или </w:t>
      </w:r>
      <w:r w:rsidRPr="000C7BD2">
        <w:rPr>
          <w:color w:val="000000"/>
          <w:sz w:val="24"/>
          <w:szCs w:val="24"/>
        </w:rPr>
        <w:lastRenderedPageBreak/>
        <w:t>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0C7BD2">
        <w:rPr>
          <w:color w:val="000000"/>
          <w:sz w:val="24"/>
          <w:szCs w:val="24"/>
        </w:rPr>
        <w:t xml:space="preserve"> дороги;</w:t>
      </w:r>
    </w:p>
    <w:p w:rsidR="008D0E37" w:rsidRPr="000C7BD2" w:rsidRDefault="008D0E37" w:rsidP="008D0E37">
      <w:pPr>
        <w:widowControl w:val="0"/>
        <w:ind w:firstLine="709"/>
        <w:jc w:val="both"/>
        <w:rPr>
          <w:color w:val="000000"/>
          <w:sz w:val="24"/>
          <w:szCs w:val="24"/>
        </w:rPr>
      </w:pPr>
      <w:r w:rsidRPr="000C7BD2">
        <w:rPr>
          <w:color w:val="000000"/>
          <w:sz w:val="24"/>
          <w:szCs w:val="24"/>
        </w:rPr>
        <w:t>г) размещение автомобильных дорог и железнодорожных путей в туннелях;</w:t>
      </w:r>
    </w:p>
    <w:p w:rsidR="008D0E37" w:rsidRPr="000C7BD2" w:rsidRDefault="008D0E37" w:rsidP="008D0E37">
      <w:pPr>
        <w:widowControl w:val="0"/>
        <w:ind w:firstLine="709"/>
        <w:jc w:val="both"/>
        <w:rPr>
          <w:color w:val="000000"/>
          <w:sz w:val="24"/>
          <w:szCs w:val="24"/>
        </w:rPr>
      </w:pPr>
      <w:r w:rsidRPr="000C7BD2">
        <w:rPr>
          <w:color w:val="000000"/>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настоящего пункта.</w:t>
      </w:r>
    </w:p>
    <w:p w:rsidR="008D0E37" w:rsidRPr="000C7BD2" w:rsidRDefault="008D0E37" w:rsidP="008D0E37">
      <w:pPr>
        <w:widowControl w:val="0"/>
        <w:ind w:firstLine="709"/>
        <w:jc w:val="both"/>
        <w:rPr>
          <w:color w:val="000000"/>
          <w:sz w:val="24"/>
          <w:szCs w:val="24"/>
        </w:rPr>
      </w:pPr>
      <w:r w:rsidRPr="000C7BD2">
        <w:rPr>
          <w:color w:val="000000"/>
          <w:sz w:val="24"/>
          <w:szCs w:val="24"/>
        </w:rPr>
        <w:t>4. Публичный сервитут может быть установлен в отношении одного или нескольких земельных участков и (или) земель.</w:t>
      </w:r>
    </w:p>
    <w:p w:rsidR="008D0E37" w:rsidRPr="000C7BD2" w:rsidRDefault="008D0E37" w:rsidP="008D0E37">
      <w:pPr>
        <w:widowControl w:val="0"/>
        <w:ind w:firstLine="709"/>
        <w:jc w:val="both"/>
        <w:rPr>
          <w:color w:val="000000"/>
          <w:sz w:val="24"/>
          <w:szCs w:val="24"/>
        </w:rPr>
      </w:pPr>
      <w:r w:rsidRPr="000C7BD2">
        <w:rPr>
          <w:color w:val="000000"/>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Срок сервитута определяется по соглашению сторон. </w:t>
      </w:r>
    </w:p>
    <w:p w:rsidR="008D0E37" w:rsidRPr="000C7BD2" w:rsidRDefault="008D0E37" w:rsidP="008D0E37">
      <w:pPr>
        <w:widowControl w:val="0"/>
        <w:ind w:firstLine="709"/>
        <w:jc w:val="both"/>
        <w:rPr>
          <w:color w:val="000000"/>
          <w:sz w:val="24"/>
          <w:szCs w:val="24"/>
        </w:rPr>
      </w:pPr>
      <w:r w:rsidRPr="000C7BD2">
        <w:rPr>
          <w:color w:val="000000"/>
          <w:sz w:val="24"/>
          <w:szCs w:val="24"/>
        </w:rPr>
        <w:t>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Срок публичного сервитута определяется решением о его установлении.</w:t>
      </w:r>
    </w:p>
    <w:p w:rsidR="008D0E37" w:rsidRPr="000C7BD2" w:rsidRDefault="008D0E37" w:rsidP="008D0E37">
      <w:pPr>
        <w:widowControl w:val="0"/>
        <w:ind w:firstLine="709"/>
        <w:jc w:val="both"/>
        <w:rPr>
          <w:color w:val="000000"/>
          <w:sz w:val="24"/>
          <w:szCs w:val="24"/>
        </w:rPr>
      </w:pPr>
      <w:r w:rsidRPr="000C7BD2">
        <w:rPr>
          <w:color w:val="000000"/>
          <w:sz w:val="24"/>
          <w:szCs w:val="24"/>
        </w:rPr>
        <w:t>6.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8D0E37" w:rsidRPr="000C7BD2" w:rsidRDefault="008D0E37" w:rsidP="008D0E37">
      <w:pPr>
        <w:widowControl w:val="0"/>
        <w:ind w:firstLine="709"/>
        <w:jc w:val="both"/>
        <w:rPr>
          <w:color w:val="000000"/>
          <w:sz w:val="24"/>
          <w:szCs w:val="24"/>
        </w:rPr>
      </w:pPr>
      <w:r w:rsidRPr="000C7BD2">
        <w:rPr>
          <w:color w:val="000000"/>
          <w:sz w:val="24"/>
          <w:szCs w:val="24"/>
        </w:rPr>
        <w:t>7. Порядок установления публичного сервитута для размещения линейных и иных объектов в отношении земельных участков и (или) земель для их использования в целях, предусмотренных подпунктом 8) части 3 настоящей статьи,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Не допускается установление публичного сервитута в целях, указанных в подпунктах а) и б) пункта 8 части 3 настоящей статьи,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0C7BD2">
        <w:rPr>
          <w:color w:val="000000"/>
          <w:sz w:val="24"/>
          <w:szCs w:val="24"/>
        </w:rPr>
        <w:t>для</w:t>
      </w:r>
      <w:proofErr w:type="gramEnd"/>
      <w:r w:rsidRPr="000C7BD2">
        <w:rPr>
          <w:color w:val="000000"/>
          <w:sz w:val="24"/>
          <w:szCs w:val="24"/>
        </w:rPr>
        <w:t>:</w:t>
      </w:r>
    </w:p>
    <w:p w:rsidR="008D0E37" w:rsidRPr="000C7BD2" w:rsidRDefault="008D0E37" w:rsidP="008D0E37">
      <w:pPr>
        <w:widowControl w:val="0"/>
        <w:ind w:firstLine="709"/>
        <w:jc w:val="both"/>
        <w:rPr>
          <w:color w:val="000000"/>
          <w:sz w:val="24"/>
          <w:szCs w:val="24"/>
        </w:rPr>
      </w:pPr>
      <w:r w:rsidRPr="000C7BD2">
        <w:rPr>
          <w:color w:val="000000"/>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D0E37" w:rsidRPr="000C7BD2" w:rsidRDefault="008D0E37" w:rsidP="008D0E37">
      <w:pPr>
        <w:widowControl w:val="0"/>
        <w:ind w:firstLine="709"/>
        <w:jc w:val="both"/>
        <w:rPr>
          <w:color w:val="000000"/>
          <w:sz w:val="24"/>
          <w:szCs w:val="24"/>
        </w:rPr>
      </w:pPr>
      <w:r w:rsidRPr="000C7BD2">
        <w:rPr>
          <w:color w:val="000000"/>
          <w:sz w:val="24"/>
          <w:szCs w:val="24"/>
        </w:rPr>
        <w:t>2) эксплуатации, реконструкции существующих инженерных сооружений;</w:t>
      </w:r>
    </w:p>
    <w:p w:rsidR="008D0E37" w:rsidRPr="000C7BD2" w:rsidRDefault="008D0E37" w:rsidP="008D0E37">
      <w:pPr>
        <w:widowControl w:val="0"/>
        <w:ind w:firstLine="709"/>
        <w:jc w:val="both"/>
        <w:rPr>
          <w:color w:val="000000"/>
          <w:sz w:val="24"/>
          <w:szCs w:val="24"/>
        </w:rPr>
      </w:pPr>
      <w:r w:rsidRPr="000C7BD2">
        <w:rPr>
          <w:color w:val="000000"/>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w:t>
      </w:r>
      <w:r w:rsidRPr="000C7BD2">
        <w:rPr>
          <w:color w:val="000000"/>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 xml:space="preserve">Глава 3. Изменение видов разрешенного использования земельных участков и объектов капитального строительства </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Статья 13. Градостроительный регламент</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2. Градостроительные регламенты устанавливаются с учетом:</w:t>
      </w:r>
    </w:p>
    <w:p w:rsidR="008D0E37" w:rsidRPr="000C7BD2" w:rsidRDefault="008D0E37" w:rsidP="008D0E37">
      <w:pPr>
        <w:widowControl w:val="0"/>
        <w:ind w:firstLine="709"/>
        <w:jc w:val="both"/>
        <w:rPr>
          <w:color w:val="000000"/>
          <w:sz w:val="24"/>
          <w:szCs w:val="24"/>
        </w:rPr>
      </w:pPr>
      <w:r w:rsidRPr="000C7BD2">
        <w:rPr>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8D0E37" w:rsidRPr="000C7BD2" w:rsidRDefault="008D0E37" w:rsidP="008D0E37">
      <w:pPr>
        <w:widowControl w:val="0"/>
        <w:ind w:firstLine="709"/>
        <w:jc w:val="both"/>
        <w:rPr>
          <w:color w:val="000000"/>
          <w:sz w:val="24"/>
          <w:szCs w:val="24"/>
        </w:rPr>
      </w:pPr>
      <w:r w:rsidRPr="000C7BD2">
        <w:rPr>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0E37" w:rsidRPr="000C7BD2" w:rsidRDefault="008D0E37" w:rsidP="008D0E37">
      <w:pPr>
        <w:widowControl w:val="0"/>
        <w:ind w:firstLine="709"/>
        <w:jc w:val="both"/>
        <w:rPr>
          <w:color w:val="000000"/>
          <w:sz w:val="24"/>
          <w:szCs w:val="24"/>
        </w:rPr>
      </w:pPr>
      <w:r w:rsidRPr="000C7BD2">
        <w:rPr>
          <w:color w:val="000000"/>
          <w:sz w:val="24"/>
          <w:szCs w:val="24"/>
        </w:rPr>
        <w:t>4) видов территориальных зон;</w:t>
      </w:r>
    </w:p>
    <w:p w:rsidR="008D0E37" w:rsidRPr="000C7BD2" w:rsidRDefault="008D0E37" w:rsidP="008D0E37">
      <w:pPr>
        <w:widowControl w:val="0"/>
        <w:ind w:firstLine="709"/>
        <w:jc w:val="both"/>
        <w:rPr>
          <w:color w:val="000000"/>
          <w:sz w:val="24"/>
          <w:szCs w:val="24"/>
        </w:rPr>
      </w:pPr>
      <w:r w:rsidRPr="000C7BD2">
        <w:rPr>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8D0E37" w:rsidRPr="000C7BD2" w:rsidRDefault="008D0E37" w:rsidP="008D0E37">
      <w:pPr>
        <w:widowControl w:val="0"/>
        <w:ind w:firstLine="709"/>
        <w:jc w:val="both"/>
        <w:rPr>
          <w:color w:val="000000"/>
          <w:sz w:val="24"/>
          <w:szCs w:val="24"/>
        </w:rPr>
      </w:pPr>
      <w:r w:rsidRPr="000C7BD2">
        <w:rPr>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w:t>
      </w:r>
      <w:r w:rsidRPr="000C7BD2">
        <w:rPr>
          <w:color w:val="000000"/>
          <w:sz w:val="24"/>
          <w:szCs w:val="24"/>
          <w:u w:val="single"/>
        </w:rPr>
        <w:t>Действие градостроительного регламента не распространяется</w:t>
      </w:r>
      <w:r w:rsidRPr="000C7BD2">
        <w:rPr>
          <w:color w:val="000000"/>
          <w:sz w:val="24"/>
          <w:szCs w:val="24"/>
        </w:rPr>
        <w:t xml:space="preserve"> на земельные участки: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C7BD2">
        <w:rPr>
          <w:color w:val="000000"/>
          <w:sz w:val="24"/>
          <w:szCs w:val="24"/>
        </w:rPr>
        <w:t xml:space="preserve"> наследия;</w:t>
      </w:r>
    </w:p>
    <w:p w:rsidR="008D0E37" w:rsidRPr="000C7BD2" w:rsidRDefault="008D0E37" w:rsidP="008D0E37">
      <w:pPr>
        <w:widowControl w:val="0"/>
        <w:ind w:firstLine="709"/>
        <w:jc w:val="both"/>
        <w:rPr>
          <w:color w:val="000000"/>
          <w:sz w:val="24"/>
          <w:szCs w:val="24"/>
        </w:rPr>
      </w:pPr>
      <w:r w:rsidRPr="000C7BD2">
        <w:rPr>
          <w:color w:val="000000"/>
          <w:sz w:val="24"/>
          <w:szCs w:val="24"/>
        </w:rPr>
        <w:t>2) в границах территорий общего пользования;</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3) предназначенные для размещения линейных объектов и (или) занятые линейными объектами;</w:t>
      </w:r>
      <w:proofErr w:type="gramEnd"/>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4) предоставленные для добычи полезных ископаемых.</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6. </w:t>
      </w:r>
      <w:r w:rsidRPr="000C7BD2">
        <w:rPr>
          <w:color w:val="000000"/>
          <w:sz w:val="24"/>
          <w:szCs w:val="24"/>
          <w:u w:val="single"/>
        </w:rPr>
        <w:t>Градостроительные регламенты не устанавливаются</w:t>
      </w:r>
      <w:r w:rsidRPr="000C7BD2">
        <w:rPr>
          <w:color w:val="000000"/>
          <w:sz w:val="24"/>
          <w:szCs w:val="24"/>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C7BD2">
        <w:rPr>
          <w:color w:val="000000"/>
          <w:sz w:val="24"/>
          <w:szCs w:val="24"/>
        </w:rP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0C7BD2">
        <w:rPr>
          <w:color w:val="000000"/>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w:t>
      </w:r>
      <w:proofErr w:type="gramStart"/>
      <w:r w:rsidRPr="000C7BD2">
        <w:rPr>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0E37" w:rsidRPr="000C7BD2" w:rsidRDefault="008D0E37" w:rsidP="008D0E37">
      <w:pPr>
        <w:widowControl w:val="0"/>
        <w:ind w:firstLine="709"/>
        <w:jc w:val="both"/>
        <w:rPr>
          <w:color w:val="000000"/>
          <w:sz w:val="24"/>
          <w:szCs w:val="24"/>
        </w:rPr>
      </w:pPr>
      <w:r w:rsidRPr="000C7BD2">
        <w:rPr>
          <w:color w:val="000000"/>
          <w:sz w:val="24"/>
          <w:szCs w:val="24"/>
        </w:rPr>
        <w:t>10. В случае</w:t>
      </w:r>
      <w:proofErr w:type="gramStart"/>
      <w:r w:rsidRPr="000C7BD2">
        <w:rPr>
          <w:color w:val="000000"/>
          <w:sz w:val="24"/>
          <w:szCs w:val="24"/>
        </w:rPr>
        <w:t>,</w:t>
      </w:r>
      <w:proofErr w:type="gramEnd"/>
      <w:r w:rsidRPr="000C7BD2">
        <w:rPr>
          <w:color w:val="000000"/>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0E37" w:rsidRDefault="008D0E37" w:rsidP="008D0E37">
      <w:pPr>
        <w:widowControl w:val="0"/>
        <w:ind w:firstLine="709"/>
        <w:jc w:val="both"/>
        <w:rPr>
          <w:color w:val="000000"/>
          <w:sz w:val="24"/>
          <w:szCs w:val="24"/>
        </w:rPr>
      </w:pPr>
    </w:p>
    <w:p w:rsidR="008D0E37" w:rsidRDefault="008D0E37" w:rsidP="008D0E37">
      <w:pPr>
        <w:widowControl w:val="0"/>
        <w:ind w:firstLine="709"/>
        <w:jc w:val="both"/>
        <w:rPr>
          <w:color w:val="000000"/>
          <w:sz w:val="24"/>
          <w:szCs w:val="24"/>
        </w:rPr>
      </w:pPr>
    </w:p>
    <w:p w:rsidR="008D0E37"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14. Виды разрешенного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Разрешенное использование земельных участков и объектов капитального строительства может быть следующих видов:</w:t>
      </w:r>
    </w:p>
    <w:p w:rsidR="008D0E37" w:rsidRPr="000C7BD2" w:rsidRDefault="008D0E37" w:rsidP="008D0E37">
      <w:pPr>
        <w:widowControl w:val="0"/>
        <w:ind w:firstLine="709"/>
        <w:jc w:val="both"/>
        <w:rPr>
          <w:color w:val="000000"/>
          <w:sz w:val="24"/>
          <w:szCs w:val="24"/>
        </w:rPr>
      </w:pPr>
      <w:r w:rsidRPr="000C7BD2">
        <w:rPr>
          <w:color w:val="000000"/>
          <w:sz w:val="24"/>
          <w:szCs w:val="24"/>
        </w:rPr>
        <w:t>1) основные виды разрешенного использования;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2) условно разрешенные виды использования;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вспомогательные виды разрешенного использования, допустимые только в качестве </w:t>
      </w:r>
      <w:proofErr w:type="gramStart"/>
      <w:r w:rsidRPr="000C7BD2">
        <w:rPr>
          <w:color w:val="000000"/>
          <w:sz w:val="24"/>
          <w:szCs w:val="24"/>
        </w:rPr>
        <w:t>дополнительных</w:t>
      </w:r>
      <w:proofErr w:type="gramEnd"/>
      <w:r w:rsidRPr="000C7BD2">
        <w:rPr>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0E37" w:rsidRPr="000C7BD2" w:rsidRDefault="008D0E37" w:rsidP="008D0E37">
      <w:pPr>
        <w:widowControl w:val="0"/>
        <w:ind w:firstLine="709"/>
        <w:jc w:val="both"/>
        <w:rPr>
          <w:color w:val="000000"/>
          <w:sz w:val="24"/>
          <w:szCs w:val="24"/>
        </w:rPr>
      </w:pPr>
      <w:r w:rsidRPr="000C7BD2">
        <w:rPr>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0E37" w:rsidRPr="000C7BD2" w:rsidRDefault="008D0E37" w:rsidP="008D0E37">
      <w:pPr>
        <w:widowControl w:val="0"/>
        <w:ind w:firstLine="709"/>
        <w:jc w:val="both"/>
        <w:rPr>
          <w:color w:val="000000"/>
          <w:sz w:val="24"/>
          <w:szCs w:val="24"/>
        </w:rPr>
      </w:pPr>
      <w:r w:rsidRPr="000C7BD2">
        <w:rPr>
          <w:color w:val="000000"/>
          <w:sz w:val="24"/>
          <w:szCs w:val="24"/>
        </w:rPr>
        <w:lastRenderedPageBreak/>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0E37" w:rsidRPr="000C7BD2" w:rsidRDefault="008D0E37" w:rsidP="008D0E37">
      <w:pPr>
        <w:widowControl w:val="0"/>
        <w:ind w:firstLine="709"/>
        <w:jc w:val="both"/>
        <w:rPr>
          <w:color w:val="000000"/>
          <w:sz w:val="24"/>
          <w:szCs w:val="24"/>
        </w:rPr>
      </w:pPr>
      <w:r w:rsidRPr="000C7BD2">
        <w:rPr>
          <w:color w:val="000000"/>
          <w:sz w:val="24"/>
          <w:szCs w:val="24"/>
        </w:rPr>
        <w:t>1) предельные (минимальные и (или) максимальные) размеры земельных участков, в том числе их площадь;</w:t>
      </w:r>
    </w:p>
    <w:p w:rsidR="008D0E37" w:rsidRPr="000C7BD2" w:rsidRDefault="008D0E37" w:rsidP="008D0E37">
      <w:pPr>
        <w:widowControl w:val="0"/>
        <w:ind w:firstLine="709"/>
        <w:jc w:val="both"/>
        <w:rPr>
          <w:color w:val="000000"/>
          <w:sz w:val="24"/>
          <w:szCs w:val="24"/>
        </w:rPr>
      </w:pPr>
      <w:r w:rsidRPr="000C7BD2">
        <w:rPr>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0E37" w:rsidRPr="000C7BD2" w:rsidRDefault="008D0E37" w:rsidP="008D0E37">
      <w:pPr>
        <w:widowControl w:val="0"/>
        <w:ind w:firstLine="709"/>
        <w:jc w:val="both"/>
        <w:rPr>
          <w:color w:val="000000"/>
          <w:sz w:val="24"/>
          <w:szCs w:val="24"/>
        </w:rPr>
      </w:pPr>
      <w:r w:rsidRPr="000C7BD2">
        <w:rPr>
          <w:color w:val="000000"/>
          <w:sz w:val="24"/>
          <w:szCs w:val="24"/>
        </w:rPr>
        <w:t>3) предельное количество этажей или предельную высоту зданий, строений, сооружений;</w:t>
      </w:r>
    </w:p>
    <w:p w:rsidR="008D0E37" w:rsidRPr="000C7BD2" w:rsidRDefault="008D0E37" w:rsidP="008D0E37">
      <w:pPr>
        <w:widowControl w:val="0"/>
        <w:ind w:firstLine="709"/>
        <w:jc w:val="both"/>
        <w:rPr>
          <w:color w:val="000000"/>
          <w:sz w:val="24"/>
          <w:szCs w:val="24"/>
        </w:rPr>
      </w:pPr>
      <w:r w:rsidRPr="000C7BD2">
        <w:rPr>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0E37" w:rsidRPr="000C7BD2" w:rsidRDefault="008D0E37" w:rsidP="008D0E37">
      <w:pPr>
        <w:widowControl w:val="0"/>
        <w:ind w:firstLine="709"/>
        <w:jc w:val="both"/>
        <w:rPr>
          <w:color w:val="000000"/>
          <w:sz w:val="24"/>
          <w:szCs w:val="24"/>
        </w:rPr>
      </w:pPr>
      <w:r w:rsidRPr="000C7BD2">
        <w:rPr>
          <w:color w:val="000000"/>
          <w:sz w:val="24"/>
          <w:szCs w:val="24"/>
        </w:rPr>
        <w:t>2. В случае</w:t>
      </w:r>
      <w:proofErr w:type="gramStart"/>
      <w:r w:rsidRPr="000C7BD2">
        <w:rPr>
          <w:color w:val="000000"/>
          <w:sz w:val="24"/>
          <w:szCs w:val="24"/>
        </w:rPr>
        <w:t>,</w:t>
      </w:r>
      <w:proofErr w:type="gramEnd"/>
      <w:r w:rsidRPr="000C7BD2">
        <w:rPr>
          <w:color w:val="000000"/>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w:t>
      </w:r>
      <w:proofErr w:type="gramStart"/>
      <w:r w:rsidRPr="000C7BD2">
        <w:rPr>
          <w:color w:val="000000"/>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4. Применительно к каждой территориальной зоне устанавливаются указанные в части 1 настоящей статьи размеры и параметры, их сочетания.</w:t>
      </w:r>
    </w:p>
    <w:p w:rsidR="008D0E37" w:rsidRPr="000C7BD2" w:rsidRDefault="008D0E37" w:rsidP="008D0E37">
      <w:pPr>
        <w:widowControl w:val="0"/>
        <w:ind w:firstLine="709"/>
        <w:jc w:val="both"/>
        <w:rPr>
          <w:color w:val="000000"/>
          <w:sz w:val="24"/>
          <w:szCs w:val="24"/>
        </w:rPr>
      </w:pPr>
      <w:r w:rsidRPr="000C7BD2">
        <w:rPr>
          <w:color w:val="000000"/>
          <w:sz w:val="24"/>
          <w:szCs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lastRenderedPageBreak/>
        <w:t>Статья 16. Изменение видов разрешенного использования земельных участков и объектов капитального строительства</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0E37" w:rsidRPr="000C7BD2" w:rsidRDefault="008D0E37" w:rsidP="008D0E37">
      <w:pPr>
        <w:widowControl w:val="0"/>
        <w:ind w:firstLine="709"/>
        <w:jc w:val="both"/>
        <w:rPr>
          <w:color w:val="000000"/>
          <w:sz w:val="24"/>
          <w:szCs w:val="24"/>
        </w:rPr>
      </w:pPr>
      <w:r w:rsidRPr="000C7BD2">
        <w:rPr>
          <w:color w:val="000000"/>
          <w:sz w:val="24"/>
          <w:szCs w:val="24"/>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17. Предоставление разрешения на условно разрешенный вид использования земельного участка или объекта капитального строительства</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8D0E37" w:rsidRPr="000C7BD2" w:rsidRDefault="008D0E37" w:rsidP="008D0E37">
      <w:pPr>
        <w:widowControl w:val="0"/>
        <w:ind w:firstLine="709"/>
        <w:jc w:val="both"/>
        <w:rPr>
          <w:color w:val="000000"/>
          <w:sz w:val="24"/>
          <w:szCs w:val="24"/>
        </w:rPr>
      </w:pPr>
      <w:r w:rsidRPr="000C7BD2">
        <w:rPr>
          <w:color w:val="000000"/>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ГЛАВА 4. ПОДГОТОВКА ДОКУМЕНТАЦИИ ПО ПЛАНИРОВКЕ ТЕРРИТОРИИ ОРГАНАМИ МЕСТНОГО САМОУПРАВЛЕНИЯ</w:t>
      </w:r>
    </w:p>
    <w:p w:rsidR="008D0E37" w:rsidRPr="000C7BD2" w:rsidRDefault="008D0E37" w:rsidP="008D0E37">
      <w:pPr>
        <w:widowControl w:val="0"/>
        <w:ind w:firstLine="851"/>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18. Общие положения о планировке территории, назначение и виды документации по планировке территории</w:t>
      </w:r>
    </w:p>
    <w:p w:rsidR="008D0E37" w:rsidRPr="000C7BD2" w:rsidRDefault="008D0E37" w:rsidP="008D0E37">
      <w:pPr>
        <w:widowControl w:val="0"/>
        <w:ind w:firstLine="851"/>
        <w:jc w:val="both"/>
        <w:rPr>
          <w:color w:val="000000"/>
          <w:sz w:val="24"/>
          <w:szCs w:val="24"/>
        </w:rPr>
      </w:pPr>
    </w:p>
    <w:p w:rsidR="008D0E37" w:rsidRPr="000C7BD2" w:rsidRDefault="008D0E37" w:rsidP="008D0E37">
      <w:pPr>
        <w:widowControl w:val="0"/>
        <w:ind w:firstLine="709"/>
        <w:jc w:val="both"/>
        <w:rPr>
          <w:color w:val="000000"/>
          <w:sz w:val="24"/>
          <w:szCs w:val="24"/>
        </w:rPr>
      </w:pPr>
      <w:bookmarkStart w:id="4" w:name="Par365"/>
      <w:bookmarkEnd w:id="4"/>
      <w:r w:rsidRPr="000C7BD2">
        <w:rPr>
          <w:color w:val="000000"/>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C7BD2">
        <w:rPr>
          <w:color w:val="000000"/>
          <w:sz w:val="24"/>
          <w:szCs w:val="24"/>
        </w:rPr>
        <w:t>границ зон планируемого размещения объектов капитального строительства</w:t>
      </w:r>
      <w:proofErr w:type="gramEnd"/>
      <w:r w:rsidRPr="000C7BD2">
        <w:rPr>
          <w:color w:val="000000"/>
          <w:sz w:val="24"/>
          <w:szCs w:val="24"/>
        </w:rPr>
        <w:t>.</w:t>
      </w:r>
    </w:p>
    <w:p w:rsidR="008D0E37" w:rsidRPr="000C7BD2" w:rsidRDefault="008D0E37" w:rsidP="008D0E37">
      <w:pPr>
        <w:widowControl w:val="0"/>
        <w:ind w:firstLine="709"/>
        <w:jc w:val="both"/>
        <w:rPr>
          <w:color w:val="000000"/>
          <w:sz w:val="24"/>
          <w:szCs w:val="24"/>
        </w:rPr>
      </w:pPr>
      <w:r w:rsidRPr="000C7BD2">
        <w:rPr>
          <w:color w:val="000000"/>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D0E37" w:rsidRPr="000C7BD2" w:rsidRDefault="008D0E37" w:rsidP="008D0E37">
      <w:pPr>
        <w:widowControl w:val="0"/>
        <w:ind w:firstLine="709"/>
        <w:jc w:val="both"/>
        <w:rPr>
          <w:color w:val="000000"/>
          <w:sz w:val="24"/>
          <w:szCs w:val="24"/>
        </w:rPr>
      </w:pPr>
      <w:r w:rsidRPr="000C7BD2">
        <w:rPr>
          <w:color w:val="000000"/>
          <w:sz w:val="24"/>
          <w:szCs w:val="24"/>
        </w:rPr>
        <w:t>1) необходимо изъятие земельных участков для государственных или муниципальных ну</w:t>
      </w:r>
      <w:proofErr w:type="gramStart"/>
      <w:r w:rsidRPr="000C7BD2">
        <w:rPr>
          <w:color w:val="000000"/>
          <w:sz w:val="24"/>
          <w:szCs w:val="24"/>
        </w:rPr>
        <w:t>жд в св</w:t>
      </w:r>
      <w:proofErr w:type="gramEnd"/>
      <w:r w:rsidRPr="000C7BD2">
        <w:rPr>
          <w:color w:val="000000"/>
          <w:sz w:val="24"/>
          <w:szCs w:val="24"/>
        </w:rPr>
        <w:t>язи с размещением объекта капитального строительства федерального, регионального или местного значения;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w:t>
      </w:r>
      <w:proofErr w:type="gramStart"/>
      <w:r w:rsidRPr="000C7BD2">
        <w:rPr>
          <w:color w:val="000000"/>
          <w:sz w:val="24"/>
          <w:szCs w:val="24"/>
        </w:rPr>
        <w:t>необходимы</w:t>
      </w:r>
      <w:proofErr w:type="gramEnd"/>
      <w:r w:rsidRPr="000C7BD2">
        <w:rPr>
          <w:color w:val="000000"/>
          <w:sz w:val="24"/>
          <w:szCs w:val="24"/>
        </w:rPr>
        <w:t xml:space="preserve"> установление, изменение или отмена красных линий;</w:t>
      </w:r>
    </w:p>
    <w:p w:rsidR="008D0E37" w:rsidRPr="000C7BD2" w:rsidRDefault="008D0E37" w:rsidP="008D0E37">
      <w:pPr>
        <w:widowControl w:val="0"/>
        <w:ind w:firstLine="709"/>
        <w:jc w:val="both"/>
        <w:rPr>
          <w:color w:val="000000"/>
          <w:sz w:val="24"/>
          <w:szCs w:val="24"/>
        </w:rPr>
      </w:pPr>
      <w:r w:rsidRPr="000C7BD2">
        <w:rPr>
          <w:color w:val="00000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планируются строительство, реконструкция линейного объекта (за исключением </w:t>
      </w:r>
      <w:r w:rsidRPr="000C7BD2">
        <w:rPr>
          <w:color w:val="000000"/>
          <w:sz w:val="24"/>
          <w:szCs w:val="24"/>
        </w:rPr>
        <w:lastRenderedPageBreak/>
        <w:t xml:space="preserve">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0C7BD2">
        <w:rPr>
          <w:color w:val="000000"/>
          <w:sz w:val="24"/>
          <w:szCs w:val="24"/>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D0E37" w:rsidRPr="000C7BD2" w:rsidRDefault="008D0E37" w:rsidP="008D0E37">
      <w:pPr>
        <w:widowControl w:val="0"/>
        <w:ind w:firstLine="709"/>
        <w:jc w:val="both"/>
        <w:rPr>
          <w:color w:val="000000"/>
          <w:sz w:val="24"/>
          <w:szCs w:val="24"/>
        </w:rPr>
      </w:pPr>
      <w:r w:rsidRPr="000C7BD2">
        <w:rPr>
          <w:color w:val="000000"/>
          <w:sz w:val="24"/>
          <w:szCs w:val="24"/>
        </w:rPr>
        <w:t>7) планируется осуществление комплексного развития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3. Видами документации по планировке территории являются:</w:t>
      </w:r>
    </w:p>
    <w:p w:rsidR="008D0E37" w:rsidRPr="000C7BD2" w:rsidRDefault="008D0E37" w:rsidP="008D0E37">
      <w:pPr>
        <w:widowControl w:val="0"/>
        <w:ind w:firstLine="709"/>
        <w:jc w:val="both"/>
        <w:rPr>
          <w:color w:val="000000"/>
          <w:sz w:val="24"/>
          <w:szCs w:val="24"/>
        </w:rPr>
      </w:pPr>
      <w:r w:rsidRPr="000C7BD2">
        <w:rPr>
          <w:color w:val="000000"/>
          <w:sz w:val="24"/>
          <w:szCs w:val="24"/>
        </w:rPr>
        <w:t>1) проект планировки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2) проект межевания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D0E37" w:rsidRPr="000C7BD2" w:rsidRDefault="008D0E37" w:rsidP="008D0E37">
      <w:pPr>
        <w:widowControl w:val="0"/>
        <w:ind w:firstLine="709"/>
        <w:jc w:val="both"/>
        <w:rPr>
          <w:color w:val="000000"/>
          <w:sz w:val="24"/>
          <w:szCs w:val="24"/>
        </w:rPr>
      </w:pPr>
      <w:r w:rsidRPr="000C7BD2">
        <w:rPr>
          <w:color w:val="000000"/>
          <w:sz w:val="24"/>
          <w:szCs w:val="24"/>
        </w:rPr>
        <w:t>6. Общие требования к документации по планировке территории, к её составу, порядку подготовки и утверждения установлены положениями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0C7BD2">
        <w:rPr>
          <w:color w:val="000000"/>
          <w:sz w:val="24"/>
          <w:szCs w:val="24"/>
        </w:rPr>
        <w:t xml:space="preserve"> </w:t>
      </w:r>
      <w:proofErr w:type="gramStart"/>
      <w:r w:rsidRPr="000C7BD2">
        <w:rPr>
          <w:color w:val="000000"/>
          <w:sz w:val="24"/>
          <w:szCs w:val="24"/>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0C7BD2">
        <w:rPr>
          <w:color w:val="000000"/>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7. Подготовка документации по планировке территории осуществляется в соответствии с материалами и результатами инженерных изысканий. Случаи, при которых требуется их выполнение, виды инженерных изысканий, необходимых для подготовки документации по планировке территории, порядок их выполнения устанавливаются Правительством Российской Федерации.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bCs/>
          <w:color w:val="000000"/>
          <w:sz w:val="24"/>
          <w:szCs w:val="24"/>
        </w:rPr>
        <w:lastRenderedPageBreak/>
        <w:t xml:space="preserve">Статья 19. </w:t>
      </w:r>
      <w:r w:rsidRPr="000C7BD2">
        <w:rPr>
          <w:b/>
          <w:color w:val="000000"/>
          <w:sz w:val="24"/>
          <w:szCs w:val="24"/>
        </w:rPr>
        <w:t>Подготовка документации по планировке территории органами местного самоуправления</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w:t>
      </w:r>
      <w:r w:rsidRPr="000C7BD2">
        <w:rPr>
          <w:bCs/>
          <w:noProof/>
          <w:color w:val="000000"/>
          <w:sz w:val="24"/>
          <w:szCs w:val="24"/>
        </w:rPr>
        <w:t xml:space="preserve">муниципального образования Крымский район </w:t>
      </w:r>
      <w:r w:rsidRPr="000C7BD2">
        <w:rPr>
          <w:color w:val="000000"/>
          <w:sz w:val="24"/>
          <w:szCs w:val="24"/>
        </w:rPr>
        <w:t>в форме постановления, по собственной инициативе либо на основании предложений физических или юридических лиц.</w:t>
      </w:r>
    </w:p>
    <w:p w:rsidR="008D0E37" w:rsidRPr="000C7BD2" w:rsidRDefault="008D0E37" w:rsidP="008D0E37">
      <w:pPr>
        <w:widowControl w:val="0"/>
        <w:ind w:firstLine="709"/>
        <w:jc w:val="both"/>
        <w:rPr>
          <w:color w:val="000000"/>
          <w:sz w:val="24"/>
          <w:szCs w:val="24"/>
        </w:rPr>
      </w:pPr>
      <w:r w:rsidRPr="000C7BD2">
        <w:rPr>
          <w:color w:val="000000"/>
          <w:sz w:val="24"/>
          <w:szCs w:val="24"/>
        </w:rPr>
        <w:t>В данном постановлении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Постановлением о подготовке документации по планировке территории может быть образована комиссия по подготовке документации как полномочный и совещательный орган, обеспечивающий координацию работ.  </w:t>
      </w:r>
    </w:p>
    <w:p w:rsidR="008D0E37" w:rsidRPr="000C7BD2" w:rsidRDefault="008D0E37" w:rsidP="008D0E37">
      <w:pPr>
        <w:widowControl w:val="0"/>
        <w:ind w:firstLine="709"/>
        <w:jc w:val="both"/>
        <w:rPr>
          <w:color w:val="000000"/>
          <w:sz w:val="24"/>
          <w:szCs w:val="24"/>
        </w:rPr>
      </w:pPr>
      <w:r w:rsidRPr="000C7BD2">
        <w:rPr>
          <w:color w:val="000000"/>
          <w:sz w:val="24"/>
          <w:szCs w:val="24"/>
        </w:rPr>
        <w:t>Постановление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 сети «Интернет».</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8D0E37" w:rsidRPr="000C7BD2" w:rsidRDefault="008D0E37" w:rsidP="008D0E37">
      <w:pPr>
        <w:widowControl w:val="0"/>
        <w:overflowPunct w:val="0"/>
        <w:autoSpaceDE w:val="0"/>
        <w:autoSpaceDN w:val="0"/>
        <w:adjustRightInd w:val="0"/>
        <w:ind w:firstLine="709"/>
        <w:jc w:val="both"/>
        <w:rPr>
          <w:color w:val="000000"/>
          <w:sz w:val="24"/>
          <w:szCs w:val="24"/>
        </w:rPr>
      </w:pPr>
      <w:r w:rsidRPr="000C7BD2">
        <w:rPr>
          <w:color w:val="000000"/>
          <w:sz w:val="24"/>
          <w:szCs w:val="24"/>
        </w:rPr>
        <w:t xml:space="preserve">4. Подготовка документации по планировке территории осуществляется уполномоченным органом местного самоуправления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w:t>
      </w:r>
    </w:p>
    <w:p w:rsidR="008D0E37" w:rsidRPr="000C7BD2" w:rsidRDefault="008D0E37" w:rsidP="008D0E37">
      <w:pPr>
        <w:widowControl w:val="0"/>
        <w:overflowPunct w:val="0"/>
        <w:autoSpaceDE w:val="0"/>
        <w:autoSpaceDN w:val="0"/>
        <w:adjustRightInd w:val="0"/>
        <w:ind w:firstLine="709"/>
        <w:jc w:val="both"/>
        <w:rPr>
          <w:rFonts w:ascii="Verdana" w:hAnsi="Verdana"/>
          <w:color w:val="000000"/>
          <w:sz w:val="21"/>
          <w:szCs w:val="21"/>
        </w:rPr>
      </w:pPr>
      <w:r w:rsidRPr="000C7BD2">
        <w:rPr>
          <w:color w:val="000000"/>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Кодекса. </w:t>
      </w:r>
    </w:p>
    <w:p w:rsidR="008D0E37" w:rsidRPr="000C7BD2" w:rsidRDefault="008D0E37" w:rsidP="008D0E37">
      <w:pPr>
        <w:widowControl w:val="0"/>
        <w:ind w:firstLine="709"/>
        <w:jc w:val="both"/>
        <w:rPr>
          <w:color w:val="000000"/>
          <w:sz w:val="24"/>
          <w:szCs w:val="24"/>
        </w:rPr>
      </w:pPr>
      <w:r w:rsidRPr="000C7BD2">
        <w:rPr>
          <w:color w:val="000000"/>
          <w:sz w:val="24"/>
          <w:szCs w:val="24"/>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 xml:space="preserve">Уполномоченный орган местного самоуправления </w:t>
      </w:r>
      <w:r w:rsidRPr="000C7BD2">
        <w:rPr>
          <w:bCs/>
          <w:noProof/>
          <w:color w:val="000000"/>
          <w:sz w:val="24"/>
          <w:szCs w:val="24"/>
        </w:rPr>
        <w:t>муниципального района</w:t>
      </w:r>
      <w:r w:rsidRPr="000C7BD2">
        <w:rPr>
          <w:color w:val="000000"/>
          <w:sz w:val="24"/>
          <w:szCs w:val="24"/>
        </w:rPr>
        <w:t xml:space="preserve"> в течение тридцати дней со дня получения осуществляет проверку подготовленной </w:t>
      </w:r>
      <w:r w:rsidRPr="000C7BD2">
        <w:rPr>
          <w:color w:val="000000"/>
          <w:sz w:val="24"/>
          <w:szCs w:val="24"/>
        </w:rPr>
        <w:lastRenderedPageBreak/>
        <w:t>документации на соответствие требованиям, установленными частью 10 статьи 45 Градостроительного кодекса РФ, по результатам которой принимает решение о направлении документации для обсуждения на публичных слушаниях или об отклонении документации и о направлении ее на доработку.</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6. </w:t>
      </w:r>
      <w:proofErr w:type="gramStart"/>
      <w:r w:rsidRPr="000C7BD2">
        <w:rPr>
          <w:color w:val="000000"/>
          <w:sz w:val="24"/>
          <w:szCs w:val="2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7. Документация по планировке территории, утверждаемая уполномоченным органом местного самоуправления, направляется главе поселения, главе городского округа, применительно к </w:t>
      </w:r>
      <w:proofErr w:type="gramStart"/>
      <w:r w:rsidRPr="000C7BD2">
        <w:rPr>
          <w:color w:val="000000"/>
          <w:sz w:val="24"/>
          <w:szCs w:val="24"/>
        </w:rPr>
        <w:t>территориям</w:t>
      </w:r>
      <w:proofErr w:type="gramEnd"/>
      <w:r w:rsidRPr="000C7BD2">
        <w:rPr>
          <w:color w:val="000000"/>
          <w:sz w:val="24"/>
          <w:szCs w:val="24"/>
        </w:rPr>
        <w:t xml:space="preserve"> которых осуществлялась подготовка такой документации, в течение семи дней со дня ее утверждения.</w:t>
      </w:r>
    </w:p>
    <w:p w:rsidR="008D0E37" w:rsidRPr="000C7BD2" w:rsidRDefault="008D0E37" w:rsidP="008D0E37">
      <w:pPr>
        <w:widowControl w:val="0"/>
        <w:ind w:firstLine="709"/>
        <w:jc w:val="both"/>
        <w:rPr>
          <w:color w:val="000000"/>
          <w:sz w:val="24"/>
          <w:szCs w:val="24"/>
        </w:rPr>
      </w:pPr>
      <w:r w:rsidRPr="000C7BD2">
        <w:rPr>
          <w:color w:val="000000"/>
          <w:sz w:val="24"/>
          <w:szCs w:val="24"/>
        </w:rPr>
        <w:t>8. Уполномоченный орган местного самоуправления обеспечивает опубликование утвержденной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D0E37" w:rsidRPr="000C7BD2" w:rsidRDefault="008D0E37" w:rsidP="008D0E37">
      <w:pPr>
        <w:widowControl w:val="0"/>
        <w:ind w:firstLine="709"/>
        <w:jc w:val="both"/>
        <w:rPr>
          <w:color w:val="000000"/>
          <w:sz w:val="24"/>
          <w:szCs w:val="24"/>
        </w:rPr>
      </w:pPr>
      <w:r w:rsidRPr="000C7BD2">
        <w:rPr>
          <w:color w:val="000000"/>
          <w:sz w:val="24"/>
          <w:szCs w:val="24"/>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jc w:val="both"/>
        <w:rPr>
          <w:color w:val="000000"/>
          <w:sz w:val="24"/>
          <w:szCs w:val="24"/>
        </w:rPr>
      </w:pPr>
    </w:p>
    <w:p w:rsidR="008D0E37" w:rsidRPr="000C7BD2" w:rsidRDefault="008D0E37" w:rsidP="008D0E37">
      <w:pPr>
        <w:widowControl w:val="0"/>
        <w:ind w:firstLine="709"/>
        <w:jc w:val="both"/>
        <w:rPr>
          <w:b/>
          <w:color w:val="000000"/>
          <w:sz w:val="24"/>
          <w:szCs w:val="24"/>
          <w:lang w:eastAsia="zh-CN"/>
        </w:rPr>
      </w:pPr>
      <w:r w:rsidRPr="000C7BD2">
        <w:rPr>
          <w:b/>
          <w:color w:val="000000"/>
          <w:sz w:val="24"/>
          <w:szCs w:val="24"/>
        </w:rPr>
        <w:t xml:space="preserve">Глава 5. </w:t>
      </w:r>
      <w:r w:rsidRPr="000C7BD2">
        <w:rPr>
          <w:b/>
          <w:color w:val="000000"/>
          <w:sz w:val="24"/>
          <w:szCs w:val="24"/>
          <w:lang w:eastAsia="zh-CN"/>
        </w:rPr>
        <w:t>Проведение общественных обсуждений или публичных слушаний по вопросам землепользования и застройки</w:t>
      </w:r>
    </w:p>
    <w:p w:rsidR="008D0E37" w:rsidRPr="000C7BD2" w:rsidRDefault="008D0E37" w:rsidP="008D0E37">
      <w:pPr>
        <w:widowControl w:val="0"/>
        <w:ind w:firstLine="709"/>
        <w:jc w:val="both"/>
        <w:rPr>
          <w:b/>
          <w:color w:val="000000"/>
          <w:sz w:val="24"/>
          <w:szCs w:val="24"/>
          <w:lang w:eastAsia="zh-CN"/>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20. Общие положения об общественных обсуждениях или публичных слушаниях по вопросам землепользования и застройки</w:t>
      </w:r>
    </w:p>
    <w:p w:rsidR="008D0E37" w:rsidRPr="000C7BD2" w:rsidRDefault="008D0E37" w:rsidP="008D0E37">
      <w:pPr>
        <w:widowControl w:val="0"/>
        <w:ind w:firstLine="709"/>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C7BD2">
        <w:rPr>
          <w:color w:val="000000"/>
          <w:sz w:val="24"/>
          <w:szCs w:val="24"/>
        </w:rPr>
        <w:t xml:space="preserve"> </w:t>
      </w:r>
      <w:proofErr w:type="gramStart"/>
      <w:r w:rsidRPr="000C7BD2">
        <w:rPr>
          <w:color w:val="000000"/>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проекты) в соответствии с уставом муниципального образования Крымский район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w:t>
      </w:r>
      <w:r w:rsidRPr="000C7BD2">
        <w:rPr>
          <w:color w:val="000000"/>
          <w:sz w:val="24"/>
          <w:szCs w:val="24"/>
        </w:rPr>
        <w:lastRenderedPageBreak/>
        <w:t>случаев, предусмотренных Градостроительным</w:t>
      </w:r>
      <w:proofErr w:type="gramEnd"/>
      <w:r w:rsidRPr="000C7BD2">
        <w:rPr>
          <w:color w:val="000000"/>
          <w:sz w:val="24"/>
          <w:szCs w:val="24"/>
        </w:rPr>
        <w:t xml:space="preserve"> кодексом Российской Федерации и другими федеральными законами.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Крымский район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Общественные обсуждения или публичные слушания не проводятся в случаях, установленных Градостроительным кодексом Российской Федерации (далее также – ГрК): </w:t>
      </w:r>
    </w:p>
    <w:p w:rsidR="008D0E37" w:rsidRPr="000C7BD2" w:rsidRDefault="008D0E37" w:rsidP="008D0E37">
      <w:pPr>
        <w:widowControl w:val="0"/>
        <w:ind w:firstLine="709"/>
        <w:jc w:val="both"/>
        <w:rPr>
          <w:color w:val="000000"/>
          <w:sz w:val="24"/>
          <w:szCs w:val="24"/>
          <w:lang w:eastAsia="zh-CN"/>
        </w:rPr>
      </w:pPr>
      <w:r w:rsidRPr="000C7BD2">
        <w:rPr>
          <w:color w:val="000000"/>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proofErr w:type="gramStart"/>
      <w:r w:rsidRPr="000C7BD2">
        <w:rPr>
          <w:color w:val="000000"/>
          <w:sz w:val="24"/>
          <w:szCs w:val="24"/>
          <w:lang w:eastAsia="zh-CN"/>
        </w:rPr>
        <w:t xml:space="preserve">2) </w:t>
      </w:r>
      <w:r w:rsidRPr="000C7BD2">
        <w:rPr>
          <w:color w:val="000000"/>
          <w:sz w:val="24"/>
          <w:szCs w:val="24"/>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0C7BD2">
        <w:rPr>
          <w:color w:val="000000"/>
          <w:sz w:val="24"/>
          <w:szCs w:val="24"/>
        </w:rPr>
        <w:t xml:space="preserve">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4) по проекту планировки территории и (или) проекту межевания территории, если они подготовлены в отношении:</w:t>
      </w:r>
    </w:p>
    <w:p w:rsidR="008D0E37" w:rsidRPr="000C7BD2" w:rsidRDefault="008D0E37" w:rsidP="008D0E37">
      <w:pPr>
        <w:widowControl w:val="0"/>
        <w:overflowPunct w:val="0"/>
        <w:autoSpaceDE w:val="0"/>
        <w:autoSpaceDN w:val="0"/>
        <w:adjustRightInd w:val="0"/>
        <w:ind w:firstLine="709"/>
        <w:jc w:val="both"/>
        <w:rPr>
          <w:rFonts w:ascii="Verdana" w:hAnsi="Verdana"/>
          <w:color w:val="000000"/>
          <w:sz w:val="21"/>
          <w:szCs w:val="21"/>
        </w:rPr>
      </w:pPr>
      <w:r w:rsidRPr="000C7BD2">
        <w:rPr>
          <w:color w:val="000000"/>
          <w:sz w:val="24"/>
          <w:szCs w:val="24"/>
          <w:lang w:eastAsia="zh-CN"/>
        </w:rPr>
        <w:t xml:space="preserve">4.1.) </w:t>
      </w:r>
      <w:r w:rsidRPr="000C7BD2">
        <w:rPr>
          <w:color w:val="000000"/>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4.2.) территории для размещения линейных объектов в границах земель лесного фонда;</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proofErr w:type="gramStart"/>
      <w:r w:rsidRPr="000C7BD2">
        <w:rPr>
          <w:color w:val="000000"/>
          <w:sz w:val="24"/>
          <w:szCs w:val="24"/>
          <w:lang w:eastAsia="zh-CN"/>
        </w:rPr>
        <w:t xml:space="preserve">5)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Pr="000C7BD2">
        <w:rPr>
          <w:color w:val="000000"/>
          <w:sz w:val="24"/>
          <w:szCs w:val="24"/>
        </w:rPr>
        <w:t>комплексного развития</w:t>
      </w:r>
      <w:r w:rsidRPr="000C7BD2">
        <w:rPr>
          <w:color w:val="000000"/>
          <w:sz w:val="24"/>
          <w:szCs w:val="24"/>
          <w:lang w:eastAsia="zh-CN"/>
        </w:rPr>
        <w:t xml:space="preserve"> территории, при условии, что такие</w:t>
      </w:r>
      <w:proofErr w:type="gramEnd"/>
      <w:r w:rsidRPr="000C7BD2">
        <w:rPr>
          <w:color w:val="000000"/>
          <w:sz w:val="24"/>
          <w:szCs w:val="24"/>
          <w:lang w:eastAsia="zh-CN"/>
        </w:rPr>
        <w:t xml:space="preserve"> установление, изменение красных линий влекут за собой изменение границ территории общего пользования;</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proofErr w:type="gramStart"/>
      <w:r w:rsidRPr="000C7BD2">
        <w:rPr>
          <w:color w:val="000000"/>
          <w:sz w:val="24"/>
          <w:szCs w:val="24"/>
          <w:lang w:eastAsia="zh-CN"/>
        </w:rPr>
        <w:t>6)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0C7BD2">
        <w:rPr>
          <w:color w:val="000000"/>
          <w:sz w:val="24"/>
          <w:szCs w:val="24"/>
          <w:lang w:eastAsia="zh-CN"/>
        </w:rPr>
        <w:t xml:space="preserve"> разрешенный вид использования.</w:t>
      </w:r>
    </w:p>
    <w:p w:rsidR="008D0E37" w:rsidRPr="000C7BD2" w:rsidRDefault="008D0E37" w:rsidP="008D0E37">
      <w:pPr>
        <w:widowControl w:val="0"/>
        <w:ind w:firstLine="709"/>
        <w:jc w:val="both"/>
        <w:rPr>
          <w:color w:val="000000"/>
          <w:sz w:val="24"/>
          <w:szCs w:val="24"/>
          <w:lang w:eastAsia="zh-CN"/>
        </w:rPr>
      </w:pPr>
      <w:r w:rsidRPr="000C7BD2">
        <w:rPr>
          <w:color w:val="000000"/>
          <w:sz w:val="24"/>
          <w:szCs w:val="24"/>
        </w:rPr>
        <w:t xml:space="preserve">3. </w:t>
      </w:r>
      <w:r w:rsidRPr="000C7BD2">
        <w:rPr>
          <w:color w:val="000000"/>
          <w:sz w:val="24"/>
          <w:szCs w:val="24"/>
          <w:lang w:eastAsia="zh-CN"/>
        </w:rPr>
        <w:t>Участники общественных обсуждений или публичных слушаний.</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lastRenderedPageBreak/>
        <w:t xml:space="preserve">3.1. </w:t>
      </w:r>
      <w:proofErr w:type="gramStart"/>
      <w:r w:rsidRPr="000C7BD2">
        <w:rPr>
          <w:color w:val="000000"/>
          <w:sz w:val="24"/>
          <w:szCs w:val="24"/>
          <w:lang w:eastAsia="zh-CN"/>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C7BD2">
        <w:rPr>
          <w:color w:val="000000"/>
          <w:sz w:val="24"/>
          <w:szCs w:val="24"/>
          <w:lang w:eastAsia="zh-CN"/>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 xml:space="preserve">3.2. </w:t>
      </w:r>
      <w:proofErr w:type="gramStart"/>
      <w:r w:rsidRPr="000C7BD2">
        <w:rPr>
          <w:color w:val="000000"/>
          <w:sz w:val="24"/>
          <w:szCs w:val="24"/>
          <w:lang w:eastAsia="zh-C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C7BD2">
        <w:rPr>
          <w:color w:val="000000"/>
          <w:sz w:val="24"/>
          <w:szCs w:val="24"/>
          <w:lang w:eastAsia="zh-CN"/>
        </w:rPr>
        <w:t xml:space="preserve"> </w:t>
      </w:r>
      <w:proofErr w:type="gramStart"/>
      <w:r w:rsidRPr="000C7BD2">
        <w:rPr>
          <w:color w:val="000000"/>
          <w:sz w:val="24"/>
          <w:szCs w:val="24"/>
          <w:lang w:eastAsia="zh-C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C7BD2">
        <w:rPr>
          <w:color w:val="000000"/>
          <w:sz w:val="24"/>
          <w:szCs w:val="24"/>
          <w:lang w:eastAsia="zh-CN"/>
        </w:rPr>
        <w:t xml:space="preserve"> проекты.</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Общественные обсуждения или публичные слушания по вопросам землепользования и застройки назначаются главой муниципального образования Крымский район и проводятся комиссией по землепользованию и застройке. </w:t>
      </w:r>
    </w:p>
    <w:p w:rsidR="008D0E37" w:rsidRPr="000C7BD2" w:rsidRDefault="008D0E37" w:rsidP="008D0E37">
      <w:pPr>
        <w:widowControl w:val="0"/>
        <w:ind w:firstLine="709"/>
        <w:jc w:val="both"/>
        <w:rPr>
          <w:color w:val="000000"/>
          <w:sz w:val="24"/>
          <w:szCs w:val="24"/>
        </w:rPr>
      </w:pPr>
      <w:r w:rsidRPr="000C7BD2">
        <w:rPr>
          <w:color w:val="000000"/>
          <w:sz w:val="24"/>
          <w:szCs w:val="24"/>
        </w:rPr>
        <w:t>5. В соответствии с положениями статьи 5.1 Градостроительного кодекса Российской Федерации определяются: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этапы процедур общественных обсуждений, публичных слушаний;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содержание оповещения о начале общественных обсуждений, публичных слушаний;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порядок размещения проектов и проведения экспозиций; действия участников и организатора общественных обсуждений, публичных слушаний;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порядок внесения предложений и замечаний;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требования к сайту и информационным системам;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содержание протокола и заключения общественных обсуждений, публичных слушаний; </w:t>
      </w:r>
    </w:p>
    <w:p w:rsidR="008D0E37" w:rsidRPr="000C7BD2" w:rsidRDefault="008D0E37" w:rsidP="008D0E37">
      <w:pPr>
        <w:widowControl w:val="0"/>
        <w:ind w:firstLine="709"/>
        <w:jc w:val="both"/>
        <w:rPr>
          <w:color w:val="000000"/>
          <w:sz w:val="24"/>
          <w:szCs w:val="24"/>
        </w:rPr>
      </w:pPr>
      <w:r w:rsidRPr="000C7BD2">
        <w:rPr>
          <w:color w:val="000000"/>
          <w:sz w:val="24"/>
          <w:szCs w:val="24"/>
        </w:rPr>
        <w:t>положения, которые должны быть отражены в Уставе муниципального образования или нормативном правовом акте, определяющем порядок организации и проведения общественных обсуждений, публичных слушаний.</w:t>
      </w:r>
    </w:p>
    <w:p w:rsidR="008D0E37" w:rsidRPr="000C7BD2" w:rsidRDefault="008D0E37" w:rsidP="008D0E37">
      <w:pPr>
        <w:widowControl w:val="0"/>
        <w:ind w:firstLine="709"/>
        <w:jc w:val="both"/>
        <w:rPr>
          <w:color w:val="000000"/>
          <w:sz w:val="24"/>
          <w:szCs w:val="24"/>
        </w:rPr>
      </w:pPr>
      <w:r w:rsidRPr="000C7BD2">
        <w:rPr>
          <w:color w:val="000000"/>
          <w:sz w:val="24"/>
          <w:szCs w:val="24"/>
        </w:rPr>
        <w:t>6. Сроки проведения общественных обсуждений или публичных слушаний определяются применительно к рассматриваемым на них документам в соответствии с положениями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7.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определяются в соответствии со статьей 28 Градостроительного кодекса </w:t>
      </w:r>
      <w:r w:rsidRPr="000C7BD2">
        <w:rPr>
          <w:color w:val="000000"/>
          <w:sz w:val="24"/>
          <w:szCs w:val="24"/>
        </w:rPr>
        <w:lastRenderedPageBreak/>
        <w:t>Российской Федерации.</w:t>
      </w:r>
    </w:p>
    <w:p w:rsidR="008D0E37" w:rsidRPr="000C7BD2" w:rsidRDefault="008D0E37" w:rsidP="008D0E37">
      <w:pPr>
        <w:widowControl w:val="0"/>
        <w:overflowPunct w:val="0"/>
        <w:autoSpaceDE w:val="0"/>
        <w:autoSpaceDN w:val="0"/>
        <w:adjustRightInd w:val="0"/>
        <w:ind w:firstLine="708"/>
        <w:jc w:val="both"/>
        <w:rPr>
          <w:color w:val="000000"/>
          <w:sz w:val="24"/>
          <w:szCs w:val="24"/>
          <w:lang w:eastAsia="zh-CN"/>
        </w:rPr>
      </w:pPr>
      <w:r w:rsidRPr="000C7BD2">
        <w:rPr>
          <w:color w:val="000000"/>
          <w:sz w:val="24"/>
          <w:szCs w:val="24"/>
          <w:lang w:eastAsia="zh-CN"/>
        </w:rPr>
        <w:t xml:space="preserve">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w:t>
      </w:r>
      <w:r w:rsidRPr="000C7BD2">
        <w:rPr>
          <w:color w:val="000000"/>
          <w:sz w:val="24"/>
          <w:szCs w:val="24"/>
        </w:rPr>
        <w:t>определяются в соответствии со статьями 31, 32, 33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lang w:eastAsia="zh-CN"/>
        </w:rPr>
        <w:t xml:space="preserve">Особенности проведения публичных слушаний по проектам планировки территорий, проектам межевания территорий </w:t>
      </w:r>
      <w:r w:rsidRPr="000C7BD2">
        <w:rPr>
          <w:color w:val="000000"/>
          <w:sz w:val="24"/>
          <w:szCs w:val="24"/>
        </w:rPr>
        <w:t>определяются в соответствии со статьями 45, 46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Публичные слушания проводятся в рабочие дни. </w:t>
      </w:r>
    </w:p>
    <w:p w:rsidR="008D0E37" w:rsidRPr="000C7BD2" w:rsidRDefault="008D0E37" w:rsidP="008D0E37">
      <w:pPr>
        <w:widowControl w:val="0"/>
        <w:ind w:firstLine="709"/>
        <w:jc w:val="both"/>
        <w:rPr>
          <w:color w:val="000000"/>
          <w:sz w:val="24"/>
          <w:szCs w:val="24"/>
        </w:rPr>
      </w:pPr>
      <w:r w:rsidRPr="000C7BD2">
        <w:rPr>
          <w:color w:val="000000"/>
          <w:sz w:val="24"/>
          <w:szCs w:val="24"/>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 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 </w:t>
      </w:r>
    </w:p>
    <w:p w:rsidR="008D0E37" w:rsidRPr="000C7BD2" w:rsidRDefault="008D0E37" w:rsidP="008D0E37">
      <w:pPr>
        <w:widowControl w:val="0"/>
        <w:ind w:firstLine="851"/>
        <w:jc w:val="both"/>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Глава 6. Внесение изменений в правила землепользования и застройки</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21. Порядок и основания для внесения изменений в правила землепользования и застройки</w:t>
      </w:r>
    </w:p>
    <w:p w:rsidR="008D0E37" w:rsidRPr="000C7BD2" w:rsidRDefault="008D0E37" w:rsidP="008D0E37">
      <w:pPr>
        <w:widowControl w:val="0"/>
        <w:ind w:firstLine="709"/>
        <w:jc w:val="both"/>
        <w:rPr>
          <w:b/>
          <w:i/>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D0E37" w:rsidRPr="000C7BD2" w:rsidRDefault="008D0E37" w:rsidP="008D0E37">
      <w:pPr>
        <w:widowControl w:val="0"/>
        <w:ind w:firstLine="709"/>
        <w:jc w:val="both"/>
        <w:rPr>
          <w:color w:val="000000"/>
          <w:sz w:val="24"/>
          <w:szCs w:val="24"/>
        </w:rPr>
      </w:pPr>
      <w:r w:rsidRPr="000C7BD2">
        <w:rPr>
          <w:color w:val="000000"/>
          <w:sz w:val="24"/>
          <w:szCs w:val="24"/>
        </w:rPr>
        <w:t>Внесение изменений в Правила осуществляется в порядке, предусмотренном статьями 31,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2. Основаниями для рассмотрения вопроса о внесении изменений в настоящие Правила являются:</w:t>
      </w:r>
    </w:p>
    <w:p w:rsidR="008D0E37" w:rsidRPr="000C7BD2" w:rsidRDefault="008D0E37" w:rsidP="008D0E37">
      <w:pPr>
        <w:widowControl w:val="0"/>
        <w:ind w:firstLine="709"/>
        <w:jc w:val="both"/>
        <w:rPr>
          <w:color w:val="000000"/>
          <w:sz w:val="24"/>
          <w:szCs w:val="24"/>
        </w:rPr>
      </w:pPr>
      <w:r w:rsidRPr="000C7BD2">
        <w:rPr>
          <w:color w:val="000000"/>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2) поступление предложений об изменении границ территориальных зон, изменении градостроительных регламентов;</w:t>
      </w:r>
    </w:p>
    <w:p w:rsidR="008D0E37" w:rsidRPr="000C7BD2" w:rsidRDefault="008D0E37" w:rsidP="008D0E37">
      <w:pPr>
        <w:widowControl w:val="0"/>
        <w:ind w:firstLine="709"/>
        <w:jc w:val="both"/>
        <w:rPr>
          <w:color w:val="000000"/>
          <w:sz w:val="24"/>
          <w:szCs w:val="24"/>
        </w:rPr>
      </w:pPr>
      <w:r w:rsidRPr="000C7BD2">
        <w:rPr>
          <w:color w:val="000000"/>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Pr="000C7BD2">
        <w:rPr>
          <w:color w:val="000000"/>
          <w:sz w:val="24"/>
          <w:szCs w:val="24"/>
        </w:rPr>
        <w:lastRenderedPageBreak/>
        <w:t>недвижимости ограничениям использования объектов недвижимости в пределах таких зон, территорий;</w:t>
      </w:r>
    </w:p>
    <w:p w:rsidR="008D0E37" w:rsidRPr="000C7BD2" w:rsidRDefault="008D0E37" w:rsidP="008D0E37">
      <w:pPr>
        <w:widowControl w:val="0"/>
        <w:ind w:firstLine="709"/>
        <w:jc w:val="both"/>
        <w:rPr>
          <w:color w:val="000000"/>
          <w:sz w:val="24"/>
          <w:szCs w:val="24"/>
        </w:rPr>
      </w:pPr>
      <w:r w:rsidRPr="000C7BD2">
        <w:rPr>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D0E37" w:rsidRPr="000C7BD2" w:rsidRDefault="008D0E37" w:rsidP="008D0E37">
      <w:pPr>
        <w:widowControl w:val="0"/>
        <w:ind w:firstLine="709"/>
        <w:jc w:val="both"/>
        <w:rPr>
          <w:color w:val="000000"/>
          <w:sz w:val="24"/>
          <w:szCs w:val="24"/>
        </w:rPr>
      </w:pPr>
      <w:r w:rsidRPr="000C7BD2">
        <w:rPr>
          <w:color w:val="000000"/>
          <w:sz w:val="24"/>
          <w:szCs w:val="24"/>
        </w:rPr>
        <w:t>6) принятие решения о комплексном развитии территории.</w:t>
      </w:r>
    </w:p>
    <w:p w:rsidR="008D0E37" w:rsidRPr="000C7BD2" w:rsidRDefault="008D0E37" w:rsidP="008D0E37">
      <w:pPr>
        <w:widowControl w:val="0"/>
        <w:overflowPunct w:val="0"/>
        <w:autoSpaceDE w:val="0"/>
        <w:autoSpaceDN w:val="0"/>
        <w:adjustRightInd w:val="0"/>
        <w:ind w:firstLine="709"/>
        <w:jc w:val="both"/>
        <w:rPr>
          <w:rFonts w:ascii="Verdana" w:hAnsi="Verdana"/>
          <w:color w:val="000000"/>
          <w:sz w:val="21"/>
          <w:szCs w:val="21"/>
        </w:rPr>
      </w:pPr>
      <w:r w:rsidRPr="000C7BD2">
        <w:rPr>
          <w:color w:val="000000"/>
          <w:sz w:val="24"/>
          <w:szCs w:val="24"/>
        </w:rPr>
        <w:t>3. Предложения о внесении изменений в правила землепользования и застройки в комиссию направляются:</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0E37" w:rsidRPr="000C7BD2" w:rsidRDefault="008D0E37" w:rsidP="008D0E37">
      <w:pPr>
        <w:widowControl w:val="0"/>
        <w:ind w:firstLine="709"/>
        <w:jc w:val="both"/>
        <w:rPr>
          <w:rFonts w:ascii="Verdana" w:hAnsi="Verdana"/>
          <w:color w:val="000000"/>
          <w:sz w:val="21"/>
          <w:szCs w:val="21"/>
        </w:rPr>
      </w:pPr>
      <w:r w:rsidRPr="000C7BD2">
        <w:rPr>
          <w:color w:val="000000"/>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8D0E37" w:rsidRPr="000C7BD2" w:rsidRDefault="008D0E37" w:rsidP="008D0E37">
      <w:pPr>
        <w:widowControl w:val="0"/>
        <w:ind w:firstLine="709"/>
        <w:jc w:val="both"/>
        <w:rPr>
          <w:color w:val="000000"/>
          <w:sz w:val="24"/>
          <w:szCs w:val="24"/>
        </w:rPr>
      </w:pPr>
      <w:r w:rsidRPr="000C7BD2">
        <w:rPr>
          <w:color w:val="000000"/>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0E37" w:rsidRPr="000C7BD2" w:rsidRDefault="008D0E37" w:rsidP="008D0E37">
      <w:pPr>
        <w:widowControl w:val="0"/>
        <w:ind w:firstLine="709"/>
        <w:jc w:val="both"/>
        <w:rPr>
          <w:color w:val="000000"/>
          <w:sz w:val="24"/>
          <w:szCs w:val="24"/>
        </w:rPr>
      </w:pPr>
      <w:r w:rsidRPr="000C7BD2">
        <w:rPr>
          <w:color w:val="000000"/>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0C7BD2">
        <w:rPr>
          <w:color w:val="000000"/>
          <w:sz w:val="24"/>
          <w:szCs w:val="24"/>
        </w:rPr>
        <w:t xml:space="preserve">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3.1. </w:t>
      </w:r>
      <w:proofErr w:type="gramStart"/>
      <w:r w:rsidRPr="000C7BD2">
        <w:rPr>
          <w:color w:val="000000"/>
          <w:sz w:val="24"/>
          <w:szCs w:val="24"/>
        </w:rPr>
        <w:t>В случае если правилами землепользования и застройки не обеспечена в соответствии с частью 3.1 статьи 31 ГрК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w:t>
      </w:r>
      <w:proofErr w:type="gramEnd"/>
      <w:r w:rsidRPr="000C7BD2">
        <w:rPr>
          <w:color w:val="000000"/>
          <w:sz w:val="24"/>
          <w:szCs w:val="24"/>
        </w:rPr>
        <w:t xml:space="preserve"> главе поселения требование о внесении изменений в правила землепользования и застройки в целях обеспечения размещения указанных объектов.</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Предложения о внесении изменений в настоящие Правила направляются в письменной форме в Комиссию.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w:t>
      </w:r>
      <w:proofErr w:type="gramStart"/>
      <w:r w:rsidRPr="000C7BD2">
        <w:rPr>
          <w:color w:val="000000"/>
          <w:sz w:val="24"/>
          <w:szCs w:val="24"/>
        </w:rPr>
        <w:t xml:space="preserve">Комиссия в течение двадцати пяти дней со дня поступления предложения о внесении изменений в настоящие Правила осуществляет подготовку заключения, в </w:t>
      </w:r>
      <w:r w:rsidRPr="000C7BD2">
        <w:rPr>
          <w:color w:val="000000"/>
          <w:sz w:val="24"/>
          <w:szCs w:val="24"/>
        </w:rPr>
        <w:lastRenderedPageBreak/>
        <w:t>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D0E37" w:rsidRPr="000C7BD2" w:rsidRDefault="008D0E37" w:rsidP="008D0E37">
      <w:pPr>
        <w:widowControl w:val="0"/>
        <w:ind w:firstLine="709"/>
        <w:jc w:val="both"/>
        <w:rPr>
          <w:color w:val="000000"/>
          <w:sz w:val="24"/>
          <w:szCs w:val="24"/>
        </w:rPr>
      </w:pPr>
      <w:r w:rsidRPr="000C7BD2">
        <w:rPr>
          <w:color w:val="000000"/>
          <w:sz w:val="24"/>
          <w:szCs w:val="24"/>
        </w:rPr>
        <w:t>6. Глава муниципального образования с учетом рекомендаций, содержащихся в заключени</w:t>
      </w:r>
      <w:proofErr w:type="gramStart"/>
      <w:r w:rsidRPr="000C7BD2">
        <w:rPr>
          <w:color w:val="000000"/>
          <w:sz w:val="24"/>
          <w:szCs w:val="24"/>
        </w:rPr>
        <w:t>и</w:t>
      </w:r>
      <w:proofErr w:type="gramEnd"/>
      <w:r w:rsidRPr="000C7BD2">
        <w:rPr>
          <w:color w:val="000000"/>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с указанием причин отклонения и направляет копию такого решения заявителям.</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7. </w:t>
      </w:r>
      <w:proofErr w:type="gramStart"/>
      <w:r w:rsidRPr="000C7BD2">
        <w:rPr>
          <w:color w:val="000000"/>
          <w:sz w:val="24"/>
          <w:szCs w:val="24"/>
        </w:rPr>
        <w:t>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w:t>
      </w:r>
      <w:proofErr w:type="gramEnd"/>
      <w:r w:rsidRPr="000C7BD2">
        <w:rPr>
          <w:color w:val="000000"/>
          <w:sz w:val="24"/>
          <w:szCs w:val="24"/>
        </w:rPr>
        <w:t xml:space="preserve"> Сообщение о принятии такого решения также может быть распространено по местному радио и телевидению.</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w:t>
      </w:r>
      <w:proofErr w:type="gramStart"/>
      <w:r w:rsidRPr="000C7BD2">
        <w:rPr>
          <w:color w:val="000000"/>
          <w:sz w:val="24"/>
          <w:szCs w:val="24"/>
        </w:rPr>
        <w:t>и(</w:t>
      </w:r>
      <w:proofErr w:type="gramEnd"/>
      <w:r w:rsidRPr="000C7BD2">
        <w:rPr>
          <w:color w:val="000000"/>
          <w:sz w:val="24"/>
          <w:szCs w:val="24"/>
        </w:rPr>
        <w:t>или) нормативным правовым актом представительного органа муниципального образования, в соответствии с положениями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9. Продолжительность общественных обсуждений или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0C7BD2">
        <w:rPr>
          <w:color w:val="000000"/>
          <w:sz w:val="24"/>
          <w:szCs w:val="24"/>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D0E37" w:rsidRPr="000C7BD2" w:rsidRDefault="008D0E37" w:rsidP="008D0E37">
      <w:pPr>
        <w:widowControl w:val="0"/>
        <w:ind w:firstLine="709"/>
        <w:jc w:val="both"/>
        <w:rPr>
          <w:color w:val="000000"/>
          <w:sz w:val="24"/>
          <w:szCs w:val="24"/>
        </w:rPr>
      </w:pPr>
      <w:r w:rsidRPr="000C7BD2">
        <w:rPr>
          <w:color w:val="000000"/>
          <w:sz w:val="24"/>
          <w:szCs w:val="24"/>
        </w:rPr>
        <w:t>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8D0E37" w:rsidRPr="000C7BD2" w:rsidRDefault="008D0E37" w:rsidP="008D0E37">
      <w:pPr>
        <w:widowControl w:val="0"/>
        <w:ind w:firstLine="709"/>
        <w:jc w:val="both"/>
        <w:rPr>
          <w:color w:val="000000"/>
          <w:sz w:val="24"/>
          <w:szCs w:val="24"/>
        </w:rPr>
      </w:pPr>
      <w:r w:rsidRPr="000C7BD2">
        <w:rPr>
          <w:color w:val="000000"/>
          <w:sz w:val="24"/>
          <w:szCs w:val="24"/>
        </w:rPr>
        <w:t>11.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12. При внесении изменений в настоящие Правила на рассмотрение Совета </w:t>
      </w:r>
      <w:r w:rsidRPr="000C7BD2">
        <w:rPr>
          <w:color w:val="000000"/>
          <w:sz w:val="24"/>
          <w:szCs w:val="24"/>
        </w:rPr>
        <w:lastRenderedPageBreak/>
        <w:t>муниципального образования представляются:</w:t>
      </w:r>
    </w:p>
    <w:p w:rsidR="008D0E37" w:rsidRPr="000C7BD2" w:rsidRDefault="008D0E37" w:rsidP="008D0E37">
      <w:pPr>
        <w:widowControl w:val="0"/>
        <w:ind w:firstLine="709"/>
        <w:jc w:val="both"/>
        <w:rPr>
          <w:color w:val="000000"/>
          <w:sz w:val="24"/>
          <w:szCs w:val="24"/>
        </w:rPr>
      </w:pPr>
      <w:r w:rsidRPr="000C7BD2">
        <w:rPr>
          <w:color w:val="000000"/>
          <w:sz w:val="24"/>
          <w:szCs w:val="24"/>
        </w:rPr>
        <w:t>1) проект решения главы муниципального образования о внесении изменений с обосновывающими материалами;</w:t>
      </w:r>
    </w:p>
    <w:p w:rsidR="008D0E37" w:rsidRPr="000C7BD2" w:rsidRDefault="008D0E37" w:rsidP="008D0E37">
      <w:pPr>
        <w:widowControl w:val="0"/>
        <w:ind w:firstLine="709"/>
        <w:jc w:val="both"/>
        <w:rPr>
          <w:color w:val="000000"/>
          <w:sz w:val="24"/>
          <w:szCs w:val="24"/>
        </w:rPr>
      </w:pPr>
      <w:r w:rsidRPr="000C7BD2">
        <w:rPr>
          <w:color w:val="000000"/>
          <w:sz w:val="24"/>
          <w:szCs w:val="24"/>
        </w:rPr>
        <w:t>2) заключение Комиссии;</w:t>
      </w:r>
    </w:p>
    <w:p w:rsidR="008D0E37" w:rsidRPr="000C7BD2" w:rsidRDefault="008D0E37" w:rsidP="008D0E37">
      <w:pPr>
        <w:widowControl w:val="0"/>
        <w:ind w:firstLine="709"/>
        <w:jc w:val="both"/>
        <w:rPr>
          <w:color w:val="000000"/>
          <w:sz w:val="24"/>
          <w:szCs w:val="24"/>
        </w:rPr>
      </w:pPr>
      <w:r w:rsidRPr="000C7BD2">
        <w:rPr>
          <w:color w:val="000000"/>
          <w:sz w:val="24"/>
          <w:szCs w:val="24"/>
        </w:rPr>
        <w:t>3) протоколы общественных обсуждений или публичных слушаний и заключения о результатах общественных обсуждений или публичных слушаний.</w:t>
      </w:r>
    </w:p>
    <w:p w:rsidR="008D0E37" w:rsidRPr="000C7BD2" w:rsidRDefault="008D0E37" w:rsidP="008D0E37">
      <w:pPr>
        <w:widowControl w:val="0"/>
        <w:ind w:firstLine="709"/>
        <w:jc w:val="both"/>
        <w:rPr>
          <w:color w:val="000000"/>
          <w:sz w:val="24"/>
          <w:szCs w:val="24"/>
        </w:rPr>
      </w:pPr>
      <w:r w:rsidRPr="000C7BD2">
        <w:rPr>
          <w:color w:val="000000"/>
          <w:sz w:val="24"/>
          <w:szCs w:val="24"/>
        </w:rPr>
        <w:t>13.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0C7BD2">
        <w:rPr>
          <w:color w:val="000000"/>
          <w:sz w:val="24"/>
          <w:szCs w:val="24"/>
        </w:rPr>
        <w:t>позднее</w:t>
      </w:r>
      <w:proofErr w:type="gramEnd"/>
      <w:r w:rsidRPr="000C7BD2">
        <w:rPr>
          <w:color w:val="000000"/>
          <w:sz w:val="24"/>
          <w:szCs w:val="24"/>
        </w:rPr>
        <w:t xml:space="preserve"> чем по истечении десяти дней с даты утверждения указанных правил.</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14. </w:t>
      </w:r>
      <w:proofErr w:type="gramStart"/>
      <w:r w:rsidRPr="000C7BD2">
        <w:rPr>
          <w:color w:val="000000"/>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0C7BD2">
        <w:rPr>
          <w:color w:val="000000"/>
          <w:sz w:val="24"/>
          <w:szCs w:val="24"/>
        </w:rPr>
        <w:t xml:space="preserve"> </w:t>
      </w:r>
      <w:proofErr w:type="gramStart"/>
      <w:r w:rsidRPr="000C7BD2">
        <w:rPr>
          <w:color w:val="000000"/>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w:t>
      </w:r>
      <w:proofErr w:type="gramEnd"/>
      <w:r w:rsidRPr="000C7BD2">
        <w:rPr>
          <w:color w:val="000000"/>
          <w:sz w:val="24"/>
          <w:szCs w:val="24"/>
        </w:rPr>
        <w:t xml:space="preserve">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15. </w:t>
      </w:r>
      <w:proofErr w:type="gramStart"/>
      <w:r w:rsidRPr="000C7BD2">
        <w:rPr>
          <w:color w:val="000000"/>
          <w:sz w:val="24"/>
          <w:szCs w:val="24"/>
        </w:rPr>
        <w:t>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w:t>
      </w:r>
      <w:proofErr w:type="gramEnd"/>
      <w:r w:rsidRPr="000C7BD2">
        <w:rPr>
          <w:color w:val="000000"/>
          <w:sz w:val="24"/>
          <w:szCs w:val="24"/>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В случае поступления указанного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 глава органа местного самоуправления обязан принять</w:t>
      </w:r>
      <w:proofErr w:type="gramEnd"/>
      <w:r w:rsidRPr="000C7BD2">
        <w:rPr>
          <w:color w:val="000000"/>
          <w:sz w:val="24"/>
          <w:szCs w:val="24"/>
        </w:rPr>
        <w:t xml:space="preserve"> решение о подготовке проекта о внесении изменений в правила землепользования и застройки.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lastRenderedPageBreak/>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вышеуказанного требования, поступления от органа</w:t>
      </w:r>
      <w:proofErr w:type="gramEnd"/>
      <w:r w:rsidRPr="000C7BD2">
        <w:rPr>
          <w:color w:val="000000"/>
          <w:sz w:val="24"/>
          <w:szCs w:val="24"/>
        </w:rPr>
        <w:t xml:space="preserve">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rsidR="008D0E37" w:rsidRPr="000C7BD2" w:rsidRDefault="008D0E37" w:rsidP="008D0E37">
      <w:pPr>
        <w:widowControl w:val="0"/>
        <w:ind w:firstLine="709"/>
        <w:jc w:val="both"/>
        <w:rPr>
          <w:color w:val="000000"/>
          <w:sz w:val="24"/>
          <w:szCs w:val="24"/>
        </w:rPr>
      </w:pPr>
      <w:r w:rsidRPr="000C7BD2">
        <w:rPr>
          <w:color w:val="000000"/>
          <w:sz w:val="24"/>
          <w:szCs w:val="24"/>
        </w:rPr>
        <w:t>16. Физические и юридические лица вправе оспорить решение о внесении изменений в настоящие Правила в судебном порядке.</w:t>
      </w:r>
    </w:p>
    <w:p w:rsidR="008D0E37" w:rsidRPr="000C7BD2" w:rsidRDefault="008D0E37" w:rsidP="008D0E37">
      <w:pPr>
        <w:widowControl w:val="0"/>
        <w:ind w:firstLine="709"/>
        <w:jc w:val="both"/>
        <w:rPr>
          <w:b/>
          <w:i/>
          <w:color w:val="000000"/>
          <w:sz w:val="24"/>
          <w:szCs w:val="24"/>
        </w:rPr>
      </w:pPr>
      <w:r w:rsidRPr="000C7BD2">
        <w:rPr>
          <w:color w:val="000000"/>
          <w:sz w:val="24"/>
          <w:szCs w:val="24"/>
        </w:rPr>
        <w:t>17.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ГЛАВА 7. РЕГУЛИРОВАНИЕ ИНЫХ ВОПРОСОВ ЗЕМЛЕПОЛЬЗОВАНИЯ И ЗАСТРОЙКИ</w:t>
      </w:r>
    </w:p>
    <w:p w:rsidR="008D0E37" w:rsidRPr="000C7BD2" w:rsidRDefault="008D0E37" w:rsidP="008D0E37">
      <w:pPr>
        <w:widowControl w:val="0"/>
        <w:ind w:firstLine="851"/>
        <w:jc w:val="both"/>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 xml:space="preserve">Статья 22. Градостроительный план земельного участка </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w:t>
      </w:r>
      <w:proofErr w:type="gramStart"/>
      <w:r w:rsidRPr="000C7BD2">
        <w:rPr>
          <w:color w:val="000000"/>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3. В градостроительном плане земельного участка содержится информация:</w:t>
      </w:r>
    </w:p>
    <w:p w:rsidR="008D0E37" w:rsidRPr="000C7BD2" w:rsidRDefault="008D0E37" w:rsidP="008D0E37">
      <w:pPr>
        <w:widowControl w:val="0"/>
        <w:ind w:firstLine="709"/>
        <w:jc w:val="both"/>
        <w:rPr>
          <w:color w:val="000000"/>
          <w:sz w:val="24"/>
          <w:szCs w:val="24"/>
        </w:rPr>
      </w:pPr>
      <w:r w:rsidRPr="000C7BD2">
        <w:rPr>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2) о границах земельного участка и о кадастровом номере земельного участка (при его наличии);</w:t>
      </w:r>
    </w:p>
    <w:p w:rsidR="008D0E37" w:rsidRPr="000C7BD2" w:rsidRDefault="008D0E37" w:rsidP="008D0E37">
      <w:pPr>
        <w:widowControl w:val="0"/>
        <w:ind w:firstLine="709"/>
        <w:jc w:val="both"/>
        <w:rPr>
          <w:color w:val="000000"/>
          <w:sz w:val="24"/>
          <w:szCs w:val="24"/>
        </w:rPr>
      </w:pPr>
      <w:r w:rsidRPr="000C7BD2">
        <w:rPr>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D0E37" w:rsidRPr="000C7BD2" w:rsidRDefault="008D0E37" w:rsidP="008D0E37">
      <w:pPr>
        <w:widowControl w:val="0"/>
        <w:ind w:firstLine="709"/>
        <w:jc w:val="both"/>
        <w:rPr>
          <w:color w:val="000000"/>
          <w:sz w:val="24"/>
          <w:szCs w:val="24"/>
        </w:rPr>
      </w:pPr>
      <w:r w:rsidRPr="000C7BD2">
        <w:rPr>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5) об основных, условно разрешенных и вспомогательных видах разрешенного </w:t>
      </w:r>
      <w:r w:rsidRPr="000C7BD2">
        <w:rPr>
          <w:color w:val="000000"/>
          <w:sz w:val="24"/>
          <w:szCs w:val="24"/>
        </w:rPr>
        <w:lastRenderedPageBreak/>
        <w:t>использования земельного участка, установленных в соответствии с Градостроительным кодексом Российской Федерации, иным федеральным законом;</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9) об ограничениях использования земельного участка, в том </w:t>
      </w:r>
      <w:proofErr w:type="gramStart"/>
      <w:r w:rsidRPr="000C7BD2">
        <w:rPr>
          <w:color w:val="000000"/>
          <w:sz w:val="24"/>
          <w:szCs w:val="24"/>
        </w:rPr>
        <w:t>числе</w:t>
      </w:r>
      <w:proofErr w:type="gramEnd"/>
      <w:r w:rsidRPr="000C7BD2">
        <w:rPr>
          <w:color w:val="000000"/>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8D0E37" w:rsidRPr="000C7BD2" w:rsidRDefault="008D0E37" w:rsidP="008D0E37">
      <w:pPr>
        <w:widowControl w:val="0"/>
        <w:ind w:firstLine="709"/>
        <w:jc w:val="both"/>
        <w:rPr>
          <w:color w:val="000000"/>
          <w:sz w:val="24"/>
          <w:szCs w:val="24"/>
        </w:rPr>
      </w:pPr>
      <w:r w:rsidRPr="000C7BD2">
        <w:rPr>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D0E37" w:rsidRPr="000C7BD2" w:rsidRDefault="008D0E37" w:rsidP="008D0E37">
      <w:pPr>
        <w:widowControl w:val="0"/>
        <w:ind w:firstLine="709"/>
        <w:jc w:val="both"/>
        <w:rPr>
          <w:color w:val="000000"/>
          <w:sz w:val="24"/>
          <w:szCs w:val="24"/>
        </w:rPr>
      </w:pPr>
      <w:r w:rsidRPr="000C7BD2">
        <w:rPr>
          <w:color w:val="000000"/>
          <w:sz w:val="24"/>
          <w:szCs w:val="24"/>
        </w:rPr>
        <w:t>11) о границах публичных сервитутов;</w:t>
      </w:r>
    </w:p>
    <w:p w:rsidR="008D0E37" w:rsidRPr="000C7BD2" w:rsidRDefault="008D0E37" w:rsidP="008D0E37">
      <w:pPr>
        <w:widowControl w:val="0"/>
        <w:ind w:firstLine="709"/>
        <w:jc w:val="both"/>
        <w:rPr>
          <w:color w:val="000000"/>
          <w:sz w:val="24"/>
          <w:szCs w:val="24"/>
        </w:rPr>
      </w:pPr>
      <w:r w:rsidRPr="000C7BD2">
        <w:rPr>
          <w:color w:val="000000"/>
          <w:sz w:val="24"/>
          <w:szCs w:val="24"/>
        </w:rPr>
        <w:t>12) о номере и (или) наименовании элемента планировочной структуры, в границах которого расположен земельный участок;</w:t>
      </w:r>
    </w:p>
    <w:p w:rsidR="008D0E37" w:rsidRPr="000C7BD2" w:rsidRDefault="008D0E37" w:rsidP="008D0E37">
      <w:pPr>
        <w:widowControl w:val="0"/>
        <w:ind w:firstLine="709"/>
        <w:jc w:val="both"/>
        <w:rPr>
          <w:color w:val="000000"/>
          <w:sz w:val="24"/>
          <w:szCs w:val="24"/>
        </w:rPr>
      </w:pPr>
      <w:r w:rsidRPr="000C7BD2">
        <w:rPr>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D0E37" w:rsidRPr="000C7BD2" w:rsidRDefault="008D0E37" w:rsidP="008D0E37">
      <w:pPr>
        <w:widowControl w:val="0"/>
        <w:ind w:firstLine="709"/>
        <w:jc w:val="both"/>
        <w:rPr>
          <w:color w:val="000000"/>
          <w:sz w:val="24"/>
          <w:szCs w:val="24"/>
        </w:rPr>
      </w:pPr>
      <w:r w:rsidRPr="000C7BD2">
        <w:rPr>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8D0E37" w:rsidRPr="000C7BD2" w:rsidRDefault="008D0E37" w:rsidP="008D0E37">
      <w:pPr>
        <w:widowControl w:val="0"/>
        <w:ind w:firstLine="709"/>
        <w:jc w:val="both"/>
        <w:rPr>
          <w:color w:val="000000"/>
          <w:sz w:val="24"/>
          <w:szCs w:val="24"/>
        </w:rPr>
      </w:pPr>
      <w:r w:rsidRPr="000C7BD2">
        <w:rPr>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D0E37" w:rsidRPr="000C7BD2" w:rsidRDefault="008D0E37" w:rsidP="008D0E37">
      <w:pPr>
        <w:widowControl w:val="0"/>
        <w:ind w:firstLine="709"/>
        <w:jc w:val="both"/>
        <w:rPr>
          <w:color w:val="000000"/>
          <w:sz w:val="24"/>
          <w:szCs w:val="24"/>
        </w:rPr>
      </w:pPr>
      <w:r w:rsidRPr="000C7BD2">
        <w:rPr>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17) о красных линиях.</w:t>
      </w:r>
    </w:p>
    <w:p w:rsidR="008D0E37" w:rsidRPr="000C7BD2" w:rsidRDefault="008D0E37" w:rsidP="008D0E37">
      <w:pPr>
        <w:widowControl w:val="0"/>
        <w:ind w:firstLine="709"/>
        <w:jc w:val="both"/>
        <w:rPr>
          <w:color w:val="000000"/>
          <w:sz w:val="24"/>
          <w:szCs w:val="24"/>
        </w:rPr>
      </w:pPr>
      <w:r w:rsidRPr="000C7BD2">
        <w:rPr>
          <w:color w:val="000000"/>
          <w:sz w:val="24"/>
          <w:szCs w:val="24"/>
        </w:rPr>
        <w:t>4. В случае</w:t>
      </w:r>
      <w:proofErr w:type="gramStart"/>
      <w:r w:rsidRPr="000C7BD2">
        <w:rPr>
          <w:color w:val="000000"/>
          <w:sz w:val="24"/>
          <w:szCs w:val="24"/>
        </w:rPr>
        <w:t>,</w:t>
      </w:r>
      <w:proofErr w:type="gramEnd"/>
      <w:r w:rsidRPr="000C7BD2">
        <w:rPr>
          <w:color w:val="000000"/>
          <w:sz w:val="24"/>
          <w:szCs w:val="24"/>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w:t>
      </w:r>
      <w:r w:rsidRPr="000C7BD2">
        <w:rPr>
          <w:color w:val="000000"/>
          <w:sz w:val="24"/>
          <w:szCs w:val="24"/>
        </w:rPr>
        <w:lastRenderedPageBreak/>
        <w:t>только после утверждения такой документации по планировке территории.</w:t>
      </w:r>
    </w:p>
    <w:p w:rsidR="008D0E37" w:rsidRPr="000C7BD2" w:rsidRDefault="008D0E37" w:rsidP="008D0E37">
      <w:pPr>
        <w:widowControl w:val="0"/>
        <w:ind w:firstLine="709"/>
        <w:jc w:val="both"/>
        <w:rPr>
          <w:color w:val="000000"/>
          <w:sz w:val="24"/>
          <w:szCs w:val="24"/>
        </w:rPr>
      </w:pPr>
      <w:r w:rsidRPr="000C7BD2">
        <w:rPr>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D0E37" w:rsidRPr="000C7BD2" w:rsidRDefault="008D0E37" w:rsidP="008D0E37">
      <w:pPr>
        <w:widowControl w:val="0"/>
        <w:ind w:firstLine="709"/>
        <w:jc w:val="both"/>
        <w:rPr>
          <w:color w:val="000000"/>
          <w:sz w:val="24"/>
          <w:szCs w:val="24"/>
        </w:rPr>
      </w:pPr>
      <w:r w:rsidRPr="000C7BD2">
        <w:rPr>
          <w:color w:val="000000"/>
          <w:sz w:val="24"/>
          <w:szCs w:val="24"/>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D0E37" w:rsidRPr="000C7BD2" w:rsidRDefault="008D0E37" w:rsidP="008D0E37">
      <w:pPr>
        <w:widowControl w:val="0"/>
        <w:ind w:firstLine="709"/>
        <w:jc w:val="both"/>
        <w:rPr>
          <w:color w:val="000000"/>
          <w:sz w:val="24"/>
          <w:szCs w:val="24"/>
        </w:rPr>
      </w:pPr>
      <w:r w:rsidRPr="000C7BD2">
        <w:rPr>
          <w:color w:val="000000"/>
          <w:sz w:val="24"/>
          <w:szCs w:val="24"/>
        </w:rPr>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8. Строительство и реконструкция многоквартирных жилых домов не </w:t>
      </w:r>
      <w:proofErr w:type="gramStart"/>
      <w:r w:rsidRPr="000C7BD2">
        <w:rPr>
          <w:color w:val="000000"/>
          <w:sz w:val="24"/>
          <w:szCs w:val="24"/>
        </w:rPr>
        <w:t>допускаются</w:t>
      </w:r>
      <w:proofErr w:type="gramEnd"/>
      <w:r w:rsidRPr="000C7BD2">
        <w:rPr>
          <w:color w:val="000000"/>
          <w:sz w:val="24"/>
          <w:szCs w:val="24"/>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23. Выдача разрешения на строительство объекта капитального строительства</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w:t>
      </w:r>
      <w:proofErr w:type="gramEnd"/>
      <w:r w:rsidRPr="000C7BD2">
        <w:rPr>
          <w:color w:val="000000"/>
          <w:sz w:val="24"/>
          <w:szCs w:val="24"/>
        </w:rPr>
        <w:t xml:space="preserve"> </w:t>
      </w:r>
      <w:proofErr w:type="gramStart"/>
      <w:r w:rsidRPr="000C7BD2">
        <w:rPr>
          <w:color w:val="000000"/>
          <w:sz w:val="24"/>
          <w:szCs w:val="24"/>
        </w:rPr>
        <w:t>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w:t>
      </w:r>
      <w:proofErr w:type="gramEnd"/>
      <w:r w:rsidRPr="000C7BD2">
        <w:rPr>
          <w:color w:val="000000"/>
          <w:sz w:val="24"/>
          <w:szCs w:val="24"/>
        </w:rPr>
        <w:t xml:space="preserve">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C7BD2">
        <w:rPr>
          <w:color w:val="000000"/>
          <w:sz w:val="24"/>
          <w:szCs w:val="24"/>
        </w:rPr>
        <w:t>документации</w:t>
      </w:r>
      <w:proofErr w:type="gramEnd"/>
      <w:r w:rsidRPr="000C7BD2">
        <w:rPr>
          <w:color w:val="000000"/>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D0E37" w:rsidRPr="000C7BD2" w:rsidRDefault="008D0E37" w:rsidP="008D0E37">
      <w:pPr>
        <w:widowControl w:val="0"/>
        <w:ind w:firstLine="709"/>
        <w:jc w:val="both"/>
        <w:rPr>
          <w:color w:val="000000"/>
          <w:sz w:val="24"/>
          <w:szCs w:val="24"/>
        </w:rPr>
      </w:pPr>
      <w:r w:rsidRPr="000C7BD2">
        <w:rPr>
          <w:color w:val="000000"/>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Порядок выдачи разрешения на строительство, перечень необходимых документов для получения разрешения, действия органа местного самоуправления при </w:t>
      </w:r>
      <w:r w:rsidRPr="000C7BD2">
        <w:rPr>
          <w:color w:val="000000"/>
          <w:sz w:val="24"/>
          <w:szCs w:val="24"/>
        </w:rPr>
        <w:lastRenderedPageBreak/>
        <w:t xml:space="preserve">поступлении заявления о выдаче разрешения, основания для отказа в выдаче разрешения, основания прекращения действия разрешения, порядок внесения изменений в разрешение определяются в соответствии со статьей 51 Градостроительного кодекса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w:t>
      </w:r>
      <w:proofErr w:type="gramStart"/>
      <w:r w:rsidRPr="000C7BD2">
        <w:rPr>
          <w:color w:val="000000"/>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0C7BD2">
        <w:rPr>
          <w:color w:val="000000"/>
          <w:sz w:val="24"/>
          <w:szCs w:val="24"/>
        </w:rPr>
        <w:t xml:space="preserve"> декабря 2014 года № 1300.</w:t>
      </w:r>
    </w:p>
    <w:p w:rsidR="008D0E37" w:rsidRPr="000C7BD2" w:rsidRDefault="008D0E37" w:rsidP="008D0E37">
      <w:pPr>
        <w:widowControl w:val="0"/>
        <w:ind w:firstLine="709"/>
        <w:jc w:val="both"/>
        <w:outlineLvl w:val="0"/>
        <w:rPr>
          <w:b/>
          <w:color w:val="000000"/>
          <w:sz w:val="24"/>
          <w:szCs w:val="24"/>
        </w:rPr>
      </w:pPr>
    </w:p>
    <w:p w:rsidR="008D0E37" w:rsidRPr="000C7BD2" w:rsidRDefault="008D0E37" w:rsidP="008D0E37">
      <w:pPr>
        <w:widowControl w:val="0"/>
        <w:ind w:firstLine="709"/>
        <w:jc w:val="center"/>
        <w:outlineLvl w:val="0"/>
        <w:rPr>
          <w:color w:val="000000"/>
          <w:sz w:val="24"/>
          <w:szCs w:val="24"/>
        </w:rPr>
      </w:pPr>
      <w:r w:rsidRPr="000C7BD2">
        <w:rPr>
          <w:b/>
          <w:color w:val="000000"/>
          <w:sz w:val="24"/>
          <w:szCs w:val="24"/>
        </w:rPr>
        <w:t>Статья 24. Выдача разрешения на ввод объекта в эксплуатацию</w:t>
      </w:r>
    </w:p>
    <w:p w:rsidR="008D0E37" w:rsidRPr="000C7BD2" w:rsidRDefault="008D0E37" w:rsidP="008D0E37">
      <w:pPr>
        <w:widowControl w:val="0"/>
        <w:ind w:firstLine="709"/>
        <w:jc w:val="center"/>
        <w:rPr>
          <w:color w:val="000000"/>
          <w:sz w:val="18"/>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C7BD2">
        <w:rPr>
          <w:color w:val="000000"/>
          <w:sz w:val="24"/>
          <w:szCs w:val="24"/>
        </w:rPr>
        <w:t xml:space="preserve"> </w:t>
      </w:r>
      <w:proofErr w:type="gramStart"/>
      <w:r w:rsidRPr="000C7BD2">
        <w:rPr>
          <w:color w:val="000000"/>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C7BD2">
        <w:rPr>
          <w:color w:val="000000"/>
          <w:sz w:val="24"/>
          <w:szCs w:val="24"/>
        </w:rPr>
        <w:t xml:space="preserve"> земельным и иным законодательством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C7BD2">
        <w:rPr>
          <w:color w:val="000000"/>
          <w:sz w:val="24"/>
          <w:szCs w:val="24"/>
        </w:rPr>
        <w:t>изменений</w:t>
      </w:r>
      <w:proofErr w:type="gramEnd"/>
      <w:r w:rsidRPr="000C7BD2">
        <w:rPr>
          <w:color w:val="000000"/>
          <w:sz w:val="24"/>
          <w:szCs w:val="24"/>
        </w:rPr>
        <w:t xml:space="preserve"> в документы государственного учета реконструированного объекта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8D0E37" w:rsidRPr="000C7BD2" w:rsidRDefault="008D0E37" w:rsidP="008D0E37">
      <w:pPr>
        <w:widowControl w:val="0"/>
        <w:ind w:firstLine="709"/>
        <w:jc w:val="both"/>
        <w:rPr>
          <w:color w:val="000000"/>
          <w:sz w:val="24"/>
          <w:szCs w:val="24"/>
        </w:rPr>
      </w:pPr>
      <w:r w:rsidRPr="000C7BD2">
        <w:rPr>
          <w:color w:val="000000"/>
          <w:sz w:val="24"/>
          <w:szCs w:val="24"/>
        </w:rPr>
        <w:t>3. Разрешение на ввод объекта в эксплуатацию не требуется в случае,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Порядок выдачи разрешения на ввод объекта в эксплуатацию, перечень необходимых документов для получения разрешения, действия органа местного самоуправления при поступлении заявления о выдаче разрешения, основания для отказа в выдаче разрешения определяются в соответствии со статьей 55 Градостроительного кодекса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5. Эксплуатация зданий, сооружений должна осуществляться в соответствии с их разрешенным использованием (назначением).</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 xml:space="preserve">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а также акта, </w:t>
      </w:r>
      <w:r w:rsidRPr="000C7BD2">
        <w:rPr>
          <w:color w:val="000000"/>
          <w:sz w:val="24"/>
          <w:szCs w:val="24"/>
        </w:rPr>
        <w:lastRenderedPageBreak/>
        <w:t>разрешающего эксплуатацию здания, сооружения, в случаях, предусмотренных федеральными законами.</w:t>
      </w:r>
      <w:proofErr w:type="gramEnd"/>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b/>
          <w:color w:val="000000"/>
          <w:sz w:val="24"/>
          <w:szCs w:val="24"/>
        </w:rPr>
        <w:t>Статья 25.</w:t>
      </w:r>
      <w:r w:rsidRPr="000C7BD2">
        <w:rPr>
          <w:color w:val="000000"/>
          <w:sz w:val="24"/>
          <w:szCs w:val="24"/>
        </w:rPr>
        <w:t xml:space="preserve"> </w:t>
      </w:r>
      <w:r w:rsidRPr="000C7BD2">
        <w:rPr>
          <w:b/>
          <w:color w:val="000000"/>
          <w:sz w:val="24"/>
          <w:szCs w:val="24"/>
        </w:rPr>
        <w:t xml:space="preserve">Направление уведомлений в отношении планируемых к строительству, реконструкции объектов индивидуального жилищного строительства и садовых домов </w:t>
      </w:r>
    </w:p>
    <w:p w:rsidR="008D0E37" w:rsidRPr="000C7BD2" w:rsidRDefault="008D0E37" w:rsidP="008D0E37">
      <w:pPr>
        <w:widowControl w:val="0"/>
        <w:ind w:firstLine="709"/>
        <w:jc w:val="both"/>
        <w:rPr>
          <w:color w:val="000000"/>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w:t>
      </w:r>
      <w:proofErr w:type="gramStart"/>
      <w:r w:rsidRPr="000C7BD2">
        <w:rPr>
          <w:color w:val="000000"/>
          <w:sz w:val="24"/>
          <w:szCs w:val="24"/>
        </w:rPr>
        <w:t>В целях строительства или реконструкции объекта индивидуального жилищного строительства или садового дома застройщик подает или направляет в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по утвержденной форме.</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w:t>
      </w:r>
      <w:proofErr w:type="gramStart"/>
      <w:r w:rsidRPr="000C7BD2">
        <w:rPr>
          <w:color w:val="000000"/>
          <w:sz w:val="24"/>
          <w:szCs w:val="24"/>
        </w:rPr>
        <w:t>По результатам рассмотрения уведомления о планируемом строительстве органом местного самоуправления заявителю направляется уведомление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4. Сведения, содержащиеся в уведомлении о планируемом строительстве, перечень прилагаемых к уведомлению документов, действия органа местного самоуправления при получении уведомления о планируемом строительстве, порядок, сроки и результаты рассмотрения такого уведомления, дальнейшие действия заявителя определяются в соответствии с положениями статьи 51.1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 xml:space="preserve">Статья 26. Направление уведомлений в отношении построенных, реконструированных объектов индивидуального жилищного строительства и садовых домов </w:t>
      </w:r>
    </w:p>
    <w:p w:rsidR="008D0E37" w:rsidRPr="000C7BD2" w:rsidRDefault="008D0E37" w:rsidP="008D0E37">
      <w:pPr>
        <w:widowControl w:val="0"/>
        <w:ind w:firstLine="709"/>
        <w:jc w:val="both"/>
        <w:rPr>
          <w:b/>
          <w:color w:val="000000"/>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1. </w:t>
      </w:r>
      <w:proofErr w:type="gramStart"/>
      <w:r w:rsidRPr="000C7BD2">
        <w:rPr>
          <w:color w:val="000000"/>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либо направляет в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утвержденной форме</w:t>
      </w:r>
      <w:proofErr w:type="gramEnd"/>
      <w:r w:rsidRPr="000C7BD2">
        <w:rPr>
          <w:color w:val="000000"/>
          <w:sz w:val="24"/>
          <w:szCs w:val="24"/>
        </w:rPr>
        <w:t>.</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2. По результатам рассмотрения уведомления об окончании строительства органом местного самоуправления заявителю направляется уведомление о соответствии либо несоответствии </w:t>
      </w:r>
      <w:proofErr w:type="gramStart"/>
      <w:r w:rsidRPr="000C7BD2">
        <w:rPr>
          <w:color w:val="000000"/>
          <w:sz w:val="24"/>
          <w:szCs w:val="24"/>
        </w:rPr>
        <w:t>построенных</w:t>
      </w:r>
      <w:proofErr w:type="gramEnd"/>
      <w:r w:rsidRPr="000C7BD2">
        <w:rPr>
          <w:color w:val="000000"/>
          <w:sz w:val="24"/>
          <w:szCs w:val="24"/>
        </w:rPr>
        <w:t xml:space="preserve"> или реконструированных объекта индивидуального </w:t>
      </w:r>
      <w:r w:rsidRPr="000C7BD2">
        <w:rPr>
          <w:color w:val="000000"/>
          <w:sz w:val="24"/>
          <w:szCs w:val="24"/>
        </w:rPr>
        <w:lastRenderedPageBreak/>
        <w:t>жилищного строительства или садового дома требованиям законодательства о градостроительной деятельности.</w:t>
      </w:r>
    </w:p>
    <w:p w:rsidR="008D0E37" w:rsidRPr="000C7BD2" w:rsidRDefault="008D0E37" w:rsidP="008D0E37">
      <w:pPr>
        <w:widowControl w:val="0"/>
        <w:ind w:firstLine="709"/>
        <w:jc w:val="both"/>
        <w:rPr>
          <w:color w:val="000000"/>
          <w:sz w:val="24"/>
          <w:szCs w:val="24"/>
        </w:rPr>
      </w:pPr>
      <w:r w:rsidRPr="000C7BD2">
        <w:rPr>
          <w:color w:val="000000"/>
          <w:sz w:val="24"/>
          <w:szCs w:val="24"/>
        </w:rPr>
        <w:t>3. Сведения, содержащиеся в уведомлении об окончании строительства, перечень прилагаемых к уведомлению документов, действия органа местного самоуправления при получении уведомления об окончании строительства, порядок, сроки и результаты рассмотрения такого уведомления определяются в соответствии с положениями статьи 55 Градостроительного кодекса Российской Федерации.</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rPr>
          <w:b/>
          <w:color w:val="000000"/>
          <w:sz w:val="24"/>
          <w:szCs w:val="24"/>
        </w:rPr>
      </w:pPr>
      <w:r w:rsidRPr="000C7BD2">
        <w:rPr>
          <w:b/>
          <w:color w:val="000000"/>
          <w:sz w:val="24"/>
          <w:szCs w:val="24"/>
        </w:rP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0E37" w:rsidRPr="000C7BD2" w:rsidRDefault="008D0E37" w:rsidP="008D0E37">
      <w:pPr>
        <w:widowControl w:val="0"/>
        <w:ind w:firstLine="709"/>
        <w:jc w:val="both"/>
        <w:rPr>
          <w:color w:val="000000"/>
          <w:sz w:val="24"/>
          <w:szCs w:val="24"/>
        </w:rPr>
      </w:pPr>
      <w:r w:rsidRPr="000C7BD2">
        <w:rPr>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8D0E37" w:rsidRPr="000C7BD2" w:rsidRDefault="008D0E37" w:rsidP="008D0E37">
      <w:pPr>
        <w:widowControl w:val="0"/>
        <w:ind w:firstLine="709"/>
        <w:jc w:val="both"/>
        <w:rPr>
          <w:color w:val="000000"/>
          <w:sz w:val="24"/>
          <w:szCs w:val="24"/>
        </w:rPr>
      </w:pPr>
      <w:r w:rsidRPr="000C7BD2">
        <w:rPr>
          <w:color w:val="000000"/>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roofErr w:type="gramEnd"/>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Статья 27.1. Снос объектов капитального строительства</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8D0E37" w:rsidRPr="000C7BD2" w:rsidRDefault="008D0E37" w:rsidP="008D0E37">
      <w:pPr>
        <w:widowControl w:val="0"/>
        <w:ind w:firstLine="709"/>
        <w:jc w:val="both"/>
        <w:rPr>
          <w:color w:val="000000"/>
          <w:sz w:val="24"/>
          <w:szCs w:val="24"/>
        </w:rPr>
      </w:pPr>
      <w:r w:rsidRPr="000C7BD2">
        <w:rPr>
          <w:color w:val="000000"/>
          <w:sz w:val="24"/>
          <w:szCs w:val="24"/>
        </w:rPr>
        <w:lastRenderedPageBreak/>
        <w:t xml:space="preserve">2. </w:t>
      </w:r>
      <w:proofErr w:type="gramStart"/>
      <w:r w:rsidRPr="000C7BD2">
        <w:rPr>
          <w:color w:val="000000"/>
          <w:sz w:val="24"/>
          <w:szCs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D0E37" w:rsidRPr="000C7BD2" w:rsidRDefault="008D0E37" w:rsidP="008D0E37">
      <w:pPr>
        <w:widowControl w:val="0"/>
        <w:ind w:firstLine="709"/>
        <w:jc w:val="both"/>
        <w:rPr>
          <w:color w:val="000000"/>
          <w:sz w:val="24"/>
          <w:szCs w:val="24"/>
        </w:rPr>
      </w:pPr>
      <w:r w:rsidRPr="000C7BD2">
        <w:rPr>
          <w:color w:val="000000"/>
          <w:sz w:val="24"/>
          <w:szCs w:val="24"/>
        </w:rPr>
        <w:t>3. Порядок осуществления сноса, направления застройщиком в орган местного самоуправления уведомления о планируемом сносе объекта и уведомления о завершении сноса объекта капитального строительства определяется в соответствии с положениями главы 6.4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4.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8D0E37" w:rsidRPr="000C7BD2" w:rsidRDefault="008D0E37" w:rsidP="008D0E37">
      <w:pPr>
        <w:widowControl w:val="0"/>
        <w:ind w:firstLine="709"/>
        <w:jc w:val="both"/>
        <w:rPr>
          <w:color w:val="000000"/>
          <w:sz w:val="24"/>
          <w:szCs w:val="24"/>
        </w:rPr>
      </w:pPr>
      <w:proofErr w:type="gramStart"/>
      <w:r w:rsidRPr="000C7BD2">
        <w:rPr>
          <w:color w:val="000000"/>
          <w:sz w:val="24"/>
          <w:szCs w:val="24"/>
        </w:rPr>
        <w:t>Порядок действий органа местного самоуправления при получении от исполнительных органов государственной власти, уполномоченных на осуществление надзора, или органов местного самоуправления, осуществляющих муниципальный контроль, уведомления о выявлении самовольной постройки и документов, подтверждающих наличие признаков самовольной постройки, по принятию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обязанности лиц, осуществляющих снос</w:t>
      </w:r>
      <w:proofErr w:type="gramEnd"/>
      <w:r w:rsidRPr="000C7BD2">
        <w:rPr>
          <w:color w:val="000000"/>
          <w:sz w:val="24"/>
          <w:szCs w:val="24"/>
        </w:rPr>
        <w:t>, определяются в соответствии с положениями главы 6.4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8D0E37" w:rsidRPr="000C7BD2" w:rsidRDefault="008D0E37" w:rsidP="008D0E37">
      <w:pPr>
        <w:widowControl w:val="0"/>
        <w:ind w:firstLine="709"/>
        <w:jc w:val="both"/>
        <w:rPr>
          <w:color w:val="000000"/>
          <w:sz w:val="24"/>
          <w:szCs w:val="24"/>
        </w:rPr>
      </w:pPr>
      <w:r w:rsidRPr="000C7BD2">
        <w:rPr>
          <w:color w:val="000000"/>
          <w:sz w:val="24"/>
          <w:szCs w:val="24"/>
        </w:rPr>
        <w:t>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определяются в соответствии с положениями статьи 55.33 Градостроительного кодекса Российской Федерации.</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 xml:space="preserve">Статья 28. Согласование архитектурно-градостроительного облика </w:t>
      </w:r>
    </w:p>
    <w:p w:rsidR="008D0E37" w:rsidRPr="000C7BD2" w:rsidRDefault="008D0E37" w:rsidP="008D0E37">
      <w:pPr>
        <w:widowControl w:val="0"/>
        <w:ind w:firstLine="709"/>
        <w:jc w:val="both"/>
        <w:rPr>
          <w:color w:val="000000"/>
          <w:sz w:val="24"/>
          <w:szCs w:val="24"/>
        </w:rPr>
      </w:pPr>
    </w:p>
    <w:p w:rsidR="008D0E37" w:rsidRPr="000C7BD2" w:rsidRDefault="008D0E37" w:rsidP="008D0E37">
      <w:pPr>
        <w:widowControl w:val="0"/>
        <w:ind w:firstLine="709"/>
        <w:jc w:val="both"/>
        <w:rPr>
          <w:color w:val="000000"/>
          <w:sz w:val="24"/>
          <w:szCs w:val="24"/>
        </w:rPr>
      </w:pPr>
      <w:r w:rsidRPr="000C7BD2">
        <w:rPr>
          <w:color w:val="000000"/>
          <w:sz w:val="24"/>
          <w:szCs w:val="24"/>
        </w:rPr>
        <w:t>1. Порядок рассмотрения архитектурно-градостроительного облика объекта капитального строительства и выдачи решения о согласовании архитектурно-градостроительного облика объекта капитального строительства на территории Краснодарского края (далее также – Порядок) утвержден приказом департамента по архитектуре и градостроительству Краснодарского края от 3 апреля 2018 г. N 126.</w:t>
      </w:r>
    </w:p>
    <w:p w:rsidR="008D0E37" w:rsidRPr="000C7BD2" w:rsidRDefault="008D0E37" w:rsidP="008D0E37">
      <w:pPr>
        <w:widowControl w:val="0"/>
        <w:ind w:firstLine="709"/>
        <w:jc w:val="both"/>
        <w:rPr>
          <w:color w:val="000000"/>
          <w:sz w:val="24"/>
          <w:szCs w:val="24"/>
        </w:rPr>
      </w:pPr>
      <w:r w:rsidRPr="000C7BD2">
        <w:rPr>
          <w:color w:val="000000"/>
          <w:sz w:val="24"/>
          <w:szCs w:val="24"/>
        </w:rPr>
        <w:t>2. Основными целями рассмотрения архитектурно-градостроительного облика объекта капитального строительства являются:</w:t>
      </w:r>
    </w:p>
    <w:p w:rsidR="008D0E37" w:rsidRPr="000C7BD2" w:rsidRDefault="008D0E37" w:rsidP="008D0E37">
      <w:pPr>
        <w:widowControl w:val="0"/>
        <w:ind w:firstLine="709"/>
        <w:rPr>
          <w:color w:val="000000"/>
          <w:sz w:val="24"/>
          <w:szCs w:val="24"/>
        </w:rPr>
      </w:pPr>
      <w:r w:rsidRPr="000C7BD2">
        <w:rPr>
          <w:color w:val="000000"/>
          <w:sz w:val="24"/>
          <w:szCs w:val="24"/>
        </w:rPr>
        <w:t>обеспечение гармонизации пространственной среды, а также композиционного и средового разнообразия в структуре застройки муниципальных образований Краснодарского края;</w:t>
      </w:r>
    </w:p>
    <w:p w:rsidR="008D0E37" w:rsidRPr="000C7BD2" w:rsidRDefault="008D0E37" w:rsidP="008D0E37">
      <w:pPr>
        <w:widowControl w:val="0"/>
        <w:ind w:firstLine="709"/>
        <w:rPr>
          <w:color w:val="000000"/>
          <w:sz w:val="24"/>
          <w:szCs w:val="24"/>
        </w:rPr>
      </w:pPr>
      <w:r w:rsidRPr="000C7BD2">
        <w:rPr>
          <w:color w:val="000000"/>
          <w:sz w:val="24"/>
          <w:szCs w:val="24"/>
        </w:rPr>
        <w:t xml:space="preserve">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w:t>
      </w:r>
      <w:r w:rsidRPr="000C7BD2">
        <w:rPr>
          <w:color w:val="000000"/>
          <w:sz w:val="24"/>
          <w:szCs w:val="24"/>
        </w:rPr>
        <w:lastRenderedPageBreak/>
        <w:t>организации жилых, общественных, производственных и курортно-рекреационных территорий;</w:t>
      </w:r>
    </w:p>
    <w:p w:rsidR="008D0E37" w:rsidRPr="000C7BD2" w:rsidRDefault="008D0E37" w:rsidP="008D0E37">
      <w:pPr>
        <w:widowControl w:val="0"/>
        <w:ind w:firstLine="709"/>
        <w:jc w:val="both"/>
        <w:rPr>
          <w:color w:val="000000"/>
          <w:sz w:val="24"/>
          <w:szCs w:val="24"/>
        </w:rPr>
      </w:pPr>
      <w:r w:rsidRPr="000C7BD2">
        <w:rPr>
          <w:color w:val="000000"/>
          <w:sz w:val="24"/>
          <w:szCs w:val="24"/>
        </w:rPr>
        <w:t>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края.</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3. Достижение целей, указанных в пункте 2 настоящего Порядка, осуществляется путем проведения оценки архитектурно-градостроительного облика объекта капитального строительства краевого значения, </w:t>
      </w:r>
      <w:proofErr w:type="gramStart"/>
      <w:r w:rsidRPr="000C7BD2">
        <w:rPr>
          <w:color w:val="000000"/>
          <w:sz w:val="24"/>
          <w:szCs w:val="24"/>
        </w:rPr>
        <w:t>при</w:t>
      </w:r>
      <w:proofErr w:type="gramEnd"/>
      <w:r w:rsidRPr="000C7BD2">
        <w:rPr>
          <w:color w:val="000000"/>
          <w:sz w:val="24"/>
          <w:szCs w:val="24"/>
        </w:rPr>
        <w:t xml:space="preserve"> которой предусматривается:</w:t>
      </w:r>
    </w:p>
    <w:p w:rsidR="008D0E37" w:rsidRPr="000C7BD2" w:rsidRDefault="008D0E37" w:rsidP="008D0E37">
      <w:pPr>
        <w:widowControl w:val="0"/>
        <w:ind w:firstLine="709"/>
        <w:rPr>
          <w:color w:val="000000"/>
          <w:sz w:val="24"/>
          <w:szCs w:val="24"/>
        </w:rPr>
      </w:pPr>
      <w:r w:rsidRPr="000C7BD2">
        <w:rPr>
          <w:color w:val="000000"/>
          <w:sz w:val="24"/>
          <w:szCs w:val="24"/>
        </w:rPr>
        <w:t>1) анализ современного состояния территории, существующих объектов капитального строительства, элементов объектов благоустройства, иных объектов, расположенных на земельном участке,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8D0E37" w:rsidRPr="000C7BD2" w:rsidRDefault="008D0E37" w:rsidP="008D0E37">
      <w:pPr>
        <w:widowControl w:val="0"/>
        <w:ind w:firstLine="709"/>
        <w:rPr>
          <w:color w:val="000000"/>
          <w:sz w:val="24"/>
          <w:szCs w:val="24"/>
        </w:rPr>
      </w:pPr>
      <w:r w:rsidRPr="000C7BD2">
        <w:rPr>
          <w:color w:val="000000"/>
          <w:sz w:val="24"/>
          <w:szCs w:val="24"/>
        </w:rPr>
        <w:t>2) определение соответствия:</w:t>
      </w:r>
    </w:p>
    <w:p w:rsidR="008D0E37" w:rsidRPr="000C7BD2" w:rsidRDefault="008D0E37" w:rsidP="008D0E37">
      <w:pPr>
        <w:widowControl w:val="0"/>
        <w:ind w:firstLine="709"/>
        <w:jc w:val="both"/>
        <w:rPr>
          <w:color w:val="000000"/>
          <w:sz w:val="24"/>
          <w:szCs w:val="24"/>
        </w:rPr>
      </w:pPr>
      <w:r w:rsidRPr="000C7BD2">
        <w:rPr>
          <w:color w:val="000000"/>
          <w:sz w:val="24"/>
          <w:szCs w:val="24"/>
        </w:rPr>
        <w:t>схеме территориального планирования Краснодарского края, документам территориального планирования муниципального образования;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проекту планировки территории (в случае, если проект планировки территории утвержден на земельный участок,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8D0E37" w:rsidRPr="000C7BD2" w:rsidRDefault="008D0E37" w:rsidP="008D0E37">
      <w:pPr>
        <w:widowControl w:val="0"/>
        <w:ind w:firstLine="709"/>
        <w:jc w:val="both"/>
        <w:rPr>
          <w:color w:val="000000"/>
          <w:sz w:val="24"/>
          <w:szCs w:val="24"/>
        </w:rPr>
      </w:pPr>
      <w:r w:rsidRPr="000C7BD2">
        <w:rPr>
          <w:color w:val="000000"/>
          <w:sz w:val="24"/>
          <w:szCs w:val="24"/>
        </w:rPr>
        <w:t>градостроительному плану земельного участка;</w:t>
      </w:r>
    </w:p>
    <w:p w:rsidR="008D0E37" w:rsidRPr="000C7BD2" w:rsidRDefault="008D0E37" w:rsidP="008D0E37">
      <w:pPr>
        <w:widowControl w:val="0"/>
        <w:ind w:firstLine="709"/>
        <w:jc w:val="both"/>
        <w:rPr>
          <w:color w:val="000000"/>
          <w:sz w:val="24"/>
          <w:szCs w:val="24"/>
        </w:rPr>
      </w:pPr>
      <w:r w:rsidRPr="000C7BD2">
        <w:rPr>
          <w:color w:val="000000"/>
          <w:sz w:val="24"/>
          <w:szCs w:val="24"/>
        </w:rPr>
        <w:t>предельным параметрам разрешенного строительства, установленным правилами землепользования застройки муниципального образования;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нормативам градостроительного проектирования Краснодарского края;</w:t>
      </w:r>
    </w:p>
    <w:p w:rsidR="008D0E37" w:rsidRPr="000C7BD2" w:rsidRDefault="008D0E37" w:rsidP="008D0E37">
      <w:pPr>
        <w:widowControl w:val="0"/>
        <w:ind w:firstLine="709"/>
        <w:jc w:val="both"/>
        <w:rPr>
          <w:color w:val="000000"/>
          <w:sz w:val="24"/>
          <w:szCs w:val="24"/>
        </w:rPr>
      </w:pPr>
      <w:r w:rsidRPr="000C7BD2">
        <w:rPr>
          <w:color w:val="000000"/>
          <w:sz w:val="24"/>
          <w:szCs w:val="24"/>
        </w:rPr>
        <w:t>3) анализ влияния объекта капитального строительства, для которого осуществляется оценка архитектурно-градостроительного облика на окружающую территорию и застройку при необходимости установления для объекта зоны с особыми условиями использования;</w:t>
      </w:r>
    </w:p>
    <w:p w:rsidR="008D0E37" w:rsidRPr="000C7BD2" w:rsidRDefault="008D0E37" w:rsidP="008D0E37">
      <w:pPr>
        <w:widowControl w:val="0"/>
        <w:ind w:firstLine="709"/>
        <w:jc w:val="both"/>
        <w:rPr>
          <w:color w:val="000000"/>
          <w:sz w:val="24"/>
          <w:szCs w:val="24"/>
        </w:rPr>
      </w:pPr>
      <w:r w:rsidRPr="000C7BD2">
        <w:rPr>
          <w:color w:val="000000"/>
          <w:sz w:val="24"/>
          <w:szCs w:val="24"/>
        </w:rPr>
        <w:t>4) оценка градостроительной интеграции объемно-планировочных и архитектурно-художественных характеристик объекта капитального строительства (в том числе пространственных, силуэтных, декоративно-пластических, стилистических, колористических) в существующую среду и сложившуюся застройку населенного пункта, а также визуального восприятия объекта капитального строительства, для которого осуществляется оценка архитектурно-градостроительного облика;</w:t>
      </w:r>
    </w:p>
    <w:p w:rsidR="008D0E37" w:rsidRPr="000C7BD2" w:rsidRDefault="008D0E37" w:rsidP="008D0E37">
      <w:pPr>
        <w:widowControl w:val="0"/>
        <w:ind w:firstLine="709"/>
        <w:jc w:val="both"/>
        <w:rPr>
          <w:color w:val="000000"/>
          <w:sz w:val="24"/>
          <w:szCs w:val="24"/>
        </w:rPr>
      </w:pPr>
      <w:r w:rsidRPr="000C7BD2">
        <w:rPr>
          <w:color w:val="000000"/>
          <w:sz w:val="24"/>
          <w:szCs w:val="24"/>
        </w:rPr>
        <w:t>5) оценка учета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развития муниципальных образований Краснодарского края, в целях недопущения ухудшения средовых характеристик застройки и обеспечения устойчивого формирования среды, благоприятной для жизнедеятельности населения;</w:t>
      </w:r>
    </w:p>
    <w:p w:rsidR="008D0E37" w:rsidRPr="000C7BD2" w:rsidRDefault="008D0E37" w:rsidP="008D0E37">
      <w:pPr>
        <w:widowControl w:val="0"/>
        <w:ind w:firstLine="709"/>
        <w:jc w:val="both"/>
        <w:rPr>
          <w:color w:val="000000"/>
          <w:sz w:val="24"/>
          <w:szCs w:val="24"/>
        </w:rPr>
      </w:pPr>
      <w:r w:rsidRPr="000C7BD2">
        <w:rPr>
          <w:color w:val="000000"/>
          <w:sz w:val="24"/>
          <w:szCs w:val="24"/>
        </w:rPr>
        <w:t>6) анализ транспортной и пешеходной доступности объекта капитального строительства, для которого осуществляется оценка архитектурно-градостроительного облика, с учетом доступности для инвалидов и других маломобильных групп населения;</w:t>
      </w:r>
    </w:p>
    <w:p w:rsidR="008D0E37" w:rsidRPr="000C7BD2" w:rsidRDefault="008D0E37" w:rsidP="008D0E37">
      <w:pPr>
        <w:widowControl w:val="0"/>
        <w:ind w:firstLine="709"/>
        <w:jc w:val="both"/>
        <w:rPr>
          <w:color w:val="000000"/>
          <w:sz w:val="24"/>
          <w:szCs w:val="24"/>
        </w:rPr>
      </w:pPr>
      <w:r w:rsidRPr="000C7BD2">
        <w:rPr>
          <w:color w:val="000000"/>
          <w:sz w:val="24"/>
          <w:szCs w:val="24"/>
        </w:rPr>
        <w:t>7) анализ планировочной и функциональной организации объекта капитального строительства и его территории, для которого осуществляется оценка архитектурно-градостроительного облика, и элементов объекта благоустройства, в том числе:</w:t>
      </w:r>
    </w:p>
    <w:p w:rsidR="008D0E37" w:rsidRPr="000C7BD2" w:rsidRDefault="008D0E37" w:rsidP="008D0E37">
      <w:pPr>
        <w:widowControl w:val="0"/>
        <w:ind w:firstLine="709"/>
        <w:jc w:val="both"/>
        <w:rPr>
          <w:color w:val="000000"/>
          <w:sz w:val="24"/>
          <w:szCs w:val="24"/>
        </w:rPr>
      </w:pPr>
      <w:r w:rsidRPr="000C7BD2">
        <w:rPr>
          <w:color w:val="000000"/>
          <w:sz w:val="24"/>
          <w:szCs w:val="24"/>
        </w:rPr>
        <w:t>- соответствия планировочной и функциональной организации, заявленной в наименовании объекта функции;</w:t>
      </w:r>
    </w:p>
    <w:p w:rsidR="008D0E37" w:rsidRPr="000C7BD2" w:rsidRDefault="008D0E37" w:rsidP="008D0E37">
      <w:pPr>
        <w:widowControl w:val="0"/>
        <w:ind w:firstLine="709"/>
        <w:jc w:val="both"/>
        <w:rPr>
          <w:color w:val="000000"/>
          <w:sz w:val="24"/>
          <w:szCs w:val="24"/>
        </w:rPr>
      </w:pPr>
      <w:r w:rsidRPr="000C7BD2">
        <w:rPr>
          <w:color w:val="000000"/>
          <w:sz w:val="24"/>
          <w:szCs w:val="24"/>
        </w:rPr>
        <w:t xml:space="preserve">- эффективности планировочной организации, соответствия планировочной </w:t>
      </w:r>
      <w:r w:rsidRPr="000C7BD2">
        <w:rPr>
          <w:color w:val="000000"/>
          <w:sz w:val="24"/>
          <w:szCs w:val="24"/>
        </w:rPr>
        <w:lastRenderedPageBreak/>
        <w:t>организации помещений, обеспеченности обслуживающими помещениями и площадками, по обеспечению доступности территории и помещений для маломобильных групп населения и инвалидов;</w:t>
      </w:r>
    </w:p>
    <w:p w:rsidR="008D0E37" w:rsidRPr="000C7BD2" w:rsidRDefault="008D0E37" w:rsidP="008D0E37">
      <w:pPr>
        <w:widowControl w:val="0"/>
        <w:ind w:firstLine="709"/>
        <w:jc w:val="both"/>
        <w:rPr>
          <w:color w:val="000000"/>
          <w:sz w:val="24"/>
          <w:szCs w:val="24"/>
        </w:rPr>
      </w:pPr>
      <w:r w:rsidRPr="000C7BD2">
        <w:rPr>
          <w:color w:val="000000"/>
          <w:sz w:val="24"/>
          <w:szCs w:val="24"/>
        </w:rPr>
        <w:t>- использования существующего рельефа, природного ландшафта;</w:t>
      </w:r>
    </w:p>
    <w:p w:rsidR="008D0E37" w:rsidRPr="000C7BD2" w:rsidRDefault="008D0E37" w:rsidP="008D0E37">
      <w:pPr>
        <w:widowControl w:val="0"/>
        <w:ind w:firstLine="709"/>
        <w:jc w:val="both"/>
        <w:rPr>
          <w:color w:val="000000"/>
          <w:sz w:val="24"/>
          <w:szCs w:val="24"/>
        </w:rPr>
      </w:pPr>
      <w:r w:rsidRPr="000C7BD2">
        <w:rPr>
          <w:color w:val="000000"/>
          <w:sz w:val="24"/>
          <w:szCs w:val="24"/>
        </w:rPr>
        <w:t>- обеспеченности рекреационными площадками различного вида (детскими площадками, местами паркования автотранспортных средств, площадками загрузки товаров, площадками для мусорных контейнеров), элементами благоустройства (малыми архитектурными формами, ограждениями и шлагбаумами, функциональным и архитектурным освещением, озеленением, элементами навигации, информации и безопасности) гармоничности и комфортности в их расположении.</w:t>
      </w:r>
    </w:p>
    <w:p w:rsidR="008D0E37" w:rsidRPr="000C7BD2" w:rsidRDefault="008D0E37" w:rsidP="008D0E37">
      <w:pPr>
        <w:widowControl w:val="0"/>
        <w:ind w:firstLine="709"/>
        <w:jc w:val="both"/>
        <w:rPr>
          <w:color w:val="000000"/>
          <w:sz w:val="24"/>
          <w:szCs w:val="24"/>
        </w:rPr>
      </w:pPr>
      <w:r w:rsidRPr="000C7BD2">
        <w:rPr>
          <w:color w:val="000000"/>
          <w:sz w:val="24"/>
          <w:szCs w:val="24"/>
        </w:rPr>
        <w:t>4. 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Краснодарского края.</w:t>
      </w:r>
    </w:p>
    <w:p w:rsidR="008D0E37" w:rsidRPr="000C7BD2" w:rsidRDefault="008D0E37" w:rsidP="008D0E37">
      <w:pPr>
        <w:widowControl w:val="0"/>
        <w:ind w:firstLine="709"/>
        <w:jc w:val="both"/>
        <w:rPr>
          <w:color w:val="000000"/>
          <w:sz w:val="24"/>
          <w:szCs w:val="24"/>
        </w:rPr>
      </w:pPr>
      <w:r w:rsidRPr="000C7BD2">
        <w:rPr>
          <w:color w:val="000000"/>
          <w:sz w:val="24"/>
          <w:szCs w:val="24"/>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D0E37" w:rsidRPr="000C7BD2" w:rsidRDefault="008D0E37" w:rsidP="008D0E37">
      <w:pPr>
        <w:widowControl w:val="0"/>
        <w:ind w:firstLine="709"/>
        <w:jc w:val="both"/>
        <w:rPr>
          <w:color w:val="000000"/>
          <w:sz w:val="24"/>
          <w:szCs w:val="24"/>
        </w:rPr>
      </w:pPr>
      <w:r w:rsidRPr="000C7BD2">
        <w:rPr>
          <w:color w:val="000000"/>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Крымский район устанавливаются соответствующим нормативным 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D0E37" w:rsidRPr="000C7BD2" w:rsidRDefault="008D0E37" w:rsidP="008D0E37">
      <w:pPr>
        <w:widowControl w:val="0"/>
        <w:ind w:firstLine="709"/>
        <w:jc w:val="both"/>
        <w:rPr>
          <w:color w:val="000000"/>
          <w:sz w:val="24"/>
          <w:szCs w:val="24"/>
        </w:rPr>
      </w:pPr>
      <w:r w:rsidRPr="000C7BD2">
        <w:rPr>
          <w:color w:val="000000"/>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D0E37" w:rsidRPr="000C7BD2" w:rsidRDefault="008D0E37" w:rsidP="008D0E37">
      <w:pPr>
        <w:widowControl w:val="0"/>
        <w:ind w:firstLine="709"/>
        <w:jc w:val="both"/>
        <w:rPr>
          <w:b/>
          <w:color w:val="000000"/>
          <w:sz w:val="24"/>
          <w:szCs w:val="24"/>
        </w:rPr>
      </w:pPr>
    </w:p>
    <w:p w:rsidR="008D0E37" w:rsidRPr="000C7BD2" w:rsidRDefault="008D0E37" w:rsidP="008D0E37">
      <w:pPr>
        <w:widowControl w:val="0"/>
        <w:ind w:firstLine="709"/>
        <w:jc w:val="both"/>
        <w:outlineLvl w:val="0"/>
        <w:rPr>
          <w:b/>
          <w:color w:val="000000"/>
          <w:sz w:val="24"/>
          <w:szCs w:val="24"/>
        </w:rPr>
      </w:pPr>
      <w:r w:rsidRPr="000C7BD2">
        <w:rPr>
          <w:b/>
          <w:color w:val="000000"/>
          <w:sz w:val="24"/>
          <w:szCs w:val="24"/>
        </w:rPr>
        <w:t>Статья 29. Ответственность за нарушения Правил</w:t>
      </w:r>
    </w:p>
    <w:p w:rsidR="008D0E37" w:rsidRPr="000C7BD2" w:rsidRDefault="008D0E37" w:rsidP="008D0E37">
      <w:pPr>
        <w:widowControl w:val="0"/>
        <w:ind w:firstLine="709"/>
        <w:jc w:val="both"/>
        <w:rPr>
          <w:b/>
          <w:i/>
          <w:color w:val="000000"/>
          <w:sz w:val="24"/>
          <w:szCs w:val="24"/>
        </w:rPr>
      </w:pPr>
    </w:p>
    <w:p w:rsidR="009F0796" w:rsidRDefault="008D0E37" w:rsidP="008D0E37">
      <w:pPr>
        <w:jc w:val="both"/>
      </w:pPr>
      <w:r w:rsidRPr="000C7BD2">
        <w:rPr>
          <w:color w:val="000000"/>
          <w:sz w:val="24"/>
          <w:szCs w:val="24"/>
        </w:rPr>
        <w:t xml:space="preserve">За нарушение настоящих Правил физические и </w:t>
      </w:r>
      <w:bookmarkStart w:id="5" w:name="_GoBack"/>
      <w:r w:rsidRPr="000C7BD2">
        <w:rPr>
          <w:color w:val="000000"/>
          <w:sz w:val="24"/>
          <w:szCs w:val="24"/>
        </w:rPr>
        <w:t>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bookmarkEnd w:id="1"/>
      <w:bookmarkEnd w:id="5"/>
    </w:p>
    <w:sectPr w:rsidR="009F0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7"/>
    <w:rsid w:val="008D0E37"/>
    <w:rsid w:val="009F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23146</Words>
  <Characters>131937</Characters>
  <Application>Microsoft Office Word</Application>
  <DocSecurity>0</DocSecurity>
  <Lines>1099</Lines>
  <Paragraphs>309</Paragraphs>
  <ScaleCrop>false</ScaleCrop>
  <Company/>
  <LinksUpToDate>false</LinksUpToDate>
  <CharactersWithSpaces>154774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2021-10-12T08:18:00Z</dcterms:created>
  <dcterms:modified xsi:type="dcterms:W3CDTF">2021-10-12T08:19:00Z</dcterms:modified>
</cp:coreProperties>
</file>