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9B3" w:rsidRPr="000C7BD2" w:rsidRDefault="007629B3" w:rsidP="007629B3">
      <w:pPr>
        <w:widowControl w:val="0"/>
        <w:shd w:val="clear" w:color="auto" w:fill="FFFFFF"/>
        <w:tabs>
          <w:tab w:val="left" w:pos="-5387"/>
        </w:tabs>
        <w:overflowPunct w:val="0"/>
        <w:autoSpaceDE w:val="0"/>
        <w:autoSpaceDN w:val="0"/>
        <w:adjustRightInd w:val="0"/>
        <w:spacing w:line="320" w:lineRule="exact"/>
        <w:ind w:firstLine="425"/>
        <w:jc w:val="center"/>
        <w:outlineLvl w:val="0"/>
        <w:rPr>
          <w:b/>
          <w:bCs/>
          <w:color w:val="000000"/>
          <w:sz w:val="24"/>
          <w:szCs w:val="24"/>
        </w:rPr>
      </w:pPr>
      <w:r w:rsidRPr="000C7BD2">
        <w:rPr>
          <w:b/>
          <w:bCs/>
          <w:color w:val="000000"/>
          <w:sz w:val="24"/>
          <w:szCs w:val="24"/>
        </w:rPr>
        <w:t xml:space="preserve">ЧАСТЬ </w:t>
      </w:r>
      <w:r w:rsidRPr="000C7BD2">
        <w:rPr>
          <w:b/>
          <w:bCs/>
          <w:color w:val="000000"/>
          <w:sz w:val="24"/>
          <w:szCs w:val="24"/>
          <w:lang w:val="en-US"/>
        </w:rPr>
        <w:t>III</w:t>
      </w:r>
      <w:r w:rsidRPr="000C7BD2">
        <w:rPr>
          <w:b/>
          <w:bCs/>
          <w:color w:val="000000"/>
          <w:sz w:val="24"/>
          <w:szCs w:val="24"/>
        </w:rPr>
        <w:t>. ГРАДОСТРОИТЕЛЬНЫЕ РЕГЛАМЕНТЫ</w:t>
      </w:r>
    </w:p>
    <w:p w:rsidR="007629B3" w:rsidRPr="00460A8D" w:rsidRDefault="007629B3" w:rsidP="007629B3">
      <w:pPr>
        <w:widowControl w:val="0"/>
        <w:overflowPunct w:val="0"/>
        <w:autoSpaceDE w:val="0"/>
        <w:autoSpaceDN w:val="0"/>
        <w:adjustRightInd w:val="0"/>
        <w:spacing w:line="320" w:lineRule="exact"/>
        <w:rPr>
          <w:b/>
          <w:bCs/>
          <w:color w:val="000000"/>
          <w:sz w:val="24"/>
          <w:szCs w:val="24"/>
        </w:rPr>
      </w:pPr>
    </w:p>
    <w:p w:rsidR="007629B3" w:rsidRPr="000C7BD2" w:rsidRDefault="007629B3" w:rsidP="007629B3">
      <w:pPr>
        <w:widowControl w:val="0"/>
        <w:overflowPunct w:val="0"/>
        <w:autoSpaceDE w:val="0"/>
        <w:autoSpaceDN w:val="0"/>
        <w:adjustRightInd w:val="0"/>
        <w:spacing w:line="320" w:lineRule="exact"/>
        <w:ind w:firstLine="540"/>
        <w:jc w:val="both"/>
        <w:rPr>
          <w:b/>
          <w:bCs/>
          <w:color w:val="000000"/>
          <w:sz w:val="24"/>
          <w:szCs w:val="24"/>
        </w:rPr>
      </w:pPr>
      <w:r w:rsidRPr="000C7BD2">
        <w:rPr>
          <w:b/>
          <w:bCs/>
          <w:color w:val="000000"/>
          <w:sz w:val="24"/>
          <w:szCs w:val="24"/>
        </w:rPr>
        <w:t xml:space="preserve">Статья 31. Виды территориальных зон, выделенных на карте градостроительного зонирования территории Киевского сельского поселения </w:t>
      </w:r>
    </w:p>
    <w:p w:rsidR="007629B3" w:rsidRPr="000C7BD2" w:rsidRDefault="007629B3" w:rsidP="007629B3">
      <w:pPr>
        <w:widowControl w:val="0"/>
        <w:overflowPunct w:val="0"/>
        <w:autoSpaceDE w:val="0"/>
        <w:autoSpaceDN w:val="0"/>
        <w:adjustRightInd w:val="0"/>
        <w:spacing w:line="320" w:lineRule="exact"/>
        <w:ind w:firstLine="540"/>
        <w:jc w:val="both"/>
        <w:rPr>
          <w:b/>
          <w:bCs/>
          <w:color w:val="000000"/>
          <w:sz w:val="24"/>
          <w:szCs w:val="24"/>
        </w:rPr>
      </w:pPr>
    </w:p>
    <w:p w:rsidR="007629B3" w:rsidRPr="000C7BD2" w:rsidRDefault="007629B3" w:rsidP="007629B3">
      <w:pPr>
        <w:widowControl w:val="0"/>
        <w:overflowPunct w:val="0"/>
        <w:autoSpaceDE w:val="0"/>
        <w:autoSpaceDN w:val="0"/>
        <w:adjustRightInd w:val="0"/>
        <w:spacing w:line="320" w:lineRule="exact"/>
        <w:ind w:firstLine="851"/>
        <w:jc w:val="both"/>
        <w:rPr>
          <w:color w:val="000000"/>
          <w:sz w:val="24"/>
          <w:szCs w:val="24"/>
        </w:rPr>
      </w:pPr>
      <w:r w:rsidRPr="000C7BD2">
        <w:rPr>
          <w:color w:val="000000"/>
          <w:sz w:val="24"/>
          <w:szCs w:val="24"/>
        </w:rPr>
        <w:t xml:space="preserve">Настоящими Правилами устанавливаются следующие виды территориальных зон на территории </w:t>
      </w:r>
      <w:r w:rsidRPr="000C7BD2">
        <w:rPr>
          <w:bCs/>
          <w:color w:val="000000"/>
          <w:sz w:val="24"/>
          <w:szCs w:val="24"/>
        </w:rPr>
        <w:t>Киевского сельского поселения</w:t>
      </w:r>
      <w:r w:rsidRPr="000C7BD2">
        <w:rPr>
          <w:color w:val="000000"/>
          <w:sz w:val="24"/>
          <w:szCs w:val="24"/>
        </w:rPr>
        <w:t xml:space="preserve">: </w:t>
      </w:r>
    </w:p>
    <w:tbl>
      <w:tblPr>
        <w:tblW w:w="0" w:type="auto"/>
        <w:tblInd w:w="108" w:type="dxa"/>
        <w:tblLayout w:type="fixed"/>
        <w:tblLook w:val="0000" w:firstRow="0" w:lastRow="0" w:firstColumn="0" w:lastColumn="0" w:noHBand="0" w:noVBand="0"/>
      </w:tblPr>
      <w:tblGrid>
        <w:gridCol w:w="1701"/>
        <w:gridCol w:w="7938"/>
      </w:tblGrid>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center"/>
              <w:rPr>
                <w:color w:val="000000"/>
                <w:sz w:val="24"/>
                <w:szCs w:val="24"/>
              </w:rPr>
            </w:pPr>
            <w:r w:rsidRPr="000C7BD2">
              <w:rPr>
                <w:color w:val="000000"/>
                <w:sz w:val="24"/>
                <w:szCs w:val="24"/>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r w:rsidRPr="000C7BD2">
              <w:rPr>
                <w:color w:val="000000"/>
                <w:sz w:val="24"/>
                <w:szCs w:val="24"/>
              </w:rPr>
              <w:t>Наименование территориальных зон</w:t>
            </w:r>
          </w:p>
        </w:tc>
      </w:tr>
      <w:tr w:rsidR="007629B3" w:rsidRPr="000C7BD2" w:rsidTr="00BF1673">
        <w:trPr>
          <w:cantSplit/>
        </w:trPr>
        <w:tc>
          <w:tcPr>
            <w:tcW w:w="1701" w:type="dxa"/>
            <w:tcBorders>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b/>
                <w:caps/>
                <w:color w:val="000000"/>
                <w:sz w:val="24"/>
                <w:szCs w:val="24"/>
              </w:rPr>
            </w:pPr>
            <w:r w:rsidRPr="000C7BD2">
              <w:rPr>
                <w:b/>
                <w:caps/>
                <w:color w:val="000000"/>
                <w:sz w:val="24"/>
                <w:szCs w:val="24"/>
                <w:lang w:val="ru-RU"/>
              </w:rPr>
              <w:t>Жилые зоны</w:t>
            </w:r>
            <w:r w:rsidRPr="000C7BD2">
              <w:rPr>
                <w:b/>
                <w:caps/>
                <w:color w:val="000000"/>
                <w:sz w:val="24"/>
                <w:szCs w:val="24"/>
              </w:rPr>
              <w:t>:</w:t>
            </w: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tcPr>
          <w:p w:rsidR="007629B3" w:rsidRPr="000C7BD2" w:rsidRDefault="007629B3" w:rsidP="00BF1673">
            <w:pPr>
              <w:rPr>
                <w:sz w:val="24"/>
                <w:szCs w:val="24"/>
              </w:rPr>
            </w:pPr>
            <w:r w:rsidRPr="000C7BD2">
              <w:rPr>
                <w:sz w:val="24"/>
                <w:szCs w:val="24"/>
              </w:rPr>
              <w:t xml:space="preserve">      Ж – 1А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rPr>
                <w:sz w:val="24"/>
                <w:szCs w:val="24"/>
              </w:rPr>
            </w:pPr>
            <w:r w:rsidRPr="000C7BD2">
              <w:rPr>
                <w:sz w:val="24"/>
                <w:szCs w:val="24"/>
              </w:rPr>
              <w:t>Зона индивидуальной усадебной жилой застройки;</w:t>
            </w: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r w:rsidRPr="000C7BD2">
              <w:rPr>
                <w:color w:val="000000"/>
                <w:sz w:val="24"/>
                <w:szCs w:val="24"/>
              </w:rPr>
              <w:t>Ж – 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both"/>
              <w:rPr>
                <w:color w:val="000000"/>
                <w:sz w:val="24"/>
                <w:szCs w:val="24"/>
              </w:rPr>
            </w:pPr>
            <w:r w:rsidRPr="000C7BD2">
              <w:rPr>
                <w:color w:val="000000"/>
                <w:sz w:val="24"/>
                <w:szCs w:val="24"/>
              </w:rPr>
              <w:t>Зона застройки индивидуальными жилыми домами с содержанием домашнего скота  и птицы;</w:t>
            </w: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r w:rsidRPr="000C7BD2">
              <w:rPr>
                <w:color w:val="000000"/>
                <w:sz w:val="24"/>
                <w:szCs w:val="24"/>
              </w:rPr>
              <w:t>Ж – МЗ</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both"/>
              <w:rPr>
                <w:bCs/>
                <w:color w:val="000000"/>
                <w:sz w:val="24"/>
                <w:szCs w:val="24"/>
              </w:rPr>
            </w:pPr>
            <w:r w:rsidRPr="000C7BD2">
              <w:rPr>
                <w:color w:val="000000"/>
                <w:sz w:val="24"/>
                <w:szCs w:val="24"/>
              </w:rPr>
              <w:t>Зона застройки</w:t>
            </w:r>
            <w:r w:rsidRPr="000C7BD2">
              <w:rPr>
                <w:bCs/>
                <w:color w:val="000000"/>
                <w:sz w:val="24"/>
                <w:szCs w:val="24"/>
              </w:rPr>
              <w:t xml:space="preserve"> малоэтажными жилыми домами;</w:t>
            </w: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snapToGrid w:val="0"/>
              <w:jc w:val="center"/>
              <w:rPr>
                <w:rFonts w:eastAsia="SimSun"/>
                <w:color w:val="000000"/>
                <w:sz w:val="24"/>
                <w:szCs w:val="24"/>
                <w:lang w:eastAsia="zh-CN"/>
              </w:rPr>
            </w:pPr>
            <w:r w:rsidRPr="000C7BD2">
              <w:rPr>
                <w:rFonts w:eastAsia="SimSun"/>
                <w:color w:val="000000"/>
                <w:sz w:val="24"/>
                <w:szCs w:val="24"/>
                <w:lang w:eastAsia="zh-CN"/>
              </w:rPr>
              <w:t>Ж-КСТ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snapToGrid w:val="0"/>
              <w:rPr>
                <w:rFonts w:eastAsia="SimSun"/>
                <w:bCs/>
                <w:color w:val="000000"/>
                <w:sz w:val="24"/>
                <w:szCs w:val="24"/>
                <w:lang w:eastAsia="zh-CN"/>
              </w:rPr>
            </w:pPr>
            <w:r w:rsidRPr="000C7BD2">
              <w:rPr>
                <w:rFonts w:eastAsia="SimSun"/>
                <w:color w:val="000000"/>
                <w:sz w:val="24"/>
                <w:szCs w:val="24"/>
                <w:lang w:eastAsia="zh-CN"/>
              </w:rPr>
              <w:t>Зона садоводства</w:t>
            </w:r>
            <w:r w:rsidRPr="000C7BD2">
              <w:rPr>
                <w:rFonts w:eastAsia="SimSun"/>
                <w:bCs/>
                <w:color w:val="000000"/>
                <w:sz w:val="24"/>
                <w:szCs w:val="24"/>
                <w:lang w:eastAsia="zh-CN"/>
              </w:rPr>
              <w:t>;</w:t>
            </w: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b/>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both"/>
              <w:rPr>
                <w:b/>
                <w:color w:val="000000"/>
                <w:sz w:val="24"/>
                <w:szCs w:val="24"/>
              </w:rPr>
            </w:pP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aps/>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center"/>
              <w:rPr>
                <w:b/>
                <w:caps/>
                <w:color w:val="000000"/>
                <w:sz w:val="24"/>
                <w:szCs w:val="24"/>
              </w:rPr>
            </w:pPr>
            <w:r w:rsidRPr="000C7BD2">
              <w:rPr>
                <w:b/>
                <w:caps/>
                <w:color w:val="000000"/>
                <w:sz w:val="24"/>
                <w:szCs w:val="24"/>
              </w:rPr>
              <w:t>ОБЩЕСТВЕННО - ДЕЛОВЫЕ ЗОНЫ:</w:t>
            </w: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r w:rsidRPr="000C7BD2">
              <w:rPr>
                <w:color w:val="000000"/>
                <w:sz w:val="24"/>
                <w:szCs w:val="24"/>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both"/>
              <w:rPr>
                <w:color w:val="000000"/>
                <w:sz w:val="24"/>
                <w:szCs w:val="24"/>
              </w:rPr>
            </w:pPr>
            <w:r w:rsidRPr="000C7BD2">
              <w:rPr>
                <w:color w:val="000000"/>
                <w:sz w:val="24"/>
                <w:szCs w:val="24"/>
              </w:rPr>
              <w:t>Центральная зона делового, общественного и коммерческого</w:t>
            </w:r>
          </w:p>
          <w:p w:rsidR="007629B3" w:rsidRPr="000C7BD2" w:rsidRDefault="007629B3" w:rsidP="00BF1673">
            <w:pPr>
              <w:widowControl w:val="0"/>
              <w:overflowPunct w:val="0"/>
              <w:autoSpaceDE w:val="0"/>
              <w:autoSpaceDN w:val="0"/>
              <w:adjustRightInd w:val="0"/>
              <w:snapToGrid w:val="0"/>
              <w:jc w:val="both"/>
              <w:rPr>
                <w:color w:val="000000"/>
                <w:sz w:val="24"/>
                <w:szCs w:val="24"/>
              </w:rPr>
            </w:pPr>
            <w:r w:rsidRPr="000C7BD2">
              <w:rPr>
                <w:color w:val="000000"/>
                <w:sz w:val="24"/>
                <w:szCs w:val="24"/>
              </w:rPr>
              <w:t>назначения;</w:t>
            </w: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r w:rsidRPr="000C7BD2">
              <w:rPr>
                <w:color w:val="000000"/>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both"/>
              <w:rPr>
                <w:color w:val="000000"/>
                <w:sz w:val="24"/>
                <w:szCs w:val="24"/>
              </w:rPr>
            </w:pPr>
            <w:r w:rsidRPr="000C7BD2">
              <w:rPr>
                <w:color w:val="000000"/>
                <w:sz w:val="24"/>
                <w:szCs w:val="24"/>
              </w:rPr>
              <w:t>Зона делового, общественного и коммерческого назначения</w:t>
            </w:r>
          </w:p>
          <w:p w:rsidR="007629B3" w:rsidRPr="000C7BD2" w:rsidRDefault="007629B3" w:rsidP="00BF1673">
            <w:pPr>
              <w:widowControl w:val="0"/>
              <w:overflowPunct w:val="0"/>
              <w:autoSpaceDE w:val="0"/>
              <w:autoSpaceDN w:val="0"/>
              <w:adjustRightInd w:val="0"/>
              <w:snapToGrid w:val="0"/>
              <w:jc w:val="both"/>
              <w:rPr>
                <w:color w:val="000000"/>
                <w:sz w:val="24"/>
                <w:szCs w:val="24"/>
              </w:rPr>
            </w:pPr>
            <w:r w:rsidRPr="000C7BD2">
              <w:rPr>
                <w:color w:val="000000"/>
                <w:sz w:val="24"/>
                <w:szCs w:val="24"/>
              </w:rPr>
              <w:t>местного значения;</w:t>
            </w: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tcPr>
          <w:p w:rsidR="007629B3" w:rsidRPr="000C7BD2" w:rsidRDefault="007629B3" w:rsidP="00BF1673">
            <w:pPr>
              <w:rPr>
                <w:sz w:val="24"/>
                <w:szCs w:val="24"/>
              </w:rPr>
            </w:pPr>
            <w:r w:rsidRPr="000C7BD2">
              <w:rPr>
                <w:sz w:val="24"/>
                <w:szCs w:val="24"/>
              </w:rPr>
              <w:t xml:space="preserve">       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rPr>
                <w:sz w:val="24"/>
                <w:szCs w:val="24"/>
              </w:rPr>
            </w:pPr>
            <w:r w:rsidRPr="000C7BD2">
              <w:rPr>
                <w:sz w:val="24"/>
                <w:szCs w:val="24"/>
              </w:rPr>
              <w:t>Зона обслуживания и деловой активности при транспортных коридорах и узлах;</w:t>
            </w: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tcPr>
          <w:p w:rsidR="007629B3" w:rsidRPr="000C7BD2" w:rsidRDefault="007629B3" w:rsidP="00BF1673">
            <w:pPr>
              <w:widowControl w:val="0"/>
              <w:autoSpaceDE w:val="0"/>
              <w:autoSpaceDN w:val="0"/>
              <w:spacing w:before="131"/>
              <w:ind w:right="33"/>
              <w:jc w:val="center"/>
              <w:rPr>
                <w:rFonts w:eastAsia="Calibri"/>
                <w:color w:val="000000"/>
                <w:sz w:val="24"/>
                <w:szCs w:val="24"/>
                <w:lang w:bidi="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autoSpaceDE w:val="0"/>
              <w:autoSpaceDN w:val="0"/>
              <w:spacing w:line="268" w:lineRule="exact"/>
              <w:ind w:right="33"/>
              <w:rPr>
                <w:rFonts w:eastAsia="Calibri"/>
                <w:color w:val="000000"/>
                <w:sz w:val="24"/>
                <w:szCs w:val="24"/>
                <w:lang w:bidi="ru-RU"/>
              </w:rPr>
            </w:pP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tcPr>
          <w:p w:rsidR="007629B3" w:rsidRPr="000C7BD2" w:rsidRDefault="007629B3" w:rsidP="00BF1673">
            <w:pPr>
              <w:widowControl w:val="0"/>
              <w:autoSpaceDE w:val="0"/>
              <w:autoSpaceDN w:val="0"/>
              <w:rPr>
                <w:rFonts w:eastAsia="Calibri"/>
                <w:color w:val="000000"/>
                <w:sz w:val="24"/>
                <w:szCs w:val="24"/>
                <w:lang w:bidi="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autoSpaceDE w:val="0"/>
              <w:autoSpaceDN w:val="0"/>
              <w:spacing w:line="268" w:lineRule="exact"/>
              <w:rPr>
                <w:rFonts w:eastAsia="Calibri"/>
                <w:b/>
                <w:color w:val="000000"/>
                <w:sz w:val="24"/>
                <w:szCs w:val="24"/>
                <w:lang w:bidi="ru-RU"/>
              </w:rPr>
            </w:pPr>
            <w:r w:rsidRPr="000C7BD2">
              <w:rPr>
                <w:rFonts w:eastAsia="Calibri"/>
                <w:b/>
                <w:color w:val="000000"/>
                <w:sz w:val="24"/>
                <w:szCs w:val="24"/>
                <w:lang w:bidi="ru-RU"/>
              </w:rPr>
              <w:t>СПЕЦИАЛЬНЫЕ ОБСЛУЖИВАЮЩИЕ И ДЕЛОВЫЕ ЗОНЫ ДЛЯ</w:t>
            </w:r>
          </w:p>
          <w:p w:rsidR="007629B3" w:rsidRPr="000C7BD2" w:rsidRDefault="007629B3" w:rsidP="00BF1673">
            <w:pPr>
              <w:widowControl w:val="0"/>
              <w:autoSpaceDE w:val="0"/>
              <w:autoSpaceDN w:val="0"/>
              <w:spacing w:line="264" w:lineRule="exact"/>
              <w:rPr>
                <w:rFonts w:eastAsia="Calibri"/>
                <w:color w:val="000000"/>
                <w:sz w:val="24"/>
                <w:szCs w:val="24"/>
                <w:lang w:bidi="ru-RU"/>
              </w:rPr>
            </w:pPr>
            <w:r w:rsidRPr="000C7BD2">
              <w:rPr>
                <w:rFonts w:eastAsia="Calibri"/>
                <w:b/>
                <w:color w:val="000000"/>
                <w:sz w:val="24"/>
                <w:szCs w:val="24"/>
                <w:lang w:bidi="ru-RU"/>
              </w:rPr>
              <w:t>ОБЪЕКТОВ С БОЛЬШИМИ ЗЕМЕЛЬНЫМИ УЧАСТКАМИ</w:t>
            </w: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tcPr>
          <w:p w:rsidR="007629B3" w:rsidRPr="000C7BD2" w:rsidRDefault="007629B3" w:rsidP="00BF1673">
            <w:pPr>
              <w:widowControl w:val="0"/>
              <w:autoSpaceDE w:val="0"/>
              <w:autoSpaceDN w:val="0"/>
              <w:spacing w:line="258" w:lineRule="exact"/>
              <w:jc w:val="center"/>
              <w:rPr>
                <w:rFonts w:eastAsia="Calibri"/>
                <w:color w:val="000000"/>
                <w:sz w:val="24"/>
                <w:szCs w:val="24"/>
                <w:lang w:bidi="ru-RU"/>
              </w:rPr>
            </w:pPr>
            <w:r w:rsidRPr="000C7BD2">
              <w:rPr>
                <w:rFonts w:eastAsia="Calibri"/>
                <w:color w:val="000000"/>
                <w:sz w:val="24"/>
                <w:szCs w:val="24"/>
                <w:lang w:bidi="ru-RU"/>
              </w:rPr>
              <w:t>ТОД-1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autoSpaceDE w:val="0"/>
              <w:autoSpaceDN w:val="0"/>
              <w:spacing w:line="258" w:lineRule="exact"/>
              <w:rPr>
                <w:rFonts w:eastAsia="Calibri"/>
                <w:color w:val="000000"/>
                <w:sz w:val="24"/>
                <w:szCs w:val="24"/>
                <w:lang w:bidi="ru-RU"/>
              </w:rPr>
            </w:pPr>
            <w:r w:rsidRPr="000C7BD2">
              <w:rPr>
                <w:rFonts w:eastAsia="Calibri"/>
                <w:color w:val="000000"/>
                <w:sz w:val="24"/>
                <w:szCs w:val="24"/>
                <w:lang w:bidi="ru-RU"/>
              </w:rPr>
              <w:t>Зона объектов здравоохранения;</w:t>
            </w:r>
          </w:p>
        </w:tc>
      </w:tr>
      <w:tr w:rsidR="007629B3" w:rsidRPr="000C7BD2" w:rsidTr="00BF1673">
        <w:tc>
          <w:tcPr>
            <w:tcW w:w="1701" w:type="dxa"/>
            <w:tcBorders>
              <w:top w:val="single" w:sz="4" w:space="0" w:color="000000"/>
              <w:left w:val="single" w:sz="4" w:space="0" w:color="000000"/>
              <w:bottom w:val="single" w:sz="4" w:space="0" w:color="000000"/>
            </w:tcBorders>
            <w:shd w:val="clear" w:color="auto" w:fill="auto"/>
          </w:tcPr>
          <w:p w:rsidR="007629B3" w:rsidRPr="000C7BD2" w:rsidRDefault="007629B3" w:rsidP="00BF1673">
            <w:pPr>
              <w:widowControl w:val="0"/>
              <w:autoSpaceDE w:val="0"/>
              <w:autoSpaceDN w:val="0"/>
              <w:spacing w:line="256" w:lineRule="exact"/>
              <w:jc w:val="center"/>
              <w:rPr>
                <w:rFonts w:eastAsia="Calibri"/>
                <w:color w:val="000000"/>
                <w:sz w:val="24"/>
                <w:szCs w:val="24"/>
                <w:lang w:bidi="ru-RU"/>
              </w:rPr>
            </w:pPr>
            <w:r w:rsidRPr="000C7BD2">
              <w:rPr>
                <w:rFonts w:eastAsia="Calibri"/>
                <w:color w:val="000000"/>
                <w:sz w:val="24"/>
                <w:szCs w:val="24"/>
                <w:lang w:bidi="ru-RU"/>
              </w:rPr>
              <w:t>ТОД-2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autoSpaceDE w:val="0"/>
              <w:autoSpaceDN w:val="0"/>
              <w:spacing w:line="256" w:lineRule="exact"/>
              <w:rPr>
                <w:rFonts w:eastAsia="Calibri"/>
                <w:color w:val="000000"/>
                <w:sz w:val="24"/>
                <w:szCs w:val="24"/>
                <w:lang w:bidi="ru-RU"/>
              </w:rPr>
            </w:pPr>
            <w:r w:rsidRPr="000C7BD2">
              <w:rPr>
                <w:rFonts w:eastAsia="Calibri"/>
                <w:color w:val="000000"/>
                <w:sz w:val="24"/>
                <w:szCs w:val="24"/>
                <w:lang w:bidi="ru-RU"/>
              </w:rPr>
              <w:t>Зона объектов образования и научных комплексов;</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color w:val="000000"/>
                <w:sz w:val="24"/>
                <w:szCs w:val="24"/>
              </w:rPr>
            </w:pP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center"/>
              <w:rPr>
                <w:b/>
                <w:bCs/>
                <w:caps/>
                <w:color w:val="000000"/>
                <w:sz w:val="24"/>
                <w:szCs w:val="24"/>
              </w:rPr>
            </w:pPr>
            <w:r w:rsidRPr="000C7BD2">
              <w:rPr>
                <w:b/>
                <w:bCs/>
                <w:caps/>
                <w:color w:val="000000"/>
                <w:sz w:val="24"/>
                <w:szCs w:val="24"/>
              </w:rPr>
              <w:t xml:space="preserve">Производственные зоны: </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rFonts w:eastAsia="SimSun"/>
                <w:bCs/>
                <w:color w:val="000000"/>
                <w:sz w:val="24"/>
                <w:szCs w:val="24"/>
                <w:lang w:eastAsia="zh-CN"/>
              </w:rPr>
            </w:pPr>
            <w:r w:rsidRPr="000C7BD2">
              <w:rPr>
                <w:rFonts w:eastAsia="SimSun"/>
                <w:bCs/>
                <w:color w:val="000000"/>
                <w:sz w:val="24"/>
                <w:szCs w:val="24"/>
                <w:lang w:eastAsia="zh-CN"/>
              </w:rPr>
              <w:t>П-3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both"/>
              <w:rPr>
                <w:rFonts w:eastAsia="SimSun"/>
                <w:bCs/>
                <w:color w:val="000000"/>
                <w:sz w:val="24"/>
                <w:szCs w:val="24"/>
                <w:lang w:eastAsia="zh-CN"/>
              </w:rPr>
            </w:pPr>
            <w:r w:rsidRPr="000C7BD2">
              <w:rPr>
                <w:rFonts w:eastAsia="SimSun"/>
                <w:bCs/>
                <w:color w:val="000000"/>
                <w:sz w:val="24"/>
                <w:szCs w:val="24"/>
                <w:lang w:eastAsia="zh-CN"/>
              </w:rPr>
              <w:t xml:space="preserve">Зона предприятий, производств и объектов </w:t>
            </w:r>
            <w:r w:rsidRPr="000C7BD2">
              <w:rPr>
                <w:rFonts w:eastAsia="SimSun"/>
                <w:bCs/>
                <w:color w:val="000000"/>
                <w:sz w:val="24"/>
                <w:szCs w:val="24"/>
                <w:lang w:val="en-US" w:eastAsia="zh-CN"/>
              </w:rPr>
              <w:t>III</w:t>
            </w:r>
            <w:r w:rsidRPr="000C7BD2">
              <w:rPr>
                <w:rFonts w:eastAsia="SimSun"/>
                <w:bCs/>
                <w:color w:val="000000"/>
                <w:sz w:val="24"/>
                <w:szCs w:val="24"/>
                <w:lang w:eastAsia="zh-CN"/>
              </w:rPr>
              <w:t xml:space="preserve"> класса опасности</w:t>
            </w:r>
            <w:r w:rsidRPr="000C7BD2">
              <w:rPr>
                <w:rFonts w:eastAsia="SimSun"/>
                <w:color w:val="000000"/>
                <w:sz w:val="24"/>
                <w:szCs w:val="24"/>
                <w:lang w:eastAsia="zh-CN"/>
              </w:rPr>
              <w:t xml:space="preserve"> СЗЗ-300 м;</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bCs/>
                <w:color w:val="000000"/>
                <w:sz w:val="24"/>
                <w:szCs w:val="24"/>
              </w:rPr>
            </w:pPr>
            <w:r w:rsidRPr="000C7BD2">
              <w:rPr>
                <w:bCs/>
                <w:color w:val="000000"/>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both"/>
              <w:rPr>
                <w:color w:val="000000"/>
                <w:sz w:val="24"/>
                <w:szCs w:val="24"/>
              </w:rPr>
            </w:pPr>
            <w:r w:rsidRPr="000C7BD2">
              <w:rPr>
                <w:bCs/>
                <w:color w:val="000000"/>
                <w:sz w:val="24"/>
                <w:szCs w:val="24"/>
              </w:rPr>
              <w:t xml:space="preserve">Зона предприятий, производств и объектов </w:t>
            </w:r>
            <w:r w:rsidRPr="000C7BD2">
              <w:rPr>
                <w:bCs/>
                <w:color w:val="000000"/>
                <w:sz w:val="24"/>
                <w:szCs w:val="24"/>
                <w:lang w:val="en-US"/>
              </w:rPr>
              <w:t>I</w:t>
            </w:r>
            <w:r w:rsidRPr="000C7BD2">
              <w:rPr>
                <w:color w:val="000000"/>
                <w:sz w:val="24"/>
                <w:szCs w:val="24"/>
                <w:lang w:val="en-US"/>
              </w:rPr>
              <w:t>V</w:t>
            </w:r>
            <w:r w:rsidRPr="000C7BD2">
              <w:rPr>
                <w:color w:val="000000"/>
                <w:sz w:val="24"/>
                <w:szCs w:val="24"/>
              </w:rPr>
              <w:t xml:space="preserve"> класса </w:t>
            </w:r>
            <w:r w:rsidRPr="000C7BD2">
              <w:rPr>
                <w:bCs/>
                <w:color w:val="000000"/>
                <w:sz w:val="24"/>
                <w:szCs w:val="24"/>
              </w:rPr>
              <w:t>опасности</w:t>
            </w:r>
            <w:r w:rsidRPr="000C7BD2">
              <w:rPr>
                <w:color w:val="000000"/>
                <w:sz w:val="24"/>
                <w:szCs w:val="24"/>
              </w:rPr>
              <w:t xml:space="preserve"> СЗЗ-</w:t>
            </w:r>
            <w:smartTag w:uri="urn:schemas-microsoft-com:office:smarttags" w:element="metricconverter">
              <w:smartTagPr>
                <w:attr w:name="ProductID" w:val="100 м"/>
              </w:smartTagPr>
              <w:r w:rsidRPr="000C7BD2">
                <w:rPr>
                  <w:color w:val="000000"/>
                  <w:sz w:val="24"/>
                  <w:szCs w:val="24"/>
                </w:rPr>
                <w:t>100 м</w:t>
              </w:r>
            </w:smartTag>
            <w:r w:rsidRPr="000C7BD2">
              <w:rPr>
                <w:color w:val="000000"/>
                <w:sz w:val="24"/>
                <w:szCs w:val="24"/>
              </w:rPr>
              <w:t>;</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bCs/>
                <w:color w:val="000000"/>
                <w:sz w:val="24"/>
                <w:szCs w:val="24"/>
              </w:rPr>
            </w:pPr>
            <w:r w:rsidRPr="000C7BD2">
              <w:rPr>
                <w:bCs/>
                <w:color w:val="000000"/>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both"/>
              <w:rPr>
                <w:color w:val="000000"/>
                <w:sz w:val="24"/>
                <w:szCs w:val="24"/>
              </w:rPr>
            </w:pPr>
            <w:r w:rsidRPr="000C7BD2">
              <w:rPr>
                <w:bCs/>
                <w:color w:val="000000"/>
                <w:sz w:val="24"/>
                <w:szCs w:val="24"/>
              </w:rPr>
              <w:t xml:space="preserve">Зона предприятий, производств и объектов </w:t>
            </w:r>
            <w:r w:rsidRPr="000C7BD2">
              <w:rPr>
                <w:color w:val="000000"/>
                <w:sz w:val="24"/>
                <w:szCs w:val="24"/>
                <w:lang w:val="en-US"/>
              </w:rPr>
              <w:t>V</w:t>
            </w:r>
            <w:r w:rsidRPr="000C7BD2">
              <w:rPr>
                <w:color w:val="000000"/>
                <w:sz w:val="24"/>
                <w:szCs w:val="24"/>
              </w:rPr>
              <w:t xml:space="preserve"> класса </w:t>
            </w:r>
            <w:r w:rsidRPr="000C7BD2">
              <w:rPr>
                <w:bCs/>
                <w:color w:val="000000"/>
                <w:sz w:val="24"/>
                <w:szCs w:val="24"/>
              </w:rPr>
              <w:t>опасности</w:t>
            </w:r>
            <w:r w:rsidRPr="000C7BD2">
              <w:rPr>
                <w:color w:val="000000"/>
                <w:sz w:val="24"/>
                <w:szCs w:val="24"/>
              </w:rPr>
              <w:t xml:space="preserve"> СЗЗ-</w:t>
            </w:r>
            <w:smartTag w:uri="urn:schemas-microsoft-com:office:smarttags" w:element="metricconverter">
              <w:smartTagPr>
                <w:attr w:name="ProductID" w:val="50 м"/>
              </w:smartTagPr>
              <w:r w:rsidRPr="000C7BD2">
                <w:rPr>
                  <w:color w:val="000000"/>
                  <w:sz w:val="24"/>
                  <w:szCs w:val="24"/>
                </w:rPr>
                <w:t>50 м</w:t>
              </w:r>
            </w:smartTag>
            <w:r w:rsidRPr="000C7BD2">
              <w:rPr>
                <w:color w:val="000000"/>
                <w:sz w:val="24"/>
                <w:szCs w:val="24"/>
              </w:rPr>
              <w:t>;</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b/>
                <w:bCs/>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both"/>
              <w:rPr>
                <w:b/>
                <w:color w:val="000000"/>
                <w:sz w:val="24"/>
                <w:szCs w:val="24"/>
              </w:rPr>
            </w:pP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b/>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center"/>
              <w:rPr>
                <w:b/>
                <w:bCs/>
                <w:caps/>
                <w:color w:val="000000"/>
                <w:sz w:val="24"/>
                <w:szCs w:val="24"/>
              </w:rPr>
            </w:pPr>
            <w:r w:rsidRPr="000C7BD2">
              <w:rPr>
                <w:b/>
                <w:bCs/>
                <w:caps/>
                <w:color w:val="000000"/>
                <w:sz w:val="24"/>
                <w:szCs w:val="24"/>
              </w:rPr>
              <w:t>Зоны инженерной и транспортной инфраструктур:</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bCs/>
                <w:color w:val="000000"/>
                <w:sz w:val="24"/>
                <w:szCs w:val="24"/>
              </w:rPr>
            </w:pPr>
            <w:r w:rsidRPr="000C7BD2">
              <w:rPr>
                <w:bCs/>
                <w:color w:val="000000"/>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bCs/>
                <w:color w:val="000000"/>
                <w:sz w:val="24"/>
                <w:szCs w:val="24"/>
              </w:rPr>
            </w:pPr>
            <w:r w:rsidRPr="000C7BD2">
              <w:rPr>
                <w:bCs/>
                <w:color w:val="000000"/>
                <w:sz w:val="24"/>
                <w:szCs w:val="24"/>
              </w:rPr>
              <w:t>Зона инженерной инфраструктуры;</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r w:rsidRPr="000C7BD2">
              <w:rPr>
                <w:color w:val="000000"/>
                <w:sz w:val="24"/>
                <w:szCs w:val="24"/>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bCs/>
                <w:color w:val="000000"/>
                <w:sz w:val="24"/>
                <w:szCs w:val="24"/>
              </w:rPr>
            </w:pPr>
            <w:r w:rsidRPr="000C7BD2">
              <w:rPr>
                <w:bCs/>
                <w:color w:val="000000"/>
                <w:sz w:val="24"/>
                <w:szCs w:val="24"/>
              </w:rPr>
              <w:t>Зона транспортной инфраструктуры.</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b/>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b/>
                <w:color w:val="000000"/>
                <w:sz w:val="24"/>
                <w:szCs w:val="24"/>
              </w:rPr>
            </w:pP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b/>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center"/>
              <w:rPr>
                <w:b/>
                <w:bCs/>
                <w:caps/>
                <w:color w:val="000000"/>
                <w:sz w:val="24"/>
                <w:szCs w:val="24"/>
              </w:rPr>
            </w:pPr>
            <w:r w:rsidRPr="000C7BD2">
              <w:rPr>
                <w:b/>
                <w:bCs/>
                <w:caps/>
                <w:color w:val="000000"/>
                <w:sz w:val="24"/>
                <w:szCs w:val="24"/>
              </w:rPr>
              <w:t>Зоны сельскохозяйственного использования:</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r w:rsidRPr="000C7BD2">
              <w:rPr>
                <w:color w:val="000000"/>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color w:val="000000"/>
                <w:sz w:val="24"/>
                <w:szCs w:val="24"/>
              </w:rPr>
            </w:pPr>
            <w:r w:rsidRPr="000C7BD2">
              <w:rPr>
                <w:color w:val="000000"/>
                <w:sz w:val="24"/>
                <w:szCs w:val="24"/>
              </w:rPr>
              <w:t xml:space="preserve">Зона сельскохозяйственных угодий; </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r w:rsidRPr="000C7BD2">
              <w:rPr>
                <w:color w:val="000000"/>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color w:val="000000"/>
                <w:sz w:val="24"/>
                <w:szCs w:val="24"/>
              </w:rPr>
            </w:pPr>
            <w:r w:rsidRPr="000C7BD2">
              <w:rPr>
                <w:color w:val="000000"/>
                <w:sz w:val="24"/>
                <w:szCs w:val="24"/>
              </w:rPr>
              <w:t>Зона объектов сельскохозяйственного назначения.</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color w:val="000000"/>
                <w:sz w:val="24"/>
                <w:szCs w:val="24"/>
              </w:rPr>
            </w:pP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b/>
                <w:bCs/>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b/>
                <w:bCs/>
                <w:caps/>
                <w:color w:val="000000"/>
                <w:sz w:val="24"/>
                <w:szCs w:val="24"/>
              </w:rPr>
            </w:pPr>
            <w:r w:rsidRPr="000C7BD2">
              <w:rPr>
                <w:b/>
                <w:bCs/>
                <w:caps/>
                <w:color w:val="000000"/>
                <w:sz w:val="24"/>
                <w:szCs w:val="24"/>
              </w:rPr>
              <w:t>Зоны рекреационного назначения:</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rFonts w:eastAsia="SimSun"/>
                <w:color w:val="000000"/>
                <w:sz w:val="24"/>
                <w:szCs w:val="24"/>
                <w:lang w:eastAsia="zh-CN"/>
              </w:rPr>
            </w:pPr>
            <w:r w:rsidRPr="000C7BD2">
              <w:rPr>
                <w:rFonts w:eastAsia="SimSun"/>
                <w:color w:val="000000"/>
                <w:sz w:val="24"/>
                <w:szCs w:val="24"/>
                <w:lang w:eastAsia="zh-CN"/>
              </w:rPr>
              <w:t>Р-О</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both"/>
              <w:rPr>
                <w:rFonts w:eastAsia="SimSun"/>
                <w:color w:val="000000"/>
                <w:sz w:val="24"/>
                <w:szCs w:val="24"/>
                <w:lang w:eastAsia="zh-CN"/>
              </w:rPr>
            </w:pPr>
            <w:r w:rsidRPr="000C7BD2">
              <w:rPr>
                <w:rFonts w:eastAsia="SimSun"/>
                <w:color w:val="000000"/>
                <w:sz w:val="24"/>
                <w:szCs w:val="24"/>
                <w:lang w:eastAsia="zh-CN"/>
              </w:rPr>
              <w:t>Зона озелененных пространств рекреационного назначения.</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rFonts w:eastAsia="SimSun"/>
                <w:color w:val="000000"/>
                <w:sz w:val="24"/>
                <w:szCs w:val="24"/>
                <w:lang w:eastAsia="zh-CN"/>
              </w:rPr>
            </w:pPr>
            <w:r w:rsidRPr="000C7BD2">
              <w:rPr>
                <w:rFonts w:eastAsia="SimSun"/>
                <w:color w:val="000000"/>
                <w:sz w:val="24"/>
                <w:szCs w:val="24"/>
                <w:lang w:eastAsia="zh-CN"/>
              </w:rPr>
              <w:t>Р-ТОС</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both"/>
              <w:rPr>
                <w:rFonts w:eastAsia="SimSun"/>
                <w:color w:val="000000"/>
                <w:sz w:val="24"/>
                <w:szCs w:val="24"/>
                <w:lang w:eastAsia="zh-CN"/>
              </w:rPr>
            </w:pPr>
            <w:r w:rsidRPr="000C7BD2">
              <w:rPr>
                <w:rFonts w:eastAsia="SimSun"/>
                <w:color w:val="000000"/>
                <w:sz w:val="24"/>
                <w:szCs w:val="24"/>
                <w:lang w:eastAsia="zh-CN"/>
              </w:rPr>
              <w:t>Зона объектов туризма, отдыха и спорта.</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color w:val="000000"/>
                <w:sz w:val="24"/>
                <w:szCs w:val="24"/>
              </w:rPr>
            </w:pP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b/>
                <w:caps/>
                <w:color w:val="000000"/>
                <w:sz w:val="24"/>
                <w:szCs w:val="24"/>
              </w:rPr>
            </w:pPr>
            <w:r w:rsidRPr="000C7BD2">
              <w:rPr>
                <w:b/>
                <w:caps/>
                <w:color w:val="000000"/>
                <w:sz w:val="24"/>
                <w:szCs w:val="24"/>
              </w:rPr>
              <w:t>З</w:t>
            </w:r>
            <w:r w:rsidRPr="000C7BD2">
              <w:rPr>
                <w:b/>
                <w:caps/>
                <w:color w:val="000000"/>
                <w:sz w:val="24"/>
                <w:szCs w:val="24"/>
                <w:lang w:val="ru-RU"/>
              </w:rPr>
              <w:t>он</w:t>
            </w:r>
            <w:r w:rsidRPr="000C7BD2">
              <w:rPr>
                <w:b/>
                <w:caps/>
                <w:color w:val="000000"/>
                <w:sz w:val="24"/>
                <w:szCs w:val="24"/>
              </w:rPr>
              <w:t>ы</w:t>
            </w:r>
            <w:r w:rsidRPr="000C7BD2">
              <w:rPr>
                <w:b/>
                <w:caps/>
                <w:color w:val="000000"/>
                <w:sz w:val="24"/>
                <w:szCs w:val="24"/>
                <w:lang w:val="ru-RU"/>
              </w:rPr>
              <w:t xml:space="preserve"> специального назначения</w:t>
            </w:r>
            <w:r w:rsidRPr="000C7BD2">
              <w:rPr>
                <w:b/>
                <w:caps/>
                <w:color w:val="000000"/>
                <w:sz w:val="24"/>
                <w:szCs w:val="24"/>
              </w:rPr>
              <w:t>:</w:t>
            </w:r>
          </w:p>
        </w:tc>
      </w:tr>
      <w:tr w:rsidR="007629B3" w:rsidRPr="000C7BD2" w:rsidTr="00BF1673">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r w:rsidRPr="000C7BD2">
              <w:rPr>
                <w:color w:val="000000"/>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color w:val="000000"/>
                <w:sz w:val="24"/>
                <w:szCs w:val="24"/>
              </w:rPr>
            </w:pPr>
            <w:r w:rsidRPr="000C7BD2">
              <w:rPr>
                <w:color w:val="000000"/>
                <w:sz w:val="24"/>
                <w:szCs w:val="24"/>
              </w:rPr>
              <w:t>Зона кладбищ;</w:t>
            </w:r>
          </w:p>
        </w:tc>
      </w:tr>
      <w:tr w:rsidR="007629B3" w:rsidRPr="000C7BD2" w:rsidTr="00BF1673">
        <w:tc>
          <w:tcPr>
            <w:tcW w:w="1701" w:type="dxa"/>
            <w:tcBorders>
              <w:left w:val="single" w:sz="4" w:space="0" w:color="000000"/>
              <w:bottom w:val="single" w:sz="4" w:space="0" w:color="000000"/>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color w:val="000000"/>
                <w:sz w:val="24"/>
                <w:szCs w:val="24"/>
              </w:rPr>
            </w:pPr>
          </w:p>
        </w:tc>
        <w:tc>
          <w:tcPr>
            <w:tcW w:w="7938" w:type="dxa"/>
            <w:tcBorders>
              <w:left w:val="single" w:sz="4" w:space="0" w:color="000000"/>
              <w:bottom w:val="single" w:sz="4" w:space="0" w:color="000000"/>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color w:val="000000"/>
                <w:sz w:val="24"/>
                <w:szCs w:val="24"/>
              </w:rPr>
            </w:pPr>
          </w:p>
        </w:tc>
      </w:tr>
      <w:tr w:rsidR="007629B3" w:rsidRPr="000C7BD2" w:rsidTr="00BF1673">
        <w:tc>
          <w:tcPr>
            <w:tcW w:w="1701" w:type="dxa"/>
            <w:tcBorders>
              <w:top w:val="single" w:sz="4" w:space="0" w:color="auto"/>
              <w:left w:val="single" w:sz="4" w:space="0" w:color="000000"/>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b/>
                <w:bCs/>
                <w:color w:val="000000"/>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b/>
                <w:bCs/>
                <w:color w:val="000000"/>
                <w:sz w:val="24"/>
                <w:szCs w:val="24"/>
              </w:rPr>
            </w:pPr>
            <w:r w:rsidRPr="000C7BD2">
              <w:rPr>
                <w:b/>
                <w:bCs/>
                <w:caps/>
                <w:color w:val="000000"/>
                <w:sz w:val="24"/>
                <w:szCs w:val="24"/>
              </w:rPr>
              <w:t>иные виды территориальных зон:</w:t>
            </w:r>
          </w:p>
        </w:tc>
      </w:tr>
      <w:tr w:rsidR="007629B3" w:rsidRPr="000C7BD2" w:rsidTr="00BF1673">
        <w:tc>
          <w:tcPr>
            <w:tcW w:w="1701" w:type="dxa"/>
            <w:tcBorders>
              <w:top w:val="single" w:sz="4" w:space="0" w:color="auto"/>
              <w:left w:val="single" w:sz="4" w:space="0" w:color="000000"/>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snapToGrid w:val="0"/>
              <w:jc w:val="center"/>
              <w:rPr>
                <w:bCs/>
                <w:color w:val="000000"/>
                <w:sz w:val="24"/>
                <w:szCs w:val="24"/>
              </w:rPr>
            </w:pPr>
            <w:r w:rsidRPr="000C7BD2">
              <w:rPr>
                <w:bCs/>
                <w:color w:val="000000"/>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7629B3" w:rsidRPr="000C7BD2" w:rsidRDefault="007629B3" w:rsidP="00BF1673">
            <w:pPr>
              <w:widowControl w:val="0"/>
              <w:overflowPunct w:val="0"/>
              <w:autoSpaceDE w:val="0"/>
              <w:autoSpaceDN w:val="0"/>
              <w:adjustRightInd w:val="0"/>
              <w:snapToGrid w:val="0"/>
              <w:jc w:val="both"/>
              <w:rPr>
                <w:bCs/>
                <w:caps/>
                <w:color w:val="000000"/>
                <w:sz w:val="24"/>
                <w:szCs w:val="24"/>
                <w:lang w:val="en-US"/>
              </w:rPr>
            </w:pPr>
            <w:r w:rsidRPr="000C7BD2">
              <w:rPr>
                <w:bCs/>
                <w:color w:val="000000"/>
                <w:sz w:val="24"/>
                <w:szCs w:val="24"/>
              </w:rPr>
              <w:t>Зона озеленения специального назначения</w:t>
            </w:r>
            <w:r w:rsidRPr="000C7BD2">
              <w:rPr>
                <w:bCs/>
                <w:color w:val="000000"/>
                <w:sz w:val="24"/>
                <w:szCs w:val="24"/>
                <w:lang w:val="en-US"/>
              </w:rPr>
              <w:t>.</w:t>
            </w:r>
          </w:p>
        </w:tc>
      </w:tr>
      <w:tr w:rsidR="007629B3" w:rsidRPr="000C7BD2" w:rsidTr="00BF1673">
        <w:tc>
          <w:tcPr>
            <w:tcW w:w="1701" w:type="dxa"/>
            <w:tcBorders>
              <w:top w:val="single" w:sz="4" w:space="0" w:color="auto"/>
              <w:left w:val="single" w:sz="4" w:space="0" w:color="000000"/>
              <w:bottom w:val="single" w:sz="4" w:space="0" w:color="auto"/>
            </w:tcBorders>
            <w:shd w:val="clear" w:color="auto" w:fill="auto"/>
            <w:vAlign w:val="center"/>
          </w:tcPr>
          <w:p w:rsidR="007629B3" w:rsidRPr="000C7BD2" w:rsidRDefault="007629B3" w:rsidP="00BF1673">
            <w:pPr>
              <w:widowControl w:val="0"/>
              <w:snapToGrid w:val="0"/>
              <w:ind w:firstLine="34"/>
              <w:jc w:val="center"/>
              <w:rPr>
                <w:rFonts w:eastAsia="SimSun"/>
                <w:bCs/>
                <w:color w:val="000000"/>
                <w:sz w:val="24"/>
                <w:szCs w:val="24"/>
                <w:lang w:eastAsia="zh-CN"/>
              </w:rPr>
            </w:pPr>
            <w:r w:rsidRPr="000C7BD2">
              <w:rPr>
                <w:rFonts w:eastAsia="SimSun"/>
                <w:bCs/>
                <w:color w:val="000000"/>
                <w:sz w:val="24"/>
                <w:szCs w:val="24"/>
                <w:lang w:eastAsia="zh-CN"/>
              </w:rPr>
              <w:t>ЗКР</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7629B3" w:rsidRPr="000C7BD2" w:rsidRDefault="007629B3" w:rsidP="00BF1673">
            <w:pPr>
              <w:widowControl w:val="0"/>
              <w:snapToGrid w:val="0"/>
              <w:rPr>
                <w:rFonts w:eastAsia="SimSun"/>
                <w:bCs/>
                <w:color w:val="000000"/>
                <w:sz w:val="24"/>
                <w:szCs w:val="24"/>
                <w:lang w:eastAsia="zh-CN"/>
              </w:rPr>
            </w:pPr>
            <w:r w:rsidRPr="000C7BD2">
              <w:rPr>
                <w:rFonts w:eastAsia="SimSun"/>
                <w:bCs/>
                <w:color w:val="000000"/>
                <w:sz w:val="24"/>
                <w:szCs w:val="24"/>
                <w:lang w:eastAsia="zh-CN"/>
              </w:rPr>
              <w:t>Зона комплексного развития.</w:t>
            </w:r>
          </w:p>
        </w:tc>
      </w:tr>
    </w:tbl>
    <w:p w:rsidR="007629B3" w:rsidRPr="000C7BD2" w:rsidRDefault="007629B3" w:rsidP="007629B3">
      <w:pPr>
        <w:widowControl w:val="0"/>
        <w:overflowPunct w:val="0"/>
        <w:autoSpaceDE w:val="0"/>
        <w:autoSpaceDN w:val="0"/>
        <w:adjustRightInd w:val="0"/>
        <w:spacing w:line="320" w:lineRule="exact"/>
        <w:ind w:firstLine="851"/>
        <w:jc w:val="both"/>
        <w:rPr>
          <w:bCs/>
          <w:color w:val="000000"/>
          <w:sz w:val="24"/>
          <w:szCs w:val="24"/>
        </w:rPr>
      </w:pPr>
    </w:p>
    <w:p w:rsidR="007629B3" w:rsidRPr="000C7BD2" w:rsidRDefault="007629B3" w:rsidP="007629B3">
      <w:pPr>
        <w:widowControl w:val="0"/>
        <w:overflowPunct w:val="0"/>
        <w:autoSpaceDE w:val="0"/>
        <w:autoSpaceDN w:val="0"/>
        <w:adjustRightInd w:val="0"/>
        <w:spacing w:line="320" w:lineRule="exact"/>
        <w:ind w:firstLine="851"/>
        <w:jc w:val="both"/>
        <w:rPr>
          <w:bCs/>
          <w:color w:val="000000"/>
          <w:sz w:val="24"/>
          <w:szCs w:val="24"/>
        </w:rPr>
      </w:pPr>
    </w:p>
    <w:p w:rsidR="007629B3" w:rsidRPr="000C7BD2" w:rsidRDefault="007629B3" w:rsidP="007629B3">
      <w:pPr>
        <w:widowControl w:val="0"/>
        <w:shd w:val="clear" w:color="auto" w:fill="FFFFFF"/>
        <w:tabs>
          <w:tab w:val="left" w:pos="-5387"/>
        </w:tabs>
        <w:overflowPunct w:val="0"/>
        <w:autoSpaceDE w:val="0"/>
        <w:autoSpaceDN w:val="0"/>
        <w:adjustRightInd w:val="0"/>
        <w:spacing w:line="320" w:lineRule="exact"/>
        <w:ind w:firstLine="425"/>
        <w:jc w:val="center"/>
        <w:rPr>
          <w:b/>
          <w:bCs/>
          <w:color w:val="000000"/>
          <w:sz w:val="24"/>
          <w:szCs w:val="24"/>
        </w:rPr>
      </w:pPr>
    </w:p>
    <w:p w:rsidR="007629B3" w:rsidRPr="000C7BD2" w:rsidRDefault="007629B3" w:rsidP="007629B3">
      <w:pPr>
        <w:widowControl w:val="0"/>
        <w:shd w:val="clear" w:color="auto" w:fill="FFFFFF"/>
        <w:tabs>
          <w:tab w:val="left" w:pos="-5387"/>
        </w:tabs>
        <w:overflowPunct w:val="0"/>
        <w:autoSpaceDE w:val="0"/>
        <w:autoSpaceDN w:val="0"/>
        <w:adjustRightInd w:val="0"/>
        <w:spacing w:line="320" w:lineRule="exact"/>
        <w:ind w:firstLine="425"/>
        <w:jc w:val="center"/>
        <w:rPr>
          <w:b/>
          <w:bCs/>
          <w:color w:val="000000"/>
          <w:sz w:val="24"/>
          <w:szCs w:val="24"/>
        </w:rPr>
      </w:pPr>
    </w:p>
    <w:p w:rsidR="007629B3" w:rsidRPr="000C7BD2" w:rsidRDefault="007629B3" w:rsidP="007629B3">
      <w:pPr>
        <w:widowControl w:val="0"/>
        <w:shd w:val="clear" w:color="auto" w:fill="FFFFFF"/>
        <w:tabs>
          <w:tab w:val="left" w:pos="-5387"/>
        </w:tabs>
        <w:overflowPunct w:val="0"/>
        <w:autoSpaceDE w:val="0"/>
        <w:autoSpaceDN w:val="0"/>
        <w:adjustRightInd w:val="0"/>
        <w:spacing w:line="320" w:lineRule="exact"/>
        <w:ind w:firstLine="425"/>
        <w:jc w:val="center"/>
        <w:rPr>
          <w:b/>
          <w:bCs/>
          <w:color w:val="000000"/>
          <w:sz w:val="24"/>
          <w:szCs w:val="24"/>
        </w:rPr>
      </w:pPr>
    </w:p>
    <w:p w:rsidR="007629B3" w:rsidRPr="000C7BD2" w:rsidRDefault="007629B3" w:rsidP="007629B3">
      <w:pPr>
        <w:widowControl w:val="0"/>
        <w:shd w:val="clear" w:color="auto" w:fill="FFFFFF"/>
        <w:tabs>
          <w:tab w:val="left" w:pos="-5387"/>
        </w:tabs>
        <w:overflowPunct w:val="0"/>
        <w:autoSpaceDE w:val="0"/>
        <w:autoSpaceDN w:val="0"/>
        <w:adjustRightInd w:val="0"/>
        <w:spacing w:line="320" w:lineRule="exact"/>
        <w:ind w:firstLine="425"/>
        <w:jc w:val="center"/>
        <w:rPr>
          <w:b/>
          <w:bCs/>
          <w:color w:val="000000"/>
          <w:sz w:val="24"/>
          <w:szCs w:val="24"/>
        </w:rPr>
      </w:pPr>
    </w:p>
    <w:p w:rsidR="007629B3" w:rsidRPr="000C7BD2" w:rsidRDefault="007629B3" w:rsidP="007629B3">
      <w:pPr>
        <w:widowControl w:val="0"/>
        <w:ind w:firstLine="709"/>
        <w:jc w:val="both"/>
        <w:rPr>
          <w:color w:val="000000"/>
          <w:sz w:val="24"/>
          <w:szCs w:val="24"/>
          <w:lang w:val="en-US"/>
        </w:rPr>
      </w:pPr>
    </w:p>
    <w:p w:rsidR="007629B3" w:rsidRPr="000C7BD2" w:rsidRDefault="007629B3" w:rsidP="007629B3">
      <w:pPr>
        <w:widowControl w:val="0"/>
        <w:ind w:firstLine="709"/>
        <w:jc w:val="both"/>
        <w:rPr>
          <w:color w:val="000000"/>
          <w:sz w:val="24"/>
          <w:szCs w:val="24"/>
          <w:lang w:val="en-US"/>
        </w:rPr>
      </w:pPr>
    </w:p>
    <w:p w:rsidR="007629B3" w:rsidRPr="000C7BD2" w:rsidRDefault="007629B3" w:rsidP="007629B3">
      <w:pPr>
        <w:widowControl w:val="0"/>
        <w:ind w:firstLine="709"/>
        <w:jc w:val="both"/>
        <w:rPr>
          <w:color w:val="000000"/>
          <w:sz w:val="24"/>
          <w:szCs w:val="24"/>
          <w:lang w:val="en-US"/>
        </w:rPr>
      </w:pPr>
    </w:p>
    <w:p w:rsidR="007629B3" w:rsidRPr="000C7BD2" w:rsidRDefault="007629B3" w:rsidP="007629B3">
      <w:pPr>
        <w:widowControl w:val="0"/>
        <w:ind w:firstLine="709"/>
        <w:jc w:val="both"/>
        <w:rPr>
          <w:color w:val="000000"/>
          <w:sz w:val="24"/>
          <w:szCs w:val="24"/>
          <w:lang w:val="en-US"/>
        </w:rPr>
      </w:pPr>
    </w:p>
    <w:p w:rsidR="007629B3" w:rsidRPr="000C7BD2" w:rsidRDefault="007629B3" w:rsidP="007629B3">
      <w:pPr>
        <w:widowControl w:val="0"/>
        <w:ind w:firstLine="709"/>
        <w:jc w:val="both"/>
        <w:rPr>
          <w:color w:val="000000"/>
          <w:sz w:val="24"/>
          <w:szCs w:val="24"/>
          <w:lang w:val="en-US"/>
        </w:rPr>
      </w:pPr>
    </w:p>
    <w:p w:rsidR="007629B3" w:rsidRPr="000C7BD2" w:rsidRDefault="007629B3" w:rsidP="007629B3">
      <w:pPr>
        <w:widowControl w:val="0"/>
        <w:ind w:firstLine="709"/>
        <w:jc w:val="both"/>
        <w:rPr>
          <w:color w:val="000000"/>
          <w:sz w:val="24"/>
          <w:szCs w:val="24"/>
          <w:lang w:val="en-US"/>
        </w:rPr>
      </w:pPr>
    </w:p>
    <w:p w:rsidR="007629B3" w:rsidRPr="000C7BD2" w:rsidRDefault="007629B3" w:rsidP="007629B3">
      <w:pPr>
        <w:widowControl w:val="0"/>
        <w:ind w:firstLine="709"/>
        <w:jc w:val="both"/>
        <w:rPr>
          <w:color w:val="000000"/>
          <w:sz w:val="24"/>
          <w:szCs w:val="24"/>
          <w:lang w:val="en-US"/>
        </w:rPr>
      </w:pPr>
    </w:p>
    <w:p w:rsidR="007629B3" w:rsidRPr="000C7BD2" w:rsidRDefault="007629B3" w:rsidP="007629B3">
      <w:pPr>
        <w:widowControl w:val="0"/>
        <w:ind w:firstLine="709"/>
        <w:jc w:val="both"/>
        <w:rPr>
          <w:color w:val="000000"/>
          <w:sz w:val="24"/>
          <w:szCs w:val="24"/>
          <w:lang w:val="en-US"/>
        </w:rPr>
      </w:pPr>
    </w:p>
    <w:p w:rsidR="007629B3" w:rsidRPr="000C7BD2" w:rsidRDefault="007629B3" w:rsidP="007629B3">
      <w:pPr>
        <w:widowControl w:val="0"/>
        <w:ind w:firstLine="709"/>
        <w:jc w:val="both"/>
        <w:rPr>
          <w:color w:val="000000"/>
          <w:sz w:val="24"/>
          <w:szCs w:val="24"/>
          <w:lang w:val="en-US"/>
        </w:rPr>
      </w:pPr>
    </w:p>
    <w:p w:rsidR="007629B3" w:rsidRPr="000C7BD2" w:rsidRDefault="007629B3" w:rsidP="007629B3">
      <w:pPr>
        <w:widowControl w:val="0"/>
        <w:ind w:firstLine="709"/>
        <w:jc w:val="both"/>
        <w:rPr>
          <w:color w:val="000000"/>
          <w:sz w:val="24"/>
          <w:szCs w:val="24"/>
          <w:lang w:val="en-US"/>
        </w:rPr>
      </w:pPr>
    </w:p>
    <w:p w:rsidR="007629B3" w:rsidRPr="000C7BD2" w:rsidRDefault="007629B3" w:rsidP="007629B3">
      <w:pPr>
        <w:widowControl w:val="0"/>
        <w:ind w:firstLine="709"/>
        <w:jc w:val="both"/>
        <w:rPr>
          <w:color w:val="000000"/>
          <w:sz w:val="24"/>
          <w:szCs w:val="24"/>
          <w:lang w:val="en-US"/>
        </w:rPr>
      </w:pPr>
    </w:p>
    <w:p w:rsidR="007629B3" w:rsidRPr="000C7BD2" w:rsidRDefault="007629B3" w:rsidP="007629B3">
      <w:pPr>
        <w:widowControl w:val="0"/>
        <w:jc w:val="both"/>
        <w:rPr>
          <w:color w:val="000000"/>
          <w:sz w:val="24"/>
          <w:szCs w:val="24"/>
          <w:lang w:val="en-US"/>
        </w:rPr>
      </w:pPr>
    </w:p>
    <w:p w:rsidR="007629B3" w:rsidRPr="000C7BD2" w:rsidRDefault="007629B3" w:rsidP="007629B3">
      <w:pPr>
        <w:widowControl w:val="0"/>
        <w:shd w:val="clear" w:color="auto" w:fill="FFFFFF"/>
        <w:tabs>
          <w:tab w:val="left" w:pos="-5387"/>
        </w:tabs>
        <w:overflowPunct w:val="0"/>
        <w:autoSpaceDE w:val="0"/>
        <w:autoSpaceDN w:val="0"/>
        <w:adjustRightInd w:val="0"/>
        <w:spacing w:line="320" w:lineRule="exact"/>
        <w:ind w:firstLine="425"/>
        <w:jc w:val="center"/>
        <w:rPr>
          <w:b/>
          <w:bCs/>
          <w:color w:val="000000"/>
          <w:sz w:val="28"/>
          <w:szCs w:val="28"/>
        </w:rPr>
        <w:sectPr w:rsidR="007629B3" w:rsidRPr="000C7BD2" w:rsidSect="008D7850">
          <w:headerReference w:type="even" r:id="rId6"/>
          <w:headerReference w:type="default" r:id="rId7"/>
          <w:pgSz w:w="11906" w:h="16838"/>
          <w:pgMar w:top="1134" w:right="567" w:bottom="964" w:left="1701" w:header="709" w:footer="709" w:gutter="0"/>
          <w:pgNumType w:start="1"/>
          <w:cols w:space="708"/>
          <w:titlePg/>
          <w:docGrid w:linePitch="360"/>
        </w:sectPr>
      </w:pPr>
    </w:p>
    <w:p w:rsidR="007629B3" w:rsidRPr="000C7BD2" w:rsidRDefault="007629B3" w:rsidP="007629B3">
      <w:pPr>
        <w:widowControl w:val="0"/>
        <w:overflowPunct w:val="0"/>
        <w:autoSpaceDE w:val="0"/>
        <w:autoSpaceDN w:val="0"/>
        <w:adjustRightInd w:val="0"/>
        <w:ind w:firstLine="426"/>
        <w:jc w:val="both"/>
        <w:rPr>
          <w:rFonts w:eastAsia="SimSun"/>
          <w:b/>
          <w:bCs/>
          <w:color w:val="000000"/>
          <w:sz w:val="24"/>
          <w:szCs w:val="24"/>
          <w:lang w:eastAsia="zh-CN"/>
        </w:rPr>
      </w:pPr>
      <w:r w:rsidRPr="000C7BD2">
        <w:rPr>
          <w:rFonts w:eastAsia="SimSun"/>
          <w:b/>
          <w:bCs/>
          <w:color w:val="000000"/>
          <w:sz w:val="24"/>
          <w:szCs w:val="24"/>
          <w:lang w:eastAsia="zh-CN"/>
        </w:rPr>
        <w:lastRenderedPageBreak/>
        <w:t>Статья 32.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p>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i/>
          <w:color w:val="000000"/>
          <w:sz w:val="24"/>
          <w:szCs w:val="24"/>
        </w:rPr>
      </w:pPr>
      <w:r w:rsidRPr="000C7BD2">
        <w:rPr>
          <w:color w:val="000000"/>
          <w:sz w:val="24"/>
          <w:szCs w:val="24"/>
        </w:rPr>
        <w:t>Примечание:</w:t>
      </w:r>
      <w:r w:rsidRPr="000C7BD2">
        <w:rPr>
          <w:i/>
          <w:color w:val="000000"/>
          <w:sz w:val="24"/>
          <w:szCs w:val="24"/>
        </w:rPr>
        <w:t xml:space="preserve"> </w:t>
      </w:r>
    </w:p>
    <w:p w:rsidR="007629B3" w:rsidRPr="000C7BD2" w:rsidRDefault="007629B3" w:rsidP="007629B3">
      <w:pPr>
        <w:widowControl w:val="0"/>
        <w:overflowPunct w:val="0"/>
        <w:autoSpaceDE w:val="0"/>
        <w:autoSpaceDN w:val="0"/>
        <w:adjustRightInd w:val="0"/>
        <w:ind w:firstLine="426"/>
        <w:jc w:val="both"/>
        <w:rPr>
          <w:i/>
          <w:color w:val="000000"/>
          <w:sz w:val="24"/>
          <w:szCs w:val="24"/>
        </w:rPr>
      </w:pPr>
      <w:r w:rsidRPr="000C7BD2">
        <w:rPr>
          <w:i/>
          <w:color w:val="000000"/>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rsidR="007629B3" w:rsidRPr="000C7BD2" w:rsidRDefault="007629B3" w:rsidP="007629B3">
      <w:pPr>
        <w:widowControl w:val="0"/>
        <w:overflowPunct w:val="0"/>
        <w:autoSpaceDE w:val="0"/>
        <w:autoSpaceDN w:val="0"/>
        <w:adjustRightInd w:val="0"/>
        <w:ind w:firstLine="426"/>
        <w:jc w:val="both"/>
        <w:rPr>
          <w:i/>
          <w:color w:val="000000"/>
          <w:sz w:val="24"/>
          <w:szCs w:val="24"/>
        </w:rPr>
      </w:pPr>
      <w:r w:rsidRPr="000C7BD2">
        <w:rPr>
          <w:i/>
          <w:color w:val="000000"/>
          <w:sz w:val="24"/>
          <w:szCs w:val="24"/>
        </w:rPr>
        <w:t xml:space="preserve">Указан </w:t>
      </w:r>
      <w:r w:rsidRPr="000C7BD2">
        <w:rPr>
          <w:color w:val="000000"/>
          <w:sz w:val="24"/>
          <w:szCs w:val="24"/>
        </w:rPr>
        <w:t xml:space="preserve"> </w:t>
      </w:r>
      <w:r w:rsidRPr="000C7BD2">
        <w:rPr>
          <w:i/>
          <w:color w:val="000000"/>
          <w:sz w:val="24"/>
          <w:szCs w:val="24"/>
        </w:rPr>
        <w:t xml:space="preserve">код (числовое обозначение) и текстовое наименование вида разрешенного использования земельного участка. </w:t>
      </w:r>
    </w:p>
    <w:p w:rsidR="007629B3" w:rsidRPr="000C7BD2" w:rsidRDefault="007629B3" w:rsidP="007629B3">
      <w:pPr>
        <w:widowControl w:val="0"/>
        <w:overflowPunct w:val="0"/>
        <w:autoSpaceDE w:val="0"/>
        <w:autoSpaceDN w:val="0"/>
        <w:adjustRightInd w:val="0"/>
        <w:ind w:firstLine="426"/>
        <w:jc w:val="both"/>
        <w:rPr>
          <w:i/>
          <w:color w:val="000000"/>
          <w:sz w:val="24"/>
          <w:szCs w:val="24"/>
        </w:rPr>
      </w:pPr>
      <w:r w:rsidRPr="000C7BD2">
        <w:rPr>
          <w:i/>
          <w:color w:val="000000"/>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w:t>
      </w:r>
    </w:p>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Cs/>
          <w:color w:val="000000"/>
          <w:sz w:val="24"/>
          <w:szCs w:val="24"/>
          <w:lang w:eastAsia="zh-CN"/>
        </w:rPr>
      </w:pPr>
      <w:r w:rsidRPr="000C7BD2">
        <w:rPr>
          <w:rFonts w:eastAsia="SimSun"/>
          <w:caps/>
          <w:color w:val="000000"/>
          <w:sz w:val="24"/>
          <w:szCs w:val="24"/>
          <w:lang w:eastAsia="zh-CN"/>
        </w:rPr>
        <w:t>Жилые зоны</w:t>
      </w:r>
      <w:r w:rsidRPr="000C7BD2">
        <w:rPr>
          <w:rFonts w:eastAsia="SimSun"/>
          <w:bCs/>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center"/>
        <w:outlineLvl w:val="0"/>
        <w:rPr>
          <w:rFonts w:eastAsia="SimSun"/>
          <w:b/>
          <w:color w:val="000000"/>
          <w:sz w:val="24"/>
          <w:szCs w:val="24"/>
          <w:u w:val="single"/>
          <w:lang w:eastAsia="zh-CN"/>
        </w:rPr>
      </w:pPr>
      <w:r w:rsidRPr="000C7BD2">
        <w:rPr>
          <w:rFonts w:eastAsia="SimSun"/>
          <w:b/>
          <w:color w:val="000000"/>
          <w:sz w:val="24"/>
          <w:szCs w:val="24"/>
          <w:u w:val="single"/>
          <w:lang w:eastAsia="zh-CN"/>
        </w:rPr>
        <w:t>Ж – 1А. Зона застройки индивидуальными жилыми домами.</w:t>
      </w:r>
    </w:p>
    <w:p w:rsidR="007629B3" w:rsidRPr="000C7BD2" w:rsidRDefault="007629B3" w:rsidP="007629B3">
      <w:pPr>
        <w:widowControl w:val="0"/>
        <w:overflowPunct w:val="0"/>
        <w:autoSpaceDE w:val="0"/>
        <w:autoSpaceDN w:val="0"/>
        <w:adjustRightInd w:val="0"/>
        <w:ind w:firstLine="426"/>
        <w:jc w:val="both"/>
        <w:rPr>
          <w:i/>
          <w:iCs/>
          <w:color w:val="000000"/>
          <w:sz w:val="24"/>
          <w:szCs w:val="24"/>
        </w:rPr>
      </w:pPr>
      <w:r w:rsidRPr="000C7BD2">
        <w:rPr>
          <w:i/>
          <w:iCs/>
          <w:color w:val="000000"/>
          <w:sz w:val="24"/>
          <w:szCs w:val="24"/>
        </w:rPr>
        <w:t>Зона индивидуальной жилой застройки Ж-1 А выделена для обеспечения правовых,</w:t>
      </w:r>
      <w:r w:rsidRPr="000C7BD2">
        <w:rPr>
          <w:color w:val="000000"/>
          <w:sz w:val="24"/>
          <w:szCs w:val="24"/>
        </w:rPr>
        <w:t xml:space="preserve"> </w:t>
      </w:r>
      <w:r w:rsidRPr="000C7BD2">
        <w:rPr>
          <w:i/>
          <w:color w:val="000000"/>
          <w:sz w:val="24"/>
          <w:szCs w:val="24"/>
        </w:rPr>
        <w:t>социальных,</w:t>
      </w:r>
      <w:r w:rsidRPr="000C7BD2">
        <w:rPr>
          <w:i/>
          <w:iCs/>
          <w:color w:val="000000"/>
          <w:sz w:val="24"/>
          <w:szCs w:val="24"/>
        </w:rPr>
        <w:t xml:space="preserve"> </w:t>
      </w:r>
      <w:r w:rsidRPr="000C7BD2">
        <w:rPr>
          <w:i/>
          <w:color w:val="000000"/>
          <w:sz w:val="24"/>
          <w:szCs w:val="24"/>
        </w:rPr>
        <w:t>культурных</w:t>
      </w:r>
      <w:r w:rsidRPr="000C7BD2">
        <w:rPr>
          <w:i/>
          <w:iCs/>
          <w:color w:val="000000"/>
          <w:sz w:val="24"/>
          <w:szCs w:val="24"/>
        </w:rPr>
        <w:t>,</w:t>
      </w:r>
      <w:r w:rsidRPr="000C7BD2">
        <w:rPr>
          <w:color w:val="000000"/>
          <w:sz w:val="24"/>
          <w:szCs w:val="24"/>
        </w:rPr>
        <w:t xml:space="preserve"> </w:t>
      </w:r>
      <w:r w:rsidRPr="000C7BD2">
        <w:rPr>
          <w:i/>
          <w:color w:val="000000"/>
          <w:sz w:val="24"/>
          <w:szCs w:val="24"/>
        </w:rPr>
        <w:t>бытовых</w:t>
      </w:r>
      <w:r w:rsidRPr="000C7BD2">
        <w:rPr>
          <w:i/>
          <w:iCs/>
          <w:color w:val="000000"/>
          <w:sz w:val="24"/>
          <w:szCs w:val="24"/>
        </w:rPr>
        <w:t xml:space="preserve"> условий формирования жилых районов из отдельно стоящих</w:t>
      </w:r>
      <w:r w:rsidRPr="000C7BD2">
        <w:rPr>
          <w:i/>
          <w:color w:val="000000"/>
          <w:sz w:val="24"/>
          <w:szCs w:val="24"/>
        </w:rPr>
        <w:t xml:space="preserve"> индивидуальных</w:t>
      </w:r>
      <w:r w:rsidRPr="000C7BD2">
        <w:rPr>
          <w:i/>
          <w:iCs/>
          <w:color w:val="000000"/>
          <w:sz w:val="24"/>
          <w:szCs w:val="24"/>
        </w:rPr>
        <w:t xml:space="preserve">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r w:rsidRPr="000C7BD2">
        <w:rPr>
          <w:color w:val="000000"/>
          <w:sz w:val="24"/>
          <w:szCs w:val="24"/>
        </w:rPr>
        <w:t xml:space="preserve"> </w:t>
      </w:r>
    </w:p>
    <w:p w:rsidR="007629B3" w:rsidRPr="000C7BD2"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 xml:space="preserve"> [2.1] - Для индивидуального жилищного строительства</w:t>
            </w:r>
          </w:p>
        </w:tc>
        <w:tc>
          <w:tcPr>
            <w:tcW w:w="5670" w:type="dxa"/>
            <w:vAlign w:val="center"/>
          </w:tcPr>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 xml:space="preserve">выращивание иных </w:t>
            </w:r>
            <w:r w:rsidRPr="000C7BD2">
              <w:rPr>
                <w:color w:val="000000"/>
                <w:sz w:val="24"/>
                <w:szCs w:val="24"/>
                <w:shd w:val="clear" w:color="auto" w:fill="FFFFFF"/>
              </w:rPr>
              <w:t>декоративных или</w:t>
            </w:r>
            <w:r w:rsidRPr="000C7BD2">
              <w:rPr>
                <w:color w:val="000000"/>
                <w:sz w:val="24"/>
                <w:szCs w:val="24"/>
              </w:rPr>
              <w:t xml:space="preserve"> </w:t>
            </w:r>
            <w:r w:rsidRPr="000C7BD2">
              <w:rPr>
                <w:color w:val="000000"/>
                <w:sz w:val="24"/>
                <w:szCs w:val="24"/>
              </w:rPr>
              <w:lastRenderedPageBreak/>
              <w:t>сельскохозяйственных культур;</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размещение индивидуальных гаражей и хозяйственных построек</w:t>
            </w:r>
          </w:p>
        </w:tc>
        <w:tc>
          <w:tcPr>
            <w:tcW w:w="6378" w:type="dxa"/>
          </w:tcPr>
          <w:p w:rsidR="007629B3" w:rsidRPr="000C7BD2" w:rsidRDefault="007629B3" w:rsidP="00BF1673">
            <w:pPr>
              <w:widowControl w:val="0"/>
              <w:overflowPunct w:val="0"/>
              <w:autoSpaceDE w:val="0"/>
              <w:autoSpaceDN w:val="0"/>
              <w:adjustRightInd w:val="0"/>
              <w:ind w:firstLine="567"/>
              <w:jc w:val="both"/>
              <w:textAlignment w:val="baseline"/>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400/2000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30%;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Коэффициент использования территории - 0,4;</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208"/>
        </w:trPr>
        <w:tc>
          <w:tcPr>
            <w:tcW w:w="3545" w:type="dxa"/>
            <w:shd w:val="clear" w:color="auto" w:fill="FFFFFF"/>
            <w:vAlign w:val="center"/>
          </w:tcPr>
          <w:p w:rsidR="007629B3" w:rsidRPr="000C7BD2" w:rsidRDefault="007629B3" w:rsidP="00BF1673">
            <w:pPr>
              <w:rPr>
                <w:color w:val="000000"/>
                <w:sz w:val="24"/>
                <w:szCs w:val="24"/>
                <w:lang w:eastAsia="ar-SA"/>
              </w:rPr>
            </w:pPr>
            <w:r w:rsidRPr="000C7BD2">
              <w:rPr>
                <w:rFonts w:eastAsia="SimSun"/>
                <w:color w:val="000000"/>
                <w:sz w:val="24"/>
                <w:szCs w:val="24"/>
                <w:lang w:eastAsia="zh-CN"/>
              </w:rPr>
              <w:lastRenderedPageBreak/>
              <w:t>[12.0] – Земельные участки (территории) общего пользования</w:t>
            </w:r>
          </w:p>
        </w:tc>
        <w:tc>
          <w:tcPr>
            <w:tcW w:w="5670" w:type="dxa"/>
            <w:shd w:val="clear" w:color="auto" w:fill="FFFFFF"/>
            <w:vAlign w:val="center"/>
          </w:tcPr>
          <w:p w:rsidR="007629B3" w:rsidRPr="000C7BD2" w:rsidRDefault="007629B3" w:rsidP="00BF1673">
            <w:pPr>
              <w:ind w:firstLine="426"/>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shd w:val="clear" w:color="auto" w:fill="FFFFFF"/>
            <w:vAlign w:val="center"/>
          </w:tcPr>
          <w:p w:rsidR="007629B3" w:rsidRPr="000C7BD2" w:rsidRDefault="007629B3" w:rsidP="00BF1673">
            <w:pPr>
              <w:rPr>
                <w:color w:val="000000"/>
                <w:sz w:val="24"/>
                <w:szCs w:val="24"/>
              </w:rPr>
            </w:pPr>
            <w:r w:rsidRPr="000C7BD2">
              <w:rPr>
                <w:color w:val="000000"/>
                <w:sz w:val="24"/>
                <w:szCs w:val="24"/>
              </w:rPr>
              <w:t>Регламенты не устанавливаются.</w:t>
            </w:r>
          </w:p>
          <w:p w:rsidR="007629B3" w:rsidRPr="000C7BD2" w:rsidRDefault="007629B3" w:rsidP="00BF1673">
            <w:pPr>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[2.1.1] - Малоэтажная многоквартирная жилая застройка</w:t>
            </w:r>
          </w:p>
        </w:tc>
        <w:tc>
          <w:tcPr>
            <w:tcW w:w="5670"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color w:val="000000"/>
                <w:sz w:val="24"/>
                <w:szCs w:val="24"/>
              </w:rPr>
            </w:pPr>
            <w:r w:rsidRPr="000C7BD2">
              <w:rPr>
                <w:color w:val="000000"/>
                <w:sz w:val="24"/>
                <w:szCs w:val="24"/>
              </w:rPr>
              <w:t>Многоквартирные жилые дома (блокированного типа) с минимальной хозяйственной частью (без содержания скота и птицы)</w:t>
            </w:r>
          </w:p>
        </w:tc>
        <w:tc>
          <w:tcPr>
            <w:tcW w:w="6378"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400/10000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- 0,8;</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[3.5.1] - Дошкольное, начальное и среднее общее образование</w:t>
            </w:r>
          </w:p>
        </w:tc>
        <w:tc>
          <w:tcPr>
            <w:tcW w:w="5670"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w:t>
            </w:r>
            <w:r w:rsidRPr="000C7BD2">
              <w:rPr>
                <w:rFonts w:eastAsia="SimSun"/>
                <w:color w:val="000000"/>
                <w:sz w:val="24"/>
                <w:szCs w:val="24"/>
                <w:lang w:eastAsia="zh-CN"/>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400 кв. м/</w:t>
            </w:r>
            <w:r w:rsidRPr="000C7BD2">
              <w:rPr>
                <w:bCs/>
                <w:color w:val="000000"/>
                <w:sz w:val="24"/>
                <w:szCs w:val="24"/>
              </w:rPr>
              <w:t xml:space="preserve">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w:t>
            </w:r>
            <w:r w:rsidRPr="000C7BD2">
              <w:rPr>
                <w:rFonts w:eastAsia="SimSun"/>
                <w:color w:val="000000"/>
                <w:sz w:val="24"/>
                <w:szCs w:val="24"/>
                <w:lang w:eastAsia="zh-CN"/>
              </w:rPr>
              <w:lastRenderedPageBreak/>
              <w:t>фронта улицы (проезда) – 25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[4</w:t>
            </w:r>
            <w:r w:rsidRPr="000C7BD2">
              <w:rPr>
                <w:color w:val="000000"/>
                <w:sz w:val="24"/>
                <w:szCs w:val="24"/>
                <w:lang w:eastAsia="zh-CN"/>
              </w:rPr>
              <w:t>.1</w:t>
            </w:r>
            <w:r w:rsidRPr="000C7BD2">
              <w:rPr>
                <w:rFonts w:eastAsia="SimSun"/>
                <w:color w:val="000000"/>
                <w:sz w:val="24"/>
                <w:szCs w:val="24"/>
                <w:lang w:eastAsia="zh-CN"/>
              </w:rPr>
              <w:t>] - Деловое управление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максимальный процент застройки в границах земельного участка – 60%;</w:t>
            </w:r>
            <w:r w:rsidRPr="000C7BD2">
              <w:rPr>
                <w:color w:val="000000"/>
                <w:sz w:val="24"/>
                <w:szCs w:val="24"/>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1032"/>
        </w:trPr>
        <w:tc>
          <w:tcPr>
            <w:tcW w:w="3545" w:type="dxa"/>
            <w:tcBorders>
              <w:top w:val="single" w:sz="4" w:space="0" w:color="auto"/>
              <w:right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[4.6] – </w:t>
            </w:r>
            <w:r w:rsidRPr="000C7BD2">
              <w:rPr>
                <w:color w:val="000000"/>
                <w:sz w:val="24"/>
                <w:szCs w:val="24"/>
              </w:rPr>
              <w:t>Общественное питание</w:t>
            </w:r>
          </w:p>
        </w:tc>
        <w:tc>
          <w:tcPr>
            <w:tcW w:w="5670" w:type="dxa"/>
            <w:tcBorders>
              <w:top w:val="single" w:sz="4" w:space="0" w:color="auto"/>
              <w:left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rPr>
              <w:t>Рестораны, кафе, столовые, закусочные, бары - не более 50 посадочных мест и с ограничением по времени работы</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[3.10.1] - Амбулаторное ветеринарное обслуживание</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3.3</w:t>
            </w:r>
            <w:r w:rsidRPr="000C7BD2">
              <w:rPr>
                <w:rFonts w:eastAsia="SimSun"/>
                <w:color w:val="000000"/>
                <w:sz w:val="24"/>
                <w:szCs w:val="24"/>
                <w:lang w:eastAsia="zh-CN"/>
              </w:rPr>
              <w:t>] - Бытовое обслуживание</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3.2.2</w:t>
            </w:r>
            <w:r w:rsidRPr="000C7BD2">
              <w:rPr>
                <w:rFonts w:eastAsia="SimSun"/>
                <w:color w:val="000000"/>
                <w:sz w:val="24"/>
                <w:szCs w:val="24"/>
                <w:lang w:eastAsia="zh-CN"/>
              </w:rPr>
              <w:t>] - Оказание социальной помощи населению</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w:t>
            </w:r>
            <w:r w:rsidRPr="000C7BD2">
              <w:rPr>
                <w:rFonts w:eastAsia="SimSun"/>
                <w:color w:val="000000"/>
                <w:sz w:val="24"/>
                <w:szCs w:val="24"/>
                <w:lang w:eastAsia="zh-CN"/>
              </w:rPr>
              <w:lastRenderedPageBreak/>
              <w:t>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некоммерческих фондов, благотворительных организаций, клубов по интересам</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lastRenderedPageBreak/>
              <w:t>[</w:t>
            </w:r>
            <w:r w:rsidRPr="000C7BD2">
              <w:rPr>
                <w:color w:val="000000"/>
                <w:sz w:val="24"/>
                <w:szCs w:val="24"/>
                <w:lang w:eastAsia="zh-CN"/>
              </w:rPr>
              <w:t>3.2.3</w:t>
            </w:r>
            <w:r w:rsidRPr="000C7BD2">
              <w:rPr>
                <w:rFonts w:eastAsia="SimSun"/>
                <w:color w:val="000000"/>
                <w:sz w:val="24"/>
                <w:szCs w:val="24"/>
                <w:lang w:eastAsia="zh-CN"/>
              </w:rPr>
              <w:t xml:space="preserve">] - </w:t>
            </w:r>
            <w:r w:rsidRPr="000C7BD2">
              <w:rPr>
                <w:color w:val="000000"/>
                <w:sz w:val="24"/>
                <w:szCs w:val="24"/>
              </w:rPr>
              <w:t>Оказание услуг связи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779"/>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[3.4.1] - Амбулаторно-поликлиническое обслуживание</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color w:val="000000"/>
                <w:sz w:val="24"/>
                <w:szCs w:val="24"/>
                <w:shd w:val="clear" w:color="auto" w:fill="FFFFFF"/>
              </w:rPr>
            </w:pPr>
            <w:r w:rsidRPr="000C7BD2">
              <w:rPr>
                <w:color w:val="000000"/>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tcBorders>
              <w:top w:val="single" w:sz="4" w:space="0" w:color="auto"/>
            </w:tcBorders>
            <w:shd w:val="clear" w:color="auto" w:fill="FFFFFF"/>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[5.1.2] - Обеспечение занятий спортом в помещениях</w:t>
            </w:r>
          </w:p>
        </w:tc>
        <w:tc>
          <w:tcPr>
            <w:tcW w:w="5670" w:type="dxa"/>
            <w:tcBorders>
              <w:top w:val="single" w:sz="4" w:space="0" w:color="auto"/>
            </w:tcBorders>
            <w:shd w:val="clear" w:color="auto" w:fill="FFFFFF"/>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shd w:val="clear" w:color="auto" w:fill="FFFFFF"/>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50 кв. м/</w:t>
            </w:r>
            <w:r w:rsidRPr="000C7BD2">
              <w:rPr>
                <w:bCs/>
                <w:color w:val="000000"/>
                <w:sz w:val="24"/>
                <w:szCs w:val="24"/>
              </w:rPr>
              <w:t xml:space="preserve">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Cs/>
                <w:color w:val="000000"/>
                <w:sz w:val="24"/>
                <w:szCs w:val="24"/>
              </w:rPr>
              <w:t>15м;</w:t>
            </w:r>
          </w:p>
          <w:p w:rsidR="007629B3" w:rsidRPr="000C7BD2" w:rsidRDefault="007629B3" w:rsidP="00BF1673">
            <w:pPr>
              <w:widowControl w:val="0"/>
              <w:overflowPunct w:val="0"/>
              <w:autoSpaceDE w:val="0"/>
              <w:autoSpaceDN w:val="0"/>
              <w:adjustRightInd w:val="0"/>
              <w:ind w:firstLine="284"/>
              <w:jc w:val="both"/>
              <w:rPr>
                <w:color w:val="000000"/>
                <w:sz w:val="24"/>
                <w:szCs w:val="24"/>
                <w:lang w:eastAsia="ar-SA"/>
              </w:rPr>
            </w:pPr>
            <w:r w:rsidRPr="000C7BD2">
              <w:rPr>
                <w:color w:val="000000"/>
                <w:sz w:val="24"/>
                <w:szCs w:val="24"/>
                <w:lang w:eastAsia="ar-SA"/>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tcBorders>
            <w:shd w:val="clear" w:color="auto" w:fill="FFFFFF"/>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[5.1.3] - Площадки для занятий спортом</w:t>
            </w:r>
          </w:p>
        </w:tc>
        <w:tc>
          <w:tcPr>
            <w:tcW w:w="5670" w:type="dxa"/>
            <w:tcBorders>
              <w:top w:val="single" w:sz="4" w:space="0" w:color="auto"/>
            </w:tcBorders>
            <w:shd w:val="clear" w:color="auto" w:fill="FFFFFF"/>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0C7BD2">
              <w:rPr>
                <w:rFonts w:eastAsia="SimSun"/>
                <w:color w:val="000000"/>
                <w:sz w:val="24"/>
                <w:szCs w:val="24"/>
                <w:lang w:eastAsia="zh-CN"/>
              </w:rPr>
              <w:lastRenderedPageBreak/>
              <w:t>игры)</w:t>
            </w:r>
          </w:p>
        </w:tc>
        <w:tc>
          <w:tcPr>
            <w:tcW w:w="6378" w:type="dxa"/>
            <w:shd w:val="clear" w:color="auto" w:fill="FFFFFF"/>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- 50 кв. м/</w:t>
            </w:r>
            <w:r w:rsidRPr="000C7BD2">
              <w:rPr>
                <w:b/>
                <w:bCs/>
                <w:color w:val="000000"/>
                <w:sz w:val="24"/>
                <w:szCs w:val="24"/>
              </w:rPr>
              <w:t xml:space="preserve"> 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w:t>
            </w:r>
            <w:r w:rsidRPr="000C7BD2">
              <w:rPr>
                <w:rFonts w:eastAsia="SimSun"/>
                <w:color w:val="000000"/>
                <w:sz w:val="24"/>
                <w:szCs w:val="24"/>
                <w:lang w:eastAsia="zh-CN"/>
              </w:rPr>
              <w:lastRenderedPageBreak/>
              <w:t>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Cs/>
                <w:color w:val="000000"/>
                <w:sz w:val="24"/>
                <w:szCs w:val="24"/>
              </w:rPr>
              <w:t>10 м;</w:t>
            </w:r>
          </w:p>
          <w:p w:rsidR="007629B3" w:rsidRPr="000C7BD2" w:rsidRDefault="007629B3" w:rsidP="00BF1673">
            <w:pPr>
              <w:widowControl w:val="0"/>
              <w:overflowPunct w:val="0"/>
              <w:autoSpaceDE w:val="0"/>
              <w:autoSpaceDN w:val="0"/>
              <w:adjustRightInd w:val="0"/>
              <w:ind w:firstLine="284"/>
              <w:jc w:val="both"/>
              <w:rPr>
                <w:color w:val="000000"/>
                <w:sz w:val="24"/>
                <w:szCs w:val="24"/>
                <w:lang w:eastAsia="ar-SA"/>
              </w:rPr>
            </w:pPr>
            <w:r w:rsidRPr="000C7BD2">
              <w:rPr>
                <w:color w:val="000000"/>
                <w:sz w:val="24"/>
                <w:szCs w:val="24"/>
                <w:lang w:eastAsia="ar-SA"/>
              </w:rPr>
              <w:t>максимальный процент застройки в границах земельного участка – 90%;</w:t>
            </w: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4.4</w:t>
            </w:r>
            <w:r w:rsidRPr="000C7BD2">
              <w:rPr>
                <w:rFonts w:eastAsia="SimSun"/>
                <w:color w:val="000000"/>
                <w:sz w:val="24"/>
                <w:szCs w:val="24"/>
                <w:lang w:eastAsia="zh-CN"/>
              </w:rPr>
              <w:t>] - Магазины</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[2.3] - Блокированная жилая застройка</w:t>
            </w:r>
          </w:p>
        </w:tc>
        <w:tc>
          <w:tcPr>
            <w:tcW w:w="5670" w:type="dxa"/>
            <w:vAlign w:val="center"/>
          </w:tcPr>
          <w:p w:rsidR="007629B3" w:rsidRPr="000C7BD2" w:rsidRDefault="007629B3" w:rsidP="00BF1673">
            <w:pPr>
              <w:shd w:val="clear" w:color="auto" w:fill="FFFFFF"/>
              <w:ind w:firstLine="459"/>
              <w:jc w:val="both"/>
              <w:rPr>
                <w:color w:val="000000"/>
                <w:sz w:val="24"/>
                <w:szCs w:val="24"/>
              </w:rPr>
            </w:pPr>
            <w:r w:rsidRPr="000C7BD2">
              <w:rPr>
                <w:color w:val="000000"/>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29B3" w:rsidRPr="000C7BD2" w:rsidRDefault="007629B3" w:rsidP="00BF1673">
            <w:pPr>
              <w:shd w:val="clear" w:color="auto" w:fill="FFFFFF"/>
              <w:ind w:firstLine="459"/>
              <w:jc w:val="both"/>
              <w:rPr>
                <w:color w:val="000000"/>
                <w:sz w:val="24"/>
                <w:szCs w:val="24"/>
              </w:rPr>
            </w:pPr>
            <w:r w:rsidRPr="000C7BD2">
              <w:rPr>
                <w:color w:val="000000"/>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7629B3" w:rsidRPr="000C7BD2" w:rsidRDefault="007629B3" w:rsidP="00BF1673">
            <w:pPr>
              <w:widowControl w:val="0"/>
              <w:overflowPunct w:val="0"/>
              <w:autoSpaceDE w:val="0"/>
              <w:autoSpaceDN w:val="0"/>
              <w:adjustRightInd w:val="0"/>
              <w:ind w:firstLine="567"/>
              <w:jc w:val="both"/>
              <w:rPr>
                <w:color w:val="000000"/>
                <w:sz w:val="24"/>
                <w:szCs w:val="24"/>
              </w:rPr>
            </w:pP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200/800 кв. м из расчета на один блок;</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8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- 0,8;</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277"/>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[3.1.1] - Предоставление коммунальных услуг</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 xml:space="preserve"> 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 и выгула собак;</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w:t>
            </w:r>
            <w:r w:rsidRPr="000C7BD2">
              <w:rPr>
                <w:rFonts w:eastAsia="SimSun"/>
                <w:color w:val="000000"/>
                <w:sz w:val="24"/>
                <w:szCs w:val="24"/>
                <w:lang w:eastAsia="zh-CN"/>
              </w:rPr>
              <w:lastRenderedPageBreak/>
              <w:t xml:space="preserve">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both"/>
        <w:rPr>
          <w:rFonts w:eastAsia="SimSun"/>
          <w:b/>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spacing w:line="320" w:lineRule="exact"/>
        <w:ind w:firstLine="709"/>
        <w:jc w:val="both"/>
        <w:rPr>
          <w:color w:val="000000"/>
          <w:sz w:val="24"/>
          <w:szCs w:val="24"/>
        </w:rPr>
      </w:pPr>
      <w:r w:rsidRPr="000C7BD2">
        <w:rPr>
          <w:color w:val="000000"/>
          <w:sz w:val="24"/>
          <w:szCs w:val="24"/>
        </w:rPr>
        <w:t>Минимальный процент озеленения земельного участка для всех типов многоквартирной жилой застройки – 15%.</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и апартаментов – 10%.</w:t>
      </w:r>
    </w:p>
    <w:p w:rsidR="007629B3" w:rsidRPr="000C7BD2" w:rsidRDefault="007629B3" w:rsidP="007629B3">
      <w:pPr>
        <w:keepLines/>
        <w:overflowPunct w:val="0"/>
        <w:autoSpaceDE w:val="0"/>
        <w:autoSpaceDN w:val="0"/>
        <w:adjustRightInd w:val="0"/>
        <w:ind w:firstLine="709"/>
        <w:jc w:val="both"/>
        <w:rPr>
          <w:color w:val="000000"/>
          <w:sz w:val="24"/>
          <w:szCs w:val="24"/>
        </w:rPr>
      </w:pPr>
      <w:r w:rsidRPr="000C7BD2">
        <w:rPr>
          <w:color w:val="000000"/>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7629B3" w:rsidRPr="000C7BD2" w:rsidRDefault="007629B3" w:rsidP="007629B3">
      <w:pPr>
        <w:keepLines/>
        <w:overflowPunct w:val="0"/>
        <w:autoSpaceDE w:val="0"/>
        <w:autoSpaceDN w:val="0"/>
        <w:adjustRightInd w:val="0"/>
        <w:ind w:firstLine="709"/>
        <w:jc w:val="both"/>
        <w:rPr>
          <w:color w:val="000000"/>
          <w:sz w:val="24"/>
          <w:szCs w:val="24"/>
        </w:rPr>
      </w:pPr>
      <w:r w:rsidRPr="000C7BD2">
        <w:rPr>
          <w:color w:val="000000"/>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rFonts w:eastAsia="SimSun"/>
          <w:color w:val="000000"/>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от Дошкольных образовательных учреждений и общеобразовательных школ (стены здания) -10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2) от Пожарных депо - 10 м (15 м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улиц, от жилых и общественных зданий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проездов, от жилых и общественных зданий – 3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5) от остальных зданий и сооружений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1,0 м - для одноэтажного жилого дома;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1,5 м - для двухэтажного жилого дома;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других построек (баня, гараж и другие)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стволов высокорослых деревьев - 4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стволов среднерослых деревьев - 2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кустарника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7629B3" w:rsidRPr="000C7BD2" w:rsidRDefault="007629B3" w:rsidP="007629B3">
      <w:pPr>
        <w:widowControl w:val="0"/>
        <w:tabs>
          <w:tab w:val="left" w:pos="-620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Общая площадь теплиц – до 2000 кв.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629B3" w:rsidRPr="000C7BD2" w:rsidRDefault="007629B3" w:rsidP="007629B3">
      <w:pPr>
        <w:widowControl w:val="0"/>
        <w:tabs>
          <w:tab w:val="left" w:pos="113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629B3" w:rsidRPr="000C7BD2" w:rsidRDefault="007629B3" w:rsidP="007629B3">
      <w:pPr>
        <w:widowControl w:val="0"/>
        <w:tabs>
          <w:tab w:val="left" w:pos="113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Default="007629B3" w:rsidP="007629B3">
      <w:pPr>
        <w:widowControl w:val="0"/>
        <w:overflowPunct w:val="0"/>
        <w:autoSpaceDE w:val="0"/>
        <w:autoSpaceDN w:val="0"/>
        <w:adjustRightInd w:val="0"/>
        <w:ind w:firstLine="426"/>
        <w:jc w:val="both"/>
        <w:rPr>
          <w:color w:val="000000"/>
          <w:sz w:val="24"/>
          <w:szCs w:val="24"/>
        </w:rPr>
      </w:pPr>
    </w:p>
    <w:p w:rsidR="007629B3" w:rsidRDefault="007629B3" w:rsidP="007629B3">
      <w:pPr>
        <w:widowControl w:val="0"/>
        <w:overflowPunct w:val="0"/>
        <w:autoSpaceDE w:val="0"/>
        <w:autoSpaceDN w:val="0"/>
        <w:adjustRightInd w:val="0"/>
        <w:ind w:firstLine="426"/>
        <w:jc w:val="both"/>
        <w:rPr>
          <w:color w:val="000000"/>
          <w:sz w:val="24"/>
          <w:szCs w:val="24"/>
        </w:rPr>
      </w:pPr>
    </w:p>
    <w:p w:rsidR="007629B3" w:rsidRPr="000C7BD2" w:rsidRDefault="007629B3" w:rsidP="007629B3">
      <w:pPr>
        <w:widowControl w:val="0"/>
        <w:overflowPunct w:val="0"/>
        <w:autoSpaceDE w:val="0"/>
        <w:autoSpaceDN w:val="0"/>
        <w:adjustRightInd w:val="0"/>
        <w:ind w:firstLine="426"/>
        <w:jc w:val="both"/>
        <w:rPr>
          <w:color w:val="000000"/>
          <w:sz w:val="24"/>
          <w:szCs w:val="24"/>
        </w:rPr>
      </w:pPr>
    </w:p>
    <w:p w:rsidR="007629B3" w:rsidRPr="000C7BD2" w:rsidRDefault="007629B3" w:rsidP="007629B3">
      <w:pPr>
        <w:widowControl w:val="0"/>
        <w:overflowPunct w:val="0"/>
        <w:autoSpaceDE w:val="0"/>
        <w:autoSpaceDN w:val="0"/>
        <w:adjustRightInd w:val="0"/>
        <w:ind w:firstLine="426"/>
        <w:jc w:val="center"/>
        <w:outlineLvl w:val="0"/>
        <w:rPr>
          <w:rFonts w:eastAsia="SimSun"/>
          <w:b/>
          <w:color w:val="000000"/>
          <w:sz w:val="24"/>
          <w:szCs w:val="24"/>
          <w:u w:val="single"/>
          <w:lang w:eastAsia="zh-CN"/>
        </w:rPr>
      </w:pPr>
      <w:r w:rsidRPr="000C7BD2">
        <w:rPr>
          <w:rFonts w:eastAsia="SimSun"/>
          <w:b/>
          <w:color w:val="000000"/>
          <w:sz w:val="24"/>
          <w:szCs w:val="24"/>
          <w:u w:val="single"/>
          <w:lang w:eastAsia="zh-CN"/>
        </w:rPr>
        <w:lastRenderedPageBreak/>
        <w:t>Ж – 1Б. Зона застройки индивидуальными жилыми домами с содержанием домашнего скота  и птицы.</w:t>
      </w:r>
    </w:p>
    <w:p w:rsidR="007629B3" w:rsidRPr="000C7BD2" w:rsidRDefault="007629B3" w:rsidP="007629B3">
      <w:pPr>
        <w:widowControl w:val="0"/>
        <w:overflowPunct w:val="0"/>
        <w:autoSpaceDE w:val="0"/>
        <w:autoSpaceDN w:val="0"/>
        <w:adjustRightInd w:val="0"/>
        <w:ind w:firstLine="426"/>
        <w:jc w:val="both"/>
        <w:rPr>
          <w:i/>
          <w:iCs/>
          <w:color w:val="000000"/>
          <w:sz w:val="24"/>
          <w:szCs w:val="24"/>
        </w:rPr>
      </w:pPr>
      <w:r w:rsidRPr="000C7BD2">
        <w:rPr>
          <w:i/>
          <w:iCs/>
          <w:color w:val="000000"/>
          <w:sz w:val="24"/>
          <w:szCs w:val="24"/>
        </w:rPr>
        <w:t>Зона индивидуальной жилой застройки Ж-1 Б выделена для обеспечения правовых,</w:t>
      </w:r>
      <w:r w:rsidRPr="000C7BD2">
        <w:rPr>
          <w:i/>
          <w:color w:val="000000"/>
          <w:sz w:val="24"/>
          <w:szCs w:val="24"/>
        </w:rPr>
        <w:t xml:space="preserve"> социальных,</w:t>
      </w:r>
      <w:r w:rsidRPr="000C7BD2">
        <w:rPr>
          <w:i/>
          <w:iCs/>
          <w:color w:val="000000"/>
          <w:sz w:val="24"/>
          <w:szCs w:val="24"/>
        </w:rPr>
        <w:t xml:space="preserve"> </w:t>
      </w:r>
      <w:r w:rsidRPr="000C7BD2">
        <w:rPr>
          <w:i/>
          <w:color w:val="000000"/>
          <w:sz w:val="24"/>
          <w:szCs w:val="24"/>
        </w:rPr>
        <w:t>культурных</w:t>
      </w:r>
      <w:r w:rsidRPr="000C7BD2">
        <w:rPr>
          <w:i/>
          <w:iCs/>
          <w:color w:val="000000"/>
          <w:sz w:val="24"/>
          <w:szCs w:val="24"/>
        </w:rPr>
        <w:t>,</w:t>
      </w:r>
      <w:r w:rsidRPr="000C7BD2">
        <w:rPr>
          <w:color w:val="000000"/>
          <w:sz w:val="24"/>
          <w:szCs w:val="24"/>
        </w:rPr>
        <w:t xml:space="preserve"> </w:t>
      </w:r>
      <w:r w:rsidRPr="000C7BD2">
        <w:rPr>
          <w:i/>
          <w:color w:val="000000"/>
          <w:sz w:val="24"/>
          <w:szCs w:val="24"/>
        </w:rPr>
        <w:t>бытовых</w:t>
      </w:r>
      <w:r w:rsidRPr="000C7BD2">
        <w:rPr>
          <w:i/>
          <w:iCs/>
          <w:color w:val="000000"/>
          <w:sz w:val="24"/>
          <w:szCs w:val="24"/>
        </w:rPr>
        <w:t xml:space="preserve"> условий формирования жилых районов из отдельно стоящих </w:t>
      </w:r>
      <w:r w:rsidRPr="000C7BD2">
        <w:rPr>
          <w:i/>
          <w:color w:val="000000"/>
          <w:sz w:val="24"/>
          <w:szCs w:val="24"/>
        </w:rPr>
        <w:t>индивидуальных</w:t>
      </w:r>
      <w:r w:rsidRPr="000C7BD2">
        <w:rPr>
          <w:i/>
          <w:iCs/>
          <w:color w:val="000000"/>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7629B3" w:rsidRPr="000C7BD2"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[2.2] - Для ведения личного подсобного хозяйства (приусадебный земельный участок)</w:t>
            </w:r>
          </w:p>
        </w:tc>
        <w:tc>
          <w:tcPr>
            <w:tcW w:w="5670" w:type="dxa"/>
            <w:vAlign w:val="center"/>
          </w:tcPr>
          <w:p w:rsidR="007629B3" w:rsidRPr="000C7BD2" w:rsidRDefault="007629B3" w:rsidP="00BF1673">
            <w:pPr>
              <w:widowControl w:val="0"/>
              <w:shd w:val="clear" w:color="auto" w:fill="FFFFFF"/>
              <w:ind w:firstLine="709"/>
              <w:rPr>
                <w:color w:val="000000"/>
                <w:sz w:val="24"/>
                <w:szCs w:val="24"/>
              </w:rPr>
            </w:pPr>
            <w:r w:rsidRPr="000C7BD2">
              <w:rPr>
                <w:color w:val="000000"/>
                <w:sz w:val="24"/>
                <w:szCs w:val="24"/>
              </w:rPr>
              <w:t>Размещение жилого дома, указанного в описании вида разрешенного использования с кодом 2.1 Классификатора;</w:t>
            </w:r>
          </w:p>
          <w:p w:rsidR="007629B3" w:rsidRPr="000C7BD2" w:rsidRDefault="007629B3" w:rsidP="00BF1673">
            <w:pPr>
              <w:widowControl w:val="0"/>
              <w:shd w:val="clear" w:color="auto" w:fill="FFFFFF"/>
              <w:ind w:firstLine="709"/>
              <w:rPr>
                <w:color w:val="000000"/>
                <w:sz w:val="24"/>
                <w:szCs w:val="24"/>
              </w:rPr>
            </w:pPr>
            <w:r w:rsidRPr="000C7BD2">
              <w:rPr>
                <w:color w:val="000000"/>
                <w:sz w:val="24"/>
                <w:szCs w:val="24"/>
              </w:rPr>
              <w:t>производство сельскохозяйственной продукции;</w:t>
            </w:r>
          </w:p>
          <w:p w:rsidR="007629B3" w:rsidRPr="000C7BD2" w:rsidRDefault="007629B3" w:rsidP="00BF1673">
            <w:pPr>
              <w:widowControl w:val="0"/>
              <w:shd w:val="clear" w:color="auto" w:fill="FFFFFF"/>
              <w:ind w:firstLine="709"/>
              <w:rPr>
                <w:color w:val="000000"/>
                <w:sz w:val="24"/>
                <w:szCs w:val="24"/>
              </w:rPr>
            </w:pPr>
            <w:r w:rsidRPr="000C7BD2">
              <w:rPr>
                <w:color w:val="000000"/>
                <w:sz w:val="24"/>
                <w:szCs w:val="24"/>
              </w:rPr>
              <w:t>размещение гаража и иных вспомогательных сооружений;</w:t>
            </w:r>
          </w:p>
          <w:p w:rsidR="007629B3" w:rsidRPr="000C7BD2" w:rsidRDefault="007629B3" w:rsidP="00BF1673">
            <w:pPr>
              <w:widowControl w:val="0"/>
              <w:shd w:val="clear" w:color="auto" w:fill="FFFFFF"/>
              <w:ind w:firstLine="709"/>
              <w:jc w:val="both"/>
              <w:rPr>
                <w:color w:val="000000"/>
                <w:sz w:val="24"/>
                <w:szCs w:val="24"/>
              </w:rPr>
            </w:pPr>
            <w:r w:rsidRPr="000C7BD2">
              <w:rPr>
                <w:color w:val="000000"/>
                <w:sz w:val="24"/>
                <w:szCs w:val="24"/>
              </w:rPr>
              <w:t>содержание сельскохозяйственных животных</w:t>
            </w:r>
          </w:p>
        </w:tc>
        <w:tc>
          <w:tcPr>
            <w:tcW w:w="6378" w:type="dxa"/>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20%;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- 0,4;</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[2.1] - Для индивидуального жилищного строительства</w:t>
            </w:r>
          </w:p>
        </w:tc>
        <w:tc>
          <w:tcPr>
            <w:tcW w:w="5670" w:type="dxa"/>
            <w:vAlign w:val="center"/>
          </w:tcPr>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выращивание сельскохозяйственных культур;</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 xml:space="preserve">размещение индивидуальных гаражей и </w:t>
            </w:r>
            <w:r w:rsidRPr="000C7BD2">
              <w:rPr>
                <w:color w:val="000000"/>
                <w:sz w:val="24"/>
                <w:szCs w:val="24"/>
              </w:rPr>
              <w:lastRenderedPageBreak/>
              <w:t>хозяйственных построек</w:t>
            </w:r>
          </w:p>
        </w:tc>
        <w:tc>
          <w:tcPr>
            <w:tcW w:w="6378" w:type="dxa"/>
          </w:tcPr>
          <w:p w:rsidR="007629B3" w:rsidRPr="000C7BD2" w:rsidRDefault="007629B3" w:rsidP="00BF1673">
            <w:pPr>
              <w:widowControl w:val="0"/>
              <w:overflowPunct w:val="0"/>
              <w:autoSpaceDE w:val="0"/>
              <w:autoSpaceDN w:val="0"/>
              <w:adjustRightInd w:val="0"/>
              <w:ind w:firstLine="567"/>
              <w:jc w:val="both"/>
              <w:textAlignment w:val="baseline"/>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400/2000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30%;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- 0,4;</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lastRenderedPageBreak/>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lastRenderedPageBreak/>
              <w:t>[2.3] - Блокированная жилая застройка</w:t>
            </w:r>
          </w:p>
        </w:tc>
        <w:tc>
          <w:tcPr>
            <w:tcW w:w="5670" w:type="dxa"/>
            <w:vAlign w:val="center"/>
          </w:tcPr>
          <w:p w:rsidR="007629B3" w:rsidRPr="000C7BD2" w:rsidRDefault="007629B3" w:rsidP="00BF1673">
            <w:pPr>
              <w:shd w:val="clear" w:color="auto" w:fill="FFFFFF"/>
              <w:ind w:firstLine="459"/>
              <w:jc w:val="both"/>
              <w:rPr>
                <w:color w:val="000000"/>
                <w:sz w:val="24"/>
                <w:szCs w:val="24"/>
              </w:rPr>
            </w:pPr>
            <w:r w:rsidRPr="000C7BD2">
              <w:rPr>
                <w:color w:val="000000"/>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29B3" w:rsidRPr="000C7BD2" w:rsidRDefault="007629B3" w:rsidP="00BF1673">
            <w:pPr>
              <w:shd w:val="clear" w:color="auto" w:fill="FFFFFF"/>
              <w:ind w:firstLine="459"/>
              <w:jc w:val="both"/>
              <w:rPr>
                <w:color w:val="000000"/>
                <w:sz w:val="24"/>
                <w:szCs w:val="24"/>
              </w:rPr>
            </w:pPr>
            <w:r w:rsidRPr="000C7BD2">
              <w:rPr>
                <w:color w:val="000000"/>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400/8000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200/800 кв. м из расчета на 1 блок;</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6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- 0,8;</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208"/>
        </w:trPr>
        <w:tc>
          <w:tcPr>
            <w:tcW w:w="3545" w:type="dxa"/>
            <w:vAlign w:val="center"/>
          </w:tcPr>
          <w:p w:rsidR="007629B3" w:rsidRPr="000C7BD2" w:rsidRDefault="007629B3" w:rsidP="00BF1673">
            <w:pPr>
              <w:rPr>
                <w:color w:val="000000"/>
                <w:sz w:val="24"/>
                <w:szCs w:val="24"/>
                <w:lang w:eastAsia="ar-SA"/>
              </w:rPr>
            </w:pPr>
            <w:r w:rsidRPr="000C7BD2">
              <w:rPr>
                <w:rFonts w:eastAsia="SimSun"/>
                <w:color w:val="000000"/>
                <w:sz w:val="24"/>
                <w:szCs w:val="24"/>
                <w:lang w:eastAsia="zh-CN"/>
              </w:rPr>
              <w:t>[12.0] – Земельные участки (территории) общего пользования</w:t>
            </w:r>
          </w:p>
        </w:tc>
        <w:tc>
          <w:tcPr>
            <w:tcW w:w="5670" w:type="dxa"/>
            <w:vAlign w:val="center"/>
          </w:tcPr>
          <w:p w:rsidR="007629B3" w:rsidRPr="000C7BD2" w:rsidRDefault="007629B3" w:rsidP="00BF1673">
            <w:pPr>
              <w:ind w:firstLine="426"/>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7629B3" w:rsidRPr="000C7BD2" w:rsidRDefault="007629B3" w:rsidP="00BF1673">
            <w:pPr>
              <w:rPr>
                <w:color w:val="000000"/>
                <w:sz w:val="24"/>
                <w:szCs w:val="24"/>
              </w:rPr>
            </w:pPr>
            <w:r w:rsidRPr="000C7BD2">
              <w:rPr>
                <w:color w:val="000000"/>
                <w:sz w:val="24"/>
                <w:szCs w:val="24"/>
              </w:rPr>
              <w:t>Регламенты не устанавливаются.</w:t>
            </w:r>
          </w:p>
          <w:p w:rsidR="007629B3" w:rsidRPr="000C7BD2" w:rsidRDefault="007629B3" w:rsidP="00BF1673">
            <w:pPr>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[3.5.1] - Дошкольное, </w:t>
            </w:r>
            <w:r w:rsidRPr="000C7BD2">
              <w:rPr>
                <w:rFonts w:eastAsia="SimSun"/>
                <w:color w:val="000000"/>
                <w:sz w:val="24"/>
                <w:szCs w:val="24"/>
                <w:lang w:eastAsia="zh-CN"/>
              </w:rPr>
              <w:lastRenderedPageBreak/>
              <w:t>начальное и среднее общее образование</w:t>
            </w:r>
          </w:p>
        </w:tc>
        <w:tc>
          <w:tcPr>
            <w:tcW w:w="5670"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lastRenderedPageBreak/>
              <w:t xml:space="preserve">Размещение объектов капитального </w:t>
            </w:r>
            <w:r w:rsidRPr="000C7BD2">
              <w:rPr>
                <w:color w:val="000000"/>
                <w:sz w:val="24"/>
                <w:szCs w:val="24"/>
                <w:shd w:val="clear" w:color="auto" w:fill="FFFFFF"/>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минимальная/максимальная площадь земельных </w:t>
            </w:r>
            <w:r w:rsidRPr="000C7BD2">
              <w:rPr>
                <w:rFonts w:eastAsia="SimSun"/>
                <w:color w:val="000000"/>
                <w:sz w:val="24"/>
                <w:szCs w:val="24"/>
                <w:lang w:eastAsia="zh-CN"/>
              </w:rPr>
              <w:lastRenderedPageBreak/>
              <w:t>участков  – 400 кв. м/</w:t>
            </w:r>
            <w:r w:rsidRPr="000C7BD2">
              <w:rPr>
                <w:b/>
                <w:bCs/>
                <w:color w:val="000000"/>
                <w:sz w:val="24"/>
                <w:szCs w:val="24"/>
              </w:rPr>
              <w:t xml:space="preserve"> 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[4</w:t>
            </w:r>
            <w:r w:rsidRPr="000C7BD2">
              <w:rPr>
                <w:color w:val="000000"/>
                <w:sz w:val="24"/>
                <w:szCs w:val="24"/>
                <w:lang w:eastAsia="zh-CN"/>
              </w:rPr>
              <w:t>.1</w:t>
            </w:r>
            <w:r w:rsidRPr="000C7BD2">
              <w:rPr>
                <w:rFonts w:eastAsia="SimSun"/>
                <w:color w:val="000000"/>
                <w:sz w:val="24"/>
                <w:szCs w:val="24"/>
                <w:lang w:eastAsia="zh-CN"/>
              </w:rPr>
              <w:t>] - Деловое управление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0C7BD2">
                <w:rPr>
                  <w:rFonts w:eastAsia="SimSun"/>
                  <w:color w:val="000000"/>
                  <w:sz w:val="24"/>
                  <w:szCs w:val="24"/>
                  <w:lang w:eastAsia="zh-CN"/>
                </w:rPr>
                <w:t>5000 кв. м</w:t>
              </w:r>
            </w:smartTag>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right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[4.6] – </w:t>
            </w:r>
            <w:r w:rsidRPr="000C7BD2">
              <w:rPr>
                <w:color w:val="000000"/>
                <w:sz w:val="24"/>
                <w:szCs w:val="24"/>
              </w:rPr>
              <w:t>Общественное питание.</w:t>
            </w:r>
          </w:p>
        </w:tc>
        <w:tc>
          <w:tcPr>
            <w:tcW w:w="5670" w:type="dxa"/>
            <w:tcBorders>
              <w:top w:val="single" w:sz="4" w:space="0" w:color="auto"/>
              <w:left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[3.10.1] - Амбулаторное ветеринарное обслуживание</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300/5000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3.3</w:t>
            </w:r>
            <w:r w:rsidRPr="000C7BD2">
              <w:rPr>
                <w:rFonts w:eastAsia="SimSun"/>
                <w:color w:val="000000"/>
                <w:sz w:val="24"/>
                <w:szCs w:val="24"/>
                <w:lang w:eastAsia="zh-CN"/>
              </w:rPr>
              <w:t>] - Бытовое обслуживание</w:t>
            </w:r>
          </w:p>
        </w:tc>
        <w:tc>
          <w:tcPr>
            <w:tcW w:w="5670" w:type="dxa"/>
            <w:tcBorders>
              <w:top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3.2.2</w:t>
            </w:r>
            <w:r w:rsidRPr="000C7BD2">
              <w:rPr>
                <w:rFonts w:eastAsia="SimSun"/>
                <w:color w:val="000000"/>
                <w:sz w:val="24"/>
                <w:szCs w:val="24"/>
                <w:lang w:eastAsia="zh-CN"/>
              </w:rPr>
              <w:t>] - Оказание социальной помощи населению</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зданий, предназначенных для служб психологической и бесплатной юридической помощи, социальных, пенсионных и иных служб </w:t>
            </w:r>
            <w:r w:rsidRPr="000C7BD2">
              <w:rPr>
                <w:rFonts w:eastAsia="SimSun"/>
                <w:color w:val="000000"/>
                <w:sz w:val="24"/>
                <w:szCs w:val="24"/>
                <w:lang w:eastAsia="zh-CN"/>
              </w:rPr>
              <w:lastRenderedPageBreak/>
              <w:t>(службы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некоммерческих фондов, благотворительных организаций, клубов по интересам</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lastRenderedPageBreak/>
              <w:t>[</w:t>
            </w:r>
            <w:r w:rsidRPr="000C7BD2">
              <w:rPr>
                <w:color w:val="000000"/>
                <w:sz w:val="24"/>
                <w:szCs w:val="24"/>
                <w:lang w:eastAsia="zh-CN"/>
              </w:rPr>
              <w:t>3.2.3</w:t>
            </w:r>
            <w:r w:rsidRPr="000C7BD2">
              <w:rPr>
                <w:rFonts w:eastAsia="SimSun"/>
                <w:color w:val="000000"/>
                <w:sz w:val="24"/>
                <w:szCs w:val="24"/>
                <w:lang w:eastAsia="zh-CN"/>
              </w:rPr>
              <w:t xml:space="preserve">] - </w:t>
            </w:r>
            <w:r w:rsidRPr="000C7BD2">
              <w:rPr>
                <w:color w:val="000000"/>
                <w:sz w:val="24"/>
                <w:szCs w:val="24"/>
              </w:rPr>
              <w:t>Оказание услуг связи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[3.4.1] - Амбулаторно-поликлиническое обслуживание</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[5.1.2] - Обеспечение занятий спортом в помещениях</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6378" w:type="dxa"/>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- 50 кв. м/</w:t>
            </w:r>
            <w:r w:rsidRPr="000C7BD2">
              <w:rPr>
                <w:b/>
                <w:bCs/>
                <w:color w:val="000000"/>
                <w:sz w:val="24"/>
                <w:szCs w:val="24"/>
              </w:rPr>
              <w:t xml:space="preserve"> 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Cs/>
                <w:color w:val="000000"/>
                <w:sz w:val="24"/>
                <w:szCs w:val="24"/>
              </w:rPr>
              <w:t>15м;</w:t>
            </w:r>
          </w:p>
          <w:p w:rsidR="007629B3" w:rsidRPr="000C7BD2" w:rsidRDefault="007629B3" w:rsidP="00BF1673">
            <w:pPr>
              <w:widowControl w:val="0"/>
              <w:overflowPunct w:val="0"/>
              <w:autoSpaceDE w:val="0"/>
              <w:autoSpaceDN w:val="0"/>
              <w:adjustRightInd w:val="0"/>
              <w:ind w:firstLine="284"/>
              <w:jc w:val="both"/>
              <w:rPr>
                <w:color w:val="000000"/>
                <w:sz w:val="24"/>
                <w:szCs w:val="24"/>
                <w:lang w:eastAsia="ar-SA"/>
              </w:rPr>
            </w:pPr>
            <w:r w:rsidRPr="000C7BD2">
              <w:rPr>
                <w:color w:val="000000"/>
                <w:sz w:val="24"/>
                <w:szCs w:val="24"/>
                <w:lang w:eastAsia="ar-SA"/>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[5.1.3] - Площадки для занятий спортом</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площадок для занятия спортом и физкультурой на открытом воздухе (физкультурные </w:t>
            </w:r>
            <w:r w:rsidRPr="000C7BD2">
              <w:rPr>
                <w:rFonts w:eastAsia="SimSun"/>
                <w:color w:val="000000"/>
                <w:sz w:val="24"/>
                <w:szCs w:val="24"/>
                <w:lang w:eastAsia="zh-CN"/>
              </w:rPr>
              <w:lastRenderedPageBreak/>
              <w:t>площадки, беговые дорожки, поля для спортивной игры)</w:t>
            </w:r>
          </w:p>
        </w:tc>
        <w:tc>
          <w:tcPr>
            <w:tcW w:w="6378" w:type="dxa"/>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- 50 кв. м/</w:t>
            </w:r>
            <w:r w:rsidRPr="000C7BD2">
              <w:rPr>
                <w:b/>
                <w:bCs/>
                <w:color w:val="000000"/>
                <w:sz w:val="24"/>
                <w:szCs w:val="24"/>
              </w:rPr>
              <w:t xml:space="preserve"> 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 ширина земельных участков вдоль фронта улицы (проезда) – 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Cs/>
                <w:color w:val="000000"/>
                <w:sz w:val="24"/>
                <w:szCs w:val="24"/>
              </w:rPr>
              <w:t>10 м;</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lang w:eastAsia="ar-SA"/>
              </w:rPr>
              <w:t>максимальный процент застройки в границах земельного участка – 90%.</w:t>
            </w:r>
          </w:p>
        </w:tc>
      </w:tr>
      <w:tr w:rsidR="007629B3" w:rsidRPr="000C7BD2" w:rsidTr="00BF1673">
        <w:trPr>
          <w:trHeight w:val="20"/>
        </w:trPr>
        <w:tc>
          <w:tcPr>
            <w:tcW w:w="3545" w:type="dxa"/>
            <w:tcBorders>
              <w:top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4.4</w:t>
            </w:r>
            <w:r w:rsidRPr="000C7BD2">
              <w:rPr>
                <w:rFonts w:eastAsia="SimSun"/>
                <w:color w:val="000000"/>
                <w:sz w:val="24"/>
                <w:szCs w:val="24"/>
                <w:lang w:eastAsia="zh-CN"/>
              </w:rPr>
              <w:t>] - Магазины</w:t>
            </w:r>
          </w:p>
        </w:tc>
        <w:tc>
          <w:tcPr>
            <w:tcW w:w="5670" w:type="dxa"/>
            <w:tcBorders>
              <w:top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[2.1.1] - Малоэтажная многоквартирная жилая застройка</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color w:val="000000"/>
                <w:sz w:val="24"/>
                <w:szCs w:val="24"/>
              </w:rPr>
            </w:pPr>
            <w:r w:rsidRPr="000C7BD2">
              <w:rPr>
                <w:color w:val="000000"/>
                <w:sz w:val="24"/>
                <w:szCs w:val="24"/>
              </w:rPr>
              <w:t>Размещение малоэтажных многоквартирных домов (многоквартирные дома высотой до 4 этажей, включая мансардный);</w:t>
            </w:r>
            <w:r w:rsidRPr="000C7BD2">
              <w:rPr>
                <w:color w:val="000000"/>
                <w:sz w:val="24"/>
                <w:szCs w:val="24"/>
              </w:rPr>
              <w:br/>
              <w:t>обустройство спортивных и детских площадок, площадок для отдыха;</w:t>
            </w:r>
            <w:r w:rsidRPr="000C7BD2">
              <w:rPr>
                <w:color w:val="000000"/>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 кв.м/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- 0,8;</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[3.1.1] - Предоставление коммунальных услуг</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w:t>
            </w:r>
            <w:r w:rsidRPr="000C7BD2">
              <w:rPr>
                <w:rFonts w:eastAsia="SimSun"/>
                <w:color w:val="000000"/>
                <w:sz w:val="24"/>
                <w:szCs w:val="24"/>
                <w:lang w:eastAsia="zh-CN"/>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- 10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w:t>
            </w:r>
            <w:r w:rsidRPr="000C7BD2">
              <w:rPr>
                <w:rFonts w:eastAsia="SimSun"/>
                <w:color w:val="000000"/>
                <w:sz w:val="24"/>
                <w:szCs w:val="24"/>
                <w:lang w:eastAsia="zh-CN"/>
              </w:rPr>
              <w:lastRenderedPageBreak/>
              <w:t>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[13.2] - Ведение садоводства</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6378" w:type="dxa"/>
            <w:vAlign w:val="center"/>
          </w:tcPr>
          <w:p w:rsidR="007629B3" w:rsidRPr="000C7BD2" w:rsidRDefault="007629B3" w:rsidP="00BF1673">
            <w:pPr>
              <w:keepLines/>
              <w:tabs>
                <w:tab w:val="left" w:pos="1134"/>
              </w:tabs>
              <w:overflowPunct w:val="0"/>
              <w:autoSpaceDE w:val="0"/>
              <w:autoSpaceDN w:val="0"/>
              <w:adjustRightInd w:val="0"/>
              <w:spacing w:line="320" w:lineRule="exact"/>
              <w:jc w:val="both"/>
              <w:rPr>
                <w:color w:val="000000"/>
                <w:sz w:val="24"/>
                <w:szCs w:val="28"/>
              </w:rPr>
            </w:pPr>
            <w:r w:rsidRPr="000C7BD2">
              <w:rPr>
                <w:rFonts w:eastAsia="SimSun"/>
                <w:color w:val="000000"/>
                <w:sz w:val="24"/>
                <w:szCs w:val="28"/>
                <w:lang w:eastAsia="zh-CN"/>
              </w:rPr>
              <w:t>минимальная/максимальная площадь земельного участка – 600/1500 кв. м;</w:t>
            </w:r>
          </w:p>
          <w:p w:rsidR="007629B3" w:rsidRPr="000C7BD2" w:rsidRDefault="007629B3" w:rsidP="00BF1673">
            <w:pPr>
              <w:keepLines/>
              <w:tabs>
                <w:tab w:val="left" w:pos="1134"/>
              </w:tabs>
              <w:overflowPunct w:val="0"/>
              <w:autoSpaceDE w:val="0"/>
              <w:autoSpaceDN w:val="0"/>
              <w:adjustRightInd w:val="0"/>
              <w:spacing w:line="320" w:lineRule="exact"/>
              <w:jc w:val="both"/>
              <w:rPr>
                <w:color w:val="000000"/>
                <w:sz w:val="24"/>
                <w:szCs w:val="28"/>
              </w:rPr>
            </w:pPr>
            <w:r w:rsidRPr="000C7BD2">
              <w:rPr>
                <w:rFonts w:eastAsia="SimSun"/>
                <w:color w:val="000000"/>
                <w:sz w:val="24"/>
                <w:szCs w:val="28"/>
                <w:lang w:eastAsia="zh-CN"/>
              </w:rPr>
              <w:t>минимальная ширина земельных участков вдоль фронта улицы (проездов)- 12 метров;</w:t>
            </w:r>
          </w:p>
          <w:p w:rsidR="007629B3" w:rsidRPr="000C7BD2" w:rsidRDefault="007629B3" w:rsidP="00BF1673">
            <w:pPr>
              <w:keepLines/>
              <w:tabs>
                <w:tab w:val="left" w:pos="1134"/>
              </w:tabs>
              <w:overflowPunct w:val="0"/>
              <w:autoSpaceDE w:val="0"/>
              <w:autoSpaceDN w:val="0"/>
              <w:adjustRightInd w:val="0"/>
              <w:spacing w:line="320" w:lineRule="exact"/>
              <w:jc w:val="both"/>
              <w:rPr>
                <w:color w:val="000000"/>
                <w:sz w:val="24"/>
                <w:szCs w:val="28"/>
              </w:rPr>
            </w:pPr>
            <w:r w:rsidRPr="000C7BD2">
              <w:rPr>
                <w:rFonts w:eastAsia="SimSun"/>
                <w:color w:val="000000"/>
                <w:sz w:val="24"/>
                <w:szCs w:val="28"/>
                <w:lang w:eastAsia="zh-CN"/>
              </w:rPr>
              <w:t>минимальные отступы для жилых строений от границ участка - 3 м;</w:t>
            </w:r>
          </w:p>
          <w:p w:rsidR="007629B3" w:rsidRPr="000C7BD2" w:rsidRDefault="007629B3" w:rsidP="00BF1673">
            <w:pPr>
              <w:keepLines/>
              <w:tabs>
                <w:tab w:val="left" w:pos="1134"/>
              </w:tabs>
              <w:overflowPunct w:val="0"/>
              <w:autoSpaceDE w:val="0"/>
              <w:autoSpaceDN w:val="0"/>
              <w:adjustRightInd w:val="0"/>
              <w:spacing w:line="320" w:lineRule="exact"/>
              <w:jc w:val="both"/>
              <w:rPr>
                <w:color w:val="000000"/>
                <w:sz w:val="24"/>
                <w:szCs w:val="28"/>
              </w:rPr>
            </w:pPr>
            <w:r w:rsidRPr="000C7BD2">
              <w:rPr>
                <w:rFonts w:eastAsia="SimSun"/>
                <w:color w:val="000000"/>
                <w:sz w:val="24"/>
                <w:szCs w:val="28"/>
                <w:lang w:eastAsia="zh-CN"/>
              </w:rPr>
              <w:t>Отступ от красной линии – 5 м.</w:t>
            </w:r>
          </w:p>
          <w:p w:rsidR="007629B3" w:rsidRPr="000C7BD2" w:rsidRDefault="007629B3" w:rsidP="00BF1673">
            <w:pPr>
              <w:keepLines/>
              <w:tabs>
                <w:tab w:val="left" w:pos="1134"/>
              </w:tabs>
              <w:overflowPunct w:val="0"/>
              <w:autoSpaceDE w:val="0"/>
              <w:autoSpaceDN w:val="0"/>
              <w:adjustRightInd w:val="0"/>
              <w:spacing w:line="320" w:lineRule="exact"/>
              <w:jc w:val="both"/>
              <w:rPr>
                <w:color w:val="000000"/>
                <w:sz w:val="24"/>
                <w:szCs w:val="28"/>
              </w:rPr>
            </w:pPr>
            <w:r w:rsidRPr="000C7BD2">
              <w:rPr>
                <w:rFonts w:eastAsia="SimSun"/>
                <w:color w:val="000000"/>
                <w:sz w:val="24"/>
                <w:szCs w:val="28"/>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8"/>
                <w:lang w:eastAsia="zh-CN"/>
              </w:rPr>
              <w:t>максимальный процент застройки в границах земельного участка – 40 %;</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Для всех видов объектов с основными и условно разрешенными </w:t>
            </w:r>
            <w:r w:rsidRPr="000C7BD2">
              <w:rPr>
                <w:rFonts w:eastAsia="SimSun"/>
                <w:color w:val="000000"/>
                <w:sz w:val="24"/>
                <w:szCs w:val="24"/>
                <w:lang w:eastAsia="zh-CN"/>
              </w:rPr>
              <w:lastRenderedPageBreak/>
              <w:t>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 и выгула собак;</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spacing w:line="320" w:lineRule="exact"/>
        <w:ind w:firstLine="709"/>
        <w:jc w:val="both"/>
        <w:rPr>
          <w:color w:val="000000"/>
          <w:sz w:val="24"/>
          <w:szCs w:val="24"/>
        </w:rPr>
      </w:pPr>
      <w:r w:rsidRPr="000C7BD2">
        <w:rPr>
          <w:color w:val="000000"/>
          <w:sz w:val="24"/>
          <w:szCs w:val="24"/>
        </w:rPr>
        <w:t>Минимальный процент озеленения земельного участка для всех типов многоквартирной жилой застройки – 15%.</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и апартаментов – 10%.</w:t>
      </w:r>
    </w:p>
    <w:p w:rsidR="007629B3" w:rsidRPr="000C7BD2" w:rsidRDefault="007629B3" w:rsidP="007629B3">
      <w:pPr>
        <w:keepLines/>
        <w:overflowPunct w:val="0"/>
        <w:autoSpaceDE w:val="0"/>
        <w:autoSpaceDN w:val="0"/>
        <w:adjustRightInd w:val="0"/>
        <w:ind w:firstLine="709"/>
        <w:jc w:val="both"/>
        <w:rPr>
          <w:color w:val="000000"/>
          <w:sz w:val="24"/>
          <w:szCs w:val="24"/>
        </w:rPr>
      </w:pPr>
      <w:r w:rsidRPr="000C7BD2">
        <w:rPr>
          <w:color w:val="000000"/>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color w:val="000000"/>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rFonts w:eastAsia="SimSun"/>
          <w:color w:val="000000"/>
          <w:sz w:val="24"/>
          <w:szCs w:val="24"/>
          <w:lang w:eastAsia="zh-CN"/>
        </w:rPr>
        <w:lastRenderedPageBreak/>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от Дошкольных образовательных учреждений и общеобразовательных школ (стены здания) -10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2) от Пожарных депо - 10 м (15 м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улиц, от жилых и общественных зданий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проездов, от жилых и общественных зданий – 3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5) от остальных зданий и сооружений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1,0 м - для одноэтажного жилого дома;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1,5 м - для двухэтажного жилого дома;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других построек (баня, гараж и другие)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стволов высокорослых деревьев - 4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стволов среднерослых деревьев - 2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кустарника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7629B3" w:rsidRPr="000C7BD2" w:rsidRDefault="007629B3" w:rsidP="007629B3">
      <w:pPr>
        <w:widowControl w:val="0"/>
        <w:tabs>
          <w:tab w:val="left" w:pos="-620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Общая площадь теплиц – до 2000 кв.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Все здания, строения и сооружения должны быть  обеспечены системами водоотведения с кровли, с целью предотвращения подтопления </w:t>
      </w:r>
      <w:r w:rsidRPr="000C7BD2">
        <w:rPr>
          <w:rFonts w:eastAsia="SimSun"/>
          <w:color w:val="000000"/>
          <w:sz w:val="24"/>
          <w:szCs w:val="24"/>
          <w:lang w:eastAsia="zh-CN"/>
        </w:rPr>
        <w:lastRenderedPageBreak/>
        <w:t>соседних земельных участков и строений.</w:t>
      </w:r>
    </w:p>
    <w:p w:rsidR="007629B3" w:rsidRPr="000C7BD2" w:rsidRDefault="007629B3" w:rsidP="007629B3">
      <w:pPr>
        <w:widowControl w:val="0"/>
        <w:tabs>
          <w:tab w:val="left" w:pos="113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629B3" w:rsidRPr="000C7BD2" w:rsidRDefault="007629B3" w:rsidP="007629B3">
      <w:pPr>
        <w:widowControl w:val="0"/>
        <w:tabs>
          <w:tab w:val="left" w:pos="113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tabs>
          <w:tab w:val="left" w:pos="2520"/>
        </w:tabs>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color w:val="000000"/>
          <w:sz w:val="24"/>
          <w:szCs w:val="24"/>
          <w:u w:val="single"/>
          <w:lang w:eastAsia="zh-CN"/>
        </w:rPr>
      </w:pPr>
      <w:r w:rsidRPr="000C7BD2">
        <w:rPr>
          <w:rFonts w:eastAsia="SimSun"/>
          <w:b/>
          <w:color w:val="000000"/>
          <w:sz w:val="24"/>
          <w:szCs w:val="24"/>
          <w:u w:val="single"/>
          <w:lang w:eastAsia="zh-CN"/>
        </w:rPr>
        <w:t>Ж – МЗ. Зона застройки малоэтажными жилыми домами.</w:t>
      </w:r>
    </w:p>
    <w:p w:rsidR="007629B3" w:rsidRPr="000C7BD2" w:rsidRDefault="007629B3" w:rsidP="007629B3">
      <w:pPr>
        <w:widowControl w:val="0"/>
        <w:overflowPunct w:val="0"/>
        <w:autoSpaceDE w:val="0"/>
        <w:autoSpaceDN w:val="0"/>
        <w:adjustRightInd w:val="0"/>
        <w:ind w:firstLine="426"/>
        <w:jc w:val="both"/>
        <w:rPr>
          <w:i/>
          <w:iCs/>
          <w:color w:val="000000"/>
          <w:sz w:val="24"/>
          <w:szCs w:val="24"/>
        </w:rPr>
      </w:pPr>
      <w:r w:rsidRPr="000C7BD2">
        <w:rPr>
          <w:i/>
          <w:iCs/>
          <w:color w:val="000000"/>
          <w:sz w:val="24"/>
          <w:szCs w:val="24"/>
        </w:rPr>
        <w:t>Зона малоэтажной смешанной жилой застройки Ж – МЗ выделена для формирования жилых районов с размещением отдельно стоящих</w:t>
      </w:r>
      <w:r w:rsidRPr="000C7BD2">
        <w:rPr>
          <w:i/>
          <w:color w:val="000000"/>
          <w:sz w:val="24"/>
          <w:szCs w:val="24"/>
        </w:rPr>
        <w:t xml:space="preserve"> индивидуальных</w:t>
      </w:r>
      <w:r w:rsidRPr="000C7BD2">
        <w:rPr>
          <w:i/>
          <w:iCs/>
          <w:color w:val="000000"/>
          <w:sz w:val="24"/>
          <w:szCs w:val="24"/>
        </w:rPr>
        <w:t xml:space="preserve"> жилых домов не выше 3 зтажей, блокированных домов с приквартирными участками не выше 3 зтажей, многоквартирных</w:t>
      </w:r>
      <w:r w:rsidRPr="000C7BD2">
        <w:rPr>
          <w:i/>
          <w:color w:val="000000"/>
          <w:sz w:val="24"/>
          <w:szCs w:val="24"/>
        </w:rPr>
        <w:t xml:space="preserve"> малоэтажных жилых</w:t>
      </w:r>
      <w:r w:rsidRPr="000C7BD2">
        <w:rPr>
          <w:i/>
          <w:iCs/>
          <w:color w:val="000000"/>
          <w:sz w:val="24"/>
          <w:szCs w:val="24"/>
        </w:rPr>
        <w:t xml:space="preserve"> домов не выше 4 зтажей, с минимально разрешенным набором услуг местного значения. </w:t>
      </w:r>
    </w:p>
    <w:p w:rsidR="007629B3" w:rsidRPr="000C7BD2"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[2.1.1] - Малоэтажная многоквартирная жилая застройка</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color w:val="000000"/>
                <w:sz w:val="24"/>
                <w:szCs w:val="24"/>
              </w:rPr>
            </w:pPr>
            <w:r w:rsidRPr="000C7BD2">
              <w:rPr>
                <w:color w:val="000000"/>
                <w:sz w:val="24"/>
                <w:szCs w:val="24"/>
              </w:rPr>
              <w:t>Размещение малоэтажных многоквартирных домов (многоквартирные дома высотой до 4 этажей, включая мансардный);</w:t>
            </w:r>
            <w:r w:rsidRPr="000C7BD2">
              <w:rPr>
                <w:color w:val="000000"/>
                <w:sz w:val="24"/>
                <w:szCs w:val="24"/>
              </w:rPr>
              <w:br/>
              <w:t>обустройство спортивных и детских площадок, площадок для отдыха;</w:t>
            </w:r>
            <w:r w:rsidRPr="000C7BD2">
              <w:rPr>
                <w:color w:val="000000"/>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- 0,8;</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[2.3] - 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color w:val="000000"/>
                <w:sz w:val="24"/>
                <w:szCs w:val="24"/>
              </w:rPr>
            </w:pPr>
            <w:r w:rsidRPr="000C7BD2">
              <w:rPr>
                <w:color w:val="000000"/>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w:t>
            </w:r>
            <w:r w:rsidRPr="000C7BD2">
              <w:rPr>
                <w:color w:val="000000"/>
                <w:sz w:val="24"/>
                <w:szCs w:val="24"/>
              </w:rPr>
              <w:lastRenderedPageBreak/>
              <w:t>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29B3" w:rsidRPr="000C7BD2" w:rsidRDefault="007629B3" w:rsidP="00BF1673">
            <w:pPr>
              <w:widowControl w:val="0"/>
              <w:overflowPunct w:val="0"/>
              <w:autoSpaceDE w:val="0"/>
              <w:autoSpaceDN w:val="0"/>
              <w:adjustRightInd w:val="0"/>
              <w:ind w:firstLine="426"/>
              <w:jc w:val="both"/>
              <w:rPr>
                <w:color w:val="000000"/>
                <w:sz w:val="24"/>
                <w:szCs w:val="24"/>
              </w:rPr>
            </w:pPr>
            <w:r w:rsidRPr="000C7BD2">
              <w:rPr>
                <w:color w:val="000000"/>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7629B3" w:rsidRPr="000C7BD2" w:rsidRDefault="007629B3" w:rsidP="00BF1673">
            <w:pPr>
              <w:widowControl w:val="0"/>
              <w:overflowPunct w:val="0"/>
              <w:autoSpaceDE w:val="0"/>
              <w:autoSpaceDN w:val="0"/>
              <w:adjustRightInd w:val="0"/>
              <w:ind w:firstLine="426"/>
              <w:jc w:val="both"/>
              <w:rPr>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400/8000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200/800 кв. м из расчета на 1 блок;</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 ширина земельных участков вдоль фронта улицы (проезда) – 6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минимальные отступы от границ земельных участков - 0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- 0,8;</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nil"/>
            </w:tcBorders>
            <w:vAlign w:val="center"/>
          </w:tcPr>
          <w:p w:rsidR="007629B3" w:rsidRPr="000C7BD2" w:rsidRDefault="007629B3" w:rsidP="00BF1673">
            <w:pPr>
              <w:rPr>
                <w:color w:val="000000"/>
                <w:sz w:val="24"/>
                <w:szCs w:val="24"/>
                <w:lang w:eastAsia="ar-SA"/>
              </w:rPr>
            </w:pPr>
            <w:r w:rsidRPr="000C7BD2">
              <w:rPr>
                <w:rFonts w:eastAsia="SimSun"/>
                <w:color w:val="000000"/>
                <w:sz w:val="24"/>
                <w:szCs w:val="24"/>
                <w:lang w:eastAsia="zh-CN"/>
              </w:rPr>
              <w:lastRenderedPageBreak/>
              <w:t>[12.0] – Земельные участки (территории) общего пользования</w:t>
            </w:r>
          </w:p>
        </w:tc>
        <w:tc>
          <w:tcPr>
            <w:tcW w:w="5670" w:type="dxa"/>
            <w:tcBorders>
              <w:top w:val="nil"/>
            </w:tcBorders>
            <w:vAlign w:val="center"/>
          </w:tcPr>
          <w:p w:rsidR="007629B3" w:rsidRPr="000C7BD2" w:rsidRDefault="007629B3" w:rsidP="00BF1673">
            <w:pPr>
              <w:ind w:firstLine="426"/>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7629B3" w:rsidRPr="000C7BD2" w:rsidRDefault="007629B3" w:rsidP="00BF1673">
            <w:pPr>
              <w:rPr>
                <w:color w:val="000000"/>
                <w:sz w:val="24"/>
                <w:szCs w:val="24"/>
              </w:rPr>
            </w:pPr>
            <w:r w:rsidRPr="000C7BD2">
              <w:rPr>
                <w:color w:val="000000"/>
                <w:sz w:val="24"/>
                <w:szCs w:val="24"/>
              </w:rPr>
              <w:t>Регламенты не устанавливаются.</w:t>
            </w:r>
          </w:p>
          <w:p w:rsidR="007629B3" w:rsidRPr="000C7BD2" w:rsidRDefault="007629B3" w:rsidP="00BF1673">
            <w:pPr>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[3.5.1] - Дошкольное, начальное и среднее общее образование</w:t>
            </w:r>
          </w:p>
        </w:tc>
        <w:tc>
          <w:tcPr>
            <w:tcW w:w="5670"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0C7BD2">
              <w:rPr>
                <w:rFonts w:eastAsia="SimSun"/>
                <w:color w:val="000000"/>
                <w:sz w:val="24"/>
                <w:szCs w:val="24"/>
                <w:lang w:eastAsia="zh-CN"/>
              </w:rPr>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Borders>
              <w:bottom w:val="single" w:sz="4" w:space="0" w:color="auto"/>
            </w:tcBorders>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400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w:t>
            </w:r>
            <w:r w:rsidRPr="000C7BD2">
              <w:rPr>
                <w:rFonts w:eastAsia="SimSun"/>
                <w:color w:val="000000"/>
                <w:sz w:val="24"/>
                <w:szCs w:val="24"/>
                <w:lang w:eastAsia="zh-CN"/>
              </w:rPr>
              <w:lastRenderedPageBreak/>
              <w:t>4 этажа;</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[2.1] - Для индивидуального жилищного строительства</w:t>
            </w:r>
          </w:p>
        </w:tc>
        <w:tc>
          <w:tcPr>
            <w:tcW w:w="5670"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выращивание сельскохозяйственных культур;</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rPr>
              <w:t>размещение индивидуальных гаражей и хозяйственных построек</w:t>
            </w:r>
          </w:p>
        </w:tc>
        <w:tc>
          <w:tcPr>
            <w:tcW w:w="6378"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минимальная/максимальная площадь земельных участков   – 400/2000 кв.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максимальный процент застройки в границах земельного участка – 30%;</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Коэффициент использования территории - 0,4;</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[2.2] - Для ведения личного подсобного хозяйства (приусадебный земельный участок)</w:t>
            </w:r>
          </w:p>
        </w:tc>
        <w:tc>
          <w:tcPr>
            <w:tcW w:w="5670" w:type="dxa"/>
            <w:tcBorders>
              <w:bottom w:val="single" w:sz="4" w:space="0" w:color="auto"/>
            </w:tcBorders>
            <w:vAlign w:val="center"/>
          </w:tcPr>
          <w:p w:rsidR="007629B3" w:rsidRPr="000C7BD2" w:rsidRDefault="007629B3" w:rsidP="00BF1673">
            <w:pPr>
              <w:widowControl w:val="0"/>
              <w:shd w:val="clear" w:color="auto" w:fill="FFFFFF"/>
              <w:ind w:firstLine="709"/>
              <w:rPr>
                <w:rFonts w:eastAsia="SimSun"/>
                <w:color w:val="000000"/>
                <w:sz w:val="24"/>
                <w:szCs w:val="24"/>
                <w:lang w:eastAsia="zh-CN"/>
              </w:rPr>
            </w:pPr>
            <w:r w:rsidRPr="000C7BD2">
              <w:rPr>
                <w:rFonts w:eastAsia="SimSun"/>
                <w:color w:val="000000"/>
                <w:sz w:val="24"/>
                <w:szCs w:val="24"/>
                <w:lang w:eastAsia="zh-CN"/>
              </w:rPr>
              <w:t>Размещение жилого дома, указанного в описании вида разрешенного использования с кодом 2.1 Классификатора;</w:t>
            </w:r>
          </w:p>
          <w:p w:rsidR="007629B3" w:rsidRPr="000C7BD2" w:rsidRDefault="007629B3" w:rsidP="00BF1673">
            <w:pPr>
              <w:widowControl w:val="0"/>
              <w:shd w:val="clear" w:color="auto" w:fill="FFFFFF"/>
              <w:ind w:firstLine="709"/>
              <w:rPr>
                <w:rFonts w:eastAsia="SimSun"/>
                <w:color w:val="000000"/>
                <w:sz w:val="24"/>
                <w:szCs w:val="24"/>
                <w:lang w:eastAsia="zh-CN"/>
              </w:rPr>
            </w:pPr>
            <w:r w:rsidRPr="000C7BD2">
              <w:rPr>
                <w:rFonts w:eastAsia="SimSun"/>
                <w:color w:val="000000"/>
                <w:sz w:val="24"/>
                <w:szCs w:val="24"/>
                <w:lang w:eastAsia="zh-CN"/>
              </w:rPr>
              <w:t>производство сельскохозяйственной продукции;</w:t>
            </w:r>
          </w:p>
          <w:p w:rsidR="007629B3" w:rsidRPr="000C7BD2" w:rsidRDefault="007629B3" w:rsidP="00BF1673">
            <w:pPr>
              <w:widowControl w:val="0"/>
              <w:shd w:val="clear" w:color="auto" w:fill="FFFFFF"/>
              <w:ind w:firstLine="709"/>
              <w:rPr>
                <w:rFonts w:eastAsia="SimSun"/>
                <w:color w:val="000000"/>
                <w:sz w:val="24"/>
                <w:szCs w:val="24"/>
                <w:lang w:eastAsia="zh-CN"/>
              </w:rPr>
            </w:pPr>
            <w:r w:rsidRPr="000C7BD2">
              <w:rPr>
                <w:rFonts w:eastAsia="SimSun"/>
                <w:color w:val="000000"/>
                <w:sz w:val="24"/>
                <w:szCs w:val="24"/>
                <w:lang w:eastAsia="zh-CN"/>
              </w:rPr>
              <w:t>размещение гаража и иных вспомогательных сооружений;</w:t>
            </w:r>
          </w:p>
          <w:p w:rsidR="007629B3" w:rsidRPr="000C7BD2" w:rsidRDefault="007629B3" w:rsidP="00BF1673">
            <w:pPr>
              <w:widowControl w:val="0"/>
              <w:shd w:val="clear" w:color="auto" w:fill="FFFFFF"/>
              <w:ind w:firstLine="709"/>
              <w:jc w:val="both"/>
              <w:rPr>
                <w:rFonts w:eastAsia="SimSun"/>
                <w:color w:val="000000"/>
                <w:sz w:val="24"/>
                <w:szCs w:val="24"/>
                <w:lang w:eastAsia="zh-CN"/>
              </w:rPr>
            </w:pPr>
            <w:r w:rsidRPr="000C7BD2">
              <w:rPr>
                <w:rFonts w:eastAsia="SimSun"/>
                <w:color w:val="000000"/>
                <w:sz w:val="24"/>
                <w:szCs w:val="24"/>
                <w:lang w:eastAsia="zh-CN"/>
              </w:rPr>
              <w:t>содержание сельскохозяйственных животных</w:t>
            </w:r>
          </w:p>
        </w:tc>
        <w:tc>
          <w:tcPr>
            <w:tcW w:w="6378"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минимальная/максимальная площадь земельных участков  – 1000/5000 кв.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Коэффициент использования территории - 0,4;</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[4</w:t>
            </w:r>
            <w:r w:rsidRPr="000C7BD2">
              <w:rPr>
                <w:color w:val="000000"/>
                <w:sz w:val="24"/>
                <w:szCs w:val="24"/>
                <w:lang w:eastAsia="zh-CN"/>
              </w:rPr>
              <w:t>.1</w:t>
            </w:r>
            <w:r w:rsidRPr="000C7BD2">
              <w:rPr>
                <w:rFonts w:eastAsia="SimSun"/>
                <w:color w:val="000000"/>
                <w:sz w:val="24"/>
                <w:szCs w:val="24"/>
                <w:lang w:eastAsia="zh-CN"/>
              </w:rPr>
              <w:t>] - Деловое управление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0C7BD2">
              <w:rPr>
                <w:rFonts w:eastAsia="SimSun"/>
                <w:color w:val="000000"/>
                <w:sz w:val="24"/>
                <w:szCs w:val="24"/>
                <w:lang w:eastAsia="zh-CN"/>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400/</w:t>
            </w:r>
            <w:smartTag w:uri="urn:schemas-microsoft-com:office:smarttags" w:element="metricconverter">
              <w:smartTagPr>
                <w:attr w:name="ProductID" w:val="5000 кв. м"/>
              </w:smartTagPr>
              <w:r w:rsidRPr="000C7BD2">
                <w:rPr>
                  <w:rFonts w:eastAsia="SimSun"/>
                  <w:color w:val="000000"/>
                  <w:sz w:val="24"/>
                  <w:szCs w:val="24"/>
                  <w:lang w:eastAsia="zh-CN"/>
                </w:rPr>
                <w:t>5000 кв. м</w:t>
              </w:r>
            </w:smartTag>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 xml:space="preserve">минимальные отступы от границ земельных участков </w:t>
            </w:r>
            <w:r w:rsidRPr="000C7BD2">
              <w:rPr>
                <w:color w:val="000000"/>
                <w:sz w:val="24"/>
                <w:szCs w:val="24"/>
              </w:rPr>
              <w:lastRenderedPageBreak/>
              <w:t>- 3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1305"/>
        </w:trPr>
        <w:tc>
          <w:tcPr>
            <w:tcW w:w="3545" w:type="dxa"/>
            <w:tcBorders>
              <w:top w:val="single" w:sz="4" w:space="0" w:color="auto"/>
              <w:right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 xml:space="preserve">[4.6] – </w:t>
            </w:r>
            <w:r w:rsidRPr="000C7BD2">
              <w:rPr>
                <w:color w:val="000000"/>
                <w:sz w:val="24"/>
                <w:szCs w:val="24"/>
              </w:rPr>
              <w:t>Общественное питание.</w:t>
            </w:r>
          </w:p>
        </w:tc>
        <w:tc>
          <w:tcPr>
            <w:tcW w:w="5670" w:type="dxa"/>
            <w:tcBorders>
              <w:top w:val="single" w:sz="4" w:space="0" w:color="auto"/>
              <w:left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[3.10.1] - Амбулаторное ветеринарное обслуживание</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3.3</w:t>
            </w:r>
            <w:r w:rsidRPr="000C7BD2">
              <w:rPr>
                <w:rFonts w:eastAsia="SimSun"/>
                <w:color w:val="000000"/>
                <w:sz w:val="24"/>
                <w:szCs w:val="24"/>
                <w:lang w:eastAsia="zh-CN"/>
              </w:rPr>
              <w:t>] - Бытовое обслуживание</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3.2.2</w:t>
            </w:r>
            <w:r w:rsidRPr="000C7BD2">
              <w:rPr>
                <w:rFonts w:eastAsia="SimSun"/>
                <w:color w:val="000000"/>
                <w:sz w:val="24"/>
                <w:szCs w:val="24"/>
                <w:lang w:eastAsia="zh-CN"/>
              </w:rPr>
              <w:t>] - Оказание социальной помощи населению</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некоммерческих фондов, благотворительных организаций, клубов по интересам</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w:t>
            </w:r>
            <w:r w:rsidRPr="000C7BD2">
              <w:rPr>
                <w:color w:val="000000"/>
                <w:sz w:val="24"/>
                <w:szCs w:val="24"/>
                <w:lang w:eastAsia="zh-CN"/>
              </w:rPr>
              <w:t>3.2.3</w:t>
            </w:r>
            <w:r w:rsidRPr="000C7BD2">
              <w:rPr>
                <w:rFonts w:eastAsia="SimSun"/>
                <w:color w:val="000000"/>
                <w:sz w:val="24"/>
                <w:szCs w:val="24"/>
                <w:lang w:eastAsia="zh-CN"/>
              </w:rPr>
              <w:t xml:space="preserve">] - </w:t>
            </w:r>
            <w:r w:rsidRPr="000C7BD2">
              <w:rPr>
                <w:color w:val="000000"/>
                <w:sz w:val="24"/>
                <w:szCs w:val="24"/>
              </w:rPr>
              <w:t>Оказание услуг связи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779"/>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[3.4.1] - Амбулаторно-поликлиническое обслуживание</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w:t>
            </w:r>
            <w:r w:rsidRPr="000C7BD2">
              <w:rPr>
                <w:color w:val="000000"/>
                <w:sz w:val="24"/>
                <w:szCs w:val="24"/>
                <w:shd w:val="clear" w:color="auto" w:fill="FFFFFF"/>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779"/>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[5.1.2] - Обеспечение занятий спортом в помещениях</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- 50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Cs/>
                <w:color w:val="000000"/>
                <w:sz w:val="24"/>
                <w:szCs w:val="24"/>
              </w:rPr>
              <w:t>15м;</w:t>
            </w:r>
          </w:p>
          <w:p w:rsidR="007629B3" w:rsidRPr="000C7BD2" w:rsidRDefault="007629B3" w:rsidP="00BF1673">
            <w:pPr>
              <w:widowControl w:val="0"/>
              <w:overflowPunct w:val="0"/>
              <w:autoSpaceDE w:val="0"/>
              <w:autoSpaceDN w:val="0"/>
              <w:adjustRightInd w:val="0"/>
              <w:ind w:firstLine="284"/>
              <w:jc w:val="both"/>
              <w:rPr>
                <w:color w:val="000000"/>
                <w:sz w:val="24"/>
                <w:szCs w:val="24"/>
                <w:lang w:eastAsia="ar-SA"/>
              </w:rPr>
            </w:pPr>
            <w:r w:rsidRPr="000C7BD2">
              <w:rPr>
                <w:color w:val="000000"/>
                <w:sz w:val="24"/>
                <w:szCs w:val="24"/>
                <w:lang w:eastAsia="ar-SA"/>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779"/>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[5.1.3] - Площадки для занятий спортом</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- 50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Cs/>
                <w:color w:val="000000"/>
                <w:sz w:val="24"/>
                <w:szCs w:val="24"/>
              </w:rPr>
              <w:t>10 м;</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lang w:eastAsia="ar-SA"/>
              </w:rPr>
              <w:t>максимальный процент застройки в границах земельного участка – 90%.</w:t>
            </w: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4.4</w:t>
            </w:r>
            <w:r w:rsidRPr="000C7BD2">
              <w:rPr>
                <w:rFonts w:eastAsia="SimSun"/>
                <w:color w:val="000000"/>
                <w:sz w:val="24"/>
                <w:szCs w:val="24"/>
                <w:lang w:eastAsia="zh-CN"/>
              </w:rPr>
              <w:t>] - Магазины</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w:t>
            </w:r>
            <w:r w:rsidRPr="000C7BD2">
              <w:rPr>
                <w:rFonts w:eastAsia="SimSun"/>
                <w:color w:val="000000"/>
                <w:sz w:val="24"/>
                <w:szCs w:val="24"/>
                <w:lang w:eastAsia="zh-CN"/>
              </w:rPr>
              <w:lastRenderedPageBreak/>
              <w:t>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2.7.1</w:t>
            </w:r>
            <w:r w:rsidRPr="000C7BD2">
              <w:rPr>
                <w:rFonts w:eastAsia="SimSun"/>
                <w:color w:val="000000"/>
                <w:sz w:val="24"/>
                <w:szCs w:val="24"/>
                <w:lang w:eastAsia="zh-CN"/>
              </w:rPr>
              <w:t>] - Объекты гаражного назначения</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 Классификатора</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20/50</w:t>
            </w:r>
            <w:r w:rsidRPr="000C7BD2">
              <w:rPr>
                <w:rFonts w:eastAsia="SimSun"/>
                <w:b/>
                <w:color w:val="000000"/>
                <w:sz w:val="24"/>
                <w:szCs w:val="24"/>
                <w:lang w:eastAsia="zh-CN"/>
              </w:rPr>
              <w:t xml:space="preserve"> </w:t>
            </w:r>
            <w:r w:rsidRPr="000C7BD2">
              <w:rPr>
                <w:rFonts w:eastAsia="SimSun"/>
                <w:color w:val="000000"/>
                <w:sz w:val="24"/>
                <w:szCs w:val="24"/>
                <w:lang w:eastAsia="zh-CN"/>
              </w:rPr>
              <w:t>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 xml:space="preserve">[3.1.2] - </w:t>
            </w:r>
            <w:r w:rsidRPr="000C7BD2">
              <w:rPr>
                <w:color w:val="000000"/>
                <w:sz w:val="24"/>
                <w:szCs w:val="24"/>
              </w:rPr>
              <w:t>Административные здания организаций, обеспечивающих предоставление коммунальных услуг</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[3.1.1] - Предоставление коммунальных услуг</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0C7BD2">
              <w:rPr>
                <w:rFonts w:eastAsia="SimSun"/>
                <w:color w:val="000000"/>
                <w:sz w:val="24"/>
                <w:szCs w:val="24"/>
                <w:lang w:eastAsia="zh-CN"/>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- 10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 xml:space="preserve">минимальные отступы от границ земельных участков </w:t>
            </w:r>
            <w:r w:rsidRPr="000C7BD2">
              <w:rPr>
                <w:color w:val="000000"/>
                <w:sz w:val="24"/>
                <w:szCs w:val="24"/>
              </w:rPr>
              <w:lastRenderedPageBreak/>
              <w:t>- 1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 и выгула собак;</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spacing w:line="320" w:lineRule="exact"/>
        <w:ind w:firstLine="709"/>
        <w:jc w:val="both"/>
        <w:rPr>
          <w:color w:val="000000"/>
          <w:sz w:val="24"/>
          <w:szCs w:val="24"/>
        </w:rPr>
      </w:pPr>
      <w:r w:rsidRPr="000C7BD2">
        <w:rPr>
          <w:color w:val="000000"/>
          <w:sz w:val="24"/>
          <w:szCs w:val="24"/>
        </w:rPr>
        <w:t>Минимальный процент озеленения земельного участка для всех типов многоквартирной жилой застройки – 15%.</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и апартаментов – 10%.</w:t>
      </w:r>
    </w:p>
    <w:p w:rsidR="007629B3" w:rsidRPr="000C7BD2" w:rsidRDefault="007629B3" w:rsidP="007629B3">
      <w:pPr>
        <w:keepLines/>
        <w:overflowPunct w:val="0"/>
        <w:autoSpaceDE w:val="0"/>
        <w:autoSpaceDN w:val="0"/>
        <w:adjustRightInd w:val="0"/>
        <w:ind w:firstLine="709"/>
        <w:jc w:val="both"/>
        <w:rPr>
          <w:color w:val="000000"/>
          <w:sz w:val="24"/>
          <w:szCs w:val="24"/>
        </w:rPr>
      </w:pPr>
      <w:r w:rsidRPr="000C7BD2">
        <w:rPr>
          <w:color w:val="000000"/>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color w:val="000000"/>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rFonts w:eastAsia="SimSun"/>
          <w:color w:val="000000"/>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от Дошкольных образовательных учреждений и общеобразовательных школ (стены здания) -10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2) от Пожарных депо - 10 м (15 м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улиц, от жилых и общественных зданий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проездов, от жилых и общественных зданий – 3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5) от остальных зданий и сооружений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1,0 м - для одноэтажного жилого дома;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1,5 м - для двухэтажного жилого дома;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других построек (баня, гараж и другие)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стволов высокорослых деревьев - 4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стволов среднерослых деревьев - 2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кустарника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629B3" w:rsidRPr="000C7BD2" w:rsidRDefault="007629B3" w:rsidP="007629B3">
      <w:pPr>
        <w:widowControl w:val="0"/>
        <w:tabs>
          <w:tab w:val="left" w:pos="113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629B3" w:rsidRPr="000C7BD2" w:rsidRDefault="007629B3" w:rsidP="007629B3">
      <w:pPr>
        <w:widowControl w:val="0"/>
        <w:tabs>
          <w:tab w:val="left" w:pos="113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Допускается устройство функционально оправданных участков сплошного ограждения (в местах интенсивного движения транспорта, </w:t>
      </w:r>
      <w:r w:rsidRPr="000C7BD2">
        <w:rPr>
          <w:rFonts w:eastAsia="SimSun"/>
          <w:color w:val="000000"/>
          <w:sz w:val="24"/>
          <w:szCs w:val="24"/>
          <w:lang w:eastAsia="zh-CN"/>
        </w:rPr>
        <w:lastRenderedPageBreak/>
        <w:t>размещения септиков, мусорных площадок и других).</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ind w:firstLine="426"/>
        <w:jc w:val="both"/>
        <w:rPr>
          <w:color w:val="000000"/>
          <w:sz w:val="24"/>
          <w:szCs w:val="24"/>
        </w:rPr>
      </w:pPr>
    </w:p>
    <w:p w:rsidR="007629B3" w:rsidRDefault="007629B3" w:rsidP="007629B3">
      <w:pPr>
        <w:widowControl w:val="0"/>
        <w:overflowPunct w:val="0"/>
        <w:autoSpaceDE w:val="0"/>
        <w:autoSpaceDN w:val="0"/>
        <w:adjustRightInd w:val="0"/>
        <w:ind w:firstLine="426"/>
        <w:jc w:val="both"/>
        <w:rPr>
          <w:color w:val="000000"/>
          <w:sz w:val="24"/>
          <w:szCs w:val="24"/>
        </w:rPr>
      </w:pPr>
    </w:p>
    <w:p w:rsidR="007629B3" w:rsidRDefault="007629B3" w:rsidP="007629B3">
      <w:pPr>
        <w:widowControl w:val="0"/>
        <w:overflowPunct w:val="0"/>
        <w:autoSpaceDE w:val="0"/>
        <w:autoSpaceDN w:val="0"/>
        <w:adjustRightInd w:val="0"/>
        <w:ind w:firstLine="426"/>
        <w:jc w:val="both"/>
        <w:rPr>
          <w:color w:val="000000"/>
          <w:sz w:val="24"/>
          <w:szCs w:val="24"/>
        </w:rPr>
      </w:pPr>
    </w:p>
    <w:p w:rsidR="007629B3" w:rsidRDefault="007629B3" w:rsidP="007629B3">
      <w:pPr>
        <w:widowControl w:val="0"/>
        <w:overflowPunct w:val="0"/>
        <w:autoSpaceDE w:val="0"/>
        <w:autoSpaceDN w:val="0"/>
        <w:adjustRightInd w:val="0"/>
        <w:ind w:firstLine="426"/>
        <w:jc w:val="both"/>
        <w:rPr>
          <w:color w:val="000000"/>
          <w:sz w:val="24"/>
          <w:szCs w:val="24"/>
        </w:rPr>
      </w:pPr>
    </w:p>
    <w:p w:rsidR="007629B3" w:rsidRDefault="007629B3" w:rsidP="007629B3">
      <w:pPr>
        <w:widowControl w:val="0"/>
        <w:overflowPunct w:val="0"/>
        <w:autoSpaceDE w:val="0"/>
        <w:autoSpaceDN w:val="0"/>
        <w:adjustRightInd w:val="0"/>
        <w:ind w:firstLine="426"/>
        <w:jc w:val="both"/>
        <w:rPr>
          <w:color w:val="000000"/>
          <w:sz w:val="24"/>
          <w:szCs w:val="24"/>
        </w:rPr>
      </w:pPr>
    </w:p>
    <w:p w:rsidR="007629B3" w:rsidRDefault="007629B3" w:rsidP="007629B3">
      <w:pPr>
        <w:widowControl w:val="0"/>
        <w:overflowPunct w:val="0"/>
        <w:autoSpaceDE w:val="0"/>
        <w:autoSpaceDN w:val="0"/>
        <w:adjustRightInd w:val="0"/>
        <w:ind w:firstLine="426"/>
        <w:jc w:val="both"/>
        <w:rPr>
          <w:color w:val="000000"/>
          <w:sz w:val="24"/>
          <w:szCs w:val="24"/>
        </w:rPr>
      </w:pPr>
    </w:p>
    <w:p w:rsidR="007629B3" w:rsidRDefault="007629B3" w:rsidP="007629B3">
      <w:pPr>
        <w:widowControl w:val="0"/>
        <w:overflowPunct w:val="0"/>
        <w:autoSpaceDE w:val="0"/>
        <w:autoSpaceDN w:val="0"/>
        <w:adjustRightInd w:val="0"/>
        <w:ind w:firstLine="426"/>
        <w:jc w:val="both"/>
        <w:rPr>
          <w:color w:val="000000"/>
          <w:sz w:val="24"/>
          <w:szCs w:val="24"/>
        </w:rPr>
      </w:pPr>
    </w:p>
    <w:p w:rsidR="007629B3" w:rsidRDefault="007629B3" w:rsidP="007629B3">
      <w:pPr>
        <w:widowControl w:val="0"/>
        <w:overflowPunct w:val="0"/>
        <w:autoSpaceDE w:val="0"/>
        <w:autoSpaceDN w:val="0"/>
        <w:adjustRightInd w:val="0"/>
        <w:ind w:firstLine="426"/>
        <w:jc w:val="both"/>
        <w:rPr>
          <w:color w:val="000000"/>
          <w:sz w:val="24"/>
          <w:szCs w:val="24"/>
        </w:rPr>
      </w:pPr>
    </w:p>
    <w:p w:rsidR="007629B3" w:rsidRPr="000C7BD2" w:rsidRDefault="007629B3" w:rsidP="007629B3">
      <w:pPr>
        <w:widowControl w:val="0"/>
        <w:overflowPunct w:val="0"/>
        <w:autoSpaceDE w:val="0"/>
        <w:autoSpaceDN w:val="0"/>
        <w:adjustRightInd w:val="0"/>
        <w:ind w:firstLine="426"/>
        <w:jc w:val="both"/>
        <w:rPr>
          <w:color w:val="000000"/>
          <w:sz w:val="24"/>
          <w:szCs w:val="24"/>
        </w:rPr>
      </w:pPr>
    </w:p>
    <w:p w:rsidR="007629B3" w:rsidRPr="000C7BD2" w:rsidRDefault="007629B3" w:rsidP="007629B3">
      <w:pPr>
        <w:keepLines/>
        <w:widowControl w:val="0"/>
        <w:tabs>
          <w:tab w:val="left" w:pos="360"/>
          <w:tab w:val="left" w:pos="1260"/>
        </w:tabs>
        <w:overflowPunct w:val="0"/>
        <w:autoSpaceDE w:val="0"/>
        <w:autoSpaceDN w:val="0"/>
        <w:adjustRightInd w:val="0"/>
        <w:ind w:firstLine="426"/>
        <w:jc w:val="center"/>
        <w:rPr>
          <w:rFonts w:eastAsia="SimSun"/>
          <w:color w:val="000000"/>
          <w:sz w:val="24"/>
          <w:szCs w:val="24"/>
          <w:u w:val="single"/>
          <w:lang w:eastAsia="zh-CN"/>
        </w:rPr>
      </w:pPr>
      <w:r w:rsidRPr="000C7BD2">
        <w:rPr>
          <w:rFonts w:eastAsia="SimSun"/>
          <w:color w:val="000000"/>
          <w:sz w:val="24"/>
          <w:szCs w:val="24"/>
          <w:u w:val="single"/>
          <w:lang w:eastAsia="zh-CN"/>
        </w:rPr>
        <w:lastRenderedPageBreak/>
        <w:t>Ж-КСТ. Зона садоводства.</w:t>
      </w:r>
    </w:p>
    <w:p w:rsidR="007629B3" w:rsidRPr="000C7BD2" w:rsidRDefault="007629B3" w:rsidP="007629B3">
      <w:pPr>
        <w:keepLines/>
        <w:widowControl w:val="0"/>
        <w:tabs>
          <w:tab w:val="left" w:pos="360"/>
          <w:tab w:val="left" w:pos="1260"/>
        </w:tabs>
        <w:overflowPunct w:val="0"/>
        <w:autoSpaceDE w:val="0"/>
        <w:autoSpaceDN w:val="0"/>
        <w:adjustRightInd w:val="0"/>
        <w:ind w:firstLine="426"/>
        <w:jc w:val="both"/>
        <w:rPr>
          <w:rFonts w:eastAsia="SimSun"/>
          <w:i/>
          <w:iCs/>
          <w:color w:val="000000"/>
          <w:sz w:val="24"/>
          <w:szCs w:val="24"/>
          <w:lang w:eastAsia="zh-CN"/>
        </w:rPr>
      </w:pPr>
      <w:r w:rsidRPr="000C7BD2">
        <w:rPr>
          <w:rFonts w:eastAsia="SimSun"/>
          <w:i/>
          <w:color w:val="000000"/>
          <w:sz w:val="24"/>
          <w:szCs w:val="24"/>
          <w:lang w:eastAsia="zh-CN"/>
        </w:rPr>
        <w:t>Зона ведения садоводства Ж-КСТ предназначена для размещения садовых участков, предназначенных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629B3" w:rsidRPr="000C7BD2" w:rsidRDefault="007629B3" w:rsidP="007629B3">
      <w:pPr>
        <w:keepLines/>
        <w:widowControl w:val="0"/>
        <w:overflowPunct w:val="0"/>
        <w:autoSpaceDE w:val="0"/>
        <w:autoSpaceDN w:val="0"/>
        <w:adjustRightInd w:val="0"/>
        <w:ind w:firstLine="426"/>
        <w:jc w:val="center"/>
        <w:rPr>
          <w:b/>
          <w:color w:val="000000"/>
          <w:sz w:val="24"/>
          <w:szCs w:val="24"/>
        </w:rPr>
      </w:pPr>
    </w:p>
    <w:p w:rsidR="007629B3" w:rsidRPr="000C7BD2" w:rsidRDefault="007629B3" w:rsidP="007629B3">
      <w:pPr>
        <w:keepLines/>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keepLines/>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keepLines/>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keepLines/>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760"/>
        </w:trPr>
        <w:tc>
          <w:tcPr>
            <w:tcW w:w="3545" w:type="dxa"/>
            <w:vAlign w:val="center"/>
          </w:tcPr>
          <w:p w:rsidR="007629B3" w:rsidRPr="000C7BD2" w:rsidRDefault="007629B3" w:rsidP="00BF1673">
            <w:pPr>
              <w:keepLines/>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13.2</w:t>
            </w:r>
            <w:r w:rsidRPr="000C7BD2">
              <w:rPr>
                <w:rFonts w:eastAsia="SimSun"/>
                <w:color w:val="000000"/>
                <w:sz w:val="24"/>
                <w:szCs w:val="24"/>
                <w:lang w:eastAsia="zh-CN"/>
              </w:rPr>
              <w:t>] – Ведение садоводства</w:t>
            </w:r>
          </w:p>
          <w:p w:rsidR="007629B3" w:rsidRPr="000C7BD2" w:rsidRDefault="007629B3" w:rsidP="00BF1673">
            <w:pPr>
              <w:keepLines/>
              <w:widowControl w:val="0"/>
              <w:overflowPunct w:val="0"/>
              <w:autoSpaceDE w:val="0"/>
              <w:autoSpaceDN w:val="0"/>
              <w:adjustRightInd w:val="0"/>
              <w:ind w:firstLine="567"/>
              <w:jc w:val="both"/>
              <w:rPr>
                <w:rFonts w:eastAsia="SimSun"/>
                <w:color w:val="000000"/>
                <w:sz w:val="24"/>
                <w:szCs w:val="24"/>
                <w:lang w:eastAsia="zh-CN"/>
              </w:rPr>
            </w:pPr>
          </w:p>
        </w:tc>
        <w:tc>
          <w:tcPr>
            <w:tcW w:w="5670" w:type="dxa"/>
            <w:vAlign w:val="center"/>
          </w:tcPr>
          <w:p w:rsidR="007629B3" w:rsidRPr="000C7BD2" w:rsidRDefault="007629B3" w:rsidP="00BF1673">
            <w:pPr>
              <w:keepLines/>
              <w:overflowPunct w:val="0"/>
              <w:autoSpaceDE w:val="0"/>
              <w:autoSpaceDN w:val="0"/>
              <w:adjustRightInd w:val="0"/>
              <w:ind w:firstLine="437"/>
              <w:jc w:val="both"/>
              <w:rPr>
                <w:rFonts w:eastAsia="SimSun"/>
                <w:color w:val="000000"/>
                <w:sz w:val="24"/>
                <w:szCs w:val="24"/>
                <w:lang w:eastAsia="zh-CN"/>
              </w:rPr>
            </w:pPr>
            <w:r w:rsidRPr="000C7BD2">
              <w:rPr>
                <w:rFonts w:eastAsia="SimSun"/>
                <w:color w:val="000000"/>
                <w:sz w:val="24"/>
                <w:szCs w:val="24"/>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6378" w:type="dxa"/>
          </w:tcPr>
          <w:p w:rsidR="007629B3" w:rsidRPr="000C7BD2" w:rsidRDefault="007629B3" w:rsidP="00BF1673">
            <w:pPr>
              <w:keepLines/>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земельного участка – 600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минимальная ширина земельных участков вдоль фронта улицы (проездов) – 12 метров;</w:t>
            </w:r>
          </w:p>
          <w:p w:rsidR="007629B3" w:rsidRPr="000C7BD2" w:rsidRDefault="007629B3" w:rsidP="00BF1673">
            <w:pPr>
              <w:keepLines/>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Площадь индивидуального садового участка принимается не менее 0,06 га.</w:t>
            </w:r>
          </w:p>
          <w:p w:rsidR="007629B3" w:rsidRPr="000C7BD2" w:rsidRDefault="007629B3" w:rsidP="00BF1673">
            <w:pPr>
              <w:keepLines/>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Минимальные отступы для жилых строений от границ участка – 3 м;</w:t>
            </w:r>
          </w:p>
          <w:p w:rsidR="007629B3" w:rsidRPr="000C7BD2" w:rsidRDefault="007629B3" w:rsidP="00BF1673">
            <w:pPr>
              <w:keepLines/>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keepLines/>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40 %;</w:t>
            </w:r>
          </w:p>
          <w:p w:rsidR="007629B3" w:rsidRPr="000C7BD2" w:rsidRDefault="007629B3" w:rsidP="00BF1673">
            <w:pPr>
              <w:keepLines/>
              <w:tabs>
                <w:tab w:val="left" w:pos="1134"/>
              </w:tabs>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1992"/>
        </w:trPr>
        <w:tc>
          <w:tcPr>
            <w:tcW w:w="3545" w:type="dxa"/>
            <w:vAlign w:val="center"/>
          </w:tcPr>
          <w:p w:rsidR="007629B3" w:rsidRPr="000C7BD2" w:rsidRDefault="007629B3" w:rsidP="00BF1673">
            <w:pPr>
              <w:rPr>
                <w:color w:val="000000"/>
                <w:sz w:val="24"/>
                <w:szCs w:val="24"/>
                <w:lang w:eastAsia="ar-SA"/>
              </w:rPr>
            </w:pPr>
            <w:r w:rsidRPr="000C7BD2">
              <w:rPr>
                <w:rFonts w:eastAsia="SimSun"/>
                <w:color w:val="000000"/>
                <w:sz w:val="24"/>
                <w:szCs w:val="24"/>
                <w:lang w:eastAsia="zh-CN"/>
              </w:rPr>
              <w:t>[12.0] – Земельные участки (территории) общего пользования</w:t>
            </w:r>
          </w:p>
        </w:tc>
        <w:tc>
          <w:tcPr>
            <w:tcW w:w="5670" w:type="dxa"/>
            <w:vAlign w:val="center"/>
          </w:tcPr>
          <w:p w:rsidR="007629B3" w:rsidRPr="000C7BD2" w:rsidRDefault="007629B3" w:rsidP="00BF1673">
            <w:pPr>
              <w:ind w:firstLine="426"/>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Merge w:val="restart"/>
            <w:vAlign w:val="center"/>
          </w:tcPr>
          <w:p w:rsidR="007629B3" w:rsidRPr="000C7BD2" w:rsidRDefault="007629B3" w:rsidP="00BF1673">
            <w:pPr>
              <w:rPr>
                <w:color w:val="000000"/>
                <w:sz w:val="24"/>
                <w:szCs w:val="24"/>
              </w:rPr>
            </w:pPr>
            <w:r w:rsidRPr="000C7BD2">
              <w:rPr>
                <w:color w:val="000000"/>
                <w:sz w:val="24"/>
                <w:szCs w:val="24"/>
              </w:rPr>
              <w:t>Регламенты не устанавливаются.</w:t>
            </w:r>
          </w:p>
          <w:p w:rsidR="007629B3" w:rsidRPr="000C7BD2" w:rsidRDefault="007629B3" w:rsidP="00BF1673">
            <w:pPr>
              <w:rPr>
                <w:color w:val="000000"/>
                <w:sz w:val="24"/>
                <w:szCs w:val="24"/>
              </w:rPr>
            </w:pPr>
            <w:r w:rsidRPr="000C7BD2">
              <w:rPr>
                <w:color w:val="000000"/>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Pr="000C7BD2">
              <w:rPr>
                <w:color w:val="000000"/>
                <w:sz w:val="24"/>
                <w:szCs w:val="24"/>
              </w:rPr>
              <w:lastRenderedPageBreak/>
              <w:t>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262"/>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[13.0] – Земельные участки общего назначения</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6378" w:type="dxa"/>
            <w:vMerge/>
          </w:tcPr>
          <w:p w:rsidR="007629B3" w:rsidRPr="000C7BD2" w:rsidRDefault="007629B3" w:rsidP="00BF1673">
            <w:pPr>
              <w:keepLines/>
              <w:tabs>
                <w:tab w:val="left" w:pos="1134"/>
              </w:tabs>
              <w:overflowPunct w:val="0"/>
              <w:autoSpaceDE w:val="0"/>
              <w:autoSpaceDN w:val="0"/>
              <w:adjustRightInd w:val="0"/>
              <w:ind w:firstLine="567"/>
              <w:jc w:val="both"/>
              <w:rPr>
                <w:rFonts w:eastAsia="SimSun"/>
                <w:color w:val="000000"/>
                <w:sz w:val="24"/>
                <w:szCs w:val="24"/>
                <w:lang w:eastAsia="zh-CN"/>
              </w:rPr>
            </w:pPr>
          </w:p>
        </w:tc>
      </w:tr>
    </w:tbl>
    <w:p w:rsidR="007629B3" w:rsidRPr="000C7BD2" w:rsidRDefault="007629B3" w:rsidP="007629B3">
      <w:pPr>
        <w:keepLines/>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keepLines/>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keepLines/>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keepLines/>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[4</w:t>
            </w:r>
            <w:r w:rsidRPr="000C7BD2">
              <w:rPr>
                <w:color w:val="000000"/>
                <w:sz w:val="24"/>
                <w:szCs w:val="24"/>
                <w:lang w:eastAsia="zh-CN"/>
              </w:rPr>
              <w:t>.1</w:t>
            </w:r>
            <w:r w:rsidRPr="000C7BD2">
              <w:rPr>
                <w:rFonts w:eastAsia="SimSun"/>
                <w:color w:val="000000"/>
                <w:sz w:val="24"/>
                <w:szCs w:val="24"/>
                <w:lang w:eastAsia="zh-CN"/>
              </w:rPr>
              <w:t>] - Деловое управление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vAlign w:val="center"/>
          </w:tcPr>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600/</w:t>
            </w:r>
            <w:smartTag w:uri="urn:schemas-microsoft-com:office:smarttags" w:element="metricconverter">
              <w:smartTagPr>
                <w:attr w:name="ProductID" w:val="5000 кв. м"/>
              </w:smartTagPr>
              <w:r w:rsidRPr="000C7BD2">
                <w:rPr>
                  <w:rFonts w:eastAsia="SimSun"/>
                  <w:color w:val="000000"/>
                  <w:sz w:val="24"/>
                  <w:szCs w:val="24"/>
                  <w:lang w:eastAsia="zh-CN"/>
                </w:rPr>
                <w:t>5000 кв. м</w:t>
              </w:r>
            </w:smartTag>
            <w:r w:rsidRPr="000C7BD2">
              <w:rPr>
                <w:rFonts w:eastAsia="SimSun"/>
                <w:color w:val="000000"/>
                <w:sz w:val="24"/>
                <w:szCs w:val="24"/>
                <w:lang w:eastAsia="zh-CN"/>
              </w:rPr>
              <w:t>;</w:t>
            </w: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2 этажа (включая мансардный этаж);</w:t>
            </w: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p w:rsidR="007629B3" w:rsidRPr="000C7BD2" w:rsidRDefault="007629B3" w:rsidP="00BF1673">
            <w:pPr>
              <w:keepLines/>
              <w:overflowPunct w:val="0"/>
              <w:autoSpaceDE w:val="0"/>
              <w:autoSpaceDN w:val="0"/>
              <w:adjustRightInd w:val="0"/>
              <w:ind w:firstLine="567"/>
              <w:jc w:val="both"/>
              <w:rPr>
                <w:color w:val="000000"/>
                <w:sz w:val="24"/>
                <w:szCs w:val="24"/>
              </w:rPr>
            </w:pPr>
            <w:r w:rsidRPr="000C7BD2">
              <w:rPr>
                <w:color w:val="000000"/>
                <w:sz w:val="24"/>
                <w:szCs w:val="24"/>
              </w:rPr>
              <w:t>данный объект должен иметь необходимое расчетное количество парковочных мест только на территории своего земельного участка.</w:t>
            </w: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4.4</w:t>
            </w:r>
            <w:r w:rsidRPr="000C7BD2">
              <w:rPr>
                <w:rFonts w:eastAsia="SimSun"/>
                <w:color w:val="000000"/>
                <w:sz w:val="24"/>
                <w:szCs w:val="24"/>
                <w:lang w:eastAsia="zh-CN"/>
              </w:rPr>
              <w:t>] - Магазины</w:t>
            </w:r>
          </w:p>
        </w:tc>
        <w:tc>
          <w:tcPr>
            <w:tcW w:w="5670" w:type="dxa"/>
            <w:tcBorders>
              <w:top w:val="single" w:sz="4" w:space="0" w:color="auto"/>
            </w:tcBorders>
            <w:vAlign w:val="center"/>
          </w:tcPr>
          <w:p w:rsidR="007629B3" w:rsidRPr="000C7BD2" w:rsidRDefault="007629B3" w:rsidP="00BF1673">
            <w:pPr>
              <w:keepLine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100/1200 кв. м;</w:t>
            </w: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максимальное количество надземных этажей зданий – 2 этажа (включая мансардный этаж);</w:t>
            </w: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tcBorders>
            <w:vAlign w:val="center"/>
          </w:tcPr>
          <w:p w:rsidR="007629B3" w:rsidRPr="000C7BD2" w:rsidRDefault="007629B3" w:rsidP="00BF1673">
            <w:pPr>
              <w:rPr>
                <w:rFonts w:eastAsia="SimSun"/>
                <w:color w:val="000000"/>
                <w:sz w:val="24"/>
                <w:szCs w:val="24"/>
                <w:lang w:eastAsia="zh-CN"/>
              </w:rPr>
            </w:pPr>
            <w:r w:rsidRPr="000C7BD2">
              <w:rPr>
                <w:rFonts w:eastAsia="SimSun"/>
                <w:color w:val="000000"/>
                <w:sz w:val="24"/>
                <w:szCs w:val="24"/>
                <w:lang w:eastAsia="zh-CN"/>
              </w:rPr>
              <w:lastRenderedPageBreak/>
              <w:t>[3.1.1] - Предоставление коммунальных услуг</w:t>
            </w:r>
          </w:p>
        </w:tc>
        <w:tc>
          <w:tcPr>
            <w:tcW w:w="5670" w:type="dxa"/>
            <w:tcBorders>
              <w:top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 xml:space="preserve"> 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bl>
    <w:p w:rsidR="007629B3" w:rsidRPr="000C7BD2" w:rsidRDefault="007629B3" w:rsidP="007629B3">
      <w:pPr>
        <w:keepLines/>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keepLines/>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keepLines/>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keepLines/>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keepLines/>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keepLines/>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w:t>
            </w:r>
            <w:r w:rsidRPr="000C7BD2">
              <w:rPr>
                <w:rFonts w:eastAsia="SimSun"/>
                <w:color w:val="000000"/>
                <w:sz w:val="24"/>
                <w:szCs w:val="24"/>
                <w:lang w:eastAsia="zh-CN"/>
              </w:rPr>
              <w:lastRenderedPageBreak/>
              <w:t>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keepLines/>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keepLines/>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keepLines/>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rsidR="007629B3" w:rsidRPr="000C7BD2" w:rsidRDefault="007629B3" w:rsidP="00BF1673">
            <w:pPr>
              <w:keepLines/>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keepLines/>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629B3" w:rsidRPr="000C7BD2" w:rsidRDefault="007629B3" w:rsidP="00BF1673">
            <w:pPr>
              <w:keepLines/>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 и выгула собак;</w:t>
            </w:r>
          </w:p>
          <w:p w:rsidR="007629B3" w:rsidRPr="000C7BD2" w:rsidRDefault="007629B3" w:rsidP="00BF1673">
            <w:pPr>
              <w:keepLines/>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keepLines/>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keepLine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keepLine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keepLines/>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1 м/не подлежит ограничению (но не более максимальной ширины </w:t>
            </w:r>
            <w:r w:rsidRPr="000C7BD2">
              <w:rPr>
                <w:rFonts w:eastAsia="SimSun"/>
                <w:color w:val="000000"/>
                <w:sz w:val="24"/>
                <w:szCs w:val="24"/>
                <w:lang w:eastAsia="zh-CN"/>
              </w:rPr>
              <w:lastRenderedPageBreak/>
              <w:t>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keepLines/>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keepLines/>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keepLines/>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keepLines/>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keepLines/>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keepLines/>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ind w:firstLine="426"/>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 xml:space="preserve"> Минимальные расстояния до границы соседнего участка по санитарно-бытовым условиям должны быть:</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от жилого строения (или дома) - 3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от постройки для содержания мелкого скота и птицы - 4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от других построек - 1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от стволов высокорослых деревьев - 4 м, среднерослых - 2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от кустарника - 1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lastRenderedPageBreak/>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Минимальные расстояния между постройками по санитарно-бытовым условиям должны быть:</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от жилого строения (или дома) и погреба до уборной и постройки для содержания мелкого скота и птицы - 12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до душа, бани (сауны) - 8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от колодца до уборной и компостного устройства - 8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В этих случаях расстояние до границы с соседним участком измеряется отдельно от каждого объекта блокировки.</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7629B3" w:rsidRPr="000C7BD2" w:rsidRDefault="007629B3" w:rsidP="007629B3">
      <w:pPr>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Земельный участок, предоставленный садоводческому объединению, состоит из земель общего пользования и земель индивидуальных участков.</w:t>
      </w:r>
    </w:p>
    <w:p w:rsidR="007629B3" w:rsidRPr="000C7BD2" w:rsidRDefault="007629B3" w:rsidP="007629B3">
      <w:pPr>
        <w:autoSpaceDE w:val="0"/>
        <w:autoSpaceDN w:val="0"/>
        <w:adjustRightInd w:val="0"/>
        <w:ind w:firstLine="426"/>
        <w:jc w:val="both"/>
        <w:rPr>
          <w:rFonts w:eastAsia="SimSun"/>
          <w:color w:val="000000"/>
          <w:sz w:val="24"/>
          <w:szCs w:val="24"/>
          <w:lang w:eastAsia="zh-CN"/>
        </w:rPr>
      </w:pPr>
    </w:p>
    <w:p w:rsidR="007629B3" w:rsidRPr="000C7BD2" w:rsidRDefault="007629B3" w:rsidP="007629B3">
      <w:pPr>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7629B3" w:rsidRPr="000C7BD2" w:rsidRDefault="007629B3" w:rsidP="007629B3">
      <w:pPr>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Минимально необходимый состав зданий, сооружений, площадок общего пользования приведен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1985"/>
        <w:gridCol w:w="2835"/>
        <w:gridCol w:w="3402"/>
      </w:tblGrid>
      <w:tr w:rsidR="007629B3" w:rsidRPr="000C7BD2" w:rsidTr="00BF1673">
        <w:tblPrEx>
          <w:tblCellMar>
            <w:top w:w="0" w:type="dxa"/>
            <w:bottom w:w="0" w:type="dxa"/>
          </w:tblCellMar>
        </w:tblPrEx>
        <w:tc>
          <w:tcPr>
            <w:tcW w:w="6379" w:type="dxa"/>
            <w:vMerge w:val="restart"/>
            <w:tcBorders>
              <w:top w:val="single" w:sz="4" w:space="0" w:color="auto"/>
              <w:bottom w:val="single" w:sz="4" w:space="0" w:color="auto"/>
              <w:right w:val="single" w:sz="4" w:space="0" w:color="auto"/>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Объекты</w:t>
            </w:r>
          </w:p>
        </w:tc>
        <w:tc>
          <w:tcPr>
            <w:tcW w:w="8222" w:type="dxa"/>
            <w:gridSpan w:val="3"/>
            <w:tcBorders>
              <w:top w:val="single" w:sz="4" w:space="0" w:color="auto"/>
              <w:left w:val="single" w:sz="4" w:space="0" w:color="auto"/>
              <w:bottom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7629B3" w:rsidRPr="000C7BD2" w:rsidTr="00BF1673">
        <w:tblPrEx>
          <w:tblCellMar>
            <w:top w:w="0" w:type="dxa"/>
            <w:bottom w:w="0" w:type="dxa"/>
          </w:tblCellMar>
        </w:tblPrEx>
        <w:tc>
          <w:tcPr>
            <w:tcW w:w="6379" w:type="dxa"/>
            <w:vMerge/>
            <w:tcBorders>
              <w:top w:val="single" w:sz="4" w:space="0" w:color="auto"/>
              <w:bottom w:val="single" w:sz="4" w:space="0" w:color="auto"/>
              <w:right w:val="single" w:sz="4" w:space="0" w:color="auto"/>
            </w:tcBorders>
          </w:tcPr>
          <w:p w:rsidR="007629B3" w:rsidRPr="000C7BD2" w:rsidRDefault="007629B3" w:rsidP="00BF1673">
            <w:pPr>
              <w:widowControl w:val="0"/>
              <w:autoSpaceDE w:val="0"/>
              <w:autoSpaceDN w:val="0"/>
              <w:adjustRightInd w:val="0"/>
              <w:jc w:val="both"/>
              <w:rPr>
                <w:rFonts w:ascii="Times New Roman CYR" w:hAnsi="Times New Roman CYR" w:cs="Times New Roman CYR"/>
                <w:color w:val="000000"/>
                <w:sz w:val="24"/>
                <w:szCs w:val="24"/>
              </w:rPr>
            </w:pPr>
          </w:p>
        </w:tc>
        <w:tc>
          <w:tcPr>
            <w:tcW w:w="198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от 51 до 100</w:t>
            </w:r>
          </w:p>
        </w:tc>
        <w:tc>
          <w:tcPr>
            <w:tcW w:w="283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101 -300</w:t>
            </w:r>
          </w:p>
        </w:tc>
        <w:tc>
          <w:tcPr>
            <w:tcW w:w="3402" w:type="dxa"/>
            <w:tcBorders>
              <w:top w:val="single" w:sz="4" w:space="0" w:color="auto"/>
              <w:left w:val="single" w:sz="4" w:space="0" w:color="auto"/>
              <w:bottom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301 и более</w:t>
            </w:r>
          </w:p>
        </w:tc>
      </w:tr>
      <w:tr w:rsidR="007629B3" w:rsidRPr="000C7BD2" w:rsidTr="00BF1673">
        <w:tblPrEx>
          <w:tblCellMar>
            <w:top w:w="0" w:type="dxa"/>
            <w:bottom w:w="0" w:type="dxa"/>
          </w:tblCellMar>
        </w:tblPrEx>
        <w:tc>
          <w:tcPr>
            <w:tcW w:w="14601" w:type="dxa"/>
            <w:gridSpan w:val="4"/>
            <w:tcBorders>
              <w:top w:val="single" w:sz="4" w:space="0" w:color="auto"/>
              <w:bottom w:val="single" w:sz="4" w:space="0" w:color="auto"/>
            </w:tcBorders>
          </w:tcPr>
          <w:p w:rsidR="007629B3" w:rsidRPr="000C7BD2" w:rsidRDefault="007629B3" w:rsidP="00BF1673">
            <w:pPr>
              <w:widowControl w:val="0"/>
              <w:autoSpaceDE w:val="0"/>
              <w:autoSpaceDN w:val="0"/>
              <w:adjustRightInd w:val="0"/>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I Обязательный перечень</w:t>
            </w:r>
          </w:p>
        </w:tc>
      </w:tr>
      <w:tr w:rsidR="007629B3" w:rsidRPr="000C7BD2" w:rsidTr="00BF1673">
        <w:tblPrEx>
          <w:tblCellMar>
            <w:top w:w="0" w:type="dxa"/>
            <w:bottom w:w="0" w:type="dxa"/>
          </w:tblCellMar>
        </w:tblPrEx>
        <w:tc>
          <w:tcPr>
            <w:tcW w:w="6379" w:type="dxa"/>
            <w:tcBorders>
              <w:top w:val="single" w:sz="4" w:space="0" w:color="auto"/>
              <w:bottom w:val="single" w:sz="4" w:space="0" w:color="auto"/>
              <w:right w:val="single" w:sz="4" w:space="0" w:color="auto"/>
            </w:tcBorders>
          </w:tcPr>
          <w:p w:rsidR="007629B3" w:rsidRPr="000C7BD2" w:rsidRDefault="007629B3" w:rsidP="00BF1673">
            <w:pPr>
              <w:widowControl w:val="0"/>
              <w:autoSpaceDE w:val="0"/>
              <w:autoSpaceDN w:val="0"/>
              <w:adjustRightInd w:val="0"/>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Сторожка с помещением правления</w:t>
            </w:r>
          </w:p>
        </w:tc>
        <w:tc>
          <w:tcPr>
            <w:tcW w:w="198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1,0 - 0,7</w:t>
            </w:r>
          </w:p>
        </w:tc>
        <w:tc>
          <w:tcPr>
            <w:tcW w:w="283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0,65 - 0,5</w:t>
            </w:r>
          </w:p>
        </w:tc>
        <w:tc>
          <w:tcPr>
            <w:tcW w:w="3402" w:type="dxa"/>
            <w:tcBorders>
              <w:top w:val="single" w:sz="4" w:space="0" w:color="auto"/>
              <w:left w:val="single" w:sz="4" w:space="0" w:color="auto"/>
              <w:bottom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0,4 - 0,3</w:t>
            </w:r>
          </w:p>
        </w:tc>
      </w:tr>
      <w:tr w:rsidR="007629B3" w:rsidRPr="000C7BD2" w:rsidTr="00BF1673">
        <w:tblPrEx>
          <w:tblCellMar>
            <w:top w:w="0" w:type="dxa"/>
            <w:bottom w:w="0" w:type="dxa"/>
          </w:tblCellMar>
        </w:tblPrEx>
        <w:tc>
          <w:tcPr>
            <w:tcW w:w="6379" w:type="dxa"/>
            <w:tcBorders>
              <w:top w:val="single" w:sz="4" w:space="0" w:color="auto"/>
              <w:bottom w:val="single" w:sz="4" w:space="0" w:color="auto"/>
              <w:right w:val="single" w:sz="4" w:space="0" w:color="auto"/>
            </w:tcBorders>
          </w:tcPr>
          <w:p w:rsidR="007629B3" w:rsidRPr="000C7BD2" w:rsidRDefault="007629B3" w:rsidP="00BF1673">
            <w:pPr>
              <w:widowControl w:val="0"/>
              <w:autoSpaceDE w:val="0"/>
              <w:autoSpaceDN w:val="0"/>
              <w:adjustRightInd w:val="0"/>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Здания и сооружения для хранения средств пожаротушения</w:t>
            </w:r>
          </w:p>
        </w:tc>
        <w:tc>
          <w:tcPr>
            <w:tcW w:w="198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0,5</w:t>
            </w:r>
          </w:p>
        </w:tc>
        <w:tc>
          <w:tcPr>
            <w:tcW w:w="283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0,4</w:t>
            </w:r>
          </w:p>
        </w:tc>
        <w:tc>
          <w:tcPr>
            <w:tcW w:w="3402" w:type="dxa"/>
            <w:tcBorders>
              <w:top w:val="single" w:sz="4" w:space="0" w:color="auto"/>
              <w:left w:val="single" w:sz="4" w:space="0" w:color="auto"/>
              <w:bottom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0,35</w:t>
            </w:r>
          </w:p>
        </w:tc>
      </w:tr>
      <w:tr w:rsidR="007629B3" w:rsidRPr="000C7BD2" w:rsidTr="00BF1673">
        <w:tblPrEx>
          <w:tblCellMar>
            <w:top w:w="0" w:type="dxa"/>
            <w:bottom w:w="0" w:type="dxa"/>
          </w:tblCellMar>
        </w:tblPrEx>
        <w:tc>
          <w:tcPr>
            <w:tcW w:w="6379" w:type="dxa"/>
            <w:tcBorders>
              <w:top w:val="single" w:sz="4" w:space="0" w:color="auto"/>
              <w:bottom w:val="single" w:sz="4" w:space="0" w:color="auto"/>
              <w:right w:val="single" w:sz="4" w:space="0" w:color="auto"/>
            </w:tcBorders>
          </w:tcPr>
          <w:p w:rsidR="007629B3" w:rsidRPr="000C7BD2" w:rsidRDefault="007629B3" w:rsidP="00BF1673">
            <w:pPr>
              <w:widowControl w:val="0"/>
              <w:autoSpaceDE w:val="0"/>
              <w:autoSpaceDN w:val="0"/>
              <w:adjustRightInd w:val="0"/>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Площадка для контейнеров твердых коммунальных отходов</w:t>
            </w:r>
          </w:p>
        </w:tc>
        <w:tc>
          <w:tcPr>
            <w:tcW w:w="198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0,13</w:t>
            </w:r>
          </w:p>
        </w:tc>
        <w:tc>
          <w:tcPr>
            <w:tcW w:w="283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0,13</w:t>
            </w:r>
          </w:p>
        </w:tc>
        <w:tc>
          <w:tcPr>
            <w:tcW w:w="3402" w:type="dxa"/>
            <w:tcBorders>
              <w:top w:val="single" w:sz="4" w:space="0" w:color="auto"/>
              <w:left w:val="single" w:sz="4" w:space="0" w:color="auto"/>
              <w:bottom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0,13</w:t>
            </w:r>
          </w:p>
        </w:tc>
      </w:tr>
      <w:tr w:rsidR="007629B3" w:rsidRPr="000C7BD2" w:rsidTr="00BF1673">
        <w:tblPrEx>
          <w:tblCellMar>
            <w:top w:w="0" w:type="dxa"/>
            <w:bottom w:w="0" w:type="dxa"/>
          </w:tblCellMar>
        </w:tblPrEx>
        <w:tc>
          <w:tcPr>
            <w:tcW w:w="14601" w:type="dxa"/>
            <w:gridSpan w:val="4"/>
            <w:tcBorders>
              <w:top w:val="single" w:sz="4" w:space="0" w:color="auto"/>
              <w:bottom w:val="single" w:sz="4" w:space="0" w:color="auto"/>
            </w:tcBorders>
          </w:tcPr>
          <w:p w:rsidR="007629B3" w:rsidRPr="000C7BD2" w:rsidRDefault="007629B3" w:rsidP="00BF1673">
            <w:pPr>
              <w:widowControl w:val="0"/>
              <w:autoSpaceDE w:val="0"/>
              <w:autoSpaceDN w:val="0"/>
              <w:adjustRightInd w:val="0"/>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II Дополнительный перечень</w:t>
            </w:r>
          </w:p>
        </w:tc>
      </w:tr>
      <w:tr w:rsidR="007629B3" w:rsidRPr="000C7BD2" w:rsidTr="00BF1673">
        <w:tblPrEx>
          <w:tblCellMar>
            <w:top w:w="0" w:type="dxa"/>
            <w:bottom w:w="0" w:type="dxa"/>
          </w:tblCellMar>
        </w:tblPrEx>
        <w:tc>
          <w:tcPr>
            <w:tcW w:w="6379" w:type="dxa"/>
            <w:tcBorders>
              <w:top w:val="single" w:sz="4" w:space="0" w:color="auto"/>
              <w:bottom w:val="single" w:sz="4" w:space="0" w:color="auto"/>
              <w:right w:val="single" w:sz="4" w:space="0" w:color="auto"/>
            </w:tcBorders>
          </w:tcPr>
          <w:p w:rsidR="007629B3" w:rsidRPr="000C7BD2" w:rsidRDefault="007629B3" w:rsidP="00BF1673">
            <w:pPr>
              <w:widowControl w:val="0"/>
              <w:autoSpaceDE w:val="0"/>
              <w:autoSpaceDN w:val="0"/>
              <w:adjustRightInd w:val="0"/>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Детская игровая площадка</w:t>
            </w:r>
          </w:p>
        </w:tc>
        <w:tc>
          <w:tcPr>
            <w:tcW w:w="198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2,0- 1,0</w:t>
            </w:r>
          </w:p>
        </w:tc>
        <w:tc>
          <w:tcPr>
            <w:tcW w:w="283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0,9 - 0,5</w:t>
            </w:r>
          </w:p>
        </w:tc>
        <w:tc>
          <w:tcPr>
            <w:tcW w:w="3402" w:type="dxa"/>
            <w:tcBorders>
              <w:top w:val="single" w:sz="4" w:space="0" w:color="auto"/>
              <w:left w:val="single" w:sz="4" w:space="0" w:color="auto"/>
              <w:bottom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0,4 - 0,3</w:t>
            </w:r>
          </w:p>
        </w:tc>
      </w:tr>
      <w:tr w:rsidR="007629B3" w:rsidRPr="000C7BD2" w:rsidTr="00BF1673">
        <w:tblPrEx>
          <w:tblCellMar>
            <w:top w:w="0" w:type="dxa"/>
            <w:bottom w:w="0" w:type="dxa"/>
          </w:tblCellMar>
        </w:tblPrEx>
        <w:tc>
          <w:tcPr>
            <w:tcW w:w="6379" w:type="dxa"/>
            <w:tcBorders>
              <w:top w:val="single" w:sz="4" w:space="0" w:color="auto"/>
              <w:bottom w:val="single" w:sz="4" w:space="0" w:color="auto"/>
              <w:right w:val="single" w:sz="4" w:space="0" w:color="auto"/>
            </w:tcBorders>
          </w:tcPr>
          <w:p w:rsidR="007629B3" w:rsidRPr="000C7BD2" w:rsidRDefault="007629B3" w:rsidP="00BF1673">
            <w:pPr>
              <w:widowControl w:val="0"/>
              <w:autoSpaceDE w:val="0"/>
              <w:autoSpaceDN w:val="0"/>
              <w:adjustRightInd w:val="0"/>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Универсальная спортивная площадка</w:t>
            </w:r>
          </w:p>
        </w:tc>
        <w:tc>
          <w:tcPr>
            <w:tcW w:w="198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4,0 - 3,4</w:t>
            </w:r>
          </w:p>
        </w:tc>
        <w:tc>
          <w:tcPr>
            <w:tcW w:w="283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3,2-2,8</w:t>
            </w:r>
          </w:p>
        </w:tc>
        <w:tc>
          <w:tcPr>
            <w:tcW w:w="3402" w:type="dxa"/>
            <w:tcBorders>
              <w:top w:val="single" w:sz="4" w:space="0" w:color="auto"/>
              <w:left w:val="single" w:sz="4" w:space="0" w:color="auto"/>
              <w:bottom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2,7-2,5</w:t>
            </w:r>
          </w:p>
        </w:tc>
      </w:tr>
      <w:tr w:rsidR="007629B3" w:rsidRPr="000C7BD2" w:rsidTr="00BF1673">
        <w:tblPrEx>
          <w:tblCellMar>
            <w:top w:w="0" w:type="dxa"/>
            <w:bottom w:w="0" w:type="dxa"/>
          </w:tblCellMar>
        </w:tblPrEx>
        <w:tc>
          <w:tcPr>
            <w:tcW w:w="6379" w:type="dxa"/>
            <w:tcBorders>
              <w:top w:val="single" w:sz="4" w:space="0" w:color="auto"/>
              <w:bottom w:val="single" w:sz="4" w:space="0" w:color="auto"/>
              <w:right w:val="single" w:sz="4" w:space="0" w:color="auto"/>
            </w:tcBorders>
          </w:tcPr>
          <w:p w:rsidR="007629B3" w:rsidRPr="000C7BD2" w:rsidRDefault="007629B3" w:rsidP="00BF1673">
            <w:pPr>
              <w:widowControl w:val="0"/>
              <w:autoSpaceDE w:val="0"/>
              <w:autoSpaceDN w:val="0"/>
              <w:adjustRightInd w:val="0"/>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Предприятие торговли</w:t>
            </w:r>
          </w:p>
        </w:tc>
        <w:tc>
          <w:tcPr>
            <w:tcW w:w="1985" w:type="dxa"/>
            <w:tcBorders>
              <w:top w:val="single" w:sz="4" w:space="0" w:color="auto"/>
              <w:left w:val="single" w:sz="4" w:space="0" w:color="auto"/>
              <w:bottom w:val="single" w:sz="4" w:space="0" w:color="auto"/>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2-0,5</w:t>
            </w:r>
          </w:p>
        </w:tc>
        <w:tc>
          <w:tcPr>
            <w:tcW w:w="2835" w:type="dxa"/>
            <w:tcBorders>
              <w:top w:val="single" w:sz="4" w:space="0" w:color="auto"/>
              <w:left w:val="single" w:sz="4" w:space="0" w:color="auto"/>
              <w:bottom w:val="single" w:sz="4" w:space="0" w:color="auto"/>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0,45 - 0,25</w:t>
            </w:r>
          </w:p>
        </w:tc>
        <w:tc>
          <w:tcPr>
            <w:tcW w:w="3402" w:type="dxa"/>
            <w:tcBorders>
              <w:top w:val="single" w:sz="4" w:space="0" w:color="auto"/>
              <w:left w:val="single" w:sz="4" w:space="0" w:color="auto"/>
              <w:bottom w:val="single" w:sz="4" w:space="0" w:color="auto"/>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0,2 - 0,1</w:t>
            </w:r>
          </w:p>
        </w:tc>
      </w:tr>
      <w:tr w:rsidR="007629B3" w:rsidRPr="000C7BD2" w:rsidTr="00BF1673">
        <w:tblPrEx>
          <w:tblCellMar>
            <w:top w:w="0" w:type="dxa"/>
            <w:bottom w:w="0" w:type="dxa"/>
          </w:tblCellMar>
        </w:tblPrEx>
        <w:tc>
          <w:tcPr>
            <w:tcW w:w="6379" w:type="dxa"/>
            <w:tcBorders>
              <w:top w:val="single" w:sz="4" w:space="0" w:color="auto"/>
              <w:bottom w:val="single" w:sz="4" w:space="0" w:color="auto"/>
              <w:right w:val="single" w:sz="4" w:space="0" w:color="auto"/>
            </w:tcBorders>
          </w:tcPr>
          <w:p w:rsidR="007629B3" w:rsidRPr="000C7BD2" w:rsidRDefault="007629B3" w:rsidP="00BF1673">
            <w:pPr>
              <w:widowControl w:val="0"/>
              <w:autoSpaceDE w:val="0"/>
              <w:autoSpaceDN w:val="0"/>
              <w:adjustRightInd w:val="0"/>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 xml:space="preserve">Площадка для стоянки автомобилей при въезде на </w:t>
            </w:r>
            <w:r w:rsidRPr="000C7BD2">
              <w:rPr>
                <w:rFonts w:ascii="Times New Roman CYR" w:hAnsi="Times New Roman CYR" w:cs="Times New Roman CYR"/>
                <w:color w:val="000000"/>
                <w:sz w:val="24"/>
                <w:szCs w:val="24"/>
              </w:rPr>
              <w:lastRenderedPageBreak/>
              <w:t>территорию садоводства</w:t>
            </w:r>
          </w:p>
        </w:tc>
        <w:tc>
          <w:tcPr>
            <w:tcW w:w="198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lastRenderedPageBreak/>
              <w:t>0,9</w:t>
            </w:r>
          </w:p>
        </w:tc>
        <w:tc>
          <w:tcPr>
            <w:tcW w:w="2835" w:type="dxa"/>
            <w:tcBorders>
              <w:top w:val="single" w:sz="4" w:space="0" w:color="auto"/>
              <w:left w:val="single" w:sz="4" w:space="0" w:color="auto"/>
              <w:bottom w:val="nil"/>
              <w:right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0,8 - 0,45</w:t>
            </w:r>
          </w:p>
        </w:tc>
        <w:tc>
          <w:tcPr>
            <w:tcW w:w="3402" w:type="dxa"/>
            <w:tcBorders>
              <w:top w:val="single" w:sz="4" w:space="0" w:color="auto"/>
              <w:left w:val="single" w:sz="4" w:space="0" w:color="auto"/>
              <w:bottom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0,4 - 0,3</w:t>
            </w:r>
          </w:p>
        </w:tc>
      </w:tr>
      <w:tr w:rsidR="007629B3" w:rsidRPr="000C7BD2" w:rsidTr="00BF1673">
        <w:tblPrEx>
          <w:tblCellMar>
            <w:top w:w="0" w:type="dxa"/>
            <w:bottom w:w="0" w:type="dxa"/>
          </w:tblCellMar>
        </w:tblPrEx>
        <w:tc>
          <w:tcPr>
            <w:tcW w:w="6379" w:type="dxa"/>
            <w:tcBorders>
              <w:top w:val="single" w:sz="4" w:space="0" w:color="auto"/>
              <w:bottom w:val="single" w:sz="4" w:space="0" w:color="auto"/>
              <w:right w:val="single" w:sz="4" w:space="0" w:color="auto"/>
            </w:tcBorders>
          </w:tcPr>
          <w:p w:rsidR="007629B3" w:rsidRPr="000C7BD2" w:rsidRDefault="007629B3" w:rsidP="00BF1673">
            <w:pPr>
              <w:widowControl w:val="0"/>
              <w:autoSpaceDE w:val="0"/>
              <w:autoSpaceDN w:val="0"/>
              <w:adjustRightInd w:val="0"/>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lastRenderedPageBreak/>
              <w:t>Медпункт</w:t>
            </w:r>
          </w:p>
        </w:tc>
        <w:tc>
          <w:tcPr>
            <w:tcW w:w="8222" w:type="dxa"/>
            <w:gridSpan w:val="3"/>
            <w:tcBorders>
              <w:top w:val="single" w:sz="4" w:space="0" w:color="auto"/>
              <w:left w:val="single" w:sz="4" w:space="0" w:color="auto"/>
              <w:bottom w:val="nil"/>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По заданию на проектирование</w:t>
            </w:r>
          </w:p>
        </w:tc>
      </w:tr>
      <w:tr w:rsidR="007629B3" w:rsidRPr="000C7BD2" w:rsidTr="00BF1673">
        <w:tblPrEx>
          <w:tblCellMar>
            <w:top w:w="0" w:type="dxa"/>
            <w:bottom w:w="0" w:type="dxa"/>
          </w:tblCellMar>
        </w:tblPrEx>
        <w:tc>
          <w:tcPr>
            <w:tcW w:w="6379" w:type="dxa"/>
            <w:tcBorders>
              <w:top w:val="single" w:sz="4" w:space="0" w:color="auto"/>
              <w:bottom w:val="single" w:sz="4" w:space="0" w:color="auto"/>
              <w:right w:val="single" w:sz="4" w:space="0" w:color="auto"/>
            </w:tcBorders>
          </w:tcPr>
          <w:p w:rsidR="007629B3" w:rsidRPr="000C7BD2" w:rsidRDefault="007629B3" w:rsidP="00BF1673">
            <w:pPr>
              <w:widowControl w:val="0"/>
              <w:autoSpaceDE w:val="0"/>
              <w:autoSpaceDN w:val="0"/>
              <w:adjustRightInd w:val="0"/>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Объекты досугового назначения</w:t>
            </w:r>
          </w:p>
        </w:tc>
        <w:tc>
          <w:tcPr>
            <w:tcW w:w="8222" w:type="dxa"/>
            <w:gridSpan w:val="3"/>
            <w:tcBorders>
              <w:top w:val="single" w:sz="4" w:space="0" w:color="auto"/>
              <w:left w:val="single" w:sz="4" w:space="0" w:color="auto"/>
              <w:bottom w:val="single" w:sz="4" w:space="0" w:color="auto"/>
            </w:tcBorders>
          </w:tcPr>
          <w:p w:rsidR="007629B3" w:rsidRPr="000C7BD2" w:rsidRDefault="007629B3" w:rsidP="00BF1673">
            <w:pPr>
              <w:widowControl w:val="0"/>
              <w:autoSpaceDE w:val="0"/>
              <w:autoSpaceDN w:val="0"/>
              <w:adjustRightInd w:val="0"/>
              <w:jc w:val="center"/>
              <w:rPr>
                <w:rFonts w:ascii="Times New Roman CYR" w:hAnsi="Times New Roman CYR" w:cs="Times New Roman CYR"/>
                <w:color w:val="000000"/>
                <w:sz w:val="24"/>
                <w:szCs w:val="24"/>
              </w:rPr>
            </w:pPr>
            <w:r w:rsidRPr="000C7BD2">
              <w:rPr>
                <w:rFonts w:ascii="Times New Roman CYR" w:hAnsi="Times New Roman CYR" w:cs="Times New Roman CYR"/>
                <w:color w:val="000000"/>
                <w:sz w:val="24"/>
                <w:szCs w:val="24"/>
              </w:rPr>
              <w:t>По заданию на проектирование</w:t>
            </w:r>
          </w:p>
        </w:tc>
      </w:tr>
    </w:tbl>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На территории садоводческого (дачного) объединения ширина улиц и проездов в красных линиях должна быть:</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для улиц - не менее 15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для проездов - не менее 9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Минимальный радиус закругления края проезжей части - 6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Ширина проезжей части улиц и проездов принимается:</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для улиц - не менее 7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для проездов - не менее 3,5 м.</w:t>
      </w:r>
    </w:p>
    <w:p w:rsidR="007629B3" w:rsidRPr="000C7BD2" w:rsidRDefault="007629B3" w:rsidP="007629B3">
      <w:pPr>
        <w:ind w:firstLine="426"/>
        <w:rPr>
          <w:rFonts w:eastAsia="SimSun"/>
          <w:color w:val="000000"/>
          <w:sz w:val="24"/>
          <w:szCs w:val="24"/>
          <w:lang w:eastAsia="zh-CN"/>
        </w:rPr>
      </w:pP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а также улицы. Водоотоведение должно быть организовано на собственный земельный участок. </w:t>
      </w:r>
    </w:p>
    <w:p w:rsidR="007629B3" w:rsidRPr="000C7BD2" w:rsidRDefault="007629B3" w:rsidP="007629B3">
      <w:pPr>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Изменение общего рельефа участка, осуществляемое путем выемки или насыпи, ведущее к изменению существующей водоотводной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lastRenderedPageBreak/>
        <w:t xml:space="preserve">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0C7BD2">
          <w:rPr>
            <w:rFonts w:eastAsia="SimSun"/>
            <w:color w:val="000000"/>
            <w:sz w:val="24"/>
            <w:szCs w:val="24"/>
            <w:lang w:eastAsia="zh-CN"/>
          </w:rPr>
          <w:t>1,5 м</w:t>
        </w:r>
      </w:smartTag>
      <w:r w:rsidRPr="000C7BD2">
        <w:rPr>
          <w:rFonts w:eastAsia="SimSun"/>
          <w:color w:val="000000"/>
          <w:sz w:val="24"/>
          <w:szCs w:val="24"/>
          <w:lang w:eastAsia="zh-CN"/>
        </w:rPr>
        <w:t>. Высота ограждения смежных участков считается от уровня земельного участка имеющего наибольшую высотную отметку.</w:t>
      </w:r>
    </w:p>
    <w:p w:rsidR="007629B3" w:rsidRPr="000C7BD2" w:rsidRDefault="007629B3" w:rsidP="007629B3">
      <w:pPr>
        <w:ind w:firstLine="426"/>
        <w:rPr>
          <w:rFonts w:eastAsia="SimSun"/>
          <w:color w:val="000000"/>
          <w:sz w:val="24"/>
          <w:szCs w:val="24"/>
          <w:lang w:eastAsia="zh-CN"/>
        </w:rPr>
      </w:pPr>
      <w:r w:rsidRPr="000C7BD2">
        <w:rPr>
          <w:rFonts w:eastAsia="SimSun"/>
          <w:color w:val="000000"/>
          <w:sz w:val="24"/>
          <w:szCs w:val="24"/>
          <w:lang w:eastAsia="zh-CN"/>
        </w:rPr>
        <w:t>Допускается устройство глухих ограждений со стороны улиц и проездов по решению общего собрания членов садоводческого объединения.</w:t>
      </w:r>
    </w:p>
    <w:p w:rsidR="007629B3" w:rsidRPr="000C7BD2" w:rsidRDefault="007629B3" w:rsidP="007629B3">
      <w:pPr>
        <w:keepLines/>
        <w:overflowPunct w:val="0"/>
        <w:autoSpaceDE w:val="0"/>
        <w:autoSpaceDN w:val="0"/>
        <w:adjustRightInd w:val="0"/>
        <w:ind w:firstLine="426"/>
        <w:jc w:val="both"/>
        <w:rPr>
          <w:rFonts w:eastAsia="SimSun"/>
          <w:color w:val="FF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jc w:val="both"/>
        <w:rPr>
          <w:color w:val="000000"/>
          <w:sz w:val="24"/>
          <w:szCs w:val="24"/>
        </w:rPr>
      </w:pPr>
    </w:p>
    <w:p w:rsidR="007629B3" w:rsidRDefault="007629B3" w:rsidP="007629B3">
      <w:pPr>
        <w:widowControl w:val="0"/>
        <w:overflowPunct w:val="0"/>
        <w:autoSpaceDE w:val="0"/>
        <w:autoSpaceDN w:val="0"/>
        <w:adjustRightInd w:val="0"/>
        <w:ind w:firstLine="426"/>
        <w:jc w:val="center"/>
        <w:outlineLvl w:val="0"/>
        <w:rPr>
          <w:rFonts w:eastAsia="SimSun"/>
          <w:b/>
          <w:caps/>
          <w:color w:val="000000"/>
          <w:sz w:val="24"/>
          <w:szCs w:val="24"/>
          <w:lang w:eastAsia="zh-CN"/>
        </w:rPr>
      </w:pPr>
    </w:p>
    <w:p w:rsidR="007629B3" w:rsidRDefault="007629B3" w:rsidP="007629B3">
      <w:pPr>
        <w:widowControl w:val="0"/>
        <w:overflowPunct w:val="0"/>
        <w:autoSpaceDE w:val="0"/>
        <w:autoSpaceDN w:val="0"/>
        <w:adjustRightInd w:val="0"/>
        <w:ind w:firstLine="426"/>
        <w:jc w:val="center"/>
        <w:outlineLvl w:val="0"/>
        <w:rPr>
          <w:rFonts w:eastAsia="SimSun"/>
          <w:b/>
          <w:caps/>
          <w:color w:val="000000"/>
          <w:sz w:val="24"/>
          <w:szCs w:val="24"/>
          <w:lang w:eastAsia="zh-CN"/>
        </w:rPr>
      </w:pPr>
    </w:p>
    <w:p w:rsidR="007629B3" w:rsidRDefault="007629B3" w:rsidP="007629B3">
      <w:pPr>
        <w:widowControl w:val="0"/>
        <w:overflowPunct w:val="0"/>
        <w:autoSpaceDE w:val="0"/>
        <w:autoSpaceDN w:val="0"/>
        <w:adjustRightInd w:val="0"/>
        <w:ind w:firstLine="426"/>
        <w:jc w:val="center"/>
        <w:outlineLvl w:val="0"/>
        <w:rPr>
          <w:rFonts w:eastAsia="SimSun"/>
          <w:b/>
          <w:caps/>
          <w:color w:val="000000"/>
          <w:sz w:val="24"/>
          <w:szCs w:val="24"/>
          <w:lang w:eastAsia="zh-CN"/>
        </w:rPr>
      </w:pPr>
    </w:p>
    <w:p w:rsidR="007629B3" w:rsidRDefault="007629B3" w:rsidP="007629B3">
      <w:pPr>
        <w:widowControl w:val="0"/>
        <w:overflowPunct w:val="0"/>
        <w:autoSpaceDE w:val="0"/>
        <w:autoSpaceDN w:val="0"/>
        <w:adjustRightInd w:val="0"/>
        <w:ind w:firstLine="426"/>
        <w:jc w:val="center"/>
        <w:outlineLvl w:val="0"/>
        <w:rPr>
          <w:rFonts w:eastAsia="SimSun"/>
          <w:b/>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caps/>
          <w:color w:val="000000"/>
          <w:sz w:val="24"/>
          <w:szCs w:val="24"/>
          <w:lang w:eastAsia="zh-CN"/>
        </w:rPr>
      </w:pPr>
      <w:r w:rsidRPr="000C7BD2">
        <w:rPr>
          <w:rFonts w:eastAsia="SimSun"/>
          <w:b/>
          <w:caps/>
          <w:color w:val="000000"/>
          <w:sz w:val="24"/>
          <w:szCs w:val="24"/>
          <w:lang w:eastAsia="zh-CN"/>
        </w:rPr>
        <w:lastRenderedPageBreak/>
        <w:t>ОБЩЕСТВЕННО-ДЕЛОВЫЕ ЗОНЫ:</w:t>
      </w:r>
    </w:p>
    <w:p w:rsidR="007629B3" w:rsidRPr="000C7BD2" w:rsidRDefault="007629B3" w:rsidP="007629B3">
      <w:pPr>
        <w:widowControl w:val="0"/>
        <w:overflowPunct w:val="0"/>
        <w:autoSpaceDE w:val="0"/>
        <w:autoSpaceDN w:val="0"/>
        <w:adjustRightInd w:val="0"/>
        <w:ind w:firstLine="426"/>
        <w:jc w:val="center"/>
        <w:rPr>
          <w:i/>
          <w:color w:val="000000"/>
          <w:sz w:val="24"/>
          <w:szCs w:val="24"/>
        </w:rPr>
      </w:pPr>
      <w:r w:rsidRPr="000C7BD2">
        <w:rPr>
          <w:i/>
          <w:color w:val="000000"/>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629B3" w:rsidRPr="000C7BD2" w:rsidRDefault="007629B3" w:rsidP="007629B3">
      <w:pPr>
        <w:widowControl w:val="0"/>
        <w:overflowPunct w:val="0"/>
        <w:autoSpaceDE w:val="0"/>
        <w:autoSpaceDN w:val="0"/>
        <w:adjustRightInd w:val="0"/>
        <w:ind w:firstLine="426"/>
        <w:jc w:val="center"/>
        <w:rPr>
          <w:rFonts w:eastAsia="SimSun"/>
          <w:i/>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color w:val="000000"/>
          <w:sz w:val="24"/>
          <w:szCs w:val="24"/>
          <w:u w:val="single"/>
          <w:lang w:eastAsia="zh-CN"/>
        </w:rPr>
      </w:pPr>
      <w:r w:rsidRPr="000C7BD2">
        <w:rPr>
          <w:rFonts w:eastAsia="SimSun"/>
          <w:b/>
          <w:color w:val="000000"/>
          <w:sz w:val="24"/>
          <w:szCs w:val="24"/>
          <w:u w:val="single"/>
          <w:lang w:eastAsia="zh-CN"/>
        </w:rPr>
        <w:t>ОД-1. Центральная зона делового, общественного и коммерческого назначения.</w:t>
      </w:r>
    </w:p>
    <w:p w:rsidR="007629B3" w:rsidRPr="000C7BD2" w:rsidRDefault="007629B3" w:rsidP="007629B3">
      <w:pPr>
        <w:widowControl w:val="0"/>
        <w:overflowPunct w:val="0"/>
        <w:autoSpaceDE w:val="0"/>
        <w:autoSpaceDN w:val="0"/>
        <w:adjustRightInd w:val="0"/>
        <w:ind w:firstLine="426"/>
        <w:jc w:val="both"/>
        <w:rPr>
          <w:rFonts w:eastAsia="SimSun"/>
          <w:i/>
          <w:color w:val="000000"/>
          <w:sz w:val="24"/>
          <w:szCs w:val="24"/>
          <w:lang w:eastAsia="zh-CN"/>
        </w:rPr>
      </w:pPr>
      <w:r w:rsidRPr="000C7BD2">
        <w:rPr>
          <w:rFonts w:eastAsia="SimSun"/>
          <w:i/>
          <w:color w:val="000000"/>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0C7BD2">
        <w:rPr>
          <w:rFonts w:eastAsia="SimSun"/>
          <w:i/>
          <w:iCs/>
          <w:color w:val="000000"/>
          <w:sz w:val="24"/>
          <w:szCs w:val="24"/>
          <w:lang w:eastAsia="zh-CN"/>
        </w:rPr>
        <w:t xml:space="preserve">на территориях размещения центральных функций, </w:t>
      </w:r>
      <w:r w:rsidRPr="000C7BD2">
        <w:rPr>
          <w:rFonts w:eastAsia="SimSun"/>
          <w:i/>
          <w:color w:val="000000"/>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7629B3" w:rsidRPr="000C7BD2"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3.8.1</w:t>
            </w:r>
            <w:r w:rsidRPr="000C7BD2">
              <w:rPr>
                <w:rFonts w:eastAsia="SimSun"/>
                <w:color w:val="000000"/>
                <w:sz w:val="24"/>
                <w:szCs w:val="24"/>
                <w:lang w:eastAsia="zh-CN"/>
              </w:rPr>
              <w:t>] - Государственное управление</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[4</w:t>
            </w:r>
            <w:r w:rsidRPr="000C7BD2">
              <w:rPr>
                <w:color w:val="000000"/>
                <w:sz w:val="24"/>
                <w:szCs w:val="24"/>
                <w:lang w:eastAsia="zh-CN"/>
              </w:rPr>
              <w:t>.1</w:t>
            </w:r>
            <w:r w:rsidRPr="000C7BD2">
              <w:rPr>
                <w:rFonts w:eastAsia="SimSun"/>
                <w:color w:val="000000"/>
                <w:sz w:val="24"/>
                <w:szCs w:val="24"/>
                <w:lang w:eastAsia="zh-CN"/>
              </w:rPr>
              <w:t>] - Деловое управление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w:t>
            </w:r>
            <w:r w:rsidRPr="000C7BD2">
              <w:rPr>
                <w:rFonts w:eastAsia="SimSun"/>
                <w:color w:val="000000"/>
                <w:sz w:val="24"/>
                <w:szCs w:val="24"/>
                <w:lang w:eastAsia="zh-CN"/>
              </w:rPr>
              <w:lastRenderedPageBreak/>
              <w:t>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400 кв. м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838"/>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4.5</w:t>
            </w:r>
            <w:r w:rsidRPr="000C7BD2">
              <w:rPr>
                <w:rFonts w:eastAsia="SimSun"/>
                <w:color w:val="000000"/>
                <w:sz w:val="24"/>
                <w:szCs w:val="24"/>
                <w:lang w:eastAsia="zh-CN"/>
              </w:rPr>
              <w:t>] - Банковская и страховая деятельность</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3.2.2</w:t>
            </w:r>
            <w:r w:rsidRPr="000C7BD2">
              <w:rPr>
                <w:rFonts w:eastAsia="SimSun"/>
                <w:color w:val="000000"/>
                <w:sz w:val="24"/>
                <w:szCs w:val="24"/>
                <w:lang w:eastAsia="zh-CN"/>
              </w:rPr>
              <w:t>] - Оказание социальной помощи населению</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некоммерческих фондов, благотворительных организаций, клубов по интересам</w:t>
            </w:r>
          </w:p>
        </w:tc>
        <w:tc>
          <w:tcPr>
            <w:tcW w:w="6378" w:type="dxa"/>
            <w:vMerge/>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w:t>
            </w:r>
            <w:r w:rsidRPr="000C7BD2">
              <w:rPr>
                <w:color w:val="000000"/>
                <w:sz w:val="24"/>
                <w:szCs w:val="24"/>
                <w:lang w:eastAsia="zh-CN"/>
              </w:rPr>
              <w:t>3.2.3</w:t>
            </w:r>
            <w:r w:rsidRPr="000C7BD2">
              <w:rPr>
                <w:rFonts w:eastAsia="SimSun"/>
                <w:color w:val="000000"/>
                <w:sz w:val="24"/>
                <w:szCs w:val="24"/>
                <w:lang w:eastAsia="zh-CN"/>
              </w:rPr>
              <w:t xml:space="preserve">] - </w:t>
            </w:r>
            <w:r w:rsidRPr="000C7BD2">
              <w:rPr>
                <w:color w:val="000000"/>
                <w:sz w:val="24"/>
                <w:szCs w:val="24"/>
              </w:rPr>
              <w:t>Оказание услуг связи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[3.6.1] – Объекты культурно-досуговой деятельности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 /</w:t>
            </w:r>
            <w:r w:rsidRPr="000C7BD2">
              <w:rPr>
                <w:b/>
                <w:bCs/>
                <w:color w:val="000000"/>
                <w:sz w:val="24"/>
                <w:szCs w:val="24"/>
              </w:rPr>
              <w:t>не подлежит установлению</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4.4</w:t>
            </w:r>
            <w:r w:rsidRPr="000C7BD2">
              <w:rPr>
                <w:rFonts w:eastAsia="SimSun"/>
                <w:color w:val="000000"/>
                <w:sz w:val="24"/>
                <w:szCs w:val="24"/>
                <w:lang w:eastAsia="zh-CN"/>
              </w:rPr>
              <w:t>] - Магазины</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[4.6] – </w:t>
            </w:r>
            <w:r w:rsidRPr="000C7BD2">
              <w:rPr>
                <w:color w:val="000000"/>
                <w:sz w:val="24"/>
                <w:szCs w:val="24"/>
              </w:rPr>
              <w:t>Общественное питание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300 кв. м/5000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2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4.7</w:t>
            </w:r>
            <w:r w:rsidRPr="000C7BD2">
              <w:rPr>
                <w:rFonts w:eastAsia="SimSun"/>
                <w:color w:val="000000"/>
                <w:sz w:val="24"/>
                <w:szCs w:val="24"/>
                <w:lang w:eastAsia="zh-CN"/>
              </w:rPr>
              <w:t>] - Гостиничное обслуживание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lastRenderedPageBreak/>
              <w:t xml:space="preserve">[3.1.2] - </w:t>
            </w:r>
            <w:r w:rsidRPr="000C7BD2">
              <w:rPr>
                <w:color w:val="000000"/>
                <w:sz w:val="24"/>
                <w:szCs w:val="24"/>
              </w:rPr>
              <w:t>Административные здания организаций, обеспечивающих предоставление коммунальных услуг</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t>[12.0.1] - Улично-дорожная сеть</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25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[12.0.2] - Благоустройство территории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r w:rsidR="007629B3" w:rsidRPr="000C7BD2" w:rsidTr="00BF1673">
        <w:trPr>
          <w:trHeight w:val="770"/>
        </w:trPr>
        <w:tc>
          <w:tcPr>
            <w:tcW w:w="3545" w:type="dxa"/>
            <w:tcBorders>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[3.6.2] – Парки культуры и отдыха</w:t>
            </w:r>
          </w:p>
        </w:tc>
        <w:tc>
          <w:tcPr>
            <w:tcW w:w="5670" w:type="dxa"/>
            <w:tcBorders>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парков культуры и отдыха</w:t>
            </w:r>
          </w:p>
        </w:tc>
        <w:tc>
          <w:tcPr>
            <w:tcW w:w="6378"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color w:val="000000"/>
                <w:sz w:val="24"/>
                <w:szCs w:val="24"/>
                <w:lang w:eastAsia="ar-SA"/>
              </w:rPr>
              <w:t>Минимальная/максимальная площадь земельных участков 400 кв. м. /</w:t>
            </w:r>
            <w:r w:rsidRPr="000C7BD2">
              <w:rPr>
                <w:b/>
                <w:bCs/>
                <w:color w:val="000000"/>
                <w:sz w:val="24"/>
                <w:szCs w:val="24"/>
              </w:rPr>
              <w:t>не подлежит установлению</w:t>
            </w:r>
            <w:r w:rsidRPr="000C7BD2">
              <w:rPr>
                <w:color w:val="000000"/>
                <w:sz w:val="24"/>
                <w:szCs w:val="24"/>
                <w:lang w:eastAsia="ar-SA"/>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Предельные параметры разрешенного строительства, реконструкции объектов капитального строительства</w:t>
            </w:r>
            <w:r w:rsidRPr="000C7BD2">
              <w:rPr>
                <w:rFonts w:eastAsia="SimSun"/>
                <w:color w:val="000000"/>
                <w:sz w:val="24"/>
                <w:szCs w:val="24"/>
                <w:lang w:eastAsia="zh-CN"/>
              </w:rPr>
              <w:t xml:space="preserve"> не устанавливаются в связи с запретом строительства объектов капитального строительства </w:t>
            </w:r>
          </w:p>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9"/>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4.9</w:t>
            </w:r>
            <w:r w:rsidRPr="000C7BD2">
              <w:rPr>
                <w:rFonts w:eastAsia="SimSun"/>
                <w:color w:val="000000"/>
                <w:sz w:val="24"/>
                <w:szCs w:val="24"/>
                <w:lang w:eastAsia="zh-CN"/>
              </w:rPr>
              <w:t xml:space="preserve">] - </w:t>
            </w:r>
            <w:r w:rsidRPr="000C7BD2">
              <w:rPr>
                <w:color w:val="000000"/>
                <w:sz w:val="24"/>
                <w:szCs w:val="24"/>
              </w:rPr>
              <w:t>Служебные гаражи</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9"/>
        </w:trPr>
        <w:tc>
          <w:tcPr>
            <w:tcW w:w="3545" w:type="dxa"/>
          </w:tcPr>
          <w:p w:rsidR="007629B3" w:rsidRPr="000C7BD2" w:rsidRDefault="007629B3" w:rsidP="00BF1673">
            <w:pPr>
              <w:rPr>
                <w:sz w:val="24"/>
                <w:szCs w:val="24"/>
              </w:rPr>
            </w:pPr>
            <w:r w:rsidRPr="000C7BD2">
              <w:rPr>
                <w:sz w:val="24"/>
                <w:szCs w:val="24"/>
              </w:rPr>
              <w:t xml:space="preserve">         [8.3] - Обеспечение внутреннего правопорядка</w:t>
            </w:r>
          </w:p>
        </w:tc>
        <w:tc>
          <w:tcPr>
            <w:tcW w:w="5670" w:type="dxa"/>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629B3" w:rsidRPr="000C7BD2" w:rsidRDefault="007629B3" w:rsidP="00BF1673">
            <w:pPr>
              <w:jc w:val="both"/>
              <w:rPr>
                <w:sz w:val="24"/>
                <w:szCs w:val="24"/>
              </w:rPr>
            </w:pPr>
            <w:r w:rsidRPr="000C7BD2">
              <w:rPr>
                <w:rFonts w:eastAsia="SimSun"/>
                <w:color w:val="000000"/>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378" w:type="dxa"/>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максимальный процент застройки в границах земельного участка – 80%;</w:t>
            </w:r>
          </w:p>
          <w:p w:rsidR="007629B3" w:rsidRPr="000C7BD2" w:rsidRDefault="007629B3" w:rsidP="00BF1673">
            <w:pPr>
              <w:rPr>
                <w:sz w:val="24"/>
                <w:szCs w:val="24"/>
              </w:rPr>
            </w:pPr>
            <w:r w:rsidRPr="000C7BD2">
              <w:rPr>
                <w:color w:val="000000"/>
                <w:sz w:val="24"/>
                <w:szCs w:val="24"/>
              </w:rPr>
              <w:t>Процент застройки подземной части не регламентируется.</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и апартаментов – 10%.</w:t>
      </w:r>
    </w:p>
    <w:p w:rsidR="007629B3" w:rsidRPr="000C7BD2" w:rsidRDefault="007629B3" w:rsidP="007629B3">
      <w:pPr>
        <w:keepLines/>
        <w:overflowPunct w:val="0"/>
        <w:autoSpaceDE w:val="0"/>
        <w:autoSpaceDN w:val="0"/>
        <w:adjustRightInd w:val="0"/>
        <w:ind w:firstLine="709"/>
        <w:jc w:val="both"/>
        <w:rPr>
          <w:color w:val="000000"/>
          <w:sz w:val="24"/>
          <w:szCs w:val="24"/>
        </w:rPr>
      </w:pPr>
      <w:r w:rsidRPr="000C7BD2">
        <w:rPr>
          <w:color w:val="000000"/>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rFonts w:eastAsia="SimSun"/>
          <w:color w:val="000000"/>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1) от Пожарных депо - 10 м (15 м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улиц, от жилых и общественных зданий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проездов, от жилых и общественных зданий – 3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от остальных зданий и сооружений - 5 м.</w:t>
      </w:r>
    </w:p>
    <w:p w:rsidR="007629B3" w:rsidRPr="000C7BD2" w:rsidRDefault="007629B3" w:rsidP="007629B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p>
    <w:p w:rsidR="007629B3" w:rsidRPr="000C7BD2" w:rsidRDefault="007629B3" w:rsidP="007629B3">
      <w:pPr>
        <w:widowControl w:val="0"/>
        <w:overflowPunct w:val="0"/>
        <w:autoSpaceDE w:val="0"/>
        <w:autoSpaceDN w:val="0"/>
        <w:adjustRightInd w:val="0"/>
        <w:ind w:firstLine="426"/>
        <w:jc w:val="center"/>
        <w:rPr>
          <w:rFonts w:eastAsia="SimSun"/>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rPr>
          <w:rFonts w:eastAsia="SimSun"/>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rPr>
          <w:rFonts w:eastAsia="SimSun"/>
          <w:b/>
          <w:color w:val="000000"/>
          <w:sz w:val="24"/>
          <w:szCs w:val="24"/>
          <w:u w:val="single"/>
          <w:lang w:eastAsia="zh-CN"/>
        </w:rPr>
      </w:pPr>
      <w:r w:rsidRPr="000C7BD2">
        <w:rPr>
          <w:rFonts w:eastAsia="SimSun"/>
          <w:b/>
          <w:color w:val="000000"/>
          <w:sz w:val="24"/>
          <w:szCs w:val="24"/>
          <w:u w:val="single"/>
          <w:lang w:eastAsia="zh-CN"/>
        </w:rPr>
        <w:lastRenderedPageBreak/>
        <w:t>ОД-2. Зона делового, общественного и коммерческого назначения местного значения.</w:t>
      </w:r>
    </w:p>
    <w:p w:rsidR="007629B3" w:rsidRPr="000C7BD2" w:rsidRDefault="007629B3" w:rsidP="007629B3">
      <w:pPr>
        <w:widowControl w:val="0"/>
        <w:overflowPunct w:val="0"/>
        <w:autoSpaceDE w:val="0"/>
        <w:autoSpaceDN w:val="0"/>
        <w:adjustRightInd w:val="0"/>
        <w:ind w:firstLine="426"/>
        <w:jc w:val="both"/>
        <w:rPr>
          <w:i/>
          <w:iCs/>
          <w:color w:val="000000"/>
          <w:sz w:val="24"/>
          <w:szCs w:val="24"/>
        </w:rPr>
      </w:pPr>
      <w:r w:rsidRPr="000C7BD2">
        <w:rPr>
          <w:i/>
          <w:iCs/>
          <w:color w:val="000000"/>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629B3" w:rsidRPr="000C7BD2"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3.8.1</w:t>
            </w:r>
            <w:r w:rsidRPr="000C7BD2">
              <w:rPr>
                <w:rFonts w:eastAsia="SimSun"/>
                <w:color w:val="000000"/>
                <w:sz w:val="24"/>
                <w:szCs w:val="24"/>
                <w:lang w:eastAsia="zh-CN"/>
              </w:rPr>
              <w:t>] - Государственное управление</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[4</w:t>
            </w:r>
            <w:r w:rsidRPr="000C7BD2">
              <w:rPr>
                <w:color w:val="000000"/>
                <w:sz w:val="24"/>
                <w:szCs w:val="24"/>
                <w:lang w:eastAsia="zh-CN"/>
              </w:rPr>
              <w:t>.1</w:t>
            </w:r>
            <w:r w:rsidRPr="000C7BD2">
              <w:rPr>
                <w:rFonts w:eastAsia="SimSun"/>
                <w:color w:val="000000"/>
                <w:sz w:val="24"/>
                <w:szCs w:val="24"/>
                <w:lang w:eastAsia="zh-CN"/>
              </w:rPr>
              <w:t>] - Деловое управление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838"/>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4.5</w:t>
            </w:r>
            <w:r w:rsidRPr="000C7BD2">
              <w:rPr>
                <w:rFonts w:eastAsia="SimSun"/>
                <w:color w:val="000000"/>
                <w:sz w:val="24"/>
                <w:szCs w:val="24"/>
                <w:lang w:eastAsia="zh-CN"/>
              </w:rPr>
              <w:t>] - Банковская и страховая деятельность</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3.2.2</w:t>
            </w:r>
            <w:r w:rsidRPr="000C7BD2">
              <w:rPr>
                <w:rFonts w:eastAsia="SimSun"/>
                <w:color w:val="000000"/>
                <w:sz w:val="24"/>
                <w:szCs w:val="24"/>
                <w:lang w:eastAsia="zh-CN"/>
              </w:rPr>
              <w:t>] - Оказание социальной помощи населению</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некоммерческих фондов, благотворительных организаций, клубов по интересам</w:t>
            </w:r>
          </w:p>
        </w:tc>
        <w:tc>
          <w:tcPr>
            <w:tcW w:w="6378" w:type="dxa"/>
            <w:vMerge/>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w:t>
            </w:r>
            <w:r w:rsidRPr="000C7BD2">
              <w:rPr>
                <w:color w:val="000000"/>
                <w:sz w:val="24"/>
                <w:szCs w:val="24"/>
                <w:lang w:eastAsia="zh-CN"/>
              </w:rPr>
              <w:t>3.2.3</w:t>
            </w:r>
            <w:r w:rsidRPr="000C7BD2">
              <w:rPr>
                <w:rFonts w:eastAsia="SimSun"/>
                <w:color w:val="000000"/>
                <w:sz w:val="24"/>
                <w:szCs w:val="24"/>
                <w:lang w:eastAsia="zh-CN"/>
              </w:rPr>
              <w:t xml:space="preserve">] - </w:t>
            </w:r>
            <w:r w:rsidRPr="000C7BD2">
              <w:rPr>
                <w:color w:val="000000"/>
                <w:sz w:val="24"/>
                <w:szCs w:val="24"/>
              </w:rPr>
              <w:t>Оказание услуг связи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3.2.4</w:t>
            </w:r>
            <w:r w:rsidRPr="000C7BD2">
              <w:rPr>
                <w:rFonts w:eastAsia="SimSun"/>
                <w:color w:val="000000"/>
                <w:sz w:val="24"/>
                <w:szCs w:val="24"/>
                <w:lang w:eastAsia="zh-CN"/>
              </w:rPr>
              <w:t xml:space="preserve">] - </w:t>
            </w:r>
            <w:r w:rsidRPr="000C7BD2">
              <w:rPr>
                <w:color w:val="000000"/>
                <w:sz w:val="24"/>
                <w:szCs w:val="24"/>
              </w:rPr>
              <w:t>Общежития</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378" w:type="dxa"/>
            <w:vMerge/>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[3.6.1] – Объекты культурно-досуговой деятельности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 /</w:t>
            </w:r>
            <w:r w:rsidRPr="000C7BD2">
              <w:rPr>
                <w:b/>
                <w:bCs/>
                <w:color w:val="000000"/>
                <w:sz w:val="24"/>
                <w:szCs w:val="24"/>
              </w:rPr>
              <w:t>не подлежит установлению</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4.2</w:t>
            </w:r>
            <w:r w:rsidRPr="000C7BD2">
              <w:rPr>
                <w:rFonts w:eastAsia="SimSun"/>
                <w:color w:val="000000"/>
                <w:sz w:val="24"/>
                <w:szCs w:val="24"/>
                <w:lang w:eastAsia="zh-CN"/>
              </w:rPr>
              <w:t>] - Объекты торговли (торговые центры, торгово-развлекательные центры (комплексы)</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4.3</w:t>
            </w:r>
            <w:r w:rsidRPr="000C7BD2">
              <w:rPr>
                <w:rFonts w:eastAsia="SimSun"/>
                <w:color w:val="000000"/>
                <w:sz w:val="24"/>
                <w:szCs w:val="24"/>
                <w:lang w:eastAsia="zh-CN"/>
              </w:rPr>
              <w:t>] - Рынки</w:t>
            </w:r>
          </w:p>
        </w:tc>
        <w:tc>
          <w:tcPr>
            <w:tcW w:w="5670" w:type="dxa"/>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4.4</w:t>
            </w:r>
            <w:r w:rsidRPr="000C7BD2">
              <w:rPr>
                <w:rFonts w:eastAsia="SimSun"/>
                <w:color w:val="000000"/>
                <w:sz w:val="24"/>
                <w:szCs w:val="24"/>
                <w:lang w:eastAsia="zh-CN"/>
              </w:rPr>
              <w:t>] - Магазины</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4.10</w:t>
            </w:r>
            <w:r w:rsidRPr="000C7BD2">
              <w:rPr>
                <w:rFonts w:eastAsia="SimSun"/>
                <w:color w:val="000000"/>
                <w:sz w:val="24"/>
                <w:szCs w:val="24"/>
                <w:lang w:eastAsia="zh-CN"/>
              </w:rPr>
              <w:t>] - Выставочно-ярмарочная деятельность</w:t>
            </w:r>
          </w:p>
        </w:tc>
        <w:tc>
          <w:tcPr>
            <w:tcW w:w="5670" w:type="dxa"/>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[4.6] – </w:t>
            </w:r>
            <w:r w:rsidRPr="000C7BD2">
              <w:rPr>
                <w:color w:val="000000"/>
                <w:sz w:val="24"/>
                <w:szCs w:val="24"/>
              </w:rPr>
              <w:t>Общественное питание</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300 кв. м/5000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3.3</w:t>
            </w:r>
            <w:r w:rsidRPr="000C7BD2">
              <w:rPr>
                <w:rFonts w:eastAsia="SimSun"/>
                <w:color w:val="000000"/>
                <w:sz w:val="24"/>
                <w:szCs w:val="24"/>
                <w:lang w:eastAsia="zh-CN"/>
              </w:rPr>
              <w:t>] - Бытовое обслуживание</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 xml:space="preserve">Размещение объектов капитального строительства, предназначенных для оказания </w:t>
            </w:r>
            <w:r w:rsidRPr="000C7BD2">
              <w:rPr>
                <w:color w:val="000000"/>
                <w:sz w:val="24"/>
                <w:szCs w:val="24"/>
                <w:shd w:val="clear" w:color="auto" w:fill="FFFFFF"/>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100 кв. м/5000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[4.8.1] – Развлекательные мероприятия</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4.7</w:t>
            </w:r>
            <w:r w:rsidRPr="000C7BD2">
              <w:rPr>
                <w:rFonts w:eastAsia="SimSun"/>
                <w:color w:val="000000"/>
                <w:sz w:val="24"/>
                <w:szCs w:val="24"/>
                <w:lang w:eastAsia="zh-CN"/>
              </w:rPr>
              <w:t>] - Гостиничное обслуживание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 xml:space="preserve">[3.1.2] - </w:t>
            </w:r>
            <w:r w:rsidRPr="000C7BD2">
              <w:rPr>
                <w:color w:val="000000"/>
                <w:sz w:val="24"/>
                <w:szCs w:val="24"/>
              </w:rPr>
              <w:t xml:space="preserve">Административные здания </w:t>
            </w:r>
            <w:r w:rsidRPr="000C7BD2">
              <w:rPr>
                <w:color w:val="000000"/>
                <w:sz w:val="24"/>
                <w:szCs w:val="24"/>
              </w:rPr>
              <w:lastRenderedPageBreak/>
              <w:t>организаций, обеспечивающих предоставление коммунальных услуг</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xml:space="preserve">Размещение зданий, предназначенных для приема физических и юридических лиц в связи с </w:t>
            </w:r>
            <w:r w:rsidRPr="000C7BD2">
              <w:rPr>
                <w:rFonts w:eastAsia="SimSun"/>
                <w:color w:val="000000"/>
                <w:sz w:val="24"/>
                <w:szCs w:val="24"/>
                <w:lang w:eastAsia="zh-CN"/>
              </w:rPr>
              <w:lastRenderedPageBreak/>
              <w:t>предоставлением им коммунальных услуг</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- 400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3312"/>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3.9.1</w:t>
            </w:r>
            <w:r w:rsidRPr="000C7BD2">
              <w:rPr>
                <w:rFonts w:eastAsia="SimSun"/>
                <w:color w:val="000000"/>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- 35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t>[12.0.1] - Улично-дорожная сеть</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w:t>
            </w:r>
            <w:r w:rsidRPr="000C7BD2">
              <w:rPr>
                <w:rFonts w:eastAsia="SimSun"/>
                <w:color w:val="000000"/>
                <w:sz w:val="24"/>
                <w:szCs w:val="24"/>
                <w:lang w:eastAsia="zh-CN"/>
              </w:rPr>
              <w:lastRenderedPageBreak/>
              <w:t>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lastRenderedPageBreak/>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529"/>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[12.0.2] - Благоустройство территории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[3.6.2] – Парки культуры и отдыха</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парков культуры и отдыха</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400 кв. м. /</w:t>
            </w:r>
            <w:r w:rsidRPr="000C7BD2">
              <w:rPr>
                <w:rFonts w:eastAsia="SimSun"/>
                <w:b/>
                <w:color w:val="000000"/>
                <w:sz w:val="24"/>
                <w:szCs w:val="24"/>
                <w:lang w:eastAsia="zh-CN"/>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[2.3] - Блокированная жилая застройка</w:t>
            </w:r>
          </w:p>
        </w:tc>
        <w:tc>
          <w:tcPr>
            <w:tcW w:w="5670" w:type="dxa"/>
            <w:vAlign w:val="center"/>
          </w:tcPr>
          <w:p w:rsidR="007629B3" w:rsidRPr="000C7BD2" w:rsidRDefault="007629B3" w:rsidP="00BF1673">
            <w:pPr>
              <w:widowControl w:val="0"/>
              <w:shd w:val="clear" w:color="auto" w:fill="FFFFFF"/>
              <w:jc w:val="both"/>
              <w:rPr>
                <w:color w:val="000000"/>
                <w:sz w:val="24"/>
                <w:szCs w:val="24"/>
              </w:rPr>
            </w:pPr>
            <w:r w:rsidRPr="000C7BD2">
              <w:rPr>
                <w:color w:val="000000"/>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29B3" w:rsidRPr="000C7BD2" w:rsidRDefault="007629B3" w:rsidP="00BF1673">
            <w:pPr>
              <w:widowControl w:val="0"/>
              <w:shd w:val="clear" w:color="auto" w:fill="FFFFFF"/>
              <w:jc w:val="both"/>
              <w:rPr>
                <w:color w:val="000000"/>
                <w:sz w:val="24"/>
                <w:szCs w:val="24"/>
              </w:rPr>
            </w:pPr>
            <w:r w:rsidRPr="000C7BD2">
              <w:rPr>
                <w:color w:val="000000"/>
                <w:sz w:val="24"/>
                <w:szCs w:val="24"/>
              </w:rPr>
              <w:t xml:space="preserve">разведение декоративных и плодовых деревьев, овощных и ягодных культур; размещение </w:t>
            </w:r>
            <w:r w:rsidRPr="000C7BD2">
              <w:rPr>
                <w:color w:val="000000"/>
                <w:sz w:val="24"/>
                <w:szCs w:val="24"/>
              </w:rPr>
              <w:lastRenderedPageBreak/>
              <w:t>индивидуальных гаражей и иных вспомогательных сооружений; обустройство спортивных и детских площадок, площадок для отдыха</w:t>
            </w:r>
          </w:p>
          <w:p w:rsidR="007629B3" w:rsidRPr="000C7BD2" w:rsidRDefault="007629B3" w:rsidP="00BF1673">
            <w:pPr>
              <w:widowControl w:val="0"/>
              <w:overflowPunct w:val="0"/>
              <w:autoSpaceDE w:val="0"/>
              <w:autoSpaceDN w:val="0"/>
              <w:adjustRightInd w:val="0"/>
              <w:ind w:firstLine="567"/>
              <w:jc w:val="both"/>
              <w:rPr>
                <w:color w:val="000000"/>
                <w:sz w:val="24"/>
                <w:szCs w:val="24"/>
              </w:rPr>
            </w:pP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400/8000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200/800 кв. м из расчета на 1 блок;</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6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Коэффициент использования территории - 0,8;</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lastRenderedPageBreak/>
              <w:t>[2.1.1] - Малоэтажная многоквартирная жилая застройка</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color w:val="000000"/>
                <w:sz w:val="24"/>
                <w:szCs w:val="24"/>
              </w:rPr>
            </w:pPr>
            <w:r w:rsidRPr="000C7BD2">
              <w:rPr>
                <w:color w:val="000000"/>
                <w:sz w:val="24"/>
                <w:szCs w:val="24"/>
              </w:rPr>
              <w:t>Размещение малоэтажных многоквартирных домов (многоквартирные дома высотой до 4 этажей, включая мансардный);</w:t>
            </w:r>
            <w:r w:rsidRPr="000C7BD2">
              <w:rPr>
                <w:color w:val="000000"/>
                <w:sz w:val="24"/>
                <w:szCs w:val="24"/>
              </w:rPr>
              <w:br/>
              <w:t>обустройство спортивных и детских площадок, площадок для отдыха;</w:t>
            </w:r>
            <w:r w:rsidRPr="000C7BD2">
              <w:rPr>
                <w:color w:val="000000"/>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- 0,8;</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[3.5.1] - Дошкольное, начальное и среднее общее образование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3.5.2</w:t>
            </w:r>
            <w:r w:rsidRPr="000C7BD2">
              <w:rPr>
                <w:rFonts w:eastAsia="SimSun"/>
                <w:color w:val="000000"/>
                <w:sz w:val="24"/>
                <w:szCs w:val="24"/>
                <w:lang w:eastAsia="zh-CN"/>
              </w:rPr>
              <w:t>] - Среднее и высшее профессиональное образование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3.4.1</w:t>
            </w:r>
            <w:r w:rsidRPr="000C7BD2">
              <w:rPr>
                <w:rFonts w:eastAsia="SimSun"/>
                <w:color w:val="000000"/>
                <w:sz w:val="24"/>
                <w:szCs w:val="24"/>
                <w:lang w:eastAsia="zh-CN"/>
              </w:rPr>
              <w:t>] – Амбулаторно-поликлиническое обслуживание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3.4.2</w:t>
            </w:r>
            <w:r w:rsidRPr="000C7BD2">
              <w:rPr>
                <w:rFonts w:eastAsia="SimSun"/>
                <w:color w:val="000000"/>
                <w:sz w:val="24"/>
                <w:szCs w:val="24"/>
                <w:lang w:eastAsia="zh-CN"/>
              </w:rPr>
              <w:t>] – Стационарное медицинское обслуживание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0C7BD2">
              <w:rPr>
                <w:color w:val="000000"/>
                <w:sz w:val="24"/>
                <w:szCs w:val="24"/>
              </w:rPr>
              <w:br/>
            </w:r>
            <w:r w:rsidRPr="000C7BD2">
              <w:rPr>
                <w:color w:val="000000"/>
                <w:sz w:val="24"/>
                <w:szCs w:val="24"/>
                <w:shd w:val="clear" w:color="auto" w:fill="FFFFFF"/>
              </w:rPr>
              <w:t>размещение площадок санитарной авиации</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3.7.1</w:t>
            </w:r>
            <w:r w:rsidRPr="000C7BD2">
              <w:rPr>
                <w:rFonts w:eastAsia="SimSun"/>
                <w:color w:val="000000"/>
                <w:sz w:val="24"/>
                <w:szCs w:val="24"/>
                <w:lang w:eastAsia="zh-CN"/>
              </w:rPr>
              <w:t>] - Осуществление религиозных обрядов</w:t>
            </w:r>
          </w:p>
        </w:tc>
        <w:tc>
          <w:tcPr>
            <w:tcW w:w="5670" w:type="dxa"/>
            <w:vAlign w:val="center"/>
          </w:tcPr>
          <w:p w:rsidR="007629B3" w:rsidRPr="000C7BD2" w:rsidRDefault="007629B3" w:rsidP="00BF1673">
            <w:pPr>
              <w:widowControl w:val="0"/>
              <w:tabs>
                <w:tab w:val="left" w:pos="-4787"/>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0C7BD2">
                <w:rPr>
                  <w:rFonts w:eastAsia="SimSun"/>
                  <w:color w:val="000000"/>
                  <w:sz w:val="24"/>
                  <w:szCs w:val="24"/>
                  <w:lang w:eastAsia="zh-CN"/>
                </w:rPr>
                <w:t>30 м</w:t>
              </w:r>
            </w:smartTag>
            <w:r w:rsidRPr="000C7BD2">
              <w:rPr>
                <w:rFonts w:eastAsia="SimSun"/>
                <w:color w:val="000000"/>
                <w:sz w:val="24"/>
                <w:szCs w:val="24"/>
                <w:lang w:eastAsia="zh-CN"/>
              </w:rPr>
              <w:t>;</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максимальный процент застройки в границах земельного участка – 60%;</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[4.9] - Служебные гаражи</w:t>
            </w:r>
          </w:p>
        </w:tc>
        <w:tc>
          <w:tcPr>
            <w:tcW w:w="5670" w:type="dxa"/>
            <w:tcBorders>
              <w:top w:val="single" w:sz="4" w:space="0" w:color="auto"/>
              <w:left w:val="single" w:sz="4" w:space="0" w:color="auto"/>
              <w:bottom w:val="single" w:sz="4" w:space="0" w:color="auto"/>
              <w:right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tc>
        <w:tc>
          <w:tcPr>
            <w:tcW w:w="6378" w:type="dxa"/>
            <w:tcBorders>
              <w:top w:val="single" w:sz="4" w:space="0" w:color="auto"/>
              <w:left w:val="single" w:sz="4" w:space="0" w:color="auto"/>
              <w:bottom w:val="single" w:sz="4" w:space="0" w:color="auto"/>
              <w:right w:val="single" w:sz="4" w:space="0" w:color="auto"/>
            </w:tcBorders>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[3.1.1] - Предоставление коммунальных услуг</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[4.8.2] – Проведение азартных игр</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 кв. м/1000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максимальная высота строений, сооружений от уровня земли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4.9.1.2</w:t>
            </w:r>
            <w:r w:rsidRPr="000C7BD2">
              <w:rPr>
                <w:rFonts w:eastAsia="SimSun"/>
                <w:color w:val="000000"/>
                <w:sz w:val="24"/>
                <w:szCs w:val="24"/>
                <w:lang w:eastAsia="zh-CN"/>
              </w:rPr>
              <w:t xml:space="preserve">] - </w:t>
            </w:r>
            <w:r w:rsidRPr="000C7BD2">
              <w:rPr>
                <w:color w:val="000000"/>
                <w:sz w:val="24"/>
                <w:szCs w:val="24"/>
              </w:rPr>
              <w:t>Обеспечение дорожного отдыха</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60/5000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[2.1] - Для индивидуального жилищного строительства</w:t>
            </w:r>
          </w:p>
        </w:tc>
        <w:tc>
          <w:tcPr>
            <w:tcW w:w="5670" w:type="dxa"/>
            <w:vAlign w:val="center"/>
          </w:tcPr>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выращивание сельскохозяйственных культур;</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размещение индивидуальных гаражей и хозяйственных построек</w:t>
            </w:r>
          </w:p>
        </w:tc>
        <w:tc>
          <w:tcPr>
            <w:tcW w:w="6378" w:type="dxa"/>
          </w:tcPr>
          <w:p w:rsidR="007629B3" w:rsidRPr="000C7BD2" w:rsidRDefault="007629B3" w:rsidP="00BF1673">
            <w:pPr>
              <w:widowControl w:val="0"/>
              <w:overflowPunct w:val="0"/>
              <w:autoSpaceDE w:val="0"/>
              <w:autoSpaceDN w:val="0"/>
              <w:adjustRightInd w:val="0"/>
              <w:ind w:firstLine="567"/>
              <w:jc w:val="both"/>
              <w:textAlignment w:val="baseline"/>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400/2000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30%;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- 0,4;</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bl>
    <w:p w:rsidR="007629B3" w:rsidRPr="000C7BD2" w:rsidRDefault="007629B3" w:rsidP="007629B3">
      <w:pPr>
        <w:widowControl w:val="0"/>
        <w:overflowPunct w:val="0"/>
        <w:autoSpaceDE w:val="0"/>
        <w:autoSpaceDN w:val="0"/>
        <w:adjustRightInd w:val="0"/>
        <w:ind w:firstLine="426"/>
        <w:jc w:val="center"/>
        <w:rPr>
          <w:rFonts w:eastAsia="SimSun"/>
          <w:b/>
          <w:color w:val="000000"/>
          <w:sz w:val="24"/>
          <w:szCs w:val="24"/>
          <w:lang w:eastAsia="zh-CN"/>
        </w:rPr>
      </w:pPr>
    </w:p>
    <w:p w:rsidR="007629B3" w:rsidRDefault="007629B3" w:rsidP="007629B3">
      <w:pPr>
        <w:widowControl w:val="0"/>
        <w:overflowPunct w:val="0"/>
        <w:autoSpaceDE w:val="0"/>
        <w:autoSpaceDN w:val="0"/>
        <w:adjustRightInd w:val="0"/>
        <w:ind w:firstLine="426"/>
        <w:jc w:val="center"/>
        <w:rPr>
          <w:rFonts w:eastAsia="SimSun"/>
          <w:b/>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 и выгула собак;</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spacing w:line="320" w:lineRule="exact"/>
        <w:ind w:firstLine="709"/>
        <w:jc w:val="both"/>
        <w:rPr>
          <w:color w:val="000000"/>
          <w:sz w:val="24"/>
          <w:szCs w:val="24"/>
        </w:rPr>
      </w:pPr>
      <w:r w:rsidRPr="000C7BD2">
        <w:rPr>
          <w:color w:val="000000"/>
          <w:sz w:val="24"/>
          <w:szCs w:val="24"/>
        </w:rPr>
        <w:t>Минимальный процент озеленения земельного участка для всех типов многоквартирной жилой застройки – 15%.</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и апартаментов – 10%.</w:t>
      </w:r>
    </w:p>
    <w:p w:rsidR="007629B3" w:rsidRPr="000C7BD2" w:rsidRDefault="007629B3" w:rsidP="007629B3">
      <w:pPr>
        <w:keepLines/>
        <w:overflowPunct w:val="0"/>
        <w:autoSpaceDE w:val="0"/>
        <w:autoSpaceDN w:val="0"/>
        <w:adjustRightInd w:val="0"/>
        <w:ind w:firstLine="709"/>
        <w:jc w:val="both"/>
        <w:rPr>
          <w:color w:val="000000"/>
          <w:sz w:val="24"/>
          <w:szCs w:val="24"/>
        </w:rPr>
      </w:pPr>
      <w:r w:rsidRPr="000C7BD2">
        <w:rPr>
          <w:color w:val="000000"/>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rFonts w:eastAsia="SimSun"/>
          <w:color w:val="000000"/>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от Дошкольных образовательных учреждений и общеобразовательных школ (стены здания) -10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2) от Пожарных депо - 10 м (15 м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улиц, от жилых и общественных зданий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проездов, от жилых и общественных зданий – 3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5) от остальных зданий и сооружений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1,0 м - для одноэтажного жилого дома;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1,5 м - для двухэтажного жилого дома;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других построек (баня, гараж и другие)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стволов высокорослых деревьев - 4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стволов среднерослых деревьев - 2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кустарника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w:t>
      </w:r>
      <w:r w:rsidRPr="000C7BD2">
        <w:rPr>
          <w:rFonts w:eastAsia="SimSun"/>
          <w:color w:val="000000"/>
          <w:sz w:val="24"/>
          <w:szCs w:val="24"/>
          <w:lang w:eastAsia="zh-CN"/>
        </w:rPr>
        <w:lastRenderedPageBreak/>
        <w:t>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629B3" w:rsidRPr="000C7BD2" w:rsidRDefault="007629B3" w:rsidP="007629B3">
      <w:pPr>
        <w:widowControl w:val="0"/>
        <w:tabs>
          <w:tab w:val="left" w:pos="113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629B3" w:rsidRPr="000C7BD2" w:rsidRDefault="007629B3" w:rsidP="007629B3">
      <w:pPr>
        <w:widowControl w:val="0"/>
        <w:tabs>
          <w:tab w:val="left" w:pos="113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color w:val="000000"/>
          <w:sz w:val="24"/>
          <w:szCs w:val="24"/>
          <w:u w:val="single"/>
          <w:lang w:eastAsia="zh-CN"/>
        </w:rPr>
      </w:pPr>
      <w:r w:rsidRPr="000C7BD2">
        <w:rPr>
          <w:rFonts w:eastAsia="SimSun"/>
          <w:b/>
          <w:color w:val="000000"/>
          <w:sz w:val="24"/>
          <w:szCs w:val="24"/>
          <w:u w:val="single"/>
          <w:lang w:eastAsia="zh-CN"/>
        </w:rPr>
        <w:t>ОД-3. Зона обслуживания и деловой активности при транспортных  коридорах и узлах.</w:t>
      </w:r>
    </w:p>
    <w:p w:rsidR="007629B3" w:rsidRPr="000C7BD2" w:rsidRDefault="007629B3" w:rsidP="007629B3">
      <w:pPr>
        <w:widowControl w:val="0"/>
        <w:tabs>
          <w:tab w:val="left" w:pos="1260"/>
        </w:tabs>
        <w:overflowPunct w:val="0"/>
        <w:autoSpaceDE w:val="0"/>
        <w:autoSpaceDN w:val="0"/>
        <w:adjustRightInd w:val="0"/>
        <w:ind w:firstLine="426"/>
        <w:jc w:val="both"/>
        <w:rPr>
          <w:i/>
          <w:iCs/>
          <w:color w:val="000000"/>
          <w:sz w:val="24"/>
          <w:szCs w:val="24"/>
        </w:rPr>
      </w:pPr>
      <w:r w:rsidRPr="000C7BD2">
        <w:rPr>
          <w:i/>
          <w:iCs/>
          <w:color w:val="000000"/>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7629B3" w:rsidRPr="000C7BD2"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[4</w:t>
            </w:r>
            <w:r w:rsidRPr="000C7BD2">
              <w:rPr>
                <w:color w:val="000000"/>
                <w:sz w:val="24"/>
                <w:szCs w:val="24"/>
                <w:lang w:eastAsia="zh-CN"/>
              </w:rPr>
              <w:t>.1</w:t>
            </w:r>
            <w:r w:rsidRPr="000C7BD2">
              <w:rPr>
                <w:rFonts w:eastAsia="SimSun"/>
                <w:color w:val="000000"/>
                <w:sz w:val="24"/>
                <w:szCs w:val="24"/>
                <w:lang w:eastAsia="zh-CN"/>
              </w:rPr>
              <w:t>] - Деловое управление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w:t>
            </w:r>
            <w:r w:rsidRPr="000C7BD2">
              <w:rPr>
                <w:rFonts w:eastAsia="SimSun"/>
                <w:color w:val="000000"/>
                <w:sz w:val="24"/>
                <w:szCs w:val="24"/>
                <w:lang w:eastAsia="zh-CN"/>
              </w:rPr>
              <w:lastRenderedPageBreak/>
              <w:t>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400 кв. м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r w:rsidRPr="000C7BD2">
              <w:rPr>
                <w:color w:val="000000"/>
                <w:sz w:val="24"/>
                <w:szCs w:val="24"/>
              </w:rPr>
              <w:t>Процент застройки подземной части не регламентируется.</w:t>
            </w:r>
          </w:p>
        </w:tc>
      </w:tr>
      <w:tr w:rsidR="007629B3" w:rsidRPr="000C7BD2" w:rsidTr="00BF1673">
        <w:trPr>
          <w:trHeight w:val="1284"/>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4.5</w:t>
            </w:r>
            <w:r w:rsidRPr="000C7BD2">
              <w:rPr>
                <w:rFonts w:eastAsia="SimSun"/>
                <w:color w:val="000000"/>
                <w:sz w:val="24"/>
                <w:szCs w:val="24"/>
                <w:lang w:eastAsia="zh-CN"/>
              </w:rPr>
              <w:t>] - Банковская и страховая деятельность</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r w:rsidRPr="000C7BD2">
              <w:rPr>
                <w:color w:val="000000"/>
                <w:sz w:val="24"/>
                <w:szCs w:val="24"/>
              </w:rPr>
              <w:t>Процент застройки подземной части не регламентируется.</w:t>
            </w:r>
          </w:p>
        </w:tc>
      </w:tr>
      <w:tr w:rsidR="007629B3" w:rsidRPr="000C7BD2" w:rsidTr="00BF1673">
        <w:trPr>
          <w:trHeight w:val="1547"/>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3.2.3</w:t>
            </w:r>
            <w:r w:rsidRPr="000C7BD2">
              <w:rPr>
                <w:rFonts w:eastAsia="SimSun"/>
                <w:color w:val="000000"/>
                <w:sz w:val="24"/>
                <w:szCs w:val="24"/>
                <w:lang w:eastAsia="zh-CN"/>
              </w:rPr>
              <w:t xml:space="preserve">] - </w:t>
            </w:r>
            <w:r w:rsidRPr="000C7BD2">
              <w:rPr>
                <w:color w:val="000000"/>
                <w:sz w:val="24"/>
                <w:szCs w:val="24"/>
              </w:rPr>
              <w:t>Оказание услуг связи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3.3</w:t>
            </w:r>
            <w:r w:rsidRPr="000C7BD2">
              <w:rPr>
                <w:rFonts w:eastAsia="SimSun"/>
                <w:color w:val="000000"/>
                <w:sz w:val="24"/>
                <w:szCs w:val="24"/>
                <w:lang w:eastAsia="zh-CN"/>
              </w:rPr>
              <w:t>] - Бытовое обслуживание</w:t>
            </w:r>
          </w:p>
        </w:tc>
        <w:tc>
          <w:tcPr>
            <w:tcW w:w="5670" w:type="dxa"/>
            <w:shd w:val="clear" w:color="auto" w:fill="auto"/>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2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[3.4.1] – Амбулаторно-поликлиническое обслуживание</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 кв. м/2000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2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4.3</w:t>
            </w:r>
            <w:r w:rsidRPr="000C7BD2">
              <w:rPr>
                <w:rFonts w:eastAsia="SimSun"/>
                <w:color w:val="000000"/>
                <w:sz w:val="24"/>
                <w:szCs w:val="24"/>
                <w:lang w:eastAsia="zh-CN"/>
              </w:rPr>
              <w:t>] - Рынки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4.4</w:t>
            </w:r>
            <w:r w:rsidRPr="000C7BD2">
              <w:rPr>
                <w:rFonts w:eastAsia="SimSun"/>
                <w:color w:val="000000"/>
                <w:sz w:val="24"/>
                <w:szCs w:val="24"/>
                <w:lang w:eastAsia="zh-CN"/>
              </w:rPr>
              <w:t>] - Магазины</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[4.6] – </w:t>
            </w:r>
            <w:r w:rsidRPr="000C7BD2">
              <w:rPr>
                <w:color w:val="000000"/>
                <w:sz w:val="24"/>
                <w:szCs w:val="24"/>
              </w:rPr>
              <w:t>Общественное питание</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300 кв. м/5000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2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4.7</w:t>
            </w:r>
            <w:r w:rsidRPr="000C7BD2">
              <w:rPr>
                <w:rFonts w:eastAsia="SimSun"/>
                <w:color w:val="000000"/>
                <w:sz w:val="24"/>
                <w:szCs w:val="24"/>
                <w:lang w:eastAsia="zh-CN"/>
              </w:rPr>
              <w:t>] - Гостиничное обслуживание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[4.8.1] – Развлекательные мероприятия</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300 кв. м/</w:t>
            </w:r>
            <w:r w:rsidRPr="000C7BD2">
              <w:rPr>
                <w:b/>
                <w:bCs/>
                <w:color w:val="000000"/>
                <w:sz w:val="24"/>
                <w:szCs w:val="24"/>
              </w:rPr>
              <w:t xml:space="preserve"> 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 xml:space="preserve">[3.1.2] - </w:t>
            </w:r>
            <w:r w:rsidRPr="000C7BD2">
              <w:rPr>
                <w:color w:val="000000"/>
                <w:sz w:val="24"/>
                <w:szCs w:val="24"/>
              </w:rPr>
              <w:t>Административные здания организаций, обеспечивающих предоставление коммунальных услуг</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3036"/>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3.9.1</w:t>
            </w:r>
            <w:r w:rsidRPr="000C7BD2">
              <w:rPr>
                <w:rFonts w:eastAsia="SimSun"/>
                <w:color w:val="000000"/>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- 35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t>[12.0.1] - Улично-дорожная сеть</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[12.0.2] - Благоустройство территории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p>
    <w:p w:rsidR="007629B3"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4.9</w:t>
            </w:r>
            <w:r w:rsidRPr="000C7BD2">
              <w:rPr>
                <w:rFonts w:eastAsia="SimSun"/>
                <w:color w:val="000000"/>
                <w:sz w:val="24"/>
                <w:szCs w:val="24"/>
                <w:lang w:eastAsia="zh-CN"/>
              </w:rPr>
              <w:t xml:space="preserve">] - </w:t>
            </w:r>
            <w:r w:rsidRPr="000C7BD2">
              <w:rPr>
                <w:color w:val="000000"/>
                <w:sz w:val="24"/>
                <w:szCs w:val="24"/>
              </w:rPr>
              <w:t>Служебные гаражи</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[3.1.1] - Предоставление коммунальных услуг</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[4.8.2] – Проведение азартных игр</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зданий и сооружений, предназначенных для размещения букмекерских контор, тотализаторов, их пунктов приема ставок </w:t>
            </w:r>
            <w:r w:rsidRPr="000C7BD2">
              <w:rPr>
                <w:rFonts w:eastAsia="SimSun"/>
                <w:color w:val="000000"/>
                <w:sz w:val="24"/>
                <w:szCs w:val="24"/>
                <w:lang w:eastAsia="zh-CN"/>
              </w:rPr>
              <w:lastRenderedPageBreak/>
              <w:t>вне игорных зон</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100 кв. м/1000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w:t>
            </w:r>
            <w:r w:rsidRPr="000C7BD2">
              <w:rPr>
                <w:rFonts w:eastAsia="SimSun"/>
                <w:color w:val="000000"/>
                <w:sz w:val="24"/>
                <w:szCs w:val="24"/>
                <w:lang w:eastAsia="zh-CN"/>
              </w:rPr>
              <w:lastRenderedPageBreak/>
              <w:t>фронта улицы (проезда)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90%;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Pr>
          <w:p w:rsidR="007629B3" w:rsidRPr="000C7BD2" w:rsidRDefault="007629B3" w:rsidP="00BF1673">
            <w:pPr>
              <w:jc w:val="both"/>
              <w:rPr>
                <w:sz w:val="24"/>
                <w:szCs w:val="24"/>
              </w:rPr>
            </w:pPr>
            <w:r w:rsidRPr="000C7BD2">
              <w:rPr>
                <w:sz w:val="24"/>
                <w:szCs w:val="24"/>
              </w:rPr>
              <w:lastRenderedPageBreak/>
              <w:t xml:space="preserve">       [4.9.1.1] - Заправка транспортных средств</w:t>
            </w:r>
          </w:p>
        </w:tc>
        <w:tc>
          <w:tcPr>
            <w:tcW w:w="5670" w:type="dxa"/>
          </w:tcPr>
          <w:p w:rsidR="007629B3" w:rsidRPr="000C7BD2" w:rsidRDefault="007629B3" w:rsidP="00BF1673">
            <w:pPr>
              <w:jc w:val="both"/>
              <w:rPr>
                <w:sz w:val="24"/>
                <w:szCs w:val="24"/>
              </w:rPr>
            </w:pPr>
            <w:r w:rsidRPr="000C7BD2">
              <w:rPr>
                <w:rFonts w:eastAsia="SimSun"/>
                <w:color w:val="000000"/>
                <w:sz w:val="24"/>
                <w:szCs w:val="24"/>
                <w:lang w:eastAsia="zh-CN"/>
              </w:rPr>
              <w:t xml:space="preserve">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4.9.1.2</w:t>
            </w:r>
            <w:r w:rsidRPr="000C7BD2">
              <w:rPr>
                <w:rFonts w:eastAsia="SimSun"/>
                <w:color w:val="000000"/>
                <w:sz w:val="24"/>
                <w:szCs w:val="24"/>
                <w:lang w:eastAsia="zh-CN"/>
              </w:rPr>
              <w:t xml:space="preserve">] - </w:t>
            </w:r>
            <w:r w:rsidRPr="000C7BD2">
              <w:rPr>
                <w:color w:val="000000"/>
                <w:sz w:val="24"/>
                <w:szCs w:val="24"/>
              </w:rPr>
              <w:t>Обеспечение дорожного отдыха</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60/5000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4.9.1.3</w:t>
            </w:r>
            <w:r w:rsidRPr="000C7BD2">
              <w:rPr>
                <w:rFonts w:eastAsia="SimSun"/>
                <w:color w:val="000000"/>
                <w:sz w:val="24"/>
                <w:szCs w:val="24"/>
                <w:lang w:eastAsia="zh-CN"/>
              </w:rPr>
              <w:t xml:space="preserve">] - </w:t>
            </w:r>
            <w:r w:rsidRPr="000C7BD2">
              <w:rPr>
                <w:color w:val="000000"/>
                <w:sz w:val="24"/>
                <w:szCs w:val="24"/>
              </w:rPr>
              <w:t>Автомобильные мойки</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автомобильных моек, а также размещение магазинов сопутствующей торговли</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60/1000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lastRenderedPageBreak/>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4.9.1.4</w:t>
            </w:r>
            <w:r w:rsidRPr="000C7BD2">
              <w:rPr>
                <w:rFonts w:eastAsia="SimSun"/>
                <w:color w:val="000000"/>
                <w:sz w:val="24"/>
                <w:szCs w:val="24"/>
                <w:lang w:eastAsia="zh-CN"/>
              </w:rPr>
              <w:t xml:space="preserve">] - </w:t>
            </w:r>
            <w:r w:rsidRPr="000C7BD2">
              <w:rPr>
                <w:color w:val="000000"/>
                <w:sz w:val="24"/>
                <w:szCs w:val="24"/>
              </w:rPr>
              <w:t>Ремонт автомобилей</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60/2000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w:t>
            </w:r>
            <w:r w:rsidRPr="000C7BD2">
              <w:rPr>
                <w:rFonts w:eastAsia="SimSun"/>
                <w:color w:val="000000"/>
                <w:sz w:val="24"/>
                <w:szCs w:val="24"/>
                <w:lang w:eastAsia="zh-CN"/>
              </w:rPr>
              <w:lastRenderedPageBreak/>
              <w:t>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 и выгула собак;</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максимальной </w:t>
            </w:r>
            <w:r w:rsidRPr="000C7BD2">
              <w:rPr>
                <w:rFonts w:eastAsia="SimSun"/>
                <w:color w:val="000000"/>
                <w:sz w:val="24"/>
                <w:szCs w:val="24"/>
                <w:lang w:eastAsia="zh-CN"/>
              </w:rPr>
              <w:lastRenderedPageBreak/>
              <w:t>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и апартаментов – 10%.</w:t>
      </w:r>
    </w:p>
    <w:p w:rsidR="007629B3" w:rsidRPr="000C7BD2" w:rsidRDefault="007629B3" w:rsidP="007629B3">
      <w:pPr>
        <w:keepLines/>
        <w:overflowPunct w:val="0"/>
        <w:autoSpaceDE w:val="0"/>
        <w:autoSpaceDN w:val="0"/>
        <w:adjustRightInd w:val="0"/>
        <w:ind w:firstLine="709"/>
        <w:jc w:val="both"/>
        <w:rPr>
          <w:color w:val="000000"/>
          <w:sz w:val="24"/>
          <w:szCs w:val="24"/>
        </w:rPr>
      </w:pPr>
      <w:r w:rsidRPr="000C7BD2">
        <w:rPr>
          <w:color w:val="000000"/>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rFonts w:eastAsia="SimSun"/>
          <w:color w:val="000000"/>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1) от Пожарных депо - 10 м (15 м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2) улиц, от общественных зданий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проездов, от общественных зданий – 3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от остальных зданий и сооружений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территории сложившейся застройки общественные здания и сооружения могут размещаться по красной линии улиц по согласованию с органами местного самоуправления.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629B3" w:rsidRPr="000C7BD2" w:rsidRDefault="007629B3" w:rsidP="007629B3">
      <w:pPr>
        <w:widowControl w:val="0"/>
        <w:tabs>
          <w:tab w:val="left" w:pos="113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629B3" w:rsidRPr="000C7BD2" w:rsidRDefault="007629B3" w:rsidP="007629B3">
      <w:pPr>
        <w:widowControl w:val="0"/>
        <w:tabs>
          <w:tab w:val="left" w:pos="113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1)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tabs>
          <w:tab w:val="left" w:pos="2520"/>
        </w:tabs>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rPr>
          <w:rFonts w:eastAsia="SimSun"/>
          <w:color w:val="000000"/>
          <w:sz w:val="24"/>
          <w:szCs w:val="24"/>
          <w:u w:val="single"/>
          <w:lang w:eastAsia="zh-CN"/>
        </w:rPr>
      </w:pPr>
    </w:p>
    <w:p w:rsidR="007629B3" w:rsidRPr="000C7BD2" w:rsidRDefault="007629B3" w:rsidP="007629B3">
      <w:pPr>
        <w:widowControl w:val="0"/>
        <w:tabs>
          <w:tab w:val="left" w:pos="2520"/>
        </w:tabs>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284"/>
        <w:jc w:val="center"/>
        <w:outlineLvl w:val="0"/>
        <w:rPr>
          <w:rFonts w:eastAsia="SimSun"/>
          <w:color w:val="000000"/>
          <w:sz w:val="24"/>
          <w:szCs w:val="24"/>
          <w:lang w:eastAsia="zh-CN"/>
        </w:rPr>
      </w:pPr>
      <w:r w:rsidRPr="000C7BD2">
        <w:rPr>
          <w:rFonts w:eastAsia="SimSun"/>
          <w:color w:val="000000"/>
          <w:sz w:val="24"/>
          <w:szCs w:val="24"/>
          <w:lang w:eastAsia="zh-CN"/>
        </w:rPr>
        <w:t>СПЕЦИАЛЬНЫЕ ОБСЛУЖИВАЮЩИЕ И ДЕЛОВЫЕ ЗОНЫ ДЛЯ ОБЪЕКТОВ С БОЛЬШИМИ ЗЕМЕЛЬНЫМИ УЧАСТКАМИ</w:t>
      </w:r>
    </w:p>
    <w:p w:rsidR="007629B3" w:rsidRPr="000C7BD2" w:rsidRDefault="007629B3" w:rsidP="007629B3">
      <w:pPr>
        <w:widowControl w:val="0"/>
        <w:tabs>
          <w:tab w:val="left" w:pos="1260"/>
        </w:tabs>
        <w:overflowPunct w:val="0"/>
        <w:autoSpaceDE w:val="0"/>
        <w:autoSpaceDN w:val="0"/>
        <w:adjustRightInd w:val="0"/>
        <w:ind w:firstLine="284"/>
        <w:jc w:val="center"/>
        <w:rPr>
          <w:rFonts w:eastAsia="SimSun"/>
          <w:color w:val="000000"/>
          <w:sz w:val="24"/>
          <w:szCs w:val="24"/>
          <w:u w:val="single"/>
          <w:lang w:eastAsia="zh-CN"/>
        </w:rPr>
      </w:pPr>
    </w:p>
    <w:p w:rsidR="007629B3" w:rsidRPr="000C7BD2" w:rsidRDefault="007629B3" w:rsidP="007629B3">
      <w:pPr>
        <w:widowControl w:val="0"/>
        <w:tabs>
          <w:tab w:val="left" w:pos="1260"/>
        </w:tabs>
        <w:overflowPunct w:val="0"/>
        <w:autoSpaceDE w:val="0"/>
        <w:autoSpaceDN w:val="0"/>
        <w:adjustRightInd w:val="0"/>
        <w:ind w:firstLine="284"/>
        <w:jc w:val="center"/>
        <w:outlineLvl w:val="0"/>
        <w:rPr>
          <w:rFonts w:eastAsia="SimSun"/>
          <w:b/>
          <w:color w:val="000000"/>
          <w:sz w:val="24"/>
          <w:szCs w:val="24"/>
          <w:u w:val="single"/>
          <w:lang w:eastAsia="zh-CN"/>
        </w:rPr>
      </w:pPr>
      <w:r w:rsidRPr="000C7BD2">
        <w:rPr>
          <w:rFonts w:eastAsia="SimSun"/>
          <w:b/>
          <w:color w:val="000000"/>
          <w:sz w:val="24"/>
          <w:szCs w:val="24"/>
          <w:u w:val="single"/>
          <w:lang w:eastAsia="zh-CN"/>
        </w:rPr>
        <w:t>ТОД-1. Зона объектов здравоохранения.</w:t>
      </w:r>
    </w:p>
    <w:p w:rsidR="007629B3" w:rsidRPr="000C7BD2" w:rsidRDefault="007629B3" w:rsidP="007629B3">
      <w:pPr>
        <w:widowControl w:val="0"/>
        <w:tabs>
          <w:tab w:val="left" w:pos="1260"/>
        </w:tabs>
        <w:overflowPunct w:val="0"/>
        <w:autoSpaceDE w:val="0"/>
        <w:autoSpaceDN w:val="0"/>
        <w:adjustRightInd w:val="0"/>
        <w:ind w:firstLine="284"/>
        <w:jc w:val="both"/>
        <w:rPr>
          <w:i/>
          <w:iCs/>
          <w:color w:val="000000"/>
          <w:sz w:val="24"/>
          <w:szCs w:val="24"/>
        </w:rPr>
      </w:pPr>
      <w:r w:rsidRPr="000C7BD2">
        <w:rPr>
          <w:i/>
          <w:iCs/>
          <w:color w:val="000000"/>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3.4.1</w:t>
            </w:r>
            <w:r w:rsidRPr="000C7BD2">
              <w:rPr>
                <w:rFonts w:eastAsia="SimSun"/>
                <w:color w:val="000000"/>
                <w:sz w:val="24"/>
                <w:szCs w:val="24"/>
                <w:lang w:eastAsia="zh-CN"/>
              </w:rPr>
              <w:t>] – Амбулаторно-поликлиническое обслуживание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0C7BD2">
              <w:rPr>
                <w:color w:val="000000"/>
                <w:sz w:val="24"/>
                <w:szCs w:val="24"/>
                <w:shd w:val="clear" w:color="auto" w:fill="FFFFFF"/>
              </w:rPr>
              <w:lastRenderedPageBreak/>
              <w:t>лаборатории)</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400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w:t>
            </w:r>
            <w:r w:rsidRPr="000C7BD2">
              <w:rPr>
                <w:rFonts w:eastAsia="SimSun"/>
                <w:color w:val="000000"/>
                <w:sz w:val="24"/>
                <w:szCs w:val="24"/>
                <w:lang w:eastAsia="zh-CN"/>
              </w:rPr>
              <w:lastRenderedPageBreak/>
              <w:t>4 этажа;</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3.4.2</w:t>
            </w:r>
            <w:r w:rsidRPr="000C7BD2">
              <w:rPr>
                <w:rFonts w:eastAsia="SimSun"/>
                <w:color w:val="000000"/>
                <w:sz w:val="24"/>
                <w:szCs w:val="24"/>
                <w:lang w:eastAsia="zh-CN"/>
              </w:rPr>
              <w:t>] – Стационарное медицинское обслуживание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станций скорой помощи;</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площадок санитарной авиации</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center"/>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3.4.3</w:t>
            </w:r>
            <w:r w:rsidRPr="000C7BD2">
              <w:rPr>
                <w:rFonts w:eastAsia="SimSun"/>
                <w:color w:val="000000"/>
                <w:sz w:val="24"/>
                <w:szCs w:val="24"/>
                <w:lang w:eastAsia="zh-CN"/>
              </w:rPr>
              <w:t>] – Медицинские организации особого назначения</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center"/>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[3.10.1] - Амбулаторное ветеринарное обслуживание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земельного участка – 100/5000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2 этажа (включая мансардный этаж); </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t>[12.0.1] - Улично-дорожная сеть</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 xml:space="preserve">размещение придорожных стоянок (парковок) транспортных средств в границах городских улиц и дорог, за исключением </w:t>
            </w:r>
            <w:r w:rsidRPr="000C7BD2">
              <w:rPr>
                <w:rFonts w:eastAsia="SimSun"/>
                <w:color w:val="000000"/>
                <w:sz w:val="24"/>
                <w:szCs w:val="24"/>
                <w:lang w:eastAsia="zh-C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lastRenderedPageBreak/>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Pr="000C7BD2">
              <w:rPr>
                <w:color w:val="000000"/>
                <w:sz w:val="24"/>
                <w:szCs w:val="24"/>
              </w:rPr>
              <w:lastRenderedPageBreak/>
              <w:t>в соответствии с федеральными законами.</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[12.0.2] - Благоустройство территории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3.7.1</w:t>
            </w:r>
            <w:r w:rsidRPr="000C7BD2">
              <w:rPr>
                <w:rFonts w:eastAsia="SimSun"/>
                <w:color w:val="000000"/>
                <w:sz w:val="24"/>
                <w:szCs w:val="24"/>
                <w:lang w:eastAsia="zh-CN"/>
              </w:rPr>
              <w:t>] - Осуществление религиозных обрядов</w:t>
            </w:r>
          </w:p>
        </w:tc>
        <w:tc>
          <w:tcPr>
            <w:tcW w:w="5670" w:type="dxa"/>
            <w:tcBorders>
              <w:bottom w:val="single" w:sz="4" w:space="0" w:color="auto"/>
            </w:tcBorders>
            <w:vAlign w:val="center"/>
          </w:tcPr>
          <w:p w:rsidR="007629B3" w:rsidRPr="000C7BD2" w:rsidRDefault="007629B3" w:rsidP="00BF1673">
            <w:pPr>
              <w:widowControl w:val="0"/>
              <w:tabs>
                <w:tab w:val="left" w:pos="-4787"/>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378" w:type="dxa"/>
            <w:tcBorders>
              <w:bottom w:val="single" w:sz="4" w:space="0" w:color="auto"/>
            </w:tcBorders>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Cs/>
                <w:color w:val="000000"/>
                <w:sz w:val="24"/>
                <w:szCs w:val="24"/>
              </w:rPr>
              <w:t>2000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0C7BD2">
                <w:rPr>
                  <w:rFonts w:eastAsia="SimSun"/>
                  <w:color w:val="000000"/>
                  <w:sz w:val="24"/>
                  <w:szCs w:val="24"/>
                  <w:lang w:eastAsia="zh-CN"/>
                </w:rPr>
                <w:t>30 м</w:t>
              </w:r>
            </w:smartTag>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[3.1.1] - Предоставление коммунальных услуг</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0C7BD2">
              <w:rPr>
                <w:rFonts w:eastAsia="SimSun"/>
                <w:color w:val="000000"/>
                <w:sz w:val="24"/>
                <w:szCs w:val="24"/>
                <w:lang w:eastAsia="zh-CN"/>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- 10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 xml:space="preserve">минимальные отступы от границ земельных участков </w:t>
            </w:r>
            <w:r w:rsidRPr="000C7BD2">
              <w:rPr>
                <w:color w:val="000000"/>
                <w:sz w:val="24"/>
                <w:szCs w:val="24"/>
              </w:rPr>
              <w:lastRenderedPageBreak/>
              <w:t>- 1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3.9.2</w:t>
            </w:r>
            <w:r w:rsidRPr="000C7BD2">
              <w:rPr>
                <w:rFonts w:eastAsia="SimSun"/>
                <w:color w:val="000000"/>
                <w:sz w:val="24"/>
                <w:szCs w:val="24"/>
                <w:lang w:eastAsia="zh-CN"/>
              </w:rPr>
              <w:t>] - Проведение научных исследований</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378" w:type="dxa"/>
            <w:vMerge w:val="restart"/>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3.5.2</w:t>
            </w:r>
            <w:r w:rsidRPr="000C7BD2">
              <w:rPr>
                <w:rFonts w:eastAsia="SimSun"/>
                <w:color w:val="000000"/>
                <w:sz w:val="24"/>
                <w:szCs w:val="24"/>
                <w:lang w:eastAsia="zh-CN"/>
              </w:rPr>
              <w:t>] - Среднее и высшее профессиональное образование</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 в том числе зданий, спортивных сооружений, предназначенных для занятия обучающихся физической культурой и спортом</w:t>
            </w:r>
          </w:p>
        </w:tc>
        <w:tc>
          <w:tcPr>
            <w:tcW w:w="6378" w:type="dxa"/>
            <w:vMerge/>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tcBorders>
              <w:top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4.4</w:t>
            </w:r>
            <w:r w:rsidRPr="000C7BD2">
              <w:rPr>
                <w:rFonts w:eastAsia="SimSun"/>
                <w:color w:val="000000"/>
                <w:sz w:val="24"/>
                <w:szCs w:val="24"/>
                <w:lang w:eastAsia="zh-CN"/>
              </w:rPr>
              <w:t>] – Магазины</w:t>
            </w:r>
          </w:p>
        </w:tc>
        <w:tc>
          <w:tcPr>
            <w:tcW w:w="5670" w:type="dxa"/>
            <w:tcBorders>
              <w:top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земельного участка – 100/5000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 xml:space="preserve">максимальное количество надземных этажей зданий – 2 этажа (включая мансардный этаж); </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общественные туалеты, надворные туалеты, гидронепроницаемые </w:t>
            </w:r>
            <w:r w:rsidRPr="000C7BD2">
              <w:rPr>
                <w:rFonts w:eastAsia="SimSun"/>
                <w:color w:val="000000"/>
                <w:sz w:val="24"/>
                <w:szCs w:val="24"/>
                <w:lang w:eastAsia="zh-CN"/>
              </w:rPr>
              <w:lastRenderedPageBreak/>
              <w:t>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 м/</w:t>
            </w:r>
            <w:r w:rsidRPr="000C7BD2">
              <w:rPr>
                <w:b/>
                <w:bCs/>
                <w:color w:val="000000"/>
                <w:sz w:val="24"/>
                <w:szCs w:val="24"/>
              </w:rPr>
              <w:t>не подлежит установлению</w:t>
            </w:r>
            <w:r w:rsidRPr="000C7BD2">
              <w:rPr>
                <w:rFonts w:eastAsia="SimSun"/>
                <w:color w:val="000000"/>
                <w:sz w:val="24"/>
                <w:szCs w:val="24"/>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459"/>
              <w:jc w:val="both"/>
              <w:rPr>
                <w:color w:val="000000"/>
                <w:sz w:val="24"/>
                <w:szCs w:val="24"/>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outlineLvl w:val="0"/>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и апартаментов – 10%.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1) от Пожарных депо - 10 м (15 м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улиц, от жилых и общественных зданий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проездов, от жилых и общественных зданий – 3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от остальных зданий и сооружений - 5 м.</w:t>
      </w:r>
    </w:p>
    <w:p w:rsidR="007629B3" w:rsidRPr="000C7BD2" w:rsidRDefault="007629B3" w:rsidP="007629B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w:t>
      </w:r>
      <w:r w:rsidRPr="000C7BD2">
        <w:rPr>
          <w:rFonts w:eastAsia="SimSun"/>
          <w:color w:val="000000"/>
          <w:sz w:val="24"/>
          <w:szCs w:val="24"/>
          <w:lang w:eastAsia="zh-CN"/>
        </w:rPr>
        <w:lastRenderedPageBreak/>
        <w:t>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tabs>
          <w:tab w:val="left" w:pos="1260"/>
        </w:tabs>
        <w:overflowPunct w:val="0"/>
        <w:autoSpaceDE w:val="0"/>
        <w:autoSpaceDN w:val="0"/>
        <w:adjustRightInd w:val="0"/>
        <w:ind w:firstLine="284"/>
        <w:jc w:val="center"/>
        <w:rPr>
          <w:rFonts w:eastAsia="SimSun"/>
          <w:color w:val="000000"/>
          <w:sz w:val="24"/>
          <w:szCs w:val="24"/>
          <w:u w:val="single"/>
          <w:lang w:eastAsia="zh-CN"/>
        </w:rPr>
      </w:pPr>
    </w:p>
    <w:p w:rsidR="007629B3" w:rsidRDefault="007629B3" w:rsidP="007629B3">
      <w:pPr>
        <w:widowControl w:val="0"/>
        <w:tabs>
          <w:tab w:val="left" w:pos="1260"/>
        </w:tabs>
        <w:overflowPunct w:val="0"/>
        <w:autoSpaceDE w:val="0"/>
        <w:autoSpaceDN w:val="0"/>
        <w:adjustRightInd w:val="0"/>
        <w:ind w:firstLine="284"/>
        <w:jc w:val="center"/>
        <w:rPr>
          <w:rFonts w:eastAsia="SimSun"/>
          <w:color w:val="000000"/>
          <w:sz w:val="24"/>
          <w:szCs w:val="24"/>
          <w:u w:val="single"/>
          <w:lang w:eastAsia="zh-CN"/>
        </w:rPr>
      </w:pPr>
    </w:p>
    <w:p w:rsidR="007629B3" w:rsidRPr="000C7BD2" w:rsidRDefault="007629B3" w:rsidP="007629B3">
      <w:pPr>
        <w:widowControl w:val="0"/>
        <w:tabs>
          <w:tab w:val="left" w:pos="1260"/>
        </w:tabs>
        <w:overflowPunct w:val="0"/>
        <w:autoSpaceDE w:val="0"/>
        <w:autoSpaceDN w:val="0"/>
        <w:adjustRightInd w:val="0"/>
        <w:ind w:firstLine="284"/>
        <w:jc w:val="center"/>
        <w:outlineLvl w:val="0"/>
        <w:rPr>
          <w:rFonts w:eastAsia="SimSun"/>
          <w:b/>
          <w:color w:val="000000"/>
          <w:sz w:val="24"/>
          <w:szCs w:val="24"/>
          <w:u w:val="single"/>
          <w:lang w:eastAsia="zh-CN"/>
        </w:rPr>
      </w:pPr>
      <w:r w:rsidRPr="000C7BD2">
        <w:rPr>
          <w:rFonts w:eastAsia="SimSun"/>
          <w:b/>
          <w:color w:val="000000"/>
          <w:sz w:val="24"/>
          <w:szCs w:val="24"/>
          <w:u w:val="single"/>
          <w:lang w:eastAsia="zh-CN"/>
        </w:rPr>
        <w:t>ТОД-2. Зона объектов образования и научных комплексов.</w:t>
      </w:r>
    </w:p>
    <w:p w:rsidR="007629B3" w:rsidRPr="000C7BD2" w:rsidRDefault="007629B3" w:rsidP="007629B3">
      <w:pPr>
        <w:widowControl w:val="0"/>
        <w:tabs>
          <w:tab w:val="left" w:pos="1260"/>
        </w:tabs>
        <w:overflowPunct w:val="0"/>
        <w:autoSpaceDE w:val="0"/>
        <w:autoSpaceDN w:val="0"/>
        <w:adjustRightInd w:val="0"/>
        <w:ind w:firstLine="284"/>
        <w:jc w:val="both"/>
        <w:rPr>
          <w:i/>
          <w:iCs/>
          <w:color w:val="000000"/>
          <w:sz w:val="24"/>
          <w:szCs w:val="24"/>
        </w:rPr>
      </w:pPr>
      <w:r w:rsidRPr="000C7BD2">
        <w:rPr>
          <w:i/>
          <w:iCs/>
          <w:color w:val="000000"/>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7629B3" w:rsidRPr="000C7BD2"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3.9.3</w:t>
            </w:r>
            <w:r w:rsidRPr="000C7BD2">
              <w:rPr>
                <w:rFonts w:eastAsia="SimSun"/>
                <w:color w:val="000000"/>
                <w:sz w:val="24"/>
                <w:szCs w:val="24"/>
                <w:lang w:eastAsia="zh-CN"/>
              </w:rPr>
              <w:t>] - Проведение научных испытаний</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w:t>
            </w:r>
            <w:r w:rsidRPr="000C7BD2">
              <w:rPr>
                <w:rFonts w:eastAsia="SimSun"/>
                <w:color w:val="000000"/>
                <w:sz w:val="24"/>
                <w:szCs w:val="24"/>
                <w:lang w:eastAsia="zh-CN"/>
              </w:rPr>
              <w:lastRenderedPageBreak/>
              <w:t>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1000 кв. м /</w:t>
            </w:r>
            <w:r w:rsidRPr="000C7BD2">
              <w:rPr>
                <w:b/>
                <w:bCs/>
                <w:color w:val="000000"/>
                <w:sz w:val="24"/>
                <w:szCs w:val="24"/>
              </w:rPr>
              <w:t>не подлежит установлению</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 xml:space="preserve">минимальные отступы от границ земельных участков </w:t>
            </w:r>
            <w:r w:rsidRPr="000C7BD2">
              <w:rPr>
                <w:color w:val="000000"/>
                <w:sz w:val="24"/>
                <w:szCs w:val="24"/>
              </w:rPr>
              <w:lastRenderedPageBreak/>
              <w:t>- 3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[3.5.1] - Дошкольное, начальное и среднее общее образование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[3.5.2] - Среднее и высшее профессиональное образование</w:t>
            </w:r>
          </w:p>
        </w:tc>
        <w:tc>
          <w:tcPr>
            <w:tcW w:w="5670" w:type="dxa"/>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t>[12.0.1] - Улично-дорожная сеть</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0C7BD2">
              <w:rPr>
                <w:rFonts w:eastAsia="SimSun"/>
                <w:color w:val="000000"/>
                <w:sz w:val="24"/>
                <w:szCs w:val="24"/>
                <w:lang w:eastAsia="zh-CN"/>
              </w:rPr>
              <w:lastRenderedPageBreak/>
              <w:t>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lastRenderedPageBreak/>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0C7BD2">
              <w:rPr>
                <w:color w:val="000000"/>
                <w:sz w:val="24"/>
                <w:szCs w:val="24"/>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[12.0.2] - Благоустройство территории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[3.1.1] - Предоставление коммунальных услуг</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 xml:space="preserve">Процент застройки подземной части не </w:t>
            </w:r>
            <w:r w:rsidRPr="000C7BD2">
              <w:rPr>
                <w:color w:val="000000"/>
                <w:sz w:val="24"/>
                <w:szCs w:val="24"/>
              </w:rPr>
              <w:lastRenderedPageBreak/>
              <w:t>регламентируется.</w:t>
            </w:r>
          </w:p>
        </w:tc>
      </w:tr>
      <w:tr w:rsidR="007629B3" w:rsidRPr="000C7BD2" w:rsidTr="00BF1673">
        <w:trPr>
          <w:trHeight w:val="3840"/>
        </w:trPr>
        <w:tc>
          <w:tcPr>
            <w:tcW w:w="3545" w:type="dxa"/>
            <w:vAlign w:val="center"/>
          </w:tcPr>
          <w:p w:rsidR="007629B3" w:rsidRPr="000C7BD2" w:rsidRDefault="007629B3" w:rsidP="00BF1673">
            <w:pPr>
              <w:widowControl w:val="0"/>
              <w:overflowPunct w:val="0"/>
              <w:autoSpaceDE w:val="0"/>
              <w:autoSpaceDN w:val="0"/>
              <w:adjustRightInd w:val="0"/>
              <w:spacing w:line="320" w:lineRule="exact"/>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3.9.1</w:t>
            </w:r>
            <w:r w:rsidRPr="000C7BD2">
              <w:rPr>
                <w:rFonts w:eastAsia="SimSun"/>
                <w:color w:val="000000"/>
                <w:sz w:val="24"/>
                <w:szCs w:val="24"/>
                <w:lang w:eastAsia="zh-CN"/>
              </w:rPr>
              <w:t>] - Обеспечение деятельности в области гидрометеорологии и смежных с ней областях</w:t>
            </w:r>
          </w:p>
        </w:tc>
        <w:tc>
          <w:tcPr>
            <w:tcW w:w="5670" w:type="dxa"/>
            <w:vAlign w:val="center"/>
          </w:tcPr>
          <w:p w:rsidR="007629B3" w:rsidRPr="000C7BD2" w:rsidRDefault="007629B3" w:rsidP="00BF1673">
            <w:pPr>
              <w:widowControl w:val="0"/>
              <w:overflowPunct w:val="0"/>
              <w:autoSpaceDE w:val="0"/>
              <w:autoSpaceDN w:val="0"/>
              <w:adjustRightInd w:val="0"/>
              <w:spacing w:line="320" w:lineRule="exact"/>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- 35 м;</w:t>
            </w:r>
          </w:p>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tc>
      </w:tr>
      <w:tr w:rsidR="007629B3" w:rsidRPr="000C7BD2" w:rsidTr="00BF1673">
        <w:trPr>
          <w:trHeight w:val="384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3.9.2</w:t>
            </w:r>
            <w:r w:rsidRPr="000C7BD2">
              <w:rPr>
                <w:rFonts w:eastAsia="SimSun"/>
                <w:color w:val="000000"/>
                <w:sz w:val="24"/>
                <w:szCs w:val="24"/>
                <w:lang w:eastAsia="zh-CN"/>
              </w:rPr>
              <w:t>] - Проведение научных исследований</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 кв. м /</w:t>
            </w:r>
            <w:r w:rsidRPr="000C7BD2">
              <w:rPr>
                <w:b/>
                <w:bCs/>
                <w:color w:val="000000"/>
                <w:sz w:val="24"/>
                <w:szCs w:val="24"/>
              </w:rPr>
              <w:t>не подлежит установлению</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Виды разрешенного использования земельных участков - </w:t>
            </w:r>
            <w:r w:rsidRPr="000C7BD2">
              <w:rPr>
                <w:rFonts w:eastAsia="SimSun"/>
                <w:color w:val="000000"/>
                <w:sz w:val="24"/>
                <w:szCs w:val="24"/>
                <w:lang w:eastAsia="zh-CN"/>
              </w:rPr>
              <w:lastRenderedPageBreak/>
              <w:t>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 и выгула собак;</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- 1 кв. м/</w:t>
            </w:r>
            <w:r w:rsidRPr="000C7BD2">
              <w:rPr>
                <w:b/>
                <w:bCs/>
                <w:color w:val="000000"/>
                <w:sz w:val="24"/>
                <w:szCs w:val="24"/>
              </w:rPr>
              <w:t xml:space="preserve"> не </w:t>
            </w:r>
            <w:r w:rsidRPr="000C7BD2">
              <w:rPr>
                <w:b/>
                <w:bCs/>
                <w:color w:val="000000"/>
                <w:sz w:val="24"/>
                <w:szCs w:val="24"/>
              </w:rPr>
              <w:lastRenderedPageBreak/>
              <w:t>подлежит установлению</w:t>
            </w:r>
            <w:r w:rsidRPr="000C7BD2">
              <w:rPr>
                <w:rFonts w:eastAsia="SimSun"/>
                <w:color w:val="000000"/>
                <w:sz w:val="24"/>
                <w:szCs w:val="24"/>
                <w:lang w:eastAsia="zh-CN"/>
              </w:rPr>
              <w:t xml:space="preserve">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459"/>
              <w:jc w:val="both"/>
              <w:rPr>
                <w:color w:val="000000"/>
                <w:sz w:val="24"/>
                <w:szCs w:val="24"/>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both"/>
        <w:rPr>
          <w:rFonts w:eastAsia="SimSun"/>
          <w:b/>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outlineLvl w:val="0"/>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и апартаментов – 10%.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1) от Пожарных депо - 10 м (15 м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улиц, от жилых и общественных зданий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3) проездов, от жилых и общественных зданий – 3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от остальных зданий и сооружений - 5 м.</w:t>
      </w:r>
    </w:p>
    <w:p w:rsidR="007629B3" w:rsidRPr="000C7BD2" w:rsidRDefault="007629B3" w:rsidP="007629B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tabs>
          <w:tab w:val="left" w:pos="2520"/>
        </w:tabs>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bCs/>
          <w:caps/>
          <w:color w:val="000000"/>
          <w:sz w:val="24"/>
          <w:szCs w:val="24"/>
          <w:lang w:eastAsia="zh-CN"/>
        </w:rPr>
      </w:pPr>
      <w:r w:rsidRPr="000C7BD2">
        <w:rPr>
          <w:rFonts w:eastAsia="SimSun"/>
          <w:b/>
          <w:bCs/>
          <w:caps/>
          <w:color w:val="000000"/>
          <w:sz w:val="24"/>
          <w:szCs w:val="24"/>
          <w:lang w:eastAsia="zh-CN"/>
        </w:rPr>
        <w:t>Производственные зоны:</w:t>
      </w:r>
    </w:p>
    <w:p w:rsidR="007629B3" w:rsidRPr="000C7BD2" w:rsidRDefault="007629B3" w:rsidP="007629B3">
      <w:pPr>
        <w:widowControl w:val="0"/>
        <w:overflowPunct w:val="0"/>
        <w:autoSpaceDE w:val="0"/>
        <w:autoSpaceDN w:val="0"/>
        <w:adjustRightInd w:val="0"/>
        <w:ind w:firstLine="426"/>
        <w:jc w:val="center"/>
        <w:rPr>
          <w:rFonts w:eastAsia="SimSun"/>
          <w:i/>
          <w:iCs/>
          <w:color w:val="000000"/>
          <w:sz w:val="24"/>
          <w:szCs w:val="24"/>
          <w:lang w:eastAsia="zh-CN"/>
        </w:rPr>
      </w:pPr>
      <w:r w:rsidRPr="000C7BD2">
        <w:rPr>
          <w:rFonts w:eastAsia="SimSun"/>
          <w:i/>
          <w:iCs/>
          <w:color w:val="000000"/>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p>
    <w:p w:rsidR="007629B3" w:rsidRPr="000C7BD2" w:rsidRDefault="007629B3" w:rsidP="007629B3">
      <w:pPr>
        <w:widowControl w:val="0"/>
        <w:overflowPunct w:val="0"/>
        <w:autoSpaceDE w:val="0"/>
        <w:autoSpaceDN w:val="0"/>
        <w:adjustRightInd w:val="0"/>
        <w:ind w:firstLine="567"/>
        <w:jc w:val="both"/>
        <w:rPr>
          <w:bCs/>
          <w:color w:val="000000"/>
          <w:sz w:val="24"/>
          <w:szCs w:val="24"/>
        </w:rPr>
      </w:pPr>
    </w:p>
    <w:p w:rsidR="007629B3" w:rsidRPr="000C7BD2" w:rsidRDefault="007629B3" w:rsidP="007629B3">
      <w:pPr>
        <w:widowControl w:val="0"/>
        <w:ind w:firstLine="426"/>
        <w:jc w:val="center"/>
        <w:rPr>
          <w:rFonts w:eastAsia="SimSun"/>
          <w:b/>
          <w:color w:val="000000"/>
          <w:sz w:val="24"/>
          <w:szCs w:val="24"/>
          <w:lang w:eastAsia="zh-CN"/>
        </w:rPr>
      </w:pPr>
    </w:p>
    <w:p w:rsidR="007629B3" w:rsidRPr="000C7BD2" w:rsidRDefault="007629B3" w:rsidP="007629B3">
      <w:pPr>
        <w:widowControl w:val="0"/>
        <w:ind w:firstLine="426"/>
        <w:jc w:val="center"/>
        <w:outlineLvl w:val="0"/>
        <w:rPr>
          <w:rFonts w:eastAsia="SimSun"/>
          <w:color w:val="000000"/>
          <w:sz w:val="24"/>
          <w:szCs w:val="24"/>
          <w:u w:val="single"/>
          <w:lang w:eastAsia="zh-CN"/>
        </w:rPr>
      </w:pPr>
      <w:r w:rsidRPr="000C7BD2">
        <w:rPr>
          <w:rFonts w:eastAsia="SimSun"/>
          <w:b/>
          <w:color w:val="000000"/>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0C7BD2">
          <w:rPr>
            <w:rFonts w:eastAsia="SimSun"/>
            <w:b/>
            <w:color w:val="000000"/>
            <w:sz w:val="24"/>
            <w:szCs w:val="24"/>
            <w:u w:val="single"/>
            <w:lang w:eastAsia="zh-CN"/>
          </w:rPr>
          <w:t>300 м</w:t>
        </w:r>
      </w:smartTag>
      <w:r w:rsidRPr="000C7BD2">
        <w:rPr>
          <w:rFonts w:eastAsia="SimSun"/>
          <w:b/>
          <w:color w:val="000000"/>
          <w:sz w:val="24"/>
          <w:szCs w:val="24"/>
          <w:u w:val="single"/>
          <w:lang w:eastAsia="zh-CN"/>
        </w:rPr>
        <w:t>.</w:t>
      </w:r>
    </w:p>
    <w:p w:rsidR="007629B3" w:rsidRPr="000C7BD2" w:rsidRDefault="007629B3" w:rsidP="007629B3">
      <w:pPr>
        <w:widowControl w:val="0"/>
        <w:tabs>
          <w:tab w:val="left" w:pos="1260"/>
        </w:tabs>
        <w:ind w:firstLine="284"/>
        <w:jc w:val="center"/>
        <w:rPr>
          <w:rFonts w:eastAsia="SimSun"/>
          <w:i/>
          <w:iCs/>
          <w:color w:val="000000"/>
          <w:sz w:val="24"/>
          <w:szCs w:val="24"/>
          <w:lang w:eastAsia="zh-CN"/>
        </w:rPr>
      </w:pPr>
      <w:r w:rsidRPr="000C7BD2">
        <w:rPr>
          <w:rFonts w:eastAsia="SimSun"/>
          <w:i/>
          <w:iCs/>
          <w:color w:val="000000"/>
          <w:sz w:val="24"/>
          <w:szCs w:val="24"/>
          <w:lang w:eastAsia="zh-CN"/>
        </w:rPr>
        <w:t xml:space="preserve">Зона П-3 выделена для обеспечения правовых условий формирования предприятий, производств и объектов </w:t>
      </w:r>
      <w:r w:rsidRPr="000C7BD2">
        <w:rPr>
          <w:rFonts w:eastAsia="SimSun"/>
          <w:i/>
          <w:color w:val="000000"/>
          <w:sz w:val="24"/>
          <w:szCs w:val="24"/>
          <w:lang w:eastAsia="zh-CN"/>
        </w:rPr>
        <w:t>класса опасности СЗЗ-300 м</w:t>
      </w:r>
      <w:r w:rsidRPr="000C7BD2">
        <w:rPr>
          <w:rFonts w:eastAsia="SimSun"/>
          <w:i/>
          <w:iCs/>
          <w:color w:val="000000"/>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629B3" w:rsidRPr="000C7BD2" w:rsidRDefault="007629B3" w:rsidP="007629B3">
      <w:pPr>
        <w:widowControl w:val="0"/>
        <w:tabs>
          <w:tab w:val="left" w:pos="1260"/>
        </w:tabs>
        <w:ind w:firstLine="284"/>
        <w:jc w:val="center"/>
        <w:rPr>
          <w:iCs/>
          <w:color w:val="000000"/>
          <w:sz w:val="24"/>
          <w:szCs w:val="24"/>
        </w:rPr>
      </w:pPr>
    </w:p>
    <w:p w:rsidR="007629B3" w:rsidRPr="000C7BD2" w:rsidRDefault="007629B3" w:rsidP="007629B3">
      <w:pPr>
        <w:widowControl w:val="0"/>
        <w:ind w:firstLine="426"/>
        <w:jc w:val="center"/>
        <w:rPr>
          <w:b/>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85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[6.1] – Недропользование</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Осуществление геологических изысканий;</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добыча полезных ископаемых открытым (карьеры, отвалы) и закрытым (шахты, скважины) способами;</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в том числе подземных, в целях добычи полезных ископаемых;</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 xml:space="preserve">размещение объектов капитального строительства, необходимых для подготовки сырья </w:t>
            </w:r>
            <w:r w:rsidRPr="000C7BD2">
              <w:rPr>
                <w:color w:val="000000"/>
                <w:sz w:val="24"/>
                <w:szCs w:val="24"/>
              </w:rPr>
              <w:lastRenderedPageBreak/>
              <w:t>к транспортировке и (или) промышленной переработке;</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378" w:type="dxa"/>
            <w:vMerge w:val="restart"/>
            <w:vAlign w:val="center"/>
          </w:tcPr>
          <w:p w:rsidR="007629B3" w:rsidRPr="000C7BD2" w:rsidRDefault="007629B3" w:rsidP="00BF1673">
            <w:pPr>
              <w:widowControl w:val="0"/>
              <w:tabs>
                <w:tab w:val="left" w:pos="1134"/>
              </w:tabs>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lastRenderedPageBreak/>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30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максимальный процент застройки в границах </w:t>
            </w:r>
            <w:r w:rsidRPr="000C7BD2">
              <w:rPr>
                <w:rFonts w:eastAsia="SimSun"/>
                <w:color w:val="000000"/>
                <w:sz w:val="24"/>
                <w:szCs w:val="24"/>
                <w:lang w:eastAsia="zh-CN"/>
              </w:rPr>
              <w:lastRenderedPageBreak/>
              <w:t>земельного участка – 75%;</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522"/>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lastRenderedPageBreak/>
              <w:t>[6.2] - Тяжелая промышленность</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78" w:type="dxa"/>
            <w:vMerge/>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846"/>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[6.2.1] - Автомобиле-строительная промышленность</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[6.3] - Легкая промышленность</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[6.3.1] - Фармацевтическая промышленность</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 xml:space="preserve">Размещение объектов капитального строительства, предназначенных для фармацевтического производства, в том числе </w:t>
            </w:r>
            <w:r w:rsidRPr="000C7BD2">
              <w:rPr>
                <w:color w:val="000000"/>
                <w:sz w:val="24"/>
                <w:szCs w:val="24"/>
              </w:rPr>
              <w:lastRenderedPageBreak/>
              <w:t>объектов, в отношении которых предусматривается установление охранных или санитарно-защитных зон</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1932"/>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lastRenderedPageBreak/>
              <w:t>[6.4] - Пищевая промышленность</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[6.6] - Строительная промышленность</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[6.9] - Склады</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color w:val="000000"/>
                <w:sz w:val="24"/>
                <w:szCs w:val="24"/>
              </w:rPr>
            </w:pPr>
            <w:r w:rsidRPr="000C7BD2">
              <w:rPr>
                <w:rFonts w:eastAsia="SimSun"/>
                <w:color w:val="000000"/>
                <w:sz w:val="24"/>
                <w:szCs w:val="24"/>
                <w:lang w:eastAsia="zh-CN"/>
              </w:rPr>
              <w:t xml:space="preserve">[6.9.1] – </w:t>
            </w:r>
            <w:r w:rsidRPr="000C7BD2">
              <w:rPr>
                <w:color w:val="000000"/>
                <w:sz w:val="24"/>
                <w:szCs w:val="24"/>
              </w:rPr>
              <w:t>Складские площадки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 xml:space="preserve">[6.11] – </w:t>
            </w:r>
            <w:r w:rsidRPr="000C7BD2">
              <w:rPr>
                <w:color w:val="000000"/>
                <w:sz w:val="24"/>
                <w:szCs w:val="24"/>
              </w:rPr>
              <w:t>Целлюлозно-бумажная промышленность</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объектов капитального строительства, предназначенных для целлюлозно-бумажного производства, производства целлюлозы, </w:t>
            </w:r>
            <w:r w:rsidRPr="000C7BD2">
              <w:rPr>
                <w:rFonts w:eastAsia="SimSun"/>
                <w:color w:val="000000"/>
                <w:sz w:val="24"/>
                <w:szCs w:val="24"/>
                <w:lang w:eastAsia="zh-CN"/>
              </w:rPr>
              <w:lastRenderedPageBreak/>
              <w:t>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shd w:val="clear" w:color="auto" w:fill="FFFFFF"/>
            <w:vAlign w:val="center"/>
          </w:tcPr>
          <w:p w:rsidR="007629B3" w:rsidRPr="000C7BD2" w:rsidRDefault="007629B3" w:rsidP="00BF1673">
            <w:pPr>
              <w:widowControl w:val="0"/>
              <w:overflowPunct w:val="0"/>
              <w:autoSpaceDE w:val="0"/>
              <w:autoSpaceDN w:val="0"/>
              <w:adjustRightInd w:val="0"/>
              <w:jc w:val="both"/>
              <w:rPr>
                <w:color w:val="000000"/>
                <w:sz w:val="24"/>
                <w:szCs w:val="24"/>
                <w:lang w:eastAsia="ar-SA"/>
              </w:rPr>
            </w:pPr>
            <w:r w:rsidRPr="000C7BD2">
              <w:rPr>
                <w:rFonts w:eastAsia="SimSun"/>
                <w:color w:val="000000"/>
                <w:sz w:val="24"/>
                <w:szCs w:val="24"/>
                <w:lang w:eastAsia="zh-CN"/>
              </w:rPr>
              <w:lastRenderedPageBreak/>
              <w:t>[12.0.1] - Улично-дорожная сеть</w:t>
            </w:r>
          </w:p>
        </w:tc>
        <w:tc>
          <w:tcPr>
            <w:tcW w:w="5670" w:type="dxa"/>
            <w:shd w:val="clear" w:color="auto" w:fill="FFFFFF"/>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0"/>
        </w:trPr>
        <w:tc>
          <w:tcPr>
            <w:tcW w:w="3545" w:type="dxa"/>
            <w:shd w:val="clear" w:color="auto" w:fill="FFFFFF"/>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[12.0.2] - Благоустройство территории</w:t>
            </w:r>
          </w:p>
        </w:tc>
        <w:tc>
          <w:tcPr>
            <w:tcW w:w="5670" w:type="dxa"/>
            <w:shd w:val="clear" w:color="auto" w:fill="FFFFFF"/>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ind w:firstLine="426"/>
        <w:jc w:val="center"/>
        <w:rPr>
          <w:b/>
          <w:color w:val="000000"/>
          <w:sz w:val="24"/>
          <w:szCs w:val="24"/>
        </w:rPr>
      </w:pPr>
    </w:p>
    <w:p w:rsidR="007629B3" w:rsidRPr="000C7BD2" w:rsidRDefault="007629B3" w:rsidP="007629B3">
      <w:pPr>
        <w:widowControl w:val="0"/>
        <w:ind w:firstLine="426"/>
        <w:jc w:val="center"/>
        <w:rPr>
          <w:b/>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[4</w:t>
            </w:r>
            <w:r w:rsidRPr="000C7BD2">
              <w:rPr>
                <w:color w:val="000000"/>
                <w:sz w:val="24"/>
                <w:szCs w:val="24"/>
                <w:lang w:eastAsia="zh-CN"/>
              </w:rPr>
              <w:t>.1</w:t>
            </w:r>
            <w:r w:rsidRPr="000C7BD2">
              <w:rPr>
                <w:rFonts w:eastAsia="SimSun"/>
                <w:color w:val="000000"/>
                <w:sz w:val="24"/>
                <w:szCs w:val="24"/>
                <w:lang w:eastAsia="zh-CN"/>
              </w:rPr>
              <w:t>] - Деловое управление</w:t>
            </w:r>
          </w:p>
        </w:tc>
        <w:tc>
          <w:tcPr>
            <w:tcW w:w="5670"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w:t>
            </w:r>
            <w:r w:rsidRPr="000C7BD2">
              <w:rPr>
                <w:rFonts w:eastAsia="SimSun"/>
                <w:color w:val="000000"/>
                <w:sz w:val="24"/>
                <w:szCs w:val="24"/>
                <w:lang w:eastAsia="zh-CN"/>
              </w:rPr>
              <w:lastRenderedPageBreak/>
              <w:t>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400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lastRenderedPageBreak/>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rPr>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Pr>
          <w:p w:rsidR="007629B3" w:rsidRPr="000C7BD2" w:rsidRDefault="007629B3" w:rsidP="00BF1673">
            <w:pPr>
              <w:widowControl w:val="0"/>
              <w:rPr>
                <w:color w:val="000000"/>
                <w:sz w:val="24"/>
                <w:szCs w:val="24"/>
              </w:rPr>
            </w:pPr>
            <w:r w:rsidRPr="000C7BD2">
              <w:rPr>
                <w:rFonts w:eastAsia="SimSun"/>
                <w:color w:val="000000"/>
                <w:sz w:val="24"/>
                <w:szCs w:val="24"/>
                <w:lang w:eastAsia="zh-CN"/>
              </w:rPr>
              <w:lastRenderedPageBreak/>
              <w:t xml:space="preserve">[6.12] - </w:t>
            </w:r>
            <w:r w:rsidRPr="000C7BD2">
              <w:rPr>
                <w:color w:val="000000"/>
                <w:sz w:val="24"/>
                <w:szCs w:val="24"/>
              </w:rPr>
              <w:t>Научно-производственная деятельность</w:t>
            </w:r>
          </w:p>
        </w:tc>
        <w:tc>
          <w:tcPr>
            <w:tcW w:w="5670" w:type="dxa"/>
          </w:tcPr>
          <w:p w:rsidR="007629B3" w:rsidRPr="000C7BD2" w:rsidRDefault="007629B3" w:rsidP="00BF1673">
            <w:pPr>
              <w:widowControl w:val="0"/>
              <w:jc w:val="both"/>
              <w:rPr>
                <w:color w:val="000000"/>
                <w:sz w:val="24"/>
                <w:szCs w:val="24"/>
              </w:rPr>
            </w:pPr>
            <w:r w:rsidRPr="000C7BD2">
              <w:rPr>
                <w:color w:val="000000"/>
                <w:sz w:val="24"/>
                <w:szCs w:val="24"/>
              </w:rPr>
              <w:t>Размещение технологических, промышленных, агропромышленных парков, бизнес-инкубаторов</w:t>
            </w:r>
          </w:p>
        </w:tc>
        <w:tc>
          <w:tcPr>
            <w:tcW w:w="6378" w:type="dxa"/>
            <w:vAlign w:val="center"/>
          </w:tcPr>
          <w:p w:rsidR="007629B3" w:rsidRPr="000C7BD2" w:rsidRDefault="007629B3" w:rsidP="00BF1673">
            <w:pPr>
              <w:widowControl w:val="0"/>
              <w:overflowPunct w:val="0"/>
              <w:autoSpaceDE w:val="0"/>
              <w:autoSpaceDN w:val="0"/>
              <w:adjustRightInd w:val="0"/>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rPr>
                <w:rFonts w:eastAsia="SimSun"/>
                <w:color w:val="000000"/>
                <w:sz w:val="24"/>
                <w:szCs w:val="24"/>
                <w:lang w:eastAsia="zh-CN"/>
              </w:rPr>
            </w:pPr>
            <w:r w:rsidRPr="000C7BD2">
              <w:rPr>
                <w:rFonts w:eastAsia="SimSun"/>
                <w:color w:val="000000"/>
                <w:sz w:val="24"/>
                <w:szCs w:val="24"/>
                <w:lang w:eastAsia="zh-CN"/>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rPr>
                <w:rFonts w:eastAsia="SimSun"/>
                <w:color w:val="000000"/>
                <w:sz w:val="24"/>
                <w:szCs w:val="24"/>
                <w:lang w:eastAsia="zh-CN"/>
              </w:rPr>
            </w:pPr>
            <w:r w:rsidRPr="000C7BD2">
              <w:rPr>
                <w:rFonts w:eastAsia="SimSun"/>
                <w:color w:val="000000"/>
                <w:sz w:val="24"/>
                <w:szCs w:val="24"/>
                <w:lang w:eastAsia="zh-CN"/>
              </w:rPr>
              <w:t>максимальная высота сооружений от уровня земли - 30 м;</w:t>
            </w:r>
          </w:p>
          <w:p w:rsidR="007629B3" w:rsidRPr="000C7BD2" w:rsidRDefault="007629B3" w:rsidP="00BF1673">
            <w:pPr>
              <w:widowControl w:val="0"/>
              <w:overflowPunct w:val="0"/>
              <w:autoSpaceDE w:val="0"/>
              <w:autoSpaceDN w:val="0"/>
              <w:adjustRightInd w:val="0"/>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 xml:space="preserve">[4.9] - </w:t>
            </w:r>
            <w:r w:rsidRPr="000C7BD2">
              <w:rPr>
                <w:color w:val="000000"/>
                <w:sz w:val="24"/>
                <w:szCs w:val="24"/>
              </w:rPr>
              <w:t>Служебные гаражи</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rFonts w:eastAsia="SimSun"/>
                <w:color w:val="000000"/>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378" w:type="dxa"/>
            <w:tcBorders>
              <w:bottom w:val="single" w:sz="4" w:space="0" w:color="auto"/>
            </w:tcBorders>
            <w:vAlign w:val="center"/>
          </w:tcPr>
          <w:p w:rsidR="007629B3" w:rsidRPr="000C7BD2" w:rsidRDefault="007629B3" w:rsidP="00BF1673">
            <w:pPr>
              <w:widowControl w:val="0"/>
              <w:tabs>
                <w:tab w:val="left" w:pos="1134"/>
              </w:tabs>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30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75%;</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bl>
    <w:p w:rsidR="007629B3" w:rsidRPr="000C7BD2" w:rsidRDefault="007629B3" w:rsidP="007629B3">
      <w:pPr>
        <w:widowControl w:val="0"/>
        <w:ind w:firstLine="426"/>
        <w:jc w:val="center"/>
        <w:rPr>
          <w:b/>
          <w:color w:val="000000"/>
          <w:sz w:val="24"/>
          <w:szCs w:val="24"/>
        </w:rPr>
      </w:pPr>
      <w:r w:rsidRPr="000C7BD2">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ind w:firstLine="426"/>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w:t>
            </w:r>
            <w:r w:rsidRPr="000C7BD2">
              <w:rPr>
                <w:b/>
                <w:color w:val="000000"/>
                <w:sz w:val="24"/>
                <w:szCs w:val="24"/>
              </w:rPr>
              <w:lastRenderedPageBreak/>
              <w:t>объектов капитального строительства</w:t>
            </w:r>
          </w:p>
        </w:tc>
        <w:tc>
          <w:tcPr>
            <w:tcW w:w="7938" w:type="dxa"/>
            <w:vAlign w:val="center"/>
          </w:tcPr>
          <w:p w:rsidR="007629B3" w:rsidRPr="000C7BD2" w:rsidRDefault="007629B3" w:rsidP="00BF1673">
            <w:pPr>
              <w:widowControl w:val="0"/>
              <w:tabs>
                <w:tab w:val="left" w:pos="-6204"/>
              </w:tabs>
              <w:ind w:firstLine="426"/>
              <w:jc w:val="center"/>
              <w:rPr>
                <w:rFonts w:eastAsia="SimSun"/>
                <w:color w:val="000000"/>
                <w:sz w:val="24"/>
                <w:szCs w:val="24"/>
                <w:lang w:eastAsia="zh-CN"/>
              </w:rPr>
            </w:pPr>
            <w:r w:rsidRPr="000C7BD2">
              <w:rPr>
                <w:b/>
                <w:color w:val="000000"/>
                <w:sz w:val="24"/>
                <w:szCs w:val="24"/>
              </w:rPr>
              <w:lastRenderedPageBreak/>
              <w:t xml:space="preserve">Предельные параметры разрешенного строительства, </w:t>
            </w:r>
            <w:r w:rsidRPr="000C7BD2">
              <w:rPr>
                <w:b/>
                <w:color w:val="000000"/>
                <w:sz w:val="24"/>
                <w:szCs w:val="24"/>
              </w:rPr>
              <w:lastRenderedPageBreak/>
              <w:t>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ind w:firstLine="426"/>
              <w:rPr>
                <w:rFonts w:eastAsia="SimSun"/>
                <w:color w:val="000000"/>
                <w:sz w:val="24"/>
                <w:szCs w:val="24"/>
                <w:lang w:eastAsia="zh-CN"/>
              </w:rPr>
            </w:pPr>
            <w:r w:rsidRPr="000C7BD2">
              <w:rPr>
                <w:rFonts w:eastAsia="SimSun"/>
                <w:color w:val="000000"/>
                <w:sz w:val="24"/>
                <w:szCs w:val="24"/>
                <w:lang w:eastAsia="zh-CN"/>
              </w:rPr>
              <w:lastRenderedPageBreak/>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ind w:firstLine="426"/>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ind w:firstLine="426"/>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ind w:firstLine="426"/>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ind w:firstLine="426"/>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ind w:firstLine="426"/>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ind w:firstLine="426"/>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widowControl w:val="0"/>
              <w:tabs>
                <w:tab w:val="left" w:pos="2520"/>
              </w:tabs>
              <w:ind w:firstLine="426"/>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w:t>
            </w:r>
          </w:p>
          <w:p w:rsidR="007629B3" w:rsidRPr="000C7BD2" w:rsidRDefault="007629B3" w:rsidP="00BF1673">
            <w:pPr>
              <w:widowControl w:val="0"/>
              <w:tabs>
                <w:tab w:val="left" w:pos="2520"/>
              </w:tabs>
              <w:ind w:firstLine="426"/>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w:t>
            </w:r>
          </w:p>
          <w:p w:rsidR="007629B3" w:rsidRPr="000C7BD2" w:rsidRDefault="007629B3" w:rsidP="00BF1673">
            <w:pPr>
              <w:widowControl w:val="0"/>
              <w:tabs>
                <w:tab w:val="left" w:pos="2520"/>
              </w:tabs>
              <w:ind w:firstLine="426"/>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ind w:firstLine="426"/>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ind w:firstLine="459"/>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7629B3" w:rsidRPr="000C7BD2" w:rsidRDefault="007629B3" w:rsidP="00BF1673">
            <w:pPr>
              <w:widowControl w:val="0"/>
              <w:ind w:firstLine="459"/>
              <w:rPr>
                <w:rFonts w:eastAsia="SimSun"/>
                <w:color w:val="000000"/>
                <w:sz w:val="24"/>
                <w:szCs w:val="24"/>
                <w:lang w:eastAsia="zh-CN"/>
              </w:rPr>
            </w:pPr>
          </w:p>
          <w:p w:rsidR="007629B3" w:rsidRPr="000C7BD2" w:rsidRDefault="007629B3" w:rsidP="00BF1673">
            <w:pPr>
              <w:widowControl w:val="0"/>
              <w:ind w:firstLine="459"/>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C7BD2">
              <w:rPr>
                <w:bCs/>
                <w:color w:val="000000"/>
                <w:sz w:val="24"/>
                <w:szCs w:val="24"/>
              </w:rPr>
              <w:t>;</w:t>
            </w:r>
          </w:p>
          <w:p w:rsidR="007629B3" w:rsidRPr="000C7BD2" w:rsidRDefault="007629B3" w:rsidP="00BF1673">
            <w:pPr>
              <w:widowControl w:val="0"/>
              <w:ind w:firstLine="459"/>
              <w:rPr>
                <w:color w:val="000000"/>
                <w:sz w:val="24"/>
                <w:szCs w:val="24"/>
              </w:rPr>
            </w:pPr>
          </w:p>
          <w:p w:rsidR="007629B3" w:rsidRPr="000C7BD2" w:rsidRDefault="007629B3" w:rsidP="00BF1673">
            <w:pPr>
              <w:widowControl w:val="0"/>
              <w:ind w:firstLine="459"/>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ind w:firstLine="459"/>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2 этажа (включая мансардный этаж);</w:t>
            </w:r>
          </w:p>
          <w:p w:rsidR="007629B3" w:rsidRPr="000C7BD2" w:rsidRDefault="007629B3" w:rsidP="00BF1673">
            <w:pPr>
              <w:widowControl w:val="0"/>
              <w:tabs>
                <w:tab w:val="left" w:pos="-6204"/>
              </w:tabs>
              <w:ind w:firstLine="459"/>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ind w:firstLine="459"/>
              <w:rPr>
                <w:rFonts w:eastAsia="SimSun"/>
                <w:color w:val="000000"/>
                <w:sz w:val="24"/>
                <w:szCs w:val="24"/>
                <w:lang w:eastAsia="zh-CN"/>
              </w:rPr>
            </w:pPr>
          </w:p>
          <w:p w:rsidR="007629B3" w:rsidRPr="000C7BD2" w:rsidRDefault="007629B3" w:rsidP="00BF1673">
            <w:pPr>
              <w:widowControl w:val="0"/>
              <w:ind w:firstLine="426"/>
              <w:rPr>
                <w:rFonts w:eastAsia="SimSun"/>
                <w:color w:val="000000"/>
                <w:sz w:val="24"/>
                <w:szCs w:val="24"/>
                <w:lang w:eastAsia="zh-CN"/>
              </w:rPr>
            </w:pPr>
          </w:p>
        </w:tc>
      </w:tr>
    </w:tbl>
    <w:p w:rsidR="007629B3" w:rsidRPr="000C7BD2" w:rsidRDefault="007629B3" w:rsidP="007629B3">
      <w:pPr>
        <w:widowControl w:val="0"/>
        <w:tabs>
          <w:tab w:val="left" w:pos="2520"/>
        </w:tabs>
        <w:ind w:firstLine="426"/>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outlineLvl w:val="0"/>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 10%.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1) от Пожарных депо - </w:t>
      </w:r>
      <w:smartTag w:uri="urn:schemas-microsoft-com:office:smarttags" w:element="metricconverter">
        <w:smartTagPr>
          <w:attr w:name="ProductID" w:val="10 м"/>
        </w:smartTagPr>
        <w:r w:rsidRPr="000C7BD2">
          <w:rPr>
            <w:rFonts w:eastAsia="SimSun"/>
            <w:color w:val="000000"/>
            <w:sz w:val="24"/>
            <w:szCs w:val="24"/>
            <w:lang w:eastAsia="zh-CN"/>
          </w:rPr>
          <w:t>10 м</w:t>
        </w:r>
      </w:smartTag>
      <w:r w:rsidRPr="000C7BD2">
        <w:rPr>
          <w:rFonts w:eastAsia="SimSun"/>
          <w:color w:val="000000"/>
          <w:sz w:val="24"/>
          <w:szCs w:val="24"/>
          <w:lang w:eastAsia="zh-CN"/>
        </w:rPr>
        <w:t xml:space="preserve"> (</w:t>
      </w:r>
      <w:smartTag w:uri="urn:schemas-microsoft-com:office:smarttags" w:element="metricconverter">
        <w:smartTagPr>
          <w:attr w:name="ProductID" w:val="15 м"/>
        </w:smartTagPr>
        <w:r w:rsidRPr="000C7BD2">
          <w:rPr>
            <w:rFonts w:eastAsia="SimSun"/>
            <w:color w:val="000000"/>
            <w:sz w:val="24"/>
            <w:szCs w:val="24"/>
            <w:lang w:eastAsia="zh-CN"/>
          </w:rPr>
          <w:t>15 м</w:t>
        </w:r>
      </w:smartTag>
      <w:r w:rsidRPr="000C7BD2">
        <w:rPr>
          <w:rFonts w:eastAsia="SimSun"/>
          <w:color w:val="000000"/>
          <w:sz w:val="24"/>
          <w:szCs w:val="24"/>
          <w:lang w:eastAsia="zh-CN"/>
        </w:rPr>
        <w:t xml:space="preserve">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3) улиц, от общественных зданий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C7BD2">
          <w:rPr>
            <w:rFonts w:eastAsia="SimSun"/>
            <w:color w:val="000000"/>
            <w:sz w:val="24"/>
            <w:szCs w:val="24"/>
            <w:lang w:eastAsia="zh-CN"/>
          </w:rPr>
          <w:t>3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5) от контрольно-пропускных пунктов, пунктов охраны, проходных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6) от остальных зданий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производственной территориальной зоны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а) в составе рекреационных зон;</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б) на землях особо охраняемых территорий, в том числе: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первом поясе зоны санитарной охраны источников водоснабжения;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водоохранных и прибрежных зонах рек, морей;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C7BD2">
          <w:rPr>
            <w:rFonts w:eastAsia="SimSun"/>
            <w:color w:val="000000"/>
            <w:sz w:val="24"/>
            <w:szCs w:val="24"/>
            <w:lang w:eastAsia="zh-CN"/>
          </w:rPr>
          <w:t>0,5 м</w:t>
        </w:r>
      </w:smartTag>
      <w:r w:rsidRPr="000C7BD2">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0C7BD2">
          <w:rPr>
            <w:rFonts w:eastAsia="SimSun"/>
            <w:color w:val="000000"/>
            <w:sz w:val="24"/>
            <w:szCs w:val="24"/>
            <w:lang w:eastAsia="zh-CN"/>
          </w:rPr>
          <w:t>1000 м</w:t>
        </w:r>
      </w:smartTag>
      <w:r w:rsidRPr="000C7BD2">
        <w:rPr>
          <w:rFonts w:eastAsia="SimSun"/>
          <w:color w:val="000000"/>
          <w:sz w:val="24"/>
          <w:szCs w:val="24"/>
          <w:lang w:eastAsia="zh-CN"/>
        </w:rPr>
        <w:t xml:space="preserve"> и </w:t>
      </w:r>
      <w:smartTag w:uri="urn:schemas-microsoft-com:office:smarttags" w:element="metricconverter">
        <w:smartTagPr>
          <w:attr w:name="ProductID" w:val="500 м"/>
        </w:smartTagPr>
        <w:r w:rsidRPr="000C7BD2">
          <w:rPr>
            <w:rFonts w:eastAsia="SimSun"/>
            <w:color w:val="000000"/>
            <w:sz w:val="24"/>
            <w:szCs w:val="24"/>
            <w:lang w:eastAsia="zh-CN"/>
          </w:rPr>
          <w:t>500 м</w:t>
        </w:r>
      </w:smartTag>
      <w:r w:rsidRPr="000C7BD2">
        <w:rPr>
          <w:rFonts w:eastAsia="SimSun"/>
          <w:color w:val="000000"/>
          <w:sz w:val="24"/>
          <w:szCs w:val="24"/>
          <w:lang w:eastAsia="zh-CN"/>
        </w:rPr>
        <w:t xml:space="preserve"> соответственно, на территории населенных пунктов Краснодарского края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0C7BD2">
          <w:rPr>
            <w:rFonts w:eastAsia="SimSun"/>
            <w:color w:val="000000"/>
            <w:sz w:val="24"/>
            <w:szCs w:val="24"/>
            <w:lang w:eastAsia="zh-CN"/>
          </w:rPr>
          <w:t>100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0C7BD2">
          <w:rPr>
            <w:rFonts w:eastAsia="SimSun"/>
            <w:color w:val="000000"/>
            <w:sz w:val="24"/>
            <w:szCs w:val="24"/>
            <w:lang w:eastAsia="zh-CN"/>
          </w:rPr>
          <w:t>1000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ind w:firstLine="426"/>
        <w:jc w:val="center"/>
        <w:rPr>
          <w:rFonts w:eastAsia="SimSun"/>
          <w:b/>
          <w:bCs/>
          <w:color w:val="000000"/>
          <w:sz w:val="24"/>
          <w:szCs w:val="24"/>
          <w:u w:val="single"/>
          <w:lang w:eastAsia="zh-CN"/>
        </w:rPr>
      </w:pPr>
    </w:p>
    <w:p w:rsidR="007629B3" w:rsidRDefault="007629B3" w:rsidP="007629B3">
      <w:pPr>
        <w:widowControl w:val="0"/>
        <w:overflowPunct w:val="0"/>
        <w:autoSpaceDE w:val="0"/>
        <w:autoSpaceDN w:val="0"/>
        <w:adjustRightInd w:val="0"/>
        <w:ind w:firstLine="426"/>
        <w:jc w:val="center"/>
        <w:rPr>
          <w:rFonts w:eastAsia="SimSun"/>
          <w:b/>
          <w:bCs/>
          <w:color w:val="000000"/>
          <w:sz w:val="24"/>
          <w:szCs w:val="24"/>
          <w:u w:val="single"/>
          <w:lang w:eastAsia="zh-CN"/>
        </w:rPr>
      </w:pPr>
    </w:p>
    <w:p w:rsidR="007629B3" w:rsidRDefault="007629B3" w:rsidP="007629B3">
      <w:pPr>
        <w:widowControl w:val="0"/>
        <w:overflowPunct w:val="0"/>
        <w:autoSpaceDE w:val="0"/>
        <w:autoSpaceDN w:val="0"/>
        <w:adjustRightInd w:val="0"/>
        <w:ind w:firstLine="426"/>
        <w:jc w:val="center"/>
        <w:rPr>
          <w:rFonts w:eastAsia="SimSun"/>
          <w:b/>
          <w:bCs/>
          <w:color w:val="000000"/>
          <w:sz w:val="24"/>
          <w:szCs w:val="24"/>
          <w:u w:val="single"/>
          <w:lang w:eastAsia="zh-CN"/>
        </w:rPr>
      </w:pPr>
    </w:p>
    <w:p w:rsidR="007629B3" w:rsidRDefault="007629B3" w:rsidP="007629B3">
      <w:pPr>
        <w:widowControl w:val="0"/>
        <w:overflowPunct w:val="0"/>
        <w:autoSpaceDE w:val="0"/>
        <w:autoSpaceDN w:val="0"/>
        <w:adjustRightInd w:val="0"/>
        <w:ind w:firstLine="426"/>
        <w:jc w:val="center"/>
        <w:rPr>
          <w:rFonts w:eastAsia="SimSun"/>
          <w:b/>
          <w:bCs/>
          <w:color w:val="000000"/>
          <w:sz w:val="24"/>
          <w:szCs w:val="24"/>
          <w:u w:val="single"/>
          <w:lang w:eastAsia="zh-CN"/>
        </w:rPr>
      </w:pPr>
    </w:p>
    <w:p w:rsidR="007629B3" w:rsidRDefault="007629B3" w:rsidP="007629B3">
      <w:pPr>
        <w:widowControl w:val="0"/>
        <w:overflowPunct w:val="0"/>
        <w:autoSpaceDE w:val="0"/>
        <w:autoSpaceDN w:val="0"/>
        <w:adjustRightInd w:val="0"/>
        <w:ind w:firstLine="426"/>
        <w:jc w:val="center"/>
        <w:rPr>
          <w:rFonts w:eastAsia="SimSun"/>
          <w:b/>
          <w:bCs/>
          <w:color w:val="000000"/>
          <w:sz w:val="24"/>
          <w:szCs w:val="24"/>
          <w:u w:val="single"/>
          <w:lang w:eastAsia="zh-CN"/>
        </w:rPr>
      </w:pPr>
    </w:p>
    <w:p w:rsidR="007629B3" w:rsidRDefault="007629B3" w:rsidP="007629B3">
      <w:pPr>
        <w:widowControl w:val="0"/>
        <w:overflowPunct w:val="0"/>
        <w:autoSpaceDE w:val="0"/>
        <w:autoSpaceDN w:val="0"/>
        <w:adjustRightInd w:val="0"/>
        <w:ind w:firstLine="426"/>
        <w:jc w:val="center"/>
        <w:rPr>
          <w:rFonts w:eastAsia="SimSun"/>
          <w:b/>
          <w:bCs/>
          <w:color w:val="000000"/>
          <w:sz w:val="24"/>
          <w:szCs w:val="24"/>
          <w:u w:val="single"/>
          <w:lang w:eastAsia="zh-CN"/>
        </w:rPr>
      </w:pPr>
    </w:p>
    <w:p w:rsidR="007629B3" w:rsidRDefault="007629B3" w:rsidP="007629B3">
      <w:pPr>
        <w:widowControl w:val="0"/>
        <w:overflowPunct w:val="0"/>
        <w:autoSpaceDE w:val="0"/>
        <w:autoSpaceDN w:val="0"/>
        <w:adjustRightInd w:val="0"/>
        <w:ind w:firstLine="426"/>
        <w:jc w:val="center"/>
        <w:rPr>
          <w:rFonts w:eastAsia="SimSun"/>
          <w:b/>
          <w:bCs/>
          <w:color w:val="000000"/>
          <w:sz w:val="24"/>
          <w:szCs w:val="24"/>
          <w:u w:val="single"/>
          <w:lang w:eastAsia="zh-CN"/>
        </w:rPr>
      </w:pPr>
    </w:p>
    <w:p w:rsidR="007629B3" w:rsidRDefault="007629B3" w:rsidP="007629B3">
      <w:pPr>
        <w:widowControl w:val="0"/>
        <w:overflowPunct w:val="0"/>
        <w:autoSpaceDE w:val="0"/>
        <w:autoSpaceDN w:val="0"/>
        <w:adjustRightInd w:val="0"/>
        <w:ind w:firstLine="426"/>
        <w:jc w:val="center"/>
        <w:rPr>
          <w:rFonts w:eastAsia="SimSun"/>
          <w:b/>
          <w:bCs/>
          <w:color w:val="000000"/>
          <w:sz w:val="24"/>
          <w:szCs w:val="24"/>
          <w:u w:val="single"/>
          <w:lang w:eastAsia="zh-CN"/>
        </w:rPr>
      </w:pPr>
    </w:p>
    <w:p w:rsidR="007629B3" w:rsidRDefault="007629B3" w:rsidP="007629B3">
      <w:pPr>
        <w:widowControl w:val="0"/>
        <w:overflowPunct w:val="0"/>
        <w:autoSpaceDE w:val="0"/>
        <w:autoSpaceDN w:val="0"/>
        <w:adjustRightInd w:val="0"/>
        <w:ind w:firstLine="426"/>
        <w:jc w:val="center"/>
        <w:rPr>
          <w:rFonts w:eastAsia="SimSun"/>
          <w:b/>
          <w:bCs/>
          <w:color w:val="000000"/>
          <w:sz w:val="24"/>
          <w:szCs w:val="24"/>
          <w:u w:val="single"/>
          <w:lang w:eastAsia="zh-CN"/>
        </w:rPr>
      </w:pPr>
    </w:p>
    <w:p w:rsidR="007629B3" w:rsidRDefault="007629B3" w:rsidP="007629B3">
      <w:pPr>
        <w:widowControl w:val="0"/>
        <w:overflowPunct w:val="0"/>
        <w:autoSpaceDE w:val="0"/>
        <w:autoSpaceDN w:val="0"/>
        <w:adjustRightInd w:val="0"/>
        <w:ind w:firstLine="426"/>
        <w:jc w:val="center"/>
        <w:rPr>
          <w:rFonts w:eastAsia="SimSun"/>
          <w:b/>
          <w:bCs/>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rPr>
          <w:rFonts w:eastAsia="SimSun"/>
          <w:b/>
          <w:bCs/>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color w:val="000000"/>
          <w:sz w:val="24"/>
          <w:szCs w:val="24"/>
          <w:u w:val="single"/>
          <w:lang w:eastAsia="zh-CN"/>
        </w:rPr>
      </w:pPr>
      <w:r w:rsidRPr="000C7BD2">
        <w:rPr>
          <w:rFonts w:eastAsia="SimSun"/>
          <w:b/>
          <w:bCs/>
          <w:color w:val="000000"/>
          <w:sz w:val="24"/>
          <w:szCs w:val="24"/>
          <w:u w:val="single"/>
          <w:lang w:eastAsia="zh-CN"/>
        </w:rPr>
        <w:lastRenderedPageBreak/>
        <w:t xml:space="preserve">П – 4. Зона предприятий, производств и объектов </w:t>
      </w:r>
      <w:r w:rsidRPr="000C7BD2">
        <w:rPr>
          <w:rFonts w:eastAsia="SimSun"/>
          <w:b/>
          <w:bCs/>
          <w:color w:val="000000"/>
          <w:sz w:val="24"/>
          <w:szCs w:val="24"/>
          <w:u w:val="single"/>
          <w:lang w:val="en-US" w:eastAsia="zh-CN"/>
        </w:rPr>
        <w:t>IV</w:t>
      </w:r>
      <w:r w:rsidRPr="000C7BD2">
        <w:rPr>
          <w:rFonts w:eastAsia="SimSun"/>
          <w:b/>
          <w:bCs/>
          <w:color w:val="000000"/>
          <w:sz w:val="24"/>
          <w:szCs w:val="24"/>
          <w:u w:val="single"/>
          <w:lang w:eastAsia="zh-CN"/>
        </w:rPr>
        <w:t xml:space="preserve"> класса опасности</w:t>
      </w:r>
      <w:r w:rsidRPr="000C7BD2">
        <w:rPr>
          <w:rFonts w:eastAsia="SimSun"/>
          <w:b/>
          <w:color w:val="000000"/>
          <w:sz w:val="24"/>
          <w:szCs w:val="24"/>
          <w:u w:val="single"/>
          <w:lang w:eastAsia="zh-CN"/>
        </w:rPr>
        <w:t xml:space="preserve"> СЗЗ-</w:t>
      </w:r>
      <w:smartTag w:uri="urn:schemas-microsoft-com:office:smarttags" w:element="metricconverter">
        <w:smartTagPr>
          <w:attr w:name="ProductID" w:val="100 м"/>
        </w:smartTagPr>
        <w:r w:rsidRPr="000C7BD2">
          <w:rPr>
            <w:rFonts w:eastAsia="SimSun"/>
            <w:b/>
            <w:color w:val="000000"/>
            <w:sz w:val="24"/>
            <w:szCs w:val="24"/>
            <w:u w:val="single"/>
            <w:lang w:eastAsia="zh-CN"/>
          </w:rPr>
          <w:t>100 м</w:t>
        </w:r>
      </w:smartTag>
      <w:r w:rsidRPr="000C7BD2">
        <w:rPr>
          <w:rFonts w:eastAsia="SimSun"/>
          <w:b/>
          <w:color w:val="000000"/>
          <w:sz w:val="24"/>
          <w:szCs w:val="24"/>
          <w:u w:val="single"/>
          <w:lang w:eastAsia="zh-CN"/>
        </w:rPr>
        <w:t>.</w:t>
      </w:r>
    </w:p>
    <w:p w:rsidR="007629B3" w:rsidRPr="000C7BD2" w:rsidRDefault="007629B3" w:rsidP="007629B3">
      <w:pPr>
        <w:widowControl w:val="0"/>
        <w:overflowPunct w:val="0"/>
        <w:autoSpaceDE w:val="0"/>
        <w:autoSpaceDN w:val="0"/>
        <w:adjustRightInd w:val="0"/>
        <w:ind w:firstLine="426"/>
        <w:jc w:val="both"/>
        <w:rPr>
          <w:rFonts w:eastAsia="SimSun"/>
          <w:i/>
          <w:iCs/>
          <w:color w:val="000000"/>
          <w:sz w:val="24"/>
          <w:szCs w:val="24"/>
          <w:lang w:eastAsia="zh-CN"/>
        </w:rPr>
      </w:pPr>
      <w:r w:rsidRPr="000C7BD2">
        <w:rPr>
          <w:rFonts w:eastAsia="SimSun"/>
          <w:i/>
          <w:iCs/>
          <w:color w:val="000000"/>
          <w:sz w:val="24"/>
          <w:szCs w:val="24"/>
          <w:lang w:eastAsia="zh-CN"/>
        </w:rPr>
        <w:t xml:space="preserve">Зона П-4 выделена для обеспечения правовых условий формирования предприятий, производств и объектов </w:t>
      </w:r>
      <w:r w:rsidRPr="000C7BD2">
        <w:rPr>
          <w:rFonts w:eastAsia="SimSun"/>
          <w:i/>
          <w:iCs/>
          <w:color w:val="000000"/>
          <w:sz w:val="24"/>
          <w:szCs w:val="24"/>
          <w:lang w:val="en-US" w:eastAsia="zh-CN"/>
        </w:rPr>
        <w:t>IV</w:t>
      </w:r>
      <w:r w:rsidRPr="000C7BD2">
        <w:rPr>
          <w:rFonts w:eastAsia="SimSun"/>
          <w:i/>
          <w:iCs/>
          <w:color w:val="000000"/>
          <w:sz w:val="24"/>
          <w:szCs w:val="24"/>
          <w:lang w:eastAsia="zh-CN"/>
        </w:rPr>
        <w:t xml:space="preserve"> класса </w:t>
      </w:r>
      <w:r w:rsidRPr="000C7BD2">
        <w:rPr>
          <w:rFonts w:eastAsia="SimSun"/>
          <w:bCs/>
          <w:i/>
          <w:color w:val="000000"/>
          <w:sz w:val="24"/>
          <w:szCs w:val="24"/>
          <w:lang w:eastAsia="zh-CN"/>
        </w:rPr>
        <w:t>опасности</w:t>
      </w:r>
      <w:r w:rsidRPr="000C7BD2">
        <w:rPr>
          <w:rFonts w:eastAsia="SimSun"/>
          <w:i/>
          <w:iCs/>
          <w:color w:val="000000"/>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629B3" w:rsidRPr="000C7BD2" w:rsidRDefault="007629B3" w:rsidP="007629B3">
      <w:pPr>
        <w:widowControl w:val="0"/>
        <w:overflowPunct w:val="0"/>
        <w:autoSpaceDE w:val="0"/>
        <w:autoSpaceDN w:val="0"/>
        <w:adjustRightInd w:val="0"/>
        <w:ind w:firstLine="426"/>
        <w:jc w:val="center"/>
        <w:rPr>
          <w:rFonts w:eastAsia="SimSun"/>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1382"/>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[6.1] – Недропользование</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Осуществление геологических изысканий;</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добыча полезных ископаемых открытым (карьеры, отвалы) и закрытым (шахты, скважины) способами;</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в том числе подземных, в целях добычи полезных ископаемых;</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378" w:type="dxa"/>
            <w:vMerge w:val="restart"/>
            <w:vAlign w:val="center"/>
          </w:tcPr>
          <w:p w:rsidR="007629B3" w:rsidRPr="000C7BD2" w:rsidRDefault="007629B3" w:rsidP="00BF1673">
            <w:pPr>
              <w:widowControl w:val="0"/>
              <w:tabs>
                <w:tab w:val="left" w:pos="1134"/>
              </w:tabs>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30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75%;</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846"/>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[6.2.1] - Автомобилестроительная промышленность</w:t>
            </w:r>
          </w:p>
        </w:tc>
        <w:tc>
          <w:tcPr>
            <w:tcW w:w="5670"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w:t>
            </w:r>
            <w:r w:rsidRPr="000C7BD2">
              <w:rPr>
                <w:rFonts w:eastAsia="SimSun"/>
                <w:color w:val="000000"/>
                <w:sz w:val="24"/>
                <w:szCs w:val="24"/>
                <w:lang w:eastAsia="zh-CN"/>
              </w:rPr>
              <w:lastRenderedPageBreak/>
              <w:t>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lastRenderedPageBreak/>
              <w:t>[6.3] - Легкая промышленность.</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[6.3.1] - Фармацевтическая промышленность</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1144"/>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[6.4] - Пищевая промышленность</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[6.6] - Строительная промышленность</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[6.9] - Склады</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0C7BD2">
              <w:rPr>
                <w:color w:val="000000"/>
                <w:sz w:val="24"/>
                <w:szCs w:val="24"/>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color w:val="000000"/>
                <w:sz w:val="24"/>
                <w:szCs w:val="24"/>
              </w:rPr>
            </w:pPr>
            <w:r w:rsidRPr="000C7BD2">
              <w:rPr>
                <w:rFonts w:eastAsia="SimSun"/>
                <w:color w:val="000000"/>
                <w:sz w:val="24"/>
                <w:szCs w:val="24"/>
                <w:lang w:eastAsia="zh-CN"/>
              </w:rPr>
              <w:lastRenderedPageBreak/>
              <w:t xml:space="preserve">[6.9.1] – </w:t>
            </w:r>
            <w:r w:rsidRPr="000C7BD2">
              <w:rPr>
                <w:color w:val="000000"/>
                <w:sz w:val="24"/>
                <w:szCs w:val="24"/>
              </w:rPr>
              <w:t>Складские площадки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 xml:space="preserve">[6.11] – </w:t>
            </w:r>
            <w:r w:rsidRPr="000C7BD2">
              <w:rPr>
                <w:color w:val="000000"/>
                <w:sz w:val="24"/>
                <w:szCs w:val="24"/>
              </w:rPr>
              <w:t>Целлюлозно-бумажная промышленность</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 xml:space="preserve">[6.12] – </w:t>
            </w:r>
            <w:r w:rsidRPr="000C7BD2">
              <w:rPr>
                <w:color w:val="000000"/>
                <w:sz w:val="24"/>
                <w:szCs w:val="24"/>
              </w:rPr>
              <w:t>Научно-производственная деятельность</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технологических, промышленных, агропромышленных парков, бизнес-инкубаторов</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 xml:space="preserve">[4.9] - </w:t>
            </w:r>
            <w:r w:rsidRPr="000C7BD2">
              <w:rPr>
                <w:color w:val="000000"/>
                <w:sz w:val="24"/>
                <w:szCs w:val="24"/>
              </w:rPr>
              <w:t>Служебные гаражи</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rFonts w:eastAsia="SimSun"/>
                <w:color w:val="000000"/>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shd w:val="clear" w:color="auto" w:fill="FFFFFF"/>
            <w:vAlign w:val="center"/>
          </w:tcPr>
          <w:p w:rsidR="007629B3" w:rsidRPr="000C7BD2" w:rsidRDefault="007629B3" w:rsidP="00BF1673">
            <w:pPr>
              <w:widowControl w:val="0"/>
              <w:overflowPunct w:val="0"/>
              <w:autoSpaceDE w:val="0"/>
              <w:autoSpaceDN w:val="0"/>
              <w:adjustRightInd w:val="0"/>
              <w:jc w:val="both"/>
              <w:rPr>
                <w:color w:val="000000"/>
                <w:sz w:val="24"/>
                <w:szCs w:val="24"/>
                <w:lang w:eastAsia="ar-SA"/>
              </w:rPr>
            </w:pPr>
            <w:r w:rsidRPr="000C7BD2">
              <w:rPr>
                <w:rFonts w:eastAsia="SimSun"/>
                <w:color w:val="000000"/>
                <w:sz w:val="24"/>
                <w:szCs w:val="24"/>
                <w:lang w:eastAsia="zh-CN"/>
              </w:rPr>
              <w:t>[12.0.1] - Улично-дорожная сеть</w:t>
            </w:r>
          </w:p>
        </w:tc>
        <w:tc>
          <w:tcPr>
            <w:tcW w:w="5670" w:type="dxa"/>
            <w:shd w:val="clear" w:color="auto" w:fill="FFFFFF"/>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024"/>
        </w:trPr>
        <w:tc>
          <w:tcPr>
            <w:tcW w:w="3545" w:type="dxa"/>
            <w:tcBorders>
              <w:top w:val="nil"/>
            </w:tcBorders>
            <w:shd w:val="clear" w:color="auto" w:fill="FFFFFF"/>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lastRenderedPageBreak/>
              <w:t>[12.0.2] - Благоустройство территории</w:t>
            </w:r>
          </w:p>
        </w:tc>
        <w:tc>
          <w:tcPr>
            <w:tcW w:w="5670" w:type="dxa"/>
            <w:tcBorders>
              <w:top w:val="nil"/>
            </w:tcBorders>
            <w:shd w:val="clear" w:color="auto" w:fill="FFFFFF"/>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[4</w:t>
            </w:r>
            <w:r w:rsidRPr="000C7BD2">
              <w:rPr>
                <w:color w:val="000000"/>
                <w:sz w:val="24"/>
                <w:szCs w:val="24"/>
                <w:lang w:eastAsia="zh-CN"/>
              </w:rPr>
              <w:t>.1</w:t>
            </w:r>
            <w:r w:rsidRPr="000C7BD2">
              <w:rPr>
                <w:rFonts w:eastAsia="SimSun"/>
                <w:color w:val="000000"/>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3.9.2</w:t>
            </w:r>
            <w:r w:rsidRPr="000C7BD2">
              <w:rPr>
                <w:rFonts w:eastAsia="SimSun"/>
                <w:color w:val="000000"/>
                <w:sz w:val="24"/>
                <w:szCs w:val="24"/>
                <w:lang w:eastAsia="zh-CN"/>
              </w:rPr>
              <w:t>] - Проведение научных исследований</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1000/15000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максимальный процент застройки в границах </w:t>
            </w:r>
            <w:r w:rsidRPr="000C7BD2">
              <w:rPr>
                <w:rFonts w:eastAsia="SimSun"/>
                <w:color w:val="000000"/>
                <w:sz w:val="24"/>
                <w:szCs w:val="24"/>
                <w:lang w:eastAsia="zh-CN"/>
              </w:rPr>
              <w:lastRenderedPageBreak/>
              <w:t>земельного участка – 60%;</w:t>
            </w:r>
          </w:p>
          <w:p w:rsidR="007629B3" w:rsidRPr="000C7BD2" w:rsidRDefault="007629B3" w:rsidP="00BF1673">
            <w:pPr>
              <w:widowControl w:val="0"/>
              <w:tabs>
                <w:tab w:val="left" w:pos="2520"/>
              </w:tabs>
              <w:overflowPunct w:val="0"/>
              <w:autoSpaceDE w:val="0"/>
              <w:autoSpaceDN w:val="0"/>
              <w:adjustRightInd w:val="0"/>
              <w:ind w:firstLine="34"/>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C7BD2">
                <w:rPr>
                  <w:rFonts w:eastAsia="SimSun"/>
                  <w:color w:val="000000"/>
                  <w:sz w:val="24"/>
                  <w:szCs w:val="24"/>
                  <w:lang w:eastAsia="zh-CN"/>
                </w:rPr>
                <w:t>30 м</w:t>
              </w:r>
            </w:smartTag>
            <w:r w:rsidRPr="000C7BD2">
              <w:rPr>
                <w:rFonts w:eastAsia="SimSun"/>
                <w:color w:val="000000"/>
                <w:sz w:val="24"/>
                <w:szCs w:val="24"/>
                <w:lang w:eastAsia="zh-CN"/>
              </w:rPr>
              <w:t>;</w:t>
            </w:r>
          </w:p>
          <w:p w:rsidR="007629B3" w:rsidRPr="000C7BD2" w:rsidRDefault="007629B3" w:rsidP="00BF1673">
            <w:pPr>
              <w:widowControl w:val="0"/>
              <w:tabs>
                <w:tab w:val="left" w:pos="2520"/>
              </w:tabs>
              <w:overflowPunct w:val="0"/>
              <w:autoSpaceDE w:val="0"/>
              <w:autoSpaceDN w:val="0"/>
              <w:adjustRightInd w:val="0"/>
              <w:ind w:firstLine="34"/>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4.9.1.3</w:t>
            </w:r>
            <w:r w:rsidRPr="000C7BD2">
              <w:rPr>
                <w:rFonts w:eastAsia="SimSun"/>
                <w:color w:val="000000"/>
                <w:sz w:val="24"/>
                <w:szCs w:val="24"/>
                <w:lang w:eastAsia="zh-CN"/>
              </w:rPr>
              <w:t xml:space="preserve">] - </w:t>
            </w:r>
            <w:r w:rsidRPr="000C7BD2">
              <w:rPr>
                <w:color w:val="000000"/>
                <w:sz w:val="24"/>
                <w:szCs w:val="24"/>
              </w:rPr>
              <w:t>Автомобильные мойки</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автомобильных моек, а также размещение магазинов сопутствующей торговли</w:t>
            </w:r>
          </w:p>
        </w:tc>
        <w:tc>
          <w:tcPr>
            <w:tcW w:w="6378" w:type="dxa"/>
            <w:shd w:val="clear" w:color="auto" w:fill="auto"/>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60/1000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4.9.1.4</w:t>
            </w:r>
            <w:r w:rsidRPr="000C7BD2">
              <w:rPr>
                <w:rFonts w:eastAsia="SimSun"/>
                <w:color w:val="000000"/>
                <w:sz w:val="24"/>
                <w:szCs w:val="24"/>
                <w:lang w:eastAsia="zh-CN"/>
              </w:rPr>
              <w:t xml:space="preserve">] - </w:t>
            </w:r>
            <w:r w:rsidRPr="000C7BD2">
              <w:rPr>
                <w:color w:val="000000"/>
                <w:sz w:val="24"/>
                <w:szCs w:val="24"/>
              </w:rPr>
              <w:t>Ремонт автомобилей</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378" w:type="dxa"/>
            <w:shd w:val="clear" w:color="auto" w:fill="auto"/>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60/2000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Для всех видов объектов с основными и условно разрешенными </w:t>
            </w:r>
            <w:r w:rsidRPr="000C7BD2">
              <w:rPr>
                <w:rFonts w:eastAsia="SimSun"/>
                <w:color w:val="000000"/>
                <w:sz w:val="24"/>
                <w:szCs w:val="24"/>
                <w:lang w:eastAsia="zh-CN"/>
              </w:rPr>
              <w:lastRenderedPageBreak/>
              <w:t>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outlineLvl w:val="0"/>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 10%.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1) от Пожарных депо - </w:t>
      </w:r>
      <w:smartTag w:uri="urn:schemas-microsoft-com:office:smarttags" w:element="metricconverter">
        <w:smartTagPr>
          <w:attr w:name="ProductID" w:val="10 м"/>
        </w:smartTagPr>
        <w:r w:rsidRPr="000C7BD2">
          <w:rPr>
            <w:rFonts w:eastAsia="SimSun"/>
            <w:color w:val="000000"/>
            <w:sz w:val="24"/>
            <w:szCs w:val="24"/>
            <w:lang w:eastAsia="zh-CN"/>
          </w:rPr>
          <w:t>10 м</w:t>
        </w:r>
      </w:smartTag>
      <w:r w:rsidRPr="000C7BD2">
        <w:rPr>
          <w:rFonts w:eastAsia="SimSun"/>
          <w:color w:val="000000"/>
          <w:sz w:val="24"/>
          <w:szCs w:val="24"/>
          <w:lang w:eastAsia="zh-CN"/>
        </w:rPr>
        <w:t xml:space="preserve"> (</w:t>
      </w:r>
      <w:smartTag w:uri="urn:schemas-microsoft-com:office:smarttags" w:element="metricconverter">
        <w:smartTagPr>
          <w:attr w:name="ProductID" w:val="15 м"/>
        </w:smartTagPr>
        <w:r w:rsidRPr="000C7BD2">
          <w:rPr>
            <w:rFonts w:eastAsia="SimSun"/>
            <w:color w:val="000000"/>
            <w:sz w:val="24"/>
            <w:szCs w:val="24"/>
            <w:lang w:eastAsia="zh-CN"/>
          </w:rPr>
          <w:t>15 м</w:t>
        </w:r>
      </w:smartTag>
      <w:r w:rsidRPr="000C7BD2">
        <w:rPr>
          <w:rFonts w:eastAsia="SimSun"/>
          <w:color w:val="000000"/>
          <w:sz w:val="24"/>
          <w:szCs w:val="24"/>
          <w:lang w:eastAsia="zh-CN"/>
        </w:rPr>
        <w:t xml:space="preserve">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3) улиц, от общественных зданий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C7BD2">
          <w:rPr>
            <w:rFonts w:eastAsia="SimSun"/>
            <w:color w:val="000000"/>
            <w:sz w:val="24"/>
            <w:szCs w:val="24"/>
            <w:lang w:eastAsia="zh-CN"/>
          </w:rPr>
          <w:t>3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5) от контрольно-пропускных пунктов, пунктов охраны, проходных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6) от остальных зданий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производственной территориальной зоны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а) в составе рекреационных зон;</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б) на землях особо охраняемых территорий, в том числе: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в первом поясе зоны санитарной охраны источников водоснабжения;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водоохранных и прибрежных зонах рек, морей;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C7BD2">
          <w:rPr>
            <w:rFonts w:eastAsia="SimSun"/>
            <w:color w:val="000000"/>
            <w:sz w:val="24"/>
            <w:szCs w:val="24"/>
            <w:lang w:eastAsia="zh-CN"/>
          </w:rPr>
          <w:t>0,5 м</w:t>
        </w:r>
      </w:smartTag>
      <w:r w:rsidRPr="000C7BD2">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0C7BD2">
          <w:rPr>
            <w:rFonts w:eastAsia="SimSun"/>
            <w:color w:val="000000"/>
            <w:sz w:val="24"/>
            <w:szCs w:val="24"/>
            <w:lang w:eastAsia="zh-CN"/>
          </w:rPr>
          <w:t>1000 м</w:t>
        </w:r>
      </w:smartTag>
      <w:r w:rsidRPr="000C7BD2">
        <w:rPr>
          <w:rFonts w:eastAsia="SimSun"/>
          <w:color w:val="000000"/>
          <w:sz w:val="24"/>
          <w:szCs w:val="24"/>
          <w:lang w:eastAsia="zh-CN"/>
        </w:rPr>
        <w:t xml:space="preserve"> и </w:t>
      </w:r>
      <w:smartTag w:uri="urn:schemas-microsoft-com:office:smarttags" w:element="metricconverter">
        <w:smartTagPr>
          <w:attr w:name="ProductID" w:val="500 м"/>
        </w:smartTagPr>
        <w:r w:rsidRPr="000C7BD2">
          <w:rPr>
            <w:rFonts w:eastAsia="SimSun"/>
            <w:color w:val="000000"/>
            <w:sz w:val="24"/>
            <w:szCs w:val="24"/>
            <w:lang w:eastAsia="zh-CN"/>
          </w:rPr>
          <w:t>500 м</w:t>
        </w:r>
      </w:smartTag>
      <w:r w:rsidRPr="000C7BD2">
        <w:rPr>
          <w:rFonts w:eastAsia="SimSun"/>
          <w:color w:val="000000"/>
          <w:sz w:val="24"/>
          <w:szCs w:val="24"/>
          <w:lang w:eastAsia="zh-CN"/>
        </w:rPr>
        <w:t xml:space="preserve"> соответственно, на территории населенных пунктов Краснодарского края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0C7BD2">
          <w:rPr>
            <w:rFonts w:eastAsia="SimSun"/>
            <w:color w:val="000000"/>
            <w:sz w:val="24"/>
            <w:szCs w:val="24"/>
            <w:lang w:eastAsia="zh-CN"/>
          </w:rPr>
          <w:t>100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0C7BD2">
          <w:rPr>
            <w:rFonts w:eastAsia="SimSun"/>
            <w:color w:val="000000"/>
            <w:sz w:val="24"/>
            <w:szCs w:val="24"/>
            <w:lang w:eastAsia="zh-CN"/>
          </w:rPr>
          <w:t>1000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p>
    <w:p w:rsidR="007629B3" w:rsidRPr="000C7BD2" w:rsidRDefault="007629B3" w:rsidP="007629B3">
      <w:pPr>
        <w:widowControl w:val="0"/>
        <w:overflowPunct w:val="0"/>
        <w:autoSpaceDE w:val="0"/>
        <w:autoSpaceDN w:val="0"/>
        <w:adjustRightInd w:val="0"/>
        <w:ind w:firstLine="426"/>
        <w:jc w:val="center"/>
        <w:outlineLvl w:val="0"/>
        <w:rPr>
          <w:rFonts w:eastAsia="SimSun"/>
          <w:b/>
          <w:color w:val="000000"/>
          <w:sz w:val="24"/>
          <w:szCs w:val="24"/>
          <w:u w:val="single"/>
          <w:lang w:eastAsia="zh-CN"/>
        </w:rPr>
      </w:pPr>
      <w:r w:rsidRPr="000C7BD2">
        <w:rPr>
          <w:rFonts w:eastAsia="SimSun"/>
          <w:b/>
          <w:bCs/>
          <w:color w:val="000000"/>
          <w:sz w:val="24"/>
          <w:szCs w:val="24"/>
          <w:u w:val="single"/>
          <w:lang w:eastAsia="zh-CN"/>
        </w:rPr>
        <w:t xml:space="preserve">П – 5. Зона предприятий, производств и объектов </w:t>
      </w:r>
      <w:r w:rsidRPr="000C7BD2">
        <w:rPr>
          <w:rFonts w:eastAsia="SimSun"/>
          <w:b/>
          <w:bCs/>
          <w:color w:val="000000"/>
          <w:sz w:val="24"/>
          <w:szCs w:val="24"/>
          <w:u w:val="single"/>
          <w:lang w:val="en-US" w:eastAsia="zh-CN"/>
        </w:rPr>
        <w:t>V</w:t>
      </w:r>
      <w:r w:rsidRPr="000C7BD2">
        <w:rPr>
          <w:rFonts w:eastAsia="SimSun"/>
          <w:b/>
          <w:bCs/>
          <w:color w:val="000000"/>
          <w:sz w:val="24"/>
          <w:szCs w:val="24"/>
          <w:u w:val="single"/>
          <w:lang w:eastAsia="zh-CN"/>
        </w:rPr>
        <w:t xml:space="preserve"> класса опасности</w:t>
      </w:r>
      <w:r w:rsidRPr="000C7BD2">
        <w:rPr>
          <w:rFonts w:eastAsia="SimSun"/>
          <w:b/>
          <w:color w:val="000000"/>
          <w:sz w:val="24"/>
          <w:szCs w:val="24"/>
          <w:u w:val="single"/>
          <w:lang w:eastAsia="zh-CN"/>
        </w:rPr>
        <w:t xml:space="preserve"> СЗЗ-</w:t>
      </w:r>
      <w:smartTag w:uri="urn:schemas-microsoft-com:office:smarttags" w:element="metricconverter">
        <w:smartTagPr>
          <w:attr w:name="ProductID" w:val="50 м"/>
        </w:smartTagPr>
        <w:r w:rsidRPr="000C7BD2">
          <w:rPr>
            <w:rFonts w:eastAsia="SimSun"/>
            <w:b/>
            <w:color w:val="000000"/>
            <w:sz w:val="24"/>
            <w:szCs w:val="24"/>
            <w:u w:val="single"/>
            <w:lang w:eastAsia="zh-CN"/>
          </w:rPr>
          <w:t>50 м</w:t>
        </w:r>
      </w:smartTag>
      <w:r w:rsidRPr="000C7BD2">
        <w:rPr>
          <w:rFonts w:eastAsia="SimSun"/>
          <w:b/>
          <w:color w:val="000000"/>
          <w:sz w:val="24"/>
          <w:szCs w:val="24"/>
          <w:u w:val="single"/>
          <w:lang w:eastAsia="zh-CN"/>
        </w:rPr>
        <w:t>.</w:t>
      </w:r>
    </w:p>
    <w:p w:rsidR="007629B3" w:rsidRPr="000C7BD2" w:rsidRDefault="007629B3" w:rsidP="007629B3">
      <w:pPr>
        <w:widowControl w:val="0"/>
        <w:overflowPunct w:val="0"/>
        <w:autoSpaceDE w:val="0"/>
        <w:autoSpaceDN w:val="0"/>
        <w:adjustRightInd w:val="0"/>
        <w:ind w:firstLine="426"/>
        <w:jc w:val="both"/>
        <w:rPr>
          <w:rFonts w:eastAsia="SimSun"/>
          <w:i/>
          <w:iCs/>
          <w:color w:val="000000"/>
          <w:sz w:val="24"/>
          <w:szCs w:val="24"/>
          <w:lang w:eastAsia="zh-CN"/>
        </w:rPr>
      </w:pPr>
      <w:r w:rsidRPr="000C7BD2">
        <w:rPr>
          <w:rFonts w:eastAsia="SimSun"/>
          <w:i/>
          <w:iCs/>
          <w:color w:val="000000"/>
          <w:sz w:val="24"/>
          <w:szCs w:val="24"/>
          <w:lang w:eastAsia="zh-CN"/>
        </w:rPr>
        <w:t xml:space="preserve">Зона П-5 выделена для обеспечения правовых условий формирования предприятий, производств и объектов </w:t>
      </w:r>
      <w:r w:rsidRPr="000C7BD2">
        <w:rPr>
          <w:rFonts w:eastAsia="SimSun"/>
          <w:i/>
          <w:iCs/>
          <w:color w:val="000000"/>
          <w:sz w:val="24"/>
          <w:szCs w:val="24"/>
          <w:lang w:val="en-US" w:eastAsia="zh-CN"/>
        </w:rPr>
        <w:t>V</w:t>
      </w:r>
      <w:r w:rsidRPr="000C7BD2">
        <w:rPr>
          <w:rFonts w:eastAsia="SimSun"/>
          <w:i/>
          <w:iCs/>
          <w:color w:val="000000"/>
          <w:sz w:val="24"/>
          <w:szCs w:val="24"/>
          <w:lang w:eastAsia="zh-CN"/>
        </w:rPr>
        <w:t xml:space="preserve"> класса </w:t>
      </w:r>
      <w:r w:rsidRPr="000C7BD2">
        <w:rPr>
          <w:rFonts w:eastAsia="SimSun"/>
          <w:bCs/>
          <w:i/>
          <w:color w:val="000000"/>
          <w:sz w:val="24"/>
          <w:szCs w:val="24"/>
          <w:lang w:eastAsia="zh-CN"/>
        </w:rPr>
        <w:t>опасности</w:t>
      </w:r>
      <w:r w:rsidRPr="000C7BD2">
        <w:rPr>
          <w:rFonts w:eastAsia="SimSun"/>
          <w:i/>
          <w:iCs/>
          <w:color w:val="000000"/>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629B3" w:rsidRPr="000C7BD2" w:rsidRDefault="007629B3" w:rsidP="007629B3">
      <w:pPr>
        <w:widowControl w:val="0"/>
        <w:overflowPunct w:val="0"/>
        <w:autoSpaceDE w:val="0"/>
        <w:autoSpaceDN w:val="0"/>
        <w:adjustRightInd w:val="0"/>
        <w:ind w:firstLine="426"/>
        <w:jc w:val="center"/>
        <w:rPr>
          <w:rFonts w:eastAsia="SimSun"/>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529"/>
        <w:gridCol w:w="6378"/>
      </w:tblGrid>
      <w:tr w:rsidR="007629B3" w:rsidRPr="000C7BD2" w:rsidTr="00BF1673">
        <w:trPr>
          <w:trHeight w:val="284"/>
        </w:trPr>
        <w:tc>
          <w:tcPr>
            <w:tcW w:w="3686" w:type="dxa"/>
            <w:vAlign w:val="center"/>
          </w:tcPr>
          <w:p w:rsidR="007629B3" w:rsidRPr="000C7BD2" w:rsidRDefault="007629B3" w:rsidP="00BF1673">
            <w:pPr>
              <w:widowControl w:val="0"/>
              <w:tabs>
                <w:tab w:val="left" w:pos="2520"/>
              </w:tabs>
              <w:overflowPunct w:val="0"/>
              <w:autoSpaceDE w:val="0"/>
              <w:autoSpaceDN w:val="0"/>
              <w:adjustRightInd w:val="0"/>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529"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84"/>
        </w:trPr>
        <w:tc>
          <w:tcPr>
            <w:tcW w:w="3686"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[6.1] – Недропользование</w:t>
            </w:r>
          </w:p>
        </w:tc>
        <w:tc>
          <w:tcPr>
            <w:tcW w:w="5529"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Осуществление геологических изысканий;</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добыча полезных ископаемых открытым (карьеры, отвалы) и закрытым (шахты, скважины) способами;</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 xml:space="preserve">размещение объектов капитального строительства, в том числе подземных, в целях </w:t>
            </w:r>
            <w:r w:rsidRPr="000C7BD2">
              <w:rPr>
                <w:color w:val="000000"/>
                <w:sz w:val="24"/>
                <w:szCs w:val="24"/>
              </w:rPr>
              <w:lastRenderedPageBreak/>
              <w:t>добычи полезных ископаемых;</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378" w:type="dxa"/>
            <w:vMerge w:val="restart"/>
            <w:vAlign w:val="center"/>
          </w:tcPr>
          <w:p w:rsidR="007629B3" w:rsidRPr="000C7BD2" w:rsidRDefault="007629B3" w:rsidP="00BF1673">
            <w:pPr>
              <w:widowControl w:val="0"/>
              <w:tabs>
                <w:tab w:val="left" w:pos="1134"/>
              </w:tabs>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lastRenderedPageBreak/>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75%;</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84"/>
        </w:trPr>
        <w:tc>
          <w:tcPr>
            <w:tcW w:w="3686"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lastRenderedPageBreak/>
              <w:t>[6.2.1] - Автомобилестроительная промышленность</w:t>
            </w:r>
          </w:p>
        </w:tc>
        <w:tc>
          <w:tcPr>
            <w:tcW w:w="5529"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84"/>
        </w:trPr>
        <w:tc>
          <w:tcPr>
            <w:tcW w:w="3686"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[6.3] - Легкая промышленность</w:t>
            </w:r>
          </w:p>
        </w:tc>
        <w:tc>
          <w:tcPr>
            <w:tcW w:w="5529"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84"/>
        </w:trPr>
        <w:tc>
          <w:tcPr>
            <w:tcW w:w="3686"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[6.3.1] - Фармацевтическая промышленность</w:t>
            </w:r>
          </w:p>
        </w:tc>
        <w:tc>
          <w:tcPr>
            <w:tcW w:w="5529"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84"/>
        </w:trPr>
        <w:tc>
          <w:tcPr>
            <w:tcW w:w="3686"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[6.4] - Пищевая промышленность</w:t>
            </w:r>
          </w:p>
        </w:tc>
        <w:tc>
          <w:tcPr>
            <w:tcW w:w="5529"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w:t>
            </w:r>
            <w:r w:rsidRPr="000C7BD2">
              <w:rPr>
                <w:color w:val="000000"/>
                <w:sz w:val="24"/>
                <w:szCs w:val="24"/>
              </w:rPr>
              <w:lastRenderedPageBreak/>
              <w:t>числе для производства напитков, алкогольных напитков и табачных изделий</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84"/>
        </w:trPr>
        <w:tc>
          <w:tcPr>
            <w:tcW w:w="3686"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lastRenderedPageBreak/>
              <w:t>[6.6] - Строительная промышленность</w:t>
            </w:r>
          </w:p>
        </w:tc>
        <w:tc>
          <w:tcPr>
            <w:tcW w:w="5529"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84"/>
        </w:trPr>
        <w:tc>
          <w:tcPr>
            <w:tcW w:w="3686"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[6.9] - Склады</w:t>
            </w:r>
          </w:p>
        </w:tc>
        <w:tc>
          <w:tcPr>
            <w:tcW w:w="5529"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84"/>
        </w:trPr>
        <w:tc>
          <w:tcPr>
            <w:tcW w:w="3686" w:type="dxa"/>
            <w:vAlign w:val="center"/>
          </w:tcPr>
          <w:p w:rsidR="007629B3" w:rsidRPr="000C7BD2" w:rsidRDefault="007629B3" w:rsidP="00BF1673">
            <w:pPr>
              <w:widowControl w:val="0"/>
              <w:overflowPunct w:val="0"/>
              <w:autoSpaceDE w:val="0"/>
              <w:autoSpaceDN w:val="0"/>
              <w:adjustRightInd w:val="0"/>
              <w:jc w:val="both"/>
              <w:rPr>
                <w:color w:val="000000"/>
                <w:sz w:val="24"/>
                <w:szCs w:val="24"/>
              </w:rPr>
            </w:pPr>
            <w:r w:rsidRPr="000C7BD2">
              <w:rPr>
                <w:rFonts w:eastAsia="SimSun"/>
                <w:color w:val="000000"/>
                <w:sz w:val="24"/>
                <w:szCs w:val="24"/>
                <w:lang w:eastAsia="zh-CN"/>
              </w:rPr>
              <w:t xml:space="preserve">[6.9.1] – </w:t>
            </w:r>
            <w:r w:rsidRPr="000C7BD2">
              <w:rPr>
                <w:color w:val="000000"/>
                <w:sz w:val="24"/>
                <w:szCs w:val="24"/>
              </w:rPr>
              <w:t>Складские площадки</w:t>
            </w:r>
          </w:p>
        </w:tc>
        <w:tc>
          <w:tcPr>
            <w:tcW w:w="5529"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84"/>
        </w:trPr>
        <w:tc>
          <w:tcPr>
            <w:tcW w:w="3686"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 xml:space="preserve">[6.11] – </w:t>
            </w:r>
            <w:r w:rsidRPr="000C7BD2">
              <w:rPr>
                <w:color w:val="000000"/>
                <w:sz w:val="24"/>
                <w:szCs w:val="24"/>
              </w:rPr>
              <w:t>Целлюлозно-бумажная промышленность</w:t>
            </w:r>
          </w:p>
        </w:tc>
        <w:tc>
          <w:tcPr>
            <w:tcW w:w="5529"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84"/>
        </w:trPr>
        <w:tc>
          <w:tcPr>
            <w:tcW w:w="3686"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 xml:space="preserve">[6.12] – </w:t>
            </w:r>
            <w:r w:rsidRPr="000C7BD2">
              <w:rPr>
                <w:color w:val="000000"/>
                <w:sz w:val="24"/>
                <w:szCs w:val="24"/>
              </w:rPr>
              <w:t>Научно-производственная деятельность</w:t>
            </w:r>
          </w:p>
        </w:tc>
        <w:tc>
          <w:tcPr>
            <w:tcW w:w="5529"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технологических, промышленных, агропромышленных парков, бизнес-инкубаторов</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84"/>
        </w:trPr>
        <w:tc>
          <w:tcPr>
            <w:tcW w:w="3686" w:type="dxa"/>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 xml:space="preserve">[4.9] - </w:t>
            </w:r>
            <w:r w:rsidRPr="000C7BD2">
              <w:rPr>
                <w:color w:val="000000"/>
                <w:sz w:val="24"/>
                <w:szCs w:val="24"/>
              </w:rPr>
              <w:t>Служебные гаражи</w:t>
            </w:r>
          </w:p>
        </w:tc>
        <w:tc>
          <w:tcPr>
            <w:tcW w:w="5529"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rFonts w:eastAsia="SimSun"/>
                <w:color w:val="000000"/>
                <w:sz w:val="24"/>
                <w:szCs w:val="24"/>
                <w:lang w:eastAsia="zh-CN"/>
              </w:rPr>
              <w:t xml:space="preserve">Размещение постоянных или временных </w:t>
            </w:r>
            <w:r w:rsidRPr="000C7BD2">
              <w:rPr>
                <w:rFonts w:eastAsia="SimSun"/>
                <w:color w:val="000000"/>
                <w:sz w:val="24"/>
                <w:szCs w:val="24"/>
                <w:lang w:eastAsia="zh-C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vMerge/>
            <w:vAlign w:val="center"/>
          </w:tcPr>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84"/>
        </w:trPr>
        <w:tc>
          <w:tcPr>
            <w:tcW w:w="3686" w:type="dxa"/>
            <w:shd w:val="clear" w:color="auto" w:fill="FFFFFF"/>
            <w:vAlign w:val="center"/>
          </w:tcPr>
          <w:p w:rsidR="007629B3" w:rsidRPr="000C7BD2" w:rsidRDefault="007629B3" w:rsidP="00BF1673">
            <w:pPr>
              <w:widowControl w:val="0"/>
              <w:overflowPunct w:val="0"/>
              <w:autoSpaceDE w:val="0"/>
              <w:autoSpaceDN w:val="0"/>
              <w:adjustRightInd w:val="0"/>
              <w:jc w:val="both"/>
              <w:rPr>
                <w:color w:val="000000"/>
                <w:sz w:val="24"/>
                <w:szCs w:val="24"/>
                <w:lang w:eastAsia="ar-SA"/>
              </w:rPr>
            </w:pPr>
            <w:r w:rsidRPr="000C7BD2">
              <w:rPr>
                <w:rFonts w:eastAsia="SimSun"/>
                <w:color w:val="000000"/>
                <w:sz w:val="24"/>
                <w:szCs w:val="24"/>
                <w:lang w:eastAsia="zh-CN"/>
              </w:rPr>
              <w:lastRenderedPageBreak/>
              <w:t>[12.0.1] - Улично-дорожная сеть</w:t>
            </w:r>
          </w:p>
        </w:tc>
        <w:tc>
          <w:tcPr>
            <w:tcW w:w="5529" w:type="dxa"/>
            <w:shd w:val="clear" w:color="auto" w:fill="FFFFFF"/>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84"/>
        </w:trPr>
        <w:tc>
          <w:tcPr>
            <w:tcW w:w="3686" w:type="dxa"/>
            <w:shd w:val="clear" w:color="auto" w:fill="FFFFFF"/>
            <w:vAlign w:val="center"/>
          </w:tcPr>
          <w:p w:rsidR="007629B3" w:rsidRPr="000C7BD2" w:rsidRDefault="007629B3" w:rsidP="00BF1673">
            <w:pPr>
              <w:widowControl w:val="0"/>
              <w:overflowPunct w:val="0"/>
              <w:autoSpaceDE w:val="0"/>
              <w:autoSpaceDN w:val="0"/>
              <w:adjustRightInd w:val="0"/>
              <w:jc w:val="both"/>
              <w:rPr>
                <w:rFonts w:eastAsia="SimSun"/>
                <w:color w:val="000000"/>
                <w:sz w:val="24"/>
                <w:szCs w:val="24"/>
                <w:lang w:eastAsia="zh-CN"/>
              </w:rPr>
            </w:pPr>
            <w:r w:rsidRPr="000C7BD2">
              <w:rPr>
                <w:rFonts w:eastAsia="SimSun"/>
                <w:color w:val="000000"/>
                <w:sz w:val="24"/>
                <w:szCs w:val="24"/>
                <w:lang w:eastAsia="zh-CN"/>
              </w:rPr>
              <w:t>[12.0.2] - Благоустройство территории</w:t>
            </w:r>
          </w:p>
        </w:tc>
        <w:tc>
          <w:tcPr>
            <w:tcW w:w="5529" w:type="dxa"/>
            <w:shd w:val="clear" w:color="auto" w:fill="FFFFFF"/>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Default="007629B3" w:rsidP="007629B3">
      <w:pPr>
        <w:widowControl w:val="0"/>
        <w:overflowPunct w:val="0"/>
        <w:autoSpaceDE w:val="0"/>
        <w:autoSpaceDN w:val="0"/>
        <w:adjustRightInd w:val="0"/>
        <w:ind w:firstLine="426"/>
        <w:jc w:val="center"/>
        <w:rPr>
          <w:b/>
          <w:color w:val="000000"/>
          <w:sz w:val="24"/>
          <w:szCs w:val="24"/>
        </w:rPr>
      </w:pPr>
    </w:p>
    <w:p w:rsidR="007629B3" w:rsidRDefault="007629B3" w:rsidP="007629B3">
      <w:pPr>
        <w:widowControl w:val="0"/>
        <w:overflowPunct w:val="0"/>
        <w:autoSpaceDE w:val="0"/>
        <w:autoSpaceDN w:val="0"/>
        <w:adjustRightInd w:val="0"/>
        <w:ind w:firstLine="426"/>
        <w:jc w:val="center"/>
        <w:rPr>
          <w:b/>
          <w:color w:val="000000"/>
          <w:sz w:val="24"/>
          <w:szCs w:val="24"/>
        </w:rPr>
      </w:pPr>
    </w:p>
    <w:p w:rsidR="007629B3" w:rsidRDefault="007629B3" w:rsidP="007629B3">
      <w:pPr>
        <w:widowControl w:val="0"/>
        <w:overflowPunct w:val="0"/>
        <w:autoSpaceDE w:val="0"/>
        <w:autoSpaceDN w:val="0"/>
        <w:adjustRightInd w:val="0"/>
        <w:ind w:firstLine="426"/>
        <w:jc w:val="center"/>
        <w:rPr>
          <w:b/>
          <w:color w:val="000000"/>
          <w:sz w:val="24"/>
          <w:szCs w:val="24"/>
        </w:rPr>
      </w:pPr>
    </w:p>
    <w:p w:rsidR="007629B3" w:rsidRDefault="007629B3" w:rsidP="007629B3">
      <w:pPr>
        <w:widowControl w:val="0"/>
        <w:overflowPunct w:val="0"/>
        <w:autoSpaceDE w:val="0"/>
        <w:autoSpaceDN w:val="0"/>
        <w:adjustRightInd w:val="0"/>
        <w:ind w:firstLine="426"/>
        <w:jc w:val="center"/>
        <w:rPr>
          <w:b/>
          <w:color w:val="000000"/>
          <w:sz w:val="24"/>
          <w:szCs w:val="24"/>
        </w:rPr>
      </w:pPr>
    </w:p>
    <w:p w:rsidR="007629B3" w:rsidRDefault="007629B3" w:rsidP="007629B3">
      <w:pPr>
        <w:widowControl w:val="0"/>
        <w:overflowPunct w:val="0"/>
        <w:autoSpaceDE w:val="0"/>
        <w:autoSpaceDN w:val="0"/>
        <w:adjustRightInd w:val="0"/>
        <w:ind w:firstLine="426"/>
        <w:jc w:val="center"/>
        <w:rPr>
          <w:b/>
          <w:color w:val="000000"/>
          <w:sz w:val="24"/>
          <w:szCs w:val="24"/>
        </w:rPr>
      </w:pPr>
    </w:p>
    <w:p w:rsidR="007629B3" w:rsidRDefault="007629B3" w:rsidP="007629B3">
      <w:pPr>
        <w:widowControl w:val="0"/>
        <w:overflowPunct w:val="0"/>
        <w:autoSpaceDE w:val="0"/>
        <w:autoSpaceDN w:val="0"/>
        <w:adjustRightInd w:val="0"/>
        <w:ind w:firstLine="426"/>
        <w:jc w:val="center"/>
        <w:rPr>
          <w:b/>
          <w:color w:val="000000"/>
          <w:sz w:val="24"/>
          <w:szCs w:val="24"/>
        </w:rPr>
      </w:pPr>
    </w:p>
    <w:p w:rsidR="007629B3"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34"/>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[4</w:t>
            </w:r>
            <w:r w:rsidRPr="000C7BD2">
              <w:rPr>
                <w:color w:val="000000"/>
                <w:sz w:val="24"/>
                <w:szCs w:val="24"/>
                <w:lang w:eastAsia="zh-CN"/>
              </w:rPr>
              <w:t>.1</w:t>
            </w:r>
            <w:r w:rsidRPr="000C7BD2">
              <w:rPr>
                <w:rFonts w:eastAsia="SimSun"/>
                <w:color w:val="000000"/>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3.9.2</w:t>
            </w:r>
            <w:r w:rsidRPr="000C7BD2">
              <w:rPr>
                <w:rFonts w:eastAsia="SimSun"/>
                <w:color w:val="000000"/>
                <w:sz w:val="24"/>
                <w:szCs w:val="24"/>
                <w:lang w:eastAsia="zh-CN"/>
              </w:rPr>
              <w:t>] - Проведение научных исследований</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1000/15000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tabs>
                <w:tab w:val="left" w:pos="2520"/>
              </w:tabs>
              <w:overflowPunct w:val="0"/>
              <w:autoSpaceDE w:val="0"/>
              <w:autoSpaceDN w:val="0"/>
              <w:adjustRightInd w:val="0"/>
              <w:ind w:firstLine="34"/>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C7BD2">
                <w:rPr>
                  <w:rFonts w:eastAsia="SimSun"/>
                  <w:color w:val="000000"/>
                  <w:sz w:val="24"/>
                  <w:szCs w:val="24"/>
                  <w:lang w:eastAsia="zh-CN"/>
                </w:rPr>
                <w:t>30 м</w:t>
              </w:r>
            </w:smartTag>
            <w:r w:rsidRPr="000C7BD2">
              <w:rPr>
                <w:rFonts w:eastAsia="SimSun"/>
                <w:color w:val="000000"/>
                <w:sz w:val="24"/>
                <w:szCs w:val="24"/>
                <w:lang w:eastAsia="zh-CN"/>
              </w:rPr>
              <w:t>;</w:t>
            </w:r>
          </w:p>
          <w:p w:rsidR="007629B3" w:rsidRPr="000C7BD2" w:rsidRDefault="007629B3" w:rsidP="00BF1673">
            <w:pPr>
              <w:widowControl w:val="0"/>
              <w:tabs>
                <w:tab w:val="left" w:pos="2520"/>
              </w:tabs>
              <w:overflowPunct w:val="0"/>
              <w:autoSpaceDE w:val="0"/>
              <w:autoSpaceDN w:val="0"/>
              <w:adjustRightInd w:val="0"/>
              <w:ind w:firstLine="34"/>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bl>
    <w:p w:rsidR="007629B3" w:rsidRDefault="007629B3" w:rsidP="007629B3">
      <w:pPr>
        <w:widowControl w:val="0"/>
        <w:overflowPunct w:val="0"/>
        <w:autoSpaceDE w:val="0"/>
        <w:autoSpaceDN w:val="0"/>
        <w:adjustRightInd w:val="0"/>
        <w:ind w:firstLine="426"/>
        <w:jc w:val="center"/>
        <w:rPr>
          <w:rFonts w:eastAsia="SimSun"/>
          <w:b/>
          <w:color w:val="000000"/>
          <w:sz w:val="24"/>
          <w:szCs w:val="24"/>
          <w:lang w:eastAsia="zh-CN"/>
        </w:rPr>
      </w:pPr>
    </w:p>
    <w:p w:rsidR="007629B3" w:rsidRDefault="007629B3" w:rsidP="007629B3">
      <w:pPr>
        <w:widowControl w:val="0"/>
        <w:overflowPunct w:val="0"/>
        <w:autoSpaceDE w:val="0"/>
        <w:autoSpaceDN w:val="0"/>
        <w:adjustRightInd w:val="0"/>
        <w:ind w:firstLine="426"/>
        <w:jc w:val="center"/>
        <w:rPr>
          <w:rFonts w:eastAsia="SimSun"/>
          <w:b/>
          <w:color w:val="000000"/>
          <w:sz w:val="24"/>
          <w:szCs w:val="24"/>
          <w:lang w:eastAsia="zh-CN"/>
        </w:rPr>
      </w:pPr>
    </w:p>
    <w:p w:rsidR="007629B3" w:rsidRDefault="007629B3" w:rsidP="007629B3">
      <w:pPr>
        <w:widowControl w:val="0"/>
        <w:overflowPunct w:val="0"/>
        <w:autoSpaceDE w:val="0"/>
        <w:autoSpaceDN w:val="0"/>
        <w:adjustRightInd w:val="0"/>
        <w:ind w:firstLine="426"/>
        <w:jc w:val="center"/>
        <w:rPr>
          <w:rFonts w:eastAsia="SimSun"/>
          <w:b/>
          <w:color w:val="000000"/>
          <w:sz w:val="24"/>
          <w:szCs w:val="24"/>
          <w:lang w:eastAsia="zh-CN"/>
        </w:rPr>
      </w:pPr>
    </w:p>
    <w:p w:rsidR="007629B3" w:rsidRDefault="007629B3" w:rsidP="007629B3">
      <w:pPr>
        <w:widowControl w:val="0"/>
        <w:overflowPunct w:val="0"/>
        <w:autoSpaceDE w:val="0"/>
        <w:autoSpaceDN w:val="0"/>
        <w:adjustRightInd w:val="0"/>
        <w:ind w:firstLine="426"/>
        <w:jc w:val="center"/>
        <w:rPr>
          <w:rFonts w:eastAsia="SimSun"/>
          <w:b/>
          <w:color w:val="000000"/>
          <w:sz w:val="24"/>
          <w:szCs w:val="24"/>
          <w:lang w:eastAsia="zh-CN"/>
        </w:rPr>
      </w:pPr>
    </w:p>
    <w:p w:rsidR="007629B3" w:rsidRDefault="007629B3" w:rsidP="007629B3">
      <w:pPr>
        <w:widowControl w:val="0"/>
        <w:overflowPunct w:val="0"/>
        <w:autoSpaceDE w:val="0"/>
        <w:autoSpaceDN w:val="0"/>
        <w:adjustRightInd w:val="0"/>
        <w:ind w:firstLine="426"/>
        <w:jc w:val="center"/>
        <w:rPr>
          <w:rFonts w:eastAsia="SimSun"/>
          <w:b/>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outlineLvl w:val="0"/>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 10%.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1) от Пожарных депо - </w:t>
      </w:r>
      <w:smartTag w:uri="urn:schemas-microsoft-com:office:smarttags" w:element="metricconverter">
        <w:smartTagPr>
          <w:attr w:name="ProductID" w:val="10 м"/>
        </w:smartTagPr>
        <w:r w:rsidRPr="000C7BD2">
          <w:rPr>
            <w:rFonts w:eastAsia="SimSun"/>
            <w:color w:val="000000"/>
            <w:sz w:val="24"/>
            <w:szCs w:val="24"/>
            <w:lang w:eastAsia="zh-CN"/>
          </w:rPr>
          <w:t>10 м</w:t>
        </w:r>
      </w:smartTag>
      <w:r w:rsidRPr="000C7BD2">
        <w:rPr>
          <w:rFonts w:eastAsia="SimSun"/>
          <w:color w:val="000000"/>
          <w:sz w:val="24"/>
          <w:szCs w:val="24"/>
          <w:lang w:eastAsia="zh-CN"/>
        </w:rPr>
        <w:t xml:space="preserve"> (</w:t>
      </w:r>
      <w:smartTag w:uri="urn:schemas-microsoft-com:office:smarttags" w:element="metricconverter">
        <w:smartTagPr>
          <w:attr w:name="ProductID" w:val="15 м"/>
        </w:smartTagPr>
        <w:r w:rsidRPr="000C7BD2">
          <w:rPr>
            <w:rFonts w:eastAsia="SimSun"/>
            <w:color w:val="000000"/>
            <w:sz w:val="24"/>
            <w:szCs w:val="24"/>
            <w:lang w:eastAsia="zh-CN"/>
          </w:rPr>
          <w:t>15 м</w:t>
        </w:r>
      </w:smartTag>
      <w:r w:rsidRPr="000C7BD2">
        <w:rPr>
          <w:rFonts w:eastAsia="SimSun"/>
          <w:color w:val="000000"/>
          <w:sz w:val="24"/>
          <w:szCs w:val="24"/>
          <w:lang w:eastAsia="zh-CN"/>
        </w:rPr>
        <w:t xml:space="preserve">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3) улиц, от общественных зданий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C7BD2">
          <w:rPr>
            <w:rFonts w:eastAsia="SimSun"/>
            <w:color w:val="000000"/>
            <w:sz w:val="24"/>
            <w:szCs w:val="24"/>
            <w:lang w:eastAsia="zh-CN"/>
          </w:rPr>
          <w:t>3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5) от контрольно-пропускных пунктов, пунктов охраны, проходных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6) от остальных зданий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производственной территориальной зоны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а) в составе рекреационных зон;</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б) на землях особо охраняемых территорий, в том числе: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первом поясе зоны санитарной охраны источников водоснабжения;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водоохранных и прибрежных зонах рек, морей;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зонах возможного катастрофического затопления в результате разрушения плотин или дамб.</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C7BD2">
          <w:rPr>
            <w:rFonts w:eastAsia="SimSun"/>
            <w:color w:val="000000"/>
            <w:sz w:val="24"/>
            <w:szCs w:val="24"/>
            <w:lang w:eastAsia="zh-CN"/>
          </w:rPr>
          <w:t>0,5 м</w:t>
        </w:r>
      </w:smartTag>
      <w:r w:rsidRPr="000C7BD2">
        <w:rPr>
          <w:rFonts w:eastAsia="SimSun"/>
          <w:color w:val="000000"/>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0C7BD2">
          <w:rPr>
            <w:rFonts w:eastAsia="SimSun"/>
            <w:color w:val="000000"/>
            <w:sz w:val="24"/>
            <w:szCs w:val="24"/>
            <w:lang w:eastAsia="zh-CN"/>
          </w:rPr>
          <w:t>1000 м</w:t>
        </w:r>
      </w:smartTag>
      <w:r w:rsidRPr="000C7BD2">
        <w:rPr>
          <w:rFonts w:eastAsia="SimSun"/>
          <w:color w:val="000000"/>
          <w:sz w:val="24"/>
          <w:szCs w:val="24"/>
          <w:lang w:eastAsia="zh-CN"/>
        </w:rPr>
        <w:t xml:space="preserve"> и </w:t>
      </w:r>
      <w:smartTag w:uri="urn:schemas-microsoft-com:office:smarttags" w:element="metricconverter">
        <w:smartTagPr>
          <w:attr w:name="ProductID" w:val="500 м"/>
        </w:smartTagPr>
        <w:r w:rsidRPr="000C7BD2">
          <w:rPr>
            <w:rFonts w:eastAsia="SimSun"/>
            <w:color w:val="000000"/>
            <w:sz w:val="24"/>
            <w:szCs w:val="24"/>
            <w:lang w:eastAsia="zh-CN"/>
          </w:rPr>
          <w:t>500 м</w:t>
        </w:r>
      </w:smartTag>
      <w:r w:rsidRPr="000C7BD2">
        <w:rPr>
          <w:rFonts w:eastAsia="SimSun"/>
          <w:color w:val="000000"/>
          <w:sz w:val="24"/>
          <w:szCs w:val="24"/>
          <w:lang w:eastAsia="zh-CN"/>
        </w:rPr>
        <w:t xml:space="preserve"> соответственно, на территории населенных пунктов Краснодарского края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0C7BD2">
          <w:rPr>
            <w:rFonts w:eastAsia="SimSun"/>
            <w:color w:val="000000"/>
            <w:sz w:val="24"/>
            <w:szCs w:val="24"/>
            <w:lang w:eastAsia="zh-CN"/>
          </w:rPr>
          <w:t>100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0C7BD2">
          <w:rPr>
            <w:rFonts w:eastAsia="SimSun"/>
            <w:color w:val="000000"/>
            <w:sz w:val="24"/>
            <w:szCs w:val="24"/>
            <w:lang w:eastAsia="zh-CN"/>
          </w:rPr>
          <w:t>1000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bCs/>
          <w:caps/>
          <w:color w:val="000000"/>
          <w:sz w:val="24"/>
          <w:szCs w:val="24"/>
          <w:lang w:eastAsia="zh-CN"/>
        </w:rPr>
      </w:pPr>
      <w:r w:rsidRPr="000C7BD2">
        <w:rPr>
          <w:rFonts w:eastAsia="SimSun"/>
          <w:b/>
          <w:bCs/>
          <w:caps/>
          <w:color w:val="000000"/>
          <w:sz w:val="24"/>
          <w:szCs w:val="24"/>
          <w:lang w:eastAsia="zh-CN"/>
        </w:rPr>
        <w:lastRenderedPageBreak/>
        <w:t>Зоны инженерной и транспортной инфраструктур:</w:t>
      </w:r>
    </w:p>
    <w:p w:rsidR="007629B3" w:rsidRPr="000C7BD2" w:rsidRDefault="007629B3" w:rsidP="007629B3">
      <w:pPr>
        <w:widowControl w:val="0"/>
        <w:overflowPunct w:val="0"/>
        <w:autoSpaceDE w:val="0"/>
        <w:autoSpaceDN w:val="0"/>
        <w:adjustRightInd w:val="0"/>
        <w:ind w:firstLine="426"/>
        <w:jc w:val="center"/>
        <w:rPr>
          <w:rFonts w:eastAsia="SimSun"/>
          <w:bCs/>
          <w:i/>
          <w:color w:val="000000"/>
          <w:sz w:val="24"/>
          <w:szCs w:val="24"/>
          <w:lang w:eastAsia="zh-CN"/>
        </w:rPr>
      </w:pPr>
      <w:r w:rsidRPr="000C7BD2">
        <w:rPr>
          <w:rFonts w:eastAsia="SimSun"/>
          <w:bCs/>
          <w:i/>
          <w:color w:val="000000"/>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629B3" w:rsidRPr="000C7BD2" w:rsidRDefault="007629B3" w:rsidP="007629B3">
      <w:pPr>
        <w:widowControl w:val="0"/>
        <w:overflowPunct w:val="0"/>
        <w:autoSpaceDE w:val="0"/>
        <w:autoSpaceDN w:val="0"/>
        <w:adjustRightInd w:val="0"/>
        <w:ind w:firstLine="426"/>
        <w:jc w:val="center"/>
        <w:rPr>
          <w:rFonts w:eastAsia="SimSun"/>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bCs/>
          <w:color w:val="000000"/>
          <w:sz w:val="24"/>
          <w:szCs w:val="24"/>
          <w:u w:val="single"/>
          <w:lang w:eastAsia="zh-CN"/>
        </w:rPr>
      </w:pPr>
      <w:r w:rsidRPr="000C7BD2">
        <w:rPr>
          <w:rFonts w:eastAsia="SimSun"/>
          <w:b/>
          <w:bCs/>
          <w:color w:val="000000"/>
          <w:sz w:val="24"/>
          <w:szCs w:val="24"/>
          <w:u w:val="single"/>
          <w:lang w:eastAsia="zh-CN"/>
        </w:rPr>
        <w:t>ИТ-1. Зона инженерной инфраструктуры.</w:t>
      </w:r>
    </w:p>
    <w:p w:rsidR="007629B3" w:rsidRPr="000C7BD2" w:rsidRDefault="007629B3" w:rsidP="007629B3">
      <w:pPr>
        <w:widowControl w:val="0"/>
        <w:overflowPunct w:val="0"/>
        <w:autoSpaceDE w:val="0"/>
        <w:autoSpaceDN w:val="0"/>
        <w:adjustRightInd w:val="0"/>
        <w:ind w:firstLine="426"/>
        <w:jc w:val="center"/>
        <w:rPr>
          <w:rFonts w:eastAsia="SimSun"/>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[6.7] - Энергетика</w:t>
            </w:r>
          </w:p>
        </w:tc>
        <w:tc>
          <w:tcPr>
            <w:tcW w:w="5670" w:type="dxa"/>
          </w:tcPr>
          <w:p w:rsidR="007629B3" w:rsidRPr="000C7BD2" w:rsidRDefault="007629B3" w:rsidP="00BF1673">
            <w:pPr>
              <w:widowControl w:val="0"/>
              <w:tabs>
                <w:tab w:val="left" w:pos="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629B3" w:rsidRPr="000C7BD2" w:rsidRDefault="007629B3" w:rsidP="00BF1673">
            <w:pPr>
              <w:widowControl w:val="0"/>
              <w:tabs>
                <w:tab w:val="left" w:pos="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b/>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[7.5] – Трубопроводный транспорт</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tcPr>
          <w:p w:rsidR="007629B3" w:rsidRPr="000C7BD2" w:rsidRDefault="007629B3" w:rsidP="00BF1673">
            <w:pPr>
              <w:widowControl w:val="0"/>
              <w:tabs>
                <w:tab w:val="left" w:pos="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[11.3] – Гидротехнические сооружения</w:t>
            </w:r>
          </w:p>
        </w:tc>
        <w:tc>
          <w:tcPr>
            <w:tcW w:w="5670" w:type="dxa"/>
          </w:tcPr>
          <w:p w:rsidR="007629B3" w:rsidRPr="000C7BD2" w:rsidRDefault="007629B3" w:rsidP="00BF1673">
            <w:pPr>
              <w:widowControl w:val="0"/>
              <w:tabs>
                <w:tab w:val="left" w:pos="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6.8</w:t>
            </w:r>
            <w:r w:rsidRPr="000C7BD2">
              <w:rPr>
                <w:rFonts w:eastAsia="SimSun"/>
                <w:color w:val="000000"/>
                <w:sz w:val="24"/>
                <w:szCs w:val="24"/>
                <w:lang w:eastAsia="zh-CN"/>
              </w:rPr>
              <w:t>] - Связь</w:t>
            </w:r>
          </w:p>
        </w:tc>
        <w:tc>
          <w:tcPr>
            <w:tcW w:w="5670"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Размещение объектов связи, радиовещания, телевидения, включая воздушные радиорелейные, </w:t>
            </w:r>
            <w:r w:rsidRPr="000C7BD2">
              <w:rPr>
                <w:rFonts w:eastAsia="SimSun"/>
                <w:color w:val="000000"/>
                <w:sz w:val="24"/>
                <w:szCs w:val="24"/>
                <w:lang w:eastAsia="zh-CN"/>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shd w:val="clear" w:color="auto" w:fill="FFFFFF"/>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lastRenderedPageBreak/>
              <w:t>[12.0.1] - Улично-дорожная сеть</w:t>
            </w:r>
          </w:p>
        </w:tc>
        <w:tc>
          <w:tcPr>
            <w:tcW w:w="5670" w:type="dxa"/>
            <w:shd w:val="clear" w:color="auto" w:fill="FFFFFF"/>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Регламенты не подлежат установлению.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0"/>
        </w:trPr>
        <w:tc>
          <w:tcPr>
            <w:tcW w:w="3545" w:type="dxa"/>
            <w:shd w:val="clear" w:color="auto" w:fill="FFFFFF"/>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[12.0.2] - Благоустройство территории</w:t>
            </w:r>
          </w:p>
        </w:tc>
        <w:tc>
          <w:tcPr>
            <w:tcW w:w="5670" w:type="dxa"/>
            <w:shd w:val="clear" w:color="auto" w:fill="FFFFFF"/>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rPr>
                <w:rFonts w:eastAsia="SimSun"/>
                <w:color w:val="000000"/>
                <w:sz w:val="24"/>
                <w:szCs w:val="24"/>
                <w:lang w:eastAsia="zh-CN"/>
              </w:rPr>
            </w:pPr>
            <w:r w:rsidRPr="000C7BD2">
              <w:rPr>
                <w:rFonts w:eastAsia="SimSun"/>
                <w:color w:val="000000"/>
                <w:sz w:val="24"/>
                <w:szCs w:val="24"/>
                <w:lang w:eastAsia="zh-CN"/>
              </w:rPr>
              <w:t xml:space="preserve">не подлежит установлению </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center"/>
              <w:rPr>
                <w:rFonts w:eastAsia="SimSun"/>
                <w:color w:val="000000"/>
                <w:sz w:val="24"/>
                <w:szCs w:val="24"/>
                <w:lang w:eastAsia="zh-CN"/>
              </w:rPr>
            </w:pPr>
            <w:r w:rsidRPr="000C7BD2">
              <w:rPr>
                <w:rFonts w:eastAsia="SimSun"/>
                <w:color w:val="000000"/>
                <w:sz w:val="24"/>
                <w:szCs w:val="24"/>
                <w:lang w:eastAsia="zh-CN"/>
              </w:rPr>
              <w:t>не подлежит установлению</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center"/>
              <w:rPr>
                <w:rFonts w:eastAsia="SimSun"/>
                <w:color w:val="000000"/>
                <w:sz w:val="24"/>
                <w:szCs w:val="24"/>
                <w:lang w:eastAsia="zh-CN"/>
              </w:rPr>
            </w:pPr>
            <w:r w:rsidRPr="000C7BD2">
              <w:rPr>
                <w:rFonts w:eastAsia="SimSun"/>
                <w:color w:val="000000"/>
                <w:sz w:val="24"/>
                <w:szCs w:val="24"/>
                <w:lang w:eastAsia="zh-CN"/>
              </w:rPr>
              <w:t>не подлежит установлению</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outlineLvl w:val="0"/>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 10%.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1) от Пожарных депо - </w:t>
      </w:r>
      <w:smartTag w:uri="urn:schemas-microsoft-com:office:smarttags" w:element="metricconverter">
        <w:smartTagPr>
          <w:attr w:name="ProductID" w:val="10 м"/>
        </w:smartTagPr>
        <w:r w:rsidRPr="000C7BD2">
          <w:rPr>
            <w:rFonts w:eastAsia="SimSun"/>
            <w:color w:val="000000"/>
            <w:sz w:val="24"/>
            <w:szCs w:val="24"/>
            <w:lang w:eastAsia="zh-CN"/>
          </w:rPr>
          <w:t>10 м</w:t>
        </w:r>
      </w:smartTag>
      <w:r w:rsidRPr="000C7BD2">
        <w:rPr>
          <w:rFonts w:eastAsia="SimSun"/>
          <w:color w:val="000000"/>
          <w:sz w:val="24"/>
          <w:szCs w:val="24"/>
          <w:lang w:eastAsia="zh-CN"/>
        </w:rPr>
        <w:t xml:space="preserve"> (</w:t>
      </w:r>
      <w:smartTag w:uri="urn:schemas-microsoft-com:office:smarttags" w:element="metricconverter">
        <w:smartTagPr>
          <w:attr w:name="ProductID" w:val="15 м"/>
        </w:smartTagPr>
        <w:r w:rsidRPr="000C7BD2">
          <w:rPr>
            <w:rFonts w:eastAsia="SimSun"/>
            <w:color w:val="000000"/>
            <w:sz w:val="24"/>
            <w:szCs w:val="24"/>
            <w:lang w:eastAsia="zh-CN"/>
          </w:rPr>
          <w:t>15 м</w:t>
        </w:r>
      </w:smartTag>
      <w:r w:rsidRPr="000C7BD2">
        <w:rPr>
          <w:rFonts w:eastAsia="SimSun"/>
          <w:color w:val="000000"/>
          <w:sz w:val="24"/>
          <w:szCs w:val="24"/>
          <w:lang w:eastAsia="zh-CN"/>
        </w:rPr>
        <w:t xml:space="preserve">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3) улиц, от общественных зданий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C7BD2">
          <w:rPr>
            <w:rFonts w:eastAsia="SimSun"/>
            <w:color w:val="000000"/>
            <w:sz w:val="24"/>
            <w:szCs w:val="24"/>
            <w:lang w:eastAsia="zh-CN"/>
          </w:rPr>
          <w:t>3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5) от контрольно-пропускных пунктов, пунктов охраны, проходных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6) от остальных зданий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w:t>
      </w:r>
      <w:r w:rsidRPr="000C7BD2">
        <w:rPr>
          <w:rFonts w:eastAsia="SimSun"/>
          <w:color w:val="000000"/>
          <w:sz w:val="24"/>
          <w:szCs w:val="24"/>
          <w:lang w:eastAsia="zh-CN"/>
        </w:rPr>
        <w:lastRenderedPageBreak/>
        <w:t>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tabs>
          <w:tab w:val="left" w:pos="2520"/>
        </w:tabs>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567"/>
        <w:jc w:val="both"/>
        <w:rPr>
          <w:bCs/>
          <w:color w:val="000000"/>
          <w:sz w:val="24"/>
          <w:szCs w:val="24"/>
        </w:rPr>
      </w:pPr>
    </w:p>
    <w:p w:rsidR="007629B3" w:rsidRPr="000C7BD2" w:rsidRDefault="007629B3" w:rsidP="007629B3">
      <w:pPr>
        <w:widowControl w:val="0"/>
        <w:overflowPunct w:val="0"/>
        <w:autoSpaceDE w:val="0"/>
        <w:autoSpaceDN w:val="0"/>
        <w:adjustRightInd w:val="0"/>
        <w:ind w:firstLine="426"/>
        <w:jc w:val="center"/>
        <w:outlineLvl w:val="0"/>
        <w:rPr>
          <w:rFonts w:eastAsia="SimSun"/>
          <w:b/>
          <w:color w:val="000000"/>
          <w:sz w:val="24"/>
          <w:szCs w:val="24"/>
          <w:u w:val="single"/>
          <w:lang w:eastAsia="zh-CN"/>
        </w:rPr>
      </w:pPr>
      <w:r w:rsidRPr="000C7BD2">
        <w:rPr>
          <w:rFonts w:eastAsia="SimSun"/>
          <w:b/>
          <w:color w:val="000000"/>
          <w:sz w:val="24"/>
          <w:szCs w:val="24"/>
          <w:u w:val="single"/>
          <w:lang w:eastAsia="zh-CN"/>
        </w:rPr>
        <w:t>ИТ-2. Зона транспортной инфраструктуры.</w:t>
      </w:r>
    </w:p>
    <w:p w:rsidR="007629B3" w:rsidRPr="000C7BD2" w:rsidRDefault="007629B3" w:rsidP="007629B3">
      <w:pPr>
        <w:widowControl w:val="0"/>
        <w:overflowPunct w:val="0"/>
        <w:autoSpaceDE w:val="0"/>
        <w:autoSpaceDN w:val="0"/>
        <w:adjustRightInd w:val="0"/>
        <w:ind w:firstLine="426"/>
        <w:jc w:val="center"/>
        <w:rPr>
          <w:rFonts w:eastAsia="SimSun"/>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shd w:val="clear" w:color="auto" w:fill="FFFFFF"/>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7.1</w:t>
            </w:r>
            <w:r w:rsidRPr="000C7BD2">
              <w:rPr>
                <w:rFonts w:eastAsia="SimSun"/>
                <w:color w:val="000000"/>
                <w:sz w:val="24"/>
                <w:szCs w:val="24"/>
                <w:lang w:eastAsia="zh-CN"/>
              </w:rPr>
              <w:t>] – Железнодорожный транспорт</w:t>
            </w:r>
          </w:p>
        </w:tc>
        <w:tc>
          <w:tcPr>
            <w:tcW w:w="5670" w:type="dxa"/>
            <w:shd w:val="clear" w:color="auto" w:fill="FFFFFF"/>
            <w:vAlign w:val="center"/>
          </w:tcPr>
          <w:p w:rsidR="007629B3" w:rsidRPr="000C7BD2" w:rsidRDefault="007629B3" w:rsidP="00BF1673">
            <w:pPr>
              <w:widowControl w:val="0"/>
              <w:tabs>
                <w:tab w:val="left" w:pos="2520"/>
              </w:tabs>
              <w:overflowPunct w:val="0"/>
              <w:autoSpaceDE w:val="0"/>
              <w:autoSpaceDN w:val="0"/>
              <w:adjustRightInd w:val="0"/>
              <w:ind w:firstLine="459"/>
              <w:jc w:val="both"/>
              <w:rPr>
                <w:color w:val="000000"/>
                <w:sz w:val="24"/>
                <w:szCs w:val="24"/>
              </w:rPr>
            </w:pPr>
            <w:r w:rsidRPr="000C7BD2">
              <w:rPr>
                <w:color w:val="000000"/>
                <w:sz w:val="24"/>
                <w:szCs w:val="24"/>
              </w:rPr>
              <w:t>Размещение железнодорожных путей;</w:t>
            </w:r>
          </w:p>
          <w:p w:rsidR="007629B3" w:rsidRPr="000C7BD2" w:rsidRDefault="007629B3" w:rsidP="00BF1673">
            <w:pPr>
              <w:widowControl w:val="0"/>
              <w:tabs>
                <w:tab w:val="left" w:pos="2520"/>
              </w:tabs>
              <w:overflowPunct w:val="0"/>
              <w:autoSpaceDE w:val="0"/>
              <w:autoSpaceDN w:val="0"/>
              <w:adjustRightInd w:val="0"/>
              <w:ind w:firstLine="459"/>
              <w:jc w:val="both"/>
              <w:rPr>
                <w:color w:val="000000"/>
                <w:sz w:val="24"/>
                <w:szCs w:val="24"/>
              </w:rPr>
            </w:pPr>
            <w:r w:rsidRPr="000C7BD2">
              <w:rPr>
                <w:color w:val="000000"/>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629B3" w:rsidRPr="000C7BD2" w:rsidRDefault="007629B3" w:rsidP="00BF1673">
            <w:pPr>
              <w:widowControl w:val="0"/>
              <w:tabs>
                <w:tab w:val="left" w:pos="2520"/>
              </w:tabs>
              <w:overflowPunct w:val="0"/>
              <w:autoSpaceDE w:val="0"/>
              <w:autoSpaceDN w:val="0"/>
              <w:adjustRightInd w:val="0"/>
              <w:ind w:firstLine="459"/>
              <w:jc w:val="both"/>
              <w:rPr>
                <w:color w:val="000000"/>
                <w:sz w:val="24"/>
                <w:szCs w:val="24"/>
              </w:rPr>
            </w:pPr>
            <w:r w:rsidRPr="000C7BD2">
              <w:rPr>
                <w:color w:val="000000"/>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378" w:type="dxa"/>
            <w:shd w:val="clear" w:color="auto" w:fill="FFFFFF"/>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7.2</w:t>
            </w:r>
            <w:r w:rsidRPr="000C7BD2">
              <w:rPr>
                <w:rFonts w:eastAsia="SimSun"/>
                <w:color w:val="000000"/>
                <w:sz w:val="24"/>
                <w:szCs w:val="24"/>
                <w:lang w:eastAsia="zh-CN"/>
              </w:rPr>
              <w:t>] – Автомобильный транспорт</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59"/>
              <w:jc w:val="both"/>
              <w:rPr>
                <w:color w:val="000000"/>
                <w:sz w:val="24"/>
                <w:szCs w:val="24"/>
              </w:rPr>
            </w:pPr>
            <w:r w:rsidRPr="000C7BD2">
              <w:rPr>
                <w:color w:val="000000"/>
                <w:sz w:val="24"/>
                <w:szCs w:val="24"/>
              </w:rPr>
              <w:t>Размещение автомобильных дорог и технически связанных с ними сооружений;</w:t>
            </w:r>
          </w:p>
          <w:p w:rsidR="007629B3" w:rsidRPr="000C7BD2" w:rsidRDefault="007629B3" w:rsidP="00BF1673">
            <w:pPr>
              <w:widowControl w:val="0"/>
              <w:tabs>
                <w:tab w:val="left" w:pos="2520"/>
              </w:tabs>
              <w:overflowPunct w:val="0"/>
              <w:autoSpaceDE w:val="0"/>
              <w:autoSpaceDN w:val="0"/>
              <w:adjustRightInd w:val="0"/>
              <w:ind w:firstLine="459"/>
              <w:jc w:val="both"/>
              <w:rPr>
                <w:color w:val="000000"/>
                <w:sz w:val="24"/>
                <w:szCs w:val="24"/>
              </w:rPr>
            </w:pPr>
            <w:r w:rsidRPr="000C7BD2">
              <w:rPr>
                <w:color w:val="000000"/>
                <w:sz w:val="24"/>
                <w:szCs w:val="24"/>
              </w:rPr>
              <w:t xml:space="preserve">размещение зданий и сооружений, предназначенных для обслуживания пассажиров, а также обеспечивающие работу транспортных </w:t>
            </w:r>
            <w:r w:rsidRPr="000C7BD2">
              <w:rPr>
                <w:color w:val="000000"/>
                <w:sz w:val="24"/>
                <w:szCs w:val="24"/>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629B3" w:rsidRPr="000C7BD2" w:rsidRDefault="007629B3" w:rsidP="00BF1673">
            <w:pPr>
              <w:widowControl w:val="0"/>
              <w:tabs>
                <w:tab w:val="left" w:pos="2520"/>
              </w:tabs>
              <w:overflowPunct w:val="0"/>
              <w:autoSpaceDE w:val="0"/>
              <w:autoSpaceDN w:val="0"/>
              <w:adjustRightInd w:val="0"/>
              <w:ind w:firstLine="459"/>
              <w:jc w:val="both"/>
              <w:rPr>
                <w:color w:val="000000"/>
                <w:sz w:val="24"/>
                <w:szCs w:val="24"/>
              </w:rPr>
            </w:pPr>
            <w:r w:rsidRPr="000C7BD2">
              <w:rPr>
                <w:color w:val="000000"/>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- 10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 xml:space="preserve">минимальные отступы от границ земельных участков </w:t>
            </w:r>
            <w:r w:rsidRPr="000C7BD2">
              <w:rPr>
                <w:color w:val="000000"/>
                <w:sz w:val="24"/>
                <w:szCs w:val="24"/>
              </w:rPr>
              <w:lastRenderedPageBreak/>
              <w:t>- 1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7.5</w:t>
            </w:r>
            <w:r w:rsidRPr="000C7BD2">
              <w:rPr>
                <w:rFonts w:eastAsia="SimSun"/>
                <w:color w:val="000000"/>
                <w:sz w:val="24"/>
                <w:szCs w:val="24"/>
                <w:lang w:eastAsia="zh-CN"/>
              </w:rPr>
              <w:t>] – Трубопроводный транспорт</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59"/>
              <w:jc w:val="both"/>
              <w:rPr>
                <w:color w:val="000000"/>
                <w:sz w:val="24"/>
                <w:szCs w:val="24"/>
              </w:rPr>
            </w:pPr>
            <w:r w:rsidRPr="000C7BD2">
              <w:rPr>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2.7.1</w:t>
            </w:r>
            <w:r w:rsidRPr="000C7BD2">
              <w:rPr>
                <w:rFonts w:eastAsia="SimSun"/>
                <w:color w:val="000000"/>
                <w:sz w:val="24"/>
                <w:szCs w:val="24"/>
                <w:lang w:eastAsia="zh-CN"/>
              </w:rPr>
              <w:t>] - Объекты гаражного назначения</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20/50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4.9</w:t>
            </w:r>
            <w:r w:rsidRPr="000C7BD2">
              <w:rPr>
                <w:rFonts w:eastAsia="SimSun"/>
                <w:color w:val="000000"/>
                <w:sz w:val="24"/>
                <w:szCs w:val="24"/>
                <w:lang w:eastAsia="zh-CN"/>
              </w:rPr>
              <w:t xml:space="preserve">] - </w:t>
            </w:r>
            <w:r w:rsidRPr="000C7BD2">
              <w:rPr>
                <w:color w:val="000000"/>
                <w:sz w:val="24"/>
                <w:szCs w:val="24"/>
              </w:rPr>
              <w:t>Служебные гаражи</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4.9.1.1</w:t>
            </w:r>
            <w:r w:rsidRPr="000C7BD2">
              <w:rPr>
                <w:rFonts w:eastAsia="SimSun"/>
                <w:color w:val="000000"/>
                <w:sz w:val="24"/>
                <w:szCs w:val="24"/>
                <w:lang w:eastAsia="zh-CN"/>
              </w:rPr>
              <w:t>] - Заправка транспортных средств</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4.9.1.3</w:t>
            </w:r>
            <w:r w:rsidRPr="000C7BD2">
              <w:rPr>
                <w:rFonts w:eastAsia="SimSun"/>
                <w:color w:val="000000"/>
                <w:sz w:val="24"/>
                <w:szCs w:val="24"/>
                <w:lang w:eastAsia="zh-CN"/>
              </w:rPr>
              <w:t xml:space="preserve">] - </w:t>
            </w:r>
            <w:r w:rsidRPr="000C7BD2">
              <w:rPr>
                <w:color w:val="000000"/>
                <w:sz w:val="24"/>
                <w:szCs w:val="24"/>
              </w:rPr>
              <w:t>Автомобильные мойки</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автомобильных моек, а также размещение магазинов сопутствующей торговли</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60/1000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4.9.1.4</w:t>
            </w:r>
            <w:r w:rsidRPr="000C7BD2">
              <w:rPr>
                <w:rFonts w:eastAsia="SimSun"/>
                <w:color w:val="000000"/>
                <w:sz w:val="24"/>
                <w:szCs w:val="24"/>
                <w:lang w:eastAsia="zh-CN"/>
              </w:rPr>
              <w:t xml:space="preserve">] - </w:t>
            </w:r>
            <w:r w:rsidRPr="000C7BD2">
              <w:rPr>
                <w:color w:val="000000"/>
                <w:sz w:val="24"/>
                <w:szCs w:val="24"/>
              </w:rPr>
              <w:t>Ремонт автомобилей</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мастерских, предназначенных для ремонта и обслуживания автомобилей, и прочих </w:t>
            </w:r>
            <w:r w:rsidRPr="000C7BD2">
              <w:rPr>
                <w:rFonts w:eastAsia="SimSun"/>
                <w:color w:val="000000"/>
                <w:sz w:val="24"/>
                <w:szCs w:val="24"/>
                <w:lang w:eastAsia="zh-CN"/>
              </w:rPr>
              <w:lastRenderedPageBreak/>
              <w:t>объектов дорожного сервиса, а также размещение магазинов сопутствующей торговли</w:t>
            </w:r>
          </w:p>
        </w:tc>
        <w:tc>
          <w:tcPr>
            <w:tcW w:w="6378" w:type="dxa"/>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60/2000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7.3</w:t>
            </w:r>
            <w:r w:rsidRPr="000C7BD2">
              <w:rPr>
                <w:rFonts w:eastAsia="SimSun"/>
                <w:color w:val="000000"/>
                <w:sz w:val="24"/>
                <w:szCs w:val="24"/>
                <w:lang w:eastAsia="zh-CN"/>
              </w:rPr>
              <w:t>] – Водный транспорт</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6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6.9</w:t>
            </w:r>
            <w:r w:rsidRPr="000C7BD2">
              <w:rPr>
                <w:rFonts w:eastAsia="SimSun"/>
                <w:color w:val="000000"/>
                <w:sz w:val="24"/>
                <w:szCs w:val="24"/>
                <w:lang w:eastAsia="zh-CN"/>
              </w:rPr>
              <w:t>] – Склады</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459"/>
              <w:jc w:val="both"/>
              <w:rPr>
                <w:color w:val="000000"/>
                <w:sz w:val="24"/>
                <w:szCs w:val="24"/>
              </w:rPr>
            </w:pPr>
            <w:r w:rsidRPr="000C7BD2">
              <w:rPr>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 xml:space="preserve">[6.9.1] – </w:t>
            </w:r>
            <w:r w:rsidRPr="000C7BD2">
              <w:rPr>
                <w:color w:val="000000"/>
                <w:sz w:val="24"/>
                <w:szCs w:val="24"/>
              </w:rPr>
              <w:t>Складские площадки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shd w:val="clear" w:color="auto" w:fill="FFFFFF"/>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t>[12.0.1] - Улично-</w:t>
            </w:r>
            <w:r w:rsidRPr="000C7BD2">
              <w:rPr>
                <w:rFonts w:eastAsia="SimSun"/>
                <w:color w:val="000000"/>
                <w:sz w:val="24"/>
                <w:szCs w:val="24"/>
                <w:lang w:eastAsia="zh-CN"/>
              </w:rPr>
              <w:lastRenderedPageBreak/>
              <w:t>дорожная сеть</w:t>
            </w:r>
          </w:p>
        </w:tc>
        <w:tc>
          <w:tcPr>
            <w:tcW w:w="5670" w:type="dxa"/>
            <w:shd w:val="clear" w:color="auto" w:fill="FFFFFF"/>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xml:space="preserve">Размещение объектов улично-дорожной сети: </w:t>
            </w:r>
            <w:r w:rsidRPr="000C7BD2">
              <w:rPr>
                <w:rFonts w:eastAsia="SimSun"/>
                <w:color w:val="000000"/>
                <w:sz w:val="24"/>
                <w:szCs w:val="24"/>
                <w:lang w:eastAsia="zh-CN"/>
              </w:rPr>
              <w:lastRenderedPageBreak/>
              <w:t>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lastRenderedPageBreak/>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lastRenderedPageBreak/>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024"/>
        </w:trPr>
        <w:tc>
          <w:tcPr>
            <w:tcW w:w="3545" w:type="dxa"/>
            <w:shd w:val="clear" w:color="auto" w:fill="FFFFFF"/>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[12.0.2] - Благоустройство территории</w:t>
            </w:r>
          </w:p>
        </w:tc>
        <w:tc>
          <w:tcPr>
            <w:tcW w:w="5670" w:type="dxa"/>
            <w:shd w:val="clear" w:color="auto" w:fill="FFFFFF"/>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[4</w:t>
            </w:r>
            <w:r w:rsidRPr="000C7BD2">
              <w:rPr>
                <w:color w:val="000000"/>
                <w:sz w:val="24"/>
                <w:szCs w:val="24"/>
                <w:lang w:eastAsia="zh-CN"/>
              </w:rPr>
              <w:t>.1</w:t>
            </w:r>
            <w:r w:rsidRPr="000C7BD2">
              <w:rPr>
                <w:rFonts w:eastAsia="SimSun"/>
                <w:color w:val="000000"/>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максимальный процент застройки в границах </w:t>
            </w:r>
            <w:r w:rsidRPr="000C7BD2">
              <w:rPr>
                <w:rFonts w:eastAsia="SimSun"/>
                <w:color w:val="000000"/>
                <w:sz w:val="24"/>
                <w:szCs w:val="24"/>
                <w:lang w:eastAsia="zh-CN"/>
              </w:rPr>
              <w:lastRenderedPageBreak/>
              <w:t>земельного участка – 60%;</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outlineLvl w:val="0"/>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 10%.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1) от Пожарных депо - </w:t>
      </w:r>
      <w:smartTag w:uri="urn:schemas-microsoft-com:office:smarttags" w:element="metricconverter">
        <w:smartTagPr>
          <w:attr w:name="ProductID" w:val="10 м"/>
        </w:smartTagPr>
        <w:r w:rsidRPr="000C7BD2">
          <w:rPr>
            <w:rFonts w:eastAsia="SimSun"/>
            <w:color w:val="000000"/>
            <w:sz w:val="24"/>
            <w:szCs w:val="24"/>
            <w:lang w:eastAsia="zh-CN"/>
          </w:rPr>
          <w:t>10 м</w:t>
        </w:r>
      </w:smartTag>
      <w:r w:rsidRPr="000C7BD2">
        <w:rPr>
          <w:rFonts w:eastAsia="SimSun"/>
          <w:color w:val="000000"/>
          <w:sz w:val="24"/>
          <w:szCs w:val="24"/>
          <w:lang w:eastAsia="zh-CN"/>
        </w:rPr>
        <w:t xml:space="preserve"> (</w:t>
      </w:r>
      <w:smartTag w:uri="urn:schemas-microsoft-com:office:smarttags" w:element="metricconverter">
        <w:smartTagPr>
          <w:attr w:name="ProductID" w:val="15 м"/>
        </w:smartTagPr>
        <w:r w:rsidRPr="000C7BD2">
          <w:rPr>
            <w:rFonts w:eastAsia="SimSun"/>
            <w:color w:val="000000"/>
            <w:sz w:val="24"/>
            <w:szCs w:val="24"/>
            <w:lang w:eastAsia="zh-CN"/>
          </w:rPr>
          <w:t>15 м</w:t>
        </w:r>
      </w:smartTag>
      <w:r w:rsidRPr="000C7BD2">
        <w:rPr>
          <w:rFonts w:eastAsia="SimSun"/>
          <w:color w:val="000000"/>
          <w:sz w:val="24"/>
          <w:szCs w:val="24"/>
          <w:lang w:eastAsia="zh-CN"/>
        </w:rPr>
        <w:t xml:space="preserve">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3) улиц, от общественных зданий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C7BD2">
          <w:rPr>
            <w:rFonts w:eastAsia="SimSun"/>
            <w:color w:val="000000"/>
            <w:sz w:val="24"/>
            <w:szCs w:val="24"/>
            <w:lang w:eastAsia="zh-CN"/>
          </w:rPr>
          <w:t>3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5) от контрольно-пропускных пунктов, пунктов охраны, проходных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6) от остальных зданий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w:t>
      </w:r>
      <w:r w:rsidRPr="000C7BD2">
        <w:rPr>
          <w:rFonts w:eastAsia="SimSun"/>
          <w:color w:val="000000"/>
          <w:sz w:val="24"/>
          <w:szCs w:val="24"/>
          <w:lang w:eastAsia="zh-C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bCs/>
          <w:caps/>
          <w:color w:val="000000"/>
          <w:sz w:val="24"/>
          <w:szCs w:val="24"/>
          <w:lang w:eastAsia="zh-CN"/>
        </w:rPr>
      </w:pPr>
      <w:r w:rsidRPr="000C7BD2">
        <w:rPr>
          <w:rFonts w:eastAsia="SimSun"/>
          <w:b/>
          <w:bCs/>
          <w:caps/>
          <w:color w:val="000000"/>
          <w:sz w:val="24"/>
          <w:szCs w:val="24"/>
          <w:lang w:eastAsia="zh-CN"/>
        </w:rPr>
        <w:t>Зоны сельскохозяйственного использования:</w:t>
      </w:r>
    </w:p>
    <w:p w:rsidR="007629B3" w:rsidRPr="000C7BD2" w:rsidRDefault="007629B3" w:rsidP="007629B3">
      <w:pPr>
        <w:widowControl w:val="0"/>
        <w:overflowPunct w:val="0"/>
        <w:autoSpaceDE w:val="0"/>
        <w:autoSpaceDN w:val="0"/>
        <w:adjustRightInd w:val="0"/>
        <w:ind w:firstLine="567"/>
        <w:jc w:val="both"/>
        <w:rPr>
          <w:rFonts w:eastAsia="SimSun"/>
          <w:b/>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color w:val="000000"/>
          <w:sz w:val="24"/>
          <w:szCs w:val="24"/>
          <w:u w:val="single"/>
          <w:lang w:eastAsia="zh-CN"/>
        </w:rPr>
      </w:pPr>
      <w:r w:rsidRPr="000C7BD2">
        <w:rPr>
          <w:rFonts w:eastAsia="SimSun"/>
          <w:b/>
          <w:color w:val="000000"/>
          <w:sz w:val="24"/>
          <w:szCs w:val="24"/>
          <w:u w:val="single"/>
          <w:lang w:eastAsia="zh-CN"/>
        </w:rPr>
        <w:t>СХ-1. Зона сельскохозяйственных угодий.</w:t>
      </w:r>
    </w:p>
    <w:p w:rsidR="007629B3" w:rsidRPr="000C7BD2" w:rsidRDefault="007629B3" w:rsidP="007629B3">
      <w:pPr>
        <w:widowControl w:val="0"/>
        <w:overflowPunct w:val="0"/>
        <w:autoSpaceDE w:val="0"/>
        <w:autoSpaceDN w:val="0"/>
        <w:adjustRightInd w:val="0"/>
        <w:ind w:firstLine="426"/>
        <w:jc w:val="center"/>
        <w:rPr>
          <w:rFonts w:eastAsia="SimSun"/>
          <w:i/>
          <w:color w:val="000000"/>
          <w:sz w:val="24"/>
          <w:szCs w:val="24"/>
          <w:lang w:eastAsia="zh-CN"/>
        </w:rPr>
      </w:pPr>
      <w:r w:rsidRPr="000C7BD2">
        <w:rPr>
          <w:rFonts w:eastAsia="SimSun"/>
          <w:i/>
          <w:color w:val="000000"/>
          <w:sz w:val="24"/>
          <w:szCs w:val="24"/>
          <w:lang w:eastAsia="zh-CN"/>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7629B3" w:rsidRPr="000C7BD2" w:rsidRDefault="007629B3" w:rsidP="007629B3">
      <w:pPr>
        <w:widowControl w:val="0"/>
        <w:overflowPunct w:val="0"/>
        <w:autoSpaceDE w:val="0"/>
        <w:autoSpaceDN w:val="0"/>
        <w:adjustRightInd w:val="0"/>
        <w:ind w:firstLine="426"/>
        <w:jc w:val="center"/>
        <w:rPr>
          <w:rFonts w:eastAsia="SimSun"/>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[1.2] – Выращивание зерновых и иных сельскохозяйственных культур</w:t>
            </w:r>
          </w:p>
        </w:tc>
        <w:tc>
          <w:tcPr>
            <w:tcW w:w="5670" w:type="dxa"/>
            <w:vAlign w:val="center"/>
          </w:tcPr>
          <w:p w:rsidR="007629B3" w:rsidRPr="000C7BD2" w:rsidRDefault="007629B3" w:rsidP="00BF1673">
            <w:pPr>
              <w:widowControl w:val="0"/>
              <w:tabs>
                <w:tab w:val="left" w:pos="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color w:val="000000"/>
                <w:sz w:val="24"/>
                <w:szCs w:val="24"/>
                <w:lang w:eastAsia="ar-SA"/>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300/100000 кв. м.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Предельные параметры разрешенного строительства, реконструкции объектов капитального строительства</w:t>
            </w:r>
            <w:r w:rsidRPr="000C7BD2">
              <w:rPr>
                <w:rFonts w:eastAsia="SimSun"/>
                <w:color w:val="000000"/>
                <w:sz w:val="24"/>
                <w:szCs w:val="24"/>
                <w:lang w:eastAsia="zh-CN"/>
              </w:rPr>
              <w:t xml:space="preserve"> не устанавливаются в связи с запретом строительства объектов капитального строительства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[1.3] – Овощеводство.</w:t>
            </w:r>
          </w:p>
        </w:tc>
        <w:tc>
          <w:tcPr>
            <w:tcW w:w="5670" w:type="dxa"/>
            <w:vAlign w:val="center"/>
          </w:tcPr>
          <w:p w:rsidR="007629B3" w:rsidRPr="000C7BD2" w:rsidRDefault="007629B3" w:rsidP="00BF1673">
            <w:pPr>
              <w:widowControl w:val="0"/>
              <w:tabs>
                <w:tab w:val="left" w:pos="0"/>
              </w:tabs>
              <w:overflowPunct w:val="0"/>
              <w:autoSpaceDE w:val="0"/>
              <w:autoSpaceDN w:val="0"/>
              <w:adjustRightInd w:val="0"/>
              <w:ind w:firstLine="426"/>
              <w:jc w:val="both"/>
              <w:rPr>
                <w:rFonts w:eastAsia="SimSun"/>
                <w:color w:val="000000"/>
                <w:sz w:val="24"/>
                <w:szCs w:val="24"/>
                <w:lang w:eastAsia="zh-CN"/>
              </w:rPr>
            </w:pPr>
            <w:r w:rsidRPr="000C7BD2">
              <w:rPr>
                <w:bCs/>
                <w:color w:val="000000"/>
                <w:sz w:val="24"/>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[1.4] – Выращивание тонизирующих, лекарственных, цветочных культур</w:t>
            </w:r>
          </w:p>
        </w:tc>
        <w:tc>
          <w:tcPr>
            <w:tcW w:w="5670" w:type="dxa"/>
            <w:vAlign w:val="center"/>
          </w:tcPr>
          <w:p w:rsidR="007629B3" w:rsidRPr="000C7BD2" w:rsidRDefault="007629B3" w:rsidP="00BF1673">
            <w:pPr>
              <w:widowControl w:val="0"/>
              <w:tabs>
                <w:tab w:val="left" w:pos="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[1.5] – Садоводство</w:t>
            </w:r>
          </w:p>
        </w:tc>
        <w:tc>
          <w:tcPr>
            <w:tcW w:w="5670" w:type="dxa"/>
            <w:vAlign w:val="center"/>
          </w:tcPr>
          <w:p w:rsidR="007629B3" w:rsidRPr="000C7BD2" w:rsidRDefault="007629B3" w:rsidP="00BF1673">
            <w:pPr>
              <w:widowControl w:val="0"/>
              <w:tabs>
                <w:tab w:val="left" w:pos="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[1.6] – Выращивание льна и конопли</w:t>
            </w:r>
          </w:p>
        </w:tc>
        <w:tc>
          <w:tcPr>
            <w:tcW w:w="5670" w:type="dxa"/>
            <w:vAlign w:val="center"/>
          </w:tcPr>
          <w:p w:rsidR="007629B3" w:rsidRPr="000C7BD2" w:rsidRDefault="007629B3" w:rsidP="00BF1673">
            <w:pPr>
              <w:widowControl w:val="0"/>
              <w:tabs>
                <w:tab w:val="left" w:pos="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Осуществление хозяйственной деятельности на сельскохозяйственных угодьях, связанной с выращиванием льна, конопли</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b/>
                <w:color w:val="000000"/>
                <w:sz w:val="24"/>
                <w:szCs w:val="24"/>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[1.19] – Сенокошение</w:t>
            </w:r>
          </w:p>
        </w:tc>
        <w:tc>
          <w:tcPr>
            <w:tcW w:w="5670"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Кошение трав, сбор и заготовка сена</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[1.20] – Выпас сельскохозяйственных животных</w:t>
            </w:r>
          </w:p>
        </w:tc>
        <w:tc>
          <w:tcPr>
            <w:tcW w:w="5670"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Выпас сельскохозяйственных животных</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[13.1] - Ведение огородничества</w:t>
            </w:r>
          </w:p>
        </w:tc>
        <w:tc>
          <w:tcPr>
            <w:tcW w:w="5670"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color w:val="000000"/>
                <w:sz w:val="24"/>
                <w:szCs w:val="24"/>
                <w:lang w:eastAsia="ar-SA"/>
              </w:rPr>
              <w:t>Минимальная/максимальная площадь земельных участков 300 кв. м. /</w:t>
            </w:r>
            <w:r w:rsidRPr="000C7BD2">
              <w:rPr>
                <w:b/>
                <w:bCs/>
                <w:color w:val="000000"/>
                <w:sz w:val="24"/>
                <w:szCs w:val="24"/>
              </w:rPr>
              <w:t>не подлежит установлению</w:t>
            </w:r>
            <w:r w:rsidRPr="000C7BD2">
              <w:rPr>
                <w:color w:val="000000"/>
                <w:sz w:val="24"/>
                <w:szCs w:val="24"/>
                <w:lang w:eastAsia="ar-SA"/>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Предельные параметры разрешенного строительства, реконструкции объектов капитального строительства</w:t>
            </w:r>
            <w:r w:rsidRPr="000C7BD2">
              <w:rPr>
                <w:rFonts w:eastAsia="SimSun"/>
                <w:color w:val="000000"/>
                <w:sz w:val="24"/>
                <w:szCs w:val="24"/>
                <w:lang w:eastAsia="zh-CN"/>
              </w:rPr>
              <w:t xml:space="preserve"> не устанавливаются в связи с запретом строительства объектов капитального строительства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t>[12.0.1] - Улично-дорожная сеть</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024"/>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[12.0.2] - Благоустройство территории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center"/>
              <w:rPr>
                <w:rFonts w:eastAsia="SimSun"/>
                <w:color w:val="000000"/>
                <w:sz w:val="24"/>
                <w:szCs w:val="24"/>
                <w:lang w:eastAsia="zh-CN"/>
              </w:rPr>
            </w:pPr>
            <w:r w:rsidRPr="000C7BD2">
              <w:rPr>
                <w:rFonts w:eastAsia="SimSun"/>
                <w:color w:val="000000"/>
                <w:sz w:val="24"/>
                <w:szCs w:val="24"/>
                <w:lang w:eastAsia="zh-CN"/>
              </w:rPr>
              <w:t>Не подлежат установлению</w:t>
            </w:r>
          </w:p>
        </w:tc>
        <w:tc>
          <w:tcPr>
            <w:tcW w:w="5670" w:type="dxa"/>
            <w:vAlign w:val="center"/>
          </w:tcPr>
          <w:p w:rsidR="007629B3" w:rsidRPr="000C7BD2" w:rsidRDefault="007629B3" w:rsidP="00BF1673">
            <w:pPr>
              <w:widowControl w:val="0"/>
              <w:overflowPunct w:val="0"/>
              <w:autoSpaceDE w:val="0"/>
              <w:autoSpaceDN w:val="0"/>
              <w:adjustRightInd w:val="0"/>
              <w:ind w:firstLine="426"/>
              <w:jc w:val="center"/>
              <w:rPr>
                <w:rFonts w:eastAsia="SimSun"/>
                <w:color w:val="000000"/>
                <w:sz w:val="24"/>
                <w:szCs w:val="24"/>
                <w:lang w:eastAsia="zh-CN"/>
              </w:rPr>
            </w:pPr>
            <w:r w:rsidRPr="000C7BD2">
              <w:rPr>
                <w:rFonts w:eastAsia="SimSun"/>
                <w:color w:val="000000"/>
                <w:sz w:val="24"/>
                <w:szCs w:val="24"/>
                <w:lang w:eastAsia="zh-CN"/>
              </w:rPr>
              <w:t>Не подлежат установлению</w:t>
            </w:r>
          </w:p>
        </w:tc>
        <w:tc>
          <w:tcPr>
            <w:tcW w:w="6378" w:type="dxa"/>
            <w:vAlign w:val="center"/>
          </w:tcPr>
          <w:p w:rsidR="007629B3" w:rsidRPr="000C7BD2" w:rsidRDefault="007629B3" w:rsidP="00BF1673">
            <w:pPr>
              <w:widowControl w:val="0"/>
              <w:overflowPunct w:val="0"/>
              <w:autoSpaceDE w:val="0"/>
              <w:autoSpaceDN w:val="0"/>
              <w:adjustRightInd w:val="0"/>
              <w:ind w:firstLine="567"/>
              <w:jc w:val="center"/>
              <w:rPr>
                <w:rFonts w:eastAsia="SimSun"/>
                <w:color w:val="000000"/>
                <w:sz w:val="24"/>
                <w:szCs w:val="24"/>
                <w:lang w:eastAsia="zh-CN"/>
              </w:rPr>
            </w:pPr>
            <w:r w:rsidRPr="000C7BD2">
              <w:rPr>
                <w:rFonts w:eastAsia="SimSun"/>
                <w:color w:val="000000"/>
                <w:sz w:val="24"/>
                <w:szCs w:val="24"/>
                <w:lang w:eastAsia="zh-CN"/>
              </w:rPr>
              <w:t>Не подлежат установлению</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обеспечивающие общественную безопасность и </w:t>
            </w:r>
            <w:r w:rsidRPr="000C7BD2">
              <w:rPr>
                <w:rFonts w:eastAsia="SimSun"/>
                <w:color w:val="000000"/>
                <w:sz w:val="24"/>
                <w:szCs w:val="24"/>
                <w:lang w:eastAsia="zh-CN"/>
              </w:rPr>
              <w:lastRenderedPageBreak/>
              <w:t>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w:t>
            </w:r>
            <w:r w:rsidRPr="000C7BD2">
              <w:rPr>
                <w:rFonts w:eastAsia="SimSun"/>
                <w:color w:val="000000"/>
                <w:sz w:val="24"/>
                <w:szCs w:val="24"/>
                <w:lang w:eastAsia="zh-CN"/>
              </w:rPr>
              <w:lastRenderedPageBreak/>
              <w:t>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от контрольно-пропускных пунктов, пунктов охраны, проходных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2) от сооружений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540"/>
        <w:jc w:val="both"/>
        <w:rPr>
          <w:color w:val="000000"/>
          <w:sz w:val="24"/>
          <w:szCs w:val="24"/>
        </w:rPr>
      </w:pPr>
      <w:r w:rsidRPr="000C7BD2">
        <w:rPr>
          <w:rFonts w:eastAsia="SimSun"/>
          <w:color w:val="000000"/>
          <w:sz w:val="24"/>
          <w:szCs w:val="24"/>
          <w:lang w:eastAsia="zh-CN"/>
        </w:rPr>
        <w:t xml:space="preserve">Изменение общего рельефа земельного участка, осуществляемое путем выемки или насыпи земли, ведущее к изменению </w:t>
      </w:r>
      <w:r w:rsidRPr="000C7BD2">
        <w:rPr>
          <w:rFonts w:eastAsia="SimSun"/>
          <w:color w:val="000000"/>
          <w:sz w:val="24"/>
          <w:szCs w:val="24"/>
          <w:lang w:eastAsia="zh-CN"/>
        </w:rPr>
        <w:lastRenderedPageBreak/>
        <w:t>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C7BD2">
          <w:rPr>
            <w:rFonts w:eastAsia="SimSun"/>
            <w:color w:val="000000"/>
            <w:sz w:val="24"/>
            <w:szCs w:val="24"/>
            <w:lang w:eastAsia="zh-CN"/>
          </w:rPr>
          <w:t>2,0 м</w:t>
        </w:r>
      </w:smartTag>
      <w:r w:rsidRPr="000C7BD2">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C7BD2">
          <w:rPr>
            <w:rFonts w:eastAsia="SimSun"/>
            <w:color w:val="000000"/>
            <w:sz w:val="24"/>
            <w:szCs w:val="24"/>
            <w:lang w:eastAsia="zh-CN"/>
          </w:rPr>
          <w:t>0,5 м</w:t>
        </w:r>
      </w:smartTag>
      <w:r w:rsidRPr="000C7BD2">
        <w:rPr>
          <w:rFonts w:eastAsia="SimSun"/>
          <w:color w:val="000000"/>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C7BD2">
          <w:rPr>
            <w:rFonts w:eastAsia="SimSun"/>
            <w:color w:val="000000"/>
            <w:sz w:val="24"/>
            <w:szCs w:val="24"/>
            <w:lang w:eastAsia="zh-CN"/>
          </w:rPr>
          <w:t>2,0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p>
    <w:p w:rsidR="007629B3" w:rsidRPr="000C7BD2" w:rsidRDefault="007629B3" w:rsidP="007629B3">
      <w:pPr>
        <w:widowControl w:val="0"/>
        <w:overflowPunct w:val="0"/>
        <w:autoSpaceDE w:val="0"/>
        <w:autoSpaceDN w:val="0"/>
        <w:adjustRightInd w:val="0"/>
        <w:ind w:firstLine="426"/>
        <w:jc w:val="center"/>
        <w:outlineLvl w:val="0"/>
        <w:rPr>
          <w:rFonts w:eastAsia="SimSun"/>
          <w:b/>
          <w:color w:val="000000"/>
          <w:sz w:val="24"/>
          <w:szCs w:val="24"/>
          <w:u w:val="single"/>
          <w:lang w:eastAsia="zh-CN"/>
        </w:rPr>
      </w:pPr>
      <w:r w:rsidRPr="000C7BD2">
        <w:rPr>
          <w:rFonts w:eastAsia="SimSun"/>
          <w:b/>
          <w:color w:val="000000"/>
          <w:sz w:val="24"/>
          <w:szCs w:val="24"/>
          <w:u w:val="single"/>
          <w:lang w:eastAsia="zh-CN"/>
        </w:rPr>
        <w:t>СХ-2. Зона объектов сельскохозяйственного назначения.</w:t>
      </w:r>
    </w:p>
    <w:p w:rsidR="007629B3" w:rsidRPr="000C7BD2" w:rsidRDefault="007629B3" w:rsidP="007629B3">
      <w:pPr>
        <w:widowControl w:val="0"/>
        <w:overflowPunct w:val="0"/>
        <w:autoSpaceDE w:val="0"/>
        <w:autoSpaceDN w:val="0"/>
        <w:adjustRightInd w:val="0"/>
        <w:ind w:firstLine="426"/>
        <w:jc w:val="center"/>
        <w:rPr>
          <w:rFonts w:eastAsia="SimSun"/>
          <w:i/>
          <w:color w:val="000000"/>
          <w:sz w:val="24"/>
          <w:szCs w:val="24"/>
          <w:lang w:eastAsia="zh-CN"/>
        </w:rPr>
      </w:pPr>
      <w:r w:rsidRPr="000C7BD2">
        <w:rPr>
          <w:rFonts w:eastAsia="SimSun"/>
          <w:i/>
          <w:color w:val="000000"/>
          <w:sz w:val="24"/>
          <w:szCs w:val="24"/>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7629B3" w:rsidRPr="000C7BD2" w:rsidRDefault="007629B3" w:rsidP="007629B3">
      <w:pPr>
        <w:widowControl w:val="0"/>
        <w:overflowPunct w:val="0"/>
        <w:autoSpaceDE w:val="0"/>
        <w:autoSpaceDN w:val="0"/>
        <w:adjustRightInd w:val="0"/>
        <w:ind w:firstLine="426"/>
        <w:jc w:val="center"/>
        <w:rPr>
          <w:rFonts w:eastAsia="SimSun"/>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shd w:val="clear" w:color="auto" w:fill="auto"/>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[1.3] - Овощеводство</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FF0000"/>
                <w:sz w:val="24"/>
                <w:szCs w:val="24"/>
                <w:lang w:eastAsia="zh-CN"/>
              </w:rPr>
            </w:pPr>
            <w:r w:rsidRPr="000C7BD2">
              <w:rPr>
                <w:bCs/>
                <w:color w:val="000000"/>
                <w:sz w:val="24"/>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vMerge w:val="restart"/>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color w:val="000000"/>
                <w:sz w:val="24"/>
                <w:szCs w:val="24"/>
                <w:lang w:eastAsia="ar-SA"/>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300/100000 кв. м.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lastRenderedPageBreak/>
              <w:t>Предельные параметры разрешенного строительства, реконструкции объектов капитального строительства</w:t>
            </w:r>
            <w:r w:rsidRPr="000C7BD2">
              <w:rPr>
                <w:rFonts w:eastAsia="SimSun"/>
                <w:color w:val="000000"/>
                <w:sz w:val="24"/>
                <w:szCs w:val="24"/>
                <w:lang w:eastAsia="zh-CN"/>
              </w:rPr>
              <w:t xml:space="preserve"> не устанавливаются в связи с запретом строительства объектов капитального строительства </w:t>
            </w:r>
          </w:p>
          <w:p w:rsidR="007629B3" w:rsidRPr="000C7BD2" w:rsidRDefault="007629B3" w:rsidP="00BF1673">
            <w:pPr>
              <w:widowControl w:val="0"/>
              <w:tabs>
                <w:tab w:val="left" w:pos="2520"/>
              </w:tabs>
              <w:overflowPunct w:val="0"/>
              <w:autoSpaceDE w:val="0"/>
              <w:autoSpaceDN w:val="0"/>
              <w:adjustRightInd w:val="0"/>
              <w:ind w:firstLine="567"/>
              <w:jc w:val="both"/>
              <w:rPr>
                <w:color w:val="000000"/>
                <w:sz w:val="24"/>
                <w:szCs w:val="24"/>
              </w:rPr>
            </w:pP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[1.4] - Выращивание тонизирующих, лекарственных, цветочных культур</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Осуществление хозяйственной деятельности, связанной с производством чая, лекарственных и цветочных культур </w:t>
            </w:r>
          </w:p>
        </w:tc>
        <w:tc>
          <w:tcPr>
            <w:tcW w:w="6378" w:type="dxa"/>
            <w:vMerge/>
            <w:shd w:val="clear" w:color="auto" w:fill="auto"/>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shd w:val="clear" w:color="auto" w:fill="auto"/>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lastRenderedPageBreak/>
              <w:t>[1.6] - Выращивание льна и конопли</w:t>
            </w:r>
          </w:p>
        </w:tc>
        <w:tc>
          <w:tcPr>
            <w:tcW w:w="5670" w:type="dxa"/>
            <w:shd w:val="clear" w:color="auto" w:fill="auto"/>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Осуществление хозяйственной деятельности, связанной с выращиванием льна, конопли</w:t>
            </w:r>
          </w:p>
        </w:tc>
        <w:tc>
          <w:tcPr>
            <w:tcW w:w="6378" w:type="dxa"/>
            <w:vMerge/>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[1.8] - Скотоводство</w:t>
            </w:r>
          </w:p>
        </w:tc>
        <w:tc>
          <w:tcPr>
            <w:tcW w:w="5670" w:type="dxa"/>
            <w:shd w:val="clear" w:color="auto" w:fill="auto"/>
            <w:vAlign w:val="center"/>
          </w:tcPr>
          <w:p w:rsidR="007629B3" w:rsidRPr="000C7BD2" w:rsidRDefault="007629B3" w:rsidP="00BF1673">
            <w:pPr>
              <w:rPr>
                <w:bCs/>
                <w:color w:val="000000"/>
                <w:sz w:val="24"/>
                <w:szCs w:val="24"/>
              </w:rPr>
            </w:pPr>
            <w:r w:rsidRPr="000C7BD2">
              <w:rPr>
                <w:bCs/>
                <w:color w:val="000000"/>
                <w:sz w:val="24"/>
                <w:szCs w:val="24"/>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629B3" w:rsidRPr="000C7BD2" w:rsidRDefault="007629B3" w:rsidP="00BF1673">
            <w:pPr>
              <w:rPr>
                <w:bCs/>
                <w:color w:val="000000"/>
                <w:sz w:val="24"/>
                <w:szCs w:val="24"/>
              </w:rPr>
            </w:pPr>
            <w:r w:rsidRPr="000C7BD2">
              <w:rPr>
                <w:bCs/>
                <w:color w:val="000000"/>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ascii="Arial" w:hAnsi="Arial" w:cs="Arial"/>
                <w:b/>
                <w:bCs/>
                <w:color w:val="000000"/>
                <w:sz w:val="18"/>
                <w:szCs w:val="18"/>
              </w:rPr>
              <w:br/>
            </w:r>
            <w:r w:rsidRPr="000C7BD2">
              <w:rPr>
                <w:rFonts w:ascii="Arial" w:hAnsi="Arial" w:cs="Arial"/>
                <w:b/>
                <w:bCs/>
                <w:color w:val="000000"/>
                <w:sz w:val="18"/>
                <w:szCs w:val="18"/>
              </w:rPr>
              <w:br/>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- 300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rFonts w:eastAsia="SimSun"/>
                <w:color w:val="000000"/>
                <w:sz w:val="24"/>
                <w:szCs w:val="24"/>
                <w:lang w:eastAsia="zh-CN"/>
              </w:rPr>
              <w:t>максимальный процент застройки в границах земельного участка – 50%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[1.9] - Звероводство</w:t>
            </w:r>
          </w:p>
          <w:p w:rsidR="007629B3" w:rsidRPr="000C7BD2" w:rsidRDefault="007629B3" w:rsidP="00BF1673">
            <w:pPr>
              <w:widowControl w:val="0"/>
              <w:overflowPunct w:val="0"/>
              <w:autoSpaceDE w:val="0"/>
              <w:autoSpaceDN w:val="0"/>
              <w:adjustRightInd w:val="0"/>
              <w:ind w:firstLine="567"/>
              <w:jc w:val="both"/>
              <w:rPr>
                <w:color w:val="000000"/>
                <w:sz w:val="24"/>
                <w:szCs w:val="24"/>
              </w:rPr>
            </w:pP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Осуществление хозяйственной деятельности, связанной с разведением в неволе ценных пушных зверей;</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разведение племенных животных, производство и использование племенной продукции (материала)</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- 300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rFonts w:eastAsia="SimSun"/>
                <w:color w:val="000000"/>
                <w:sz w:val="24"/>
                <w:szCs w:val="24"/>
                <w:lang w:eastAsia="zh-CN"/>
              </w:rPr>
              <w:t>максимальный процент застройки в границах земельного участка – 50%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[1.10] - Птицеводство</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Осуществление хозяйственной деятельности, связанной с разведением домашних пород птиц, в том числе водоплавающих;</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разведение племенных животных, производство </w:t>
            </w:r>
            <w:r w:rsidRPr="000C7BD2">
              <w:rPr>
                <w:rFonts w:eastAsia="SimSun"/>
                <w:color w:val="000000"/>
                <w:sz w:val="24"/>
                <w:szCs w:val="24"/>
                <w:lang w:eastAsia="zh-CN"/>
              </w:rPr>
              <w:lastRenderedPageBreak/>
              <w:t>и использование племенной продукции (материала)</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- 300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rFonts w:eastAsia="SimSun"/>
                <w:color w:val="000000"/>
                <w:sz w:val="24"/>
                <w:szCs w:val="24"/>
                <w:lang w:eastAsia="zh-CN"/>
              </w:rPr>
              <w:lastRenderedPageBreak/>
              <w:t>максимальный процент застройки в границах земельного участка – 50%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lastRenderedPageBreak/>
              <w:t>[1.11] - Свиноводство</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Осуществление хозяйственной деятельности, связанной с разведением свиней;</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разведение племенных животных, производство и использование племенной продукции (материала)</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rFonts w:eastAsia="SimSun"/>
                <w:color w:val="000000"/>
                <w:sz w:val="24"/>
                <w:szCs w:val="24"/>
                <w:lang w:eastAsia="zh-CN"/>
              </w:rPr>
              <w:t>максимальный процент застройки в границах земельного участка – 50%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[1.12] - Пчеловодство</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Осуществление хозяйственной деятельности по разведению, содержанию и использованию пчел и иных полезных насекомых;</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сооружений, используемых для хранения и первичной переработки продукции пчеловодства</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8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rFonts w:eastAsia="SimSun"/>
                <w:color w:val="000000"/>
                <w:sz w:val="24"/>
                <w:szCs w:val="24"/>
                <w:lang w:eastAsia="zh-CN"/>
              </w:rPr>
              <w:t>максимальный процент застройки в границах земельного участка – 50%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[1.13] - Рыбоводство</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сооружений, оборудования, необходимых для осуществления рыбоводства (аквакультуры)</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8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[1.14] - Научное обеспечение сельского хозяйства</w:t>
            </w:r>
          </w:p>
          <w:p w:rsidR="007629B3" w:rsidRPr="000C7BD2" w:rsidRDefault="007629B3" w:rsidP="00BF1673">
            <w:pPr>
              <w:widowControl w:val="0"/>
              <w:overflowPunct w:val="0"/>
              <w:autoSpaceDE w:val="0"/>
              <w:autoSpaceDN w:val="0"/>
              <w:adjustRightInd w:val="0"/>
              <w:ind w:firstLine="567"/>
              <w:jc w:val="both"/>
              <w:rPr>
                <w:color w:val="000000"/>
                <w:sz w:val="24"/>
                <w:szCs w:val="24"/>
              </w:rPr>
            </w:pP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размещение коллекций генетических ресурсов растений</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8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lastRenderedPageBreak/>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50%;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lastRenderedPageBreak/>
              <w:t>[1.15] - Хранение и переработка сельскохозяйственной продукции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[1.17] - Питомники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сооружений, необходимых для указанных видов сельскохозяйственного производства</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50%;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[13.1] - Ведение огородничества</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color w:val="000000"/>
                <w:sz w:val="24"/>
                <w:szCs w:val="24"/>
                <w:lang w:eastAsia="ar-SA"/>
              </w:rPr>
              <w:t>Минимальная/максимальная площадь земельных участков 300 кв. м. /не подлежит установлению;</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0C7BD2">
                <w:rPr>
                  <w:rFonts w:eastAsia="SimSun"/>
                  <w:color w:val="000000"/>
                  <w:sz w:val="24"/>
                  <w:szCs w:val="24"/>
                  <w:lang w:eastAsia="zh-CN"/>
                </w:rPr>
                <w:t>1 м</w:t>
              </w:r>
            </w:smartTag>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зданий, строений, сооружений </w:t>
            </w:r>
            <w:r w:rsidRPr="000C7BD2">
              <w:rPr>
                <w:rFonts w:eastAsia="SimSun"/>
                <w:color w:val="000000"/>
                <w:sz w:val="24"/>
                <w:szCs w:val="24"/>
                <w:lang w:eastAsia="zh-CN"/>
              </w:rPr>
              <w:lastRenderedPageBreak/>
              <w:t>от уровня земли - 5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10%;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lastRenderedPageBreak/>
              <w:t>[1.18] - Обеспечение сельскохозяйственного производства.</w:t>
            </w:r>
          </w:p>
        </w:tc>
        <w:tc>
          <w:tcPr>
            <w:tcW w:w="5670" w:type="dxa"/>
            <w:shd w:val="clear" w:color="auto" w:fill="auto"/>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t>[12.0.1] - Улично-дорожная сеть</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024"/>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[12.0.2] - Благоустройство территории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[3.10.1] - Амбулаторное ветеринарное обслуживание</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земельного участка – 100/5000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2 этажа (включая мансардный этаж); </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color w:val="000000"/>
                <w:sz w:val="24"/>
                <w:szCs w:val="24"/>
              </w:rPr>
              <w:t>Процент застройки подземной части не регламентируется.</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w:t>
            </w:r>
            <w:r w:rsidRPr="000C7BD2">
              <w:rPr>
                <w:rFonts w:eastAsia="SimSun"/>
                <w:color w:val="000000"/>
                <w:sz w:val="24"/>
                <w:szCs w:val="24"/>
                <w:lang w:eastAsia="zh-CN"/>
              </w:rPr>
              <w:lastRenderedPageBreak/>
              <w:t>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w:t>
            </w:r>
            <w:r w:rsidRPr="000C7BD2">
              <w:rPr>
                <w:rFonts w:eastAsia="SimSun"/>
                <w:color w:val="000000"/>
                <w:sz w:val="24"/>
                <w:szCs w:val="24"/>
                <w:lang w:eastAsia="zh-CN"/>
              </w:rPr>
              <w:lastRenderedPageBreak/>
              <w:t>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1) от Пожарных депо - </w:t>
      </w:r>
      <w:smartTag w:uri="urn:schemas-microsoft-com:office:smarttags" w:element="metricconverter">
        <w:smartTagPr>
          <w:attr w:name="ProductID" w:val="10 м"/>
        </w:smartTagPr>
        <w:r w:rsidRPr="000C7BD2">
          <w:rPr>
            <w:rFonts w:eastAsia="SimSun"/>
            <w:color w:val="000000"/>
            <w:sz w:val="24"/>
            <w:szCs w:val="24"/>
            <w:lang w:eastAsia="zh-CN"/>
          </w:rPr>
          <w:t>10 м</w:t>
        </w:r>
      </w:smartTag>
      <w:r w:rsidRPr="000C7BD2">
        <w:rPr>
          <w:rFonts w:eastAsia="SimSun"/>
          <w:color w:val="000000"/>
          <w:sz w:val="24"/>
          <w:szCs w:val="24"/>
          <w:lang w:eastAsia="zh-CN"/>
        </w:rPr>
        <w:t xml:space="preserve"> (</w:t>
      </w:r>
      <w:smartTag w:uri="urn:schemas-microsoft-com:office:smarttags" w:element="metricconverter">
        <w:smartTagPr>
          <w:attr w:name="ProductID" w:val="15 м"/>
        </w:smartTagPr>
        <w:r w:rsidRPr="000C7BD2">
          <w:rPr>
            <w:rFonts w:eastAsia="SimSun"/>
            <w:color w:val="000000"/>
            <w:sz w:val="24"/>
            <w:szCs w:val="24"/>
            <w:lang w:eastAsia="zh-CN"/>
          </w:rPr>
          <w:t>15 м</w:t>
        </w:r>
      </w:smartTag>
      <w:r w:rsidRPr="000C7BD2">
        <w:rPr>
          <w:rFonts w:eastAsia="SimSun"/>
          <w:color w:val="000000"/>
          <w:sz w:val="24"/>
          <w:szCs w:val="24"/>
          <w:lang w:eastAsia="zh-CN"/>
        </w:rPr>
        <w:t xml:space="preserve">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3) улиц, от зданий и сооружений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4) проездов, от зданий и сооружений – </w:t>
      </w:r>
      <w:smartTag w:uri="urn:schemas-microsoft-com:office:smarttags" w:element="metricconverter">
        <w:smartTagPr>
          <w:attr w:name="ProductID" w:val="3 м"/>
        </w:smartTagPr>
        <w:r w:rsidRPr="000C7BD2">
          <w:rPr>
            <w:rFonts w:eastAsia="SimSun"/>
            <w:color w:val="000000"/>
            <w:sz w:val="24"/>
            <w:szCs w:val="24"/>
            <w:lang w:eastAsia="zh-CN"/>
          </w:rPr>
          <w:t>3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5) от контрольно-пропускных пунктов, пунктов охраны, проходных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6) от строений и сооружений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w:t>
      </w:r>
      <w:r w:rsidRPr="000C7BD2">
        <w:rPr>
          <w:rFonts w:eastAsia="SimSun"/>
          <w:color w:val="000000"/>
          <w:sz w:val="24"/>
          <w:szCs w:val="24"/>
          <w:lang w:eastAsia="zh-CN"/>
        </w:rPr>
        <w:lastRenderedPageBreak/>
        <w:t>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сельскохозяйственных предприятий, зданий и сооружений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месте бывших полигонов для бытовых отходов, очистных сооружений, скотомогильников, кожсырьевых предприятий;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площадях залегания полезных ископаемых без согласования с органами Федерального агентства по недропользованию;</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опасных зонах отвалов породы угольных и сланцевых шахт и обогатительных фабрик;</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зонах оползней, селевых потоков и снежных лавин, которые могут угрожать застройке и эксплуатации предприятий, зданий и сооружений;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землях зеленых зон городов;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землях заповедников;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землях особоохраняемых природных территорий, в том числе в зонах охраны объектов культурного наследия.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Примечания.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животноводческих, птицеводческих и звероводческих предприятий запрещается в водоохранных зонах рек и озер.</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особоохраняемых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Роспотребнадзором.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rsidR="007629B3" w:rsidRPr="000C7BD2" w:rsidRDefault="007629B3" w:rsidP="007629B3">
      <w:pPr>
        <w:widowControl w:val="0"/>
        <w:overflowPunct w:val="0"/>
        <w:autoSpaceDE w:val="0"/>
        <w:autoSpaceDN w:val="0"/>
        <w:adjustRightInd w:val="0"/>
        <w:ind w:firstLine="540"/>
        <w:jc w:val="both"/>
        <w:rPr>
          <w:color w:val="000000"/>
          <w:sz w:val="24"/>
          <w:szCs w:val="24"/>
        </w:rPr>
      </w:pPr>
    </w:p>
    <w:p w:rsidR="007629B3" w:rsidRPr="000C7BD2" w:rsidRDefault="007629B3" w:rsidP="007629B3">
      <w:pPr>
        <w:widowControl w:val="0"/>
        <w:overflowPunct w:val="0"/>
        <w:autoSpaceDE w:val="0"/>
        <w:autoSpaceDN w:val="0"/>
        <w:adjustRightInd w:val="0"/>
        <w:ind w:firstLine="540"/>
        <w:jc w:val="both"/>
        <w:rPr>
          <w:color w:val="000000"/>
          <w:sz w:val="24"/>
          <w:szCs w:val="24"/>
        </w:rPr>
      </w:pPr>
      <w:r w:rsidRPr="000C7BD2">
        <w:rPr>
          <w:rFonts w:eastAsia="SimSun"/>
          <w:color w:val="000000"/>
          <w:sz w:val="24"/>
          <w:szCs w:val="24"/>
          <w:lang w:eastAsia="zh-CN"/>
        </w:rPr>
        <w:lastRenderedPageBreak/>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C7BD2">
          <w:rPr>
            <w:rFonts w:eastAsia="SimSun"/>
            <w:color w:val="000000"/>
            <w:sz w:val="24"/>
            <w:szCs w:val="24"/>
            <w:lang w:eastAsia="zh-CN"/>
          </w:rPr>
          <w:t>2,0 м</w:t>
        </w:r>
      </w:smartTag>
      <w:r w:rsidRPr="000C7BD2">
        <w:rPr>
          <w:rFonts w:eastAsia="SimSun"/>
          <w:color w:val="000000"/>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C7BD2">
          <w:rPr>
            <w:rFonts w:eastAsia="SimSun"/>
            <w:color w:val="000000"/>
            <w:sz w:val="24"/>
            <w:szCs w:val="24"/>
            <w:lang w:eastAsia="zh-CN"/>
          </w:rPr>
          <w:t>0,5 м</w:t>
        </w:r>
      </w:smartTag>
      <w:r w:rsidRPr="000C7BD2">
        <w:rPr>
          <w:rFonts w:eastAsia="SimSun"/>
          <w:color w:val="000000"/>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C7BD2">
          <w:rPr>
            <w:rFonts w:eastAsia="SimSun"/>
            <w:color w:val="000000"/>
            <w:sz w:val="24"/>
            <w:szCs w:val="24"/>
            <w:lang w:eastAsia="zh-CN"/>
          </w:rPr>
          <w:t>2,0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keepLines/>
        <w:overflowPunct w:val="0"/>
        <w:autoSpaceDE w:val="0"/>
        <w:autoSpaceDN w:val="0"/>
        <w:adjustRightInd w:val="0"/>
        <w:rPr>
          <w:bCs/>
          <w:color w:val="FF0000"/>
          <w:sz w:val="24"/>
          <w:szCs w:val="24"/>
          <w:u w:val="single"/>
          <w:lang w:eastAsia="ar-SA"/>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bCs/>
          <w:caps/>
          <w:color w:val="000000"/>
          <w:sz w:val="24"/>
          <w:szCs w:val="24"/>
          <w:lang w:eastAsia="zh-CN"/>
        </w:rPr>
      </w:pPr>
      <w:r w:rsidRPr="000C7BD2">
        <w:rPr>
          <w:rFonts w:eastAsia="SimSun"/>
          <w:b/>
          <w:bCs/>
          <w:caps/>
          <w:color w:val="000000"/>
          <w:sz w:val="24"/>
          <w:szCs w:val="24"/>
          <w:lang w:eastAsia="zh-CN"/>
        </w:rPr>
        <w:t>Зоны рекреационного назначения:</w:t>
      </w:r>
    </w:p>
    <w:p w:rsidR="007629B3" w:rsidRPr="000C7BD2" w:rsidRDefault="007629B3" w:rsidP="007629B3">
      <w:pPr>
        <w:widowControl w:val="0"/>
        <w:overflowPunct w:val="0"/>
        <w:autoSpaceDE w:val="0"/>
        <w:autoSpaceDN w:val="0"/>
        <w:adjustRightInd w:val="0"/>
        <w:ind w:firstLine="426"/>
        <w:jc w:val="center"/>
        <w:rPr>
          <w:i/>
          <w:color w:val="000000"/>
          <w:sz w:val="24"/>
          <w:szCs w:val="24"/>
        </w:rPr>
      </w:pPr>
      <w:r w:rsidRPr="000C7BD2">
        <w:rPr>
          <w:i/>
          <w:color w:val="000000"/>
          <w:sz w:val="24"/>
          <w:szCs w:val="24"/>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629B3" w:rsidRPr="000C7BD2" w:rsidRDefault="007629B3" w:rsidP="007629B3">
      <w:pPr>
        <w:widowControl w:val="0"/>
        <w:overflowPunct w:val="0"/>
        <w:autoSpaceDE w:val="0"/>
        <w:autoSpaceDN w:val="0"/>
        <w:adjustRightInd w:val="0"/>
        <w:ind w:firstLine="284"/>
        <w:jc w:val="center"/>
        <w:rPr>
          <w:bCs/>
          <w:color w:val="000000"/>
          <w:sz w:val="24"/>
          <w:szCs w:val="24"/>
          <w:u w:val="single"/>
          <w:lang w:eastAsia="ar-SA"/>
        </w:rPr>
      </w:pPr>
    </w:p>
    <w:p w:rsidR="007629B3" w:rsidRPr="000C7BD2" w:rsidRDefault="007629B3" w:rsidP="007629B3">
      <w:pPr>
        <w:widowControl w:val="0"/>
        <w:overflowPunct w:val="0"/>
        <w:autoSpaceDE w:val="0"/>
        <w:autoSpaceDN w:val="0"/>
        <w:adjustRightInd w:val="0"/>
        <w:ind w:firstLine="284"/>
        <w:jc w:val="center"/>
        <w:outlineLvl w:val="0"/>
        <w:rPr>
          <w:b/>
          <w:bCs/>
          <w:color w:val="000000"/>
          <w:sz w:val="24"/>
          <w:szCs w:val="24"/>
          <w:u w:val="single"/>
          <w:lang w:eastAsia="ar-SA"/>
        </w:rPr>
      </w:pPr>
      <w:r w:rsidRPr="000C7BD2">
        <w:rPr>
          <w:b/>
          <w:bCs/>
          <w:color w:val="000000"/>
          <w:sz w:val="24"/>
          <w:szCs w:val="24"/>
          <w:u w:val="single"/>
          <w:lang w:eastAsia="ar-SA"/>
        </w:rPr>
        <w:t>Р-О. Зона озелененных пространств рекреационного назначения.</w:t>
      </w:r>
    </w:p>
    <w:p w:rsidR="007629B3" w:rsidRPr="000C7BD2" w:rsidRDefault="007629B3" w:rsidP="007629B3">
      <w:pPr>
        <w:widowControl w:val="0"/>
        <w:overflowPunct w:val="0"/>
        <w:autoSpaceDE w:val="0"/>
        <w:autoSpaceDN w:val="0"/>
        <w:adjustRightInd w:val="0"/>
        <w:ind w:firstLine="284"/>
        <w:jc w:val="both"/>
        <w:rPr>
          <w:rFonts w:eastAsia="SimSun"/>
          <w:i/>
          <w:iCs/>
          <w:color w:val="000000"/>
          <w:sz w:val="24"/>
          <w:szCs w:val="24"/>
          <w:lang w:eastAsia="zh-CN"/>
        </w:rPr>
      </w:pPr>
      <w:r w:rsidRPr="000C7BD2">
        <w:rPr>
          <w:rFonts w:eastAsia="SimSun"/>
          <w:i/>
          <w:iCs/>
          <w:color w:val="000000"/>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7629B3" w:rsidRPr="000C7BD2"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r w:rsidRPr="000C7BD2">
              <w:rPr>
                <w:b/>
                <w:color w:val="000000"/>
                <w:sz w:val="24"/>
                <w:szCs w:val="24"/>
              </w:rPr>
              <w:lastRenderedPageBreak/>
              <w:t>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lastRenderedPageBreak/>
              <w:t>[12.0.1] - Улично-дорожная сеть</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[12.0.2] - Благоустройство территории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r w:rsidR="007629B3" w:rsidRPr="000C7BD2" w:rsidTr="00BF1673">
        <w:trPr>
          <w:trHeight w:val="818"/>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[3.6.2] – Парки культуры и отдыха</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парков культуры и отдыха</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Минимальная/максимальная площадь земельных участков 400 кв. м. /</w:t>
            </w:r>
            <w:r w:rsidRPr="000C7BD2">
              <w:rPr>
                <w:b/>
                <w:color w:val="000000"/>
                <w:sz w:val="24"/>
                <w:szCs w:val="24"/>
              </w:rPr>
              <w:t>не подлежит установлению</w:t>
            </w:r>
            <w:r w:rsidRPr="000C7BD2">
              <w:rPr>
                <w:color w:val="000000"/>
                <w:sz w:val="24"/>
                <w:szCs w:val="24"/>
              </w:rPr>
              <w:t>;</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 кв. м/3000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90%;</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[5.1.3] - Площадки для занятий спортом</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- 50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Cs/>
                <w:color w:val="000000"/>
                <w:sz w:val="24"/>
                <w:szCs w:val="24"/>
              </w:rPr>
              <w:t>10 м;</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lang w:eastAsia="ar-SA"/>
              </w:rPr>
              <w:t>максимальный процент застройки в границах земельного участка – 90%.</w:t>
            </w:r>
          </w:p>
        </w:tc>
      </w:tr>
      <w:tr w:rsidR="007629B3" w:rsidRPr="000C7BD2" w:rsidTr="00BF1673">
        <w:trPr>
          <w:trHeight w:val="20"/>
        </w:trPr>
        <w:tc>
          <w:tcPr>
            <w:tcW w:w="3545"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[5.1.4] - Оборудованные площадки для занятий спортом</w:t>
            </w:r>
          </w:p>
        </w:tc>
        <w:tc>
          <w:tcPr>
            <w:tcW w:w="5670" w:type="dxa"/>
            <w:tcBorders>
              <w:top w:val="single" w:sz="4" w:space="0" w:color="auto"/>
              <w:bottom w:val="single" w:sz="4" w:space="0" w:color="auto"/>
            </w:tcBorders>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- 50 кв. м/</w:t>
            </w:r>
            <w:r w:rsidRPr="000C7BD2">
              <w:rPr>
                <w:b/>
                <w:bCs/>
                <w:color w:val="000000"/>
                <w:sz w:val="24"/>
                <w:szCs w:val="24"/>
              </w:rPr>
              <w:t xml:space="preserve"> 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2 этажа; </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284"/>
              <w:jc w:val="both"/>
              <w:rPr>
                <w:color w:val="000000"/>
                <w:sz w:val="24"/>
                <w:szCs w:val="24"/>
                <w:lang w:eastAsia="ar-SA"/>
              </w:rPr>
            </w:pPr>
            <w:r w:rsidRPr="000C7BD2">
              <w:rPr>
                <w:color w:val="000000"/>
                <w:sz w:val="24"/>
                <w:szCs w:val="24"/>
                <w:lang w:eastAsia="ar-SA"/>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bl>
    <w:p w:rsidR="007629B3" w:rsidRDefault="007629B3" w:rsidP="007629B3">
      <w:pPr>
        <w:widowControl w:val="0"/>
        <w:overflowPunct w:val="0"/>
        <w:autoSpaceDE w:val="0"/>
        <w:autoSpaceDN w:val="0"/>
        <w:adjustRightInd w:val="0"/>
        <w:ind w:firstLine="426"/>
        <w:jc w:val="center"/>
        <w:rPr>
          <w:rFonts w:eastAsia="SimSun"/>
          <w:b/>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обеспечивающие общественную безопасность и безопасность объектов основных и условно разрешенных видов </w:t>
            </w:r>
            <w:r w:rsidRPr="000C7BD2">
              <w:rPr>
                <w:rFonts w:eastAsia="SimSun"/>
                <w:color w:val="000000"/>
                <w:sz w:val="24"/>
                <w:szCs w:val="24"/>
                <w:lang w:eastAsia="zh-CN"/>
              </w:rPr>
              <w:lastRenderedPageBreak/>
              <w:t>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 м/</w:t>
            </w:r>
            <w:r w:rsidRPr="000C7BD2">
              <w:rPr>
                <w:b/>
                <w:bCs/>
                <w:color w:val="000000"/>
                <w:sz w:val="24"/>
                <w:szCs w:val="24"/>
              </w:rPr>
              <w:t>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улиц, от общественных зданий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проездов, от общественных зданий – 3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от остальных зданий и сооружений - 5 м.</w:t>
      </w:r>
    </w:p>
    <w:p w:rsidR="007629B3" w:rsidRPr="000C7BD2" w:rsidRDefault="007629B3" w:rsidP="007629B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tabs>
          <w:tab w:val="left" w:pos="2520"/>
        </w:tabs>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keepLines/>
        <w:overflowPunct w:val="0"/>
        <w:autoSpaceDE w:val="0"/>
        <w:autoSpaceDN w:val="0"/>
        <w:adjustRightInd w:val="0"/>
        <w:jc w:val="both"/>
        <w:rPr>
          <w:color w:val="FF0000"/>
          <w:sz w:val="28"/>
          <w:szCs w:val="28"/>
        </w:rPr>
      </w:pPr>
    </w:p>
    <w:p w:rsidR="007629B3" w:rsidRPr="000C7BD2" w:rsidRDefault="007629B3" w:rsidP="007629B3">
      <w:pPr>
        <w:widowControl w:val="0"/>
        <w:overflowPunct w:val="0"/>
        <w:autoSpaceDE w:val="0"/>
        <w:autoSpaceDN w:val="0"/>
        <w:adjustRightInd w:val="0"/>
        <w:ind w:firstLine="284"/>
        <w:jc w:val="center"/>
        <w:outlineLvl w:val="0"/>
        <w:rPr>
          <w:b/>
          <w:bCs/>
          <w:color w:val="000000"/>
          <w:sz w:val="24"/>
          <w:szCs w:val="24"/>
          <w:u w:val="single"/>
          <w:lang w:eastAsia="ar-SA"/>
        </w:rPr>
      </w:pPr>
      <w:r w:rsidRPr="000C7BD2">
        <w:rPr>
          <w:b/>
          <w:bCs/>
          <w:color w:val="000000"/>
          <w:sz w:val="24"/>
          <w:szCs w:val="24"/>
          <w:u w:val="single"/>
          <w:lang w:eastAsia="ar-SA"/>
        </w:rPr>
        <w:t>Р-ТОС. Зона объектов туризма, отдыха и спорта.</w:t>
      </w:r>
    </w:p>
    <w:p w:rsidR="007629B3" w:rsidRPr="000C7BD2" w:rsidRDefault="007629B3" w:rsidP="007629B3">
      <w:pPr>
        <w:widowControl w:val="0"/>
        <w:overflowPunct w:val="0"/>
        <w:autoSpaceDE w:val="0"/>
        <w:autoSpaceDN w:val="0"/>
        <w:adjustRightInd w:val="0"/>
        <w:ind w:firstLine="284"/>
        <w:jc w:val="both"/>
        <w:rPr>
          <w:i/>
          <w:iCs/>
          <w:color w:val="000000"/>
          <w:sz w:val="24"/>
          <w:szCs w:val="24"/>
          <w:lang w:eastAsia="ar-SA"/>
        </w:rPr>
      </w:pPr>
      <w:r w:rsidRPr="000C7BD2">
        <w:rPr>
          <w:i/>
          <w:iCs/>
          <w:color w:val="000000"/>
          <w:sz w:val="24"/>
          <w:szCs w:val="24"/>
          <w:lang w:eastAsia="ar-SA"/>
        </w:rPr>
        <w:t>Зона предназначена для размещения объектов</w:t>
      </w:r>
      <w:r w:rsidRPr="000C7BD2">
        <w:rPr>
          <w:i/>
          <w:color w:val="000000"/>
          <w:sz w:val="24"/>
          <w:szCs w:val="24"/>
          <w:lang w:eastAsia="ar-SA"/>
        </w:rPr>
        <w:t xml:space="preserve"> туризма, отдыха и спорта</w:t>
      </w:r>
      <w:r w:rsidRPr="000C7BD2">
        <w:rPr>
          <w:i/>
          <w:iCs/>
          <w:color w:val="000000"/>
          <w:sz w:val="24"/>
          <w:szCs w:val="24"/>
          <w:lang w:eastAsia="ar-SA"/>
        </w:rPr>
        <w:t xml:space="preserve">, сохранения экологически чистой окружающей среды </w:t>
      </w:r>
      <w:r w:rsidRPr="000C7BD2">
        <w:rPr>
          <w:i/>
          <w:color w:val="000000"/>
          <w:sz w:val="24"/>
          <w:szCs w:val="24"/>
          <w:lang w:eastAsia="ar-SA"/>
        </w:rPr>
        <w:t>и использования существующего природного ландшафта в рекреационных целях</w:t>
      </w:r>
      <w:r w:rsidRPr="000C7BD2">
        <w:rPr>
          <w:i/>
          <w:iCs/>
          <w:color w:val="000000"/>
          <w:sz w:val="24"/>
          <w:szCs w:val="24"/>
          <w:lang w:eastAsia="ar-SA"/>
        </w:rPr>
        <w:t>.</w:t>
      </w:r>
    </w:p>
    <w:p w:rsidR="007629B3" w:rsidRPr="000C7BD2" w:rsidRDefault="007629B3" w:rsidP="007629B3">
      <w:pPr>
        <w:widowControl w:val="0"/>
        <w:overflowPunct w:val="0"/>
        <w:autoSpaceDE w:val="0"/>
        <w:autoSpaceDN w:val="0"/>
        <w:adjustRightInd w:val="0"/>
        <w:ind w:firstLine="426"/>
        <w:jc w:val="center"/>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t>[12.0.1] - Улично-дорожная сеть</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предельные параметры разрешенного строительства, реконструкции объектов капитального строительства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[12.0.2] - Благоустройство территории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w:t>
            </w:r>
            <w:r w:rsidRPr="000C7BD2">
              <w:rPr>
                <w:rFonts w:eastAsia="SimSun"/>
                <w:color w:val="000000"/>
                <w:sz w:val="24"/>
                <w:szCs w:val="24"/>
                <w:lang w:eastAsia="zh-C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[3.6.2] – Парки культуры и отдыха</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парков культуры и отдыха</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jc w:val="both"/>
              <w:rPr>
                <w:color w:val="000000"/>
                <w:sz w:val="24"/>
                <w:szCs w:val="24"/>
              </w:rPr>
            </w:pPr>
            <w:r w:rsidRPr="000C7BD2">
              <w:rPr>
                <w:color w:val="000000"/>
                <w:sz w:val="24"/>
                <w:szCs w:val="24"/>
              </w:rPr>
              <w:t xml:space="preserve">        Минимальная/максимальная площадь земельных участков 400 кв. м. /</w:t>
            </w:r>
            <w:r w:rsidRPr="000C7BD2">
              <w:rPr>
                <w:b/>
                <w:color w:val="000000"/>
                <w:sz w:val="24"/>
                <w:szCs w:val="24"/>
              </w:rPr>
              <w:t>не подлежит установлению</w:t>
            </w:r>
            <w:r w:rsidRPr="000C7BD2">
              <w:rPr>
                <w:color w:val="000000"/>
                <w:sz w:val="24"/>
                <w:szCs w:val="24"/>
              </w:rPr>
              <w:t>;</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 xml:space="preserve">Предельные параметры разрешенного строительства, реконструкции объектов капитального строительства не устанавливаются в связи с запретом строительства объектов капитального строительства </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[9.3] – Историко-культурная деятельность</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30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color w:val="000000"/>
                <w:sz w:val="24"/>
                <w:szCs w:val="24"/>
                <w:lang w:eastAsia="ar-SA"/>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[5.1.1] – Обеспечение спортивно-зрелищных мероприятий</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50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284"/>
              <w:jc w:val="both"/>
              <w:rPr>
                <w:color w:val="000000"/>
                <w:sz w:val="24"/>
                <w:szCs w:val="24"/>
                <w:lang w:eastAsia="ar-SA"/>
              </w:rPr>
            </w:pPr>
            <w:r w:rsidRPr="000C7BD2">
              <w:rPr>
                <w:color w:val="000000"/>
                <w:sz w:val="24"/>
                <w:szCs w:val="24"/>
                <w:lang w:eastAsia="ar-SA"/>
              </w:rPr>
              <w:t xml:space="preserve">максимальный процент застройки в границах </w:t>
            </w:r>
            <w:r w:rsidRPr="000C7BD2">
              <w:rPr>
                <w:color w:val="000000"/>
                <w:sz w:val="24"/>
                <w:szCs w:val="24"/>
                <w:lang w:eastAsia="ar-SA"/>
              </w:rPr>
              <w:lastRenderedPageBreak/>
              <w:t>земельного участка – 80%;</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[5.1.2] - Обеспечение занятий спортом в помещениях</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- 50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Cs/>
                <w:color w:val="000000"/>
                <w:sz w:val="24"/>
                <w:szCs w:val="24"/>
              </w:rPr>
              <w:t>15м;</w:t>
            </w:r>
          </w:p>
          <w:p w:rsidR="007629B3" w:rsidRPr="000C7BD2" w:rsidRDefault="007629B3" w:rsidP="00BF1673">
            <w:pPr>
              <w:widowControl w:val="0"/>
              <w:overflowPunct w:val="0"/>
              <w:autoSpaceDE w:val="0"/>
              <w:autoSpaceDN w:val="0"/>
              <w:adjustRightInd w:val="0"/>
              <w:ind w:firstLine="284"/>
              <w:jc w:val="both"/>
              <w:rPr>
                <w:color w:val="000000"/>
                <w:sz w:val="24"/>
                <w:szCs w:val="24"/>
                <w:lang w:eastAsia="ar-SA"/>
              </w:rPr>
            </w:pPr>
            <w:r w:rsidRPr="000C7BD2">
              <w:rPr>
                <w:color w:val="000000"/>
                <w:sz w:val="24"/>
                <w:szCs w:val="24"/>
                <w:lang w:eastAsia="ar-SA"/>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[5.1.3] - Площадки для занятий спортом</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- 50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Cs/>
                <w:color w:val="000000"/>
                <w:sz w:val="24"/>
                <w:szCs w:val="24"/>
              </w:rPr>
              <w:t>10 м;</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lang w:eastAsia="ar-SA"/>
              </w:rPr>
              <w:t>максимальный процент застройки в границах земельного участка – 90%.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[5.1.4] - Оборудованные площадки для занятий спортом</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- 50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2 этажа; </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w:t>
            </w:r>
            <w:r w:rsidRPr="000C7BD2">
              <w:rPr>
                <w:rFonts w:eastAsia="SimSun"/>
                <w:color w:val="000000"/>
                <w:sz w:val="24"/>
                <w:szCs w:val="24"/>
                <w:lang w:eastAsia="zh-CN"/>
              </w:rPr>
              <w:lastRenderedPageBreak/>
              <w:t xml:space="preserve">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284"/>
              <w:jc w:val="both"/>
              <w:rPr>
                <w:color w:val="000000"/>
                <w:sz w:val="24"/>
                <w:szCs w:val="24"/>
                <w:lang w:eastAsia="ar-SA"/>
              </w:rPr>
            </w:pPr>
            <w:r w:rsidRPr="000C7BD2">
              <w:rPr>
                <w:color w:val="000000"/>
                <w:sz w:val="24"/>
                <w:szCs w:val="24"/>
                <w:lang w:eastAsia="ar-SA"/>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lastRenderedPageBreak/>
              <w:t xml:space="preserve">[5.1.5] - </w:t>
            </w:r>
            <w:r w:rsidRPr="000C7BD2">
              <w:rPr>
                <w:color w:val="000000"/>
                <w:sz w:val="24"/>
                <w:szCs w:val="24"/>
              </w:rPr>
              <w:t>Водный спорт</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- 50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2 этажа; </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lang w:eastAsia="ar-SA"/>
              </w:rPr>
              <w:t>максимальный процент застройки в границах земельного участка – 80%.</w:t>
            </w:r>
          </w:p>
        </w:tc>
      </w:tr>
    </w:tbl>
    <w:p w:rsidR="007629B3" w:rsidRPr="000C7BD2" w:rsidRDefault="007629B3" w:rsidP="007629B3">
      <w:pPr>
        <w:widowControl w:val="0"/>
        <w:overflowPunct w:val="0"/>
        <w:autoSpaceDE w:val="0"/>
        <w:autoSpaceDN w:val="0"/>
        <w:adjustRightInd w:val="0"/>
        <w:ind w:firstLine="426"/>
        <w:jc w:val="center"/>
        <w:rPr>
          <w:rFonts w:eastAsia="SimSun"/>
          <w:b/>
          <w:color w:val="000000"/>
          <w:sz w:val="24"/>
          <w:szCs w:val="24"/>
          <w:lang w:eastAsia="zh-CN"/>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[5.2] – Природно-познавательный туризм</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осуществление необходимых природоохранных и природовосстановительных мероприятий</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2000 кв. м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- 15 м;</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rFonts w:eastAsia="SimSun"/>
                <w:color w:val="000000"/>
                <w:sz w:val="24"/>
                <w:szCs w:val="24"/>
                <w:lang w:eastAsia="zh-CN"/>
              </w:rPr>
              <w:t>максимальный процент застройки в границах земельного участка – 60%;</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[5.2.1] – Туристическое обслуживание</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2000 кв. м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- 15 м;</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rFonts w:eastAsia="SimSun"/>
                <w:color w:val="000000"/>
                <w:sz w:val="24"/>
                <w:szCs w:val="24"/>
                <w:lang w:eastAsia="zh-CN"/>
              </w:rPr>
              <w:t>максимальный процент застройки в границах земельного участка – 60%;</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автостоянки и гаражи (в том числе открытого типа, наземные, </w:t>
            </w:r>
            <w:r w:rsidRPr="000C7BD2">
              <w:rPr>
                <w:rFonts w:eastAsia="SimSun"/>
                <w:color w:val="000000"/>
                <w:sz w:val="24"/>
                <w:szCs w:val="24"/>
                <w:lang w:eastAsia="zh-CN"/>
              </w:rPr>
              <w:lastRenderedPageBreak/>
              <w:t>подземные и многоэтажные) для обслуживания посетителей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 и выгула собак;</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w:t>
            </w:r>
            <w:r w:rsidRPr="000C7BD2">
              <w:rPr>
                <w:rFonts w:eastAsia="SimSun"/>
                <w:color w:val="000000"/>
                <w:sz w:val="24"/>
                <w:szCs w:val="24"/>
                <w:lang w:eastAsia="zh-CN"/>
              </w:rPr>
              <w:lastRenderedPageBreak/>
              <w:t xml:space="preserve">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outlineLvl w:val="0"/>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 10%.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улиц, от общественных зданий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проездов, общественных зданий – 3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от остальных зданий и сооружений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ind w:firstLine="567"/>
        <w:jc w:val="both"/>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caps/>
          <w:color w:val="000000"/>
          <w:sz w:val="24"/>
          <w:szCs w:val="24"/>
          <w:lang w:eastAsia="zh-CN"/>
        </w:rPr>
      </w:pPr>
      <w:r w:rsidRPr="000C7BD2">
        <w:rPr>
          <w:rFonts w:eastAsia="SimSun"/>
          <w:b/>
          <w:caps/>
          <w:color w:val="000000"/>
          <w:sz w:val="24"/>
          <w:szCs w:val="24"/>
          <w:lang w:eastAsia="zh-CN"/>
        </w:rPr>
        <w:lastRenderedPageBreak/>
        <w:t>З</w:t>
      </w:r>
      <w:r w:rsidRPr="000C7BD2">
        <w:rPr>
          <w:rFonts w:eastAsia="SimSun"/>
          <w:b/>
          <w:caps/>
          <w:color w:val="000000"/>
          <w:sz w:val="24"/>
          <w:szCs w:val="24"/>
          <w:lang w:val="ru-RU" w:eastAsia="zh-CN"/>
        </w:rPr>
        <w:t>он</w:t>
      </w:r>
      <w:r w:rsidRPr="000C7BD2">
        <w:rPr>
          <w:rFonts w:eastAsia="SimSun"/>
          <w:b/>
          <w:caps/>
          <w:color w:val="000000"/>
          <w:sz w:val="24"/>
          <w:szCs w:val="24"/>
          <w:lang w:eastAsia="zh-CN"/>
        </w:rPr>
        <w:t>ы</w:t>
      </w:r>
      <w:r w:rsidRPr="000C7BD2">
        <w:rPr>
          <w:rFonts w:eastAsia="SimSun"/>
          <w:b/>
          <w:caps/>
          <w:color w:val="000000"/>
          <w:sz w:val="24"/>
          <w:szCs w:val="24"/>
          <w:lang w:val="ru-RU" w:eastAsia="zh-CN"/>
        </w:rPr>
        <w:t xml:space="preserve"> специального назначения</w:t>
      </w:r>
      <w:r w:rsidRPr="000C7BD2">
        <w:rPr>
          <w:rFonts w:eastAsia="SimSun"/>
          <w:b/>
          <w:caps/>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center"/>
        <w:rPr>
          <w:rFonts w:eastAsia="SimSun"/>
          <w:i/>
          <w:color w:val="000000"/>
          <w:sz w:val="24"/>
          <w:szCs w:val="24"/>
          <w:lang w:eastAsia="zh-CN"/>
        </w:rPr>
      </w:pPr>
      <w:r w:rsidRPr="000C7BD2">
        <w:rPr>
          <w:i/>
          <w:color w:val="000000"/>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629B3" w:rsidRPr="000C7BD2" w:rsidRDefault="007629B3" w:rsidP="007629B3">
      <w:pPr>
        <w:widowControl w:val="0"/>
        <w:overflowPunct w:val="0"/>
        <w:autoSpaceDE w:val="0"/>
        <w:autoSpaceDN w:val="0"/>
        <w:adjustRightInd w:val="0"/>
        <w:ind w:firstLine="426"/>
        <w:jc w:val="center"/>
        <w:rPr>
          <w:rFonts w:eastAsia="SimSun"/>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
          <w:color w:val="000000"/>
          <w:sz w:val="24"/>
          <w:szCs w:val="24"/>
          <w:u w:val="single"/>
          <w:lang w:eastAsia="zh-CN"/>
        </w:rPr>
      </w:pPr>
      <w:r w:rsidRPr="000C7BD2">
        <w:rPr>
          <w:rFonts w:eastAsia="SimSun"/>
          <w:b/>
          <w:color w:val="000000"/>
          <w:sz w:val="24"/>
          <w:szCs w:val="24"/>
          <w:u w:val="single"/>
          <w:lang w:eastAsia="zh-CN"/>
        </w:rPr>
        <w:t>СН.1. Зона кладбищ.</w:t>
      </w:r>
    </w:p>
    <w:p w:rsidR="007629B3" w:rsidRPr="000C7BD2" w:rsidRDefault="007629B3" w:rsidP="007629B3">
      <w:pPr>
        <w:widowControl w:val="0"/>
        <w:overflowPunct w:val="0"/>
        <w:autoSpaceDE w:val="0"/>
        <w:autoSpaceDN w:val="0"/>
        <w:adjustRightInd w:val="0"/>
        <w:ind w:firstLine="426"/>
        <w:jc w:val="center"/>
        <w:rPr>
          <w:rFonts w:eastAsia="SimSun"/>
          <w:color w:val="000000"/>
          <w:sz w:val="24"/>
          <w:szCs w:val="24"/>
          <w:u w:val="single"/>
          <w:lang w:eastAsia="zh-CN"/>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12.1</w:t>
            </w:r>
            <w:r w:rsidRPr="000C7BD2">
              <w:rPr>
                <w:rFonts w:eastAsia="SimSun"/>
                <w:color w:val="000000"/>
                <w:sz w:val="24"/>
                <w:szCs w:val="24"/>
                <w:lang w:eastAsia="zh-CN"/>
              </w:rPr>
              <w:t>] - Ритуальная деятельность</w:t>
            </w:r>
          </w:p>
          <w:p w:rsidR="007629B3" w:rsidRPr="000C7BD2" w:rsidRDefault="007629B3" w:rsidP="00BF1673">
            <w:pPr>
              <w:widowControl w:val="0"/>
              <w:overflowPunct w:val="0"/>
              <w:autoSpaceDE w:val="0"/>
              <w:autoSpaceDN w:val="0"/>
              <w:adjustRightInd w:val="0"/>
              <w:ind w:firstLine="567"/>
              <w:jc w:val="both"/>
              <w:rPr>
                <w:color w:val="000000"/>
                <w:sz w:val="24"/>
                <w:szCs w:val="24"/>
              </w:rPr>
            </w:pPr>
          </w:p>
        </w:tc>
        <w:tc>
          <w:tcPr>
            <w:tcW w:w="5670" w:type="dxa"/>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кладбищ, крематориев и мест захоронения;</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соответствующих культовых сооружений;</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осуществление деятельности по производству продукции ритуально-обрядового назначения</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минимальный/максимальный размер земельного участка – 100/40 0000 кв.м;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70%;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rsidR="007629B3" w:rsidRPr="000C7BD2" w:rsidRDefault="007629B3" w:rsidP="00BF1673">
            <w:pPr>
              <w:widowControl w:val="0"/>
              <w:tabs>
                <w:tab w:val="left" w:pos="2520"/>
              </w:tabs>
              <w:overflowPunct w:val="0"/>
              <w:autoSpaceDE w:val="0"/>
              <w:autoSpaceDN w:val="0"/>
              <w:adjustRightInd w:val="0"/>
              <w:ind w:firstLine="567"/>
              <w:jc w:val="both"/>
              <w:rPr>
                <w:b/>
                <w:color w:val="000000"/>
                <w:sz w:val="24"/>
                <w:szCs w:val="24"/>
              </w:rPr>
            </w:pPr>
            <w:r w:rsidRPr="000C7BD2">
              <w:rPr>
                <w:rFonts w:eastAsia="SimSun"/>
                <w:color w:val="000000"/>
                <w:sz w:val="24"/>
                <w:szCs w:val="24"/>
                <w:lang w:eastAsia="zh-CN"/>
              </w:rPr>
              <w:t>максимальная высота – 12 м.</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t>[12.0.1] - Улично-дорожная сеть</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w:t>
            </w:r>
            <w:r w:rsidRPr="000C7BD2">
              <w:rPr>
                <w:rFonts w:eastAsia="SimSun"/>
                <w:color w:val="000000"/>
                <w:sz w:val="24"/>
                <w:szCs w:val="24"/>
                <w:lang w:eastAsia="zh-CN"/>
              </w:rPr>
              <w:lastRenderedPageBreak/>
              <w:t>охраны транспортных средств</w:t>
            </w:r>
          </w:p>
        </w:tc>
        <w:tc>
          <w:tcPr>
            <w:tcW w:w="6378" w:type="dxa"/>
            <w:vMerge w:val="restart"/>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lastRenderedPageBreak/>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208"/>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[12.0.2] - Благоустройство территории</w:t>
            </w:r>
          </w:p>
        </w:tc>
        <w:tc>
          <w:tcPr>
            <w:tcW w:w="5670" w:type="dxa"/>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Не подлежат установлению</w:t>
            </w:r>
          </w:p>
        </w:tc>
        <w:tc>
          <w:tcPr>
            <w:tcW w:w="5670" w:type="dxa"/>
            <w:shd w:val="clear" w:color="auto" w:fill="auto"/>
          </w:tcPr>
          <w:p w:rsidR="007629B3" w:rsidRPr="000C7BD2" w:rsidRDefault="007629B3" w:rsidP="00BF1673">
            <w:pPr>
              <w:widowControl w:val="0"/>
              <w:overflowPunct w:val="0"/>
              <w:autoSpaceDE w:val="0"/>
              <w:autoSpaceDN w:val="0"/>
              <w:adjustRightInd w:val="0"/>
              <w:ind w:firstLine="459"/>
              <w:jc w:val="center"/>
              <w:rPr>
                <w:rFonts w:eastAsia="SimSun"/>
                <w:color w:val="000000"/>
                <w:sz w:val="24"/>
                <w:szCs w:val="24"/>
                <w:lang w:eastAsia="zh-CN"/>
              </w:rPr>
            </w:pPr>
            <w:r w:rsidRPr="000C7BD2">
              <w:rPr>
                <w:rFonts w:eastAsia="SimSun"/>
                <w:color w:val="000000"/>
                <w:sz w:val="24"/>
                <w:szCs w:val="24"/>
                <w:lang w:eastAsia="zh-CN"/>
              </w:rPr>
              <w:t>Не подлежат установлению</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center"/>
              <w:rPr>
                <w:b/>
                <w:color w:val="000000"/>
                <w:sz w:val="24"/>
                <w:szCs w:val="24"/>
              </w:rPr>
            </w:pPr>
            <w:r w:rsidRPr="000C7BD2">
              <w:rPr>
                <w:rFonts w:eastAsia="SimSun"/>
                <w:color w:val="000000"/>
                <w:sz w:val="24"/>
                <w:szCs w:val="24"/>
                <w:lang w:eastAsia="zh-CN"/>
              </w:rPr>
              <w:t>Не подлежат установлению</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площадки для отдыха;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w:t>
            </w:r>
            <w:r w:rsidRPr="000C7BD2">
              <w:rPr>
                <w:rFonts w:eastAsia="SimSun"/>
                <w:color w:val="000000"/>
                <w:sz w:val="24"/>
                <w:szCs w:val="24"/>
                <w:lang w:eastAsia="zh-CN"/>
              </w:rPr>
              <w:lastRenderedPageBreak/>
              <w:t>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улиц, от общественных зданий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2) проездов, от общественных зданий – </w:t>
      </w:r>
      <w:smartTag w:uri="urn:schemas-microsoft-com:office:smarttags" w:element="metricconverter">
        <w:smartTagPr>
          <w:attr w:name="ProductID" w:val="3 м"/>
        </w:smartTagPr>
        <w:r w:rsidRPr="000C7BD2">
          <w:rPr>
            <w:rFonts w:eastAsia="SimSun"/>
            <w:color w:val="000000"/>
            <w:sz w:val="24"/>
            <w:szCs w:val="24"/>
            <w:lang w:eastAsia="zh-CN"/>
          </w:rPr>
          <w:t>3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от контрольно-пропускных пунктов, пунктов охраны, проходных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4) от остальных зданий - </w:t>
      </w:r>
      <w:smartTag w:uri="urn:schemas-microsoft-com:office:smarttags" w:element="metricconverter">
        <w:smartTagPr>
          <w:attr w:name="ProductID" w:val="5 м"/>
        </w:smartTagPr>
        <w:r w:rsidRPr="000C7BD2">
          <w:rPr>
            <w:rFonts w:eastAsia="SimSun"/>
            <w:color w:val="000000"/>
            <w:sz w:val="24"/>
            <w:szCs w:val="24"/>
            <w:lang w:eastAsia="zh-CN"/>
          </w:rPr>
          <w:t>5 м</w:t>
        </w:r>
      </w:smartTag>
      <w:r w:rsidRPr="000C7BD2">
        <w:rPr>
          <w:rFonts w:eastAsia="SimSun"/>
          <w:color w:val="000000"/>
          <w:sz w:val="24"/>
          <w:szCs w:val="24"/>
          <w:lang w:eastAsia="zh-CN"/>
        </w:rPr>
        <w:t>.</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границах зон затопления, подтопления, в соответствии с законодательством Российской Федерации о градостроительной деятельности </w:t>
      </w:r>
      <w:r w:rsidRPr="000C7BD2">
        <w:rPr>
          <w:rFonts w:eastAsia="SimSun"/>
          <w:color w:val="000000"/>
          <w:sz w:val="24"/>
          <w:szCs w:val="24"/>
          <w:lang w:eastAsia="zh-CN"/>
        </w:rPr>
        <w:lastRenderedPageBreak/>
        <w:t>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color w:val="000000"/>
          <w:sz w:val="24"/>
          <w:szCs w:val="24"/>
        </w:rPr>
      </w:pPr>
    </w:p>
    <w:p w:rsidR="007629B3" w:rsidRPr="000C7BD2" w:rsidRDefault="007629B3" w:rsidP="007629B3">
      <w:pPr>
        <w:widowControl w:val="0"/>
        <w:overflowPunct w:val="0"/>
        <w:autoSpaceDE w:val="0"/>
        <w:autoSpaceDN w:val="0"/>
        <w:adjustRightInd w:val="0"/>
        <w:ind w:firstLine="426"/>
        <w:jc w:val="center"/>
        <w:outlineLvl w:val="0"/>
        <w:rPr>
          <w:rFonts w:eastAsia="SimSun"/>
          <w:b/>
          <w:bCs/>
          <w:caps/>
          <w:color w:val="000000"/>
          <w:sz w:val="24"/>
          <w:szCs w:val="24"/>
          <w:lang w:eastAsia="zh-CN"/>
        </w:rPr>
      </w:pPr>
      <w:r w:rsidRPr="000C7BD2">
        <w:rPr>
          <w:rFonts w:eastAsia="SimSun"/>
          <w:b/>
          <w:bCs/>
          <w:caps/>
          <w:color w:val="000000"/>
          <w:sz w:val="24"/>
          <w:szCs w:val="24"/>
          <w:lang w:eastAsia="zh-CN"/>
        </w:rPr>
        <w:t>иные виды территориальных зон:</w:t>
      </w:r>
    </w:p>
    <w:p w:rsidR="007629B3" w:rsidRPr="000C7BD2" w:rsidRDefault="007629B3" w:rsidP="007629B3">
      <w:pPr>
        <w:widowControl w:val="0"/>
        <w:overflowPunct w:val="0"/>
        <w:autoSpaceDE w:val="0"/>
        <w:autoSpaceDN w:val="0"/>
        <w:adjustRightInd w:val="0"/>
        <w:ind w:firstLine="426"/>
        <w:jc w:val="center"/>
        <w:rPr>
          <w:rFonts w:eastAsia="SimSun"/>
          <w:b/>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center"/>
        <w:outlineLvl w:val="0"/>
        <w:rPr>
          <w:rFonts w:eastAsia="SimSun"/>
          <w:bCs/>
          <w:color w:val="000000"/>
          <w:sz w:val="24"/>
          <w:szCs w:val="24"/>
          <w:u w:val="single"/>
          <w:lang w:eastAsia="zh-CN"/>
        </w:rPr>
      </w:pPr>
      <w:r w:rsidRPr="000C7BD2">
        <w:rPr>
          <w:rFonts w:eastAsia="SimSun"/>
          <w:b/>
          <w:bCs/>
          <w:color w:val="000000"/>
          <w:sz w:val="24"/>
          <w:szCs w:val="24"/>
          <w:u w:val="single"/>
          <w:lang w:eastAsia="zh-CN"/>
        </w:rPr>
        <w:t>ИВ-1. Зона озеленения специального назначения.</w:t>
      </w:r>
    </w:p>
    <w:p w:rsidR="007629B3" w:rsidRPr="000C7BD2" w:rsidRDefault="007629B3" w:rsidP="007629B3">
      <w:pPr>
        <w:widowControl w:val="0"/>
        <w:overflowPunct w:val="0"/>
        <w:autoSpaceDE w:val="0"/>
        <w:autoSpaceDN w:val="0"/>
        <w:adjustRightInd w:val="0"/>
        <w:ind w:firstLine="426"/>
        <w:jc w:val="both"/>
        <w:rPr>
          <w:rFonts w:eastAsia="SimSun"/>
          <w:i/>
          <w:color w:val="000000"/>
          <w:sz w:val="24"/>
          <w:szCs w:val="24"/>
          <w:lang w:eastAsia="zh-CN"/>
        </w:rPr>
      </w:pPr>
      <w:r w:rsidRPr="000C7BD2">
        <w:rPr>
          <w:rFonts w:eastAsia="SimSun"/>
          <w:i/>
          <w:color w:val="000000"/>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7629B3" w:rsidRPr="000C7BD2" w:rsidRDefault="007629B3" w:rsidP="007629B3">
      <w:pPr>
        <w:widowControl w:val="0"/>
        <w:overflowPunct w:val="0"/>
        <w:autoSpaceDE w:val="0"/>
        <w:autoSpaceDN w:val="0"/>
        <w:adjustRightInd w:val="0"/>
        <w:ind w:firstLine="426"/>
        <w:jc w:val="both"/>
        <w:rPr>
          <w:b/>
          <w:color w:val="000000"/>
          <w:sz w:val="24"/>
          <w:szCs w:val="24"/>
        </w:rPr>
      </w:pPr>
    </w:p>
    <w:p w:rsidR="007629B3" w:rsidRPr="000C7BD2" w:rsidRDefault="007629B3" w:rsidP="007629B3">
      <w:pPr>
        <w:widowControl w:val="0"/>
        <w:overflowPunct w:val="0"/>
        <w:autoSpaceDE w:val="0"/>
        <w:autoSpaceDN w:val="0"/>
        <w:adjustRightInd w:val="0"/>
        <w:ind w:firstLine="426"/>
        <w:jc w:val="center"/>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[9.1] - Охрана природных территорий</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Сохранение отдельных естественных качеств окружающей природной среды путем ограничения хозяйственной деятельности в данной зоне, в </w:t>
            </w:r>
            <w:r w:rsidRPr="000C7BD2">
              <w:rPr>
                <w:rFonts w:eastAsia="SimSun"/>
                <w:color w:val="000000"/>
                <w:sz w:val="24"/>
                <w:szCs w:val="24"/>
                <w:lang w:eastAsia="zh-CN"/>
              </w:rPr>
              <w:lastRenderedPageBreak/>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- 100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w:t>
            </w:r>
            <w:r w:rsidRPr="000C7BD2">
              <w:rPr>
                <w:rFonts w:eastAsia="SimSun"/>
                <w:color w:val="000000"/>
                <w:sz w:val="24"/>
                <w:szCs w:val="24"/>
                <w:lang w:eastAsia="zh-CN"/>
              </w:rPr>
              <w:lastRenderedPageBreak/>
              <w:t xml:space="preserve">фронта улицы (проезда) – 5 м;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- 1 м;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максимальная высота – </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10%;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lastRenderedPageBreak/>
              <w:t>[12.0.1] - Улично-дорожная сеть</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Регламенты не подлежат установлению.</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024"/>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[12.0.2] - Благоустройство территории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widowControl w:val="0"/>
              <w:tabs>
                <w:tab w:val="left" w:pos="2520"/>
              </w:tabs>
              <w:overflowPunct w:val="0"/>
              <w:autoSpaceDE w:val="0"/>
              <w:autoSpaceDN w:val="0"/>
              <w:adjustRightInd w:val="0"/>
              <w:ind w:firstLine="567"/>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center"/>
              <w:rPr>
                <w:rFonts w:eastAsia="SimSun"/>
                <w:color w:val="000000"/>
                <w:sz w:val="24"/>
                <w:szCs w:val="24"/>
                <w:lang w:eastAsia="zh-CN"/>
              </w:rPr>
            </w:pPr>
            <w:r w:rsidRPr="000C7BD2">
              <w:rPr>
                <w:rFonts w:eastAsia="SimSun"/>
                <w:color w:val="000000"/>
                <w:sz w:val="24"/>
                <w:szCs w:val="24"/>
                <w:lang w:eastAsia="zh-CN"/>
              </w:rPr>
              <w:t xml:space="preserve">Не подлежат </w:t>
            </w:r>
            <w:r w:rsidRPr="000C7BD2">
              <w:rPr>
                <w:rFonts w:eastAsia="SimSun"/>
                <w:color w:val="000000"/>
                <w:sz w:val="24"/>
                <w:szCs w:val="24"/>
                <w:lang w:eastAsia="zh-CN"/>
              </w:rPr>
              <w:lastRenderedPageBreak/>
              <w:t xml:space="preserve">установлению </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59"/>
              <w:jc w:val="center"/>
              <w:rPr>
                <w:rFonts w:eastAsia="SimSun"/>
                <w:color w:val="000000"/>
                <w:sz w:val="24"/>
                <w:szCs w:val="24"/>
                <w:lang w:eastAsia="zh-CN"/>
              </w:rPr>
            </w:pPr>
            <w:r w:rsidRPr="000C7BD2">
              <w:rPr>
                <w:rFonts w:eastAsia="SimSun"/>
                <w:color w:val="000000"/>
                <w:sz w:val="24"/>
                <w:szCs w:val="24"/>
                <w:lang w:eastAsia="zh-CN"/>
              </w:rPr>
              <w:lastRenderedPageBreak/>
              <w:t xml:space="preserve">Не подлежат установлению </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center"/>
              <w:rPr>
                <w:rFonts w:eastAsia="SimSun"/>
                <w:color w:val="000000"/>
                <w:sz w:val="24"/>
                <w:szCs w:val="24"/>
                <w:lang w:eastAsia="zh-CN"/>
              </w:rPr>
            </w:pPr>
            <w:r w:rsidRPr="000C7BD2">
              <w:rPr>
                <w:rFonts w:eastAsia="SimSun"/>
                <w:color w:val="000000"/>
                <w:sz w:val="24"/>
                <w:szCs w:val="24"/>
                <w:lang w:eastAsia="zh-CN"/>
              </w:rPr>
              <w:t xml:space="preserve">Не подлежат установлению </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улиц, от зданий и сооружений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2) проездов, от зданий и сооружений – 3 м.</w:t>
      </w:r>
    </w:p>
    <w:p w:rsidR="007629B3" w:rsidRPr="000C7BD2" w:rsidRDefault="007629B3" w:rsidP="007629B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jc w:val="both"/>
        <w:rPr>
          <w:color w:val="000000"/>
          <w:sz w:val="24"/>
          <w:szCs w:val="24"/>
        </w:rPr>
      </w:pPr>
    </w:p>
    <w:p w:rsidR="007629B3" w:rsidRDefault="007629B3" w:rsidP="007629B3">
      <w:pPr>
        <w:widowControl w:val="0"/>
        <w:overflowPunct w:val="0"/>
        <w:autoSpaceDE w:val="0"/>
        <w:autoSpaceDN w:val="0"/>
        <w:adjustRightInd w:val="0"/>
        <w:jc w:val="both"/>
        <w:rPr>
          <w:color w:val="000000"/>
          <w:sz w:val="24"/>
          <w:szCs w:val="24"/>
        </w:rPr>
      </w:pPr>
    </w:p>
    <w:p w:rsidR="007629B3" w:rsidRDefault="007629B3" w:rsidP="007629B3">
      <w:pPr>
        <w:widowControl w:val="0"/>
        <w:overflowPunct w:val="0"/>
        <w:autoSpaceDE w:val="0"/>
        <w:autoSpaceDN w:val="0"/>
        <w:adjustRightInd w:val="0"/>
        <w:jc w:val="both"/>
        <w:rPr>
          <w:color w:val="000000"/>
          <w:sz w:val="24"/>
          <w:szCs w:val="24"/>
        </w:rPr>
      </w:pPr>
    </w:p>
    <w:p w:rsidR="007629B3" w:rsidRDefault="007629B3" w:rsidP="007629B3">
      <w:pPr>
        <w:widowControl w:val="0"/>
        <w:overflowPunct w:val="0"/>
        <w:autoSpaceDE w:val="0"/>
        <w:autoSpaceDN w:val="0"/>
        <w:adjustRightInd w:val="0"/>
        <w:jc w:val="both"/>
        <w:rPr>
          <w:color w:val="000000"/>
          <w:sz w:val="24"/>
          <w:szCs w:val="24"/>
        </w:rPr>
      </w:pPr>
    </w:p>
    <w:p w:rsidR="007629B3" w:rsidRDefault="007629B3" w:rsidP="007629B3">
      <w:pPr>
        <w:widowControl w:val="0"/>
        <w:overflowPunct w:val="0"/>
        <w:autoSpaceDE w:val="0"/>
        <w:autoSpaceDN w:val="0"/>
        <w:adjustRightInd w:val="0"/>
        <w:jc w:val="both"/>
        <w:rPr>
          <w:color w:val="000000"/>
          <w:sz w:val="24"/>
          <w:szCs w:val="24"/>
        </w:rPr>
      </w:pPr>
    </w:p>
    <w:p w:rsidR="007629B3" w:rsidRDefault="007629B3" w:rsidP="007629B3">
      <w:pPr>
        <w:widowControl w:val="0"/>
        <w:overflowPunct w:val="0"/>
        <w:autoSpaceDE w:val="0"/>
        <w:autoSpaceDN w:val="0"/>
        <w:adjustRightInd w:val="0"/>
        <w:jc w:val="both"/>
        <w:rPr>
          <w:color w:val="000000"/>
          <w:sz w:val="24"/>
          <w:szCs w:val="24"/>
        </w:rPr>
      </w:pPr>
    </w:p>
    <w:p w:rsidR="007629B3" w:rsidRDefault="007629B3" w:rsidP="007629B3">
      <w:pPr>
        <w:widowControl w:val="0"/>
        <w:overflowPunct w:val="0"/>
        <w:autoSpaceDE w:val="0"/>
        <w:autoSpaceDN w:val="0"/>
        <w:adjustRightInd w:val="0"/>
        <w:jc w:val="both"/>
        <w:rPr>
          <w:color w:val="000000"/>
          <w:sz w:val="24"/>
          <w:szCs w:val="24"/>
        </w:rPr>
      </w:pPr>
    </w:p>
    <w:p w:rsidR="007629B3" w:rsidRPr="000C7BD2" w:rsidRDefault="007629B3" w:rsidP="007629B3">
      <w:pPr>
        <w:widowControl w:val="0"/>
        <w:overflowPunct w:val="0"/>
        <w:autoSpaceDE w:val="0"/>
        <w:autoSpaceDN w:val="0"/>
        <w:adjustRightInd w:val="0"/>
        <w:jc w:val="both"/>
        <w:rPr>
          <w:color w:val="000000"/>
          <w:sz w:val="24"/>
          <w:szCs w:val="24"/>
        </w:rPr>
      </w:pPr>
    </w:p>
    <w:p w:rsidR="007629B3" w:rsidRPr="000C7BD2" w:rsidRDefault="007629B3" w:rsidP="007629B3">
      <w:pPr>
        <w:rPr>
          <w:rFonts w:eastAsia="SimSun"/>
          <w:color w:val="000000"/>
          <w:sz w:val="24"/>
          <w:szCs w:val="24"/>
          <w:u w:val="single"/>
          <w:lang w:eastAsia="zh-CN"/>
        </w:rPr>
      </w:pPr>
    </w:p>
    <w:p w:rsidR="007629B3" w:rsidRPr="000C7BD2" w:rsidRDefault="007629B3" w:rsidP="007629B3">
      <w:pPr>
        <w:ind w:firstLine="284"/>
        <w:jc w:val="center"/>
        <w:rPr>
          <w:rFonts w:eastAsia="SimSun"/>
          <w:b/>
          <w:color w:val="000000"/>
          <w:sz w:val="24"/>
          <w:szCs w:val="24"/>
          <w:u w:val="single"/>
          <w:lang w:eastAsia="zh-CN"/>
        </w:rPr>
      </w:pPr>
      <w:r w:rsidRPr="000C7BD2">
        <w:rPr>
          <w:rFonts w:eastAsia="SimSun"/>
          <w:b/>
          <w:color w:val="000000"/>
          <w:sz w:val="24"/>
          <w:szCs w:val="24"/>
          <w:u w:val="single"/>
          <w:lang w:eastAsia="zh-CN"/>
        </w:rPr>
        <w:lastRenderedPageBreak/>
        <w:t>ЗКР. Зона комплексного развития.</w:t>
      </w:r>
    </w:p>
    <w:p w:rsidR="007629B3" w:rsidRPr="000C7BD2" w:rsidRDefault="007629B3" w:rsidP="007629B3">
      <w:pPr>
        <w:ind w:firstLine="284"/>
        <w:rPr>
          <w:rFonts w:eastAsia="SimSun"/>
          <w:i/>
          <w:iCs/>
          <w:color w:val="000000"/>
          <w:sz w:val="24"/>
          <w:szCs w:val="24"/>
          <w:lang w:eastAsia="zh-CN"/>
        </w:rPr>
      </w:pPr>
      <w:r w:rsidRPr="000C7BD2">
        <w:rPr>
          <w:rFonts w:eastAsia="SimSun"/>
          <w:i/>
          <w:iCs/>
          <w:color w:val="000000"/>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rsidR="007629B3" w:rsidRPr="000C7BD2" w:rsidRDefault="007629B3" w:rsidP="007629B3">
      <w:pPr>
        <w:ind w:firstLine="284"/>
        <w:rPr>
          <w:rFonts w:eastAsia="SimSun"/>
          <w:i/>
          <w:iCs/>
          <w:color w:val="000000"/>
          <w:sz w:val="24"/>
          <w:szCs w:val="24"/>
          <w:lang w:eastAsia="zh-CN"/>
        </w:rPr>
      </w:pPr>
      <w:r w:rsidRPr="000C7BD2">
        <w:rPr>
          <w:rFonts w:eastAsia="SimSun"/>
          <w:i/>
          <w:iCs/>
          <w:color w:val="000000"/>
          <w:sz w:val="24"/>
          <w:szCs w:val="24"/>
          <w:lang w:eastAsia="zh-CN"/>
        </w:rPr>
        <w:t>По мере принятия решений о застройке данных территорий, правообладателями земельных участков проводятся работы по размежеванию существующих земельных участков с целью выделения требуемой планировочной структуры.</w:t>
      </w:r>
    </w:p>
    <w:p w:rsidR="007629B3" w:rsidRPr="000C7BD2" w:rsidRDefault="007629B3" w:rsidP="007629B3">
      <w:pPr>
        <w:ind w:firstLine="284"/>
        <w:rPr>
          <w:rFonts w:eastAsia="SimSun"/>
          <w:i/>
          <w:iCs/>
          <w:color w:val="000000"/>
          <w:sz w:val="24"/>
          <w:szCs w:val="24"/>
          <w:lang w:eastAsia="zh-CN"/>
        </w:rPr>
      </w:pPr>
      <w:r w:rsidRPr="000C7BD2">
        <w:rPr>
          <w:rFonts w:eastAsia="SimSun"/>
          <w:i/>
          <w:iCs/>
          <w:color w:val="000000"/>
          <w:sz w:val="24"/>
          <w:szCs w:val="24"/>
          <w:lang w:eastAsia="zh-CN"/>
        </w:rPr>
        <w:t xml:space="preserve"> Нижеперечисленные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 </w:t>
      </w:r>
    </w:p>
    <w:p w:rsidR="007629B3" w:rsidRPr="000C7BD2" w:rsidRDefault="007629B3" w:rsidP="007629B3">
      <w:pPr>
        <w:ind w:firstLine="284"/>
        <w:rPr>
          <w:b/>
          <w:i/>
          <w:iCs/>
          <w:color w:val="000000"/>
          <w:sz w:val="24"/>
          <w:szCs w:val="24"/>
        </w:rPr>
      </w:pPr>
      <w:r w:rsidRPr="000C7BD2">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vAlign w:val="center"/>
          </w:tcPr>
          <w:p w:rsidR="007629B3" w:rsidRPr="000C7BD2" w:rsidRDefault="007629B3" w:rsidP="00BF1673">
            <w:pPr>
              <w:tabs>
                <w:tab w:val="left" w:pos="2520"/>
              </w:tabs>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vAlign w:val="center"/>
          </w:tcPr>
          <w:p w:rsidR="007629B3" w:rsidRPr="000C7BD2" w:rsidRDefault="007629B3" w:rsidP="00BF1673">
            <w:pPr>
              <w:tabs>
                <w:tab w:val="left" w:pos="2520"/>
              </w:tabs>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vAlign w:val="center"/>
          </w:tcPr>
          <w:p w:rsidR="007629B3" w:rsidRPr="000C7BD2" w:rsidRDefault="007629B3" w:rsidP="00BF1673">
            <w:pPr>
              <w:tabs>
                <w:tab w:val="left" w:pos="2520"/>
              </w:tabs>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vAlign w:val="center"/>
          </w:tcPr>
          <w:p w:rsidR="007629B3" w:rsidRPr="000C7BD2" w:rsidRDefault="007629B3" w:rsidP="00BF1673">
            <w:pPr>
              <w:tabs>
                <w:tab w:val="left" w:pos="2520"/>
              </w:tabs>
              <w:jc w:val="both"/>
              <w:rPr>
                <w:b/>
                <w:color w:val="000000"/>
                <w:sz w:val="24"/>
                <w:szCs w:val="24"/>
              </w:rPr>
            </w:pPr>
            <w:r w:rsidRPr="000C7BD2">
              <w:rPr>
                <w:rFonts w:eastAsia="SimSun"/>
                <w:color w:val="000000"/>
                <w:sz w:val="24"/>
                <w:szCs w:val="24"/>
                <w:lang w:eastAsia="zh-CN"/>
              </w:rPr>
              <w:t>[2.3] - Блокированная жилая застройка</w:t>
            </w:r>
          </w:p>
        </w:tc>
        <w:tc>
          <w:tcPr>
            <w:tcW w:w="5670" w:type="dxa"/>
            <w:vAlign w:val="center"/>
          </w:tcPr>
          <w:p w:rsidR="007629B3" w:rsidRPr="000C7BD2" w:rsidRDefault="007629B3" w:rsidP="00BF1673">
            <w:pPr>
              <w:keepLines/>
              <w:overflowPunct w:val="0"/>
              <w:autoSpaceDE w:val="0"/>
              <w:autoSpaceDN w:val="0"/>
              <w:adjustRightInd w:val="0"/>
              <w:ind w:firstLine="459"/>
              <w:rPr>
                <w:color w:val="000000"/>
                <w:sz w:val="24"/>
                <w:szCs w:val="24"/>
              </w:rPr>
            </w:pPr>
            <w:r w:rsidRPr="000C7BD2">
              <w:rPr>
                <w:color w:val="000000"/>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629B3" w:rsidRPr="000C7BD2" w:rsidRDefault="007629B3" w:rsidP="00BF1673">
            <w:pPr>
              <w:keepLines/>
              <w:overflowPunct w:val="0"/>
              <w:autoSpaceDE w:val="0"/>
              <w:autoSpaceDN w:val="0"/>
              <w:adjustRightInd w:val="0"/>
              <w:ind w:firstLine="459"/>
              <w:rPr>
                <w:color w:val="000000"/>
                <w:sz w:val="24"/>
                <w:szCs w:val="24"/>
              </w:rPr>
            </w:pPr>
            <w:r w:rsidRPr="000C7BD2">
              <w:rPr>
                <w:color w:val="000000"/>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400/8000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200/800 кв. м из расчета на 1 блок;</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6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минимальные отступы от границ земельных участков - 0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- 0,8;</w:t>
            </w:r>
          </w:p>
          <w:p w:rsidR="007629B3" w:rsidRPr="000C7BD2" w:rsidRDefault="007629B3" w:rsidP="00BF1673">
            <w:pPr>
              <w:keepLines/>
              <w:overflowPunct w:val="0"/>
              <w:autoSpaceDE w:val="0"/>
              <w:autoSpaceDN w:val="0"/>
              <w:adjustRightInd w:val="0"/>
              <w:rPr>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Merge w:val="restart"/>
            <w:vAlign w:val="center"/>
          </w:tcPr>
          <w:p w:rsidR="007629B3" w:rsidRPr="000C7BD2" w:rsidRDefault="007629B3" w:rsidP="00BF1673">
            <w:pPr>
              <w:tabs>
                <w:tab w:val="left" w:pos="2520"/>
              </w:tabs>
              <w:jc w:val="both"/>
              <w:rPr>
                <w:b/>
                <w:color w:val="000000"/>
                <w:sz w:val="24"/>
                <w:szCs w:val="24"/>
              </w:rPr>
            </w:pPr>
            <w:r w:rsidRPr="000C7BD2">
              <w:rPr>
                <w:rFonts w:eastAsia="SimSun"/>
                <w:color w:val="000000"/>
                <w:sz w:val="24"/>
                <w:szCs w:val="24"/>
                <w:lang w:eastAsia="zh-CN"/>
              </w:rPr>
              <w:t>[2.1.1] - Малоэтажная многоквартирная жилая застройка</w:t>
            </w:r>
          </w:p>
        </w:tc>
        <w:tc>
          <w:tcPr>
            <w:tcW w:w="5670" w:type="dxa"/>
            <w:vAlign w:val="center"/>
          </w:tcPr>
          <w:p w:rsidR="007629B3" w:rsidRPr="000C7BD2" w:rsidRDefault="007629B3" w:rsidP="00BF1673">
            <w:pPr>
              <w:keepLines/>
              <w:widowControl w:val="0"/>
              <w:ind w:firstLine="426"/>
              <w:rPr>
                <w:color w:val="000000"/>
                <w:sz w:val="24"/>
                <w:szCs w:val="24"/>
              </w:rPr>
            </w:pPr>
            <w:r w:rsidRPr="000C7BD2">
              <w:rPr>
                <w:color w:val="000000"/>
                <w:sz w:val="24"/>
                <w:szCs w:val="24"/>
              </w:rPr>
              <w:t>Многоквартирные жилые дома (блокированного типа) с минимальной хозяйственной частью (без содержания скота и птицы);</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400/8000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200/800 кв. м из расчета на 1 блок;</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w:t>
            </w:r>
            <w:r w:rsidRPr="000C7BD2">
              <w:rPr>
                <w:rFonts w:eastAsia="SimSun"/>
                <w:color w:val="000000"/>
                <w:sz w:val="24"/>
                <w:szCs w:val="24"/>
                <w:lang w:eastAsia="zh-CN"/>
              </w:rPr>
              <w:lastRenderedPageBreak/>
              <w:t>фронта улицы (проезда) – 6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минимальные отступы от границ земельных участков - 0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- 0,8;</w:t>
            </w:r>
          </w:p>
          <w:p w:rsidR="007629B3" w:rsidRPr="000C7BD2" w:rsidRDefault="007629B3" w:rsidP="00BF1673">
            <w:pPr>
              <w:keepLines/>
              <w:overflowPunct w:val="0"/>
              <w:autoSpaceDE w:val="0"/>
              <w:autoSpaceDN w:val="0"/>
              <w:adjustRightInd w:val="0"/>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Merge/>
            <w:vAlign w:val="center"/>
          </w:tcPr>
          <w:p w:rsidR="007629B3" w:rsidRPr="000C7BD2" w:rsidRDefault="007629B3" w:rsidP="00BF1673">
            <w:pPr>
              <w:tabs>
                <w:tab w:val="left" w:pos="2520"/>
              </w:tabs>
              <w:jc w:val="both"/>
              <w:rPr>
                <w:rFonts w:eastAsia="SimSun"/>
                <w:color w:val="000000"/>
                <w:sz w:val="24"/>
                <w:szCs w:val="24"/>
                <w:lang w:eastAsia="zh-CN"/>
              </w:rPr>
            </w:pPr>
          </w:p>
        </w:tc>
        <w:tc>
          <w:tcPr>
            <w:tcW w:w="5670" w:type="dxa"/>
            <w:vAlign w:val="center"/>
          </w:tcPr>
          <w:p w:rsidR="007629B3" w:rsidRPr="000C7BD2" w:rsidRDefault="007629B3" w:rsidP="00BF1673">
            <w:pPr>
              <w:keepLines/>
              <w:widowControl w:val="0"/>
              <w:ind w:firstLine="426"/>
              <w:rPr>
                <w:color w:val="000000"/>
                <w:sz w:val="24"/>
                <w:szCs w:val="24"/>
              </w:rPr>
            </w:pPr>
            <w:r w:rsidRPr="000C7BD2">
              <w:rPr>
                <w:color w:val="000000"/>
                <w:sz w:val="24"/>
                <w:szCs w:val="24"/>
              </w:rPr>
              <w:t>Размещение малоэтажных многоквартирных домов (многоквартирные дома высотой до 4 этажей, включая мансардный);</w:t>
            </w:r>
            <w:r w:rsidRPr="000C7BD2">
              <w:rPr>
                <w:color w:val="000000"/>
                <w:sz w:val="24"/>
                <w:szCs w:val="24"/>
              </w:rPr>
              <w:br/>
              <w:t>обустройство спортивных и детских площадок, площадок для отдыха;</w:t>
            </w:r>
            <w:r w:rsidRPr="000C7BD2">
              <w:rPr>
                <w:color w:val="000000"/>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1000/</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40%;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Коэффициент использования территории - 0,8;</w:t>
            </w:r>
          </w:p>
          <w:p w:rsidR="007629B3" w:rsidRPr="000C7BD2" w:rsidRDefault="007629B3" w:rsidP="00BF1673">
            <w:pPr>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[2.1] - Для индивидуального жилищного строительства</w:t>
            </w:r>
          </w:p>
        </w:tc>
        <w:tc>
          <w:tcPr>
            <w:tcW w:w="5670" w:type="dxa"/>
            <w:vAlign w:val="center"/>
          </w:tcPr>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выращивание сельскохозяйственных культур;</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rPr>
              <w:t>размещение индивидуальных гаражей и хозяйственных построек</w:t>
            </w:r>
          </w:p>
        </w:tc>
        <w:tc>
          <w:tcPr>
            <w:tcW w:w="6378" w:type="dxa"/>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минимальная/максимальная площадь земельных участков   – 400/2000 кв.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минимальная ширина земельных участков вдоль фронта улицы (проезда) – 12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максимальный процент застройки в границах земельного участка – 30%;</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t>Коэффициент использования территории - 0,4;</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[3.1.1] - Предоставление коммунальных услуг</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xml:space="preserve">Размещение зданий и сооружений, обеспечивающих поставку воды, тепла, </w:t>
            </w:r>
            <w:r w:rsidRPr="000C7BD2">
              <w:rPr>
                <w:rFonts w:eastAsia="SimSun"/>
                <w:color w:val="000000"/>
                <w:sz w:val="24"/>
                <w:szCs w:val="24"/>
                <w:lang w:eastAsia="zh-C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минимальная/максимальная площадь земельных участков - 10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lastRenderedPageBreak/>
              <w:t xml:space="preserve">[3.1.2] - </w:t>
            </w:r>
            <w:r w:rsidRPr="000C7BD2">
              <w:rPr>
                <w:color w:val="000000"/>
                <w:sz w:val="24"/>
                <w:szCs w:val="24"/>
              </w:rPr>
              <w:t>Административные здания организаций, обеспечивающих предоставление коммунальных услуг</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bCs/>
                <w:color w:val="000000"/>
                <w:sz w:val="24"/>
                <w:szCs w:val="24"/>
              </w:rPr>
              <w:t>;</w:t>
            </w:r>
            <w:r w:rsidRPr="000C7BD2">
              <w:rPr>
                <w:rFonts w:eastAsia="SimSun"/>
                <w:color w:val="000000"/>
                <w:sz w:val="24"/>
                <w:szCs w:val="24"/>
                <w:lang w:eastAsia="zh-CN"/>
              </w:rPr>
              <w:t xml:space="preserve">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- 20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[3.10.1] - Амбулаторное ветеринарное обслуживание</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378" w:type="dxa"/>
            <w:vMerge w:val="restart"/>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lastRenderedPageBreak/>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3.3</w:t>
            </w:r>
            <w:r w:rsidRPr="000C7BD2">
              <w:rPr>
                <w:rFonts w:eastAsia="SimSun"/>
                <w:color w:val="000000"/>
                <w:sz w:val="24"/>
                <w:szCs w:val="24"/>
                <w:lang w:eastAsia="zh-CN"/>
              </w:rPr>
              <w:t>] - Бытовое обслуживание</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color w:val="000000"/>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vMerge/>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3.2.2</w:t>
            </w:r>
            <w:r w:rsidRPr="000C7BD2">
              <w:rPr>
                <w:rFonts w:eastAsia="SimSun"/>
                <w:color w:val="000000"/>
                <w:sz w:val="24"/>
                <w:szCs w:val="24"/>
                <w:lang w:eastAsia="zh-CN"/>
              </w:rPr>
              <w:t xml:space="preserve">] - Оказание </w:t>
            </w:r>
            <w:r w:rsidRPr="000C7BD2">
              <w:rPr>
                <w:rFonts w:eastAsia="SimSun"/>
                <w:color w:val="000000"/>
                <w:sz w:val="24"/>
                <w:szCs w:val="24"/>
                <w:lang w:eastAsia="zh-CN"/>
              </w:rPr>
              <w:lastRenderedPageBreak/>
              <w:t>социальной помощи населению</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 xml:space="preserve">Размещение зданий, предназначенных для </w:t>
            </w:r>
            <w:r w:rsidRPr="000C7BD2">
              <w:rPr>
                <w:rFonts w:eastAsia="SimSun"/>
                <w:color w:val="000000"/>
                <w:sz w:val="24"/>
                <w:szCs w:val="24"/>
                <w:lang w:eastAsia="zh-CN"/>
              </w:rPr>
              <w:lastRenderedPageBreak/>
              <w:t>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некоммерческих фондов, благотворительных организаций, клубов по интересам</w:t>
            </w:r>
          </w:p>
        </w:tc>
        <w:tc>
          <w:tcPr>
            <w:tcW w:w="6378" w:type="dxa"/>
            <w:vMerge/>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rFonts w:eastAsia="SimSun"/>
                <w:color w:val="000000"/>
                <w:sz w:val="24"/>
                <w:szCs w:val="24"/>
                <w:lang w:eastAsia="zh-CN"/>
              </w:rPr>
              <w:lastRenderedPageBreak/>
              <w:t>[</w:t>
            </w:r>
            <w:r w:rsidRPr="000C7BD2">
              <w:rPr>
                <w:color w:val="000000"/>
                <w:sz w:val="24"/>
                <w:szCs w:val="24"/>
                <w:lang w:eastAsia="zh-CN"/>
              </w:rPr>
              <w:t>3.2.3</w:t>
            </w:r>
            <w:r w:rsidRPr="000C7BD2">
              <w:rPr>
                <w:rFonts w:eastAsia="SimSun"/>
                <w:color w:val="000000"/>
                <w:sz w:val="24"/>
                <w:szCs w:val="24"/>
                <w:lang w:eastAsia="zh-CN"/>
              </w:rPr>
              <w:t xml:space="preserve">] - </w:t>
            </w:r>
            <w:r w:rsidRPr="000C7BD2">
              <w:rPr>
                <w:color w:val="000000"/>
                <w:sz w:val="24"/>
                <w:szCs w:val="24"/>
              </w:rPr>
              <w:t>Оказание услуг связи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[5.1.2] - Обеспечение занятий спортом в помещениях</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50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Cs/>
                <w:color w:val="000000"/>
                <w:sz w:val="24"/>
                <w:szCs w:val="24"/>
              </w:rPr>
              <w:t>15м;</w:t>
            </w:r>
          </w:p>
          <w:p w:rsidR="007629B3" w:rsidRPr="000C7BD2" w:rsidRDefault="007629B3" w:rsidP="00BF1673">
            <w:pPr>
              <w:widowControl w:val="0"/>
              <w:overflowPunct w:val="0"/>
              <w:autoSpaceDE w:val="0"/>
              <w:autoSpaceDN w:val="0"/>
              <w:adjustRightInd w:val="0"/>
              <w:ind w:firstLine="284"/>
              <w:jc w:val="both"/>
              <w:rPr>
                <w:color w:val="000000"/>
                <w:sz w:val="24"/>
                <w:szCs w:val="24"/>
                <w:lang w:eastAsia="ar-SA"/>
              </w:rPr>
            </w:pPr>
            <w:r w:rsidRPr="000C7BD2">
              <w:rPr>
                <w:color w:val="000000"/>
                <w:sz w:val="24"/>
                <w:szCs w:val="24"/>
                <w:lang w:eastAsia="ar-SA"/>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[5.1.3] - Площадки для занятий спортом</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- 50 кв. м/</w:t>
            </w:r>
            <w:r w:rsidRPr="000C7BD2">
              <w:rPr>
                <w:b/>
                <w:bCs/>
                <w:color w:val="000000"/>
                <w:sz w:val="24"/>
                <w:szCs w:val="24"/>
              </w:rPr>
              <w:t>не подлежит установлению</w:t>
            </w:r>
            <w:r w:rsidRPr="000C7BD2">
              <w:rPr>
                <w:bCs/>
                <w:color w:val="000000"/>
                <w:sz w:val="24"/>
                <w:szCs w:val="24"/>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5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bCs/>
                <w:color w:val="000000"/>
                <w:sz w:val="24"/>
                <w:szCs w:val="24"/>
              </w:rPr>
            </w:pPr>
            <w:r w:rsidRPr="000C7BD2">
              <w:rPr>
                <w:rFonts w:eastAsia="SimSun"/>
                <w:color w:val="000000"/>
                <w:sz w:val="24"/>
                <w:szCs w:val="24"/>
                <w:lang w:eastAsia="zh-CN"/>
              </w:rPr>
              <w:t xml:space="preserve">максимальная высота строений, сооружений от уровня земли - </w:t>
            </w:r>
            <w:r w:rsidRPr="000C7BD2">
              <w:rPr>
                <w:bCs/>
                <w:color w:val="000000"/>
                <w:sz w:val="24"/>
                <w:szCs w:val="24"/>
              </w:rPr>
              <w:t>10 м;</w:t>
            </w:r>
          </w:p>
          <w:p w:rsidR="007629B3" w:rsidRPr="000C7BD2" w:rsidRDefault="007629B3" w:rsidP="00BF1673">
            <w:pPr>
              <w:widowControl w:val="0"/>
              <w:overflowPunct w:val="0"/>
              <w:autoSpaceDE w:val="0"/>
              <w:autoSpaceDN w:val="0"/>
              <w:adjustRightInd w:val="0"/>
              <w:ind w:firstLine="284"/>
              <w:jc w:val="both"/>
              <w:rPr>
                <w:rFonts w:eastAsia="SimSun"/>
                <w:color w:val="000000"/>
                <w:sz w:val="24"/>
                <w:szCs w:val="24"/>
                <w:lang w:eastAsia="zh-CN"/>
              </w:rPr>
            </w:pPr>
            <w:r w:rsidRPr="000C7BD2">
              <w:rPr>
                <w:color w:val="000000"/>
                <w:sz w:val="24"/>
                <w:szCs w:val="24"/>
                <w:lang w:eastAsia="ar-SA"/>
              </w:rPr>
              <w:lastRenderedPageBreak/>
              <w:t>максимальный процент застройки в границах земельного участка – 90%.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4.4</w:t>
            </w:r>
            <w:r w:rsidRPr="000C7BD2">
              <w:rPr>
                <w:rFonts w:eastAsia="SimSun"/>
                <w:color w:val="000000"/>
                <w:sz w:val="24"/>
                <w:szCs w:val="24"/>
                <w:lang w:eastAsia="zh-CN"/>
              </w:rPr>
              <w:t>] - Магазины</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10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2.7.1</w:t>
            </w:r>
            <w:r w:rsidRPr="000C7BD2">
              <w:rPr>
                <w:rFonts w:eastAsia="SimSun"/>
                <w:color w:val="000000"/>
                <w:sz w:val="24"/>
                <w:szCs w:val="24"/>
                <w:lang w:eastAsia="zh-CN"/>
              </w:rPr>
              <w:t>] - Объекты гаражного назначения</w:t>
            </w:r>
          </w:p>
        </w:tc>
        <w:tc>
          <w:tcPr>
            <w:tcW w:w="5670" w:type="dxa"/>
            <w:shd w:val="clear" w:color="auto" w:fill="auto"/>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 Классификатора</w:t>
            </w:r>
          </w:p>
        </w:tc>
        <w:tc>
          <w:tcPr>
            <w:tcW w:w="6378" w:type="dxa"/>
            <w:shd w:val="clear" w:color="auto" w:fill="auto"/>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20/50</w:t>
            </w:r>
            <w:r w:rsidRPr="000C7BD2">
              <w:rPr>
                <w:rFonts w:eastAsia="SimSun"/>
                <w:b/>
                <w:color w:val="000000"/>
                <w:sz w:val="24"/>
                <w:szCs w:val="24"/>
                <w:lang w:eastAsia="zh-CN"/>
              </w:rPr>
              <w:t xml:space="preserve"> </w:t>
            </w:r>
            <w:r w:rsidRPr="000C7BD2">
              <w:rPr>
                <w:rFonts w:eastAsia="SimSun"/>
                <w:color w:val="000000"/>
                <w:sz w:val="24"/>
                <w:szCs w:val="24"/>
                <w:lang w:eastAsia="zh-CN"/>
              </w:rPr>
              <w:t>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tabs>
                <w:tab w:val="left" w:pos="2520"/>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4.9</w:t>
            </w:r>
            <w:r w:rsidRPr="000C7BD2">
              <w:rPr>
                <w:rFonts w:eastAsia="SimSun"/>
                <w:color w:val="000000"/>
                <w:sz w:val="24"/>
                <w:szCs w:val="24"/>
                <w:lang w:eastAsia="zh-CN"/>
              </w:rPr>
              <w:t xml:space="preserve">] - </w:t>
            </w:r>
            <w:r w:rsidRPr="000C7BD2">
              <w:rPr>
                <w:color w:val="000000"/>
                <w:sz w:val="24"/>
                <w:szCs w:val="24"/>
              </w:rPr>
              <w:t>Служебные гаражи</w:t>
            </w:r>
          </w:p>
        </w:tc>
        <w:tc>
          <w:tcPr>
            <w:tcW w:w="5670" w:type="dxa"/>
            <w:shd w:val="clear" w:color="auto" w:fill="auto"/>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shd w:val="clear" w:color="auto" w:fill="auto"/>
            <w:vAlign w:val="center"/>
          </w:tcPr>
          <w:p w:rsidR="007629B3" w:rsidRPr="000C7BD2" w:rsidRDefault="007629B3" w:rsidP="00BF1673">
            <w:pPr>
              <w:widowControl w:val="0"/>
              <w:tabs>
                <w:tab w:val="left" w:pos="1134"/>
              </w:tabs>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20/5000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зданий, строений, сооружений от уровня земли - 12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lastRenderedPageBreak/>
              <w:t>Процент застройки подземной части не регламентируется.</w:t>
            </w:r>
          </w:p>
        </w:tc>
      </w:tr>
      <w:tr w:rsidR="007629B3" w:rsidRPr="000C7BD2" w:rsidTr="00BF1673">
        <w:trPr>
          <w:trHeight w:val="2484"/>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4.7</w:t>
            </w:r>
            <w:r w:rsidRPr="000C7BD2">
              <w:rPr>
                <w:rFonts w:eastAsia="SimSun"/>
                <w:color w:val="000000"/>
                <w:sz w:val="24"/>
                <w:szCs w:val="24"/>
                <w:lang w:eastAsia="zh-CN"/>
              </w:rPr>
              <w:t>] - Гостиничное обслуживание</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484"/>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[4.8.1] – Развлекательные мероприятия</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300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3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484"/>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 xml:space="preserve">[4.6] – </w:t>
            </w:r>
            <w:r w:rsidRPr="000C7BD2">
              <w:rPr>
                <w:color w:val="000000"/>
                <w:sz w:val="24"/>
                <w:szCs w:val="24"/>
              </w:rPr>
              <w:t>Общественное питание</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300 кв. м/5000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2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4.10</w:t>
            </w:r>
            <w:r w:rsidRPr="000C7BD2">
              <w:rPr>
                <w:rFonts w:eastAsia="SimSun"/>
                <w:color w:val="000000"/>
                <w:sz w:val="24"/>
                <w:szCs w:val="24"/>
                <w:lang w:eastAsia="zh-CN"/>
              </w:rPr>
              <w:t>] - Выставочно-ярмарочная деятельность</w:t>
            </w:r>
          </w:p>
        </w:tc>
        <w:tc>
          <w:tcPr>
            <w:tcW w:w="5670" w:type="dxa"/>
            <w:shd w:val="clear" w:color="auto" w:fill="auto"/>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378" w:type="dxa"/>
            <w:shd w:val="clear" w:color="auto" w:fill="auto"/>
            <w:vAlign w:val="center"/>
          </w:tcPr>
          <w:p w:rsidR="007629B3" w:rsidRPr="000C7BD2" w:rsidRDefault="007629B3" w:rsidP="00BF1673">
            <w:pPr>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20 м;</w:t>
            </w:r>
          </w:p>
          <w:p w:rsidR="007629B3" w:rsidRPr="000C7BD2" w:rsidRDefault="007629B3" w:rsidP="00BF1673">
            <w:pPr>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4.3</w:t>
            </w:r>
            <w:r w:rsidRPr="000C7BD2">
              <w:rPr>
                <w:rFonts w:eastAsia="SimSun"/>
                <w:color w:val="000000"/>
                <w:sz w:val="24"/>
                <w:szCs w:val="24"/>
                <w:lang w:eastAsia="zh-CN"/>
              </w:rPr>
              <w:t>] - Рынки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3036"/>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lastRenderedPageBreak/>
              <w:t>[</w:t>
            </w:r>
            <w:r w:rsidRPr="000C7BD2">
              <w:rPr>
                <w:color w:val="000000"/>
                <w:sz w:val="24"/>
                <w:szCs w:val="24"/>
                <w:lang w:eastAsia="zh-CN"/>
              </w:rPr>
              <w:t>6.8</w:t>
            </w:r>
            <w:r w:rsidRPr="000C7BD2">
              <w:rPr>
                <w:rFonts w:eastAsia="SimSun"/>
                <w:color w:val="000000"/>
                <w:sz w:val="24"/>
                <w:szCs w:val="24"/>
                <w:lang w:eastAsia="zh-CN"/>
              </w:rPr>
              <w:t>] - Связь</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- 10 кв. м/</w:t>
            </w:r>
            <w:r w:rsidRPr="000C7BD2">
              <w:rPr>
                <w:b/>
                <w:bCs/>
                <w:color w:val="000000"/>
                <w:sz w:val="24"/>
                <w:szCs w:val="24"/>
              </w:rPr>
              <w:t>не подлежит установлению</w:t>
            </w:r>
            <w:r w:rsidRPr="000C7BD2">
              <w:rPr>
                <w:rFonts w:eastAsia="SimSun"/>
                <w:color w:val="000000"/>
                <w:sz w:val="24"/>
                <w:szCs w:val="24"/>
                <w:lang w:eastAsia="zh-CN"/>
              </w:rPr>
              <w:t>;</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4 м;</w:t>
            </w:r>
          </w:p>
          <w:p w:rsidR="007629B3" w:rsidRPr="000C7BD2" w:rsidRDefault="007629B3" w:rsidP="00BF1673">
            <w:pPr>
              <w:widowControl w:val="0"/>
              <w:overflowPunct w:val="0"/>
              <w:autoSpaceDE w:val="0"/>
              <w:autoSpaceDN w:val="0"/>
              <w:adjustRightInd w:val="0"/>
              <w:ind w:firstLine="567"/>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максимальная высота строений, сооружений от уровня земли - 35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80%;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color w:val="000000"/>
                <w:sz w:val="24"/>
                <w:szCs w:val="24"/>
                <w:lang w:eastAsia="ar-SA"/>
              </w:rPr>
            </w:pPr>
            <w:r w:rsidRPr="000C7BD2">
              <w:rPr>
                <w:rFonts w:eastAsia="SimSun"/>
                <w:color w:val="000000"/>
                <w:sz w:val="24"/>
                <w:szCs w:val="24"/>
                <w:lang w:eastAsia="zh-CN"/>
              </w:rPr>
              <w:t>[12.0.1] - Улично-дорожная сеть</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0C7BD2">
              <w:rPr>
                <w:rFonts w:eastAsia="SimSun"/>
                <w:color w:val="000000"/>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auto"/>
            <w:vAlign w:val="center"/>
          </w:tcPr>
          <w:p w:rsidR="007629B3" w:rsidRPr="000C7BD2" w:rsidRDefault="007629B3" w:rsidP="00BF1673">
            <w:pPr>
              <w:widowControl w:val="0"/>
              <w:overflowPunct w:val="0"/>
              <w:autoSpaceDE w:val="0"/>
              <w:autoSpaceDN w:val="0"/>
              <w:adjustRightInd w:val="0"/>
              <w:ind w:firstLine="567"/>
              <w:jc w:val="center"/>
              <w:rPr>
                <w:color w:val="000000"/>
                <w:sz w:val="24"/>
                <w:szCs w:val="24"/>
              </w:rPr>
            </w:pPr>
            <w:r w:rsidRPr="000C7BD2">
              <w:rPr>
                <w:color w:val="000000"/>
                <w:sz w:val="24"/>
                <w:szCs w:val="24"/>
              </w:rPr>
              <w:t>Регламенты не подлежат установлению.</w:t>
            </w:r>
          </w:p>
          <w:p w:rsidR="007629B3" w:rsidRPr="000C7BD2" w:rsidRDefault="007629B3" w:rsidP="00BF1673">
            <w:pPr>
              <w:keepLines/>
              <w:overflowPunct w:val="0"/>
              <w:autoSpaceDE w:val="0"/>
              <w:autoSpaceDN w:val="0"/>
              <w:adjustRightInd w:val="0"/>
              <w:jc w:val="center"/>
              <w:rPr>
                <w:color w:val="000000"/>
                <w:sz w:val="24"/>
                <w:szCs w:val="24"/>
              </w:rPr>
            </w:pPr>
            <w:r w:rsidRPr="000C7BD2">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7629B3" w:rsidRPr="000C7BD2" w:rsidTr="00BF1673">
        <w:trPr>
          <w:trHeight w:val="20"/>
        </w:trPr>
        <w:tc>
          <w:tcPr>
            <w:tcW w:w="3545" w:type="dxa"/>
            <w:shd w:val="clear" w:color="auto" w:fill="auto"/>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[12.0.2] - Благоустройство территории</w:t>
            </w:r>
          </w:p>
        </w:tc>
        <w:tc>
          <w:tcPr>
            <w:tcW w:w="5670" w:type="dxa"/>
            <w:shd w:val="clear" w:color="auto" w:fill="auto"/>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auto"/>
            <w:vAlign w:val="center"/>
          </w:tcPr>
          <w:p w:rsidR="007629B3" w:rsidRPr="000C7BD2" w:rsidRDefault="007629B3" w:rsidP="00BF1673">
            <w:pPr>
              <w:keepLines/>
              <w:overflowPunct w:val="0"/>
              <w:autoSpaceDE w:val="0"/>
              <w:autoSpaceDN w:val="0"/>
              <w:adjustRightInd w:val="0"/>
              <w:rPr>
                <w:color w:val="000000"/>
                <w:sz w:val="24"/>
                <w:szCs w:val="24"/>
              </w:rPr>
            </w:pPr>
          </w:p>
        </w:tc>
      </w:tr>
    </w:tbl>
    <w:p w:rsidR="007629B3" w:rsidRDefault="007629B3" w:rsidP="007629B3">
      <w:pPr>
        <w:widowControl w:val="0"/>
        <w:ind w:firstLine="426"/>
        <w:jc w:val="center"/>
        <w:rPr>
          <w:b/>
          <w:color w:val="000000"/>
          <w:sz w:val="24"/>
          <w:szCs w:val="24"/>
        </w:rPr>
      </w:pPr>
    </w:p>
    <w:p w:rsidR="007629B3" w:rsidRPr="000C7BD2" w:rsidRDefault="007629B3" w:rsidP="007629B3">
      <w:pPr>
        <w:widowControl w:val="0"/>
        <w:ind w:firstLine="426"/>
        <w:jc w:val="center"/>
        <w:rPr>
          <w:b/>
          <w:color w:val="000000"/>
          <w:sz w:val="24"/>
          <w:szCs w:val="24"/>
        </w:rPr>
      </w:pPr>
      <w:r w:rsidRPr="000C7BD2">
        <w:rPr>
          <w:b/>
          <w:color w:val="000000"/>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tabs>
                <w:tab w:val="left" w:pos="2520"/>
              </w:tabs>
              <w:jc w:val="center"/>
              <w:rPr>
                <w:rFonts w:eastAsia="SimSun"/>
                <w:b/>
                <w:color w:val="000000"/>
                <w:sz w:val="24"/>
                <w:szCs w:val="24"/>
                <w:lang w:eastAsia="zh-CN"/>
              </w:rPr>
            </w:pPr>
            <w:r w:rsidRPr="000C7BD2">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7629B3" w:rsidRPr="000C7BD2" w:rsidRDefault="007629B3" w:rsidP="00BF1673">
            <w:pPr>
              <w:tabs>
                <w:tab w:val="left" w:pos="2520"/>
              </w:tabs>
              <w:jc w:val="center"/>
              <w:rPr>
                <w:rFonts w:eastAsia="SimSun"/>
                <w:b/>
                <w:color w:val="000000"/>
                <w:sz w:val="24"/>
                <w:szCs w:val="24"/>
                <w:lang w:eastAsia="zh-CN"/>
              </w:rPr>
            </w:pPr>
            <w:r w:rsidRPr="000C7BD2">
              <w:rPr>
                <w:b/>
                <w:color w:val="000000"/>
                <w:sz w:val="24"/>
                <w:szCs w:val="24"/>
                <w:shd w:val="clear" w:color="auto" w:fill="FFFFFF"/>
              </w:rPr>
              <w:t>Описание вида разрешенного использования земельного участка</w:t>
            </w:r>
          </w:p>
        </w:tc>
        <w:tc>
          <w:tcPr>
            <w:tcW w:w="6378" w:type="dxa"/>
            <w:tcBorders>
              <w:bottom w:val="single" w:sz="4" w:space="0" w:color="auto"/>
            </w:tcBorders>
            <w:vAlign w:val="center"/>
          </w:tcPr>
          <w:p w:rsidR="007629B3" w:rsidRPr="000C7BD2" w:rsidRDefault="007629B3" w:rsidP="00BF1673">
            <w:pPr>
              <w:tabs>
                <w:tab w:val="left" w:pos="2520"/>
              </w:tabs>
              <w:jc w:val="center"/>
              <w:rPr>
                <w:rFonts w:eastAsia="SimSun"/>
                <w:b/>
                <w:color w:val="000000"/>
                <w:sz w:val="24"/>
                <w:szCs w:val="24"/>
                <w:lang w:eastAsia="zh-CN"/>
              </w:rPr>
            </w:pPr>
            <w:r w:rsidRPr="000C7BD2">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3545"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w:t>
            </w:r>
            <w:r w:rsidRPr="000C7BD2">
              <w:rPr>
                <w:color w:val="000000"/>
                <w:sz w:val="24"/>
                <w:szCs w:val="24"/>
                <w:lang w:eastAsia="zh-CN"/>
              </w:rPr>
              <w:t>4.7</w:t>
            </w:r>
            <w:r w:rsidRPr="000C7BD2">
              <w:rPr>
                <w:rFonts w:eastAsia="SimSun"/>
                <w:color w:val="000000"/>
                <w:sz w:val="24"/>
                <w:szCs w:val="24"/>
                <w:lang w:eastAsia="zh-CN"/>
              </w:rPr>
              <w:t>] - Гостиничное обслуживание</w:t>
            </w:r>
          </w:p>
        </w:tc>
        <w:tc>
          <w:tcPr>
            <w:tcW w:w="5670"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tcBorders>
              <w:bottom w:val="single" w:sz="4" w:space="0" w:color="auto"/>
            </w:tcBorders>
            <w:vAlign w:val="center"/>
          </w:tcPr>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минимальная/максимальная площадь земельных участков  – 400 кв. м/5000 кв.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минимальная ширина земельных участков вдоль фронта улицы (проезда) – 15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минимальные отступы от границ земельных участков - 3 м;</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максимальное количество надземных этажей зданий – 4 этажа (включая мансардный этаж);</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максимальный процент застройки в границах земельного участка – 60%;</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color w:val="000000"/>
                <w:sz w:val="24"/>
                <w:szCs w:val="24"/>
              </w:rPr>
              <w:t>Процент застройки подземной части не регламентируется.</w:t>
            </w:r>
          </w:p>
        </w:tc>
      </w:tr>
    </w:tbl>
    <w:p w:rsidR="007629B3" w:rsidRPr="000C7BD2" w:rsidRDefault="007629B3" w:rsidP="007629B3">
      <w:pPr>
        <w:widowControl w:val="0"/>
        <w:overflowPunct w:val="0"/>
        <w:autoSpaceDE w:val="0"/>
        <w:autoSpaceDN w:val="0"/>
        <w:adjustRightInd w:val="0"/>
        <w:ind w:firstLine="426"/>
        <w:jc w:val="center"/>
        <w:rPr>
          <w:b/>
          <w:color w:val="000000"/>
          <w:sz w:val="24"/>
          <w:szCs w:val="24"/>
        </w:rPr>
      </w:pPr>
      <w:r w:rsidRPr="000C7BD2">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C7BD2">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7629B3" w:rsidRPr="000C7BD2" w:rsidTr="00BF1673">
        <w:trPr>
          <w:trHeight w:val="20"/>
        </w:trPr>
        <w:tc>
          <w:tcPr>
            <w:tcW w:w="7655" w:type="dxa"/>
            <w:vAlign w:val="center"/>
          </w:tcPr>
          <w:p w:rsidR="007629B3" w:rsidRPr="000C7BD2" w:rsidRDefault="007629B3" w:rsidP="00BF1673">
            <w:pPr>
              <w:widowControl w:val="0"/>
              <w:tabs>
                <w:tab w:val="left" w:pos="-1667"/>
              </w:tabs>
              <w:overflowPunct w:val="0"/>
              <w:autoSpaceDE w:val="0"/>
              <w:autoSpaceDN w:val="0"/>
              <w:adjustRightInd w:val="0"/>
              <w:ind w:firstLine="426"/>
              <w:jc w:val="both"/>
              <w:rPr>
                <w:rFonts w:eastAsia="SimSun"/>
                <w:color w:val="000000"/>
                <w:sz w:val="24"/>
                <w:szCs w:val="24"/>
                <w:lang w:eastAsia="zh-CN"/>
              </w:rPr>
            </w:pPr>
            <w:r w:rsidRPr="000C7BD2">
              <w:rPr>
                <w:rFonts w:eastAsia="SimSun"/>
                <w:b/>
                <w:color w:val="000000"/>
                <w:sz w:val="24"/>
                <w:szCs w:val="24"/>
                <w:lang w:eastAsia="zh-CN"/>
              </w:rPr>
              <w:t>Виды разрешенного использования земельных участков и</w:t>
            </w:r>
            <w:r w:rsidRPr="000C7BD2">
              <w:rPr>
                <w:b/>
                <w:color w:val="000000"/>
                <w:sz w:val="24"/>
                <w:szCs w:val="24"/>
              </w:rPr>
              <w:t xml:space="preserve"> объектов капитального строительства</w:t>
            </w:r>
          </w:p>
        </w:tc>
        <w:tc>
          <w:tcPr>
            <w:tcW w:w="7938" w:type="dxa"/>
            <w:vAlign w:val="center"/>
          </w:tcPr>
          <w:p w:rsidR="007629B3" w:rsidRPr="000C7BD2" w:rsidRDefault="007629B3" w:rsidP="00BF1673">
            <w:pPr>
              <w:widowControl w:val="0"/>
              <w:tabs>
                <w:tab w:val="left" w:pos="-6204"/>
              </w:tabs>
              <w:overflowPunct w:val="0"/>
              <w:autoSpaceDE w:val="0"/>
              <w:autoSpaceDN w:val="0"/>
              <w:adjustRightInd w:val="0"/>
              <w:ind w:firstLine="426"/>
              <w:jc w:val="center"/>
              <w:rPr>
                <w:rFonts w:eastAsia="SimSun"/>
                <w:color w:val="000000"/>
                <w:sz w:val="24"/>
                <w:szCs w:val="24"/>
                <w:lang w:eastAsia="zh-CN"/>
              </w:rPr>
            </w:pPr>
            <w:r w:rsidRPr="000C7BD2">
              <w:rPr>
                <w:b/>
                <w:color w:val="000000"/>
                <w:sz w:val="24"/>
                <w:szCs w:val="24"/>
              </w:rPr>
              <w:t>Предельные параметры разрешенного строительства, реконструкции объектов капитального строительства</w:t>
            </w:r>
          </w:p>
        </w:tc>
      </w:tr>
      <w:tr w:rsidR="007629B3" w:rsidRPr="000C7BD2" w:rsidTr="00BF1673">
        <w:trPr>
          <w:trHeight w:val="20"/>
        </w:trPr>
        <w:tc>
          <w:tcPr>
            <w:tcW w:w="7655" w:type="dxa"/>
            <w:vAlign w:val="center"/>
          </w:tcPr>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Виды разрешенного использования земельных участков - аналогичны</w:t>
            </w:r>
            <w:r w:rsidRPr="000C7BD2">
              <w:rPr>
                <w:color w:val="000000"/>
                <w:sz w:val="24"/>
                <w:szCs w:val="24"/>
              </w:rPr>
              <w:t xml:space="preserve"> видам разрешенного использования земельных участков</w:t>
            </w:r>
            <w:r w:rsidRPr="000C7BD2">
              <w:rPr>
                <w:rFonts w:eastAsia="SimSun"/>
                <w:color w:val="000000"/>
                <w:sz w:val="24"/>
                <w:szCs w:val="24"/>
                <w:lang w:eastAsia="zh-CN"/>
              </w:rPr>
              <w:t xml:space="preserve"> с основными и условно разрешенными видами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w:t>
            </w:r>
            <w:r w:rsidRPr="000C7BD2">
              <w:rPr>
                <w:rFonts w:eastAsia="SimSun"/>
                <w:color w:val="000000"/>
                <w:sz w:val="24"/>
                <w:szCs w:val="24"/>
                <w:lang w:eastAsia="zh-CN"/>
              </w:rPr>
              <w:lastRenderedPageBreak/>
              <w:t>соответствии с нормативно-техническими документами, в том числе:</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проезды общего 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площадки хозяйственные, в том числе площадки для мусоросборников и выгула собак;</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общественные туалеты, надворные туалеты, гидронепроницаемые выгребы, септики;</w:t>
            </w:r>
          </w:p>
          <w:p w:rsidR="007629B3" w:rsidRPr="000C7BD2" w:rsidRDefault="007629B3" w:rsidP="00BF1673">
            <w:pPr>
              <w:widowControl w:val="0"/>
              <w:tabs>
                <w:tab w:val="left" w:pos="2520"/>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lastRenderedPageBreak/>
              <w:t xml:space="preserve">минимальная площадь земельных участков - 1 кв. м.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 xml:space="preserve">минимальная ширина земельных участков вдоль фронта улицы (проезда) - </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r w:rsidRPr="000C7BD2">
              <w:rPr>
                <w:rFonts w:eastAsia="SimSun"/>
                <w:color w:val="000000"/>
                <w:sz w:val="24"/>
                <w:szCs w:val="24"/>
                <w:lang w:eastAsia="zh-CN"/>
              </w:rPr>
              <w:t>1 м/</w:t>
            </w:r>
            <w:r w:rsidRPr="000C7BD2">
              <w:rPr>
                <w:b/>
                <w:bCs/>
                <w:color w:val="000000"/>
                <w:sz w:val="24"/>
                <w:szCs w:val="24"/>
              </w:rPr>
              <w:t xml:space="preserve"> не подлежит установлению</w:t>
            </w:r>
            <w:r w:rsidRPr="000C7BD2">
              <w:rPr>
                <w:rFonts w:eastAsia="SimSun"/>
                <w:color w:val="000000"/>
                <w:sz w:val="24"/>
                <w:szCs w:val="24"/>
                <w:lang w:eastAsia="zh-CN"/>
              </w:rPr>
              <w:t xml:space="preserve"> (но не более максимальной ширины земельного участка, установленного для объектов с основными </w:t>
            </w:r>
            <w:r w:rsidRPr="000C7BD2">
              <w:rPr>
                <w:rFonts w:eastAsia="SimSun"/>
                <w:color w:val="000000"/>
                <w:sz w:val="24"/>
                <w:szCs w:val="24"/>
                <w:lang w:eastAsia="zh-CN"/>
              </w:rPr>
              <w:lastRenderedPageBreak/>
              <w:t>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7629B3" w:rsidRPr="000C7BD2" w:rsidRDefault="007629B3" w:rsidP="00BF1673">
            <w:pPr>
              <w:widowControl w:val="0"/>
              <w:overflowPunct w:val="0"/>
              <w:autoSpaceDE w:val="0"/>
              <w:autoSpaceDN w:val="0"/>
              <w:adjustRightInd w:val="0"/>
              <w:ind w:firstLine="567"/>
              <w:jc w:val="both"/>
              <w:rPr>
                <w:rFonts w:eastAsia="SimSun"/>
                <w:color w:val="000000"/>
                <w:sz w:val="24"/>
                <w:szCs w:val="24"/>
                <w:lang w:eastAsia="zh-CN"/>
              </w:rPr>
            </w:pP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7629B3" w:rsidRPr="000C7BD2" w:rsidRDefault="007629B3" w:rsidP="00BF1673">
            <w:pPr>
              <w:widowControl w:val="0"/>
              <w:overflowPunct w:val="0"/>
              <w:autoSpaceDE w:val="0"/>
              <w:autoSpaceDN w:val="0"/>
              <w:adjustRightInd w:val="0"/>
              <w:ind w:firstLine="459"/>
              <w:jc w:val="both"/>
              <w:rPr>
                <w:color w:val="000000"/>
                <w:sz w:val="24"/>
                <w:szCs w:val="24"/>
              </w:rPr>
            </w:pPr>
            <w:r w:rsidRPr="000C7BD2">
              <w:rPr>
                <w:color w:val="000000"/>
                <w:sz w:val="24"/>
                <w:szCs w:val="24"/>
              </w:rPr>
              <w:t>минимальные отступы от границ земельных участков - 1 м;</w:t>
            </w:r>
          </w:p>
          <w:p w:rsidR="007629B3" w:rsidRPr="000C7BD2" w:rsidRDefault="007629B3" w:rsidP="00BF1673">
            <w:pPr>
              <w:widowControl w:val="0"/>
              <w:tabs>
                <w:tab w:val="left" w:pos="-6204"/>
              </w:tabs>
              <w:overflowPunct w:val="0"/>
              <w:autoSpaceDE w:val="0"/>
              <w:autoSpaceDN w:val="0"/>
              <w:adjustRightInd w:val="0"/>
              <w:ind w:firstLine="459"/>
              <w:jc w:val="both"/>
              <w:rPr>
                <w:rFonts w:eastAsia="SimSun"/>
                <w:color w:val="000000"/>
                <w:sz w:val="24"/>
                <w:szCs w:val="24"/>
                <w:lang w:eastAsia="zh-CN"/>
              </w:rPr>
            </w:pPr>
            <w:r w:rsidRPr="000C7BD2">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7629B3" w:rsidRPr="000C7BD2" w:rsidRDefault="007629B3" w:rsidP="00BF1673">
            <w:pPr>
              <w:widowControl w:val="0"/>
              <w:overflowPunct w:val="0"/>
              <w:autoSpaceDE w:val="0"/>
              <w:autoSpaceDN w:val="0"/>
              <w:adjustRightInd w:val="0"/>
              <w:ind w:firstLine="426"/>
              <w:jc w:val="both"/>
              <w:rPr>
                <w:rFonts w:eastAsia="SimSun"/>
                <w:color w:val="000000"/>
                <w:sz w:val="24"/>
                <w:szCs w:val="24"/>
                <w:lang w:eastAsia="zh-CN"/>
              </w:rPr>
            </w:pPr>
          </w:p>
        </w:tc>
      </w:tr>
    </w:tbl>
    <w:p w:rsidR="007629B3" w:rsidRPr="000C7BD2" w:rsidRDefault="007629B3" w:rsidP="007629B3">
      <w:pPr>
        <w:widowControl w:val="0"/>
        <w:overflowPunct w:val="0"/>
        <w:autoSpaceDE w:val="0"/>
        <w:autoSpaceDN w:val="0"/>
        <w:adjustRightInd w:val="0"/>
        <w:ind w:firstLine="426"/>
        <w:jc w:val="center"/>
        <w:rPr>
          <w:rFonts w:eastAsia="SimSun"/>
          <w:caps/>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outlineLvl w:val="0"/>
        <w:rPr>
          <w:rFonts w:eastAsia="SimSun"/>
          <w:b/>
          <w:color w:val="000000"/>
          <w:sz w:val="24"/>
          <w:szCs w:val="24"/>
          <w:lang w:eastAsia="zh-CN"/>
        </w:rPr>
      </w:pPr>
      <w:r w:rsidRPr="000C7BD2">
        <w:rPr>
          <w:rFonts w:eastAsia="SimSun"/>
          <w:b/>
          <w:color w:val="000000"/>
          <w:sz w:val="24"/>
          <w:szCs w:val="24"/>
          <w:lang w:eastAsia="zh-CN"/>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spacing w:line="320" w:lineRule="exact"/>
        <w:ind w:firstLine="709"/>
        <w:jc w:val="both"/>
        <w:rPr>
          <w:color w:val="000000"/>
          <w:sz w:val="24"/>
          <w:szCs w:val="24"/>
        </w:rPr>
      </w:pPr>
      <w:r w:rsidRPr="000C7BD2">
        <w:rPr>
          <w:color w:val="000000"/>
          <w:sz w:val="24"/>
          <w:szCs w:val="24"/>
        </w:rPr>
        <w:t>Минимальный процент озеленения земельного участка для всех типов многоквартирной жилой застройки – 15%.</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color w:val="000000"/>
          <w:sz w:val="24"/>
          <w:szCs w:val="24"/>
        </w:rPr>
        <w:t>Минимальный процент озеленения земельного участка для зданий общественно-делового назначения и апартаментов – 10%.</w:t>
      </w:r>
    </w:p>
    <w:p w:rsidR="007629B3" w:rsidRPr="000C7BD2" w:rsidRDefault="007629B3" w:rsidP="007629B3">
      <w:pPr>
        <w:keepLines/>
        <w:overflowPunct w:val="0"/>
        <w:autoSpaceDE w:val="0"/>
        <w:autoSpaceDN w:val="0"/>
        <w:adjustRightInd w:val="0"/>
        <w:ind w:firstLine="709"/>
        <w:jc w:val="both"/>
        <w:rPr>
          <w:color w:val="000000"/>
          <w:sz w:val="24"/>
          <w:szCs w:val="24"/>
        </w:rPr>
      </w:pPr>
      <w:r w:rsidRPr="000C7BD2">
        <w:rPr>
          <w:color w:val="000000"/>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color w:val="000000"/>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7629B3" w:rsidRPr="000C7BD2" w:rsidRDefault="007629B3" w:rsidP="007629B3">
      <w:pPr>
        <w:widowControl w:val="0"/>
        <w:overflowPunct w:val="0"/>
        <w:autoSpaceDE w:val="0"/>
        <w:autoSpaceDN w:val="0"/>
        <w:adjustRightInd w:val="0"/>
        <w:ind w:firstLine="709"/>
        <w:jc w:val="both"/>
        <w:rPr>
          <w:rFonts w:eastAsia="SimSun"/>
          <w:color w:val="000000"/>
          <w:sz w:val="24"/>
          <w:szCs w:val="24"/>
          <w:lang w:eastAsia="zh-CN"/>
        </w:rPr>
      </w:pPr>
      <w:r w:rsidRPr="000C7BD2">
        <w:rPr>
          <w:rFonts w:eastAsia="SimSun"/>
          <w:color w:val="000000"/>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до красной линии: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от Дошкольных образовательных учреждений и общеобразовательных школ (стены здания) -10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2) от Пожарных депо - 10 м (15 м - для депо </w:t>
      </w:r>
      <w:r w:rsidRPr="000C7BD2">
        <w:rPr>
          <w:rFonts w:eastAsia="SimSun"/>
          <w:color w:val="000000"/>
          <w:sz w:val="24"/>
          <w:szCs w:val="24"/>
          <w:lang w:val="en-US" w:eastAsia="zh-CN"/>
        </w:rPr>
        <w:t>I</w:t>
      </w:r>
      <w:r w:rsidRPr="000C7BD2">
        <w:rPr>
          <w:rFonts w:eastAsia="SimSun"/>
          <w:color w:val="000000"/>
          <w:sz w:val="24"/>
          <w:szCs w:val="24"/>
          <w:lang w:eastAsia="zh-CN"/>
        </w:rPr>
        <w:t xml:space="preserve"> типа);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улиц, от жилых и общественных зданий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проездов, от жилых и общественных зданий – 3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5) от остальных зданий и сооружений - 5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1,0 м - для одноэтажного жилого дома;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1,5 м - для двухэтажного жилого дома;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других построек (баня, гараж и другие)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стволов высокорослых деревьев - 4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стволов среднерослых деревьев - 2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от кустарника - 1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7629B3" w:rsidRPr="000C7BD2" w:rsidRDefault="007629B3" w:rsidP="007629B3">
      <w:pPr>
        <w:widowControl w:val="0"/>
        <w:tabs>
          <w:tab w:val="left" w:pos="113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7629B3" w:rsidRPr="000C7BD2" w:rsidRDefault="007629B3" w:rsidP="007629B3">
      <w:pPr>
        <w:widowControl w:val="0"/>
        <w:tabs>
          <w:tab w:val="left" w:pos="1134"/>
        </w:tabs>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lastRenderedPageBreak/>
        <w:t>Вспомогательные строения, за исключением гаражей, размещать со стороны улиц не допускается.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629B3" w:rsidRPr="001C71FE" w:rsidRDefault="007629B3" w:rsidP="007629B3">
      <w:pPr>
        <w:widowControl w:val="0"/>
        <w:overflowPunct w:val="0"/>
        <w:autoSpaceDE w:val="0"/>
        <w:autoSpaceDN w:val="0"/>
        <w:adjustRightInd w:val="0"/>
        <w:ind w:firstLine="426"/>
        <w:jc w:val="both"/>
        <w:rPr>
          <w:rFonts w:eastAsia="SimSun"/>
          <w:color w:val="000000"/>
          <w:sz w:val="22"/>
          <w:szCs w:val="24"/>
          <w:lang w:eastAsia="zh-CN"/>
        </w:rPr>
      </w:pP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Примечание общее.</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в границах территорий общего пользования;</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 предназначенные для размещения линейных объектов и (или) занятые линейными объектами.</w:t>
      </w:r>
    </w:p>
    <w:p w:rsidR="007629B3" w:rsidRPr="000C7BD2" w:rsidRDefault="007629B3" w:rsidP="007629B3">
      <w:pPr>
        <w:widowControl w:val="0"/>
        <w:overflowPunct w:val="0"/>
        <w:autoSpaceDE w:val="0"/>
        <w:autoSpaceDN w:val="0"/>
        <w:adjustRightInd w:val="0"/>
        <w:ind w:firstLine="426"/>
        <w:jc w:val="both"/>
        <w:rPr>
          <w:rFonts w:eastAsia="SimSun"/>
          <w:color w:val="000000"/>
          <w:sz w:val="24"/>
          <w:szCs w:val="24"/>
          <w:lang w:eastAsia="zh-CN"/>
        </w:rPr>
      </w:pPr>
      <w:r w:rsidRPr="000C7BD2">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629B3" w:rsidRPr="000C7BD2" w:rsidRDefault="007629B3" w:rsidP="007629B3">
      <w:pPr>
        <w:widowControl w:val="0"/>
        <w:overflowPunct w:val="0"/>
        <w:autoSpaceDE w:val="0"/>
        <w:autoSpaceDN w:val="0"/>
        <w:adjustRightInd w:val="0"/>
        <w:ind w:firstLine="426"/>
        <w:jc w:val="both"/>
        <w:rPr>
          <w:color w:val="000000"/>
          <w:sz w:val="24"/>
          <w:szCs w:val="24"/>
        </w:rPr>
        <w:sectPr w:rsidR="007629B3" w:rsidRPr="000C7BD2" w:rsidSect="008D7850">
          <w:headerReference w:type="default" r:id="rId8"/>
          <w:pgSz w:w="16838" w:h="11906" w:orient="landscape"/>
          <w:pgMar w:top="1129" w:right="1075" w:bottom="566" w:left="1135" w:header="567" w:footer="709" w:gutter="0"/>
          <w:cols w:space="708"/>
          <w:docGrid w:linePitch="381"/>
        </w:sectPr>
      </w:pPr>
      <w:r w:rsidRPr="000C7BD2">
        <w:rPr>
          <w:rFonts w:eastAsia="SimSun"/>
          <w:color w:val="000000"/>
          <w:sz w:val="24"/>
          <w:szCs w:val="24"/>
          <w:lang w:eastAsia="zh-CN"/>
        </w:rPr>
        <w:t>Размещение зданий, строений и сооружений возможно при соблюдении требований статьи 33 настоящих Правил.</w:t>
      </w:r>
    </w:p>
    <w:p w:rsidR="007629B3" w:rsidRPr="000C7BD2" w:rsidRDefault="007629B3" w:rsidP="007629B3">
      <w:pPr>
        <w:widowControl w:val="0"/>
        <w:overflowPunct w:val="0"/>
        <w:autoSpaceDE w:val="0"/>
        <w:autoSpaceDN w:val="0"/>
        <w:adjustRightInd w:val="0"/>
        <w:ind w:firstLine="540"/>
        <w:jc w:val="both"/>
        <w:rPr>
          <w:b/>
          <w:color w:val="000000"/>
          <w:sz w:val="24"/>
          <w:szCs w:val="24"/>
        </w:rPr>
      </w:pPr>
      <w:r w:rsidRPr="000C7BD2">
        <w:rPr>
          <w:b/>
          <w:bCs/>
          <w:color w:val="000000"/>
          <w:sz w:val="24"/>
          <w:szCs w:val="24"/>
        </w:rPr>
        <w:lastRenderedPageBreak/>
        <w:t>Статья 33.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540"/>
        <w:jc w:val="both"/>
        <w:rPr>
          <w:color w:val="000000"/>
          <w:sz w:val="24"/>
          <w:szCs w:val="24"/>
        </w:rPr>
      </w:pPr>
    </w:p>
    <w:p w:rsidR="007629B3" w:rsidRPr="000C7BD2" w:rsidRDefault="007629B3" w:rsidP="007629B3">
      <w:pPr>
        <w:widowControl w:val="0"/>
        <w:overflowPunct w:val="0"/>
        <w:autoSpaceDE w:val="0"/>
        <w:autoSpaceDN w:val="0"/>
        <w:adjustRightInd w:val="0"/>
        <w:ind w:firstLine="567"/>
        <w:jc w:val="center"/>
        <w:outlineLvl w:val="1"/>
        <w:rPr>
          <w:b/>
          <w:color w:val="000000"/>
          <w:sz w:val="24"/>
          <w:szCs w:val="24"/>
        </w:rPr>
      </w:pPr>
      <w:r w:rsidRPr="000C7BD2">
        <w:rPr>
          <w:b/>
          <w:color w:val="000000"/>
          <w:sz w:val="24"/>
          <w:szCs w:val="24"/>
        </w:rPr>
        <w:t>Обеспечение доступности объектов социальной инфраструктуры для инвалидов и других маломобильных групп населения.</w:t>
      </w:r>
    </w:p>
    <w:p w:rsidR="007629B3" w:rsidRPr="000C7BD2" w:rsidRDefault="007629B3" w:rsidP="007629B3">
      <w:pPr>
        <w:widowControl w:val="0"/>
        <w:overflowPunct w:val="0"/>
        <w:autoSpaceDE w:val="0"/>
        <w:autoSpaceDN w:val="0"/>
        <w:adjustRightInd w:val="0"/>
        <w:ind w:firstLine="567"/>
        <w:jc w:val="both"/>
        <w:rPr>
          <w:color w:val="000000"/>
          <w:sz w:val="24"/>
          <w:szCs w:val="24"/>
        </w:rPr>
      </w:pPr>
      <w:r w:rsidRPr="000C7BD2">
        <w:rPr>
          <w:color w:val="000000"/>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законом от 26 октября 2014 N 419-ФЗ, СП 59.13330.2012, СП 140.13330.2012, СП 136.13330.2012, СП 141.13330.2012, СП 142.13330.2012, СП 113.13330.2012,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7629B3" w:rsidRPr="000C7BD2" w:rsidRDefault="007629B3" w:rsidP="007629B3">
      <w:pPr>
        <w:widowControl w:val="0"/>
        <w:overflowPunct w:val="0"/>
        <w:autoSpaceDE w:val="0"/>
        <w:autoSpaceDN w:val="0"/>
        <w:adjustRightInd w:val="0"/>
        <w:ind w:firstLine="567"/>
        <w:jc w:val="both"/>
        <w:rPr>
          <w:color w:val="000000"/>
          <w:sz w:val="24"/>
          <w:szCs w:val="24"/>
        </w:rPr>
      </w:pPr>
      <w:r w:rsidRPr="000C7BD2">
        <w:rPr>
          <w:color w:val="000000"/>
          <w:sz w:val="24"/>
          <w:szCs w:val="24"/>
        </w:rPr>
        <w:t>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(МГН) на основании требований СП 59.13330 и СП 141.13330.</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p>
    <w:p w:rsidR="007629B3" w:rsidRPr="000C7BD2" w:rsidRDefault="007629B3" w:rsidP="007629B3">
      <w:pPr>
        <w:widowControl w:val="0"/>
        <w:overflowPunct w:val="0"/>
        <w:autoSpaceDE w:val="0"/>
        <w:autoSpaceDN w:val="0"/>
        <w:adjustRightInd w:val="0"/>
        <w:ind w:firstLine="567"/>
        <w:jc w:val="both"/>
        <w:rPr>
          <w:bCs/>
          <w:color w:val="000000"/>
          <w:sz w:val="24"/>
          <w:szCs w:val="24"/>
        </w:rPr>
      </w:pPr>
    </w:p>
    <w:p w:rsidR="007629B3" w:rsidRPr="000C7BD2" w:rsidRDefault="007629B3" w:rsidP="007629B3">
      <w:pPr>
        <w:widowControl w:val="0"/>
        <w:overflowPunct w:val="0"/>
        <w:autoSpaceDE w:val="0"/>
        <w:autoSpaceDN w:val="0"/>
        <w:adjustRightInd w:val="0"/>
        <w:ind w:firstLine="567"/>
        <w:jc w:val="center"/>
        <w:outlineLvl w:val="0"/>
        <w:rPr>
          <w:b/>
          <w:bCs/>
          <w:color w:val="000000"/>
          <w:sz w:val="24"/>
          <w:szCs w:val="24"/>
        </w:rPr>
      </w:pPr>
      <w:r w:rsidRPr="000C7BD2">
        <w:rPr>
          <w:b/>
          <w:bCs/>
          <w:color w:val="000000"/>
          <w:sz w:val="24"/>
          <w:szCs w:val="24"/>
        </w:rPr>
        <w:t xml:space="preserve">Ограничения </w:t>
      </w:r>
    </w:p>
    <w:p w:rsidR="007629B3" w:rsidRPr="000C7BD2" w:rsidRDefault="007629B3" w:rsidP="007629B3">
      <w:pPr>
        <w:widowControl w:val="0"/>
        <w:overflowPunct w:val="0"/>
        <w:autoSpaceDE w:val="0"/>
        <w:autoSpaceDN w:val="0"/>
        <w:adjustRightInd w:val="0"/>
        <w:ind w:firstLine="567"/>
        <w:jc w:val="center"/>
        <w:rPr>
          <w:b/>
          <w:bCs/>
          <w:color w:val="000000"/>
          <w:sz w:val="24"/>
          <w:szCs w:val="24"/>
        </w:rPr>
      </w:pPr>
      <w:r w:rsidRPr="000C7BD2">
        <w:rPr>
          <w:b/>
          <w:bCs/>
          <w:color w:val="000000"/>
          <w:sz w:val="24"/>
          <w:szCs w:val="24"/>
        </w:rPr>
        <w:t xml:space="preserve">использования земельных участков и объектов капитального строительства </w:t>
      </w:r>
    </w:p>
    <w:p w:rsidR="007629B3" w:rsidRPr="000C7BD2" w:rsidRDefault="007629B3" w:rsidP="007629B3">
      <w:pPr>
        <w:widowControl w:val="0"/>
        <w:overflowPunct w:val="0"/>
        <w:autoSpaceDE w:val="0"/>
        <w:autoSpaceDN w:val="0"/>
        <w:adjustRightInd w:val="0"/>
        <w:ind w:firstLine="567"/>
        <w:jc w:val="center"/>
        <w:rPr>
          <w:b/>
          <w:bCs/>
          <w:color w:val="000000"/>
          <w:sz w:val="24"/>
          <w:szCs w:val="24"/>
        </w:rPr>
      </w:pPr>
      <w:r w:rsidRPr="000C7BD2">
        <w:rPr>
          <w:b/>
          <w:bCs/>
          <w:color w:val="000000"/>
          <w:sz w:val="24"/>
          <w:szCs w:val="24"/>
        </w:rPr>
        <w:t>в зонах с особыми условиями использования территории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Зоны с особыми условиями использования территорий устанавливаются в следующих целях:</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1) защита жизни и здоровья граждан;</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2) безопасная эксплуатация объектов транспорта, связи, энергетики, объектов обороны страны и безопасности государства;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3) обеспечение сохранности объектов культурного наследия;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5) обеспечение обороны страны и безопасности государства.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w:t>
      </w:r>
      <w:r w:rsidRPr="000C7BD2">
        <w:rPr>
          <w:bCs/>
          <w:color w:val="000000"/>
          <w:sz w:val="24"/>
          <w:szCs w:val="24"/>
        </w:rPr>
        <w:lastRenderedPageBreak/>
        <w:t>законом.</w:t>
      </w:r>
    </w:p>
    <w:p w:rsidR="007629B3" w:rsidRPr="000C7BD2" w:rsidRDefault="007629B3" w:rsidP="007629B3">
      <w:pPr>
        <w:widowControl w:val="0"/>
        <w:overflowPunct w:val="0"/>
        <w:autoSpaceDE w:val="0"/>
        <w:autoSpaceDN w:val="0"/>
        <w:adjustRightInd w:val="0"/>
        <w:ind w:firstLine="567"/>
        <w:jc w:val="center"/>
        <w:rPr>
          <w:bCs/>
          <w:color w:val="000000"/>
          <w:sz w:val="24"/>
          <w:szCs w:val="24"/>
        </w:rPr>
      </w:pPr>
    </w:p>
    <w:p w:rsidR="007629B3" w:rsidRPr="000C7BD2" w:rsidRDefault="007629B3" w:rsidP="007629B3">
      <w:pPr>
        <w:widowControl w:val="0"/>
        <w:overflowPunct w:val="0"/>
        <w:autoSpaceDE w:val="0"/>
        <w:autoSpaceDN w:val="0"/>
        <w:adjustRightInd w:val="0"/>
        <w:ind w:firstLine="567"/>
        <w:jc w:val="center"/>
        <w:outlineLvl w:val="0"/>
        <w:rPr>
          <w:b/>
          <w:bCs/>
          <w:color w:val="000000"/>
          <w:sz w:val="24"/>
          <w:szCs w:val="24"/>
        </w:rPr>
      </w:pPr>
      <w:r w:rsidRPr="000C7BD2">
        <w:rPr>
          <w:b/>
          <w:bCs/>
          <w:color w:val="000000"/>
          <w:sz w:val="24"/>
          <w:szCs w:val="24"/>
        </w:rPr>
        <w:t xml:space="preserve">Виды зон с особыми условиями использования территорий </w:t>
      </w:r>
    </w:p>
    <w:p w:rsidR="007629B3" w:rsidRPr="000C7BD2" w:rsidRDefault="007629B3" w:rsidP="007629B3">
      <w:pPr>
        <w:widowControl w:val="0"/>
        <w:overflowPunct w:val="0"/>
        <w:autoSpaceDE w:val="0"/>
        <w:autoSpaceDN w:val="0"/>
        <w:adjustRightInd w:val="0"/>
        <w:ind w:firstLine="567"/>
        <w:jc w:val="center"/>
        <w:rPr>
          <w:b/>
          <w:bCs/>
          <w:color w:val="000000"/>
          <w:sz w:val="24"/>
          <w:szCs w:val="24"/>
        </w:rPr>
      </w:pPr>
      <w:r w:rsidRPr="000C7BD2">
        <w:rPr>
          <w:b/>
          <w:bCs/>
          <w:color w:val="000000"/>
          <w:sz w:val="24"/>
          <w:szCs w:val="24"/>
        </w:rPr>
        <w:t>и ограничения использования земельных участков и объектов капитального строительства в них:</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Зоны охраны объектов культурного наследия;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Необходимый состав зон охраны объекта культурного наследия определяется проектом зон охраны объекта культурного наследия.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w:t>
      </w:r>
      <w:r w:rsidRPr="000C7BD2">
        <w:rPr>
          <w:bCs/>
          <w:color w:val="000000"/>
          <w:sz w:val="24"/>
          <w:szCs w:val="24"/>
        </w:rPr>
        <w:lastRenderedPageBreak/>
        <w:t>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устанавливается защитная зона.</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Защитная зона объекта культурного наследия;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N 73-ФЗ "Об объектах культурного наследия (памятниках истории и культуры) народов Российской Федерации" требования и ограничения.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Границы защитной зоны объекта культурного наследия устанавливаются: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w:t>
      </w:r>
      <w:r w:rsidRPr="000C7BD2">
        <w:rPr>
          <w:bCs/>
          <w:color w:val="000000"/>
          <w:sz w:val="24"/>
          <w:szCs w:val="24"/>
        </w:rPr>
        <w:lastRenderedPageBreak/>
        <w:t>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p>
    <w:p w:rsidR="007629B3" w:rsidRPr="000C7BD2" w:rsidRDefault="007629B3" w:rsidP="007629B3">
      <w:pPr>
        <w:widowControl w:val="0"/>
        <w:overflowPunct w:val="0"/>
        <w:autoSpaceDE w:val="0"/>
        <w:autoSpaceDN w:val="0"/>
        <w:adjustRightInd w:val="0"/>
        <w:ind w:firstLine="567"/>
        <w:jc w:val="both"/>
        <w:rPr>
          <w:b/>
          <w:bCs/>
          <w:color w:val="000000"/>
          <w:sz w:val="24"/>
          <w:szCs w:val="24"/>
        </w:rPr>
      </w:pPr>
      <w:r w:rsidRPr="000C7BD2">
        <w:rPr>
          <w:b/>
          <w:bCs/>
          <w:color w:val="000000"/>
          <w:sz w:val="24"/>
          <w:szCs w:val="24"/>
        </w:rPr>
        <w:t>Охранная зона объектов электроэнергетики (объектов электросетевого хозяйства и объектов по производству электрической энергии);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Ограничения использования земельных участков в границах санитарных разрывов линий электропередачи установлены СанПиН 2.2.1/2.1.1.1200-03 "Санитарно-защитные зоны и санитарная классификация предприятий, сооружений и иных объектов".</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Охранная зона железных дорог;</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w:t>
      </w:r>
      <w:r w:rsidRPr="000C7BD2">
        <w:rPr>
          <w:bCs/>
          <w:color w:val="000000"/>
          <w:sz w:val="24"/>
          <w:szCs w:val="24"/>
        </w:rPr>
        <w:lastRenderedPageBreak/>
        <w:t>защитных зон железных дорог устанавливаются в соответствии с ЗК РФ (п. 3 ч. 2 ст. 90), Федеральным законом от 10.01.2003 N 17-ФЗ "О железнодорожном транспорте в Российской Федерации" (ст. 9) и Постановлением Правительства РФ от 12.10.2006 N 611 "О порядке установления и использования полос отвода и охранных зон железных дорог", Приказом Минтранса РФ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Приказом Министерства путей сообщения РФ от 15.05.1999 N 26Ц утверждено Положение о порядке использования земель федерального железнодорожного транспорта в пределах полосы отвода железных дорог.</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12.10.2006 N 611).</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Придорожные полосы автомобильных дорог;</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1) семидесяти пяти метров - для автомобильных дорог первой и второй категорий;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2) пятидесяти метров - для автомобильных дорог третьей и четвертой категорий;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3) двадцати пяти метров - для автомобильных дорог пятой категории;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Решение об установлении придорожных полос частных автомобильных дорог или об изменении таких придорожных полос принимается: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lastRenderedPageBreak/>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Обозначение границ придорожных полос автомобильных дорог на местности осуществляется владельцами автомобильных дорог за их счет.</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Положение о придорожных полосах автомобильных дорог утверждается Правительством Российской Федерации.</w:t>
      </w:r>
    </w:p>
    <w:p w:rsidR="007629B3" w:rsidRPr="000C7BD2" w:rsidRDefault="007629B3" w:rsidP="007629B3">
      <w:pPr>
        <w:widowControl w:val="0"/>
        <w:overflowPunct w:val="0"/>
        <w:autoSpaceDE w:val="0"/>
        <w:autoSpaceDN w:val="0"/>
        <w:adjustRightInd w:val="0"/>
        <w:ind w:firstLine="567"/>
        <w:jc w:val="both"/>
        <w:rPr>
          <w:b/>
          <w:bCs/>
          <w:color w:val="000000"/>
          <w:sz w:val="24"/>
          <w:szCs w:val="24"/>
        </w:rPr>
      </w:pPr>
      <w:r w:rsidRPr="000C7BD2">
        <w:rPr>
          <w:b/>
          <w:bCs/>
          <w:color w:val="000000"/>
          <w:sz w:val="24"/>
          <w:szCs w:val="24"/>
        </w:rPr>
        <w:t>Охранная зона трубопроводов (газопроводов, нефтепроводов и нефтепродуктопроводов, аммиакопроводов);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Охранные зоны трубопроводов устанавливаются согласно п. 1.1 Правил охраны магистральных трубопроводов, утв. Минтопэнерго России 29.04.1992, Постановлением Госгортехнадзора России от 22.04.1992 N 9,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соответствии с п. 4.1 Правил охранные зоны устанавливаются вдоль трасс трубопроводов, транспортирующих нефть, природный газ, нефтепродукты, нефтяной и искусственный углеводородные газы, в виде участка земли, ограниченного условными линиями, проходящими в 25 метрах от оси трубопровода с каждой стороны.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lastRenderedPageBreak/>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(п. 4.2 Правил).</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которых сельскохозяйственных и других работ регламентируются Правилами охраны магистральных трубопроводов (п. 5.6 СП 36.13330.2012. Свод правил. Магистральные трубопроводы. Актуализированная редакция СНиП 2.05.06-85* (утв. Приказом Госстроя от 25.12.2012 N 108/ГС)). Необходимо учитывать, что в соответствии с Изменением N 1 к СП 36.13330.2012 "СНиП 2.05.06-85* Магистральные трубопроводы" (утв. и введено в действие Приказом Минстроя России от 18.08.2016 N 580/пр) указанный свод правил не распространяется на проектирование трубопроводов, прокладываемых на территории городов и других населенных пунктов, в морских акваториях и промыслах.</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Охранная зона линий и сооружений связи;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На трассах кабельных и воздушных линий связи и линий радиофикации: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а) устанавливаются охранные зоны с особыми условиями использования: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б) создаются просеки в лесных массивах и зеленых насаждениях:</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вдоль трассы кабеля связи - шириной не менее 6 метров (по 3 метра с каждой стороны от кабеля связи);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lastRenderedPageBreak/>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Приаэродромная территория;</w:t>
      </w:r>
    </w:p>
    <w:p w:rsidR="007629B3" w:rsidRPr="000C7BD2" w:rsidRDefault="007629B3" w:rsidP="007629B3">
      <w:pPr>
        <w:shd w:val="clear" w:color="auto" w:fill="FFFFFF"/>
        <w:spacing w:line="315" w:lineRule="atLeast"/>
        <w:ind w:firstLine="709"/>
        <w:jc w:val="both"/>
        <w:rPr>
          <w:sz w:val="24"/>
          <w:szCs w:val="24"/>
        </w:rPr>
      </w:pPr>
      <w:r w:rsidRPr="000C7BD2">
        <w:rPr>
          <w:sz w:val="24"/>
          <w:szCs w:val="24"/>
        </w:rPr>
        <w:t>Приаэродромная территория является зоной с особыми условиями использования территорий.</w:t>
      </w:r>
    </w:p>
    <w:p w:rsidR="007629B3" w:rsidRPr="000C7BD2" w:rsidRDefault="007629B3" w:rsidP="007629B3">
      <w:pPr>
        <w:shd w:val="clear" w:color="auto" w:fill="FFFFFF"/>
        <w:spacing w:line="315" w:lineRule="atLeast"/>
        <w:ind w:firstLine="709"/>
        <w:jc w:val="both"/>
        <w:rPr>
          <w:sz w:val="24"/>
          <w:szCs w:val="24"/>
        </w:rPr>
      </w:pPr>
      <w:r w:rsidRPr="000C7BD2">
        <w:rPr>
          <w:sz w:val="24"/>
          <w:szCs w:val="24"/>
        </w:rPr>
        <w:t>1. Приаэродромная территория аэродрома совместного базирования Анапа (Витязево) установлена приказом Первого заместителя министра обороны Российской Федерации от 29 июля 2019 г. № 645 «Об установлении приаэродромной территории аэродрома совместного базирования Анапа (Витязево)».</w:t>
      </w:r>
    </w:p>
    <w:p w:rsidR="007629B3" w:rsidRPr="000C7BD2" w:rsidRDefault="007629B3" w:rsidP="00762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4"/>
          <w:szCs w:val="24"/>
        </w:rPr>
      </w:pPr>
      <w:r w:rsidRPr="000C7BD2">
        <w:rPr>
          <w:sz w:val="24"/>
          <w:szCs w:val="24"/>
        </w:rPr>
        <w:t>Ограничения использования объектов недвижимости и осуществления деятельности в границах подзоны № 7 определяются уполномоченным Правительством Российской Федерации федеральным органом исполнительной власти при установлении приаэродромной территории с учетом требований законодательства в области обеспечения санитарно-эпидемиологического благополучия населения.</w:t>
      </w:r>
    </w:p>
    <w:p w:rsidR="007629B3" w:rsidRPr="000C7BD2" w:rsidRDefault="007629B3" w:rsidP="00762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4"/>
          <w:szCs w:val="24"/>
        </w:rPr>
      </w:pPr>
      <w:r w:rsidRPr="000C7BD2">
        <w:rPr>
          <w:sz w:val="24"/>
          <w:szCs w:val="24"/>
        </w:rPr>
        <w:t>Ввиду превышения уровня шумового и электромагнитного воздействий, концентраций загрязняющих веществ в атмосферном воздухе в границах контура № 1, определенного по факторам, учитывающим электромагнитное воздействие, акустическое воздействие (от наземных источников) и концентрацию загрязняющих веществ в атмосферном воздухе, не рекомендуется использование земельных участков в целях:</w:t>
      </w:r>
    </w:p>
    <w:p w:rsidR="007629B3" w:rsidRPr="000C7BD2" w:rsidRDefault="007629B3" w:rsidP="00762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4"/>
          <w:szCs w:val="24"/>
        </w:rPr>
      </w:pPr>
      <w:r w:rsidRPr="000C7BD2">
        <w:rPr>
          <w:sz w:val="24"/>
          <w:szCs w:val="24"/>
        </w:rPr>
        <w:t>1) размещения жилой застройки, объектов образовательного и медицинского назначения, спортивных сооружений открытого типа, организации отдыха детей и их оздоровления, зон рекреационного назначения и для ведения дачного хозяйства и садоводства;</w:t>
      </w:r>
    </w:p>
    <w:p w:rsidR="007629B3" w:rsidRPr="000C7BD2" w:rsidRDefault="007629B3" w:rsidP="00762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4"/>
          <w:szCs w:val="24"/>
        </w:rPr>
      </w:pPr>
      <w:r w:rsidRPr="000C7BD2">
        <w:rPr>
          <w:sz w:val="24"/>
          <w:szCs w:val="24"/>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rsidR="007629B3" w:rsidRPr="000C7BD2" w:rsidRDefault="007629B3" w:rsidP="00762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4"/>
          <w:szCs w:val="24"/>
        </w:rPr>
      </w:pPr>
      <w:r w:rsidRPr="000C7BD2">
        <w:rPr>
          <w:sz w:val="24"/>
          <w:szCs w:val="24"/>
        </w:rPr>
        <w:t>В случае если земельный участок или объект капитального строительства расположены границах зон с особыми условиями использования территорий, правовой режим использования и застройки указанного земельного участка определяется градостроительными регламентами и совокупностью ограничений, установленных в соответствии с законодательством Российской Федерации.</w:t>
      </w:r>
    </w:p>
    <w:p w:rsidR="007629B3" w:rsidRPr="000C7BD2" w:rsidRDefault="007629B3" w:rsidP="00762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4"/>
          <w:szCs w:val="24"/>
        </w:rPr>
      </w:pPr>
      <w:r w:rsidRPr="000C7BD2">
        <w:rPr>
          <w:sz w:val="24"/>
          <w:szCs w:val="24"/>
        </w:rPr>
        <w:t>В соответствии с подпунктом 5 пункта 7 статьи 4 Федерального закона от</w:t>
      </w:r>
    </w:p>
    <w:p w:rsidR="007629B3" w:rsidRPr="000C7BD2" w:rsidRDefault="007629B3" w:rsidP="007629B3">
      <w:pPr>
        <w:shd w:val="clear" w:color="auto" w:fill="FFFFFF"/>
        <w:ind w:firstLine="709"/>
        <w:jc w:val="both"/>
        <w:rPr>
          <w:sz w:val="24"/>
          <w:szCs w:val="24"/>
        </w:rPr>
      </w:pPr>
      <w:r w:rsidRPr="000C7BD2">
        <w:rPr>
          <w:sz w:val="24"/>
          <w:szCs w:val="24"/>
        </w:rPr>
        <w:t>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зоне приаэродромной территории при установлении приаэродромных территорий в порядке, предусмотренном Воздушным кодексом Российской Федерации (в редакции настоящего Федерального закона),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Федерального закона от 1 июля 2017 г. № 135-ФЗ.</w:t>
      </w:r>
    </w:p>
    <w:p w:rsidR="007629B3" w:rsidRPr="000C7BD2" w:rsidRDefault="007629B3" w:rsidP="00762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4"/>
          <w:szCs w:val="24"/>
        </w:rPr>
      </w:pPr>
      <w:r w:rsidRPr="000C7BD2">
        <w:rPr>
          <w:sz w:val="24"/>
          <w:szCs w:val="24"/>
        </w:rPr>
        <w:t>Если ограничения, установленные в проекте решения об установлении приаэродромной территории аэродрома совместного базирования Анапа (Витязево), относятся к одному и тому же параметру (требованию), применению подлежат более строгие ограничения.</w:t>
      </w:r>
    </w:p>
    <w:p w:rsidR="007629B3" w:rsidRPr="000C7BD2" w:rsidRDefault="007629B3" w:rsidP="007629B3">
      <w:pPr>
        <w:widowControl w:val="0"/>
        <w:jc w:val="both"/>
        <w:rPr>
          <w:rFonts w:eastAsia="Calibri"/>
          <w:color w:val="FF0000"/>
          <w:sz w:val="24"/>
          <w:szCs w:val="24"/>
        </w:rPr>
      </w:pPr>
      <w:r w:rsidRPr="000C7BD2">
        <w:rPr>
          <w:rFonts w:eastAsia="Calibri"/>
          <w:sz w:val="24"/>
          <w:szCs w:val="24"/>
        </w:rPr>
        <w:t xml:space="preserve">Размещение линий связи и линий электропередачи, сооружений различного назначения вне </w:t>
      </w:r>
      <w:r w:rsidRPr="000C7BD2">
        <w:rPr>
          <w:rFonts w:eastAsia="Calibri"/>
          <w:sz w:val="24"/>
          <w:szCs w:val="24"/>
        </w:rPr>
        <w:lastRenderedPageBreak/>
        <w:t>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Зона охраняемого объекта;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31.08.2019 N 1132 "Об утверждении Положения о зоне охраняемого объекта");</w:t>
      </w:r>
    </w:p>
    <w:p w:rsidR="007629B3" w:rsidRPr="000C7BD2" w:rsidRDefault="007629B3" w:rsidP="007629B3">
      <w:pPr>
        <w:widowControl w:val="0"/>
        <w:overflowPunct w:val="0"/>
        <w:autoSpaceDE w:val="0"/>
        <w:autoSpaceDN w:val="0"/>
        <w:adjustRightInd w:val="0"/>
        <w:ind w:firstLine="540"/>
        <w:jc w:val="both"/>
        <w:rPr>
          <w:color w:val="000000"/>
          <w:sz w:val="24"/>
          <w:szCs w:val="24"/>
        </w:rPr>
      </w:pPr>
      <w:r w:rsidRPr="000C7BD2">
        <w:rPr>
          <w:color w:val="000000"/>
          <w:sz w:val="24"/>
          <w:szCs w:val="24"/>
        </w:rPr>
        <w:t>Охраняемые объекты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rsidR="007629B3" w:rsidRPr="000C7BD2" w:rsidRDefault="007629B3" w:rsidP="007629B3">
      <w:pPr>
        <w:widowControl w:val="0"/>
        <w:overflowPunct w:val="0"/>
        <w:autoSpaceDE w:val="0"/>
        <w:autoSpaceDN w:val="0"/>
        <w:adjustRightInd w:val="0"/>
        <w:ind w:firstLine="540"/>
        <w:jc w:val="both"/>
        <w:rPr>
          <w:color w:val="000000"/>
          <w:sz w:val="24"/>
          <w:szCs w:val="24"/>
        </w:rPr>
      </w:pPr>
      <w:r w:rsidRPr="000C7BD2">
        <w:rPr>
          <w:color w:val="000000"/>
          <w:sz w:val="24"/>
          <w:szCs w:val="24"/>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rsidR="007629B3" w:rsidRPr="000C7BD2" w:rsidRDefault="007629B3" w:rsidP="007629B3">
      <w:pPr>
        <w:widowControl w:val="0"/>
        <w:overflowPunct w:val="0"/>
        <w:autoSpaceDE w:val="0"/>
        <w:autoSpaceDN w:val="0"/>
        <w:adjustRightInd w:val="0"/>
        <w:ind w:firstLine="540"/>
        <w:jc w:val="both"/>
        <w:rPr>
          <w:color w:val="000000"/>
          <w:sz w:val="24"/>
          <w:szCs w:val="24"/>
        </w:rPr>
      </w:pPr>
      <w:r w:rsidRPr="000C7BD2">
        <w:rPr>
          <w:color w:val="000000"/>
          <w:sz w:val="24"/>
          <w:szCs w:val="24"/>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rsidR="007629B3" w:rsidRPr="000C7BD2" w:rsidRDefault="007629B3" w:rsidP="007629B3">
      <w:pPr>
        <w:widowControl w:val="0"/>
        <w:overflowPunct w:val="0"/>
        <w:autoSpaceDE w:val="0"/>
        <w:autoSpaceDN w:val="0"/>
        <w:adjustRightInd w:val="0"/>
        <w:ind w:firstLine="540"/>
        <w:jc w:val="both"/>
        <w:rPr>
          <w:color w:val="000000"/>
          <w:sz w:val="24"/>
          <w:szCs w:val="24"/>
        </w:rPr>
      </w:pPr>
      <w:r w:rsidRPr="000C7BD2">
        <w:rPr>
          <w:color w:val="000000"/>
          <w:sz w:val="24"/>
          <w:szCs w:val="24"/>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rsidR="007629B3" w:rsidRPr="000C7BD2" w:rsidRDefault="007629B3" w:rsidP="007629B3">
      <w:pPr>
        <w:widowControl w:val="0"/>
        <w:overflowPunct w:val="0"/>
        <w:autoSpaceDE w:val="0"/>
        <w:autoSpaceDN w:val="0"/>
        <w:adjustRightInd w:val="0"/>
        <w:ind w:firstLine="540"/>
        <w:jc w:val="both"/>
        <w:rPr>
          <w:color w:val="000000"/>
          <w:sz w:val="24"/>
          <w:szCs w:val="24"/>
        </w:rPr>
      </w:pPr>
      <w:r w:rsidRPr="000C7BD2">
        <w:rPr>
          <w:color w:val="000000"/>
          <w:sz w:val="24"/>
          <w:szCs w:val="24"/>
        </w:rPr>
        <w:t>Расстояние от границ охраняемого объекта до границ зоны охраняемого объекта не должно превышать 1 километр, а в горной местности - 3 километра.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границах зоны охраняемого объекта может устанавливаться запрет на: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размещение и эксплуатацию любых объектов недвижимого имущества;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размещение и эксплуатацию любых некапитальных строений, сооружений, в том числе временных;</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расположение посадочных площадок и площадок десантирования (приземления);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строительство новых дорог (в том числе велодорожек и путепроводов) для движения наземного транспорта;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строительство сооружений связи;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устройство якорных стоянок в акватории водного объекта или ее части;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установку и эксплуатацию всех типов и видов рекламных конструкций и "транспарантов-перетяжек";</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размещение на фасадах зданий (строений, сооружений) информационных досок, </w:t>
      </w:r>
      <w:r w:rsidRPr="000C7BD2">
        <w:rPr>
          <w:bCs/>
          <w:color w:val="000000"/>
          <w:sz w:val="24"/>
          <w:szCs w:val="24"/>
        </w:rPr>
        <w:lastRenderedPageBreak/>
        <w:t>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посадку древесных насаждений и кустарников, нарушающих исторически сложившуюся систему озеленения и благоустройства;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размещение инженерно-технического оборудования на главных фасадах зданий, строений, сооружений;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установку произведений монументально-декоративного искусства (фонтаны, малые архитектурные формы) высотой более 3,5 метра;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использование акватории водных объектов в целях любительского рыболовства, прогулок, в том числе лыжных прогулок, занятий буерным спортом и сноукайтингом;</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осуществление полетов беспилотных воздушных судов любой максимальной взлетной массы;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использование беспилотных аппаратов, перемещающихся по земле, на воде и под водой;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организацию и функционирование тиров, стрелково-стендовых комплексов и стрельбищ, а также пейнтбольных, страйкбольных клубов и иных учебных, спортивных и досуговых организаций, использующих изделия, имеющие внешнее и (или) конструктивное сходство с оружием;</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эксплуатацию химически опасных, взрывопожароопасных и иных опасных производственных объектов;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использование морского и внутреннего водного транспорта;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организацию зон массового отдыха и пляжей водных объектов;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осуществление деятельности по накоплению, обработке, утилизации, обезвреживанию и размещению отходов производства и потребления;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организацию аэроклубов, а также запуск аэростатов, шаров-зондов и других беспилотных воздушных судов;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проведение массовых общественно-политических, спортивных, культурных, зрелищно-развлекательных или иных мероприятий;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осуществление оптовой и розничной торговли, в том числе всех действий, связанных с продажей и ремонтом автомобилей и мотоциклов;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rsidR="007629B3" w:rsidRPr="000C7BD2" w:rsidRDefault="007629B3" w:rsidP="007629B3">
      <w:pPr>
        <w:widowControl w:val="0"/>
        <w:overflowPunct w:val="0"/>
        <w:autoSpaceDE w:val="0"/>
        <w:autoSpaceDN w:val="0"/>
        <w:adjustRightInd w:val="0"/>
        <w:ind w:firstLine="567"/>
        <w:jc w:val="both"/>
        <w:rPr>
          <w:b/>
          <w:bCs/>
          <w:color w:val="000000"/>
          <w:sz w:val="24"/>
          <w:szCs w:val="24"/>
        </w:rPr>
      </w:pPr>
      <w:r w:rsidRPr="000C7BD2">
        <w:rPr>
          <w:b/>
          <w:bCs/>
          <w:color w:val="000000"/>
          <w:sz w:val="24"/>
          <w:szCs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Согласно Постановлению Правительства РФ от 05.05.2014 N 405 (ред. от 27.07.2017)</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w:t>
      </w:r>
      <w:r w:rsidRPr="000C7BD2">
        <w:rPr>
          <w:bCs/>
          <w:color w:val="000000"/>
          <w:sz w:val="24"/>
          <w:szCs w:val="24"/>
        </w:rPr>
        <w:lastRenderedPageBreak/>
        <w:t>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w:t>
      </w:r>
      <w:r w:rsidRPr="000C7BD2">
        <w:rPr>
          <w:bCs/>
          <w:color w:val="000000"/>
          <w:sz w:val="24"/>
          <w:szCs w:val="24"/>
        </w:rPr>
        <w:lastRenderedPageBreak/>
        <w:t>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Запретные зоны и специальные зоны являются территориями с особыми условиями использования находящихся в их границах земельных участков.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Целями установления запретных зон являются: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а) обеспечение обороны страны, защиты населения и бесперебойного функционирования военных объектов;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г) защита населения при функционировании военных объектов и возникновении чрезвычайных ситуаций на них.</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Целями установления специальных зон являются: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б) обеспечение бесперебойного функционирования и безопасности эксплуатации военных объектов.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 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б) на расстоянии, не превышающем 100 метров, - для прочих военных объектов.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Внешние границы специальной зоны могут оборудоваться ограждением. Требования к </w:t>
      </w:r>
      <w:r w:rsidRPr="000C7BD2">
        <w:rPr>
          <w:bCs/>
          <w:color w:val="000000"/>
          <w:sz w:val="24"/>
          <w:szCs w:val="24"/>
        </w:rPr>
        <w:lastRenderedPageBreak/>
        <w:t>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а) проживание и (или) нахождение физических лиц;</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б) осуществление хозяйственной и иной деятельности в соответствии с настоящим Положением;</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На территории зоны охраняемого военного объекта не допускается ликвидация дорог и переправ, а также осушение и отведение русел рек.</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rsidR="007629B3" w:rsidRPr="000C7BD2" w:rsidRDefault="007629B3" w:rsidP="007629B3">
      <w:pPr>
        <w:widowControl w:val="0"/>
        <w:overflowPunct w:val="0"/>
        <w:autoSpaceDE w:val="0"/>
        <w:autoSpaceDN w:val="0"/>
        <w:adjustRightInd w:val="0"/>
        <w:ind w:firstLine="567"/>
        <w:jc w:val="both"/>
        <w:rPr>
          <w:b/>
          <w:bCs/>
          <w:color w:val="000000"/>
          <w:sz w:val="24"/>
          <w:szCs w:val="24"/>
        </w:rPr>
      </w:pPr>
      <w:r w:rsidRPr="000C7BD2">
        <w:rPr>
          <w:b/>
          <w:bCs/>
          <w:color w:val="000000"/>
          <w:sz w:val="24"/>
          <w:szCs w:val="24"/>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w:t>
      </w:r>
      <w:r w:rsidRPr="000C7BD2">
        <w:rPr>
          <w:bCs/>
          <w:color w:val="000000"/>
          <w:sz w:val="24"/>
          <w:szCs w:val="24"/>
        </w:rPr>
        <w:lastRenderedPageBreak/>
        <w:t>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Решения об установлении, изменении, о прекращении существования охранных зон особо охраняемых природных территорий принимаются в отношении: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14.03.1995 N 33-ФЗ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14.03.1995 N 33-ФЗ "Об особо охраняемых природных территориях", запрещает размещение таких линейных объектов.</w:t>
      </w:r>
    </w:p>
    <w:p w:rsidR="007629B3" w:rsidRPr="000C7BD2" w:rsidRDefault="007629B3" w:rsidP="007629B3">
      <w:pPr>
        <w:widowControl w:val="0"/>
        <w:overflowPunct w:val="0"/>
        <w:autoSpaceDE w:val="0"/>
        <w:autoSpaceDN w:val="0"/>
        <w:adjustRightInd w:val="0"/>
        <w:ind w:firstLine="567"/>
        <w:jc w:val="both"/>
        <w:rPr>
          <w:b/>
          <w:bCs/>
          <w:color w:val="000000"/>
          <w:sz w:val="24"/>
          <w:szCs w:val="24"/>
        </w:rPr>
      </w:pPr>
      <w:r w:rsidRPr="000C7BD2">
        <w:rPr>
          <w:b/>
          <w:bCs/>
          <w:color w:val="000000"/>
          <w:sz w:val="24"/>
          <w:szCs w:val="24"/>
        </w:rPr>
        <w:t>Охранная зона стационарных пунктов наблюдений за состоянием окружающей среды, ее загрязнением;</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w:t>
      </w:r>
      <w:r w:rsidRPr="000C7BD2">
        <w:rPr>
          <w:bCs/>
          <w:color w:val="000000"/>
          <w:sz w:val="24"/>
          <w:szCs w:val="24"/>
        </w:rPr>
        <w:lastRenderedPageBreak/>
        <w:t>Федерации (Федеральный закон от 19.07.1998 N 113-ФЗ (ред. от 03.08.2018) "О гидрометеорологической службе").</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Водоохранная (рыбоохранная) зона;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Порядок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Границы рыбоохранной зоны озера Байкал устанавливаются в соответствии с Федеральным законом от 1 мая 1999 года N 94-ФЗ "Об охране озера Байкал".</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Данная деятельность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Меры по сохранению водных биоресурсов и среды их обитания, порядок их осуществления определяются Правительством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Рыбоохранной зоной является территория, прилегающая к акватории водного объекта рыбохозяйственного значения, на которой вводятся ограничения хозяйственной и иной деятельности.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Ширина рыбоохранной зоны рек и ручьев устанавливается от их истока до устья и составляет для рек и ручьев протяженностью:</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до 10 километров - 50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от 10 до 50 километров - 100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от 50 километров и более - 200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Ширина рыбоохранной зоны моря составляет 500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Ширина рыбоохранных зон магистральных или межхозяйственных каналов совпадает по ширине с полосами отводов таких каналов.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Рыбоохранные зоны для рек, ручьев или их частей, помещенных в закрытые коллекторы, не устанавливаются.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13.07.2015 N 244-ФЗ).</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Ширина водоохранной зоны рек или ручьев устанавливается от их истока для рек или ручьев протяженностью:</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1) до десяти километров - в размере пятидесяти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2) от десяти до пятидесяти километров - в размере ста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3) от пятидесяти километров и более - в размере двухсот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Границы водоохранной зоны озера Байкал устанавливаются в соответствии с Федеральным законом от 1 мая 1999 года N 94-ФЗ "Об охране озера Байкал".</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Ширина водоохранной зоны моря составляет пятьсот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Водоохранные зоны магистральных или межхозяйственных каналов совпадают по ширине с полосами отводов таких каналов.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Водоохранные зоны рек, их частей, помещенных в закрытые коллекторы, не устанавливаются.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границах водоохранных зон запрещаются: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1)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3)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6) размещение специализированных хранилищ пестицидов и агрохимикатов, применение пестицидов и агрохимикатов;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7) сброс сточных, в том числе дренажных, вод;</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w:t>
      </w:r>
      <w:r w:rsidRPr="000C7BD2">
        <w:rPr>
          <w:bCs/>
          <w:color w:val="000000"/>
          <w:sz w:val="24"/>
          <w:szCs w:val="24"/>
        </w:rPr>
        <w:lastRenderedPageBreak/>
        <w:t>полезных ископаемых, в границах предоставленных им в соответствии с законодательством Российской Федерации о недрах участков недр на основании утвержденного технического проекта в соответствии со статьей 19.1 Закона Российской Федерации от 21 февраля 1992 года N 2395-1 "О недрах").</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1) централизованные системы водоотведения (канализации), централизованные ливневые системы водоотведения;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Прибрежная защитная полоса;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границах прибрежных защитных полос наряду с ограничениями установленными в границах водоохранных зон запрещаются: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1) распашка земель;</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2) размещение отвалов размываемых грунтов;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lastRenderedPageBreak/>
        <w:t>3) выпас сельскохозяйственных животных и организация для них летних лагерей, ванн.</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9" w:history="1">
        <w:r w:rsidRPr="000C7BD2">
          <w:rPr>
            <w:color w:val="000000"/>
            <w:sz w:val="24"/>
            <w:szCs w:val="24"/>
          </w:rPr>
          <w:t>порядке</w:t>
        </w:r>
      </w:hyperlink>
      <w:r w:rsidRPr="000C7BD2">
        <w:rPr>
          <w:color w:val="000000"/>
          <w:sz w:val="24"/>
          <w:szCs w:val="24"/>
        </w:rPr>
        <w:t>, установленном Правительством Российской Федерации.</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Установление границ осуществляется:</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В целях установления границ органы государственной власти обеспечивают:</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б) описание границ водоохранных зон и границ прибрежных защитных полос водного объекта, их координат и опорных точек;</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в) отображение границ водоохранных зон и границ прибрежных защитных полос водных объектов на картографических материалах;</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Описание границ водоохранных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N 253 "О порядке ведения государственного водного реестра".</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 xml:space="preserve">Органы государственной власти, обеспечивают размещение специальных информационных знаков на всем протяжении границ водоохранных зон и прибрежных </w:t>
      </w:r>
      <w:r w:rsidRPr="000C7BD2">
        <w:rPr>
          <w:color w:val="000000"/>
          <w:sz w:val="24"/>
          <w:szCs w:val="24"/>
        </w:rPr>
        <w:lastRenderedPageBreak/>
        <w:t>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rsidR="007629B3" w:rsidRPr="000C7BD2" w:rsidRDefault="007629B3" w:rsidP="007629B3">
      <w:pPr>
        <w:widowControl w:val="0"/>
        <w:autoSpaceDE w:val="0"/>
        <w:autoSpaceDN w:val="0"/>
        <w:adjustRightInd w:val="0"/>
        <w:ind w:firstLine="567"/>
        <w:jc w:val="both"/>
        <w:rPr>
          <w:color w:val="000000"/>
          <w:sz w:val="24"/>
          <w:szCs w:val="24"/>
        </w:rPr>
      </w:pPr>
      <w:r w:rsidRPr="000C7BD2">
        <w:rPr>
          <w:color w:val="000000"/>
          <w:sz w:val="24"/>
          <w:szCs w:val="24"/>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color w:val="000000"/>
          <w:sz w:val="24"/>
          <w:szCs w:val="24"/>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rsidR="007629B3" w:rsidRPr="000C7BD2" w:rsidRDefault="007629B3" w:rsidP="007629B3">
      <w:pPr>
        <w:widowControl w:val="0"/>
        <w:overflowPunct w:val="0"/>
        <w:autoSpaceDE w:val="0"/>
        <w:autoSpaceDN w:val="0"/>
        <w:adjustRightInd w:val="0"/>
        <w:ind w:firstLine="567"/>
        <w:jc w:val="both"/>
        <w:rPr>
          <w:b/>
          <w:bCs/>
          <w:color w:val="000000"/>
          <w:sz w:val="24"/>
          <w:szCs w:val="24"/>
        </w:rPr>
      </w:pPr>
      <w:r w:rsidRPr="000C7BD2">
        <w:rPr>
          <w:b/>
          <w:bCs/>
          <w:color w:val="000000"/>
          <w:sz w:val="24"/>
          <w:szCs w:val="24"/>
        </w:rPr>
        <w:t>Округ санитарной (горно-санитарной) охраны лечебно-оздоровительных местностей, курортов и природных лечебных ресурсов;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составе округа санитарной (горно-санитарной) охраны выделяется до трех зон.</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rsidR="007629B3" w:rsidRPr="000C7BD2" w:rsidRDefault="007629B3" w:rsidP="007629B3">
      <w:pPr>
        <w:widowControl w:val="0"/>
        <w:overflowPunct w:val="0"/>
        <w:autoSpaceDE w:val="0"/>
        <w:autoSpaceDN w:val="0"/>
        <w:adjustRightInd w:val="0"/>
        <w:ind w:firstLine="567"/>
        <w:jc w:val="both"/>
        <w:rPr>
          <w:b/>
          <w:bCs/>
          <w:color w:val="000000"/>
          <w:sz w:val="24"/>
          <w:szCs w:val="24"/>
        </w:rPr>
      </w:pPr>
      <w:r w:rsidRPr="000C7BD2">
        <w:rPr>
          <w:b/>
          <w:bCs/>
          <w:color w:val="000000"/>
          <w:sz w:val="24"/>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w:t>
      </w:r>
      <w:r w:rsidRPr="000C7BD2">
        <w:rPr>
          <w:bCs/>
          <w:color w:val="000000"/>
          <w:sz w:val="24"/>
          <w:szCs w:val="24"/>
        </w:rPr>
        <w:lastRenderedPageBreak/>
        <w:t>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Зоны затопления и подтопления;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Форма графического описания местоположения границ зон затопления, подтопления, а также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 затопления, подтопления, устанавливаются Министерством экономического развития Российской Федерации.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Решение об установлении или изменении зон затопления, подтопления оформляется актом Федерального агентства водных ресурсов (его территориальных органов).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2) использование сточных вод в целях регулирования плодородия почв;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4) осуществление авиационных мер по борьбе с вредными организмами.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Зоны затопления устанавливаются в отношении: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территорий, прилегающих к естественным водоемам, затапливаемых при уровнях воды однопроцентной обеспеченности;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lastRenderedPageBreak/>
        <w:t>Зоны подтопления устанавливаются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границах зон подтопления устанавливаются: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а) территории сильного подтопления - при глубине залегания грунтовых вод менее 0,3 метра;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б) территории умеренного подтопления - при глубине залегания грунтовых вод от 0,3 - 0,7 до 1,2 - 2 метров от поверхности;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территории слабого подтопления - при глубине залегания грунтовых вод от 2 до 3 метров.</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Санитарно-защитная зона;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случае если в отношении аэродрома в соответствии с Воздушным кодексом Российской Федерации принято решение об установлении приаэродромной территории с выделенной на ней седьмой подзоной, предусмотренной подпунктом 7 пункта 3 статьи 47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приаэродромной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границах санитарно-защитной зоны не допускается использования земельных участков в целях:</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7629B3" w:rsidRPr="000C7BD2" w:rsidRDefault="007629B3" w:rsidP="007629B3">
      <w:pPr>
        <w:widowControl w:val="0"/>
        <w:overflowPunct w:val="0"/>
        <w:autoSpaceDE w:val="0"/>
        <w:autoSpaceDN w:val="0"/>
        <w:adjustRightInd w:val="0"/>
        <w:ind w:firstLine="567"/>
        <w:jc w:val="both"/>
        <w:rPr>
          <w:b/>
          <w:bCs/>
          <w:color w:val="000000"/>
          <w:sz w:val="24"/>
          <w:szCs w:val="24"/>
        </w:rPr>
      </w:pPr>
      <w:r w:rsidRPr="000C7BD2">
        <w:rPr>
          <w:b/>
          <w:bCs/>
          <w:color w:val="000000"/>
          <w:sz w:val="24"/>
          <w:szCs w:val="24"/>
        </w:rPr>
        <w:lastRenderedPageBreak/>
        <w:t>Зона ограничений передающего радиотехнического объекта, являющегося объектом капитального строительства;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w:t>
      </w:r>
      <w:r w:rsidRPr="000C7BD2">
        <w:rPr>
          <w:color w:val="000000"/>
          <w:sz w:val="24"/>
          <w:szCs w:val="24"/>
        </w:rPr>
        <w:t>устанавливаются</w:t>
      </w:r>
      <w:r w:rsidRPr="000C7BD2">
        <w:rPr>
          <w:bCs/>
          <w:color w:val="000000"/>
          <w:sz w:val="24"/>
          <w:szCs w:val="24"/>
        </w:rPr>
        <w:t xml:space="preserve">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rsidR="007629B3" w:rsidRPr="000C7BD2" w:rsidRDefault="007629B3" w:rsidP="007629B3">
      <w:pPr>
        <w:widowControl w:val="0"/>
        <w:overflowPunct w:val="0"/>
        <w:autoSpaceDE w:val="0"/>
        <w:autoSpaceDN w:val="0"/>
        <w:adjustRightInd w:val="0"/>
        <w:ind w:firstLine="567"/>
        <w:jc w:val="both"/>
        <w:rPr>
          <w:color w:val="000000"/>
          <w:sz w:val="24"/>
          <w:szCs w:val="24"/>
        </w:rPr>
      </w:pPr>
      <w:r w:rsidRPr="000C7BD2">
        <w:rPr>
          <w:color w:val="000000"/>
          <w:sz w:val="24"/>
          <w:szCs w:val="24"/>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Рекомендуется размещение антенн ПРТО (в т.ч. РРС, РГД) на отдельно стоящих опорах и мачтах.</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Размещение только приемных антенн не ограничивается и не требует получения санитарно-эпидемиологических заключений.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Границы СЗЗ определяются на высоте 2 м от поверхности земли по ПДУ, указанным в п. п. 3.3 и 3.4 СанПиН 2.1.8/2.2.4.1383-03".</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увеличению уровней ЭМП на селитебной территории.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 xml:space="preserve">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w:t>
      </w:r>
      <w:r w:rsidRPr="000C7BD2">
        <w:rPr>
          <w:bCs/>
          <w:color w:val="000000"/>
          <w:sz w:val="24"/>
          <w:szCs w:val="24"/>
        </w:rPr>
        <w:lastRenderedPageBreak/>
        <w:t>складов нефти и нефтепродуктов и т.п.</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7629B3" w:rsidRPr="000C7BD2" w:rsidRDefault="007629B3" w:rsidP="007629B3">
      <w:pPr>
        <w:widowControl w:val="0"/>
        <w:overflowPunct w:val="0"/>
        <w:autoSpaceDE w:val="0"/>
        <w:autoSpaceDN w:val="0"/>
        <w:adjustRightInd w:val="0"/>
        <w:ind w:firstLine="567"/>
        <w:jc w:val="both"/>
        <w:rPr>
          <w:b/>
          <w:bCs/>
          <w:color w:val="000000"/>
          <w:sz w:val="24"/>
          <w:szCs w:val="24"/>
        </w:rPr>
      </w:pPr>
      <w:r w:rsidRPr="000C7BD2">
        <w:rPr>
          <w:b/>
          <w:bCs/>
          <w:color w:val="000000"/>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p>
    <w:p w:rsidR="007629B3" w:rsidRPr="000C7BD2" w:rsidRDefault="007629B3" w:rsidP="007629B3">
      <w:pPr>
        <w:widowControl w:val="0"/>
        <w:overflowPunct w:val="0"/>
        <w:autoSpaceDE w:val="0"/>
        <w:autoSpaceDN w:val="0"/>
        <w:adjustRightInd w:val="0"/>
        <w:ind w:firstLine="567"/>
        <w:jc w:val="both"/>
        <w:rPr>
          <w:color w:val="000000"/>
          <w:sz w:val="24"/>
          <w:szCs w:val="24"/>
        </w:rPr>
      </w:pPr>
      <w:r w:rsidRPr="000C7BD2">
        <w:rPr>
          <w:color w:val="000000"/>
          <w:sz w:val="24"/>
          <w:szCs w:val="24"/>
        </w:rPr>
        <w:t xml:space="preserve">Охранные зоны пунктов </w:t>
      </w:r>
      <w:r w:rsidRPr="000C7BD2">
        <w:rPr>
          <w:bCs/>
          <w:color w:val="000000"/>
          <w:sz w:val="24"/>
          <w:szCs w:val="24"/>
        </w:rPr>
        <w:t>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w:t>
      </w:r>
      <w:r w:rsidRPr="000C7BD2">
        <w:rPr>
          <w:color w:val="000000"/>
          <w:sz w:val="24"/>
          <w:szCs w:val="24"/>
        </w:rPr>
        <w:t xml:space="preserve">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rsidR="007629B3" w:rsidRPr="000C7BD2" w:rsidRDefault="007629B3" w:rsidP="007629B3">
      <w:pPr>
        <w:widowControl w:val="0"/>
        <w:overflowPunct w:val="0"/>
        <w:autoSpaceDE w:val="0"/>
        <w:autoSpaceDN w:val="0"/>
        <w:adjustRightInd w:val="0"/>
        <w:ind w:firstLine="567"/>
        <w:jc w:val="both"/>
        <w:rPr>
          <w:color w:val="000000"/>
          <w:sz w:val="24"/>
          <w:szCs w:val="24"/>
        </w:rPr>
      </w:pPr>
      <w:r w:rsidRPr="000C7BD2">
        <w:rPr>
          <w:color w:val="000000"/>
          <w:sz w:val="24"/>
          <w:szCs w:val="24"/>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lastRenderedPageBreak/>
        <w:t>Местоположение пунктов на местности обозначается центрами пунктов (реперами, марками) и (или) наружными опознавательными знаками.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Рыбохозяйственная заповедная зона;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rsidR="007629B3" w:rsidRPr="000C7BD2" w:rsidRDefault="007629B3" w:rsidP="007629B3">
      <w:pPr>
        <w:widowControl w:val="0"/>
        <w:overflowPunct w:val="0"/>
        <w:autoSpaceDE w:val="0"/>
        <w:autoSpaceDN w:val="0"/>
        <w:adjustRightInd w:val="0"/>
        <w:ind w:firstLine="567"/>
        <w:jc w:val="both"/>
        <w:rPr>
          <w:b/>
          <w:bCs/>
          <w:color w:val="000000"/>
          <w:sz w:val="24"/>
          <w:szCs w:val="24"/>
        </w:rPr>
      </w:pPr>
      <w:r w:rsidRPr="000C7BD2">
        <w:rPr>
          <w:b/>
          <w:bCs/>
          <w:color w:val="000000"/>
          <w:sz w:val="24"/>
          <w:szCs w:val="24"/>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w:t>
      </w:r>
      <w:r w:rsidRPr="000C7BD2">
        <w:rPr>
          <w:color w:val="000000"/>
          <w:sz w:val="24"/>
          <w:szCs w:val="24"/>
        </w:rPr>
        <w:t xml:space="preserve"> </w:t>
      </w:r>
      <w:r w:rsidRPr="000C7BD2">
        <w:rPr>
          <w:bCs/>
          <w:color w:val="000000"/>
          <w:sz w:val="24"/>
          <w:szCs w:val="24"/>
        </w:rPr>
        <w:t>СП 36.13330.2012. Свод правил. Магистральные трубопроводы. Актуализированная редакция СНиП 2.05.06-85*".</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color w:val="000000"/>
          <w:sz w:val="24"/>
          <w:szCs w:val="24"/>
        </w:rPr>
        <w:t xml:space="preserve">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w:t>
      </w:r>
      <w:r w:rsidRPr="000C7BD2">
        <w:rPr>
          <w:bCs/>
          <w:color w:val="000000"/>
          <w:sz w:val="24"/>
          <w:szCs w:val="24"/>
        </w:rPr>
        <w:t>СП 36.13330.2012. Свод правил. Магистральные трубопроводы. Актуализированная редакция СНиП 2.05.06-85*"</w:t>
      </w:r>
      <w:r w:rsidRPr="000C7BD2">
        <w:rPr>
          <w:color w:val="000000"/>
          <w:sz w:val="24"/>
          <w:szCs w:val="24"/>
        </w:rPr>
        <w:t>.</w:t>
      </w:r>
    </w:p>
    <w:p w:rsidR="007629B3" w:rsidRPr="000C7BD2" w:rsidRDefault="007629B3" w:rsidP="007629B3">
      <w:pPr>
        <w:widowControl w:val="0"/>
        <w:overflowPunct w:val="0"/>
        <w:autoSpaceDE w:val="0"/>
        <w:autoSpaceDN w:val="0"/>
        <w:adjustRightInd w:val="0"/>
        <w:ind w:firstLine="567"/>
        <w:jc w:val="both"/>
        <w:outlineLvl w:val="0"/>
        <w:rPr>
          <w:b/>
          <w:bCs/>
          <w:color w:val="000000"/>
          <w:sz w:val="24"/>
          <w:szCs w:val="24"/>
        </w:rPr>
      </w:pPr>
      <w:r w:rsidRPr="000C7BD2">
        <w:rPr>
          <w:b/>
          <w:bCs/>
          <w:color w:val="000000"/>
          <w:sz w:val="24"/>
          <w:szCs w:val="24"/>
        </w:rPr>
        <w:t>Охранная зона тепловых сетей.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Ограничения использования земельных участков охранной зоны тепловых сетей установлены Приказом Минстроя РФ от 17.08.1992 N 197 "О типовых правилах охраны коммунальных тепловых сетей".</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rsidR="007629B3" w:rsidRPr="000C7BD2" w:rsidRDefault="007629B3" w:rsidP="007629B3">
      <w:pPr>
        <w:widowControl w:val="0"/>
        <w:overflowPunct w:val="0"/>
        <w:autoSpaceDE w:val="0"/>
        <w:autoSpaceDN w:val="0"/>
        <w:adjustRightInd w:val="0"/>
        <w:ind w:firstLine="567"/>
        <w:jc w:val="both"/>
        <w:rPr>
          <w:bCs/>
          <w:color w:val="000000"/>
          <w:sz w:val="24"/>
          <w:szCs w:val="24"/>
        </w:rPr>
      </w:pPr>
      <w:r w:rsidRPr="000C7BD2">
        <w:rPr>
          <w:bCs/>
          <w:color w:val="000000"/>
          <w:sz w:val="24"/>
          <w:szCs w:val="24"/>
        </w:rPr>
        <w:lastRenderedPageBreak/>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rsidR="007629B3" w:rsidRPr="000C7BD2" w:rsidRDefault="007629B3" w:rsidP="007629B3">
      <w:pPr>
        <w:widowControl w:val="0"/>
        <w:autoSpaceDE w:val="0"/>
        <w:autoSpaceDN w:val="0"/>
        <w:adjustRightInd w:val="0"/>
        <w:ind w:firstLine="567"/>
        <w:jc w:val="both"/>
        <w:rPr>
          <w:color w:val="000000"/>
          <w:sz w:val="24"/>
          <w:szCs w:val="24"/>
        </w:rPr>
      </w:pPr>
    </w:p>
    <w:p w:rsidR="007629B3" w:rsidRPr="000C7BD2" w:rsidRDefault="007629B3" w:rsidP="007629B3">
      <w:pPr>
        <w:widowControl w:val="0"/>
        <w:overflowPunct w:val="0"/>
        <w:autoSpaceDE w:val="0"/>
        <w:autoSpaceDN w:val="0"/>
        <w:adjustRightInd w:val="0"/>
        <w:ind w:firstLine="567"/>
        <w:jc w:val="center"/>
        <w:outlineLvl w:val="1"/>
        <w:rPr>
          <w:rFonts w:eastAsia="Calibri"/>
          <w:color w:val="000000"/>
          <w:sz w:val="24"/>
          <w:szCs w:val="24"/>
        </w:rPr>
      </w:pPr>
      <w:r w:rsidRPr="000C7BD2">
        <w:rPr>
          <w:bCs/>
          <w:color w:val="000000"/>
          <w:sz w:val="24"/>
          <w:szCs w:val="24"/>
        </w:rPr>
        <w:t xml:space="preserve">Иные </w:t>
      </w:r>
      <w:r w:rsidRPr="000C7BD2">
        <w:rPr>
          <w:rFonts w:eastAsia="Calibri"/>
          <w:color w:val="000000"/>
          <w:sz w:val="24"/>
          <w:szCs w:val="24"/>
        </w:rPr>
        <w:t>ограничения использования земельных участков и объектов капитального строительства</w:t>
      </w:r>
    </w:p>
    <w:p w:rsidR="007629B3" w:rsidRPr="000C7BD2" w:rsidRDefault="007629B3" w:rsidP="007629B3">
      <w:pPr>
        <w:widowControl w:val="0"/>
        <w:overflowPunct w:val="0"/>
        <w:autoSpaceDE w:val="0"/>
        <w:autoSpaceDN w:val="0"/>
        <w:adjustRightInd w:val="0"/>
        <w:ind w:firstLine="567"/>
        <w:jc w:val="both"/>
        <w:outlineLvl w:val="1"/>
        <w:rPr>
          <w:rFonts w:eastAsia="Calibri"/>
          <w:color w:val="000000"/>
          <w:sz w:val="24"/>
          <w:szCs w:val="24"/>
        </w:rPr>
      </w:pPr>
    </w:p>
    <w:p w:rsidR="007629B3" w:rsidRPr="000C7BD2" w:rsidRDefault="007629B3" w:rsidP="007629B3">
      <w:pPr>
        <w:widowControl w:val="0"/>
        <w:overflowPunct w:val="0"/>
        <w:autoSpaceDE w:val="0"/>
        <w:autoSpaceDN w:val="0"/>
        <w:adjustRightInd w:val="0"/>
        <w:ind w:firstLine="567"/>
        <w:jc w:val="both"/>
        <w:outlineLvl w:val="1"/>
        <w:rPr>
          <w:rFonts w:eastAsia="Calibri"/>
          <w:color w:val="000000"/>
          <w:sz w:val="24"/>
          <w:szCs w:val="24"/>
        </w:rPr>
      </w:pPr>
      <w:r w:rsidRPr="000C7BD2">
        <w:rPr>
          <w:rFonts w:eastAsia="Calibri"/>
          <w:color w:val="000000"/>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7629B3" w:rsidRPr="000C7BD2" w:rsidRDefault="007629B3" w:rsidP="007629B3">
      <w:pPr>
        <w:widowControl w:val="0"/>
        <w:overflowPunct w:val="0"/>
        <w:autoSpaceDE w:val="0"/>
        <w:autoSpaceDN w:val="0"/>
        <w:adjustRightInd w:val="0"/>
        <w:ind w:firstLine="567"/>
        <w:jc w:val="both"/>
        <w:outlineLvl w:val="1"/>
        <w:rPr>
          <w:rFonts w:eastAsia="Calibri"/>
          <w:color w:val="000000"/>
          <w:sz w:val="24"/>
          <w:szCs w:val="24"/>
        </w:rPr>
      </w:pPr>
      <w:r w:rsidRPr="000C7BD2">
        <w:rPr>
          <w:rFonts w:eastAsia="Calibri"/>
          <w:color w:val="000000"/>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7629B3" w:rsidRPr="000C7BD2" w:rsidRDefault="007629B3" w:rsidP="007629B3">
      <w:pPr>
        <w:widowControl w:val="0"/>
        <w:overflowPunct w:val="0"/>
        <w:autoSpaceDE w:val="0"/>
        <w:autoSpaceDN w:val="0"/>
        <w:adjustRightInd w:val="0"/>
        <w:ind w:firstLine="567"/>
        <w:jc w:val="both"/>
        <w:outlineLvl w:val="1"/>
        <w:rPr>
          <w:rFonts w:eastAsia="Calibri"/>
          <w:color w:val="000000"/>
          <w:sz w:val="24"/>
          <w:szCs w:val="24"/>
        </w:rPr>
      </w:pPr>
      <w:r w:rsidRPr="000C7BD2">
        <w:rPr>
          <w:rFonts w:eastAsia="Calibri"/>
          <w:color w:val="000000"/>
          <w:sz w:val="24"/>
          <w:szCs w:val="24"/>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0" w:history="1">
        <w:r w:rsidRPr="000C7BD2">
          <w:rPr>
            <w:rFonts w:eastAsia="Calibri"/>
            <w:color w:val="000000"/>
            <w:sz w:val="24"/>
            <w:szCs w:val="24"/>
          </w:rPr>
          <w:t>Особые условия</w:t>
        </w:r>
      </w:hyperlink>
      <w:r w:rsidRPr="000C7BD2">
        <w:rPr>
          <w:rFonts w:eastAsia="Calibri"/>
          <w:color w:val="000000"/>
          <w:sz w:val="24"/>
          <w:szCs w:val="24"/>
        </w:rPr>
        <w:t xml:space="preserve"> пользования береговой полосой устанавливаются Правительством Российской Федерации.</w:t>
      </w:r>
    </w:p>
    <w:p w:rsidR="007629B3" w:rsidRPr="000C7BD2" w:rsidRDefault="007629B3" w:rsidP="007629B3">
      <w:pPr>
        <w:widowControl w:val="0"/>
        <w:overflowPunct w:val="0"/>
        <w:autoSpaceDE w:val="0"/>
        <w:autoSpaceDN w:val="0"/>
        <w:adjustRightInd w:val="0"/>
        <w:ind w:firstLine="567"/>
        <w:jc w:val="both"/>
        <w:outlineLvl w:val="1"/>
        <w:rPr>
          <w:rFonts w:eastAsia="Calibri"/>
          <w:color w:val="000000"/>
          <w:sz w:val="24"/>
          <w:szCs w:val="24"/>
        </w:rPr>
      </w:pPr>
      <w:r w:rsidRPr="000C7BD2">
        <w:rPr>
          <w:rFonts w:eastAsia="Calibri"/>
          <w:color w:val="000000"/>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7629B3" w:rsidRPr="000C7BD2" w:rsidRDefault="007629B3" w:rsidP="007629B3">
      <w:pPr>
        <w:widowControl w:val="0"/>
        <w:overflowPunct w:val="0"/>
        <w:autoSpaceDE w:val="0"/>
        <w:autoSpaceDN w:val="0"/>
        <w:adjustRightInd w:val="0"/>
        <w:ind w:firstLine="567"/>
        <w:jc w:val="both"/>
        <w:outlineLvl w:val="1"/>
        <w:rPr>
          <w:rFonts w:eastAsia="Calibri"/>
          <w:color w:val="000000"/>
          <w:sz w:val="24"/>
          <w:szCs w:val="24"/>
        </w:rPr>
      </w:pPr>
      <w:r w:rsidRPr="000C7BD2">
        <w:rPr>
          <w:rFonts w:eastAsia="Calibri"/>
          <w:color w:val="000000"/>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7629B3" w:rsidRPr="000C7BD2" w:rsidRDefault="007629B3" w:rsidP="007629B3">
      <w:pPr>
        <w:widowControl w:val="0"/>
        <w:overflowPunct w:val="0"/>
        <w:autoSpaceDE w:val="0"/>
        <w:autoSpaceDN w:val="0"/>
        <w:adjustRightInd w:val="0"/>
        <w:ind w:firstLine="567"/>
        <w:jc w:val="both"/>
        <w:outlineLvl w:val="1"/>
        <w:rPr>
          <w:rFonts w:eastAsia="Calibri"/>
          <w:color w:val="000000"/>
          <w:sz w:val="24"/>
          <w:szCs w:val="24"/>
        </w:rPr>
      </w:pPr>
      <w:r w:rsidRPr="000C7BD2">
        <w:rPr>
          <w:rFonts w:eastAsia="Calibri"/>
          <w:color w:val="000000"/>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7629B3" w:rsidRPr="000C7BD2" w:rsidRDefault="007629B3" w:rsidP="007629B3">
      <w:pPr>
        <w:widowControl w:val="0"/>
        <w:overflowPunct w:val="0"/>
        <w:autoSpaceDE w:val="0"/>
        <w:autoSpaceDN w:val="0"/>
        <w:adjustRightInd w:val="0"/>
        <w:ind w:firstLine="567"/>
        <w:jc w:val="both"/>
        <w:outlineLvl w:val="0"/>
        <w:rPr>
          <w:rFonts w:eastAsia="Calibri"/>
          <w:color w:val="000000"/>
          <w:sz w:val="24"/>
          <w:szCs w:val="24"/>
        </w:rPr>
      </w:pPr>
      <w:r w:rsidRPr="000C7BD2">
        <w:rPr>
          <w:rFonts w:eastAsia="Calibri"/>
          <w:color w:val="000000"/>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1" w:history="1">
        <w:r w:rsidRPr="000C7BD2">
          <w:rPr>
            <w:rFonts w:eastAsia="Calibri"/>
            <w:color w:val="000000"/>
            <w:sz w:val="24"/>
            <w:szCs w:val="24"/>
          </w:rPr>
          <w:t>законодательством</w:t>
        </w:r>
      </w:hyperlink>
      <w:r w:rsidRPr="000C7BD2">
        <w:rPr>
          <w:rFonts w:eastAsia="Calibri"/>
          <w:color w:val="000000"/>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7629B3" w:rsidRPr="000C7BD2" w:rsidRDefault="007629B3" w:rsidP="007629B3">
      <w:pPr>
        <w:widowControl w:val="0"/>
        <w:overflowPunct w:val="0"/>
        <w:autoSpaceDE w:val="0"/>
        <w:autoSpaceDN w:val="0"/>
        <w:adjustRightInd w:val="0"/>
        <w:ind w:firstLine="567"/>
        <w:jc w:val="both"/>
        <w:outlineLvl w:val="0"/>
        <w:rPr>
          <w:rFonts w:eastAsia="Calibri"/>
          <w:color w:val="000000"/>
          <w:sz w:val="24"/>
          <w:szCs w:val="24"/>
        </w:rPr>
      </w:pPr>
      <w:r w:rsidRPr="000C7BD2">
        <w:rPr>
          <w:rFonts w:eastAsia="Calibri"/>
          <w:color w:val="000000"/>
          <w:sz w:val="24"/>
          <w:szCs w:val="24"/>
        </w:rPr>
        <w:lastRenderedPageBreak/>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7629B3" w:rsidRPr="000C7BD2" w:rsidRDefault="007629B3" w:rsidP="007629B3">
      <w:pPr>
        <w:widowControl w:val="0"/>
        <w:overflowPunct w:val="0"/>
        <w:autoSpaceDE w:val="0"/>
        <w:autoSpaceDN w:val="0"/>
        <w:adjustRightInd w:val="0"/>
        <w:ind w:firstLine="567"/>
        <w:jc w:val="both"/>
        <w:outlineLvl w:val="0"/>
        <w:rPr>
          <w:rFonts w:eastAsia="Calibri"/>
          <w:color w:val="000000"/>
          <w:sz w:val="24"/>
          <w:szCs w:val="24"/>
        </w:rPr>
      </w:pPr>
      <w:r w:rsidRPr="000C7BD2">
        <w:rPr>
          <w:rFonts w:eastAsia="Calibri"/>
          <w:color w:val="000000"/>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7629B3" w:rsidRPr="000C7BD2" w:rsidRDefault="007629B3" w:rsidP="007629B3">
      <w:pPr>
        <w:widowControl w:val="0"/>
        <w:overflowPunct w:val="0"/>
        <w:autoSpaceDE w:val="0"/>
        <w:autoSpaceDN w:val="0"/>
        <w:adjustRightInd w:val="0"/>
        <w:ind w:firstLine="567"/>
        <w:jc w:val="both"/>
        <w:outlineLvl w:val="0"/>
        <w:rPr>
          <w:rFonts w:eastAsia="Calibri"/>
          <w:color w:val="000000"/>
          <w:sz w:val="24"/>
          <w:szCs w:val="24"/>
        </w:rPr>
      </w:pPr>
      <w:r w:rsidRPr="000C7BD2">
        <w:rPr>
          <w:rFonts w:eastAsia="Calibri"/>
          <w:color w:val="000000"/>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7629B3" w:rsidRPr="000C7BD2" w:rsidRDefault="007629B3" w:rsidP="007629B3">
      <w:pPr>
        <w:widowControl w:val="0"/>
        <w:overflowPunct w:val="0"/>
        <w:autoSpaceDE w:val="0"/>
        <w:autoSpaceDN w:val="0"/>
        <w:adjustRightInd w:val="0"/>
        <w:ind w:firstLine="567"/>
        <w:jc w:val="both"/>
        <w:outlineLvl w:val="0"/>
        <w:rPr>
          <w:rFonts w:eastAsia="Calibri"/>
          <w:color w:val="000000"/>
          <w:sz w:val="24"/>
          <w:szCs w:val="24"/>
        </w:rPr>
      </w:pPr>
      <w:r w:rsidRPr="000C7BD2">
        <w:rPr>
          <w:rFonts w:eastAsia="Calibri"/>
          <w:color w:val="000000"/>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7629B3" w:rsidRPr="000C7BD2" w:rsidRDefault="007629B3" w:rsidP="007629B3">
      <w:pPr>
        <w:widowControl w:val="0"/>
        <w:overflowPunct w:val="0"/>
        <w:autoSpaceDE w:val="0"/>
        <w:autoSpaceDN w:val="0"/>
        <w:adjustRightInd w:val="0"/>
        <w:ind w:firstLine="567"/>
        <w:jc w:val="both"/>
        <w:outlineLvl w:val="0"/>
        <w:rPr>
          <w:rFonts w:eastAsia="Calibri"/>
          <w:color w:val="000000"/>
          <w:sz w:val="24"/>
          <w:szCs w:val="24"/>
        </w:rPr>
      </w:pPr>
      <w:r w:rsidRPr="000C7BD2">
        <w:rPr>
          <w:rFonts w:eastAsia="Calibri"/>
          <w:color w:val="000000"/>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7629B3" w:rsidRPr="000C7BD2" w:rsidRDefault="007629B3" w:rsidP="007629B3">
      <w:pPr>
        <w:widowControl w:val="0"/>
        <w:overflowPunct w:val="0"/>
        <w:autoSpaceDE w:val="0"/>
        <w:autoSpaceDN w:val="0"/>
        <w:adjustRightInd w:val="0"/>
        <w:ind w:firstLine="567"/>
        <w:jc w:val="both"/>
        <w:outlineLvl w:val="0"/>
        <w:rPr>
          <w:rFonts w:eastAsia="Calibri"/>
          <w:color w:val="000000"/>
          <w:sz w:val="24"/>
          <w:szCs w:val="24"/>
        </w:rPr>
      </w:pPr>
      <w:r w:rsidRPr="000C7BD2">
        <w:rPr>
          <w:rFonts w:eastAsia="Calibri"/>
          <w:color w:val="000000"/>
          <w:sz w:val="24"/>
          <w:szCs w:val="24"/>
        </w:rPr>
        <w:t>д) отделять границу полосы отвода</w:t>
      </w:r>
      <w:r w:rsidRPr="000C7BD2">
        <w:rPr>
          <w:color w:val="000000"/>
          <w:sz w:val="28"/>
          <w:szCs w:val="28"/>
        </w:rPr>
        <w:t xml:space="preserve"> </w:t>
      </w:r>
      <w:r w:rsidRPr="000C7BD2">
        <w:rPr>
          <w:rFonts w:eastAsia="Calibri"/>
          <w:color w:val="000000"/>
          <w:sz w:val="24"/>
          <w:szCs w:val="24"/>
        </w:rPr>
        <w:t>на участках курсирования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rsidR="007629B3" w:rsidRPr="000C7BD2" w:rsidRDefault="007629B3" w:rsidP="007629B3">
      <w:pPr>
        <w:widowControl w:val="0"/>
        <w:overflowPunct w:val="0"/>
        <w:autoSpaceDE w:val="0"/>
        <w:autoSpaceDN w:val="0"/>
        <w:adjustRightInd w:val="0"/>
        <w:ind w:firstLine="567"/>
        <w:jc w:val="both"/>
        <w:outlineLvl w:val="0"/>
        <w:rPr>
          <w:rFonts w:eastAsia="Calibri"/>
          <w:color w:val="000000"/>
          <w:sz w:val="24"/>
          <w:szCs w:val="24"/>
        </w:rPr>
      </w:pPr>
      <w:r w:rsidRPr="000C7BD2">
        <w:rPr>
          <w:rFonts w:eastAsia="Calibri"/>
          <w:color w:val="000000"/>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7629B3" w:rsidRPr="000C7BD2" w:rsidRDefault="007629B3" w:rsidP="007629B3">
      <w:pPr>
        <w:widowControl w:val="0"/>
        <w:overflowPunct w:val="0"/>
        <w:autoSpaceDE w:val="0"/>
        <w:autoSpaceDN w:val="0"/>
        <w:adjustRightInd w:val="0"/>
        <w:ind w:firstLine="709"/>
        <w:jc w:val="both"/>
        <w:rPr>
          <w:rFonts w:eastAsia="Calibri"/>
          <w:color w:val="000000"/>
          <w:sz w:val="24"/>
          <w:szCs w:val="24"/>
        </w:rPr>
      </w:pPr>
    </w:p>
    <w:p w:rsidR="007629B3" w:rsidRPr="000C7BD2" w:rsidRDefault="007629B3" w:rsidP="007629B3">
      <w:pPr>
        <w:widowControl w:val="0"/>
        <w:overflowPunct w:val="0"/>
        <w:autoSpaceDE w:val="0"/>
        <w:autoSpaceDN w:val="0"/>
        <w:adjustRightInd w:val="0"/>
        <w:ind w:firstLine="709"/>
        <w:jc w:val="both"/>
        <w:rPr>
          <w:rFonts w:eastAsia="Calibri"/>
          <w:color w:val="000000"/>
          <w:sz w:val="24"/>
          <w:szCs w:val="24"/>
        </w:rPr>
      </w:pPr>
    </w:p>
    <w:p w:rsidR="007629B3" w:rsidRPr="000C7BD2" w:rsidRDefault="007629B3" w:rsidP="007629B3">
      <w:pPr>
        <w:widowControl w:val="0"/>
        <w:overflowPunct w:val="0"/>
        <w:autoSpaceDE w:val="0"/>
        <w:autoSpaceDN w:val="0"/>
        <w:adjustRightInd w:val="0"/>
        <w:ind w:firstLine="709"/>
        <w:jc w:val="center"/>
        <w:outlineLvl w:val="0"/>
        <w:rPr>
          <w:rFonts w:eastAsia="Calibri"/>
          <w:b/>
          <w:color w:val="000000"/>
          <w:sz w:val="24"/>
          <w:szCs w:val="24"/>
        </w:rPr>
      </w:pPr>
      <w:r w:rsidRPr="000C7BD2">
        <w:rPr>
          <w:rFonts w:eastAsia="Calibri"/>
          <w:b/>
          <w:color w:val="000000"/>
          <w:sz w:val="24"/>
          <w:szCs w:val="24"/>
        </w:rPr>
        <w:t>ПРИЛОЖЕНИЕ 1. СВЕДЕНИЯ О ГРАНИЦАХ ТЕРРИТОРИАЛЬНЫХ ЗОН</w:t>
      </w:r>
    </w:p>
    <w:p w:rsidR="007629B3" w:rsidRPr="000C7BD2" w:rsidRDefault="007629B3" w:rsidP="007629B3">
      <w:pPr>
        <w:widowControl w:val="0"/>
        <w:overflowPunct w:val="0"/>
        <w:autoSpaceDE w:val="0"/>
        <w:autoSpaceDN w:val="0"/>
        <w:adjustRightInd w:val="0"/>
        <w:ind w:firstLine="709"/>
        <w:jc w:val="center"/>
        <w:rPr>
          <w:rFonts w:eastAsia="Calibri"/>
          <w:b/>
          <w:color w:val="000000"/>
          <w:sz w:val="24"/>
          <w:szCs w:val="24"/>
        </w:rPr>
      </w:pPr>
    </w:p>
    <w:p w:rsidR="007629B3" w:rsidRPr="000C7BD2" w:rsidRDefault="007629B3" w:rsidP="007629B3">
      <w:pPr>
        <w:widowControl w:val="0"/>
        <w:overflowPunct w:val="0"/>
        <w:autoSpaceDE w:val="0"/>
        <w:autoSpaceDN w:val="0"/>
        <w:adjustRightInd w:val="0"/>
        <w:ind w:firstLine="709"/>
        <w:jc w:val="center"/>
        <w:rPr>
          <w:rFonts w:eastAsia="Calibri"/>
          <w:color w:val="000000"/>
          <w:sz w:val="24"/>
          <w:szCs w:val="24"/>
        </w:rPr>
      </w:pPr>
      <w:r w:rsidRPr="000C7BD2">
        <w:rPr>
          <w:rFonts w:eastAsia="Calibri"/>
          <w:b/>
          <w:color w:val="000000"/>
          <w:sz w:val="24"/>
          <w:szCs w:val="24"/>
        </w:rPr>
        <w:t>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629B3" w:rsidRPr="000C7BD2" w:rsidRDefault="007629B3" w:rsidP="007629B3">
      <w:pPr>
        <w:widowControl w:val="0"/>
        <w:overflowPunct w:val="0"/>
        <w:autoSpaceDE w:val="0"/>
        <w:autoSpaceDN w:val="0"/>
        <w:adjustRightInd w:val="0"/>
        <w:ind w:firstLine="709"/>
        <w:jc w:val="both"/>
        <w:rPr>
          <w:rFonts w:eastAsia="Calibri"/>
          <w:color w:val="000000"/>
          <w:sz w:val="24"/>
          <w:szCs w:val="24"/>
        </w:rPr>
      </w:pPr>
      <w:r w:rsidRPr="000C7BD2">
        <w:rPr>
          <w:rFonts w:eastAsia="Calibri"/>
          <w:color w:val="000000"/>
          <w:sz w:val="24"/>
          <w:szCs w:val="24"/>
        </w:rPr>
        <w:t>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629B3" w:rsidRPr="000C7BD2" w:rsidRDefault="007629B3" w:rsidP="007629B3">
      <w:pPr>
        <w:widowControl w:val="0"/>
        <w:overflowPunct w:val="0"/>
        <w:autoSpaceDE w:val="0"/>
        <w:autoSpaceDN w:val="0"/>
        <w:adjustRightInd w:val="0"/>
        <w:ind w:firstLine="709"/>
        <w:jc w:val="both"/>
        <w:rPr>
          <w:rFonts w:eastAsia="Calibri"/>
          <w:color w:val="000000"/>
          <w:sz w:val="24"/>
          <w:szCs w:val="24"/>
        </w:rPr>
      </w:pPr>
      <w:r w:rsidRPr="000C7BD2">
        <w:rPr>
          <w:rFonts w:eastAsia="Calibri"/>
          <w:color w:val="000000"/>
          <w:sz w:val="24"/>
          <w:szCs w:val="24"/>
        </w:rPr>
        <w:t xml:space="preserve">2. В случае, если до дня вступления в силу Федерального закона </w:t>
      </w:r>
      <w:r w:rsidRPr="000C7BD2">
        <w:rPr>
          <w:color w:val="000000"/>
          <w:sz w:val="24"/>
          <w:szCs w:val="24"/>
        </w:rPr>
        <w:t>от 31.12.2017 N 507-ФЗ "О внесении изменений в Градостроительный кодекс Российской Федерации и отдельные законодательные акты Российской Федерации"</w:t>
      </w:r>
      <w:r w:rsidRPr="000C7BD2">
        <w:rPr>
          <w:rFonts w:eastAsia="Calibri"/>
          <w:color w:val="000000"/>
          <w:sz w:val="24"/>
          <w:szCs w:val="24"/>
        </w:rPr>
        <w:t xml:space="preserve"> в отношении территории населенного пункта, территориальной зоны, их части подготовлена карта (план) объекта землеустройства в соответствии с требованиями, установленными Федеральным законом от 18 июня 2001 года N 78-ФЗ "О землеустройстве", или заключен государственный либо муниципальный контракт на подготовку такой карты (плана) объекта землеустройства, подготовка сведений о границах населенных пунктов, территориальных зон в соответствии со статьями 19, 23 и 30 </w:t>
      </w:r>
      <w:r w:rsidRPr="000C7BD2">
        <w:rPr>
          <w:rFonts w:eastAsia="Calibri"/>
          <w:color w:val="000000"/>
          <w:sz w:val="24"/>
          <w:szCs w:val="24"/>
        </w:rPr>
        <w:lastRenderedPageBreak/>
        <w:t xml:space="preserve">Градостроительного кодекса Российской Федерации (в редакции Федерального закона </w:t>
      </w:r>
      <w:r w:rsidRPr="000C7BD2">
        <w:rPr>
          <w:color w:val="000000"/>
          <w:sz w:val="24"/>
          <w:szCs w:val="24"/>
        </w:rPr>
        <w:t>N 507-ФЗ</w:t>
      </w:r>
      <w:r w:rsidRPr="000C7BD2">
        <w:rPr>
          <w:rFonts w:eastAsia="Calibri"/>
          <w:color w:val="000000"/>
          <w:sz w:val="24"/>
          <w:szCs w:val="24"/>
        </w:rPr>
        <w:t>) не требуется. В этом случае внесение в Единый государственный реестр недвижимости сведений о местоположении границ населенных пунктов, территориальных зон осуществляется на основании таких карт (планов) объектов землеустройства.</w:t>
      </w:r>
    </w:p>
    <w:p w:rsidR="007629B3" w:rsidRPr="000C7BD2" w:rsidRDefault="007629B3" w:rsidP="007629B3">
      <w:pPr>
        <w:widowControl w:val="0"/>
        <w:overflowPunct w:val="0"/>
        <w:autoSpaceDE w:val="0"/>
        <w:autoSpaceDN w:val="0"/>
        <w:adjustRightInd w:val="0"/>
        <w:ind w:firstLine="709"/>
        <w:jc w:val="both"/>
        <w:rPr>
          <w:rFonts w:eastAsia="Calibri"/>
          <w:color w:val="000000"/>
          <w:sz w:val="24"/>
          <w:szCs w:val="24"/>
        </w:rPr>
      </w:pPr>
      <w:r w:rsidRPr="000C7BD2">
        <w:rPr>
          <w:rFonts w:eastAsia="Calibri"/>
          <w:color w:val="000000"/>
          <w:sz w:val="24"/>
          <w:szCs w:val="24"/>
        </w:rPr>
        <w:t xml:space="preserve">3. Органами государственной власти и органами местного самоуправления, осуществившими подготовку и утверждение документов территориального планирования и правил землепользования и застройки до дня вступления в силу Федерального закона </w:t>
      </w:r>
      <w:r w:rsidRPr="000C7BD2">
        <w:rPr>
          <w:color w:val="000000"/>
          <w:sz w:val="24"/>
          <w:szCs w:val="24"/>
        </w:rPr>
        <w:t>от 31.12.2017 N 507-ФЗ "О внесении изменений в Градостроительный кодекс Российской Федерации и отдельные законодательные акты Российской Федерации"</w:t>
      </w:r>
      <w:r w:rsidRPr="000C7BD2">
        <w:rPr>
          <w:rFonts w:eastAsia="Calibri"/>
          <w:color w:val="000000"/>
          <w:sz w:val="24"/>
          <w:szCs w:val="24"/>
        </w:rPr>
        <w:t xml:space="preserve">, должны быть подготовлены сведения о границах населенных пунктов, о границах территориальных зон в соответствии со статьями 19, 23 и 30 Градостроительного кодекса Российской Федерации (в редакции Федерального закона </w:t>
      </w:r>
      <w:r w:rsidRPr="000C7BD2">
        <w:rPr>
          <w:color w:val="000000"/>
          <w:sz w:val="24"/>
          <w:szCs w:val="24"/>
        </w:rPr>
        <w:t>от 31.12.2017 N 507-ФЗ "О внесении изменений в Градостроительный кодекс Российской Федерации и отдельные законодательные акты Российской Федерации"</w:t>
      </w:r>
      <w:r w:rsidRPr="000C7BD2">
        <w:rPr>
          <w:rFonts w:eastAsia="Calibri"/>
          <w:color w:val="000000"/>
          <w:sz w:val="24"/>
          <w:szCs w:val="24"/>
        </w:rPr>
        <w:t>) до 1 июня 2023 года (за исключением случая, указанного в части 2 настоящей статьи).</w:t>
      </w:r>
    </w:p>
    <w:p w:rsidR="007629B3" w:rsidRPr="00460A8D" w:rsidRDefault="007629B3" w:rsidP="007629B3">
      <w:pPr>
        <w:jc w:val="both"/>
      </w:pPr>
      <w:r w:rsidRPr="000C7BD2">
        <w:rPr>
          <w:rFonts w:eastAsia="Calibri"/>
          <w:color w:val="000000"/>
          <w:sz w:val="24"/>
          <w:szCs w:val="24"/>
        </w:rPr>
        <w:t>4. Органы государственной власти, органы местного самоуправления, утвердившие документы территориального планирования, которыми устанавливаются или изменяются границы населенных пунктов (в том числе вновь образованных), правила землепользования и застройки, обязаны направить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документы, необходимые для внесения сведений соответственно о границах населенных пунктов, территориальных зон в Единый государственный реестр недвижимости, в целях обеспечения внесения таких сведений в Единый государственный реестр недвижимости в срок не позднее 1 января 2024 года.</w:t>
      </w:r>
    </w:p>
    <w:p w:rsidR="007629B3" w:rsidRPr="008D7850" w:rsidRDefault="007629B3" w:rsidP="007629B3"/>
    <w:p w:rsidR="009F0796" w:rsidRDefault="009F0796">
      <w:bookmarkStart w:id="0" w:name="_GoBack"/>
      <w:bookmarkEnd w:id="0"/>
    </w:p>
    <w:sectPr w:rsidR="009F0796" w:rsidSect="009C5BDD">
      <w:headerReference w:type="default" r:id="rId12"/>
      <w:headerReference w:type="first" r:id="rId13"/>
      <w:pgSz w:w="11906" w:h="16838"/>
      <w:pgMar w:top="1134" w:right="567" w:bottom="96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0" w:rsidRDefault="007629B3">
    <w:pPr>
      <w:pStyle w:val="af8"/>
      <w:jc w:val="center"/>
    </w:pPr>
    <w:r>
      <w:fldChar w:fldCharType="begin"/>
    </w:r>
    <w:r>
      <w:instrText>PAGE   \* MERGEFORMAT</w:instrText>
    </w:r>
    <w:r>
      <w:fldChar w:fldCharType="separate"/>
    </w:r>
    <w:r>
      <w:rPr>
        <w:noProof/>
      </w:rPr>
      <w:t>230</w:t>
    </w:r>
    <w:r>
      <w:fldChar w:fldCharType="end"/>
    </w:r>
  </w:p>
  <w:p w:rsidR="008D7850" w:rsidRDefault="007629B3">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0" w:rsidRDefault="007629B3">
    <w:pPr>
      <w:pStyle w:val="af8"/>
      <w:jc w:val="center"/>
    </w:pPr>
    <w:r>
      <w:fldChar w:fldCharType="begin"/>
    </w:r>
    <w:r>
      <w:instrText>PAGE   \* MERGEFORMAT</w:instrText>
    </w:r>
    <w:r>
      <w:fldChar w:fldCharType="separate"/>
    </w:r>
    <w:r>
      <w:rPr>
        <w:noProof/>
      </w:rPr>
      <w:t>2</w:t>
    </w:r>
    <w:r>
      <w:fldChar w:fldCharType="end"/>
    </w:r>
  </w:p>
  <w:p w:rsidR="008D7850" w:rsidRDefault="007629B3">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0" w:rsidRPr="00672C9F" w:rsidRDefault="007629B3" w:rsidP="007A5025">
    <w:pPr>
      <w:pStyle w:val="af8"/>
      <w:jc w:val="center"/>
      <w:rPr>
        <w:sz w:val="24"/>
      </w:rPr>
    </w:pPr>
    <w:r w:rsidRPr="00F6097C">
      <w:rPr>
        <w:sz w:val="24"/>
      </w:rPr>
      <w:fldChar w:fldCharType="begin"/>
    </w:r>
    <w:r w:rsidRPr="00F6097C">
      <w:rPr>
        <w:sz w:val="24"/>
      </w:rPr>
      <w:instrText>PAGE   \* MERGEF</w:instrText>
    </w:r>
    <w:r w:rsidRPr="00F6097C">
      <w:rPr>
        <w:sz w:val="24"/>
      </w:rPr>
      <w:instrText>ORMAT</w:instrText>
    </w:r>
    <w:r w:rsidRPr="00F6097C">
      <w:rPr>
        <w:sz w:val="24"/>
      </w:rPr>
      <w:fldChar w:fldCharType="separate"/>
    </w:r>
    <w:r>
      <w:rPr>
        <w:noProof/>
        <w:sz w:val="24"/>
      </w:rPr>
      <w:t>3</w:t>
    </w:r>
    <w:r w:rsidRPr="00F6097C">
      <w:rPr>
        <w:sz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50" w:rsidRDefault="007629B3">
    <w:pPr>
      <w:pStyle w:val="af8"/>
      <w:jc w:val="center"/>
    </w:pPr>
    <w:r>
      <w:fldChar w:fldCharType="begin"/>
    </w:r>
    <w:r>
      <w:instrText>PAGE   \* MERGEFORMAT</w:instrText>
    </w:r>
    <w:r>
      <w:fldChar w:fldCharType="separate"/>
    </w:r>
    <w:r>
      <w:rPr>
        <w:noProof/>
      </w:rPr>
      <w:t>163</w:t>
    </w:r>
    <w:r>
      <w:fldChar w:fldCharType="end"/>
    </w:r>
  </w:p>
  <w:p w:rsidR="000B7B82" w:rsidRDefault="007629B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82" w:rsidRDefault="007629B3">
    <w:pPr>
      <w:pStyle w:val="af8"/>
      <w:jc w:val="center"/>
    </w:pPr>
  </w:p>
  <w:p w:rsidR="000B7B82" w:rsidRDefault="007629B3">
    <w:pPr>
      <w:pStyle w:val="af8"/>
    </w:pPr>
  </w:p>
  <w:p w:rsidR="000B7B82" w:rsidRDefault="007629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30A4E4D"/>
    <w:multiLevelType w:val="hybridMultilevel"/>
    <w:tmpl w:val="6BAE7AC6"/>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5DE485E"/>
    <w:multiLevelType w:val="hybridMultilevel"/>
    <w:tmpl w:val="FF9E1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9417E6"/>
    <w:multiLevelType w:val="hybridMultilevel"/>
    <w:tmpl w:val="CA00D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FC4390"/>
    <w:multiLevelType w:val="hybridMultilevel"/>
    <w:tmpl w:val="3B188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636A22"/>
    <w:multiLevelType w:val="hybridMultilevel"/>
    <w:tmpl w:val="BEECE748"/>
    <w:lvl w:ilvl="0" w:tplc="B664B066">
      <w:start w:val="1"/>
      <w:numFmt w:val="decimal"/>
      <w:pStyle w:val="a0"/>
      <w:suff w:val="space"/>
      <w:lvlText w:val="%1."/>
      <w:lvlJc w:val="left"/>
      <w:pPr>
        <w:ind w:left="-147" w:firstLine="567"/>
      </w:pPr>
      <w:rPr>
        <w:rFonts w:hint="default"/>
        <w:b/>
      </w:rPr>
    </w:lvl>
    <w:lvl w:ilvl="1" w:tplc="68D4FA60">
      <w:start w:val="1"/>
      <w:numFmt w:val="bullet"/>
      <w:pStyle w:val="a1"/>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E752E14"/>
    <w:multiLevelType w:val="hybridMultilevel"/>
    <w:tmpl w:val="1ABAD5F6"/>
    <w:lvl w:ilvl="0" w:tplc="EE9EA95A">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AF2550"/>
    <w:multiLevelType w:val="hybridMultilevel"/>
    <w:tmpl w:val="4AD42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E76CE"/>
    <w:multiLevelType w:val="hybridMultilevel"/>
    <w:tmpl w:val="068C9E5C"/>
    <w:lvl w:ilvl="0" w:tplc="097AEF4C">
      <w:start w:val="1"/>
      <w:numFmt w:val="bullet"/>
      <w:lvlText w:val=""/>
      <w:lvlJc w:val="left"/>
      <w:pPr>
        <w:tabs>
          <w:tab w:val="num" w:pos="1240"/>
        </w:tabs>
        <w:ind w:left="540" w:firstLine="340"/>
      </w:pPr>
      <w:rPr>
        <w:rFonts w:ascii="Symbol" w:hAnsi="Symbol" w:hint="default"/>
        <w:spacing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7">
    <w:nsid w:val="275936F9"/>
    <w:multiLevelType w:val="hybridMultilevel"/>
    <w:tmpl w:val="66705A5A"/>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53F740B"/>
    <w:multiLevelType w:val="hybridMultilevel"/>
    <w:tmpl w:val="038A399C"/>
    <w:styleLink w:val="111111211"/>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3CF71C10"/>
    <w:multiLevelType w:val="hybridMultilevel"/>
    <w:tmpl w:val="B322BAB0"/>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36B2380"/>
    <w:multiLevelType w:val="hybridMultilevel"/>
    <w:tmpl w:val="A080C16C"/>
    <w:lvl w:ilvl="0" w:tplc="CC44D6F2">
      <w:start w:val="1"/>
      <w:numFmt w:val="decimal"/>
      <w:lvlText w:val="%1."/>
      <w:lvlJc w:val="left"/>
      <w:pPr>
        <w:ind w:left="1980" w:hanging="1260"/>
      </w:pPr>
      <w:rPr>
        <w:rFonts w:eastAsia="Calibri"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2C0D16"/>
    <w:multiLevelType w:val="hybridMultilevel"/>
    <w:tmpl w:val="8474D1A0"/>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4AF258F"/>
    <w:multiLevelType w:val="hybridMultilevel"/>
    <w:tmpl w:val="321CBA08"/>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880C9C"/>
    <w:multiLevelType w:val="hybridMultilevel"/>
    <w:tmpl w:val="272646C0"/>
    <w:lvl w:ilvl="0" w:tplc="AE2AFA5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7">
    <w:nsid w:val="52640F15"/>
    <w:multiLevelType w:val="hybridMultilevel"/>
    <w:tmpl w:val="0AE44C02"/>
    <w:lvl w:ilvl="0" w:tplc="3DA2D3DA">
      <w:start w:val="1"/>
      <w:numFmt w:val="decimal"/>
      <w:lvlText w:val="%1."/>
      <w:lvlJc w:val="left"/>
      <w:pPr>
        <w:ind w:left="1413" w:hanging="4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BBE516A"/>
    <w:multiLevelType w:val="hybridMultilevel"/>
    <w:tmpl w:val="52700706"/>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0626957"/>
    <w:multiLevelType w:val="hybridMultilevel"/>
    <w:tmpl w:val="3EA23F94"/>
    <w:lvl w:ilvl="0" w:tplc="81C28F6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123E45"/>
    <w:multiLevelType w:val="multilevel"/>
    <w:tmpl w:val="775ED996"/>
    <w:numStyleLink w:val="111111"/>
  </w:abstractNum>
  <w:abstractNum w:abstractNumId="33">
    <w:nsid w:val="77AD0621"/>
    <w:multiLevelType w:val="hybridMultilevel"/>
    <w:tmpl w:val="C2723212"/>
    <w:lvl w:ilvl="0" w:tplc="7B32CE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441B51"/>
    <w:multiLevelType w:val="hybridMultilevel"/>
    <w:tmpl w:val="379E1A8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6"/>
  </w:num>
  <w:num w:numId="2">
    <w:abstractNumId w:val="0"/>
  </w:num>
  <w:num w:numId="3">
    <w:abstractNumId w:val="11"/>
  </w:num>
  <w:num w:numId="4">
    <w:abstractNumId w:val="3"/>
  </w:num>
  <w:num w:numId="5">
    <w:abstractNumId w:val="5"/>
  </w:num>
  <w:num w:numId="6">
    <w:abstractNumId w:val="4"/>
  </w:num>
  <w:num w:numId="7">
    <w:abstractNumId w:val="2"/>
  </w:num>
  <w:num w:numId="8">
    <w:abstractNumId w:val="21"/>
  </w:num>
  <w:num w:numId="9">
    <w:abstractNumId w:val="28"/>
  </w:num>
  <w:num w:numId="10">
    <w:abstractNumId w:val="1"/>
  </w:num>
  <w:num w:numId="11">
    <w:abstractNumId w:val="26"/>
  </w:num>
  <w:num w:numId="12">
    <w:abstractNumId w:val="32"/>
  </w:num>
  <w:num w:numId="13">
    <w:abstractNumId w:val="13"/>
  </w:num>
  <w:num w:numId="14">
    <w:abstractNumId w:val="12"/>
  </w:num>
  <w:num w:numId="15">
    <w:abstractNumId w:val="30"/>
  </w:num>
  <w:num w:numId="16">
    <w:abstractNumId w:val="17"/>
  </w:num>
  <w:num w:numId="17">
    <w:abstractNumId w:val="24"/>
  </w:num>
  <w:num w:numId="18">
    <w:abstractNumId w:val="10"/>
  </w:num>
  <w:num w:numId="19">
    <w:abstractNumId w:val="35"/>
  </w:num>
  <w:num w:numId="20">
    <w:abstractNumId w:val="6"/>
  </w:num>
  <w:num w:numId="21">
    <w:abstractNumId w:val="20"/>
  </w:num>
  <w:num w:numId="22">
    <w:abstractNumId w:val="15"/>
  </w:num>
  <w:num w:numId="23">
    <w:abstractNumId w:val="34"/>
  </w:num>
  <w:num w:numId="24">
    <w:abstractNumId w:val="25"/>
  </w:num>
  <w:num w:numId="25">
    <w:abstractNumId w:val="22"/>
  </w:num>
  <w:num w:numId="26">
    <w:abstractNumId w:val="33"/>
  </w:num>
  <w:num w:numId="27">
    <w:abstractNumId w:val="23"/>
  </w:num>
  <w:num w:numId="28">
    <w:abstractNumId w:val="29"/>
  </w:num>
  <w:num w:numId="29">
    <w:abstractNumId w:val="27"/>
  </w:num>
  <w:num w:numId="30">
    <w:abstractNumId w:val="31"/>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4"/>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B3"/>
    <w:rsid w:val="007629B3"/>
    <w:rsid w:val="009F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4"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Outline List 2"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629B3"/>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qFormat/>
    <w:rsid w:val="007629B3"/>
    <w:pPr>
      <w:keepNext/>
      <w:keepLines/>
      <w:overflowPunct w:val="0"/>
      <w:autoSpaceDE w:val="0"/>
      <w:autoSpaceDN w:val="0"/>
      <w:adjustRightInd w:val="0"/>
      <w:spacing w:before="240" w:after="60" w:line="320" w:lineRule="exact"/>
      <w:ind w:firstLine="567"/>
      <w:jc w:val="both"/>
      <w:outlineLvl w:val="0"/>
    </w:pPr>
    <w:rPr>
      <w:rFonts w:ascii="Arial" w:hAnsi="Arial"/>
      <w:b/>
      <w:bCs/>
      <w:kern w:val="32"/>
      <w:sz w:val="32"/>
      <w:szCs w:val="32"/>
      <w:lang w:val="x-none" w:eastAsia="x-none"/>
    </w:rPr>
  </w:style>
  <w:style w:type="paragraph" w:styleId="20">
    <w:name w:val="heading 2"/>
    <w:aliases w:val="_Заголовок 2"/>
    <w:basedOn w:val="a3"/>
    <w:next w:val="a3"/>
    <w:link w:val="22"/>
    <w:qFormat/>
    <w:rsid w:val="007629B3"/>
    <w:pPr>
      <w:keepNext/>
      <w:keepLines/>
      <w:tabs>
        <w:tab w:val="left" w:pos="4140"/>
      </w:tabs>
      <w:overflowPunct w:val="0"/>
      <w:autoSpaceDE w:val="0"/>
      <w:autoSpaceDN w:val="0"/>
      <w:adjustRightInd w:val="0"/>
      <w:spacing w:before="240" w:after="60" w:line="320" w:lineRule="exact"/>
      <w:ind w:firstLine="567"/>
      <w:jc w:val="center"/>
      <w:outlineLvl w:val="1"/>
    </w:pPr>
    <w:rPr>
      <w:rFonts w:ascii="Arial" w:hAnsi="Arial"/>
      <w:b/>
      <w:bCs/>
      <w:i/>
      <w:iCs/>
      <w:sz w:val="28"/>
      <w:szCs w:val="28"/>
      <w:lang w:val="x-none" w:eastAsia="x-none"/>
    </w:rPr>
  </w:style>
  <w:style w:type="paragraph" w:styleId="3">
    <w:name w:val="heading 3"/>
    <w:basedOn w:val="a3"/>
    <w:next w:val="a3"/>
    <w:link w:val="30"/>
    <w:qFormat/>
    <w:rsid w:val="007629B3"/>
    <w:pPr>
      <w:keepNext/>
      <w:tabs>
        <w:tab w:val="left" w:pos="6120"/>
      </w:tabs>
      <w:jc w:val="both"/>
      <w:outlineLvl w:val="2"/>
    </w:pPr>
    <w:rPr>
      <w:b/>
      <w:sz w:val="24"/>
      <w:szCs w:val="24"/>
      <w:lang w:val="x-none" w:eastAsia="x-none"/>
    </w:rPr>
  </w:style>
  <w:style w:type="paragraph" w:styleId="40">
    <w:name w:val="heading 4"/>
    <w:basedOn w:val="a3"/>
    <w:next w:val="a3"/>
    <w:link w:val="41"/>
    <w:qFormat/>
    <w:rsid w:val="007629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val="x-none" w:eastAsia="x-none"/>
    </w:rPr>
  </w:style>
  <w:style w:type="paragraph" w:styleId="5">
    <w:name w:val="heading 5"/>
    <w:basedOn w:val="a3"/>
    <w:next w:val="a3"/>
    <w:link w:val="50"/>
    <w:qFormat/>
    <w:rsid w:val="007629B3"/>
    <w:pPr>
      <w:keepLines/>
      <w:overflowPunct w:val="0"/>
      <w:autoSpaceDE w:val="0"/>
      <w:autoSpaceDN w:val="0"/>
      <w:adjustRightInd w:val="0"/>
      <w:spacing w:before="240" w:after="60" w:line="320" w:lineRule="exact"/>
      <w:ind w:firstLine="567"/>
      <w:jc w:val="both"/>
      <w:outlineLvl w:val="4"/>
    </w:pPr>
    <w:rPr>
      <w:b/>
      <w:bCs/>
      <w:i/>
      <w:iCs/>
      <w:sz w:val="26"/>
      <w:szCs w:val="26"/>
      <w:lang w:val="x-none" w:eastAsia="x-none"/>
    </w:rPr>
  </w:style>
  <w:style w:type="paragraph" w:styleId="6">
    <w:name w:val="heading 6"/>
    <w:basedOn w:val="a3"/>
    <w:next w:val="a3"/>
    <w:link w:val="60"/>
    <w:qFormat/>
    <w:rsid w:val="007629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val="x-none" w:eastAsia="x-none"/>
    </w:rPr>
  </w:style>
  <w:style w:type="paragraph" w:styleId="7">
    <w:name w:val="heading 7"/>
    <w:basedOn w:val="a3"/>
    <w:next w:val="a3"/>
    <w:link w:val="70"/>
    <w:qFormat/>
    <w:rsid w:val="007629B3"/>
    <w:pPr>
      <w:keepNext/>
      <w:keepLines/>
      <w:overflowPunct w:val="0"/>
      <w:autoSpaceDE w:val="0"/>
      <w:autoSpaceDN w:val="0"/>
      <w:adjustRightInd w:val="0"/>
      <w:spacing w:line="320" w:lineRule="exact"/>
      <w:ind w:firstLine="720"/>
      <w:jc w:val="center"/>
      <w:outlineLvl w:val="6"/>
    </w:pPr>
    <w:rPr>
      <w:b/>
      <w:sz w:val="23"/>
      <w:u w:val="single"/>
      <w:lang w:val="x-none" w:eastAsia="x-none"/>
    </w:rPr>
  </w:style>
  <w:style w:type="paragraph" w:styleId="8">
    <w:name w:val="heading 8"/>
    <w:basedOn w:val="a3"/>
    <w:next w:val="a3"/>
    <w:link w:val="80"/>
    <w:qFormat/>
    <w:rsid w:val="007629B3"/>
    <w:pPr>
      <w:keepLines/>
      <w:overflowPunct w:val="0"/>
      <w:autoSpaceDE w:val="0"/>
      <w:autoSpaceDN w:val="0"/>
      <w:adjustRightInd w:val="0"/>
      <w:spacing w:before="240" w:after="60" w:line="320" w:lineRule="exact"/>
      <w:ind w:firstLine="567"/>
      <w:jc w:val="both"/>
      <w:outlineLvl w:val="7"/>
    </w:pPr>
    <w:rPr>
      <w:i/>
      <w:iCs/>
      <w:sz w:val="24"/>
      <w:szCs w:val="24"/>
      <w:lang w:val="x-none" w:eastAsia="x-none"/>
    </w:rPr>
  </w:style>
  <w:style w:type="paragraph" w:styleId="9">
    <w:name w:val="heading 9"/>
    <w:basedOn w:val="a3"/>
    <w:next w:val="a3"/>
    <w:link w:val="90"/>
    <w:qFormat/>
    <w:rsid w:val="007629B3"/>
    <w:pPr>
      <w:keepLines/>
      <w:overflowPunct w:val="0"/>
      <w:autoSpaceDE w:val="0"/>
      <w:autoSpaceDN w:val="0"/>
      <w:adjustRightInd w:val="0"/>
      <w:spacing w:before="240" w:after="60" w:line="320" w:lineRule="exact"/>
      <w:ind w:firstLine="567"/>
      <w:jc w:val="both"/>
      <w:outlineLvl w:val="8"/>
    </w:pPr>
    <w:rPr>
      <w:rFonts w:ascii="Arial" w:hAnsi="Arial"/>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unhideWhenUsed/>
  </w:style>
  <w:style w:type="character" w:customStyle="1" w:styleId="11">
    <w:name w:val="Заголовок 1 Знак"/>
    <w:basedOn w:val="a4"/>
    <w:link w:val="10"/>
    <w:rsid w:val="007629B3"/>
    <w:rPr>
      <w:rFonts w:ascii="Arial" w:eastAsia="Times New Roman" w:hAnsi="Arial" w:cs="Times New Roman"/>
      <w:b/>
      <w:bCs/>
      <w:kern w:val="32"/>
      <w:sz w:val="32"/>
      <w:szCs w:val="32"/>
      <w:lang w:val="x-none" w:eastAsia="x-none"/>
    </w:rPr>
  </w:style>
  <w:style w:type="character" w:customStyle="1" w:styleId="22">
    <w:name w:val="Заголовок 2 Знак"/>
    <w:aliases w:val="_Заголовок 2 Знак"/>
    <w:basedOn w:val="a4"/>
    <w:link w:val="20"/>
    <w:rsid w:val="007629B3"/>
    <w:rPr>
      <w:rFonts w:ascii="Arial" w:eastAsia="Times New Roman" w:hAnsi="Arial" w:cs="Times New Roman"/>
      <w:b/>
      <w:bCs/>
      <w:i/>
      <w:iCs/>
      <w:sz w:val="28"/>
      <w:szCs w:val="28"/>
      <w:lang w:val="x-none" w:eastAsia="x-none"/>
    </w:rPr>
  </w:style>
  <w:style w:type="character" w:customStyle="1" w:styleId="30">
    <w:name w:val="Заголовок 3 Знак"/>
    <w:basedOn w:val="a4"/>
    <w:link w:val="3"/>
    <w:rsid w:val="007629B3"/>
    <w:rPr>
      <w:rFonts w:ascii="Times New Roman" w:eastAsia="Times New Roman" w:hAnsi="Times New Roman" w:cs="Times New Roman"/>
      <w:b/>
      <w:sz w:val="24"/>
      <w:szCs w:val="24"/>
      <w:lang w:val="x-none" w:eastAsia="x-none"/>
    </w:rPr>
  </w:style>
  <w:style w:type="character" w:customStyle="1" w:styleId="41">
    <w:name w:val="Заголовок 4 Знак"/>
    <w:basedOn w:val="a4"/>
    <w:link w:val="40"/>
    <w:rsid w:val="007629B3"/>
    <w:rPr>
      <w:rFonts w:ascii="Times New Roman" w:eastAsia="Arial Unicode MS" w:hAnsi="Times New Roman" w:cs="Times New Roman"/>
      <w:sz w:val="24"/>
      <w:szCs w:val="24"/>
      <w:lang w:val="x-none" w:eastAsia="x-none"/>
    </w:rPr>
  </w:style>
  <w:style w:type="character" w:customStyle="1" w:styleId="50">
    <w:name w:val="Заголовок 5 Знак"/>
    <w:basedOn w:val="a4"/>
    <w:link w:val="5"/>
    <w:rsid w:val="007629B3"/>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4"/>
    <w:link w:val="6"/>
    <w:rsid w:val="007629B3"/>
    <w:rPr>
      <w:rFonts w:ascii="Times New Roman" w:eastAsia="Arial Unicode MS" w:hAnsi="Times New Roman" w:cs="Times New Roman"/>
      <w:b/>
      <w:sz w:val="28"/>
      <w:szCs w:val="24"/>
      <w:lang w:val="x-none" w:eastAsia="x-none"/>
    </w:rPr>
  </w:style>
  <w:style w:type="character" w:customStyle="1" w:styleId="70">
    <w:name w:val="Заголовок 7 Знак"/>
    <w:basedOn w:val="a4"/>
    <w:link w:val="7"/>
    <w:rsid w:val="007629B3"/>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4"/>
    <w:link w:val="8"/>
    <w:rsid w:val="007629B3"/>
    <w:rPr>
      <w:rFonts w:ascii="Times New Roman" w:eastAsia="Times New Roman" w:hAnsi="Times New Roman" w:cs="Times New Roman"/>
      <w:i/>
      <w:iCs/>
      <w:sz w:val="24"/>
      <w:szCs w:val="24"/>
      <w:lang w:val="x-none" w:eastAsia="x-none"/>
    </w:rPr>
  </w:style>
  <w:style w:type="character" w:customStyle="1" w:styleId="90">
    <w:name w:val="Заголовок 9 Знак"/>
    <w:basedOn w:val="a4"/>
    <w:link w:val="9"/>
    <w:rsid w:val="007629B3"/>
    <w:rPr>
      <w:rFonts w:ascii="Arial" w:eastAsia="Times New Roman" w:hAnsi="Arial" w:cs="Times New Roman"/>
      <w:sz w:val="20"/>
      <w:szCs w:val="20"/>
      <w:lang w:val="x-none" w:eastAsia="x-none"/>
    </w:rPr>
  </w:style>
  <w:style w:type="paragraph" w:styleId="a7">
    <w:name w:val="Body Text Indent"/>
    <w:basedOn w:val="a3"/>
    <w:link w:val="a8"/>
    <w:rsid w:val="007629B3"/>
    <w:pPr>
      <w:ind w:firstLine="720"/>
      <w:jc w:val="both"/>
    </w:pPr>
    <w:rPr>
      <w:sz w:val="28"/>
    </w:rPr>
  </w:style>
  <w:style w:type="character" w:customStyle="1" w:styleId="a8">
    <w:name w:val="Основной текст с отступом Знак"/>
    <w:basedOn w:val="a4"/>
    <w:link w:val="a7"/>
    <w:rsid w:val="007629B3"/>
    <w:rPr>
      <w:rFonts w:ascii="Times New Roman" w:eastAsia="Times New Roman" w:hAnsi="Times New Roman" w:cs="Times New Roman"/>
      <w:sz w:val="28"/>
      <w:szCs w:val="20"/>
      <w:lang w:eastAsia="ru-RU"/>
    </w:rPr>
  </w:style>
  <w:style w:type="paragraph" w:styleId="a9">
    <w:name w:val="footer"/>
    <w:basedOn w:val="a3"/>
    <w:link w:val="aa"/>
    <w:rsid w:val="007629B3"/>
    <w:pPr>
      <w:tabs>
        <w:tab w:val="center" w:pos="4153"/>
        <w:tab w:val="right" w:pos="8306"/>
      </w:tabs>
    </w:pPr>
  </w:style>
  <w:style w:type="character" w:customStyle="1" w:styleId="aa">
    <w:name w:val="Нижний колонтитул Знак"/>
    <w:basedOn w:val="a4"/>
    <w:link w:val="a9"/>
    <w:rsid w:val="007629B3"/>
    <w:rPr>
      <w:rFonts w:ascii="Times New Roman" w:eastAsia="Times New Roman" w:hAnsi="Times New Roman" w:cs="Times New Roman"/>
      <w:sz w:val="20"/>
      <w:szCs w:val="20"/>
      <w:lang w:eastAsia="ru-RU"/>
    </w:rPr>
  </w:style>
  <w:style w:type="paragraph" w:styleId="ab">
    <w:name w:val="Balloon Text"/>
    <w:basedOn w:val="a3"/>
    <w:link w:val="ac"/>
    <w:rsid w:val="007629B3"/>
    <w:rPr>
      <w:rFonts w:ascii="Tahoma" w:hAnsi="Tahoma"/>
      <w:sz w:val="16"/>
      <w:szCs w:val="16"/>
      <w:lang w:val="x-none" w:eastAsia="x-none"/>
    </w:rPr>
  </w:style>
  <w:style w:type="character" w:customStyle="1" w:styleId="ac">
    <w:name w:val="Текст выноски Знак"/>
    <w:basedOn w:val="a4"/>
    <w:link w:val="ab"/>
    <w:rsid w:val="007629B3"/>
    <w:rPr>
      <w:rFonts w:ascii="Tahoma" w:eastAsia="Times New Roman" w:hAnsi="Tahoma" w:cs="Times New Roman"/>
      <w:sz w:val="16"/>
      <w:szCs w:val="16"/>
      <w:lang w:val="x-none" w:eastAsia="x-none"/>
    </w:rPr>
  </w:style>
  <w:style w:type="paragraph" w:styleId="ad">
    <w:name w:val="Body Text"/>
    <w:basedOn w:val="a3"/>
    <w:link w:val="ae"/>
    <w:uiPriority w:val="99"/>
    <w:rsid w:val="007629B3"/>
    <w:pPr>
      <w:spacing w:after="120"/>
    </w:pPr>
  </w:style>
  <w:style w:type="character" w:customStyle="1" w:styleId="ae">
    <w:name w:val="Основной текст Знак"/>
    <w:basedOn w:val="a4"/>
    <w:link w:val="ad"/>
    <w:uiPriority w:val="99"/>
    <w:rsid w:val="007629B3"/>
    <w:rPr>
      <w:rFonts w:ascii="Times New Roman" w:eastAsia="Times New Roman" w:hAnsi="Times New Roman" w:cs="Times New Roman"/>
      <w:sz w:val="20"/>
      <w:szCs w:val="20"/>
      <w:lang w:eastAsia="ru-RU"/>
    </w:rPr>
  </w:style>
  <w:style w:type="paragraph" w:styleId="af">
    <w:name w:val="Title"/>
    <w:aliases w:val=" Знак,Знак Знак,Знак Знак Знак Знак Знак Знак,Знак Знак Знак Знак,Знак Знак Знак Знак Знак Знак Знак Знак Знак Знак,Заголовок"/>
    <w:basedOn w:val="a3"/>
    <w:link w:val="af0"/>
    <w:qFormat/>
    <w:rsid w:val="007629B3"/>
    <w:pPr>
      <w:jc w:val="center"/>
    </w:pPr>
    <w:rPr>
      <w:b/>
      <w:bCs/>
      <w:caps/>
      <w:sz w:val="28"/>
      <w:szCs w:val="24"/>
      <w:lang w:val="x-none" w:eastAsia="x-none"/>
    </w:rPr>
  </w:style>
  <w:style w:type="character" w:customStyle="1" w:styleId="af0">
    <w:name w:val="Название Знак"/>
    <w:aliases w:val=" Знак Знак,Знак Знак Знак1,Знак Знак Знак Знак Знак,Знак Знак Знак Знак Знак Знак Знак Знак Знак Знак Знак"/>
    <w:basedOn w:val="a4"/>
    <w:link w:val="af"/>
    <w:rsid w:val="007629B3"/>
    <w:rPr>
      <w:rFonts w:ascii="Times New Roman" w:eastAsia="Times New Roman" w:hAnsi="Times New Roman" w:cs="Times New Roman"/>
      <w:b/>
      <w:bCs/>
      <w:caps/>
      <w:sz w:val="28"/>
      <w:szCs w:val="24"/>
      <w:lang w:val="x-none" w:eastAsia="x-none"/>
    </w:rPr>
  </w:style>
  <w:style w:type="paragraph" w:customStyle="1" w:styleId="text1cl">
    <w:name w:val="text1cl"/>
    <w:basedOn w:val="a3"/>
    <w:rsid w:val="007629B3"/>
    <w:pPr>
      <w:spacing w:before="144" w:after="288"/>
      <w:jc w:val="center"/>
    </w:pPr>
    <w:rPr>
      <w:sz w:val="24"/>
      <w:szCs w:val="24"/>
    </w:rPr>
  </w:style>
  <w:style w:type="paragraph" w:customStyle="1" w:styleId="text3cl">
    <w:name w:val="text3cl"/>
    <w:basedOn w:val="a3"/>
    <w:rsid w:val="007629B3"/>
    <w:pPr>
      <w:spacing w:before="144" w:after="288"/>
    </w:pPr>
    <w:rPr>
      <w:sz w:val="24"/>
      <w:szCs w:val="24"/>
    </w:rPr>
  </w:style>
  <w:style w:type="paragraph" w:styleId="af1">
    <w:name w:val="List Paragraph"/>
    <w:basedOn w:val="a3"/>
    <w:link w:val="af2"/>
    <w:uiPriority w:val="34"/>
    <w:qFormat/>
    <w:rsid w:val="007629B3"/>
    <w:pPr>
      <w:spacing w:after="200" w:line="276" w:lineRule="auto"/>
      <w:ind w:left="720"/>
      <w:contextualSpacing/>
    </w:pPr>
    <w:rPr>
      <w:rFonts w:ascii="Calibri" w:eastAsia="Calibri" w:hAnsi="Calibri"/>
      <w:sz w:val="22"/>
      <w:szCs w:val="22"/>
      <w:lang w:eastAsia="en-US"/>
    </w:rPr>
  </w:style>
  <w:style w:type="paragraph" w:styleId="af3">
    <w:name w:val="Normal (Web)"/>
    <w:basedOn w:val="a3"/>
    <w:uiPriority w:val="99"/>
    <w:unhideWhenUsed/>
    <w:rsid w:val="007629B3"/>
    <w:pPr>
      <w:spacing w:before="100" w:beforeAutospacing="1" w:after="100" w:afterAutospacing="1"/>
    </w:pPr>
    <w:rPr>
      <w:sz w:val="24"/>
      <w:szCs w:val="24"/>
    </w:rPr>
  </w:style>
  <w:style w:type="character" w:customStyle="1" w:styleId="apple-converted-space">
    <w:name w:val="apple-converted-space"/>
    <w:basedOn w:val="a4"/>
    <w:rsid w:val="007629B3"/>
  </w:style>
  <w:style w:type="character" w:styleId="af4">
    <w:name w:val="Hyperlink"/>
    <w:uiPriority w:val="99"/>
    <w:unhideWhenUsed/>
    <w:rsid w:val="007629B3"/>
    <w:rPr>
      <w:color w:val="0000FF"/>
      <w:u w:val="single"/>
    </w:rPr>
  </w:style>
  <w:style w:type="paragraph" w:styleId="af5">
    <w:name w:val="No Spacing"/>
    <w:link w:val="af6"/>
    <w:uiPriority w:val="1"/>
    <w:qFormat/>
    <w:rsid w:val="007629B3"/>
    <w:pPr>
      <w:spacing w:after="0" w:line="240" w:lineRule="auto"/>
    </w:pPr>
    <w:rPr>
      <w:rFonts w:ascii="Times New Roman" w:eastAsia="Times New Roman" w:hAnsi="Times New Roman" w:cs="Times New Roman"/>
      <w:sz w:val="24"/>
      <w:szCs w:val="24"/>
      <w:lang w:eastAsia="ar-SA"/>
    </w:rPr>
  </w:style>
  <w:style w:type="paragraph" w:customStyle="1" w:styleId="Heading">
    <w:name w:val="Heading"/>
    <w:rsid w:val="007629B3"/>
    <w:pPr>
      <w:autoSpaceDE w:val="0"/>
      <w:autoSpaceDN w:val="0"/>
      <w:adjustRightInd w:val="0"/>
      <w:spacing w:after="0" w:line="240" w:lineRule="auto"/>
    </w:pPr>
    <w:rPr>
      <w:rFonts w:ascii="Arial" w:eastAsia="Times New Roman" w:hAnsi="Arial" w:cs="Arial"/>
      <w:b/>
      <w:bCs/>
      <w:lang w:eastAsia="ru-RU"/>
    </w:rPr>
  </w:style>
  <w:style w:type="table" w:styleId="af7">
    <w:name w:val="Table Grid"/>
    <w:basedOn w:val="a5"/>
    <w:rsid w:val="007629B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header"/>
    <w:basedOn w:val="a3"/>
    <w:link w:val="af9"/>
    <w:uiPriority w:val="99"/>
    <w:rsid w:val="007629B3"/>
    <w:pPr>
      <w:tabs>
        <w:tab w:val="center" w:pos="4677"/>
        <w:tab w:val="right" w:pos="9355"/>
      </w:tabs>
    </w:pPr>
  </w:style>
  <w:style w:type="character" w:customStyle="1" w:styleId="af9">
    <w:name w:val="Верхний колонтитул Знак"/>
    <w:basedOn w:val="a4"/>
    <w:link w:val="af8"/>
    <w:uiPriority w:val="99"/>
    <w:rsid w:val="007629B3"/>
    <w:rPr>
      <w:rFonts w:ascii="Times New Roman" w:eastAsia="Times New Roman" w:hAnsi="Times New Roman" w:cs="Times New Roman"/>
      <w:sz w:val="20"/>
      <w:szCs w:val="20"/>
      <w:lang w:eastAsia="ru-RU"/>
    </w:rPr>
  </w:style>
  <w:style w:type="numbering" w:customStyle="1" w:styleId="12">
    <w:name w:val="Нет списка1"/>
    <w:next w:val="a6"/>
    <w:uiPriority w:val="99"/>
    <w:semiHidden/>
    <w:unhideWhenUsed/>
    <w:rsid w:val="007629B3"/>
  </w:style>
  <w:style w:type="character" w:styleId="afa">
    <w:name w:val="FollowedHyperlink"/>
    <w:unhideWhenUsed/>
    <w:rsid w:val="007629B3"/>
    <w:rPr>
      <w:color w:val="800000"/>
      <w:u w:val="single"/>
    </w:rPr>
  </w:style>
  <w:style w:type="numbering" w:customStyle="1" w:styleId="23">
    <w:name w:val="Нет списка2"/>
    <w:next w:val="a6"/>
    <w:uiPriority w:val="99"/>
    <w:semiHidden/>
    <w:unhideWhenUsed/>
    <w:rsid w:val="007629B3"/>
  </w:style>
  <w:style w:type="paragraph" w:styleId="afb">
    <w:name w:val="caption"/>
    <w:basedOn w:val="a3"/>
    <w:next w:val="a3"/>
    <w:qFormat/>
    <w:rsid w:val="007629B3"/>
    <w:pPr>
      <w:keepLines/>
      <w:overflowPunct w:val="0"/>
      <w:autoSpaceDE w:val="0"/>
      <w:autoSpaceDN w:val="0"/>
      <w:adjustRightInd w:val="0"/>
      <w:spacing w:line="320" w:lineRule="exact"/>
      <w:ind w:firstLine="567"/>
      <w:jc w:val="both"/>
    </w:pPr>
    <w:rPr>
      <w:b/>
      <w:bCs/>
      <w:sz w:val="28"/>
      <w:szCs w:val="28"/>
    </w:rPr>
  </w:style>
  <w:style w:type="paragraph" w:styleId="afc">
    <w:name w:val="Subtitle"/>
    <w:basedOn w:val="a3"/>
    <w:next w:val="ad"/>
    <w:link w:val="afd"/>
    <w:qFormat/>
    <w:rsid w:val="007629B3"/>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i/>
      <w:iCs/>
      <w:sz w:val="28"/>
      <w:szCs w:val="28"/>
      <w:lang w:val="x-none" w:eastAsia="x-none"/>
    </w:rPr>
  </w:style>
  <w:style w:type="character" w:customStyle="1" w:styleId="afd">
    <w:name w:val="Подзаголовок Знак"/>
    <w:basedOn w:val="a4"/>
    <w:link w:val="afc"/>
    <w:rsid w:val="007629B3"/>
    <w:rPr>
      <w:rFonts w:ascii="Arial" w:eastAsia="Lucida Sans Unicode" w:hAnsi="Arial" w:cs="Times New Roman"/>
      <w:i/>
      <w:iCs/>
      <w:sz w:val="28"/>
      <w:szCs w:val="28"/>
      <w:lang w:val="x-none" w:eastAsia="x-none"/>
    </w:rPr>
  </w:style>
  <w:style w:type="character" w:styleId="afe">
    <w:name w:val="Strong"/>
    <w:qFormat/>
    <w:rsid w:val="007629B3"/>
    <w:rPr>
      <w:b/>
      <w:bCs/>
    </w:rPr>
  </w:style>
  <w:style w:type="character" w:styleId="aff">
    <w:name w:val="Emphasis"/>
    <w:qFormat/>
    <w:rsid w:val="007629B3"/>
    <w:rPr>
      <w:i/>
      <w:iCs/>
    </w:rPr>
  </w:style>
  <w:style w:type="character" w:customStyle="1" w:styleId="af6">
    <w:name w:val="Без интервала Знак"/>
    <w:link w:val="af5"/>
    <w:uiPriority w:val="1"/>
    <w:rsid w:val="007629B3"/>
    <w:rPr>
      <w:rFonts w:ascii="Times New Roman" w:eastAsia="Times New Roman" w:hAnsi="Times New Roman" w:cs="Times New Roman"/>
      <w:sz w:val="24"/>
      <w:szCs w:val="24"/>
      <w:lang w:eastAsia="ar-SA"/>
    </w:rPr>
  </w:style>
  <w:style w:type="paragraph" w:styleId="4">
    <w:name w:val="List Bullet 4"/>
    <w:basedOn w:val="a3"/>
    <w:autoRedefine/>
    <w:rsid w:val="007629B3"/>
    <w:pPr>
      <w:numPr>
        <w:numId w:val="2"/>
      </w:numPr>
    </w:pPr>
    <w:rPr>
      <w:lang w:val="en-GB"/>
    </w:rPr>
  </w:style>
  <w:style w:type="paragraph" w:styleId="31">
    <w:name w:val="Body Text 3"/>
    <w:basedOn w:val="a3"/>
    <w:link w:val="32"/>
    <w:rsid w:val="007629B3"/>
    <w:pPr>
      <w:widowControl w:val="0"/>
      <w:shd w:val="clear" w:color="auto" w:fill="FFFFFF"/>
      <w:autoSpaceDE w:val="0"/>
      <w:autoSpaceDN w:val="0"/>
      <w:adjustRightInd w:val="0"/>
      <w:jc w:val="center"/>
    </w:pPr>
    <w:rPr>
      <w:sz w:val="24"/>
      <w:szCs w:val="24"/>
      <w:lang w:val="x-none" w:eastAsia="x-none"/>
    </w:rPr>
  </w:style>
  <w:style w:type="character" w:customStyle="1" w:styleId="32">
    <w:name w:val="Основной текст 3 Знак"/>
    <w:basedOn w:val="a4"/>
    <w:link w:val="31"/>
    <w:rsid w:val="007629B3"/>
    <w:rPr>
      <w:rFonts w:ascii="Times New Roman" w:eastAsia="Times New Roman" w:hAnsi="Times New Roman" w:cs="Times New Roman"/>
      <w:sz w:val="24"/>
      <w:szCs w:val="24"/>
      <w:shd w:val="clear" w:color="auto" w:fill="FFFFFF"/>
      <w:lang w:val="x-none" w:eastAsia="x-none"/>
    </w:rPr>
  </w:style>
  <w:style w:type="paragraph" w:styleId="24">
    <w:name w:val="Body Text Indent 2"/>
    <w:basedOn w:val="a3"/>
    <w:link w:val="25"/>
    <w:rsid w:val="007629B3"/>
    <w:pPr>
      <w:ind w:firstLine="720"/>
    </w:pPr>
    <w:rPr>
      <w:sz w:val="28"/>
      <w:szCs w:val="28"/>
      <w:lang w:val="x-none" w:eastAsia="x-none"/>
    </w:rPr>
  </w:style>
  <w:style w:type="character" w:customStyle="1" w:styleId="25">
    <w:name w:val="Основной текст с отступом 2 Знак"/>
    <w:basedOn w:val="a4"/>
    <w:link w:val="24"/>
    <w:rsid w:val="007629B3"/>
    <w:rPr>
      <w:rFonts w:ascii="Times New Roman" w:eastAsia="Times New Roman" w:hAnsi="Times New Roman" w:cs="Times New Roman"/>
      <w:sz w:val="28"/>
      <w:szCs w:val="28"/>
      <w:lang w:val="x-none" w:eastAsia="x-none"/>
    </w:rPr>
  </w:style>
  <w:style w:type="paragraph" w:styleId="33">
    <w:name w:val="Body Text Indent 3"/>
    <w:basedOn w:val="a3"/>
    <w:link w:val="34"/>
    <w:rsid w:val="007629B3"/>
    <w:pPr>
      <w:spacing w:after="120"/>
      <w:ind w:left="283"/>
    </w:pPr>
    <w:rPr>
      <w:sz w:val="16"/>
      <w:szCs w:val="16"/>
      <w:lang w:val="x-none" w:eastAsia="x-none"/>
    </w:rPr>
  </w:style>
  <w:style w:type="character" w:customStyle="1" w:styleId="34">
    <w:name w:val="Основной текст с отступом 3 Знак"/>
    <w:basedOn w:val="a4"/>
    <w:link w:val="33"/>
    <w:rsid w:val="007629B3"/>
    <w:rPr>
      <w:rFonts w:ascii="Times New Roman" w:eastAsia="Times New Roman" w:hAnsi="Times New Roman" w:cs="Times New Roman"/>
      <w:sz w:val="16"/>
      <w:szCs w:val="16"/>
      <w:lang w:val="x-none" w:eastAsia="x-none"/>
    </w:rPr>
  </w:style>
  <w:style w:type="paragraph" w:styleId="aff0">
    <w:name w:val="Plain Text"/>
    <w:basedOn w:val="a3"/>
    <w:link w:val="aff1"/>
    <w:rsid w:val="007629B3"/>
    <w:rPr>
      <w:rFonts w:ascii="Courier New" w:hAnsi="Courier New"/>
      <w:lang w:val="x-none" w:eastAsia="x-none"/>
    </w:rPr>
  </w:style>
  <w:style w:type="character" w:customStyle="1" w:styleId="aff1">
    <w:name w:val="Текст Знак"/>
    <w:basedOn w:val="a4"/>
    <w:link w:val="aff0"/>
    <w:rsid w:val="007629B3"/>
    <w:rPr>
      <w:rFonts w:ascii="Courier New" w:eastAsia="Times New Roman" w:hAnsi="Courier New" w:cs="Times New Roman"/>
      <w:sz w:val="20"/>
      <w:szCs w:val="20"/>
      <w:lang w:val="x-none" w:eastAsia="x-none"/>
    </w:rPr>
  </w:style>
  <w:style w:type="paragraph" w:customStyle="1" w:styleId="HeadDoc">
    <w:name w:val="HeadDoc"/>
    <w:rsid w:val="007629B3"/>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7629B3"/>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3"/>
    <w:rsid w:val="007629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7629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629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Îáû÷íûé"/>
    <w:rsid w:val="007629B3"/>
    <w:pPr>
      <w:widowControl w:val="0"/>
      <w:spacing w:after="0" w:line="240" w:lineRule="auto"/>
    </w:pPr>
    <w:rPr>
      <w:rFonts w:ascii="Times New Roman" w:eastAsia="Times New Roman" w:hAnsi="Times New Roman" w:cs="Times New Roman"/>
      <w:sz w:val="28"/>
      <w:szCs w:val="28"/>
      <w:lang w:eastAsia="ru-RU"/>
    </w:rPr>
  </w:style>
  <w:style w:type="paragraph" w:customStyle="1" w:styleId="aff3">
    <w:name w:val="основной"/>
    <w:basedOn w:val="a3"/>
    <w:rsid w:val="007629B3"/>
    <w:pPr>
      <w:keepNext/>
    </w:pPr>
    <w:rPr>
      <w:sz w:val="24"/>
      <w:szCs w:val="24"/>
    </w:rPr>
  </w:style>
  <w:style w:type="paragraph" w:customStyle="1" w:styleId="Iauiue">
    <w:name w:val="Iau?iue"/>
    <w:rsid w:val="007629B3"/>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f2"/>
    <w:rsid w:val="007629B3"/>
    <w:pPr>
      <w:ind w:firstLine="567"/>
      <w:jc w:val="both"/>
    </w:pPr>
    <w:rPr>
      <w:rFonts w:ascii="Peterburg" w:hAnsi="Peterburg" w:cs="Peterburg"/>
      <w:b/>
      <w:bCs/>
      <w:i/>
      <w:iCs/>
      <w:sz w:val="24"/>
      <w:szCs w:val="24"/>
    </w:rPr>
  </w:style>
  <w:style w:type="paragraph" w:customStyle="1" w:styleId="nienie">
    <w:name w:val="nienie"/>
    <w:basedOn w:val="Iauiue"/>
    <w:rsid w:val="007629B3"/>
    <w:pPr>
      <w:keepLines/>
      <w:ind w:left="709" w:hanging="284"/>
      <w:jc w:val="both"/>
    </w:pPr>
    <w:rPr>
      <w:rFonts w:ascii="Peterburg" w:hAnsi="Peterburg" w:cs="Peterburg"/>
      <w:sz w:val="24"/>
      <w:szCs w:val="24"/>
    </w:rPr>
  </w:style>
  <w:style w:type="paragraph" w:customStyle="1" w:styleId="Iniiaiieoaeno">
    <w:name w:val="Iniiaiie oaeno"/>
    <w:basedOn w:val="Iauiue"/>
    <w:rsid w:val="007629B3"/>
    <w:pPr>
      <w:widowControl/>
      <w:jc w:val="both"/>
    </w:pPr>
    <w:rPr>
      <w:rFonts w:ascii="Peterburg" w:hAnsi="Peterburg" w:cs="Peterburg"/>
    </w:rPr>
  </w:style>
  <w:style w:type="paragraph" w:customStyle="1" w:styleId="Iniiaiieoaeno2">
    <w:name w:val="Iniiaiie oaeno 2"/>
    <w:basedOn w:val="a3"/>
    <w:rsid w:val="007629B3"/>
    <w:pPr>
      <w:widowControl w:val="0"/>
      <w:ind w:firstLine="567"/>
      <w:jc w:val="both"/>
    </w:pPr>
    <w:rPr>
      <w:b/>
      <w:bCs/>
      <w:color w:val="000000"/>
      <w:sz w:val="24"/>
      <w:szCs w:val="24"/>
    </w:rPr>
  </w:style>
  <w:style w:type="paragraph" w:customStyle="1" w:styleId="caaieiaie2">
    <w:name w:val="caaieiaie 2"/>
    <w:basedOn w:val="Iauiue"/>
    <w:next w:val="Iauiue"/>
    <w:rsid w:val="007629B3"/>
    <w:pPr>
      <w:keepNext/>
      <w:keepLines/>
      <w:spacing w:before="240" w:after="60"/>
      <w:jc w:val="center"/>
    </w:pPr>
    <w:rPr>
      <w:rFonts w:ascii="Peterburg" w:hAnsi="Peterburg" w:cs="Peterburg"/>
      <w:b/>
      <w:bCs/>
      <w:sz w:val="24"/>
      <w:szCs w:val="24"/>
    </w:rPr>
  </w:style>
  <w:style w:type="paragraph" w:customStyle="1" w:styleId="14">
    <w:name w:val="çàãîëîâîê 1"/>
    <w:basedOn w:val="aff2"/>
    <w:next w:val="aff2"/>
    <w:rsid w:val="007629B3"/>
    <w:pPr>
      <w:keepNext/>
    </w:pPr>
  </w:style>
  <w:style w:type="paragraph" w:customStyle="1" w:styleId="aff4">
    <w:name w:val="Îñíîâíîé òåêñò"/>
    <w:basedOn w:val="aff2"/>
    <w:rsid w:val="007629B3"/>
    <w:pPr>
      <w:tabs>
        <w:tab w:val="left" w:leader="dot" w:pos="9072"/>
      </w:tabs>
      <w:jc w:val="both"/>
    </w:pPr>
    <w:rPr>
      <w:b/>
      <w:bCs/>
      <w:sz w:val="24"/>
      <w:szCs w:val="24"/>
    </w:rPr>
  </w:style>
  <w:style w:type="paragraph" w:customStyle="1" w:styleId="Iniiaiieoaenonionooiii2">
    <w:name w:val="Iniiaiie oaeno n ionooiii 2"/>
    <w:basedOn w:val="Iauiue"/>
    <w:rsid w:val="007629B3"/>
    <w:pPr>
      <w:widowControl/>
      <w:ind w:firstLine="284"/>
      <w:jc w:val="both"/>
    </w:pPr>
    <w:rPr>
      <w:rFonts w:ascii="Peterburg" w:hAnsi="Peterburg" w:cs="Peterburg"/>
    </w:rPr>
  </w:style>
  <w:style w:type="paragraph" w:customStyle="1" w:styleId="ConsPlusNormal">
    <w:name w:val="ConsPlusNormal"/>
    <w:link w:val="ConsPlusNormal0"/>
    <w:uiPriority w:val="99"/>
    <w:rsid w:val="007629B3"/>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7629B3"/>
    <w:pPr>
      <w:spacing w:after="120"/>
      <w:ind w:left="283"/>
    </w:pPr>
    <w:rPr>
      <w:sz w:val="16"/>
      <w:szCs w:val="16"/>
      <w:lang w:eastAsia="ar-SA"/>
    </w:rPr>
  </w:style>
  <w:style w:type="paragraph" w:customStyle="1" w:styleId="15">
    <w:name w:val="З1"/>
    <w:basedOn w:val="a3"/>
    <w:next w:val="a3"/>
    <w:rsid w:val="007629B3"/>
    <w:pPr>
      <w:snapToGrid w:val="0"/>
      <w:spacing w:line="360" w:lineRule="auto"/>
      <w:ind w:firstLine="748"/>
      <w:jc w:val="both"/>
    </w:pPr>
    <w:rPr>
      <w:b/>
      <w:sz w:val="24"/>
      <w:szCs w:val="24"/>
    </w:rPr>
  </w:style>
  <w:style w:type="paragraph" w:customStyle="1" w:styleId="210">
    <w:name w:val="Основной текст 21"/>
    <w:basedOn w:val="a3"/>
    <w:rsid w:val="007629B3"/>
    <w:pPr>
      <w:widowControl w:val="0"/>
      <w:spacing w:before="120"/>
      <w:jc w:val="both"/>
    </w:pPr>
    <w:rPr>
      <w:sz w:val="24"/>
    </w:rPr>
  </w:style>
  <w:style w:type="paragraph" w:customStyle="1" w:styleId="26">
    <w:name w:val="Îñíîâíîé òåêñò 2"/>
    <w:basedOn w:val="aff2"/>
    <w:rsid w:val="007629B3"/>
    <w:pPr>
      <w:ind w:firstLine="720"/>
      <w:jc w:val="both"/>
    </w:pPr>
    <w:rPr>
      <w:b/>
      <w:bCs/>
      <w:color w:val="000000"/>
      <w:sz w:val="24"/>
      <w:szCs w:val="24"/>
      <w:lang w:val="en-US"/>
    </w:rPr>
  </w:style>
  <w:style w:type="character" w:styleId="aff5">
    <w:name w:val="page number"/>
    <w:rsid w:val="007629B3"/>
  </w:style>
  <w:style w:type="character" w:styleId="aff6">
    <w:name w:val="line number"/>
    <w:rsid w:val="007629B3"/>
  </w:style>
  <w:style w:type="character" w:customStyle="1" w:styleId="WW8Num1z0">
    <w:name w:val="WW8Num1z0"/>
    <w:rsid w:val="007629B3"/>
    <w:rPr>
      <w:rFonts w:ascii="Symbol" w:hAnsi="Symbol" w:cs="Symbol"/>
    </w:rPr>
  </w:style>
  <w:style w:type="character" w:customStyle="1" w:styleId="WW8Num2z0">
    <w:name w:val="WW8Num2z0"/>
    <w:rsid w:val="007629B3"/>
    <w:rPr>
      <w:rFonts w:ascii="Symbol" w:hAnsi="Symbol" w:cs="Symbol"/>
    </w:rPr>
  </w:style>
  <w:style w:type="character" w:customStyle="1" w:styleId="WW8Num3z0">
    <w:name w:val="WW8Num3z0"/>
    <w:rsid w:val="007629B3"/>
    <w:rPr>
      <w:rFonts w:ascii="Symbol" w:hAnsi="Symbol"/>
    </w:rPr>
  </w:style>
  <w:style w:type="character" w:customStyle="1" w:styleId="WW8Num4z0">
    <w:name w:val="WW8Num4z0"/>
    <w:rsid w:val="007629B3"/>
    <w:rPr>
      <w:rFonts w:ascii="Symbol" w:hAnsi="Symbol"/>
    </w:rPr>
  </w:style>
  <w:style w:type="character" w:customStyle="1" w:styleId="WW8Num4z2">
    <w:name w:val="WW8Num4z2"/>
    <w:rsid w:val="007629B3"/>
    <w:rPr>
      <w:rFonts w:ascii="Wingdings" w:hAnsi="Wingdings" w:cs="Wingdings"/>
    </w:rPr>
  </w:style>
  <w:style w:type="character" w:customStyle="1" w:styleId="WW8Num4z4">
    <w:name w:val="WW8Num4z4"/>
    <w:rsid w:val="007629B3"/>
    <w:rPr>
      <w:rFonts w:ascii="Courier New" w:hAnsi="Courier New" w:cs="Courier New"/>
    </w:rPr>
  </w:style>
  <w:style w:type="character" w:customStyle="1" w:styleId="WW8Num5z0">
    <w:name w:val="WW8Num5z0"/>
    <w:rsid w:val="007629B3"/>
    <w:rPr>
      <w:rFonts w:ascii="Symbol" w:hAnsi="Symbol"/>
    </w:rPr>
  </w:style>
  <w:style w:type="character" w:customStyle="1" w:styleId="WW8Num6z0">
    <w:name w:val="WW8Num6z0"/>
    <w:rsid w:val="007629B3"/>
    <w:rPr>
      <w:rFonts w:ascii="Symbol" w:hAnsi="Symbol"/>
    </w:rPr>
  </w:style>
  <w:style w:type="character" w:customStyle="1" w:styleId="WW8Num7z0">
    <w:name w:val="WW8Num7z0"/>
    <w:rsid w:val="007629B3"/>
    <w:rPr>
      <w:rFonts w:ascii="Symbol" w:hAnsi="Symbol"/>
    </w:rPr>
  </w:style>
  <w:style w:type="character" w:customStyle="1" w:styleId="WW8Num8z0">
    <w:name w:val="WW8Num8z0"/>
    <w:rsid w:val="007629B3"/>
    <w:rPr>
      <w:rFonts w:ascii="Symbol" w:hAnsi="Symbol"/>
    </w:rPr>
  </w:style>
  <w:style w:type="character" w:customStyle="1" w:styleId="WW8Num9z0">
    <w:name w:val="WW8Num9z0"/>
    <w:rsid w:val="007629B3"/>
    <w:rPr>
      <w:rFonts w:ascii="Symbol" w:hAnsi="Symbol" w:cs="Symbol"/>
    </w:rPr>
  </w:style>
  <w:style w:type="character" w:customStyle="1" w:styleId="WW8Num10z0">
    <w:name w:val="WW8Num10z0"/>
    <w:rsid w:val="007629B3"/>
    <w:rPr>
      <w:rFonts w:ascii="Symbol" w:hAnsi="Symbol" w:cs="Symbol"/>
    </w:rPr>
  </w:style>
  <w:style w:type="character" w:customStyle="1" w:styleId="WW8Num11z0">
    <w:name w:val="WW8Num11z0"/>
    <w:rsid w:val="007629B3"/>
    <w:rPr>
      <w:rFonts w:ascii="Times New Roman" w:eastAsia="Times New Roman" w:hAnsi="Times New Roman"/>
    </w:rPr>
  </w:style>
  <w:style w:type="character" w:customStyle="1" w:styleId="WW8Num11z1">
    <w:name w:val="WW8Num11z1"/>
    <w:rsid w:val="007629B3"/>
    <w:rPr>
      <w:rFonts w:ascii="Symbol" w:hAnsi="Symbol" w:cs="Symbol"/>
    </w:rPr>
  </w:style>
  <w:style w:type="character" w:customStyle="1" w:styleId="WW8Num11z2">
    <w:name w:val="WW8Num11z2"/>
    <w:rsid w:val="007629B3"/>
    <w:rPr>
      <w:rFonts w:ascii="Wingdings" w:hAnsi="Wingdings" w:cs="Wingdings"/>
    </w:rPr>
  </w:style>
  <w:style w:type="character" w:customStyle="1" w:styleId="WW8Num11z4">
    <w:name w:val="WW8Num11z4"/>
    <w:rsid w:val="007629B3"/>
    <w:rPr>
      <w:rFonts w:ascii="Courier New" w:hAnsi="Courier New" w:cs="Courier New"/>
    </w:rPr>
  </w:style>
  <w:style w:type="character" w:customStyle="1" w:styleId="WW8Num12z0">
    <w:name w:val="WW8Num12z0"/>
    <w:rsid w:val="007629B3"/>
    <w:rPr>
      <w:rFonts w:ascii="Symbol" w:hAnsi="Symbol" w:cs="Symbol"/>
    </w:rPr>
  </w:style>
  <w:style w:type="character" w:customStyle="1" w:styleId="WW8Num12z1">
    <w:name w:val="WW8Num12z1"/>
    <w:rsid w:val="007629B3"/>
    <w:rPr>
      <w:rFonts w:ascii="Courier New" w:hAnsi="Courier New" w:cs="Courier New"/>
    </w:rPr>
  </w:style>
  <w:style w:type="character" w:customStyle="1" w:styleId="WW8Num12z2">
    <w:name w:val="WW8Num12z2"/>
    <w:rsid w:val="007629B3"/>
    <w:rPr>
      <w:rFonts w:ascii="Wingdings" w:hAnsi="Wingdings" w:cs="Wingdings"/>
    </w:rPr>
  </w:style>
  <w:style w:type="character" w:customStyle="1" w:styleId="WW8Num14z0">
    <w:name w:val="WW8Num14z0"/>
    <w:rsid w:val="007629B3"/>
    <w:rPr>
      <w:rFonts w:ascii="Times New Roman" w:eastAsia="Times New Roman" w:hAnsi="Times New Roman"/>
    </w:rPr>
  </w:style>
  <w:style w:type="character" w:customStyle="1" w:styleId="WW8Num14z1">
    <w:name w:val="WW8Num14z1"/>
    <w:rsid w:val="007629B3"/>
    <w:rPr>
      <w:rFonts w:ascii="Symbol" w:hAnsi="Symbol" w:cs="Symbol"/>
    </w:rPr>
  </w:style>
  <w:style w:type="character" w:customStyle="1" w:styleId="WW8Num14z2">
    <w:name w:val="WW8Num14z2"/>
    <w:rsid w:val="007629B3"/>
    <w:rPr>
      <w:rFonts w:ascii="Wingdings" w:hAnsi="Wingdings" w:cs="Wingdings"/>
    </w:rPr>
  </w:style>
  <w:style w:type="character" w:customStyle="1" w:styleId="WW8Num14z4">
    <w:name w:val="WW8Num14z4"/>
    <w:rsid w:val="007629B3"/>
    <w:rPr>
      <w:rFonts w:ascii="Courier New" w:hAnsi="Courier New" w:cs="Courier New"/>
    </w:rPr>
  </w:style>
  <w:style w:type="character" w:customStyle="1" w:styleId="WW8Num15z0">
    <w:name w:val="WW8Num15z0"/>
    <w:rsid w:val="007629B3"/>
    <w:rPr>
      <w:rFonts w:ascii="Symbol" w:hAnsi="Symbol" w:cs="Symbol"/>
    </w:rPr>
  </w:style>
  <w:style w:type="character" w:customStyle="1" w:styleId="WW8Num15z1">
    <w:name w:val="WW8Num15z1"/>
    <w:rsid w:val="007629B3"/>
    <w:rPr>
      <w:rFonts w:ascii="Courier New" w:hAnsi="Courier New" w:cs="Courier New"/>
    </w:rPr>
  </w:style>
  <w:style w:type="character" w:customStyle="1" w:styleId="WW8Num15z2">
    <w:name w:val="WW8Num15z2"/>
    <w:rsid w:val="007629B3"/>
    <w:rPr>
      <w:rFonts w:ascii="Wingdings" w:hAnsi="Wingdings" w:cs="Wingdings"/>
    </w:rPr>
  </w:style>
  <w:style w:type="character" w:customStyle="1" w:styleId="WW8Num16z0">
    <w:name w:val="WW8Num16z0"/>
    <w:rsid w:val="007629B3"/>
    <w:rPr>
      <w:rFonts w:ascii="Symbol" w:hAnsi="Symbol" w:cs="Symbol"/>
    </w:rPr>
  </w:style>
  <w:style w:type="character" w:customStyle="1" w:styleId="WW8Num16z1">
    <w:name w:val="WW8Num16z1"/>
    <w:rsid w:val="007629B3"/>
    <w:rPr>
      <w:rFonts w:ascii="Courier New" w:hAnsi="Courier New" w:cs="Courier New"/>
    </w:rPr>
  </w:style>
  <w:style w:type="character" w:customStyle="1" w:styleId="WW8Num16z2">
    <w:name w:val="WW8Num16z2"/>
    <w:rsid w:val="007629B3"/>
    <w:rPr>
      <w:rFonts w:ascii="Wingdings" w:hAnsi="Wingdings" w:cs="Wingdings"/>
    </w:rPr>
  </w:style>
  <w:style w:type="character" w:customStyle="1" w:styleId="WW8Num17z0">
    <w:name w:val="WW8Num17z0"/>
    <w:rsid w:val="007629B3"/>
    <w:rPr>
      <w:rFonts w:ascii="Symbol" w:hAnsi="Symbol" w:cs="Symbol"/>
    </w:rPr>
  </w:style>
  <w:style w:type="character" w:customStyle="1" w:styleId="WW8Num17z2">
    <w:name w:val="WW8Num17z2"/>
    <w:rsid w:val="007629B3"/>
    <w:rPr>
      <w:rFonts w:ascii="Wingdings" w:hAnsi="Wingdings" w:cs="Wingdings"/>
    </w:rPr>
  </w:style>
  <w:style w:type="character" w:customStyle="1" w:styleId="WW8Num17z4">
    <w:name w:val="WW8Num17z4"/>
    <w:rsid w:val="007629B3"/>
    <w:rPr>
      <w:rFonts w:ascii="Courier New" w:hAnsi="Courier New" w:cs="Courier New"/>
    </w:rPr>
  </w:style>
  <w:style w:type="character" w:customStyle="1" w:styleId="WW8Num18z0">
    <w:name w:val="WW8Num18z0"/>
    <w:rsid w:val="007629B3"/>
    <w:rPr>
      <w:rFonts w:ascii="Symbol" w:hAnsi="Symbol" w:cs="Symbol"/>
    </w:rPr>
  </w:style>
  <w:style w:type="character" w:customStyle="1" w:styleId="WW8Num18z1">
    <w:name w:val="WW8Num18z1"/>
    <w:rsid w:val="007629B3"/>
    <w:rPr>
      <w:rFonts w:ascii="Courier New" w:hAnsi="Courier New" w:cs="Courier New"/>
    </w:rPr>
  </w:style>
  <w:style w:type="character" w:customStyle="1" w:styleId="WW8Num18z2">
    <w:name w:val="WW8Num18z2"/>
    <w:rsid w:val="007629B3"/>
    <w:rPr>
      <w:rFonts w:ascii="Wingdings" w:hAnsi="Wingdings" w:cs="Wingdings"/>
    </w:rPr>
  </w:style>
  <w:style w:type="character" w:customStyle="1" w:styleId="WW8Num19z0">
    <w:name w:val="WW8Num19z0"/>
    <w:rsid w:val="007629B3"/>
    <w:rPr>
      <w:rFonts w:ascii="Symbol" w:hAnsi="Symbol" w:cs="Symbol"/>
    </w:rPr>
  </w:style>
  <w:style w:type="character" w:customStyle="1" w:styleId="WW8Num19z2">
    <w:name w:val="WW8Num19z2"/>
    <w:rsid w:val="007629B3"/>
    <w:rPr>
      <w:rFonts w:ascii="Wingdings" w:hAnsi="Wingdings" w:cs="Wingdings"/>
    </w:rPr>
  </w:style>
  <w:style w:type="character" w:customStyle="1" w:styleId="WW8Num19z4">
    <w:name w:val="WW8Num19z4"/>
    <w:rsid w:val="007629B3"/>
    <w:rPr>
      <w:rFonts w:ascii="Courier New" w:hAnsi="Courier New" w:cs="Courier New"/>
    </w:rPr>
  </w:style>
  <w:style w:type="character" w:customStyle="1" w:styleId="WW8Num20z0">
    <w:name w:val="WW8Num20z0"/>
    <w:rsid w:val="007629B3"/>
    <w:rPr>
      <w:rFonts w:ascii="Symbol" w:hAnsi="Symbol" w:cs="Symbol"/>
    </w:rPr>
  </w:style>
  <w:style w:type="character" w:customStyle="1" w:styleId="WW8Num20z1">
    <w:name w:val="WW8Num20z1"/>
    <w:rsid w:val="007629B3"/>
    <w:rPr>
      <w:rFonts w:ascii="Courier New" w:hAnsi="Courier New" w:cs="Courier New"/>
    </w:rPr>
  </w:style>
  <w:style w:type="character" w:customStyle="1" w:styleId="WW8Num20z2">
    <w:name w:val="WW8Num20z2"/>
    <w:rsid w:val="007629B3"/>
    <w:rPr>
      <w:rFonts w:ascii="Wingdings" w:hAnsi="Wingdings" w:cs="Wingdings"/>
    </w:rPr>
  </w:style>
  <w:style w:type="character" w:customStyle="1" w:styleId="WW8Num21z0">
    <w:name w:val="WW8Num21z0"/>
    <w:rsid w:val="007629B3"/>
    <w:rPr>
      <w:rFonts w:ascii="Symbol" w:hAnsi="Symbol" w:cs="Symbol"/>
    </w:rPr>
  </w:style>
  <w:style w:type="character" w:customStyle="1" w:styleId="WW8Num21z1">
    <w:name w:val="WW8Num21z1"/>
    <w:rsid w:val="007629B3"/>
    <w:rPr>
      <w:rFonts w:ascii="Courier New" w:hAnsi="Courier New" w:cs="Courier New"/>
    </w:rPr>
  </w:style>
  <w:style w:type="character" w:customStyle="1" w:styleId="WW8Num21z2">
    <w:name w:val="WW8Num21z2"/>
    <w:rsid w:val="007629B3"/>
    <w:rPr>
      <w:rFonts w:ascii="Wingdings" w:hAnsi="Wingdings" w:cs="Wingdings"/>
    </w:rPr>
  </w:style>
  <w:style w:type="character" w:customStyle="1" w:styleId="WW8Num22z0">
    <w:name w:val="WW8Num22z0"/>
    <w:rsid w:val="007629B3"/>
    <w:rPr>
      <w:rFonts w:ascii="Symbol" w:hAnsi="Symbol" w:cs="Symbol"/>
    </w:rPr>
  </w:style>
  <w:style w:type="character" w:customStyle="1" w:styleId="WW8Num22z2">
    <w:name w:val="WW8Num22z2"/>
    <w:rsid w:val="007629B3"/>
    <w:rPr>
      <w:rFonts w:ascii="Wingdings" w:hAnsi="Wingdings" w:cs="Wingdings"/>
    </w:rPr>
  </w:style>
  <w:style w:type="character" w:customStyle="1" w:styleId="WW8Num22z4">
    <w:name w:val="WW8Num22z4"/>
    <w:rsid w:val="007629B3"/>
    <w:rPr>
      <w:rFonts w:ascii="Courier New" w:hAnsi="Courier New" w:cs="Courier New"/>
    </w:rPr>
  </w:style>
  <w:style w:type="character" w:customStyle="1" w:styleId="WW8Num23z0">
    <w:name w:val="WW8Num23z0"/>
    <w:rsid w:val="007629B3"/>
    <w:rPr>
      <w:rFonts w:ascii="Symbol" w:hAnsi="Symbol" w:cs="Symbol"/>
    </w:rPr>
  </w:style>
  <w:style w:type="character" w:customStyle="1" w:styleId="WW8Num23z1">
    <w:name w:val="WW8Num23z1"/>
    <w:rsid w:val="007629B3"/>
    <w:rPr>
      <w:rFonts w:ascii="Courier New" w:hAnsi="Courier New" w:cs="Courier New"/>
    </w:rPr>
  </w:style>
  <w:style w:type="character" w:customStyle="1" w:styleId="WW8Num23z2">
    <w:name w:val="WW8Num23z2"/>
    <w:rsid w:val="007629B3"/>
    <w:rPr>
      <w:rFonts w:ascii="Wingdings" w:hAnsi="Wingdings" w:cs="Wingdings"/>
    </w:rPr>
  </w:style>
  <w:style w:type="character" w:customStyle="1" w:styleId="WW8Num24z0">
    <w:name w:val="WW8Num24z0"/>
    <w:rsid w:val="007629B3"/>
    <w:rPr>
      <w:rFonts w:ascii="Symbol" w:hAnsi="Symbol" w:cs="Symbol"/>
    </w:rPr>
  </w:style>
  <w:style w:type="character" w:customStyle="1" w:styleId="WW8Num24z1">
    <w:name w:val="WW8Num24z1"/>
    <w:rsid w:val="007629B3"/>
    <w:rPr>
      <w:rFonts w:ascii="Courier New" w:hAnsi="Courier New" w:cs="Courier New"/>
    </w:rPr>
  </w:style>
  <w:style w:type="character" w:customStyle="1" w:styleId="WW8Num24z2">
    <w:name w:val="WW8Num24z2"/>
    <w:rsid w:val="007629B3"/>
    <w:rPr>
      <w:rFonts w:ascii="Wingdings" w:hAnsi="Wingdings" w:cs="Wingdings"/>
    </w:rPr>
  </w:style>
  <w:style w:type="character" w:customStyle="1" w:styleId="WW8Num25z0">
    <w:name w:val="WW8Num25z0"/>
    <w:rsid w:val="007629B3"/>
    <w:rPr>
      <w:rFonts w:ascii="Symbol" w:hAnsi="Symbol" w:cs="Symbol"/>
    </w:rPr>
  </w:style>
  <w:style w:type="character" w:customStyle="1" w:styleId="WW8Num25z1">
    <w:name w:val="WW8Num25z1"/>
    <w:rsid w:val="007629B3"/>
    <w:rPr>
      <w:rFonts w:ascii="Courier New" w:hAnsi="Courier New" w:cs="Courier New"/>
    </w:rPr>
  </w:style>
  <w:style w:type="character" w:customStyle="1" w:styleId="WW8Num25z2">
    <w:name w:val="WW8Num25z2"/>
    <w:rsid w:val="007629B3"/>
    <w:rPr>
      <w:rFonts w:ascii="Wingdings" w:hAnsi="Wingdings" w:cs="Wingdings"/>
    </w:rPr>
  </w:style>
  <w:style w:type="character" w:customStyle="1" w:styleId="WW8Num27z0">
    <w:name w:val="WW8Num27z0"/>
    <w:rsid w:val="007629B3"/>
    <w:rPr>
      <w:rFonts w:ascii="Symbol" w:hAnsi="Symbol" w:cs="Symbol"/>
    </w:rPr>
  </w:style>
  <w:style w:type="character" w:customStyle="1" w:styleId="WW8Num27z1">
    <w:name w:val="WW8Num27z1"/>
    <w:rsid w:val="007629B3"/>
    <w:rPr>
      <w:rFonts w:ascii="Courier New" w:hAnsi="Courier New" w:cs="Courier New"/>
    </w:rPr>
  </w:style>
  <w:style w:type="character" w:customStyle="1" w:styleId="WW8Num27z2">
    <w:name w:val="WW8Num27z2"/>
    <w:rsid w:val="007629B3"/>
    <w:rPr>
      <w:rFonts w:ascii="Wingdings" w:hAnsi="Wingdings" w:cs="Wingdings"/>
    </w:rPr>
  </w:style>
  <w:style w:type="character" w:customStyle="1" w:styleId="WW8Num28z0">
    <w:name w:val="WW8Num28z0"/>
    <w:rsid w:val="007629B3"/>
    <w:rPr>
      <w:rFonts w:ascii="Times New Roman" w:eastAsia="Times New Roman" w:hAnsi="Times New Roman"/>
    </w:rPr>
  </w:style>
  <w:style w:type="character" w:customStyle="1" w:styleId="WW8Num28z1">
    <w:name w:val="WW8Num28z1"/>
    <w:rsid w:val="007629B3"/>
    <w:rPr>
      <w:rFonts w:ascii="Symbol" w:hAnsi="Symbol" w:cs="Symbol"/>
    </w:rPr>
  </w:style>
  <w:style w:type="character" w:customStyle="1" w:styleId="WW8Num28z2">
    <w:name w:val="WW8Num28z2"/>
    <w:rsid w:val="007629B3"/>
    <w:rPr>
      <w:rFonts w:ascii="Wingdings" w:hAnsi="Wingdings" w:cs="Wingdings"/>
    </w:rPr>
  </w:style>
  <w:style w:type="character" w:customStyle="1" w:styleId="WW8Num28z4">
    <w:name w:val="WW8Num28z4"/>
    <w:rsid w:val="007629B3"/>
    <w:rPr>
      <w:rFonts w:ascii="Courier New" w:hAnsi="Courier New" w:cs="Courier New"/>
    </w:rPr>
  </w:style>
  <w:style w:type="character" w:customStyle="1" w:styleId="WW8Num29z0">
    <w:name w:val="WW8Num29z0"/>
    <w:rsid w:val="007629B3"/>
    <w:rPr>
      <w:rFonts w:ascii="Symbol" w:hAnsi="Symbol" w:cs="Symbol"/>
    </w:rPr>
  </w:style>
  <w:style w:type="character" w:customStyle="1" w:styleId="WW8Num29z1">
    <w:name w:val="WW8Num29z1"/>
    <w:rsid w:val="007629B3"/>
    <w:rPr>
      <w:rFonts w:ascii="Courier New" w:hAnsi="Courier New" w:cs="Courier New"/>
    </w:rPr>
  </w:style>
  <w:style w:type="character" w:customStyle="1" w:styleId="WW8Num29z2">
    <w:name w:val="WW8Num29z2"/>
    <w:rsid w:val="007629B3"/>
    <w:rPr>
      <w:rFonts w:ascii="Wingdings" w:hAnsi="Wingdings" w:cs="Wingdings"/>
    </w:rPr>
  </w:style>
  <w:style w:type="character" w:customStyle="1" w:styleId="16">
    <w:name w:val="Основной шрифт абзаца1"/>
    <w:rsid w:val="007629B3"/>
  </w:style>
  <w:style w:type="paragraph" w:styleId="aff7">
    <w:name w:val="List"/>
    <w:basedOn w:val="ad"/>
    <w:rsid w:val="007629B3"/>
    <w:pPr>
      <w:keepLines/>
      <w:widowControl w:val="0"/>
      <w:suppressAutoHyphens/>
      <w:overflowPunct w:val="0"/>
      <w:autoSpaceDE w:val="0"/>
      <w:autoSpaceDN w:val="0"/>
      <w:adjustRightInd w:val="0"/>
      <w:spacing w:line="320" w:lineRule="exact"/>
      <w:ind w:firstLine="567"/>
      <w:jc w:val="both"/>
    </w:pPr>
    <w:rPr>
      <w:rFonts w:ascii="Arial" w:hAnsi="Arial" w:cs="Tahoma"/>
      <w:sz w:val="28"/>
      <w:szCs w:val="28"/>
      <w:lang w:val="x-none" w:eastAsia="ar-SA"/>
    </w:rPr>
  </w:style>
  <w:style w:type="paragraph" w:customStyle="1" w:styleId="17">
    <w:name w:val="Название1"/>
    <w:basedOn w:val="a3"/>
    <w:rsid w:val="007629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8">
    <w:name w:val="Указатель1"/>
    <w:basedOn w:val="a3"/>
    <w:rsid w:val="007629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7629B3"/>
    <w:pPr>
      <w:suppressAutoHyphens/>
    </w:pPr>
    <w:rPr>
      <w:lang w:val="en-GB" w:eastAsia="ar-SA"/>
    </w:rPr>
  </w:style>
  <w:style w:type="paragraph" w:customStyle="1" w:styleId="aff8">
    <w:name w:val="Содержимое таблицы"/>
    <w:basedOn w:val="a3"/>
    <w:rsid w:val="007629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9">
    <w:name w:val="Заголовок таблицы"/>
    <w:basedOn w:val="aff8"/>
    <w:rsid w:val="007629B3"/>
    <w:pPr>
      <w:jc w:val="center"/>
    </w:pPr>
    <w:rPr>
      <w:b/>
      <w:bCs/>
      <w:i/>
      <w:iCs/>
    </w:rPr>
  </w:style>
  <w:style w:type="paragraph" w:customStyle="1" w:styleId="ConsPlusTitle">
    <w:name w:val="ConsPlusTitle"/>
    <w:uiPriority w:val="99"/>
    <w:rsid w:val="007629B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629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629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3"/>
    <w:rsid w:val="007629B3"/>
    <w:pPr>
      <w:suppressAutoHyphens/>
      <w:ind w:firstLine="720"/>
    </w:pPr>
    <w:rPr>
      <w:sz w:val="28"/>
      <w:szCs w:val="28"/>
      <w:lang w:eastAsia="ar-SA"/>
    </w:rPr>
  </w:style>
  <w:style w:type="paragraph" w:customStyle="1" w:styleId="19">
    <w:name w:val="Текст1"/>
    <w:basedOn w:val="a3"/>
    <w:rsid w:val="007629B3"/>
    <w:pPr>
      <w:suppressAutoHyphens/>
    </w:pPr>
    <w:rPr>
      <w:rFonts w:ascii="Courier New" w:hAnsi="Courier New" w:cs="Courier New"/>
      <w:lang w:eastAsia="ar-SA"/>
    </w:rPr>
  </w:style>
  <w:style w:type="paragraph" w:customStyle="1" w:styleId="affa">
    <w:name w:val="Нормальный (таблица)"/>
    <w:basedOn w:val="a3"/>
    <w:next w:val="a3"/>
    <w:uiPriority w:val="99"/>
    <w:rsid w:val="007629B3"/>
    <w:pPr>
      <w:widowControl w:val="0"/>
      <w:suppressAutoHyphens/>
      <w:autoSpaceDE w:val="0"/>
      <w:jc w:val="both"/>
    </w:pPr>
    <w:rPr>
      <w:rFonts w:ascii="Arial" w:hAnsi="Arial" w:cs="Arial"/>
      <w:lang w:eastAsia="ar-SA"/>
    </w:rPr>
  </w:style>
  <w:style w:type="table" w:customStyle="1" w:styleId="1a">
    <w:name w:val="Сетка таблицы1"/>
    <w:basedOn w:val="a5"/>
    <w:next w:val="af7"/>
    <w:uiPriority w:val="59"/>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сноски Знак"/>
    <w:link w:val="affc"/>
    <w:rsid w:val="007629B3"/>
    <w:rPr>
      <w:lang w:eastAsia="ar-SA"/>
    </w:rPr>
  </w:style>
  <w:style w:type="paragraph" w:styleId="affc">
    <w:name w:val="footnote text"/>
    <w:basedOn w:val="a3"/>
    <w:link w:val="affb"/>
    <w:unhideWhenUsed/>
    <w:rsid w:val="007629B3"/>
    <w:pPr>
      <w:suppressAutoHyphens/>
    </w:pPr>
    <w:rPr>
      <w:rFonts w:asciiTheme="minorHAnsi" w:eastAsiaTheme="minorHAnsi" w:hAnsiTheme="minorHAnsi" w:cstheme="minorBidi"/>
      <w:sz w:val="22"/>
      <w:szCs w:val="22"/>
      <w:lang w:eastAsia="ar-SA"/>
    </w:rPr>
  </w:style>
  <w:style w:type="character" w:customStyle="1" w:styleId="1b">
    <w:name w:val="Текст сноски Знак1"/>
    <w:basedOn w:val="a4"/>
    <w:uiPriority w:val="99"/>
    <w:rsid w:val="007629B3"/>
    <w:rPr>
      <w:rFonts w:ascii="Times New Roman" w:eastAsia="Times New Roman" w:hAnsi="Times New Roman" w:cs="Times New Roman"/>
      <w:sz w:val="20"/>
      <w:szCs w:val="20"/>
      <w:lang w:eastAsia="ru-RU"/>
    </w:rPr>
  </w:style>
  <w:style w:type="character" w:customStyle="1" w:styleId="affd">
    <w:name w:val="Текст примечания Знак"/>
    <w:link w:val="affe"/>
    <w:uiPriority w:val="99"/>
    <w:rsid w:val="007629B3"/>
    <w:rPr>
      <w:rFonts w:eastAsia="SimSun"/>
      <w:lang w:eastAsia="ar-SA"/>
    </w:rPr>
  </w:style>
  <w:style w:type="paragraph" w:styleId="affe">
    <w:name w:val="annotation text"/>
    <w:basedOn w:val="a3"/>
    <w:link w:val="affd"/>
    <w:uiPriority w:val="99"/>
    <w:unhideWhenUsed/>
    <w:rsid w:val="007629B3"/>
    <w:pPr>
      <w:suppressAutoHyphens/>
    </w:pPr>
    <w:rPr>
      <w:rFonts w:asciiTheme="minorHAnsi" w:eastAsia="SimSun" w:hAnsiTheme="minorHAnsi" w:cstheme="minorBidi"/>
      <w:sz w:val="22"/>
      <w:szCs w:val="22"/>
      <w:lang w:eastAsia="ar-SA"/>
    </w:rPr>
  </w:style>
  <w:style w:type="character" w:customStyle="1" w:styleId="1c">
    <w:name w:val="Текст примечания Знак1"/>
    <w:basedOn w:val="a4"/>
    <w:uiPriority w:val="99"/>
    <w:rsid w:val="007629B3"/>
    <w:rPr>
      <w:rFonts w:ascii="Times New Roman" w:eastAsia="Times New Roman" w:hAnsi="Times New Roman" w:cs="Times New Roman"/>
      <w:sz w:val="20"/>
      <w:szCs w:val="20"/>
      <w:lang w:eastAsia="ru-RU"/>
    </w:rPr>
  </w:style>
  <w:style w:type="paragraph" w:customStyle="1" w:styleId="36">
    <w:name w:val="Название3"/>
    <w:basedOn w:val="a3"/>
    <w:rsid w:val="007629B3"/>
    <w:pPr>
      <w:suppressLineNumbers/>
      <w:suppressAutoHyphens/>
      <w:spacing w:before="120" w:after="120"/>
    </w:pPr>
    <w:rPr>
      <w:rFonts w:eastAsia="SimSun" w:cs="Mangal"/>
      <w:i/>
      <w:iCs/>
      <w:sz w:val="24"/>
      <w:szCs w:val="24"/>
      <w:lang w:eastAsia="ar-SA"/>
    </w:rPr>
  </w:style>
  <w:style w:type="paragraph" w:customStyle="1" w:styleId="37">
    <w:name w:val="Указатель3"/>
    <w:basedOn w:val="a3"/>
    <w:rsid w:val="007629B3"/>
    <w:pPr>
      <w:suppressLineNumbers/>
      <w:suppressAutoHyphens/>
    </w:pPr>
    <w:rPr>
      <w:rFonts w:eastAsia="SimSun" w:cs="Mangal"/>
      <w:sz w:val="24"/>
      <w:szCs w:val="24"/>
      <w:lang w:eastAsia="ar-SA"/>
    </w:rPr>
  </w:style>
  <w:style w:type="paragraph" w:customStyle="1" w:styleId="1">
    <w:name w:val="Маркированный список1"/>
    <w:basedOn w:val="a3"/>
    <w:rsid w:val="007629B3"/>
    <w:pPr>
      <w:numPr>
        <w:numId w:val="1"/>
      </w:numPr>
      <w:suppressAutoHyphens/>
    </w:pPr>
    <w:rPr>
      <w:rFonts w:eastAsia="SimSun"/>
      <w:sz w:val="24"/>
      <w:szCs w:val="24"/>
      <w:lang w:eastAsia="ar-SA"/>
    </w:rPr>
  </w:style>
  <w:style w:type="paragraph" w:customStyle="1" w:styleId="21">
    <w:name w:val="Нумерованный список 21"/>
    <w:basedOn w:val="a3"/>
    <w:rsid w:val="007629B3"/>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3"/>
    <w:rsid w:val="007629B3"/>
    <w:pPr>
      <w:suppressAutoHyphens/>
    </w:pPr>
    <w:rPr>
      <w:rFonts w:ascii="Courier New" w:eastAsia="SimSun" w:hAnsi="Courier New" w:cs="Courier New"/>
      <w:lang w:eastAsia="ar-SA"/>
    </w:rPr>
  </w:style>
  <w:style w:type="paragraph" w:customStyle="1" w:styleId="ConsTitle">
    <w:name w:val="ConsTitle"/>
    <w:rsid w:val="007629B3"/>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7629B3"/>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7629B3"/>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7629B3"/>
    <w:pPr>
      <w:suppressAutoHyphens/>
      <w:spacing w:after="0" w:line="240" w:lineRule="auto"/>
    </w:pPr>
    <w:rPr>
      <w:rFonts w:ascii="Times New Roman" w:eastAsia="Arial" w:hAnsi="Times New Roman" w:cs="Times New Roman"/>
      <w:sz w:val="20"/>
      <w:szCs w:val="20"/>
      <w:lang w:eastAsia="ar-SA"/>
    </w:rPr>
  </w:style>
  <w:style w:type="paragraph" w:customStyle="1" w:styleId="28">
    <w:name w:val="Цитата2"/>
    <w:basedOn w:val="a3"/>
    <w:rsid w:val="007629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3"/>
    <w:rsid w:val="007629B3"/>
    <w:pPr>
      <w:suppressAutoHyphens/>
      <w:spacing w:after="120" w:line="480" w:lineRule="auto"/>
      <w:ind w:left="283"/>
    </w:pPr>
    <w:rPr>
      <w:sz w:val="24"/>
      <w:szCs w:val="24"/>
      <w:lang w:eastAsia="ar-SA"/>
    </w:rPr>
  </w:style>
  <w:style w:type="paragraph" w:customStyle="1" w:styleId="221">
    <w:name w:val="Основной текст 22"/>
    <w:basedOn w:val="a3"/>
    <w:rsid w:val="007629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7629B3"/>
    <w:pPr>
      <w:suppressAutoHyphens/>
      <w:ind w:left="540" w:firstLine="720"/>
      <w:jc w:val="both"/>
    </w:pPr>
    <w:rPr>
      <w:sz w:val="22"/>
      <w:szCs w:val="22"/>
      <w:lang w:eastAsia="ar-SA"/>
    </w:rPr>
  </w:style>
  <w:style w:type="paragraph" w:customStyle="1" w:styleId="1d">
    <w:name w:val="текст 1"/>
    <w:basedOn w:val="a3"/>
    <w:next w:val="a3"/>
    <w:rsid w:val="007629B3"/>
    <w:pPr>
      <w:suppressAutoHyphens/>
      <w:ind w:firstLine="540"/>
      <w:jc w:val="both"/>
    </w:pPr>
    <w:rPr>
      <w:szCs w:val="24"/>
      <w:lang w:eastAsia="ar-SA"/>
    </w:rPr>
  </w:style>
  <w:style w:type="paragraph" w:customStyle="1" w:styleId="S">
    <w:name w:val="S_Титульный"/>
    <w:basedOn w:val="a3"/>
    <w:rsid w:val="007629B3"/>
    <w:pPr>
      <w:suppressAutoHyphens/>
      <w:spacing w:line="360" w:lineRule="auto"/>
      <w:ind w:left="3060"/>
      <w:jc w:val="right"/>
    </w:pPr>
    <w:rPr>
      <w:b/>
      <w:caps/>
      <w:sz w:val="24"/>
      <w:szCs w:val="24"/>
      <w:lang w:eastAsia="ar-SA"/>
    </w:rPr>
  </w:style>
  <w:style w:type="paragraph" w:customStyle="1" w:styleId="afff">
    <w:name w:val="Таблица"/>
    <w:basedOn w:val="a3"/>
    <w:rsid w:val="007629B3"/>
    <w:pPr>
      <w:suppressAutoHyphens/>
      <w:jc w:val="both"/>
    </w:pPr>
    <w:rPr>
      <w:sz w:val="24"/>
      <w:szCs w:val="24"/>
      <w:lang w:eastAsia="ar-SA"/>
    </w:rPr>
  </w:style>
  <w:style w:type="paragraph" w:customStyle="1" w:styleId="1e">
    <w:name w:val="Схема документа1"/>
    <w:basedOn w:val="a3"/>
    <w:rsid w:val="007629B3"/>
    <w:pPr>
      <w:shd w:val="clear" w:color="auto" w:fill="000080"/>
      <w:suppressAutoHyphens/>
    </w:pPr>
    <w:rPr>
      <w:rFonts w:ascii="Tahoma" w:eastAsia="SimSun" w:hAnsi="Tahoma" w:cs="Tahoma"/>
      <w:lang w:eastAsia="ar-SA"/>
    </w:rPr>
  </w:style>
  <w:style w:type="paragraph" w:customStyle="1" w:styleId="1f">
    <w:name w:val="Текст примечания1"/>
    <w:basedOn w:val="a3"/>
    <w:rsid w:val="007629B3"/>
    <w:pPr>
      <w:suppressAutoHyphens/>
    </w:pPr>
    <w:rPr>
      <w:rFonts w:eastAsia="SimSun"/>
      <w:lang w:eastAsia="ar-SA"/>
    </w:rPr>
  </w:style>
  <w:style w:type="paragraph" w:customStyle="1" w:styleId="29">
    <w:name w:val="Название2"/>
    <w:basedOn w:val="a3"/>
    <w:rsid w:val="007629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3"/>
    <w:rsid w:val="007629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3"/>
    <w:rsid w:val="007629B3"/>
    <w:pPr>
      <w:suppressAutoHyphens/>
    </w:pPr>
    <w:rPr>
      <w:lang w:val="en-GB" w:eastAsia="ar-SA"/>
    </w:rPr>
  </w:style>
  <w:style w:type="paragraph" w:customStyle="1" w:styleId="310">
    <w:name w:val="Основной текст 31"/>
    <w:basedOn w:val="a3"/>
    <w:rsid w:val="007629B3"/>
    <w:pPr>
      <w:widowControl w:val="0"/>
      <w:shd w:val="clear" w:color="auto" w:fill="FFFFFF"/>
      <w:suppressAutoHyphens/>
      <w:autoSpaceDE w:val="0"/>
      <w:jc w:val="center"/>
    </w:pPr>
    <w:rPr>
      <w:sz w:val="24"/>
      <w:szCs w:val="24"/>
      <w:lang w:eastAsia="ar-SA"/>
    </w:rPr>
  </w:style>
  <w:style w:type="paragraph" w:customStyle="1" w:styleId="311">
    <w:name w:val="Основной текст с отступом 31"/>
    <w:basedOn w:val="a3"/>
    <w:rsid w:val="007629B3"/>
    <w:pPr>
      <w:suppressAutoHyphens/>
      <w:spacing w:after="120"/>
      <w:ind w:left="283"/>
    </w:pPr>
    <w:rPr>
      <w:sz w:val="16"/>
      <w:szCs w:val="16"/>
      <w:lang w:eastAsia="ar-SA"/>
    </w:rPr>
  </w:style>
  <w:style w:type="paragraph" w:customStyle="1" w:styleId="afff0">
    <w:name w:val="Содержимое врезки"/>
    <w:basedOn w:val="ad"/>
    <w:rsid w:val="007629B3"/>
    <w:pPr>
      <w:keepLines/>
      <w:widowControl w:val="0"/>
      <w:suppressAutoHyphens/>
      <w:overflowPunct w:val="0"/>
      <w:autoSpaceDE w:val="0"/>
      <w:spacing w:line="320" w:lineRule="exact"/>
      <w:ind w:firstLine="567"/>
    </w:pPr>
    <w:rPr>
      <w:lang w:val="x-none" w:eastAsia="ar-SA"/>
    </w:rPr>
  </w:style>
  <w:style w:type="paragraph" w:customStyle="1" w:styleId="1f0">
    <w:name w:val="Цитата1"/>
    <w:basedOn w:val="a3"/>
    <w:rsid w:val="007629B3"/>
    <w:pPr>
      <w:suppressAutoHyphens/>
      <w:ind w:left="360" w:right="-625"/>
    </w:pPr>
    <w:rPr>
      <w:kern w:val="2"/>
      <w:sz w:val="24"/>
      <w:lang w:eastAsia="ar-SA"/>
    </w:rPr>
  </w:style>
  <w:style w:type="paragraph" w:customStyle="1" w:styleId="1f1">
    <w:name w:val="Название объекта1"/>
    <w:basedOn w:val="a3"/>
    <w:next w:val="a3"/>
    <w:rsid w:val="007629B3"/>
    <w:pPr>
      <w:keepLines/>
      <w:suppressAutoHyphens/>
      <w:overflowPunct w:val="0"/>
      <w:autoSpaceDE w:val="0"/>
      <w:spacing w:line="320" w:lineRule="exact"/>
      <w:ind w:firstLine="567"/>
      <w:jc w:val="both"/>
    </w:pPr>
    <w:rPr>
      <w:b/>
      <w:bCs/>
      <w:sz w:val="28"/>
      <w:szCs w:val="28"/>
      <w:lang w:eastAsia="ar-SA"/>
    </w:rPr>
  </w:style>
  <w:style w:type="paragraph" w:customStyle="1" w:styleId="afff1">
    <w:name w:val="Знак Знак Знак Знак Знак Знак Знак"/>
    <w:basedOn w:val="a3"/>
    <w:rsid w:val="007629B3"/>
    <w:pPr>
      <w:suppressAutoHyphens/>
      <w:spacing w:after="160" w:line="240" w:lineRule="exact"/>
    </w:pPr>
    <w:rPr>
      <w:lang w:eastAsia="ar-SA"/>
    </w:rPr>
  </w:style>
  <w:style w:type="paragraph" w:customStyle="1" w:styleId="110">
    <w:name w:val="Основной текст с отступом11"/>
    <w:basedOn w:val="a3"/>
    <w:rsid w:val="007629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7629B3"/>
    <w:pPr>
      <w:widowControl w:val="0"/>
      <w:suppressAutoHyphens/>
      <w:spacing w:before="120"/>
      <w:jc w:val="both"/>
    </w:pPr>
    <w:rPr>
      <w:sz w:val="24"/>
      <w:lang w:eastAsia="ar-SA"/>
    </w:rPr>
  </w:style>
  <w:style w:type="paragraph" w:customStyle="1" w:styleId="2b">
    <w:name w:val="Основной текст с отступом2"/>
    <w:basedOn w:val="a3"/>
    <w:rsid w:val="007629B3"/>
    <w:pPr>
      <w:keepLines/>
      <w:widowControl w:val="0"/>
      <w:suppressAutoHyphens/>
      <w:overflowPunct w:val="0"/>
      <w:autoSpaceDE w:val="0"/>
      <w:spacing w:line="320" w:lineRule="atLeast"/>
      <w:ind w:firstLine="709"/>
      <w:jc w:val="both"/>
    </w:pPr>
    <w:rPr>
      <w:sz w:val="28"/>
      <w:szCs w:val="28"/>
      <w:lang w:eastAsia="ar-SA"/>
    </w:rPr>
  </w:style>
  <w:style w:type="paragraph" w:customStyle="1" w:styleId="38">
    <w:name w:val="Основной текст с отступом3"/>
    <w:basedOn w:val="a3"/>
    <w:rsid w:val="007629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2">
    <w:name w:val="таблица"/>
    <w:basedOn w:val="a3"/>
    <w:rsid w:val="007629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3">
    <w:name w:val="Примечание"/>
    <w:basedOn w:val="a3"/>
    <w:rsid w:val="007629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629B3"/>
    <w:rPr>
      <w:rFonts w:ascii="Symbol" w:hAnsi="Symbol" w:cs="Symbol" w:hint="default"/>
    </w:rPr>
  </w:style>
  <w:style w:type="character" w:customStyle="1" w:styleId="WW8Num7z1">
    <w:name w:val="WW8Num7z1"/>
    <w:rsid w:val="007629B3"/>
    <w:rPr>
      <w:rFonts w:ascii="Symbol" w:hAnsi="Symbol" w:cs="Symbol" w:hint="default"/>
    </w:rPr>
  </w:style>
  <w:style w:type="character" w:customStyle="1" w:styleId="WW8Num7z2">
    <w:name w:val="WW8Num7z2"/>
    <w:rsid w:val="007629B3"/>
    <w:rPr>
      <w:rFonts w:ascii="Wingdings" w:hAnsi="Wingdings" w:cs="Wingdings" w:hint="default"/>
    </w:rPr>
  </w:style>
  <w:style w:type="character" w:customStyle="1" w:styleId="WW8Num7z4">
    <w:name w:val="WW8Num7z4"/>
    <w:rsid w:val="007629B3"/>
    <w:rPr>
      <w:rFonts w:ascii="Courier New" w:hAnsi="Courier New" w:cs="Courier New" w:hint="default"/>
    </w:rPr>
  </w:style>
  <w:style w:type="character" w:customStyle="1" w:styleId="WW8Num8z2">
    <w:name w:val="WW8Num8z2"/>
    <w:rsid w:val="007629B3"/>
    <w:rPr>
      <w:rFonts w:ascii="Wingdings" w:hAnsi="Wingdings" w:cs="Wingdings" w:hint="default"/>
    </w:rPr>
  </w:style>
  <w:style w:type="character" w:customStyle="1" w:styleId="WW8Num8z4">
    <w:name w:val="WW8Num8z4"/>
    <w:rsid w:val="007629B3"/>
    <w:rPr>
      <w:rFonts w:ascii="Courier New" w:hAnsi="Courier New" w:cs="Courier New" w:hint="default"/>
    </w:rPr>
  </w:style>
  <w:style w:type="character" w:customStyle="1" w:styleId="WW8Num9z2">
    <w:name w:val="WW8Num9z2"/>
    <w:rsid w:val="007629B3"/>
    <w:rPr>
      <w:rFonts w:ascii="Wingdings" w:hAnsi="Wingdings" w:cs="Wingdings" w:hint="default"/>
    </w:rPr>
  </w:style>
  <w:style w:type="character" w:customStyle="1" w:styleId="WW8Num9z4">
    <w:name w:val="WW8Num9z4"/>
    <w:rsid w:val="007629B3"/>
    <w:rPr>
      <w:rFonts w:ascii="Courier New" w:hAnsi="Courier New" w:cs="Courier New" w:hint="default"/>
    </w:rPr>
  </w:style>
  <w:style w:type="character" w:customStyle="1" w:styleId="WW8Num10z1">
    <w:name w:val="WW8Num10z1"/>
    <w:rsid w:val="007629B3"/>
    <w:rPr>
      <w:rFonts w:ascii="Symbol" w:hAnsi="Symbol" w:cs="Symbol" w:hint="default"/>
    </w:rPr>
  </w:style>
  <w:style w:type="character" w:customStyle="1" w:styleId="WW8Num10z2">
    <w:name w:val="WW8Num10z2"/>
    <w:rsid w:val="007629B3"/>
    <w:rPr>
      <w:rFonts w:ascii="Wingdings" w:hAnsi="Wingdings" w:cs="Wingdings" w:hint="default"/>
    </w:rPr>
  </w:style>
  <w:style w:type="character" w:customStyle="1" w:styleId="WW8Num10z4">
    <w:name w:val="WW8Num10z4"/>
    <w:rsid w:val="007629B3"/>
    <w:rPr>
      <w:rFonts w:ascii="Courier New" w:hAnsi="Courier New" w:cs="Courier New" w:hint="default"/>
    </w:rPr>
  </w:style>
  <w:style w:type="character" w:customStyle="1" w:styleId="WW8Num12z4">
    <w:name w:val="WW8Num12z4"/>
    <w:rsid w:val="007629B3"/>
    <w:rPr>
      <w:rFonts w:ascii="Courier New" w:hAnsi="Courier New" w:cs="Courier New" w:hint="default"/>
    </w:rPr>
  </w:style>
  <w:style w:type="character" w:customStyle="1" w:styleId="WW8Num13z0">
    <w:name w:val="WW8Num13z0"/>
    <w:rsid w:val="007629B3"/>
    <w:rPr>
      <w:rFonts w:ascii="Times New Roman" w:hAnsi="Times New Roman" w:cs="Times New Roman" w:hint="default"/>
    </w:rPr>
  </w:style>
  <w:style w:type="character" w:customStyle="1" w:styleId="WW8Num13z1">
    <w:name w:val="WW8Num13z1"/>
    <w:rsid w:val="007629B3"/>
    <w:rPr>
      <w:rFonts w:ascii="Symbol" w:hAnsi="Symbol" w:cs="Symbol" w:hint="default"/>
    </w:rPr>
  </w:style>
  <w:style w:type="character" w:customStyle="1" w:styleId="WW8Num13z2">
    <w:name w:val="WW8Num13z2"/>
    <w:rsid w:val="007629B3"/>
    <w:rPr>
      <w:rFonts w:ascii="Wingdings" w:hAnsi="Wingdings" w:cs="Wingdings" w:hint="default"/>
    </w:rPr>
  </w:style>
  <w:style w:type="character" w:customStyle="1" w:styleId="WW8Num13z4">
    <w:name w:val="WW8Num13z4"/>
    <w:rsid w:val="007629B3"/>
    <w:rPr>
      <w:rFonts w:ascii="Courier New" w:hAnsi="Courier New" w:cs="Courier New" w:hint="default"/>
    </w:rPr>
  </w:style>
  <w:style w:type="character" w:customStyle="1" w:styleId="WW8Num26z0">
    <w:name w:val="WW8Num26z0"/>
    <w:rsid w:val="007629B3"/>
    <w:rPr>
      <w:rFonts w:ascii="Symbol" w:hAnsi="Symbol" w:cs="Symbol" w:hint="default"/>
    </w:rPr>
  </w:style>
  <w:style w:type="character" w:customStyle="1" w:styleId="Absatz-Standardschriftart">
    <w:name w:val="Absatz-Standardschriftart"/>
    <w:rsid w:val="007629B3"/>
  </w:style>
  <w:style w:type="character" w:customStyle="1" w:styleId="WW8Num3z1">
    <w:name w:val="WW8Num3z1"/>
    <w:rsid w:val="007629B3"/>
    <w:rPr>
      <w:rFonts w:ascii="Symbol" w:hAnsi="Symbol" w:cs="Symbol" w:hint="default"/>
    </w:rPr>
  </w:style>
  <w:style w:type="character" w:customStyle="1" w:styleId="WW8Num3z2">
    <w:name w:val="WW8Num3z2"/>
    <w:rsid w:val="007629B3"/>
    <w:rPr>
      <w:rFonts w:ascii="Wingdings" w:hAnsi="Wingdings" w:cs="Wingdings" w:hint="default"/>
    </w:rPr>
  </w:style>
  <w:style w:type="character" w:customStyle="1" w:styleId="WW8Num3z4">
    <w:name w:val="WW8Num3z4"/>
    <w:rsid w:val="007629B3"/>
    <w:rPr>
      <w:rFonts w:ascii="Courier New" w:hAnsi="Courier New" w:cs="Courier New" w:hint="default"/>
    </w:rPr>
  </w:style>
  <w:style w:type="character" w:customStyle="1" w:styleId="WW8Num6z1">
    <w:name w:val="WW8Num6z1"/>
    <w:rsid w:val="007629B3"/>
    <w:rPr>
      <w:rFonts w:ascii="Symbol" w:hAnsi="Symbol" w:cs="Symbol" w:hint="default"/>
    </w:rPr>
  </w:style>
  <w:style w:type="character" w:customStyle="1" w:styleId="WW8Num6z2">
    <w:name w:val="WW8Num6z2"/>
    <w:rsid w:val="007629B3"/>
    <w:rPr>
      <w:rFonts w:ascii="Wingdings" w:hAnsi="Wingdings" w:cs="Wingdings" w:hint="default"/>
    </w:rPr>
  </w:style>
  <w:style w:type="character" w:customStyle="1" w:styleId="WW8Num6z4">
    <w:name w:val="WW8Num6z4"/>
    <w:rsid w:val="007629B3"/>
    <w:rPr>
      <w:rFonts w:ascii="Courier New" w:hAnsi="Courier New" w:cs="Courier New" w:hint="default"/>
    </w:rPr>
  </w:style>
  <w:style w:type="character" w:customStyle="1" w:styleId="WW8Num9z1">
    <w:name w:val="WW8Num9z1"/>
    <w:rsid w:val="007629B3"/>
    <w:rPr>
      <w:rFonts w:ascii="Symbol" w:hAnsi="Symbol" w:cs="Symbol" w:hint="default"/>
    </w:rPr>
  </w:style>
  <w:style w:type="character" w:customStyle="1" w:styleId="WW8Num32z0">
    <w:name w:val="WW8Num32z0"/>
    <w:rsid w:val="007629B3"/>
    <w:rPr>
      <w:rFonts w:ascii="Symbol" w:hAnsi="Symbol" w:hint="default"/>
    </w:rPr>
  </w:style>
  <w:style w:type="character" w:customStyle="1" w:styleId="WW8Num32z1">
    <w:name w:val="WW8Num32z1"/>
    <w:rsid w:val="007629B3"/>
    <w:rPr>
      <w:rFonts w:ascii="Courier New" w:hAnsi="Courier New" w:cs="Courier New" w:hint="default"/>
    </w:rPr>
  </w:style>
  <w:style w:type="character" w:customStyle="1" w:styleId="WW8Num32z2">
    <w:name w:val="WW8Num32z2"/>
    <w:rsid w:val="007629B3"/>
    <w:rPr>
      <w:rFonts w:ascii="Wingdings" w:hAnsi="Wingdings" w:hint="default"/>
    </w:rPr>
  </w:style>
  <w:style w:type="character" w:customStyle="1" w:styleId="39">
    <w:name w:val="Основной шрифт абзаца3"/>
    <w:rsid w:val="007629B3"/>
  </w:style>
  <w:style w:type="character" w:customStyle="1" w:styleId="111">
    <w:name w:val="Заголовок 1 Знак1"/>
    <w:aliases w:val="Заголовок 1 Знак Знак1"/>
    <w:rsid w:val="007629B3"/>
    <w:rPr>
      <w:rFonts w:ascii="Arial" w:hAnsi="Arial" w:cs="Arial" w:hint="default"/>
      <w:b/>
      <w:bCs/>
      <w:kern w:val="2"/>
      <w:sz w:val="32"/>
      <w:szCs w:val="32"/>
      <w:lang w:val="ru-RU" w:eastAsia="ar-SA" w:bidi="ar-SA"/>
    </w:rPr>
  </w:style>
  <w:style w:type="character" w:customStyle="1" w:styleId="1f2">
    <w:name w:val="Заголовок 1 Знак Знак"/>
    <w:rsid w:val="007629B3"/>
    <w:rPr>
      <w:b/>
      <w:bCs/>
      <w:sz w:val="28"/>
      <w:szCs w:val="28"/>
      <w:lang w:val="ru-RU" w:eastAsia="ar-SA" w:bidi="ar-SA"/>
    </w:rPr>
  </w:style>
  <w:style w:type="character" w:customStyle="1" w:styleId="afff4">
    <w:name w:val="Символ сноски"/>
    <w:rsid w:val="007629B3"/>
    <w:rPr>
      <w:vertAlign w:val="superscript"/>
    </w:rPr>
  </w:style>
  <w:style w:type="character" w:customStyle="1" w:styleId="1f3">
    <w:name w:val="Знак примечания1"/>
    <w:rsid w:val="007629B3"/>
    <w:rPr>
      <w:sz w:val="16"/>
      <w:szCs w:val="16"/>
    </w:rPr>
  </w:style>
  <w:style w:type="character" w:customStyle="1" w:styleId="WW8Num15z4">
    <w:name w:val="WW8Num15z4"/>
    <w:rsid w:val="007629B3"/>
    <w:rPr>
      <w:rFonts w:ascii="Courier New" w:hAnsi="Courier New" w:cs="Courier New" w:hint="default"/>
    </w:rPr>
  </w:style>
  <w:style w:type="character" w:customStyle="1" w:styleId="WW8Num16z4">
    <w:name w:val="WW8Num16z4"/>
    <w:rsid w:val="007629B3"/>
    <w:rPr>
      <w:rFonts w:ascii="Courier New" w:hAnsi="Courier New" w:cs="Courier New" w:hint="default"/>
    </w:rPr>
  </w:style>
  <w:style w:type="character" w:customStyle="1" w:styleId="WW8Num17z1">
    <w:name w:val="WW8Num17z1"/>
    <w:rsid w:val="007629B3"/>
    <w:rPr>
      <w:rFonts w:ascii="Symbol" w:hAnsi="Symbol" w:cs="Symbol" w:hint="default"/>
    </w:rPr>
  </w:style>
  <w:style w:type="character" w:customStyle="1" w:styleId="WW8Num18z4">
    <w:name w:val="WW8Num18z4"/>
    <w:rsid w:val="007629B3"/>
    <w:rPr>
      <w:rFonts w:ascii="Courier New" w:hAnsi="Courier New" w:cs="Courier New" w:hint="default"/>
    </w:rPr>
  </w:style>
  <w:style w:type="character" w:customStyle="1" w:styleId="WW8Num19z1">
    <w:name w:val="WW8Num19z1"/>
    <w:rsid w:val="007629B3"/>
    <w:rPr>
      <w:rFonts w:ascii="Symbol" w:hAnsi="Symbol" w:cs="Courier New" w:hint="default"/>
    </w:rPr>
  </w:style>
  <w:style w:type="character" w:customStyle="1" w:styleId="WW8Num20z4">
    <w:name w:val="WW8Num20z4"/>
    <w:rsid w:val="007629B3"/>
    <w:rPr>
      <w:rFonts w:ascii="Courier New" w:hAnsi="Courier New" w:cs="Courier New" w:hint="default"/>
    </w:rPr>
  </w:style>
  <w:style w:type="character" w:customStyle="1" w:styleId="WW8Num22z1">
    <w:name w:val="WW8Num22z1"/>
    <w:rsid w:val="007629B3"/>
    <w:rPr>
      <w:rFonts w:ascii="Symbol" w:hAnsi="Symbol" w:cs="Courier New" w:hint="default"/>
    </w:rPr>
  </w:style>
  <w:style w:type="character" w:customStyle="1" w:styleId="WW8Num23z4">
    <w:name w:val="WW8Num23z4"/>
    <w:rsid w:val="007629B3"/>
    <w:rPr>
      <w:rFonts w:ascii="Courier New" w:hAnsi="Courier New" w:cs="Courier New" w:hint="default"/>
    </w:rPr>
  </w:style>
  <w:style w:type="character" w:customStyle="1" w:styleId="WW8Num25z4">
    <w:name w:val="WW8Num25z4"/>
    <w:rsid w:val="007629B3"/>
    <w:rPr>
      <w:rFonts w:ascii="Courier New" w:hAnsi="Courier New" w:cs="Courier New" w:hint="default"/>
    </w:rPr>
  </w:style>
  <w:style w:type="character" w:customStyle="1" w:styleId="WW8Num30z0">
    <w:name w:val="WW8Num30z0"/>
    <w:rsid w:val="007629B3"/>
    <w:rPr>
      <w:rFonts w:ascii="Symbol" w:hAnsi="Symbol" w:cs="Symbol" w:hint="default"/>
    </w:rPr>
  </w:style>
  <w:style w:type="character" w:customStyle="1" w:styleId="WW8Num31z0">
    <w:name w:val="WW8Num31z0"/>
    <w:rsid w:val="007629B3"/>
    <w:rPr>
      <w:rFonts w:ascii="Symbol" w:hAnsi="Symbol" w:hint="default"/>
    </w:rPr>
  </w:style>
  <w:style w:type="character" w:customStyle="1" w:styleId="WW8Num33z0">
    <w:name w:val="WW8Num33z0"/>
    <w:rsid w:val="007629B3"/>
    <w:rPr>
      <w:rFonts w:ascii="Symbol" w:hAnsi="Symbol" w:cs="Symbol" w:hint="default"/>
    </w:rPr>
  </w:style>
  <w:style w:type="character" w:customStyle="1" w:styleId="WW8Num34z0">
    <w:name w:val="WW8Num34z0"/>
    <w:rsid w:val="007629B3"/>
    <w:rPr>
      <w:rFonts w:ascii="Symbol" w:hAnsi="Symbol" w:cs="Symbol" w:hint="default"/>
    </w:rPr>
  </w:style>
  <w:style w:type="character" w:customStyle="1" w:styleId="WW8Num35z0">
    <w:name w:val="WW8Num35z0"/>
    <w:rsid w:val="007629B3"/>
    <w:rPr>
      <w:rFonts w:ascii="Symbol" w:hAnsi="Symbol" w:hint="default"/>
    </w:rPr>
  </w:style>
  <w:style w:type="character" w:customStyle="1" w:styleId="WW8Num37z0">
    <w:name w:val="WW8Num37z0"/>
    <w:rsid w:val="007629B3"/>
    <w:rPr>
      <w:rFonts w:ascii="Symbol" w:hAnsi="Symbol" w:cs="Symbol" w:hint="default"/>
    </w:rPr>
  </w:style>
  <w:style w:type="character" w:customStyle="1" w:styleId="WW8Num37z1">
    <w:name w:val="WW8Num37z1"/>
    <w:rsid w:val="007629B3"/>
    <w:rPr>
      <w:rFonts w:ascii="Courier New" w:hAnsi="Courier New" w:cs="Courier New" w:hint="default"/>
    </w:rPr>
  </w:style>
  <w:style w:type="character" w:customStyle="1" w:styleId="WW8Num37z2">
    <w:name w:val="WW8Num37z2"/>
    <w:rsid w:val="007629B3"/>
    <w:rPr>
      <w:rFonts w:ascii="Wingdings" w:hAnsi="Wingdings" w:cs="Wingdings" w:hint="default"/>
    </w:rPr>
  </w:style>
  <w:style w:type="character" w:customStyle="1" w:styleId="WW8Num38z0">
    <w:name w:val="WW8Num38z0"/>
    <w:rsid w:val="007629B3"/>
    <w:rPr>
      <w:rFonts w:ascii="Symbol" w:hAnsi="Symbol" w:cs="Symbol" w:hint="default"/>
    </w:rPr>
  </w:style>
  <w:style w:type="character" w:customStyle="1" w:styleId="WW8Num38z1">
    <w:name w:val="WW8Num38z1"/>
    <w:rsid w:val="007629B3"/>
    <w:rPr>
      <w:rFonts w:ascii="Courier New" w:hAnsi="Courier New" w:cs="Courier New" w:hint="default"/>
    </w:rPr>
  </w:style>
  <w:style w:type="character" w:customStyle="1" w:styleId="WW8Num38z2">
    <w:name w:val="WW8Num38z2"/>
    <w:rsid w:val="007629B3"/>
    <w:rPr>
      <w:rFonts w:ascii="Wingdings" w:hAnsi="Wingdings" w:cs="Wingdings" w:hint="default"/>
    </w:rPr>
  </w:style>
  <w:style w:type="character" w:customStyle="1" w:styleId="WW8Num39z0">
    <w:name w:val="WW8Num39z0"/>
    <w:rsid w:val="007629B3"/>
    <w:rPr>
      <w:rFonts w:ascii="Symbol" w:hAnsi="Symbol" w:cs="Symbol" w:hint="default"/>
    </w:rPr>
  </w:style>
  <w:style w:type="character" w:customStyle="1" w:styleId="WW8Num39z2">
    <w:name w:val="WW8Num39z2"/>
    <w:rsid w:val="007629B3"/>
    <w:rPr>
      <w:rFonts w:ascii="Wingdings" w:hAnsi="Wingdings" w:cs="Wingdings" w:hint="default"/>
    </w:rPr>
  </w:style>
  <w:style w:type="character" w:customStyle="1" w:styleId="WW8Num39z4">
    <w:name w:val="WW8Num39z4"/>
    <w:rsid w:val="007629B3"/>
    <w:rPr>
      <w:rFonts w:ascii="Courier New" w:hAnsi="Courier New" w:cs="Courier New" w:hint="default"/>
    </w:rPr>
  </w:style>
  <w:style w:type="character" w:customStyle="1" w:styleId="WW8Num41z0">
    <w:name w:val="WW8Num41z0"/>
    <w:rsid w:val="007629B3"/>
    <w:rPr>
      <w:rFonts w:ascii="Symbol" w:hAnsi="Symbol" w:cs="Symbol" w:hint="default"/>
    </w:rPr>
  </w:style>
  <w:style w:type="character" w:customStyle="1" w:styleId="WW8Num41z1">
    <w:name w:val="WW8Num41z1"/>
    <w:rsid w:val="007629B3"/>
    <w:rPr>
      <w:rFonts w:ascii="Courier New" w:hAnsi="Courier New" w:cs="Courier New" w:hint="default"/>
    </w:rPr>
  </w:style>
  <w:style w:type="character" w:customStyle="1" w:styleId="WW8Num41z2">
    <w:name w:val="WW8Num41z2"/>
    <w:rsid w:val="007629B3"/>
    <w:rPr>
      <w:rFonts w:ascii="Wingdings" w:hAnsi="Wingdings" w:cs="Wingdings" w:hint="default"/>
    </w:rPr>
  </w:style>
  <w:style w:type="character" w:customStyle="1" w:styleId="WW8NumSt37z0">
    <w:name w:val="WW8NumSt37z0"/>
    <w:rsid w:val="007629B3"/>
    <w:rPr>
      <w:rFonts w:ascii="Helvetica" w:hAnsi="Helvetica" w:hint="default"/>
    </w:rPr>
  </w:style>
  <w:style w:type="character" w:customStyle="1" w:styleId="2c">
    <w:name w:val="Основной шрифт абзаца2"/>
    <w:rsid w:val="007629B3"/>
  </w:style>
  <w:style w:type="character" w:customStyle="1" w:styleId="WW8Num8z1">
    <w:name w:val="WW8Num8z1"/>
    <w:rsid w:val="007629B3"/>
    <w:rPr>
      <w:rFonts w:ascii="Symbol" w:hAnsi="Symbol" w:cs="Symbol" w:hint="default"/>
    </w:rPr>
  </w:style>
  <w:style w:type="character" w:customStyle="1" w:styleId="WW-Absatz-Standardschriftart">
    <w:name w:val="WW-Absatz-Standardschriftart"/>
    <w:rsid w:val="007629B3"/>
  </w:style>
  <w:style w:type="character" w:customStyle="1" w:styleId="WW8Num21z4">
    <w:name w:val="WW8Num21z4"/>
    <w:rsid w:val="007629B3"/>
    <w:rPr>
      <w:rFonts w:ascii="Courier New" w:hAnsi="Courier New" w:cs="Courier New" w:hint="default"/>
    </w:rPr>
  </w:style>
  <w:style w:type="character" w:customStyle="1" w:styleId="WW8Num33z1">
    <w:name w:val="WW8Num33z1"/>
    <w:rsid w:val="007629B3"/>
    <w:rPr>
      <w:rFonts w:ascii="Courier New" w:hAnsi="Courier New" w:cs="Courier New" w:hint="default"/>
    </w:rPr>
  </w:style>
  <w:style w:type="character" w:customStyle="1" w:styleId="WW8Num33z2">
    <w:name w:val="WW8Num33z2"/>
    <w:rsid w:val="007629B3"/>
    <w:rPr>
      <w:rFonts w:ascii="Wingdings" w:hAnsi="Wingdings" w:cs="Wingdings" w:hint="default"/>
    </w:rPr>
  </w:style>
  <w:style w:type="character" w:customStyle="1" w:styleId="WW8Num35z1">
    <w:name w:val="WW8Num35z1"/>
    <w:rsid w:val="007629B3"/>
    <w:rPr>
      <w:rFonts w:ascii="Courier New" w:hAnsi="Courier New" w:cs="Courier New" w:hint="default"/>
    </w:rPr>
  </w:style>
  <w:style w:type="character" w:customStyle="1" w:styleId="WW8Num35z2">
    <w:name w:val="WW8Num35z2"/>
    <w:rsid w:val="007629B3"/>
    <w:rPr>
      <w:rFonts w:ascii="Wingdings" w:hAnsi="Wingdings" w:cs="Wingdings" w:hint="default"/>
    </w:rPr>
  </w:style>
  <w:style w:type="character" w:customStyle="1" w:styleId="WW8Num36z0">
    <w:name w:val="WW8Num36z0"/>
    <w:rsid w:val="007629B3"/>
    <w:rPr>
      <w:rFonts w:ascii="Symbol" w:hAnsi="Symbol" w:cs="Symbol" w:hint="default"/>
    </w:rPr>
  </w:style>
  <w:style w:type="character" w:customStyle="1" w:styleId="WW8Num36z2">
    <w:name w:val="WW8Num36z2"/>
    <w:rsid w:val="007629B3"/>
    <w:rPr>
      <w:rFonts w:ascii="Wingdings" w:hAnsi="Wingdings" w:cs="Wingdings" w:hint="default"/>
    </w:rPr>
  </w:style>
  <w:style w:type="character" w:customStyle="1" w:styleId="WW8Num36z4">
    <w:name w:val="WW8Num36z4"/>
    <w:rsid w:val="007629B3"/>
    <w:rPr>
      <w:rFonts w:ascii="Courier New" w:hAnsi="Courier New" w:cs="Courier New" w:hint="default"/>
    </w:rPr>
  </w:style>
  <w:style w:type="character" w:customStyle="1" w:styleId="WW8NumSt13z0">
    <w:name w:val="WW8NumSt13z0"/>
    <w:rsid w:val="007629B3"/>
    <w:rPr>
      <w:rFonts w:ascii="Helvetica" w:hAnsi="Helvetica" w:hint="default"/>
    </w:rPr>
  </w:style>
  <w:style w:type="character" w:customStyle="1" w:styleId="1f4">
    <w:name w:val="Верхний колонтитул Знак1"/>
    <w:rsid w:val="007629B3"/>
    <w:rPr>
      <w:rFonts w:ascii="SimSun" w:eastAsia="SimSun" w:hAnsi="SimSun" w:hint="eastAsia"/>
      <w:sz w:val="24"/>
      <w:szCs w:val="24"/>
    </w:rPr>
  </w:style>
  <w:style w:type="character" w:customStyle="1" w:styleId="1f5">
    <w:name w:val="Нижний колонтитул Знак1"/>
    <w:rsid w:val="007629B3"/>
    <w:rPr>
      <w:rFonts w:ascii="SimSun" w:eastAsia="SimSun" w:hAnsi="SimSun" w:hint="eastAsia"/>
      <w:sz w:val="24"/>
      <w:szCs w:val="24"/>
    </w:rPr>
  </w:style>
  <w:style w:type="character" w:customStyle="1" w:styleId="1f6">
    <w:name w:val="Основной текст с отступом Знак1"/>
    <w:rsid w:val="007629B3"/>
    <w:rPr>
      <w:sz w:val="24"/>
      <w:szCs w:val="24"/>
    </w:rPr>
  </w:style>
  <w:style w:type="character" w:customStyle="1" w:styleId="1f7">
    <w:name w:val="Текст выноски Знак1"/>
    <w:rsid w:val="007629B3"/>
    <w:rPr>
      <w:rFonts w:ascii="Tahoma" w:eastAsia="SimSun" w:hAnsi="Tahoma" w:cs="Tahoma" w:hint="default"/>
      <w:sz w:val="16"/>
      <w:szCs w:val="16"/>
    </w:rPr>
  </w:style>
  <w:style w:type="character" w:customStyle="1" w:styleId="afff5">
    <w:name w:val="Символ нумерации"/>
    <w:rsid w:val="007629B3"/>
  </w:style>
  <w:style w:type="character" w:customStyle="1" w:styleId="afff6">
    <w:name w:val="Маркеры списка"/>
    <w:rsid w:val="007629B3"/>
    <w:rPr>
      <w:rFonts w:ascii="OpenSymbol" w:eastAsia="OpenSymbol" w:hAnsi="OpenSymbol" w:cs="OpenSymbol" w:hint="eastAsia"/>
    </w:rPr>
  </w:style>
  <w:style w:type="character" w:customStyle="1" w:styleId="1f8">
    <w:name w:val="Название Знак1"/>
    <w:locked/>
    <w:rsid w:val="007629B3"/>
    <w:rPr>
      <w:sz w:val="28"/>
      <w:szCs w:val="28"/>
      <w:lang w:eastAsia="ar-SA"/>
    </w:rPr>
  </w:style>
  <w:style w:type="character" w:customStyle="1" w:styleId="1f9">
    <w:name w:val="Подзаголовок Знак1"/>
    <w:locked/>
    <w:rsid w:val="007629B3"/>
    <w:rPr>
      <w:rFonts w:ascii="Arial" w:eastAsia="Lucida Sans Unicode" w:hAnsi="Arial" w:cs="Tahoma"/>
      <w:i/>
      <w:iCs/>
      <w:sz w:val="28"/>
      <w:szCs w:val="28"/>
      <w:lang w:eastAsia="ar-SA"/>
    </w:rPr>
  </w:style>
  <w:style w:type="character" w:customStyle="1" w:styleId="afff7">
    <w:name w:val="Тема примечания Знак"/>
    <w:link w:val="afff8"/>
    <w:rsid w:val="007629B3"/>
    <w:rPr>
      <w:rFonts w:eastAsia="SimSun"/>
      <w:b/>
      <w:bCs/>
      <w:lang w:eastAsia="ar-SA"/>
    </w:rPr>
  </w:style>
  <w:style w:type="paragraph" w:styleId="afff8">
    <w:name w:val="annotation subject"/>
    <w:basedOn w:val="affe"/>
    <w:next w:val="affe"/>
    <w:link w:val="afff7"/>
    <w:unhideWhenUsed/>
    <w:rsid w:val="007629B3"/>
    <w:rPr>
      <w:b/>
      <w:bCs/>
    </w:rPr>
  </w:style>
  <w:style w:type="character" w:customStyle="1" w:styleId="1fa">
    <w:name w:val="Тема примечания Знак1"/>
    <w:basedOn w:val="1c"/>
    <w:uiPriority w:val="99"/>
    <w:rsid w:val="007629B3"/>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3"/>
    <w:rsid w:val="007629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7629B3"/>
    <w:pPr>
      <w:widowControl w:val="0"/>
      <w:spacing w:before="120"/>
      <w:jc w:val="both"/>
    </w:pPr>
    <w:rPr>
      <w:sz w:val="24"/>
    </w:rPr>
  </w:style>
  <w:style w:type="paragraph" w:customStyle="1" w:styleId="afff9">
    <w:name w:val="Отступ перед"/>
    <w:basedOn w:val="a3"/>
    <w:rsid w:val="007629B3"/>
    <w:pPr>
      <w:widowControl w:val="0"/>
      <w:shd w:val="clear" w:color="auto" w:fill="FFFFFF"/>
      <w:autoSpaceDE w:val="0"/>
      <w:autoSpaceDN w:val="0"/>
      <w:adjustRightInd w:val="0"/>
      <w:spacing w:before="120"/>
      <w:ind w:firstLine="284"/>
      <w:jc w:val="both"/>
    </w:pPr>
    <w:rPr>
      <w:sz w:val="24"/>
      <w:szCs w:val="22"/>
    </w:rPr>
  </w:style>
  <w:style w:type="numbering" w:customStyle="1" w:styleId="112">
    <w:name w:val="Нет списка11"/>
    <w:next w:val="a6"/>
    <w:uiPriority w:val="99"/>
    <w:semiHidden/>
    <w:unhideWhenUsed/>
    <w:rsid w:val="007629B3"/>
  </w:style>
  <w:style w:type="paragraph" w:customStyle="1" w:styleId="BodyTextIndent">
    <w:name w:val="Body Text Indent"/>
    <w:basedOn w:val="a3"/>
    <w:rsid w:val="007629B3"/>
    <w:pPr>
      <w:keepLines/>
      <w:widowControl w:val="0"/>
      <w:overflowPunct w:val="0"/>
      <w:autoSpaceDE w:val="0"/>
      <w:autoSpaceDN w:val="0"/>
      <w:adjustRightInd w:val="0"/>
      <w:spacing w:line="320" w:lineRule="atLeast"/>
      <w:ind w:firstLine="709"/>
      <w:jc w:val="both"/>
    </w:pPr>
    <w:rPr>
      <w:sz w:val="28"/>
      <w:szCs w:val="28"/>
    </w:rPr>
  </w:style>
  <w:style w:type="paragraph" w:customStyle="1" w:styleId="BodyText2">
    <w:name w:val="Body Text 2"/>
    <w:basedOn w:val="a3"/>
    <w:rsid w:val="007629B3"/>
    <w:pPr>
      <w:widowControl w:val="0"/>
      <w:spacing w:before="120"/>
      <w:jc w:val="both"/>
    </w:pPr>
    <w:rPr>
      <w:sz w:val="24"/>
    </w:rPr>
  </w:style>
  <w:style w:type="numbering" w:customStyle="1" w:styleId="212">
    <w:name w:val="Нет списка21"/>
    <w:next w:val="a6"/>
    <w:uiPriority w:val="99"/>
    <w:semiHidden/>
    <w:unhideWhenUsed/>
    <w:rsid w:val="007629B3"/>
  </w:style>
  <w:style w:type="numbering" w:customStyle="1" w:styleId="1110">
    <w:name w:val="Нет списка111"/>
    <w:next w:val="a6"/>
    <w:uiPriority w:val="99"/>
    <w:semiHidden/>
    <w:unhideWhenUsed/>
    <w:rsid w:val="007629B3"/>
  </w:style>
  <w:style w:type="numbering" w:customStyle="1" w:styleId="1111">
    <w:name w:val="Нет списка1111"/>
    <w:next w:val="a6"/>
    <w:uiPriority w:val="99"/>
    <w:semiHidden/>
    <w:unhideWhenUsed/>
    <w:rsid w:val="007629B3"/>
  </w:style>
  <w:style w:type="numbering" w:customStyle="1" w:styleId="2111">
    <w:name w:val="Нет списка211"/>
    <w:next w:val="a6"/>
    <w:uiPriority w:val="99"/>
    <w:semiHidden/>
    <w:unhideWhenUsed/>
    <w:rsid w:val="007629B3"/>
  </w:style>
  <w:style w:type="numbering" w:customStyle="1" w:styleId="3a">
    <w:name w:val="Нет списка3"/>
    <w:next w:val="a6"/>
    <w:uiPriority w:val="99"/>
    <w:semiHidden/>
    <w:unhideWhenUsed/>
    <w:rsid w:val="007629B3"/>
  </w:style>
  <w:style w:type="numbering" w:customStyle="1" w:styleId="44">
    <w:name w:val="Нет списка4"/>
    <w:next w:val="a6"/>
    <w:uiPriority w:val="99"/>
    <w:semiHidden/>
    <w:unhideWhenUsed/>
    <w:rsid w:val="007629B3"/>
  </w:style>
  <w:style w:type="numbering" w:customStyle="1" w:styleId="51">
    <w:name w:val="Нет списка5"/>
    <w:next w:val="a6"/>
    <w:uiPriority w:val="99"/>
    <w:semiHidden/>
    <w:unhideWhenUsed/>
    <w:rsid w:val="007629B3"/>
  </w:style>
  <w:style w:type="numbering" w:customStyle="1" w:styleId="120">
    <w:name w:val="Нет списка12"/>
    <w:next w:val="a6"/>
    <w:uiPriority w:val="99"/>
    <w:semiHidden/>
    <w:unhideWhenUsed/>
    <w:rsid w:val="007629B3"/>
  </w:style>
  <w:style w:type="numbering" w:customStyle="1" w:styleId="1120">
    <w:name w:val="Нет списка112"/>
    <w:next w:val="a6"/>
    <w:uiPriority w:val="99"/>
    <w:semiHidden/>
    <w:unhideWhenUsed/>
    <w:rsid w:val="007629B3"/>
  </w:style>
  <w:style w:type="numbering" w:customStyle="1" w:styleId="222">
    <w:name w:val="Нет списка22"/>
    <w:next w:val="a6"/>
    <w:uiPriority w:val="99"/>
    <w:semiHidden/>
    <w:unhideWhenUsed/>
    <w:rsid w:val="007629B3"/>
  </w:style>
  <w:style w:type="numbering" w:customStyle="1" w:styleId="312">
    <w:name w:val="Нет списка31"/>
    <w:next w:val="a6"/>
    <w:uiPriority w:val="99"/>
    <w:semiHidden/>
    <w:unhideWhenUsed/>
    <w:rsid w:val="007629B3"/>
  </w:style>
  <w:style w:type="numbering" w:customStyle="1" w:styleId="411">
    <w:name w:val="Нет списка41"/>
    <w:next w:val="a6"/>
    <w:uiPriority w:val="99"/>
    <w:semiHidden/>
    <w:unhideWhenUsed/>
    <w:rsid w:val="007629B3"/>
  </w:style>
  <w:style w:type="numbering" w:customStyle="1" w:styleId="61">
    <w:name w:val="Нет списка6"/>
    <w:next w:val="a6"/>
    <w:semiHidden/>
    <w:rsid w:val="007629B3"/>
  </w:style>
  <w:style w:type="numbering" w:customStyle="1" w:styleId="130">
    <w:name w:val="Нет списка13"/>
    <w:next w:val="a6"/>
    <w:semiHidden/>
    <w:unhideWhenUsed/>
    <w:rsid w:val="007629B3"/>
  </w:style>
  <w:style w:type="numbering" w:customStyle="1" w:styleId="113">
    <w:name w:val="Нет списка113"/>
    <w:next w:val="a6"/>
    <w:semiHidden/>
    <w:unhideWhenUsed/>
    <w:rsid w:val="007629B3"/>
  </w:style>
  <w:style w:type="numbering" w:customStyle="1" w:styleId="231">
    <w:name w:val="Нет списка23"/>
    <w:next w:val="a6"/>
    <w:semiHidden/>
    <w:unhideWhenUsed/>
    <w:rsid w:val="007629B3"/>
  </w:style>
  <w:style w:type="numbering" w:customStyle="1" w:styleId="321">
    <w:name w:val="Нет списка32"/>
    <w:next w:val="a6"/>
    <w:semiHidden/>
    <w:unhideWhenUsed/>
    <w:rsid w:val="007629B3"/>
  </w:style>
  <w:style w:type="numbering" w:customStyle="1" w:styleId="420">
    <w:name w:val="Нет списка42"/>
    <w:next w:val="a6"/>
    <w:semiHidden/>
    <w:unhideWhenUsed/>
    <w:rsid w:val="007629B3"/>
  </w:style>
  <w:style w:type="numbering" w:customStyle="1" w:styleId="71">
    <w:name w:val="Нет списка7"/>
    <w:next w:val="a6"/>
    <w:semiHidden/>
    <w:unhideWhenUsed/>
    <w:rsid w:val="007629B3"/>
  </w:style>
  <w:style w:type="numbering" w:customStyle="1" w:styleId="140">
    <w:name w:val="Нет списка14"/>
    <w:next w:val="a6"/>
    <w:semiHidden/>
    <w:unhideWhenUsed/>
    <w:rsid w:val="007629B3"/>
  </w:style>
  <w:style w:type="numbering" w:customStyle="1" w:styleId="114">
    <w:name w:val="Нет списка114"/>
    <w:next w:val="a6"/>
    <w:semiHidden/>
    <w:unhideWhenUsed/>
    <w:rsid w:val="007629B3"/>
  </w:style>
  <w:style w:type="numbering" w:customStyle="1" w:styleId="240">
    <w:name w:val="Нет списка24"/>
    <w:next w:val="a6"/>
    <w:semiHidden/>
    <w:unhideWhenUsed/>
    <w:rsid w:val="007629B3"/>
  </w:style>
  <w:style w:type="numbering" w:customStyle="1" w:styleId="331">
    <w:name w:val="Нет списка33"/>
    <w:next w:val="a6"/>
    <w:semiHidden/>
    <w:unhideWhenUsed/>
    <w:rsid w:val="007629B3"/>
  </w:style>
  <w:style w:type="numbering" w:customStyle="1" w:styleId="430">
    <w:name w:val="Нет списка43"/>
    <w:next w:val="a6"/>
    <w:semiHidden/>
    <w:unhideWhenUsed/>
    <w:rsid w:val="007629B3"/>
  </w:style>
  <w:style w:type="numbering" w:customStyle="1" w:styleId="81">
    <w:name w:val="Нет списка8"/>
    <w:next w:val="a6"/>
    <w:semiHidden/>
    <w:rsid w:val="007629B3"/>
  </w:style>
  <w:style w:type="numbering" w:customStyle="1" w:styleId="150">
    <w:name w:val="Нет списка15"/>
    <w:next w:val="a6"/>
    <w:semiHidden/>
    <w:unhideWhenUsed/>
    <w:rsid w:val="007629B3"/>
  </w:style>
  <w:style w:type="numbering" w:customStyle="1" w:styleId="115">
    <w:name w:val="Нет списка115"/>
    <w:next w:val="a6"/>
    <w:semiHidden/>
    <w:unhideWhenUsed/>
    <w:rsid w:val="007629B3"/>
  </w:style>
  <w:style w:type="numbering" w:customStyle="1" w:styleId="250">
    <w:name w:val="Нет списка25"/>
    <w:next w:val="a6"/>
    <w:semiHidden/>
    <w:unhideWhenUsed/>
    <w:rsid w:val="007629B3"/>
  </w:style>
  <w:style w:type="numbering" w:customStyle="1" w:styleId="340">
    <w:name w:val="Нет списка34"/>
    <w:next w:val="a6"/>
    <w:semiHidden/>
    <w:unhideWhenUsed/>
    <w:rsid w:val="007629B3"/>
  </w:style>
  <w:style w:type="numbering" w:customStyle="1" w:styleId="440">
    <w:name w:val="Нет списка44"/>
    <w:next w:val="a6"/>
    <w:semiHidden/>
    <w:unhideWhenUsed/>
    <w:rsid w:val="007629B3"/>
  </w:style>
  <w:style w:type="character" w:customStyle="1" w:styleId="ep">
    <w:name w:val="ep"/>
    <w:rsid w:val="007629B3"/>
  </w:style>
  <w:style w:type="paragraph" w:customStyle="1" w:styleId="p23">
    <w:name w:val="p23"/>
    <w:basedOn w:val="a3"/>
    <w:rsid w:val="007629B3"/>
    <w:pPr>
      <w:spacing w:before="100" w:beforeAutospacing="1" w:after="100" w:afterAutospacing="1"/>
    </w:pPr>
    <w:rPr>
      <w:sz w:val="24"/>
      <w:szCs w:val="24"/>
    </w:rPr>
  </w:style>
  <w:style w:type="character" w:customStyle="1" w:styleId="ConsPlusNormal0">
    <w:name w:val="ConsPlusNormal Знак"/>
    <w:link w:val="ConsPlusNormal"/>
    <w:uiPriority w:val="99"/>
    <w:locked/>
    <w:rsid w:val="007629B3"/>
    <w:rPr>
      <w:rFonts w:ascii="Times New Roman" w:eastAsia="Times New Roman" w:hAnsi="Times New Roman" w:cs="Times New Roman"/>
      <w:sz w:val="20"/>
      <w:szCs w:val="20"/>
      <w:lang w:eastAsia="ru-RU"/>
    </w:rPr>
  </w:style>
  <w:style w:type="numbering" w:customStyle="1" w:styleId="91">
    <w:name w:val="Нет списка9"/>
    <w:next w:val="a6"/>
    <w:uiPriority w:val="99"/>
    <w:semiHidden/>
    <w:unhideWhenUsed/>
    <w:rsid w:val="007629B3"/>
  </w:style>
  <w:style w:type="table" w:customStyle="1" w:styleId="2d">
    <w:name w:val="Сетка таблицы2"/>
    <w:basedOn w:val="a5"/>
    <w:next w:val="af7"/>
    <w:uiPriority w:val="59"/>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6"/>
    <w:uiPriority w:val="99"/>
    <w:semiHidden/>
    <w:unhideWhenUsed/>
    <w:rsid w:val="007629B3"/>
  </w:style>
  <w:style w:type="numbering" w:customStyle="1" w:styleId="260">
    <w:name w:val="Нет списка26"/>
    <w:next w:val="a6"/>
    <w:uiPriority w:val="99"/>
    <w:semiHidden/>
    <w:unhideWhenUsed/>
    <w:rsid w:val="007629B3"/>
  </w:style>
  <w:style w:type="table" w:customStyle="1" w:styleId="213">
    <w:name w:val="Сетка таблицы21"/>
    <w:basedOn w:val="a5"/>
    <w:next w:val="af7"/>
    <w:rsid w:val="007629B3"/>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f7"/>
    <w:uiPriority w:val="59"/>
    <w:rsid w:val="007629B3"/>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3"/>
    <w:rsid w:val="007629B3"/>
    <w:pPr>
      <w:numPr>
        <w:numId w:val="10"/>
      </w:numPr>
    </w:pPr>
    <w:rPr>
      <w:rFonts w:eastAsia="SimSun"/>
      <w:sz w:val="24"/>
      <w:szCs w:val="24"/>
      <w:lang w:eastAsia="zh-CN"/>
    </w:rPr>
  </w:style>
  <w:style w:type="paragraph" w:styleId="2">
    <w:name w:val="List Number 2"/>
    <w:basedOn w:val="a3"/>
    <w:rsid w:val="007629B3"/>
    <w:pPr>
      <w:numPr>
        <w:numId w:val="12"/>
      </w:numPr>
    </w:pPr>
    <w:rPr>
      <w:rFonts w:eastAsia="SimSun"/>
      <w:sz w:val="24"/>
      <w:szCs w:val="24"/>
      <w:lang w:eastAsia="zh-CN"/>
    </w:rPr>
  </w:style>
  <w:style w:type="numbering" w:styleId="111111">
    <w:name w:val="Outline List 2"/>
    <w:basedOn w:val="a6"/>
    <w:rsid w:val="007629B3"/>
    <w:pPr>
      <w:numPr>
        <w:numId w:val="11"/>
      </w:numPr>
    </w:pPr>
  </w:style>
  <w:style w:type="paragraph" w:styleId="afffa">
    <w:name w:val="Block Text"/>
    <w:basedOn w:val="a3"/>
    <w:rsid w:val="007629B3"/>
    <w:pPr>
      <w:tabs>
        <w:tab w:val="left" w:pos="10440"/>
      </w:tabs>
      <w:spacing w:before="120"/>
      <w:ind w:left="360" w:right="333"/>
    </w:pPr>
    <w:rPr>
      <w:b/>
      <w:bCs/>
      <w:sz w:val="24"/>
      <w:szCs w:val="24"/>
    </w:rPr>
  </w:style>
  <w:style w:type="paragraph" w:styleId="2e">
    <w:name w:val="Body Text 2"/>
    <w:basedOn w:val="a3"/>
    <w:link w:val="2f"/>
    <w:rsid w:val="007629B3"/>
    <w:pPr>
      <w:widowControl w:val="0"/>
      <w:ind w:left="540" w:firstLine="720"/>
    </w:pPr>
    <w:rPr>
      <w:color w:val="FF0000"/>
      <w:sz w:val="22"/>
      <w:szCs w:val="22"/>
      <w:lang w:val="x-none" w:eastAsia="x-none"/>
    </w:rPr>
  </w:style>
  <w:style w:type="character" w:customStyle="1" w:styleId="2f">
    <w:name w:val="Основной текст 2 Знак"/>
    <w:basedOn w:val="a4"/>
    <w:link w:val="2e"/>
    <w:rsid w:val="007629B3"/>
    <w:rPr>
      <w:rFonts w:ascii="Times New Roman" w:eastAsia="Times New Roman" w:hAnsi="Times New Roman" w:cs="Times New Roman"/>
      <w:color w:val="FF0000"/>
      <w:lang w:val="x-none" w:eastAsia="x-none"/>
    </w:rPr>
  </w:style>
  <w:style w:type="character" w:styleId="afffb">
    <w:name w:val="footnote reference"/>
    <w:rsid w:val="007629B3"/>
    <w:rPr>
      <w:vertAlign w:val="superscript"/>
    </w:rPr>
  </w:style>
  <w:style w:type="paragraph" w:styleId="afffc">
    <w:name w:val="Document Map"/>
    <w:basedOn w:val="a3"/>
    <w:link w:val="afffd"/>
    <w:rsid w:val="007629B3"/>
    <w:pPr>
      <w:shd w:val="clear" w:color="auto" w:fill="000080"/>
    </w:pPr>
    <w:rPr>
      <w:rFonts w:ascii="Tahoma" w:eastAsia="SimSun" w:hAnsi="Tahoma"/>
      <w:lang w:val="x-none" w:eastAsia="zh-CN"/>
    </w:rPr>
  </w:style>
  <w:style w:type="character" w:customStyle="1" w:styleId="afffd">
    <w:name w:val="Схема документа Знак"/>
    <w:basedOn w:val="a4"/>
    <w:link w:val="afffc"/>
    <w:rsid w:val="007629B3"/>
    <w:rPr>
      <w:rFonts w:ascii="Tahoma" w:eastAsia="SimSun" w:hAnsi="Tahoma" w:cs="Times New Roman"/>
      <w:sz w:val="20"/>
      <w:szCs w:val="20"/>
      <w:shd w:val="clear" w:color="auto" w:fill="000080"/>
      <w:lang w:val="x-none" w:eastAsia="zh-CN"/>
    </w:rPr>
  </w:style>
  <w:style w:type="character" w:styleId="afffe">
    <w:name w:val="annotation reference"/>
    <w:rsid w:val="007629B3"/>
    <w:rPr>
      <w:sz w:val="16"/>
      <w:szCs w:val="16"/>
    </w:rPr>
  </w:style>
  <w:style w:type="paragraph" w:styleId="1fb">
    <w:name w:val="toc 1"/>
    <w:basedOn w:val="a3"/>
    <w:next w:val="a3"/>
    <w:uiPriority w:val="39"/>
    <w:qFormat/>
    <w:rsid w:val="007629B3"/>
    <w:pPr>
      <w:tabs>
        <w:tab w:val="right" w:leader="dot" w:pos="9639"/>
      </w:tabs>
      <w:jc w:val="center"/>
      <w:textAlignment w:val="baseline"/>
    </w:pPr>
    <w:rPr>
      <w:sz w:val="144"/>
      <w:szCs w:val="144"/>
      <w:lang w:eastAsia="ar-SA"/>
    </w:rPr>
  </w:style>
  <w:style w:type="paragraph" w:customStyle="1" w:styleId="affff">
    <w:name w:val=" Знак Знак Знак Знак Знак Знак Знак"/>
    <w:basedOn w:val="a3"/>
    <w:rsid w:val="007629B3"/>
    <w:pPr>
      <w:spacing w:after="160" w:line="240" w:lineRule="exact"/>
    </w:pPr>
    <w:rPr>
      <w:lang w:val="ru-RU" w:eastAsia="ar-SA"/>
    </w:rPr>
  </w:style>
  <w:style w:type="numbering" w:customStyle="1" w:styleId="1160">
    <w:name w:val="Нет списка116"/>
    <w:next w:val="a6"/>
    <w:uiPriority w:val="99"/>
    <w:semiHidden/>
    <w:unhideWhenUsed/>
    <w:rsid w:val="007629B3"/>
  </w:style>
  <w:style w:type="numbering" w:customStyle="1" w:styleId="1112">
    <w:name w:val="Нет списка1112"/>
    <w:next w:val="a6"/>
    <w:uiPriority w:val="99"/>
    <w:semiHidden/>
    <w:unhideWhenUsed/>
    <w:rsid w:val="007629B3"/>
  </w:style>
  <w:style w:type="numbering" w:customStyle="1" w:styleId="2120">
    <w:name w:val="Нет списка212"/>
    <w:next w:val="a6"/>
    <w:uiPriority w:val="99"/>
    <w:semiHidden/>
    <w:unhideWhenUsed/>
    <w:rsid w:val="007629B3"/>
  </w:style>
  <w:style w:type="numbering" w:customStyle="1" w:styleId="350">
    <w:name w:val="Нет списка35"/>
    <w:next w:val="a6"/>
    <w:uiPriority w:val="99"/>
    <w:semiHidden/>
    <w:unhideWhenUsed/>
    <w:rsid w:val="007629B3"/>
  </w:style>
  <w:style w:type="numbering" w:customStyle="1" w:styleId="45">
    <w:name w:val="Нет списка45"/>
    <w:next w:val="a6"/>
    <w:uiPriority w:val="99"/>
    <w:semiHidden/>
    <w:unhideWhenUsed/>
    <w:rsid w:val="007629B3"/>
  </w:style>
  <w:style w:type="numbering" w:customStyle="1" w:styleId="510">
    <w:name w:val="Нет списка51"/>
    <w:next w:val="a6"/>
    <w:uiPriority w:val="99"/>
    <w:semiHidden/>
    <w:unhideWhenUsed/>
    <w:rsid w:val="007629B3"/>
  </w:style>
  <w:style w:type="numbering" w:customStyle="1" w:styleId="121">
    <w:name w:val="Нет списка121"/>
    <w:next w:val="a6"/>
    <w:uiPriority w:val="99"/>
    <w:semiHidden/>
    <w:unhideWhenUsed/>
    <w:rsid w:val="007629B3"/>
  </w:style>
  <w:style w:type="numbering" w:customStyle="1" w:styleId="1121">
    <w:name w:val="Нет списка1121"/>
    <w:next w:val="a6"/>
    <w:uiPriority w:val="99"/>
    <w:semiHidden/>
    <w:unhideWhenUsed/>
    <w:rsid w:val="007629B3"/>
  </w:style>
  <w:style w:type="numbering" w:customStyle="1" w:styleId="2210">
    <w:name w:val="Нет списка221"/>
    <w:next w:val="a6"/>
    <w:uiPriority w:val="99"/>
    <w:semiHidden/>
    <w:unhideWhenUsed/>
    <w:rsid w:val="007629B3"/>
  </w:style>
  <w:style w:type="numbering" w:customStyle="1" w:styleId="3110">
    <w:name w:val="Нет списка311"/>
    <w:next w:val="a6"/>
    <w:uiPriority w:val="99"/>
    <w:semiHidden/>
    <w:unhideWhenUsed/>
    <w:rsid w:val="007629B3"/>
  </w:style>
  <w:style w:type="numbering" w:customStyle="1" w:styleId="4110">
    <w:name w:val="Нет списка411"/>
    <w:next w:val="a6"/>
    <w:uiPriority w:val="99"/>
    <w:semiHidden/>
    <w:unhideWhenUsed/>
    <w:rsid w:val="007629B3"/>
  </w:style>
  <w:style w:type="numbering" w:customStyle="1" w:styleId="610">
    <w:name w:val="Нет списка61"/>
    <w:next w:val="a6"/>
    <w:semiHidden/>
    <w:rsid w:val="007629B3"/>
  </w:style>
  <w:style w:type="numbering" w:customStyle="1" w:styleId="131">
    <w:name w:val="Нет списка131"/>
    <w:next w:val="a6"/>
    <w:semiHidden/>
    <w:unhideWhenUsed/>
    <w:rsid w:val="007629B3"/>
  </w:style>
  <w:style w:type="numbering" w:customStyle="1" w:styleId="1131">
    <w:name w:val="Нет списка1131"/>
    <w:next w:val="a6"/>
    <w:semiHidden/>
    <w:unhideWhenUsed/>
    <w:rsid w:val="007629B3"/>
  </w:style>
  <w:style w:type="numbering" w:customStyle="1" w:styleId="2310">
    <w:name w:val="Нет списка231"/>
    <w:next w:val="a6"/>
    <w:semiHidden/>
    <w:unhideWhenUsed/>
    <w:rsid w:val="007629B3"/>
  </w:style>
  <w:style w:type="numbering" w:customStyle="1" w:styleId="3210">
    <w:name w:val="Нет списка321"/>
    <w:next w:val="a6"/>
    <w:semiHidden/>
    <w:unhideWhenUsed/>
    <w:rsid w:val="007629B3"/>
  </w:style>
  <w:style w:type="numbering" w:customStyle="1" w:styleId="421">
    <w:name w:val="Нет списка421"/>
    <w:next w:val="a6"/>
    <w:semiHidden/>
    <w:unhideWhenUsed/>
    <w:rsid w:val="007629B3"/>
  </w:style>
  <w:style w:type="numbering" w:customStyle="1" w:styleId="710">
    <w:name w:val="Нет списка71"/>
    <w:next w:val="a6"/>
    <w:semiHidden/>
    <w:unhideWhenUsed/>
    <w:rsid w:val="007629B3"/>
  </w:style>
  <w:style w:type="numbering" w:customStyle="1" w:styleId="141">
    <w:name w:val="Нет списка141"/>
    <w:next w:val="a6"/>
    <w:semiHidden/>
    <w:unhideWhenUsed/>
    <w:rsid w:val="007629B3"/>
  </w:style>
  <w:style w:type="numbering" w:customStyle="1" w:styleId="1141">
    <w:name w:val="Нет списка1141"/>
    <w:next w:val="a6"/>
    <w:semiHidden/>
    <w:unhideWhenUsed/>
    <w:rsid w:val="007629B3"/>
  </w:style>
  <w:style w:type="numbering" w:customStyle="1" w:styleId="241">
    <w:name w:val="Нет списка241"/>
    <w:next w:val="a6"/>
    <w:semiHidden/>
    <w:unhideWhenUsed/>
    <w:rsid w:val="007629B3"/>
  </w:style>
  <w:style w:type="numbering" w:customStyle="1" w:styleId="3310">
    <w:name w:val="Нет списка331"/>
    <w:next w:val="a6"/>
    <w:semiHidden/>
    <w:unhideWhenUsed/>
    <w:rsid w:val="007629B3"/>
  </w:style>
  <w:style w:type="numbering" w:customStyle="1" w:styleId="431">
    <w:name w:val="Нет списка431"/>
    <w:next w:val="a6"/>
    <w:semiHidden/>
    <w:unhideWhenUsed/>
    <w:rsid w:val="007629B3"/>
  </w:style>
  <w:style w:type="numbering" w:customStyle="1" w:styleId="810">
    <w:name w:val="Нет списка81"/>
    <w:next w:val="a6"/>
    <w:semiHidden/>
    <w:rsid w:val="007629B3"/>
  </w:style>
  <w:style w:type="numbering" w:customStyle="1" w:styleId="151">
    <w:name w:val="Нет списка151"/>
    <w:next w:val="a6"/>
    <w:semiHidden/>
    <w:unhideWhenUsed/>
    <w:rsid w:val="007629B3"/>
  </w:style>
  <w:style w:type="numbering" w:customStyle="1" w:styleId="1151">
    <w:name w:val="Нет списка1151"/>
    <w:next w:val="a6"/>
    <w:semiHidden/>
    <w:unhideWhenUsed/>
    <w:rsid w:val="007629B3"/>
  </w:style>
  <w:style w:type="numbering" w:customStyle="1" w:styleId="251">
    <w:name w:val="Нет списка251"/>
    <w:next w:val="a6"/>
    <w:semiHidden/>
    <w:unhideWhenUsed/>
    <w:rsid w:val="007629B3"/>
  </w:style>
  <w:style w:type="numbering" w:customStyle="1" w:styleId="341">
    <w:name w:val="Нет списка341"/>
    <w:next w:val="a6"/>
    <w:semiHidden/>
    <w:unhideWhenUsed/>
    <w:rsid w:val="007629B3"/>
  </w:style>
  <w:style w:type="numbering" w:customStyle="1" w:styleId="441">
    <w:name w:val="Нет списка441"/>
    <w:next w:val="a6"/>
    <w:semiHidden/>
    <w:unhideWhenUsed/>
    <w:rsid w:val="007629B3"/>
  </w:style>
  <w:style w:type="character" w:customStyle="1" w:styleId="2f0">
    <w:name w:val="Название Знак2"/>
    <w:rsid w:val="007629B3"/>
    <w:rPr>
      <w:sz w:val="28"/>
      <w:szCs w:val="28"/>
    </w:rPr>
  </w:style>
  <w:style w:type="paragraph" w:customStyle="1" w:styleId="1fc">
    <w:name w:val="_Заголовок 1"/>
    <w:basedOn w:val="a3"/>
    <w:link w:val="1fd"/>
    <w:autoRedefine/>
    <w:qFormat/>
    <w:rsid w:val="007629B3"/>
    <w:pPr>
      <w:keepNext/>
      <w:pageBreakBefore/>
      <w:jc w:val="center"/>
      <w:outlineLvl w:val="0"/>
    </w:pPr>
    <w:rPr>
      <w:b/>
      <w:bCs/>
      <w:caps/>
      <w:color w:val="000000"/>
      <w:sz w:val="28"/>
      <w:szCs w:val="28"/>
      <w:lang w:val="x-none" w:eastAsia="en-US"/>
    </w:rPr>
  </w:style>
  <w:style w:type="character" w:customStyle="1" w:styleId="1fd">
    <w:name w:val="_Заголовок 1 Знак"/>
    <w:link w:val="1fc"/>
    <w:rsid w:val="007629B3"/>
    <w:rPr>
      <w:rFonts w:ascii="Times New Roman" w:eastAsia="Times New Roman" w:hAnsi="Times New Roman" w:cs="Times New Roman"/>
      <w:b/>
      <w:bCs/>
      <w:caps/>
      <w:color w:val="000000"/>
      <w:sz w:val="28"/>
      <w:szCs w:val="28"/>
      <w:lang w:val="x-none"/>
    </w:rPr>
  </w:style>
  <w:style w:type="paragraph" w:customStyle="1" w:styleId="3b">
    <w:name w:val="_Заголовок 3"/>
    <w:basedOn w:val="a3"/>
    <w:next w:val="a3"/>
    <w:autoRedefine/>
    <w:qFormat/>
    <w:rsid w:val="007629B3"/>
    <w:pPr>
      <w:jc w:val="center"/>
      <w:outlineLvl w:val="2"/>
    </w:pPr>
    <w:rPr>
      <w:rFonts w:eastAsia="Calibri"/>
      <w:b/>
      <w:bCs/>
      <w:color w:val="000000"/>
      <w:sz w:val="24"/>
      <w:szCs w:val="24"/>
    </w:rPr>
  </w:style>
  <w:style w:type="paragraph" w:customStyle="1" w:styleId="1fe">
    <w:name w:val="Список_нумерованный_1_уровень"/>
    <w:link w:val="1ff"/>
    <w:qFormat/>
    <w:rsid w:val="007629B3"/>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
    <w:name w:val="Список_нумерованный_1_уровень Знак"/>
    <w:link w:val="1fe"/>
    <w:rsid w:val="007629B3"/>
    <w:rPr>
      <w:rFonts w:ascii="Times New Roman" w:eastAsia="Times New Roman" w:hAnsi="Times New Roman" w:cs="Times New Roman"/>
      <w:sz w:val="24"/>
      <w:szCs w:val="24"/>
      <w:lang w:eastAsia="ru-RU"/>
    </w:rPr>
  </w:style>
  <w:style w:type="paragraph" w:customStyle="1" w:styleId="affff0">
    <w:name w:val="Название таблиц"/>
    <w:basedOn w:val="a3"/>
    <w:link w:val="affff1"/>
    <w:qFormat/>
    <w:rsid w:val="007629B3"/>
    <w:rPr>
      <w:iCs/>
      <w:color w:val="000000"/>
      <w:sz w:val="28"/>
      <w:szCs w:val="28"/>
      <w:lang w:val="x-none" w:eastAsia="x-none"/>
    </w:rPr>
  </w:style>
  <w:style w:type="character" w:customStyle="1" w:styleId="affff1">
    <w:name w:val="Название таблиц Знак"/>
    <w:link w:val="affff0"/>
    <w:rsid w:val="007629B3"/>
    <w:rPr>
      <w:rFonts w:ascii="Times New Roman" w:eastAsia="Times New Roman" w:hAnsi="Times New Roman" w:cs="Times New Roman"/>
      <w:iCs/>
      <w:color w:val="000000"/>
      <w:sz w:val="28"/>
      <w:szCs w:val="28"/>
      <w:lang w:val="x-none" w:eastAsia="x-none"/>
    </w:rPr>
  </w:style>
  <w:style w:type="paragraph" w:customStyle="1" w:styleId="affff2">
    <w:name w:val="Шапка табл"/>
    <w:basedOn w:val="a3"/>
    <w:link w:val="affff3"/>
    <w:qFormat/>
    <w:rsid w:val="007629B3"/>
    <w:rPr>
      <w:b/>
      <w:color w:val="000000"/>
      <w:sz w:val="24"/>
      <w:szCs w:val="24"/>
      <w:lang w:val="x-none" w:eastAsia="x-none"/>
    </w:rPr>
  </w:style>
  <w:style w:type="character" w:customStyle="1" w:styleId="affff3">
    <w:name w:val="Шапка табл Знак"/>
    <w:link w:val="affff2"/>
    <w:rsid w:val="007629B3"/>
    <w:rPr>
      <w:rFonts w:ascii="Times New Roman" w:eastAsia="Times New Roman" w:hAnsi="Times New Roman" w:cs="Times New Roman"/>
      <w:b/>
      <w:color w:val="000000"/>
      <w:sz w:val="24"/>
      <w:szCs w:val="24"/>
      <w:lang w:val="x-none" w:eastAsia="x-none"/>
    </w:rPr>
  </w:style>
  <w:style w:type="paragraph" w:customStyle="1" w:styleId="affff4">
    <w:name w:val="Табл"/>
    <w:basedOn w:val="a3"/>
    <w:link w:val="affff5"/>
    <w:qFormat/>
    <w:rsid w:val="007629B3"/>
    <w:rPr>
      <w:color w:val="000000"/>
      <w:sz w:val="24"/>
      <w:szCs w:val="24"/>
      <w:lang w:val="x-none" w:eastAsia="x-none"/>
    </w:rPr>
  </w:style>
  <w:style w:type="character" w:customStyle="1" w:styleId="affff5">
    <w:name w:val="Табл Знак"/>
    <w:link w:val="affff4"/>
    <w:rsid w:val="007629B3"/>
    <w:rPr>
      <w:rFonts w:ascii="Times New Roman" w:eastAsia="Times New Roman" w:hAnsi="Times New Roman" w:cs="Times New Roman"/>
      <w:color w:val="000000"/>
      <w:sz w:val="24"/>
      <w:szCs w:val="24"/>
      <w:lang w:val="x-none" w:eastAsia="x-none"/>
    </w:rPr>
  </w:style>
  <w:style w:type="paragraph" w:customStyle="1" w:styleId="affff6">
    <w:name w:val="Подзаголов"/>
    <w:basedOn w:val="a3"/>
    <w:link w:val="affff7"/>
    <w:qFormat/>
    <w:rsid w:val="007629B3"/>
    <w:pPr>
      <w:jc w:val="center"/>
    </w:pPr>
    <w:rPr>
      <w:color w:val="000000"/>
      <w:sz w:val="28"/>
      <w:szCs w:val="28"/>
      <w:lang w:val="x-none" w:eastAsia="en-US"/>
    </w:rPr>
  </w:style>
  <w:style w:type="character" w:customStyle="1" w:styleId="affff7">
    <w:name w:val="Подзаголов Знак"/>
    <w:link w:val="affff6"/>
    <w:rsid w:val="007629B3"/>
    <w:rPr>
      <w:rFonts w:ascii="Times New Roman" w:eastAsia="Times New Roman" w:hAnsi="Times New Roman" w:cs="Times New Roman"/>
      <w:color w:val="000000"/>
      <w:sz w:val="28"/>
      <w:szCs w:val="28"/>
      <w:lang w:val="x-none"/>
    </w:rPr>
  </w:style>
  <w:style w:type="paragraph" w:customStyle="1" w:styleId="a2">
    <w:name w:val="Список текс"/>
    <w:basedOn w:val="a3"/>
    <w:link w:val="affff8"/>
    <w:qFormat/>
    <w:rsid w:val="007629B3"/>
    <w:pPr>
      <w:numPr>
        <w:numId w:val="13"/>
      </w:numPr>
      <w:tabs>
        <w:tab w:val="left" w:pos="993"/>
      </w:tabs>
    </w:pPr>
    <w:rPr>
      <w:color w:val="000000"/>
      <w:sz w:val="28"/>
      <w:szCs w:val="28"/>
      <w:lang w:val="x-none" w:eastAsia="en-US"/>
    </w:rPr>
  </w:style>
  <w:style w:type="character" w:customStyle="1" w:styleId="affff8">
    <w:name w:val="Список текс Знак"/>
    <w:link w:val="a2"/>
    <w:rsid w:val="007629B3"/>
    <w:rPr>
      <w:rFonts w:ascii="Times New Roman" w:eastAsia="Times New Roman" w:hAnsi="Times New Roman" w:cs="Times New Roman"/>
      <w:color w:val="000000"/>
      <w:sz w:val="28"/>
      <w:szCs w:val="28"/>
      <w:lang w:val="x-none"/>
    </w:rPr>
  </w:style>
  <w:style w:type="paragraph" w:styleId="3c">
    <w:name w:val="toc 3"/>
    <w:basedOn w:val="a3"/>
    <w:next w:val="a3"/>
    <w:autoRedefine/>
    <w:uiPriority w:val="39"/>
    <w:unhideWhenUsed/>
    <w:qFormat/>
    <w:rsid w:val="007629B3"/>
    <w:pPr>
      <w:tabs>
        <w:tab w:val="right" w:leader="dot" w:pos="9639"/>
      </w:tabs>
    </w:pPr>
    <w:rPr>
      <w:rFonts w:cs="Arial"/>
      <w:noProof/>
      <w:color w:val="000000"/>
      <w:sz w:val="24"/>
      <w:szCs w:val="24"/>
    </w:rPr>
  </w:style>
  <w:style w:type="paragraph" w:styleId="2f1">
    <w:name w:val="toc 2"/>
    <w:basedOn w:val="a3"/>
    <w:next w:val="a3"/>
    <w:autoRedefine/>
    <w:uiPriority w:val="39"/>
    <w:rsid w:val="007629B3"/>
    <w:pPr>
      <w:spacing w:after="100"/>
      <w:ind w:left="280" w:firstLine="851"/>
    </w:pPr>
    <w:rPr>
      <w:rFonts w:eastAsia="Calibri"/>
      <w:color w:val="000000"/>
      <w:sz w:val="24"/>
      <w:szCs w:val="24"/>
      <w:lang w:eastAsia="en-US"/>
    </w:rPr>
  </w:style>
  <w:style w:type="paragraph" w:styleId="46">
    <w:name w:val="toc 4"/>
    <w:basedOn w:val="a3"/>
    <w:next w:val="a3"/>
    <w:autoRedefine/>
    <w:uiPriority w:val="39"/>
    <w:unhideWhenUsed/>
    <w:rsid w:val="007629B3"/>
    <w:pPr>
      <w:spacing w:after="100" w:line="276" w:lineRule="auto"/>
      <w:ind w:left="660"/>
    </w:pPr>
    <w:rPr>
      <w:rFonts w:ascii="Calibri" w:hAnsi="Calibri"/>
      <w:sz w:val="22"/>
      <w:szCs w:val="22"/>
    </w:rPr>
  </w:style>
  <w:style w:type="paragraph" w:styleId="52">
    <w:name w:val="toc 5"/>
    <w:basedOn w:val="a3"/>
    <w:next w:val="a3"/>
    <w:autoRedefine/>
    <w:uiPriority w:val="39"/>
    <w:unhideWhenUsed/>
    <w:rsid w:val="007629B3"/>
    <w:pPr>
      <w:spacing w:after="100" w:line="276" w:lineRule="auto"/>
      <w:ind w:left="880"/>
    </w:pPr>
    <w:rPr>
      <w:rFonts w:ascii="Calibri" w:hAnsi="Calibri"/>
      <w:sz w:val="22"/>
      <w:szCs w:val="22"/>
    </w:rPr>
  </w:style>
  <w:style w:type="paragraph" w:styleId="62">
    <w:name w:val="toc 6"/>
    <w:basedOn w:val="a3"/>
    <w:next w:val="a3"/>
    <w:autoRedefine/>
    <w:uiPriority w:val="39"/>
    <w:unhideWhenUsed/>
    <w:rsid w:val="007629B3"/>
    <w:pPr>
      <w:spacing w:after="100" w:line="276" w:lineRule="auto"/>
      <w:ind w:left="1100"/>
    </w:pPr>
    <w:rPr>
      <w:rFonts w:ascii="Calibri" w:hAnsi="Calibri"/>
      <w:sz w:val="22"/>
      <w:szCs w:val="22"/>
    </w:rPr>
  </w:style>
  <w:style w:type="paragraph" w:styleId="72">
    <w:name w:val="toc 7"/>
    <w:basedOn w:val="a3"/>
    <w:next w:val="a3"/>
    <w:autoRedefine/>
    <w:uiPriority w:val="39"/>
    <w:unhideWhenUsed/>
    <w:rsid w:val="007629B3"/>
    <w:pPr>
      <w:spacing w:after="100" w:line="276" w:lineRule="auto"/>
      <w:ind w:left="1320"/>
    </w:pPr>
    <w:rPr>
      <w:rFonts w:ascii="Calibri" w:hAnsi="Calibri"/>
      <w:sz w:val="22"/>
      <w:szCs w:val="22"/>
    </w:rPr>
  </w:style>
  <w:style w:type="paragraph" w:styleId="82">
    <w:name w:val="toc 8"/>
    <w:basedOn w:val="a3"/>
    <w:next w:val="a3"/>
    <w:autoRedefine/>
    <w:uiPriority w:val="39"/>
    <w:unhideWhenUsed/>
    <w:rsid w:val="007629B3"/>
    <w:pPr>
      <w:spacing w:after="100" w:line="276" w:lineRule="auto"/>
      <w:ind w:left="1540"/>
    </w:pPr>
    <w:rPr>
      <w:rFonts w:ascii="Calibri" w:hAnsi="Calibri"/>
      <w:sz w:val="22"/>
      <w:szCs w:val="22"/>
    </w:rPr>
  </w:style>
  <w:style w:type="paragraph" w:styleId="92">
    <w:name w:val="toc 9"/>
    <w:basedOn w:val="a3"/>
    <w:next w:val="a3"/>
    <w:autoRedefine/>
    <w:uiPriority w:val="39"/>
    <w:unhideWhenUsed/>
    <w:rsid w:val="007629B3"/>
    <w:pPr>
      <w:spacing w:after="100" w:line="276" w:lineRule="auto"/>
      <w:ind w:left="1760"/>
    </w:pPr>
    <w:rPr>
      <w:rFonts w:ascii="Calibri" w:hAnsi="Calibri"/>
      <w:sz w:val="22"/>
      <w:szCs w:val="22"/>
    </w:rPr>
  </w:style>
  <w:style w:type="paragraph" w:customStyle="1" w:styleId="affff9">
    <w:name w:val="Номерация страниц"/>
    <w:basedOn w:val="af8"/>
    <w:link w:val="affffa"/>
    <w:qFormat/>
    <w:rsid w:val="007629B3"/>
    <w:pPr>
      <w:tabs>
        <w:tab w:val="clear" w:pos="4677"/>
        <w:tab w:val="clear" w:pos="9355"/>
        <w:tab w:val="center" w:pos="0"/>
        <w:tab w:val="right" w:pos="9639"/>
      </w:tabs>
      <w:jc w:val="center"/>
    </w:pPr>
    <w:rPr>
      <w:color w:val="000000"/>
      <w:sz w:val="28"/>
      <w:szCs w:val="28"/>
      <w:lang w:val="x-none" w:eastAsia="en-US"/>
    </w:rPr>
  </w:style>
  <w:style w:type="character" w:customStyle="1" w:styleId="affffa">
    <w:name w:val="Номерация страниц Знак"/>
    <w:link w:val="affff9"/>
    <w:rsid w:val="007629B3"/>
    <w:rPr>
      <w:rFonts w:ascii="Times New Roman" w:eastAsia="Times New Roman" w:hAnsi="Times New Roman" w:cs="Times New Roman"/>
      <w:color w:val="000000"/>
      <w:sz w:val="28"/>
      <w:szCs w:val="28"/>
      <w:lang w:val="x-none"/>
    </w:rPr>
  </w:style>
  <w:style w:type="paragraph" w:customStyle="1" w:styleId="affffb">
    <w:name w:val="Новый абзац"/>
    <w:basedOn w:val="a3"/>
    <w:link w:val="2f2"/>
    <w:rsid w:val="007629B3"/>
    <w:pPr>
      <w:spacing w:line="360" w:lineRule="auto"/>
    </w:pPr>
    <w:rPr>
      <w:rFonts w:ascii="Arial" w:hAnsi="Arial"/>
      <w:sz w:val="24"/>
      <w:lang w:val="x-none" w:eastAsia="en-US"/>
    </w:rPr>
  </w:style>
  <w:style w:type="character" w:customStyle="1" w:styleId="2f2">
    <w:name w:val="Новый абзац Знак2"/>
    <w:link w:val="affffb"/>
    <w:rsid w:val="007629B3"/>
    <w:rPr>
      <w:rFonts w:ascii="Arial" w:eastAsia="Times New Roman" w:hAnsi="Arial" w:cs="Times New Roman"/>
      <w:sz w:val="24"/>
      <w:szCs w:val="20"/>
      <w:lang w:val="x-none"/>
    </w:rPr>
  </w:style>
  <w:style w:type="character" w:customStyle="1" w:styleId="blk">
    <w:name w:val="blk"/>
    <w:rsid w:val="007629B3"/>
  </w:style>
  <w:style w:type="paragraph" w:customStyle="1" w:styleId="3d">
    <w:name w:val="Обычный3"/>
    <w:rsid w:val="007629B3"/>
    <w:pPr>
      <w:widowControl w:val="0"/>
      <w:suppressAutoHyphens/>
      <w:spacing w:after="0" w:line="100" w:lineRule="atLeast"/>
    </w:pPr>
    <w:rPr>
      <w:rFonts w:ascii="Times New Roman" w:eastAsia="Arial Unicode MS" w:hAnsi="Times New Roman" w:cs="Times New Roman"/>
      <w:sz w:val="24"/>
      <w:szCs w:val="24"/>
      <w:lang w:eastAsia="ar-SA"/>
    </w:rPr>
  </w:style>
  <w:style w:type="character" w:customStyle="1" w:styleId="highlight">
    <w:name w:val="highlight"/>
    <w:rsid w:val="007629B3"/>
  </w:style>
  <w:style w:type="paragraph" w:customStyle="1" w:styleId="affffc">
    <w:name w:val="Стандартный"/>
    <w:basedOn w:val="a3"/>
    <w:link w:val="affffd"/>
    <w:qFormat/>
    <w:rsid w:val="007629B3"/>
    <w:pPr>
      <w:ind w:firstLine="851"/>
    </w:pPr>
    <w:rPr>
      <w:b/>
      <w:sz w:val="28"/>
      <w:szCs w:val="28"/>
      <w:lang w:val="x-none" w:eastAsia="en-US"/>
    </w:rPr>
  </w:style>
  <w:style w:type="character" w:customStyle="1" w:styleId="affffd">
    <w:name w:val="Стандартный Знак"/>
    <w:link w:val="affffc"/>
    <w:rsid w:val="007629B3"/>
    <w:rPr>
      <w:rFonts w:ascii="Times New Roman" w:eastAsia="Times New Roman" w:hAnsi="Times New Roman" w:cs="Times New Roman"/>
      <w:b/>
      <w:sz w:val="28"/>
      <w:szCs w:val="28"/>
      <w:lang w:val="x-none"/>
    </w:rPr>
  </w:style>
  <w:style w:type="character" w:customStyle="1" w:styleId="af2">
    <w:name w:val="Абзац списка Знак"/>
    <w:link w:val="af1"/>
    <w:uiPriority w:val="34"/>
    <w:rsid w:val="007629B3"/>
    <w:rPr>
      <w:rFonts w:ascii="Calibri" w:eastAsia="Calibri" w:hAnsi="Calibri" w:cs="Times New Roman"/>
    </w:rPr>
  </w:style>
  <w:style w:type="table" w:styleId="-2">
    <w:name w:val="Table Web 2"/>
    <w:basedOn w:val="a5"/>
    <w:rsid w:val="007629B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7629B3"/>
    <w:pPr>
      <w:spacing w:after="0" w:line="240" w:lineRule="auto"/>
    </w:pPr>
    <w:rPr>
      <w:rFonts w:ascii="Helvetica" w:eastAsia="Times New Roman" w:hAnsi="Helvetica" w:cs="Times New Roman"/>
      <w:color w:val="000000"/>
      <w:sz w:val="24"/>
      <w:szCs w:val="20"/>
      <w:lang w:eastAsia="ru-RU"/>
    </w:rPr>
  </w:style>
  <w:style w:type="paragraph" w:customStyle="1" w:styleId="53">
    <w:name w:val="Основной текст с отступом5"/>
    <w:basedOn w:val="a3"/>
    <w:rsid w:val="007629B3"/>
    <w:pPr>
      <w:widowControl w:val="0"/>
      <w:spacing w:line="320" w:lineRule="atLeast"/>
      <w:ind w:firstLine="709"/>
    </w:pPr>
    <w:rPr>
      <w:sz w:val="24"/>
      <w:szCs w:val="24"/>
    </w:rPr>
  </w:style>
  <w:style w:type="paragraph" w:customStyle="1" w:styleId="242">
    <w:name w:val="Основной текст 24"/>
    <w:basedOn w:val="a3"/>
    <w:rsid w:val="007629B3"/>
    <w:pPr>
      <w:widowControl w:val="0"/>
      <w:spacing w:before="120"/>
    </w:pPr>
    <w:rPr>
      <w:sz w:val="24"/>
    </w:rPr>
  </w:style>
  <w:style w:type="numbering" w:customStyle="1" w:styleId="11111">
    <w:name w:val="Нет списка11111"/>
    <w:next w:val="a6"/>
    <w:uiPriority w:val="99"/>
    <w:semiHidden/>
    <w:unhideWhenUsed/>
    <w:rsid w:val="007629B3"/>
  </w:style>
  <w:style w:type="paragraph" w:customStyle="1" w:styleId="a1">
    <w:name w:val="Обычный маркер. список"/>
    <w:basedOn w:val="a3"/>
    <w:qFormat/>
    <w:rsid w:val="007629B3"/>
    <w:pPr>
      <w:numPr>
        <w:ilvl w:val="1"/>
        <w:numId w:val="18"/>
      </w:numPr>
      <w:suppressAutoHyphens/>
    </w:pPr>
    <w:rPr>
      <w:sz w:val="24"/>
      <w:szCs w:val="24"/>
      <w:lang w:eastAsia="ar-SA"/>
    </w:rPr>
  </w:style>
  <w:style w:type="paragraph" w:customStyle="1" w:styleId="a0">
    <w:name w:val="Обычный нум. список"/>
    <w:basedOn w:val="a3"/>
    <w:link w:val="affffe"/>
    <w:qFormat/>
    <w:rsid w:val="007629B3"/>
    <w:pPr>
      <w:numPr>
        <w:numId w:val="18"/>
      </w:numPr>
      <w:suppressAutoHyphens/>
      <w:spacing w:before="45"/>
    </w:pPr>
    <w:rPr>
      <w:sz w:val="28"/>
      <w:szCs w:val="28"/>
      <w:lang w:val="x-none" w:eastAsia="ar-SA"/>
    </w:rPr>
  </w:style>
  <w:style w:type="character" w:customStyle="1" w:styleId="affffe">
    <w:name w:val="Обычный нум. список Знак"/>
    <w:link w:val="a0"/>
    <w:rsid w:val="007629B3"/>
    <w:rPr>
      <w:rFonts w:ascii="Times New Roman" w:eastAsia="Times New Roman" w:hAnsi="Times New Roman" w:cs="Times New Roman"/>
      <w:sz w:val="28"/>
      <w:szCs w:val="28"/>
      <w:lang w:val="x-none" w:eastAsia="ar-SA"/>
    </w:rPr>
  </w:style>
  <w:style w:type="paragraph" w:customStyle="1" w:styleId="afffff">
    <w:name w:val="Комментарий"/>
    <w:basedOn w:val="a3"/>
    <w:next w:val="a3"/>
    <w:rsid w:val="007629B3"/>
    <w:pPr>
      <w:widowControl w:val="0"/>
      <w:ind w:left="170"/>
    </w:pPr>
    <w:rPr>
      <w:rFonts w:ascii="Arial" w:hAnsi="Arial" w:cs="Arial"/>
      <w:i/>
      <w:iCs/>
      <w:color w:val="800080"/>
      <w:sz w:val="26"/>
      <w:szCs w:val="26"/>
    </w:rPr>
  </w:style>
  <w:style w:type="paragraph" w:customStyle="1" w:styleId="Default">
    <w:name w:val="Default"/>
    <w:rsid w:val="007629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6"/>
    <w:uiPriority w:val="99"/>
    <w:semiHidden/>
    <w:unhideWhenUsed/>
    <w:rsid w:val="007629B3"/>
  </w:style>
  <w:style w:type="table" w:customStyle="1" w:styleId="3e">
    <w:name w:val="Сетка таблицы3"/>
    <w:basedOn w:val="a5"/>
    <w:next w:val="af7"/>
    <w:uiPriority w:val="59"/>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6"/>
    <w:uiPriority w:val="99"/>
    <w:semiHidden/>
    <w:unhideWhenUsed/>
    <w:rsid w:val="007629B3"/>
  </w:style>
  <w:style w:type="numbering" w:customStyle="1" w:styleId="270">
    <w:name w:val="Нет списка27"/>
    <w:next w:val="a6"/>
    <w:uiPriority w:val="99"/>
    <w:semiHidden/>
    <w:unhideWhenUsed/>
    <w:rsid w:val="007629B3"/>
  </w:style>
  <w:style w:type="table" w:customStyle="1" w:styleId="223">
    <w:name w:val="Сетка таблицы22"/>
    <w:basedOn w:val="a5"/>
    <w:next w:val="af7"/>
    <w:rsid w:val="007629B3"/>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6"/>
    <w:next w:val="111111"/>
    <w:rsid w:val="007629B3"/>
    <w:pPr>
      <w:numPr>
        <w:numId w:val="11"/>
      </w:numPr>
    </w:pPr>
  </w:style>
  <w:style w:type="numbering" w:customStyle="1" w:styleId="117">
    <w:name w:val="Нет списка117"/>
    <w:next w:val="a6"/>
    <w:uiPriority w:val="99"/>
    <w:semiHidden/>
    <w:unhideWhenUsed/>
    <w:rsid w:val="007629B3"/>
  </w:style>
  <w:style w:type="numbering" w:customStyle="1" w:styleId="1113">
    <w:name w:val="Нет списка1113"/>
    <w:next w:val="a6"/>
    <w:uiPriority w:val="99"/>
    <w:semiHidden/>
    <w:unhideWhenUsed/>
    <w:rsid w:val="007629B3"/>
  </w:style>
  <w:style w:type="numbering" w:customStyle="1" w:styleId="2130">
    <w:name w:val="Нет списка213"/>
    <w:next w:val="a6"/>
    <w:uiPriority w:val="99"/>
    <w:semiHidden/>
    <w:unhideWhenUsed/>
    <w:rsid w:val="007629B3"/>
  </w:style>
  <w:style w:type="numbering" w:customStyle="1" w:styleId="360">
    <w:name w:val="Нет списка36"/>
    <w:next w:val="a6"/>
    <w:uiPriority w:val="99"/>
    <w:semiHidden/>
    <w:unhideWhenUsed/>
    <w:rsid w:val="007629B3"/>
  </w:style>
  <w:style w:type="numbering" w:customStyle="1" w:styleId="460">
    <w:name w:val="Нет списка46"/>
    <w:next w:val="a6"/>
    <w:uiPriority w:val="99"/>
    <w:semiHidden/>
    <w:unhideWhenUsed/>
    <w:rsid w:val="007629B3"/>
  </w:style>
  <w:style w:type="numbering" w:customStyle="1" w:styleId="520">
    <w:name w:val="Нет списка52"/>
    <w:next w:val="a6"/>
    <w:uiPriority w:val="99"/>
    <w:semiHidden/>
    <w:unhideWhenUsed/>
    <w:rsid w:val="007629B3"/>
  </w:style>
  <w:style w:type="numbering" w:customStyle="1" w:styleId="122">
    <w:name w:val="Нет списка122"/>
    <w:next w:val="a6"/>
    <w:uiPriority w:val="99"/>
    <w:semiHidden/>
    <w:unhideWhenUsed/>
    <w:rsid w:val="007629B3"/>
  </w:style>
  <w:style w:type="numbering" w:customStyle="1" w:styleId="1122">
    <w:name w:val="Нет списка1122"/>
    <w:next w:val="a6"/>
    <w:uiPriority w:val="99"/>
    <w:semiHidden/>
    <w:unhideWhenUsed/>
    <w:rsid w:val="007629B3"/>
  </w:style>
  <w:style w:type="numbering" w:customStyle="1" w:styleId="2220">
    <w:name w:val="Нет списка222"/>
    <w:next w:val="a6"/>
    <w:uiPriority w:val="99"/>
    <w:semiHidden/>
    <w:unhideWhenUsed/>
    <w:rsid w:val="007629B3"/>
  </w:style>
  <w:style w:type="numbering" w:customStyle="1" w:styleId="3120">
    <w:name w:val="Нет списка312"/>
    <w:next w:val="a6"/>
    <w:uiPriority w:val="99"/>
    <w:semiHidden/>
    <w:unhideWhenUsed/>
    <w:rsid w:val="007629B3"/>
  </w:style>
  <w:style w:type="numbering" w:customStyle="1" w:styleId="412">
    <w:name w:val="Нет списка412"/>
    <w:next w:val="a6"/>
    <w:uiPriority w:val="99"/>
    <w:semiHidden/>
    <w:unhideWhenUsed/>
    <w:rsid w:val="007629B3"/>
  </w:style>
  <w:style w:type="numbering" w:customStyle="1" w:styleId="620">
    <w:name w:val="Нет списка62"/>
    <w:next w:val="a6"/>
    <w:semiHidden/>
    <w:rsid w:val="007629B3"/>
  </w:style>
  <w:style w:type="numbering" w:customStyle="1" w:styleId="132">
    <w:name w:val="Нет списка132"/>
    <w:next w:val="a6"/>
    <w:semiHidden/>
    <w:unhideWhenUsed/>
    <w:rsid w:val="007629B3"/>
  </w:style>
  <w:style w:type="numbering" w:customStyle="1" w:styleId="1132">
    <w:name w:val="Нет списка1132"/>
    <w:next w:val="a6"/>
    <w:semiHidden/>
    <w:unhideWhenUsed/>
    <w:rsid w:val="007629B3"/>
  </w:style>
  <w:style w:type="numbering" w:customStyle="1" w:styleId="232">
    <w:name w:val="Нет списка232"/>
    <w:next w:val="a6"/>
    <w:semiHidden/>
    <w:unhideWhenUsed/>
    <w:rsid w:val="007629B3"/>
  </w:style>
  <w:style w:type="numbering" w:customStyle="1" w:styleId="322">
    <w:name w:val="Нет списка322"/>
    <w:next w:val="a6"/>
    <w:semiHidden/>
    <w:unhideWhenUsed/>
    <w:rsid w:val="007629B3"/>
  </w:style>
  <w:style w:type="numbering" w:customStyle="1" w:styleId="422">
    <w:name w:val="Нет списка422"/>
    <w:next w:val="a6"/>
    <w:semiHidden/>
    <w:unhideWhenUsed/>
    <w:rsid w:val="007629B3"/>
  </w:style>
  <w:style w:type="numbering" w:customStyle="1" w:styleId="720">
    <w:name w:val="Нет списка72"/>
    <w:next w:val="a6"/>
    <w:semiHidden/>
    <w:unhideWhenUsed/>
    <w:rsid w:val="007629B3"/>
  </w:style>
  <w:style w:type="numbering" w:customStyle="1" w:styleId="142">
    <w:name w:val="Нет списка142"/>
    <w:next w:val="a6"/>
    <w:semiHidden/>
    <w:unhideWhenUsed/>
    <w:rsid w:val="007629B3"/>
  </w:style>
  <w:style w:type="numbering" w:customStyle="1" w:styleId="1142">
    <w:name w:val="Нет списка1142"/>
    <w:next w:val="a6"/>
    <w:semiHidden/>
    <w:unhideWhenUsed/>
    <w:rsid w:val="007629B3"/>
  </w:style>
  <w:style w:type="numbering" w:customStyle="1" w:styleId="2420">
    <w:name w:val="Нет списка242"/>
    <w:next w:val="a6"/>
    <w:semiHidden/>
    <w:unhideWhenUsed/>
    <w:rsid w:val="007629B3"/>
  </w:style>
  <w:style w:type="numbering" w:customStyle="1" w:styleId="332">
    <w:name w:val="Нет списка332"/>
    <w:next w:val="a6"/>
    <w:semiHidden/>
    <w:unhideWhenUsed/>
    <w:rsid w:val="007629B3"/>
  </w:style>
  <w:style w:type="numbering" w:customStyle="1" w:styleId="432">
    <w:name w:val="Нет списка432"/>
    <w:next w:val="a6"/>
    <w:semiHidden/>
    <w:unhideWhenUsed/>
    <w:rsid w:val="007629B3"/>
  </w:style>
  <w:style w:type="numbering" w:customStyle="1" w:styleId="820">
    <w:name w:val="Нет списка82"/>
    <w:next w:val="a6"/>
    <w:semiHidden/>
    <w:rsid w:val="007629B3"/>
  </w:style>
  <w:style w:type="numbering" w:customStyle="1" w:styleId="152">
    <w:name w:val="Нет списка152"/>
    <w:next w:val="a6"/>
    <w:semiHidden/>
    <w:unhideWhenUsed/>
    <w:rsid w:val="007629B3"/>
  </w:style>
  <w:style w:type="numbering" w:customStyle="1" w:styleId="1152">
    <w:name w:val="Нет списка1152"/>
    <w:next w:val="a6"/>
    <w:semiHidden/>
    <w:unhideWhenUsed/>
    <w:rsid w:val="007629B3"/>
  </w:style>
  <w:style w:type="numbering" w:customStyle="1" w:styleId="252">
    <w:name w:val="Нет списка252"/>
    <w:next w:val="a6"/>
    <w:semiHidden/>
    <w:unhideWhenUsed/>
    <w:rsid w:val="007629B3"/>
  </w:style>
  <w:style w:type="numbering" w:customStyle="1" w:styleId="342">
    <w:name w:val="Нет списка342"/>
    <w:next w:val="a6"/>
    <w:semiHidden/>
    <w:unhideWhenUsed/>
    <w:rsid w:val="007629B3"/>
  </w:style>
  <w:style w:type="numbering" w:customStyle="1" w:styleId="442">
    <w:name w:val="Нет списка442"/>
    <w:next w:val="a6"/>
    <w:semiHidden/>
    <w:unhideWhenUsed/>
    <w:rsid w:val="007629B3"/>
  </w:style>
  <w:style w:type="numbering" w:customStyle="1" w:styleId="11112">
    <w:name w:val="Нет списка11112"/>
    <w:next w:val="a6"/>
    <w:uiPriority w:val="99"/>
    <w:semiHidden/>
    <w:unhideWhenUsed/>
    <w:rsid w:val="007629B3"/>
  </w:style>
  <w:style w:type="numbering" w:customStyle="1" w:styleId="180">
    <w:name w:val="Нет списка18"/>
    <w:next w:val="a6"/>
    <w:uiPriority w:val="99"/>
    <w:semiHidden/>
    <w:unhideWhenUsed/>
    <w:rsid w:val="007629B3"/>
  </w:style>
  <w:style w:type="table" w:customStyle="1" w:styleId="47">
    <w:name w:val="Сетка таблицы4"/>
    <w:basedOn w:val="a5"/>
    <w:next w:val="af7"/>
    <w:uiPriority w:val="59"/>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6"/>
    <w:uiPriority w:val="99"/>
    <w:semiHidden/>
    <w:unhideWhenUsed/>
    <w:rsid w:val="007629B3"/>
  </w:style>
  <w:style w:type="numbering" w:customStyle="1" w:styleId="280">
    <w:name w:val="Нет списка28"/>
    <w:next w:val="a6"/>
    <w:uiPriority w:val="99"/>
    <w:semiHidden/>
    <w:unhideWhenUsed/>
    <w:rsid w:val="007629B3"/>
  </w:style>
  <w:style w:type="table" w:customStyle="1" w:styleId="233">
    <w:name w:val="Сетка таблицы23"/>
    <w:basedOn w:val="a5"/>
    <w:next w:val="af7"/>
    <w:rsid w:val="007629B3"/>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6"/>
    <w:next w:val="111111"/>
    <w:rsid w:val="007629B3"/>
    <w:pPr>
      <w:numPr>
        <w:numId w:val="11"/>
      </w:numPr>
    </w:pPr>
  </w:style>
  <w:style w:type="numbering" w:customStyle="1" w:styleId="118">
    <w:name w:val="Нет списка118"/>
    <w:next w:val="a6"/>
    <w:uiPriority w:val="99"/>
    <w:semiHidden/>
    <w:unhideWhenUsed/>
    <w:rsid w:val="007629B3"/>
  </w:style>
  <w:style w:type="numbering" w:customStyle="1" w:styleId="1114">
    <w:name w:val="Нет списка1114"/>
    <w:next w:val="a6"/>
    <w:uiPriority w:val="99"/>
    <w:semiHidden/>
    <w:unhideWhenUsed/>
    <w:rsid w:val="007629B3"/>
  </w:style>
  <w:style w:type="numbering" w:customStyle="1" w:styleId="214">
    <w:name w:val="Нет списка214"/>
    <w:next w:val="a6"/>
    <w:uiPriority w:val="99"/>
    <w:semiHidden/>
    <w:unhideWhenUsed/>
    <w:rsid w:val="007629B3"/>
  </w:style>
  <w:style w:type="numbering" w:customStyle="1" w:styleId="370">
    <w:name w:val="Нет списка37"/>
    <w:next w:val="a6"/>
    <w:uiPriority w:val="99"/>
    <w:semiHidden/>
    <w:unhideWhenUsed/>
    <w:rsid w:val="007629B3"/>
  </w:style>
  <w:style w:type="numbering" w:customStyle="1" w:styleId="470">
    <w:name w:val="Нет списка47"/>
    <w:next w:val="a6"/>
    <w:uiPriority w:val="99"/>
    <w:semiHidden/>
    <w:unhideWhenUsed/>
    <w:rsid w:val="007629B3"/>
  </w:style>
  <w:style w:type="numbering" w:customStyle="1" w:styleId="530">
    <w:name w:val="Нет списка53"/>
    <w:next w:val="a6"/>
    <w:uiPriority w:val="99"/>
    <w:semiHidden/>
    <w:unhideWhenUsed/>
    <w:rsid w:val="007629B3"/>
  </w:style>
  <w:style w:type="numbering" w:customStyle="1" w:styleId="123">
    <w:name w:val="Нет списка123"/>
    <w:next w:val="a6"/>
    <w:uiPriority w:val="99"/>
    <w:semiHidden/>
    <w:unhideWhenUsed/>
    <w:rsid w:val="007629B3"/>
  </w:style>
  <w:style w:type="numbering" w:customStyle="1" w:styleId="1123">
    <w:name w:val="Нет списка1123"/>
    <w:next w:val="a6"/>
    <w:uiPriority w:val="99"/>
    <w:semiHidden/>
    <w:unhideWhenUsed/>
    <w:rsid w:val="007629B3"/>
  </w:style>
  <w:style w:type="numbering" w:customStyle="1" w:styleId="2230">
    <w:name w:val="Нет списка223"/>
    <w:next w:val="a6"/>
    <w:uiPriority w:val="99"/>
    <w:semiHidden/>
    <w:unhideWhenUsed/>
    <w:rsid w:val="007629B3"/>
  </w:style>
  <w:style w:type="numbering" w:customStyle="1" w:styleId="313">
    <w:name w:val="Нет списка313"/>
    <w:next w:val="a6"/>
    <w:uiPriority w:val="99"/>
    <w:semiHidden/>
    <w:unhideWhenUsed/>
    <w:rsid w:val="007629B3"/>
  </w:style>
  <w:style w:type="numbering" w:customStyle="1" w:styleId="413">
    <w:name w:val="Нет списка413"/>
    <w:next w:val="a6"/>
    <w:uiPriority w:val="99"/>
    <w:semiHidden/>
    <w:unhideWhenUsed/>
    <w:rsid w:val="007629B3"/>
  </w:style>
  <w:style w:type="numbering" w:customStyle="1" w:styleId="63">
    <w:name w:val="Нет списка63"/>
    <w:next w:val="a6"/>
    <w:semiHidden/>
    <w:rsid w:val="007629B3"/>
  </w:style>
  <w:style w:type="numbering" w:customStyle="1" w:styleId="133">
    <w:name w:val="Нет списка133"/>
    <w:next w:val="a6"/>
    <w:semiHidden/>
    <w:unhideWhenUsed/>
    <w:rsid w:val="007629B3"/>
  </w:style>
  <w:style w:type="numbering" w:customStyle="1" w:styleId="1133">
    <w:name w:val="Нет списка1133"/>
    <w:next w:val="a6"/>
    <w:semiHidden/>
    <w:unhideWhenUsed/>
    <w:rsid w:val="007629B3"/>
  </w:style>
  <w:style w:type="numbering" w:customStyle="1" w:styleId="2330">
    <w:name w:val="Нет списка233"/>
    <w:next w:val="a6"/>
    <w:semiHidden/>
    <w:unhideWhenUsed/>
    <w:rsid w:val="007629B3"/>
  </w:style>
  <w:style w:type="numbering" w:customStyle="1" w:styleId="323">
    <w:name w:val="Нет списка323"/>
    <w:next w:val="a6"/>
    <w:semiHidden/>
    <w:unhideWhenUsed/>
    <w:rsid w:val="007629B3"/>
  </w:style>
  <w:style w:type="numbering" w:customStyle="1" w:styleId="423">
    <w:name w:val="Нет списка423"/>
    <w:next w:val="a6"/>
    <w:semiHidden/>
    <w:unhideWhenUsed/>
    <w:rsid w:val="007629B3"/>
  </w:style>
  <w:style w:type="numbering" w:customStyle="1" w:styleId="73">
    <w:name w:val="Нет списка73"/>
    <w:next w:val="a6"/>
    <w:semiHidden/>
    <w:unhideWhenUsed/>
    <w:rsid w:val="007629B3"/>
  </w:style>
  <w:style w:type="numbering" w:customStyle="1" w:styleId="143">
    <w:name w:val="Нет списка143"/>
    <w:next w:val="a6"/>
    <w:semiHidden/>
    <w:unhideWhenUsed/>
    <w:rsid w:val="007629B3"/>
  </w:style>
  <w:style w:type="numbering" w:customStyle="1" w:styleId="1143">
    <w:name w:val="Нет списка1143"/>
    <w:next w:val="a6"/>
    <w:semiHidden/>
    <w:unhideWhenUsed/>
    <w:rsid w:val="007629B3"/>
  </w:style>
  <w:style w:type="numbering" w:customStyle="1" w:styleId="243">
    <w:name w:val="Нет списка243"/>
    <w:next w:val="a6"/>
    <w:semiHidden/>
    <w:unhideWhenUsed/>
    <w:rsid w:val="007629B3"/>
  </w:style>
  <w:style w:type="numbering" w:customStyle="1" w:styleId="333">
    <w:name w:val="Нет списка333"/>
    <w:next w:val="a6"/>
    <w:semiHidden/>
    <w:unhideWhenUsed/>
    <w:rsid w:val="007629B3"/>
  </w:style>
  <w:style w:type="numbering" w:customStyle="1" w:styleId="433">
    <w:name w:val="Нет списка433"/>
    <w:next w:val="a6"/>
    <w:semiHidden/>
    <w:unhideWhenUsed/>
    <w:rsid w:val="007629B3"/>
  </w:style>
  <w:style w:type="numbering" w:customStyle="1" w:styleId="83">
    <w:name w:val="Нет списка83"/>
    <w:next w:val="a6"/>
    <w:semiHidden/>
    <w:rsid w:val="007629B3"/>
  </w:style>
  <w:style w:type="numbering" w:customStyle="1" w:styleId="153">
    <w:name w:val="Нет списка153"/>
    <w:next w:val="a6"/>
    <w:semiHidden/>
    <w:unhideWhenUsed/>
    <w:rsid w:val="007629B3"/>
  </w:style>
  <w:style w:type="numbering" w:customStyle="1" w:styleId="1153">
    <w:name w:val="Нет списка1153"/>
    <w:next w:val="a6"/>
    <w:semiHidden/>
    <w:unhideWhenUsed/>
    <w:rsid w:val="007629B3"/>
  </w:style>
  <w:style w:type="numbering" w:customStyle="1" w:styleId="253">
    <w:name w:val="Нет списка253"/>
    <w:next w:val="a6"/>
    <w:semiHidden/>
    <w:unhideWhenUsed/>
    <w:rsid w:val="007629B3"/>
  </w:style>
  <w:style w:type="numbering" w:customStyle="1" w:styleId="343">
    <w:name w:val="Нет списка343"/>
    <w:next w:val="a6"/>
    <w:semiHidden/>
    <w:unhideWhenUsed/>
    <w:rsid w:val="007629B3"/>
  </w:style>
  <w:style w:type="numbering" w:customStyle="1" w:styleId="443">
    <w:name w:val="Нет списка443"/>
    <w:next w:val="a6"/>
    <w:semiHidden/>
    <w:unhideWhenUsed/>
    <w:rsid w:val="007629B3"/>
  </w:style>
  <w:style w:type="numbering" w:customStyle="1" w:styleId="11113">
    <w:name w:val="Нет списка11113"/>
    <w:next w:val="a6"/>
    <w:uiPriority w:val="99"/>
    <w:semiHidden/>
    <w:unhideWhenUsed/>
    <w:rsid w:val="007629B3"/>
  </w:style>
  <w:style w:type="numbering" w:customStyle="1" w:styleId="1111113">
    <w:name w:val="1 / 1.1 / 1.1.13"/>
    <w:basedOn w:val="a6"/>
    <w:next w:val="111111"/>
    <w:rsid w:val="007629B3"/>
    <w:pPr>
      <w:numPr>
        <w:numId w:val="11"/>
      </w:numPr>
    </w:pPr>
  </w:style>
  <w:style w:type="numbering" w:customStyle="1" w:styleId="11111111">
    <w:name w:val="1 / 1.1 / 1.1.111"/>
    <w:basedOn w:val="a6"/>
    <w:next w:val="111111"/>
    <w:rsid w:val="007629B3"/>
    <w:pPr>
      <w:numPr>
        <w:numId w:val="11"/>
      </w:numPr>
    </w:pPr>
  </w:style>
  <w:style w:type="numbering" w:customStyle="1" w:styleId="11111121">
    <w:name w:val="1 / 1.1 / 1.1.121"/>
    <w:basedOn w:val="a6"/>
    <w:next w:val="111111"/>
    <w:rsid w:val="007629B3"/>
    <w:pPr>
      <w:numPr>
        <w:numId w:val="11"/>
      </w:numPr>
    </w:pPr>
  </w:style>
  <w:style w:type="numbering" w:customStyle="1" w:styleId="200">
    <w:name w:val="Нет списка20"/>
    <w:next w:val="a6"/>
    <w:uiPriority w:val="99"/>
    <w:semiHidden/>
    <w:unhideWhenUsed/>
    <w:rsid w:val="007629B3"/>
  </w:style>
  <w:style w:type="table" w:customStyle="1" w:styleId="54">
    <w:name w:val="Сетка таблицы5"/>
    <w:basedOn w:val="a5"/>
    <w:next w:val="af7"/>
    <w:uiPriority w:val="59"/>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5"/>
    <w:next w:val="af7"/>
    <w:uiPriority w:val="59"/>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6"/>
    <w:uiPriority w:val="99"/>
    <w:semiHidden/>
    <w:unhideWhenUsed/>
    <w:rsid w:val="007629B3"/>
  </w:style>
  <w:style w:type="numbering" w:customStyle="1" w:styleId="290">
    <w:name w:val="Нет списка29"/>
    <w:next w:val="a6"/>
    <w:uiPriority w:val="99"/>
    <w:semiHidden/>
    <w:unhideWhenUsed/>
    <w:rsid w:val="007629B3"/>
  </w:style>
  <w:style w:type="numbering" w:customStyle="1" w:styleId="119">
    <w:name w:val="Нет списка119"/>
    <w:next w:val="a6"/>
    <w:uiPriority w:val="99"/>
    <w:semiHidden/>
    <w:unhideWhenUsed/>
    <w:rsid w:val="007629B3"/>
  </w:style>
  <w:style w:type="numbering" w:customStyle="1" w:styleId="1115">
    <w:name w:val="Нет списка1115"/>
    <w:next w:val="a6"/>
    <w:uiPriority w:val="99"/>
    <w:semiHidden/>
    <w:unhideWhenUsed/>
    <w:rsid w:val="007629B3"/>
  </w:style>
  <w:style w:type="numbering" w:customStyle="1" w:styleId="215">
    <w:name w:val="Нет списка215"/>
    <w:next w:val="a6"/>
    <w:uiPriority w:val="99"/>
    <w:semiHidden/>
    <w:unhideWhenUsed/>
    <w:rsid w:val="007629B3"/>
  </w:style>
  <w:style w:type="numbering" w:customStyle="1" w:styleId="380">
    <w:name w:val="Нет списка38"/>
    <w:next w:val="a6"/>
    <w:uiPriority w:val="99"/>
    <w:semiHidden/>
    <w:unhideWhenUsed/>
    <w:rsid w:val="007629B3"/>
  </w:style>
  <w:style w:type="numbering" w:customStyle="1" w:styleId="48">
    <w:name w:val="Нет списка48"/>
    <w:next w:val="a6"/>
    <w:uiPriority w:val="99"/>
    <w:semiHidden/>
    <w:unhideWhenUsed/>
    <w:rsid w:val="007629B3"/>
  </w:style>
  <w:style w:type="numbering" w:customStyle="1" w:styleId="540">
    <w:name w:val="Нет списка54"/>
    <w:next w:val="a6"/>
    <w:uiPriority w:val="99"/>
    <w:semiHidden/>
    <w:unhideWhenUsed/>
    <w:rsid w:val="007629B3"/>
  </w:style>
  <w:style w:type="numbering" w:customStyle="1" w:styleId="1240">
    <w:name w:val="Нет списка124"/>
    <w:next w:val="a6"/>
    <w:uiPriority w:val="99"/>
    <w:semiHidden/>
    <w:unhideWhenUsed/>
    <w:rsid w:val="007629B3"/>
  </w:style>
  <w:style w:type="numbering" w:customStyle="1" w:styleId="1124">
    <w:name w:val="Нет списка1124"/>
    <w:next w:val="a6"/>
    <w:uiPriority w:val="99"/>
    <w:semiHidden/>
    <w:unhideWhenUsed/>
    <w:rsid w:val="007629B3"/>
  </w:style>
  <w:style w:type="numbering" w:customStyle="1" w:styleId="224">
    <w:name w:val="Нет списка224"/>
    <w:next w:val="a6"/>
    <w:uiPriority w:val="99"/>
    <w:semiHidden/>
    <w:unhideWhenUsed/>
    <w:rsid w:val="007629B3"/>
  </w:style>
  <w:style w:type="numbering" w:customStyle="1" w:styleId="314">
    <w:name w:val="Нет списка314"/>
    <w:next w:val="a6"/>
    <w:uiPriority w:val="99"/>
    <w:semiHidden/>
    <w:unhideWhenUsed/>
    <w:rsid w:val="007629B3"/>
  </w:style>
  <w:style w:type="numbering" w:customStyle="1" w:styleId="414">
    <w:name w:val="Нет списка414"/>
    <w:next w:val="a6"/>
    <w:uiPriority w:val="99"/>
    <w:semiHidden/>
    <w:unhideWhenUsed/>
    <w:rsid w:val="007629B3"/>
  </w:style>
  <w:style w:type="numbering" w:customStyle="1" w:styleId="64">
    <w:name w:val="Нет списка64"/>
    <w:next w:val="a6"/>
    <w:semiHidden/>
    <w:rsid w:val="007629B3"/>
  </w:style>
  <w:style w:type="numbering" w:customStyle="1" w:styleId="134">
    <w:name w:val="Нет списка134"/>
    <w:next w:val="a6"/>
    <w:semiHidden/>
    <w:unhideWhenUsed/>
    <w:rsid w:val="007629B3"/>
  </w:style>
  <w:style w:type="numbering" w:customStyle="1" w:styleId="1134">
    <w:name w:val="Нет списка1134"/>
    <w:next w:val="a6"/>
    <w:semiHidden/>
    <w:unhideWhenUsed/>
    <w:rsid w:val="007629B3"/>
  </w:style>
  <w:style w:type="numbering" w:customStyle="1" w:styleId="234">
    <w:name w:val="Нет списка234"/>
    <w:next w:val="a6"/>
    <w:semiHidden/>
    <w:unhideWhenUsed/>
    <w:rsid w:val="007629B3"/>
  </w:style>
  <w:style w:type="numbering" w:customStyle="1" w:styleId="324">
    <w:name w:val="Нет списка324"/>
    <w:next w:val="a6"/>
    <w:semiHidden/>
    <w:unhideWhenUsed/>
    <w:rsid w:val="007629B3"/>
  </w:style>
  <w:style w:type="numbering" w:customStyle="1" w:styleId="424">
    <w:name w:val="Нет списка424"/>
    <w:next w:val="a6"/>
    <w:semiHidden/>
    <w:unhideWhenUsed/>
    <w:rsid w:val="007629B3"/>
  </w:style>
  <w:style w:type="numbering" w:customStyle="1" w:styleId="74">
    <w:name w:val="Нет списка74"/>
    <w:next w:val="a6"/>
    <w:semiHidden/>
    <w:unhideWhenUsed/>
    <w:rsid w:val="007629B3"/>
  </w:style>
  <w:style w:type="numbering" w:customStyle="1" w:styleId="144">
    <w:name w:val="Нет списка144"/>
    <w:next w:val="a6"/>
    <w:semiHidden/>
    <w:unhideWhenUsed/>
    <w:rsid w:val="007629B3"/>
  </w:style>
  <w:style w:type="numbering" w:customStyle="1" w:styleId="1144">
    <w:name w:val="Нет списка1144"/>
    <w:next w:val="a6"/>
    <w:semiHidden/>
    <w:unhideWhenUsed/>
    <w:rsid w:val="007629B3"/>
  </w:style>
  <w:style w:type="numbering" w:customStyle="1" w:styleId="244">
    <w:name w:val="Нет списка244"/>
    <w:next w:val="a6"/>
    <w:semiHidden/>
    <w:unhideWhenUsed/>
    <w:rsid w:val="007629B3"/>
  </w:style>
  <w:style w:type="numbering" w:customStyle="1" w:styleId="334">
    <w:name w:val="Нет списка334"/>
    <w:next w:val="a6"/>
    <w:semiHidden/>
    <w:unhideWhenUsed/>
    <w:rsid w:val="007629B3"/>
  </w:style>
  <w:style w:type="numbering" w:customStyle="1" w:styleId="434">
    <w:name w:val="Нет списка434"/>
    <w:next w:val="a6"/>
    <w:semiHidden/>
    <w:unhideWhenUsed/>
    <w:rsid w:val="007629B3"/>
  </w:style>
  <w:style w:type="numbering" w:customStyle="1" w:styleId="84">
    <w:name w:val="Нет списка84"/>
    <w:next w:val="a6"/>
    <w:semiHidden/>
    <w:rsid w:val="007629B3"/>
  </w:style>
  <w:style w:type="numbering" w:customStyle="1" w:styleId="154">
    <w:name w:val="Нет списка154"/>
    <w:next w:val="a6"/>
    <w:semiHidden/>
    <w:unhideWhenUsed/>
    <w:rsid w:val="007629B3"/>
  </w:style>
  <w:style w:type="numbering" w:customStyle="1" w:styleId="1154">
    <w:name w:val="Нет списка1154"/>
    <w:next w:val="a6"/>
    <w:semiHidden/>
    <w:unhideWhenUsed/>
    <w:rsid w:val="007629B3"/>
  </w:style>
  <w:style w:type="numbering" w:customStyle="1" w:styleId="254">
    <w:name w:val="Нет списка254"/>
    <w:next w:val="a6"/>
    <w:semiHidden/>
    <w:unhideWhenUsed/>
    <w:rsid w:val="007629B3"/>
  </w:style>
  <w:style w:type="numbering" w:customStyle="1" w:styleId="344">
    <w:name w:val="Нет списка344"/>
    <w:next w:val="a6"/>
    <w:semiHidden/>
    <w:unhideWhenUsed/>
    <w:rsid w:val="007629B3"/>
  </w:style>
  <w:style w:type="numbering" w:customStyle="1" w:styleId="444">
    <w:name w:val="Нет списка444"/>
    <w:next w:val="a6"/>
    <w:semiHidden/>
    <w:unhideWhenUsed/>
    <w:rsid w:val="007629B3"/>
  </w:style>
  <w:style w:type="numbering" w:customStyle="1" w:styleId="11111131">
    <w:name w:val="1 / 1.1 / 1.1.131"/>
    <w:basedOn w:val="a6"/>
    <w:next w:val="111111"/>
    <w:rsid w:val="007629B3"/>
    <w:pPr>
      <w:numPr>
        <w:numId w:val="6"/>
      </w:numPr>
    </w:pPr>
  </w:style>
  <w:style w:type="table" w:customStyle="1" w:styleId="-21">
    <w:name w:val="Веб-таблица 21"/>
    <w:basedOn w:val="a5"/>
    <w:next w:val="-2"/>
    <w:rsid w:val="007629B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4">
    <w:name w:val="Нет списка11114"/>
    <w:next w:val="a6"/>
    <w:uiPriority w:val="99"/>
    <w:semiHidden/>
    <w:unhideWhenUsed/>
    <w:rsid w:val="007629B3"/>
  </w:style>
  <w:style w:type="numbering" w:customStyle="1" w:styleId="11111132">
    <w:name w:val="1 / 1.1 / 1.1.132"/>
    <w:basedOn w:val="a6"/>
    <w:next w:val="111111"/>
    <w:rsid w:val="007629B3"/>
    <w:pPr>
      <w:numPr>
        <w:numId w:val="6"/>
      </w:numPr>
    </w:pPr>
  </w:style>
  <w:style w:type="numbering" w:customStyle="1" w:styleId="300">
    <w:name w:val="Нет списка30"/>
    <w:next w:val="a6"/>
    <w:semiHidden/>
    <w:unhideWhenUsed/>
    <w:rsid w:val="007629B3"/>
  </w:style>
  <w:style w:type="table" w:customStyle="1" w:styleId="65">
    <w:name w:val="Сетка таблицы6"/>
    <w:basedOn w:val="a5"/>
    <w:next w:val="af7"/>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6"/>
    <w:uiPriority w:val="99"/>
    <w:semiHidden/>
    <w:unhideWhenUsed/>
    <w:rsid w:val="007629B3"/>
  </w:style>
  <w:style w:type="numbering" w:customStyle="1" w:styleId="2100">
    <w:name w:val="Нет списка210"/>
    <w:next w:val="a6"/>
    <w:uiPriority w:val="99"/>
    <w:semiHidden/>
    <w:unhideWhenUsed/>
    <w:rsid w:val="007629B3"/>
  </w:style>
  <w:style w:type="numbering" w:customStyle="1" w:styleId="11100">
    <w:name w:val="Нет списка1110"/>
    <w:next w:val="a6"/>
    <w:uiPriority w:val="99"/>
    <w:semiHidden/>
    <w:unhideWhenUsed/>
    <w:rsid w:val="007629B3"/>
  </w:style>
  <w:style w:type="numbering" w:customStyle="1" w:styleId="1116">
    <w:name w:val="Нет списка1116"/>
    <w:next w:val="a6"/>
    <w:uiPriority w:val="99"/>
    <w:semiHidden/>
    <w:unhideWhenUsed/>
    <w:rsid w:val="007629B3"/>
  </w:style>
  <w:style w:type="numbering" w:customStyle="1" w:styleId="216">
    <w:name w:val="Нет списка216"/>
    <w:next w:val="a6"/>
    <w:uiPriority w:val="99"/>
    <w:semiHidden/>
    <w:unhideWhenUsed/>
    <w:rsid w:val="007629B3"/>
  </w:style>
  <w:style w:type="numbering" w:customStyle="1" w:styleId="390">
    <w:name w:val="Нет списка39"/>
    <w:next w:val="a6"/>
    <w:uiPriority w:val="99"/>
    <w:semiHidden/>
    <w:unhideWhenUsed/>
    <w:rsid w:val="007629B3"/>
  </w:style>
  <w:style w:type="numbering" w:customStyle="1" w:styleId="49">
    <w:name w:val="Нет списка49"/>
    <w:next w:val="a6"/>
    <w:uiPriority w:val="99"/>
    <w:semiHidden/>
    <w:unhideWhenUsed/>
    <w:rsid w:val="007629B3"/>
  </w:style>
  <w:style w:type="numbering" w:customStyle="1" w:styleId="55">
    <w:name w:val="Нет списка55"/>
    <w:next w:val="a6"/>
    <w:uiPriority w:val="99"/>
    <w:semiHidden/>
    <w:unhideWhenUsed/>
    <w:rsid w:val="007629B3"/>
  </w:style>
  <w:style w:type="numbering" w:customStyle="1" w:styleId="125">
    <w:name w:val="Нет списка125"/>
    <w:next w:val="a6"/>
    <w:uiPriority w:val="99"/>
    <w:semiHidden/>
    <w:unhideWhenUsed/>
    <w:rsid w:val="007629B3"/>
  </w:style>
  <w:style w:type="numbering" w:customStyle="1" w:styleId="1125">
    <w:name w:val="Нет списка1125"/>
    <w:next w:val="a6"/>
    <w:uiPriority w:val="99"/>
    <w:semiHidden/>
    <w:unhideWhenUsed/>
    <w:rsid w:val="007629B3"/>
  </w:style>
  <w:style w:type="numbering" w:customStyle="1" w:styleId="225">
    <w:name w:val="Нет списка225"/>
    <w:next w:val="a6"/>
    <w:uiPriority w:val="99"/>
    <w:semiHidden/>
    <w:unhideWhenUsed/>
    <w:rsid w:val="007629B3"/>
  </w:style>
  <w:style w:type="numbering" w:customStyle="1" w:styleId="315">
    <w:name w:val="Нет списка315"/>
    <w:next w:val="a6"/>
    <w:uiPriority w:val="99"/>
    <w:semiHidden/>
    <w:unhideWhenUsed/>
    <w:rsid w:val="007629B3"/>
  </w:style>
  <w:style w:type="numbering" w:customStyle="1" w:styleId="415">
    <w:name w:val="Нет списка415"/>
    <w:next w:val="a6"/>
    <w:uiPriority w:val="99"/>
    <w:semiHidden/>
    <w:unhideWhenUsed/>
    <w:rsid w:val="007629B3"/>
  </w:style>
  <w:style w:type="numbering" w:customStyle="1" w:styleId="650">
    <w:name w:val="Нет списка65"/>
    <w:next w:val="a6"/>
    <w:semiHidden/>
    <w:rsid w:val="007629B3"/>
  </w:style>
  <w:style w:type="numbering" w:customStyle="1" w:styleId="135">
    <w:name w:val="Нет списка135"/>
    <w:next w:val="a6"/>
    <w:semiHidden/>
    <w:unhideWhenUsed/>
    <w:rsid w:val="007629B3"/>
  </w:style>
  <w:style w:type="numbering" w:customStyle="1" w:styleId="1135">
    <w:name w:val="Нет списка1135"/>
    <w:next w:val="a6"/>
    <w:semiHidden/>
    <w:unhideWhenUsed/>
    <w:rsid w:val="007629B3"/>
  </w:style>
  <w:style w:type="numbering" w:customStyle="1" w:styleId="235">
    <w:name w:val="Нет списка235"/>
    <w:next w:val="a6"/>
    <w:semiHidden/>
    <w:unhideWhenUsed/>
    <w:rsid w:val="007629B3"/>
  </w:style>
  <w:style w:type="numbering" w:customStyle="1" w:styleId="325">
    <w:name w:val="Нет списка325"/>
    <w:next w:val="a6"/>
    <w:semiHidden/>
    <w:unhideWhenUsed/>
    <w:rsid w:val="007629B3"/>
  </w:style>
  <w:style w:type="numbering" w:customStyle="1" w:styleId="425">
    <w:name w:val="Нет списка425"/>
    <w:next w:val="a6"/>
    <w:semiHidden/>
    <w:unhideWhenUsed/>
    <w:rsid w:val="007629B3"/>
  </w:style>
  <w:style w:type="numbering" w:customStyle="1" w:styleId="75">
    <w:name w:val="Нет списка75"/>
    <w:next w:val="a6"/>
    <w:semiHidden/>
    <w:unhideWhenUsed/>
    <w:rsid w:val="007629B3"/>
  </w:style>
  <w:style w:type="numbering" w:customStyle="1" w:styleId="145">
    <w:name w:val="Нет списка145"/>
    <w:next w:val="a6"/>
    <w:semiHidden/>
    <w:unhideWhenUsed/>
    <w:rsid w:val="007629B3"/>
  </w:style>
  <w:style w:type="numbering" w:customStyle="1" w:styleId="1145">
    <w:name w:val="Нет списка1145"/>
    <w:next w:val="a6"/>
    <w:semiHidden/>
    <w:unhideWhenUsed/>
    <w:rsid w:val="007629B3"/>
  </w:style>
  <w:style w:type="numbering" w:customStyle="1" w:styleId="245">
    <w:name w:val="Нет списка245"/>
    <w:next w:val="a6"/>
    <w:semiHidden/>
    <w:unhideWhenUsed/>
    <w:rsid w:val="007629B3"/>
  </w:style>
  <w:style w:type="numbering" w:customStyle="1" w:styleId="335">
    <w:name w:val="Нет списка335"/>
    <w:next w:val="a6"/>
    <w:semiHidden/>
    <w:unhideWhenUsed/>
    <w:rsid w:val="007629B3"/>
  </w:style>
  <w:style w:type="numbering" w:customStyle="1" w:styleId="435">
    <w:name w:val="Нет списка435"/>
    <w:next w:val="a6"/>
    <w:semiHidden/>
    <w:unhideWhenUsed/>
    <w:rsid w:val="007629B3"/>
  </w:style>
  <w:style w:type="numbering" w:customStyle="1" w:styleId="85">
    <w:name w:val="Нет списка85"/>
    <w:next w:val="a6"/>
    <w:semiHidden/>
    <w:rsid w:val="007629B3"/>
  </w:style>
  <w:style w:type="numbering" w:customStyle="1" w:styleId="155">
    <w:name w:val="Нет списка155"/>
    <w:next w:val="a6"/>
    <w:semiHidden/>
    <w:unhideWhenUsed/>
    <w:rsid w:val="007629B3"/>
  </w:style>
  <w:style w:type="numbering" w:customStyle="1" w:styleId="1155">
    <w:name w:val="Нет списка1155"/>
    <w:next w:val="a6"/>
    <w:semiHidden/>
    <w:unhideWhenUsed/>
    <w:rsid w:val="007629B3"/>
  </w:style>
  <w:style w:type="numbering" w:customStyle="1" w:styleId="255">
    <w:name w:val="Нет списка255"/>
    <w:next w:val="a6"/>
    <w:semiHidden/>
    <w:unhideWhenUsed/>
    <w:rsid w:val="007629B3"/>
  </w:style>
  <w:style w:type="numbering" w:customStyle="1" w:styleId="345">
    <w:name w:val="Нет списка345"/>
    <w:next w:val="a6"/>
    <w:semiHidden/>
    <w:unhideWhenUsed/>
    <w:rsid w:val="007629B3"/>
  </w:style>
  <w:style w:type="numbering" w:customStyle="1" w:styleId="445">
    <w:name w:val="Нет списка445"/>
    <w:next w:val="a6"/>
    <w:semiHidden/>
    <w:unhideWhenUsed/>
    <w:rsid w:val="007629B3"/>
  </w:style>
  <w:style w:type="paragraph" w:customStyle="1" w:styleId="TableParagraph">
    <w:name w:val="Table Paragraph"/>
    <w:basedOn w:val="a3"/>
    <w:uiPriority w:val="1"/>
    <w:qFormat/>
    <w:rsid w:val="007629B3"/>
    <w:pPr>
      <w:widowControl w:val="0"/>
      <w:autoSpaceDE w:val="0"/>
      <w:autoSpaceDN w:val="0"/>
    </w:pPr>
    <w:rPr>
      <w:sz w:val="22"/>
      <w:szCs w:val="22"/>
      <w:lang w:bidi="ru-RU"/>
    </w:rPr>
  </w:style>
  <w:style w:type="paragraph" w:customStyle="1" w:styleId="s1">
    <w:name w:val="s_1"/>
    <w:basedOn w:val="a3"/>
    <w:rsid w:val="007629B3"/>
    <w:pPr>
      <w:spacing w:before="100" w:beforeAutospacing="1" w:after="100" w:afterAutospacing="1"/>
    </w:pPr>
    <w:rPr>
      <w:sz w:val="24"/>
      <w:szCs w:val="24"/>
    </w:rPr>
  </w:style>
  <w:style w:type="numbering" w:customStyle="1" w:styleId="11115">
    <w:name w:val="Нет списка11115"/>
    <w:next w:val="a6"/>
    <w:uiPriority w:val="99"/>
    <w:semiHidden/>
    <w:unhideWhenUsed/>
    <w:rsid w:val="007629B3"/>
  </w:style>
  <w:style w:type="numbering" w:customStyle="1" w:styleId="21110">
    <w:name w:val="Нет списка2111"/>
    <w:next w:val="a6"/>
    <w:uiPriority w:val="99"/>
    <w:semiHidden/>
    <w:unhideWhenUsed/>
    <w:rsid w:val="007629B3"/>
  </w:style>
  <w:style w:type="numbering" w:customStyle="1" w:styleId="910">
    <w:name w:val="Нет списка91"/>
    <w:next w:val="a6"/>
    <w:uiPriority w:val="99"/>
    <w:semiHidden/>
    <w:unhideWhenUsed/>
    <w:rsid w:val="007629B3"/>
  </w:style>
  <w:style w:type="numbering" w:customStyle="1" w:styleId="161">
    <w:name w:val="Нет списка161"/>
    <w:next w:val="a6"/>
    <w:uiPriority w:val="99"/>
    <w:semiHidden/>
    <w:unhideWhenUsed/>
    <w:rsid w:val="007629B3"/>
  </w:style>
  <w:style w:type="numbering" w:customStyle="1" w:styleId="261">
    <w:name w:val="Нет списка261"/>
    <w:next w:val="a6"/>
    <w:uiPriority w:val="99"/>
    <w:semiHidden/>
    <w:unhideWhenUsed/>
    <w:rsid w:val="007629B3"/>
  </w:style>
  <w:style w:type="numbering" w:customStyle="1" w:styleId="1111114">
    <w:name w:val="1 / 1.1 / 1.1.14"/>
    <w:basedOn w:val="a6"/>
    <w:next w:val="111111"/>
    <w:rsid w:val="007629B3"/>
    <w:pPr>
      <w:numPr>
        <w:numId w:val="6"/>
      </w:numPr>
    </w:pPr>
  </w:style>
  <w:style w:type="numbering" w:customStyle="1" w:styleId="1161">
    <w:name w:val="Нет списка1161"/>
    <w:next w:val="a6"/>
    <w:uiPriority w:val="99"/>
    <w:semiHidden/>
    <w:unhideWhenUsed/>
    <w:rsid w:val="007629B3"/>
  </w:style>
  <w:style w:type="numbering" w:customStyle="1" w:styleId="11121">
    <w:name w:val="Нет списка11121"/>
    <w:next w:val="a6"/>
    <w:uiPriority w:val="99"/>
    <w:semiHidden/>
    <w:unhideWhenUsed/>
    <w:rsid w:val="007629B3"/>
  </w:style>
  <w:style w:type="numbering" w:customStyle="1" w:styleId="2121">
    <w:name w:val="Нет списка2121"/>
    <w:next w:val="a6"/>
    <w:uiPriority w:val="99"/>
    <w:semiHidden/>
    <w:unhideWhenUsed/>
    <w:rsid w:val="007629B3"/>
  </w:style>
  <w:style w:type="numbering" w:customStyle="1" w:styleId="351">
    <w:name w:val="Нет списка351"/>
    <w:next w:val="a6"/>
    <w:uiPriority w:val="99"/>
    <w:semiHidden/>
    <w:unhideWhenUsed/>
    <w:rsid w:val="007629B3"/>
  </w:style>
  <w:style w:type="numbering" w:customStyle="1" w:styleId="451">
    <w:name w:val="Нет списка451"/>
    <w:next w:val="a6"/>
    <w:uiPriority w:val="99"/>
    <w:semiHidden/>
    <w:unhideWhenUsed/>
    <w:rsid w:val="007629B3"/>
  </w:style>
  <w:style w:type="numbering" w:customStyle="1" w:styleId="511">
    <w:name w:val="Нет списка511"/>
    <w:next w:val="a6"/>
    <w:uiPriority w:val="99"/>
    <w:semiHidden/>
    <w:unhideWhenUsed/>
    <w:rsid w:val="007629B3"/>
  </w:style>
  <w:style w:type="numbering" w:customStyle="1" w:styleId="1211">
    <w:name w:val="Нет списка1211"/>
    <w:next w:val="a6"/>
    <w:uiPriority w:val="99"/>
    <w:semiHidden/>
    <w:unhideWhenUsed/>
    <w:rsid w:val="007629B3"/>
  </w:style>
  <w:style w:type="numbering" w:customStyle="1" w:styleId="11211">
    <w:name w:val="Нет списка11211"/>
    <w:next w:val="a6"/>
    <w:uiPriority w:val="99"/>
    <w:semiHidden/>
    <w:unhideWhenUsed/>
    <w:rsid w:val="007629B3"/>
  </w:style>
  <w:style w:type="numbering" w:customStyle="1" w:styleId="2211">
    <w:name w:val="Нет списка2211"/>
    <w:next w:val="a6"/>
    <w:uiPriority w:val="99"/>
    <w:semiHidden/>
    <w:unhideWhenUsed/>
    <w:rsid w:val="007629B3"/>
  </w:style>
  <w:style w:type="numbering" w:customStyle="1" w:styleId="3111">
    <w:name w:val="Нет списка3111"/>
    <w:next w:val="a6"/>
    <w:uiPriority w:val="99"/>
    <w:semiHidden/>
    <w:unhideWhenUsed/>
    <w:rsid w:val="007629B3"/>
  </w:style>
  <w:style w:type="numbering" w:customStyle="1" w:styleId="4111">
    <w:name w:val="Нет списка4111"/>
    <w:next w:val="a6"/>
    <w:uiPriority w:val="99"/>
    <w:semiHidden/>
    <w:unhideWhenUsed/>
    <w:rsid w:val="007629B3"/>
  </w:style>
  <w:style w:type="numbering" w:customStyle="1" w:styleId="611">
    <w:name w:val="Нет списка611"/>
    <w:next w:val="a6"/>
    <w:semiHidden/>
    <w:rsid w:val="007629B3"/>
  </w:style>
  <w:style w:type="numbering" w:customStyle="1" w:styleId="1311">
    <w:name w:val="Нет списка1311"/>
    <w:next w:val="a6"/>
    <w:semiHidden/>
    <w:unhideWhenUsed/>
    <w:rsid w:val="007629B3"/>
  </w:style>
  <w:style w:type="numbering" w:customStyle="1" w:styleId="11311">
    <w:name w:val="Нет списка11311"/>
    <w:next w:val="a6"/>
    <w:semiHidden/>
    <w:unhideWhenUsed/>
    <w:rsid w:val="007629B3"/>
  </w:style>
  <w:style w:type="numbering" w:customStyle="1" w:styleId="2311">
    <w:name w:val="Нет списка2311"/>
    <w:next w:val="a6"/>
    <w:semiHidden/>
    <w:unhideWhenUsed/>
    <w:rsid w:val="007629B3"/>
  </w:style>
  <w:style w:type="numbering" w:customStyle="1" w:styleId="3211">
    <w:name w:val="Нет списка3211"/>
    <w:next w:val="a6"/>
    <w:semiHidden/>
    <w:unhideWhenUsed/>
    <w:rsid w:val="007629B3"/>
  </w:style>
  <w:style w:type="numbering" w:customStyle="1" w:styleId="4211">
    <w:name w:val="Нет списка4211"/>
    <w:next w:val="a6"/>
    <w:semiHidden/>
    <w:unhideWhenUsed/>
    <w:rsid w:val="007629B3"/>
  </w:style>
  <w:style w:type="numbering" w:customStyle="1" w:styleId="711">
    <w:name w:val="Нет списка711"/>
    <w:next w:val="a6"/>
    <w:semiHidden/>
    <w:unhideWhenUsed/>
    <w:rsid w:val="007629B3"/>
  </w:style>
  <w:style w:type="numbering" w:customStyle="1" w:styleId="1411">
    <w:name w:val="Нет списка1411"/>
    <w:next w:val="a6"/>
    <w:semiHidden/>
    <w:unhideWhenUsed/>
    <w:rsid w:val="007629B3"/>
  </w:style>
  <w:style w:type="numbering" w:customStyle="1" w:styleId="11411">
    <w:name w:val="Нет списка11411"/>
    <w:next w:val="a6"/>
    <w:semiHidden/>
    <w:unhideWhenUsed/>
    <w:rsid w:val="007629B3"/>
  </w:style>
  <w:style w:type="numbering" w:customStyle="1" w:styleId="2411">
    <w:name w:val="Нет списка2411"/>
    <w:next w:val="a6"/>
    <w:semiHidden/>
    <w:unhideWhenUsed/>
    <w:rsid w:val="007629B3"/>
  </w:style>
  <w:style w:type="numbering" w:customStyle="1" w:styleId="3311">
    <w:name w:val="Нет списка3311"/>
    <w:next w:val="a6"/>
    <w:semiHidden/>
    <w:unhideWhenUsed/>
    <w:rsid w:val="007629B3"/>
  </w:style>
  <w:style w:type="numbering" w:customStyle="1" w:styleId="4311">
    <w:name w:val="Нет списка4311"/>
    <w:next w:val="a6"/>
    <w:semiHidden/>
    <w:unhideWhenUsed/>
    <w:rsid w:val="007629B3"/>
  </w:style>
  <w:style w:type="numbering" w:customStyle="1" w:styleId="811">
    <w:name w:val="Нет списка811"/>
    <w:next w:val="a6"/>
    <w:semiHidden/>
    <w:rsid w:val="007629B3"/>
  </w:style>
  <w:style w:type="numbering" w:customStyle="1" w:styleId="1511">
    <w:name w:val="Нет списка1511"/>
    <w:next w:val="a6"/>
    <w:semiHidden/>
    <w:unhideWhenUsed/>
    <w:rsid w:val="007629B3"/>
  </w:style>
  <w:style w:type="numbering" w:customStyle="1" w:styleId="11511">
    <w:name w:val="Нет списка11511"/>
    <w:next w:val="a6"/>
    <w:semiHidden/>
    <w:unhideWhenUsed/>
    <w:rsid w:val="007629B3"/>
  </w:style>
  <w:style w:type="numbering" w:customStyle="1" w:styleId="2511">
    <w:name w:val="Нет списка2511"/>
    <w:next w:val="a6"/>
    <w:semiHidden/>
    <w:unhideWhenUsed/>
    <w:rsid w:val="007629B3"/>
  </w:style>
  <w:style w:type="numbering" w:customStyle="1" w:styleId="3411">
    <w:name w:val="Нет списка3411"/>
    <w:next w:val="a6"/>
    <w:semiHidden/>
    <w:unhideWhenUsed/>
    <w:rsid w:val="007629B3"/>
  </w:style>
  <w:style w:type="numbering" w:customStyle="1" w:styleId="4411">
    <w:name w:val="Нет списка4411"/>
    <w:next w:val="a6"/>
    <w:semiHidden/>
    <w:unhideWhenUsed/>
    <w:rsid w:val="007629B3"/>
  </w:style>
  <w:style w:type="numbering" w:customStyle="1" w:styleId="1111110">
    <w:name w:val="Нет списка111111"/>
    <w:next w:val="a6"/>
    <w:uiPriority w:val="99"/>
    <w:semiHidden/>
    <w:unhideWhenUsed/>
    <w:rsid w:val="007629B3"/>
  </w:style>
  <w:style w:type="numbering" w:customStyle="1" w:styleId="101">
    <w:name w:val="Нет списка101"/>
    <w:next w:val="a6"/>
    <w:uiPriority w:val="99"/>
    <w:semiHidden/>
    <w:unhideWhenUsed/>
    <w:rsid w:val="007629B3"/>
  </w:style>
  <w:style w:type="numbering" w:customStyle="1" w:styleId="171">
    <w:name w:val="Нет списка171"/>
    <w:next w:val="a6"/>
    <w:uiPriority w:val="99"/>
    <w:semiHidden/>
    <w:unhideWhenUsed/>
    <w:rsid w:val="007629B3"/>
  </w:style>
  <w:style w:type="numbering" w:customStyle="1" w:styleId="271">
    <w:name w:val="Нет списка271"/>
    <w:next w:val="a6"/>
    <w:uiPriority w:val="99"/>
    <w:semiHidden/>
    <w:unhideWhenUsed/>
    <w:rsid w:val="007629B3"/>
  </w:style>
  <w:style w:type="numbering" w:customStyle="1" w:styleId="111111111">
    <w:name w:val="1 / 1.1 / 1.1.1111"/>
    <w:basedOn w:val="a6"/>
    <w:next w:val="111111"/>
    <w:rsid w:val="007629B3"/>
    <w:pPr>
      <w:numPr>
        <w:numId w:val="4"/>
      </w:numPr>
    </w:pPr>
  </w:style>
  <w:style w:type="numbering" w:customStyle="1" w:styleId="1171">
    <w:name w:val="Нет списка1171"/>
    <w:next w:val="a6"/>
    <w:uiPriority w:val="99"/>
    <w:semiHidden/>
    <w:unhideWhenUsed/>
    <w:rsid w:val="007629B3"/>
  </w:style>
  <w:style w:type="numbering" w:customStyle="1" w:styleId="11131">
    <w:name w:val="Нет списка11131"/>
    <w:next w:val="a6"/>
    <w:uiPriority w:val="99"/>
    <w:semiHidden/>
    <w:unhideWhenUsed/>
    <w:rsid w:val="007629B3"/>
  </w:style>
  <w:style w:type="numbering" w:customStyle="1" w:styleId="2131">
    <w:name w:val="Нет списка2131"/>
    <w:next w:val="a6"/>
    <w:uiPriority w:val="99"/>
    <w:semiHidden/>
    <w:unhideWhenUsed/>
    <w:rsid w:val="007629B3"/>
  </w:style>
  <w:style w:type="numbering" w:customStyle="1" w:styleId="361">
    <w:name w:val="Нет списка361"/>
    <w:next w:val="a6"/>
    <w:uiPriority w:val="99"/>
    <w:semiHidden/>
    <w:unhideWhenUsed/>
    <w:rsid w:val="007629B3"/>
  </w:style>
  <w:style w:type="numbering" w:customStyle="1" w:styleId="461">
    <w:name w:val="Нет списка461"/>
    <w:next w:val="a6"/>
    <w:uiPriority w:val="99"/>
    <w:semiHidden/>
    <w:unhideWhenUsed/>
    <w:rsid w:val="007629B3"/>
  </w:style>
  <w:style w:type="numbering" w:customStyle="1" w:styleId="521">
    <w:name w:val="Нет списка521"/>
    <w:next w:val="a6"/>
    <w:uiPriority w:val="99"/>
    <w:semiHidden/>
    <w:unhideWhenUsed/>
    <w:rsid w:val="007629B3"/>
  </w:style>
  <w:style w:type="numbering" w:customStyle="1" w:styleId="1221">
    <w:name w:val="Нет списка1221"/>
    <w:next w:val="a6"/>
    <w:uiPriority w:val="99"/>
    <w:semiHidden/>
    <w:unhideWhenUsed/>
    <w:rsid w:val="007629B3"/>
  </w:style>
  <w:style w:type="numbering" w:customStyle="1" w:styleId="11221">
    <w:name w:val="Нет списка11221"/>
    <w:next w:val="a6"/>
    <w:uiPriority w:val="99"/>
    <w:semiHidden/>
    <w:unhideWhenUsed/>
    <w:rsid w:val="007629B3"/>
  </w:style>
  <w:style w:type="numbering" w:customStyle="1" w:styleId="2221">
    <w:name w:val="Нет списка2221"/>
    <w:next w:val="a6"/>
    <w:uiPriority w:val="99"/>
    <w:semiHidden/>
    <w:unhideWhenUsed/>
    <w:rsid w:val="007629B3"/>
  </w:style>
  <w:style w:type="numbering" w:customStyle="1" w:styleId="3121">
    <w:name w:val="Нет списка3121"/>
    <w:next w:val="a6"/>
    <w:uiPriority w:val="99"/>
    <w:semiHidden/>
    <w:unhideWhenUsed/>
    <w:rsid w:val="007629B3"/>
  </w:style>
  <w:style w:type="numbering" w:customStyle="1" w:styleId="4121">
    <w:name w:val="Нет списка4121"/>
    <w:next w:val="a6"/>
    <w:uiPriority w:val="99"/>
    <w:semiHidden/>
    <w:unhideWhenUsed/>
    <w:rsid w:val="007629B3"/>
  </w:style>
  <w:style w:type="numbering" w:customStyle="1" w:styleId="621">
    <w:name w:val="Нет списка621"/>
    <w:next w:val="a6"/>
    <w:semiHidden/>
    <w:rsid w:val="007629B3"/>
  </w:style>
  <w:style w:type="numbering" w:customStyle="1" w:styleId="1321">
    <w:name w:val="Нет списка1321"/>
    <w:next w:val="a6"/>
    <w:semiHidden/>
    <w:unhideWhenUsed/>
    <w:rsid w:val="007629B3"/>
  </w:style>
  <w:style w:type="numbering" w:customStyle="1" w:styleId="11321">
    <w:name w:val="Нет списка11321"/>
    <w:next w:val="a6"/>
    <w:semiHidden/>
    <w:unhideWhenUsed/>
    <w:rsid w:val="007629B3"/>
  </w:style>
  <w:style w:type="numbering" w:customStyle="1" w:styleId="2321">
    <w:name w:val="Нет списка2321"/>
    <w:next w:val="a6"/>
    <w:semiHidden/>
    <w:unhideWhenUsed/>
    <w:rsid w:val="007629B3"/>
  </w:style>
  <w:style w:type="numbering" w:customStyle="1" w:styleId="3221">
    <w:name w:val="Нет списка3221"/>
    <w:next w:val="a6"/>
    <w:semiHidden/>
    <w:unhideWhenUsed/>
    <w:rsid w:val="007629B3"/>
  </w:style>
  <w:style w:type="numbering" w:customStyle="1" w:styleId="4221">
    <w:name w:val="Нет списка4221"/>
    <w:next w:val="a6"/>
    <w:semiHidden/>
    <w:unhideWhenUsed/>
    <w:rsid w:val="007629B3"/>
  </w:style>
  <w:style w:type="numbering" w:customStyle="1" w:styleId="721">
    <w:name w:val="Нет списка721"/>
    <w:next w:val="a6"/>
    <w:semiHidden/>
    <w:unhideWhenUsed/>
    <w:rsid w:val="007629B3"/>
  </w:style>
  <w:style w:type="numbering" w:customStyle="1" w:styleId="1421">
    <w:name w:val="Нет списка1421"/>
    <w:next w:val="a6"/>
    <w:semiHidden/>
    <w:unhideWhenUsed/>
    <w:rsid w:val="007629B3"/>
  </w:style>
  <w:style w:type="numbering" w:customStyle="1" w:styleId="11421">
    <w:name w:val="Нет списка11421"/>
    <w:next w:val="a6"/>
    <w:semiHidden/>
    <w:unhideWhenUsed/>
    <w:rsid w:val="007629B3"/>
  </w:style>
  <w:style w:type="numbering" w:customStyle="1" w:styleId="2421">
    <w:name w:val="Нет списка2421"/>
    <w:next w:val="a6"/>
    <w:semiHidden/>
    <w:unhideWhenUsed/>
    <w:rsid w:val="007629B3"/>
  </w:style>
  <w:style w:type="numbering" w:customStyle="1" w:styleId="3321">
    <w:name w:val="Нет списка3321"/>
    <w:next w:val="a6"/>
    <w:semiHidden/>
    <w:unhideWhenUsed/>
    <w:rsid w:val="007629B3"/>
  </w:style>
  <w:style w:type="numbering" w:customStyle="1" w:styleId="4321">
    <w:name w:val="Нет списка4321"/>
    <w:next w:val="a6"/>
    <w:semiHidden/>
    <w:unhideWhenUsed/>
    <w:rsid w:val="007629B3"/>
  </w:style>
  <w:style w:type="numbering" w:customStyle="1" w:styleId="821">
    <w:name w:val="Нет списка821"/>
    <w:next w:val="a6"/>
    <w:semiHidden/>
    <w:rsid w:val="007629B3"/>
  </w:style>
  <w:style w:type="numbering" w:customStyle="1" w:styleId="1521">
    <w:name w:val="Нет списка1521"/>
    <w:next w:val="a6"/>
    <w:semiHidden/>
    <w:unhideWhenUsed/>
    <w:rsid w:val="007629B3"/>
  </w:style>
  <w:style w:type="numbering" w:customStyle="1" w:styleId="11521">
    <w:name w:val="Нет списка11521"/>
    <w:next w:val="a6"/>
    <w:semiHidden/>
    <w:unhideWhenUsed/>
    <w:rsid w:val="007629B3"/>
  </w:style>
  <w:style w:type="numbering" w:customStyle="1" w:styleId="2521">
    <w:name w:val="Нет списка2521"/>
    <w:next w:val="a6"/>
    <w:semiHidden/>
    <w:unhideWhenUsed/>
    <w:rsid w:val="007629B3"/>
  </w:style>
  <w:style w:type="numbering" w:customStyle="1" w:styleId="3421">
    <w:name w:val="Нет списка3421"/>
    <w:next w:val="a6"/>
    <w:semiHidden/>
    <w:unhideWhenUsed/>
    <w:rsid w:val="007629B3"/>
  </w:style>
  <w:style w:type="numbering" w:customStyle="1" w:styleId="4421">
    <w:name w:val="Нет списка4421"/>
    <w:next w:val="a6"/>
    <w:semiHidden/>
    <w:unhideWhenUsed/>
    <w:rsid w:val="007629B3"/>
  </w:style>
  <w:style w:type="numbering" w:customStyle="1" w:styleId="111121">
    <w:name w:val="Нет списка111121"/>
    <w:next w:val="a6"/>
    <w:uiPriority w:val="99"/>
    <w:semiHidden/>
    <w:unhideWhenUsed/>
    <w:rsid w:val="007629B3"/>
  </w:style>
  <w:style w:type="numbering" w:customStyle="1" w:styleId="181">
    <w:name w:val="Нет списка181"/>
    <w:next w:val="a6"/>
    <w:uiPriority w:val="99"/>
    <w:semiHidden/>
    <w:unhideWhenUsed/>
    <w:rsid w:val="007629B3"/>
  </w:style>
  <w:style w:type="numbering" w:customStyle="1" w:styleId="191">
    <w:name w:val="Нет списка191"/>
    <w:next w:val="a6"/>
    <w:uiPriority w:val="99"/>
    <w:semiHidden/>
    <w:unhideWhenUsed/>
    <w:rsid w:val="007629B3"/>
  </w:style>
  <w:style w:type="numbering" w:customStyle="1" w:styleId="281">
    <w:name w:val="Нет списка281"/>
    <w:next w:val="a6"/>
    <w:uiPriority w:val="99"/>
    <w:semiHidden/>
    <w:unhideWhenUsed/>
    <w:rsid w:val="007629B3"/>
  </w:style>
  <w:style w:type="numbering" w:customStyle="1" w:styleId="111111211">
    <w:name w:val="1 / 1.1 / 1.1.1211"/>
    <w:basedOn w:val="a6"/>
    <w:next w:val="111111"/>
    <w:rsid w:val="007629B3"/>
    <w:pPr>
      <w:numPr>
        <w:numId w:val="32"/>
      </w:numPr>
    </w:pPr>
  </w:style>
  <w:style w:type="numbering" w:customStyle="1" w:styleId="1181">
    <w:name w:val="Нет списка1181"/>
    <w:next w:val="a6"/>
    <w:uiPriority w:val="99"/>
    <w:semiHidden/>
    <w:unhideWhenUsed/>
    <w:rsid w:val="007629B3"/>
  </w:style>
  <w:style w:type="numbering" w:customStyle="1" w:styleId="11141">
    <w:name w:val="Нет списка11141"/>
    <w:next w:val="a6"/>
    <w:uiPriority w:val="99"/>
    <w:semiHidden/>
    <w:unhideWhenUsed/>
    <w:rsid w:val="007629B3"/>
  </w:style>
  <w:style w:type="numbering" w:customStyle="1" w:styleId="2141">
    <w:name w:val="Нет списка2141"/>
    <w:next w:val="a6"/>
    <w:uiPriority w:val="99"/>
    <w:semiHidden/>
    <w:unhideWhenUsed/>
    <w:rsid w:val="007629B3"/>
  </w:style>
  <w:style w:type="numbering" w:customStyle="1" w:styleId="371">
    <w:name w:val="Нет списка371"/>
    <w:next w:val="a6"/>
    <w:uiPriority w:val="99"/>
    <w:semiHidden/>
    <w:unhideWhenUsed/>
    <w:rsid w:val="007629B3"/>
  </w:style>
  <w:style w:type="numbering" w:customStyle="1" w:styleId="471">
    <w:name w:val="Нет списка471"/>
    <w:next w:val="a6"/>
    <w:uiPriority w:val="99"/>
    <w:semiHidden/>
    <w:unhideWhenUsed/>
    <w:rsid w:val="007629B3"/>
  </w:style>
  <w:style w:type="numbering" w:customStyle="1" w:styleId="531">
    <w:name w:val="Нет списка531"/>
    <w:next w:val="a6"/>
    <w:uiPriority w:val="99"/>
    <w:semiHidden/>
    <w:unhideWhenUsed/>
    <w:rsid w:val="007629B3"/>
  </w:style>
  <w:style w:type="numbering" w:customStyle="1" w:styleId="1231">
    <w:name w:val="Нет списка1231"/>
    <w:next w:val="a6"/>
    <w:uiPriority w:val="99"/>
    <w:semiHidden/>
    <w:unhideWhenUsed/>
    <w:rsid w:val="007629B3"/>
  </w:style>
  <w:style w:type="numbering" w:customStyle="1" w:styleId="11231">
    <w:name w:val="Нет списка11231"/>
    <w:next w:val="a6"/>
    <w:uiPriority w:val="99"/>
    <w:semiHidden/>
    <w:unhideWhenUsed/>
    <w:rsid w:val="007629B3"/>
  </w:style>
  <w:style w:type="numbering" w:customStyle="1" w:styleId="2231">
    <w:name w:val="Нет списка2231"/>
    <w:next w:val="a6"/>
    <w:uiPriority w:val="99"/>
    <w:semiHidden/>
    <w:unhideWhenUsed/>
    <w:rsid w:val="007629B3"/>
  </w:style>
  <w:style w:type="numbering" w:customStyle="1" w:styleId="3131">
    <w:name w:val="Нет списка3131"/>
    <w:next w:val="a6"/>
    <w:uiPriority w:val="99"/>
    <w:semiHidden/>
    <w:unhideWhenUsed/>
    <w:rsid w:val="007629B3"/>
  </w:style>
  <w:style w:type="numbering" w:customStyle="1" w:styleId="4131">
    <w:name w:val="Нет списка4131"/>
    <w:next w:val="a6"/>
    <w:uiPriority w:val="99"/>
    <w:semiHidden/>
    <w:unhideWhenUsed/>
    <w:rsid w:val="007629B3"/>
  </w:style>
  <w:style w:type="numbering" w:customStyle="1" w:styleId="631">
    <w:name w:val="Нет списка631"/>
    <w:next w:val="a6"/>
    <w:semiHidden/>
    <w:rsid w:val="007629B3"/>
  </w:style>
  <w:style w:type="numbering" w:customStyle="1" w:styleId="1331">
    <w:name w:val="Нет списка1331"/>
    <w:next w:val="a6"/>
    <w:semiHidden/>
    <w:unhideWhenUsed/>
    <w:rsid w:val="007629B3"/>
  </w:style>
  <w:style w:type="numbering" w:customStyle="1" w:styleId="11331">
    <w:name w:val="Нет списка11331"/>
    <w:next w:val="a6"/>
    <w:semiHidden/>
    <w:unhideWhenUsed/>
    <w:rsid w:val="007629B3"/>
  </w:style>
  <w:style w:type="numbering" w:customStyle="1" w:styleId="2331">
    <w:name w:val="Нет списка2331"/>
    <w:next w:val="a6"/>
    <w:semiHidden/>
    <w:unhideWhenUsed/>
    <w:rsid w:val="007629B3"/>
  </w:style>
  <w:style w:type="numbering" w:customStyle="1" w:styleId="3231">
    <w:name w:val="Нет списка3231"/>
    <w:next w:val="a6"/>
    <w:semiHidden/>
    <w:unhideWhenUsed/>
    <w:rsid w:val="007629B3"/>
  </w:style>
  <w:style w:type="numbering" w:customStyle="1" w:styleId="4231">
    <w:name w:val="Нет списка4231"/>
    <w:next w:val="a6"/>
    <w:semiHidden/>
    <w:unhideWhenUsed/>
    <w:rsid w:val="007629B3"/>
  </w:style>
  <w:style w:type="numbering" w:customStyle="1" w:styleId="731">
    <w:name w:val="Нет списка731"/>
    <w:next w:val="a6"/>
    <w:semiHidden/>
    <w:unhideWhenUsed/>
    <w:rsid w:val="007629B3"/>
  </w:style>
  <w:style w:type="numbering" w:customStyle="1" w:styleId="1431">
    <w:name w:val="Нет списка1431"/>
    <w:next w:val="a6"/>
    <w:semiHidden/>
    <w:unhideWhenUsed/>
    <w:rsid w:val="007629B3"/>
  </w:style>
  <w:style w:type="numbering" w:customStyle="1" w:styleId="11431">
    <w:name w:val="Нет списка11431"/>
    <w:next w:val="a6"/>
    <w:semiHidden/>
    <w:unhideWhenUsed/>
    <w:rsid w:val="007629B3"/>
  </w:style>
  <w:style w:type="numbering" w:customStyle="1" w:styleId="2431">
    <w:name w:val="Нет списка2431"/>
    <w:next w:val="a6"/>
    <w:semiHidden/>
    <w:unhideWhenUsed/>
    <w:rsid w:val="007629B3"/>
  </w:style>
  <w:style w:type="numbering" w:customStyle="1" w:styleId="3331">
    <w:name w:val="Нет списка3331"/>
    <w:next w:val="a6"/>
    <w:semiHidden/>
    <w:unhideWhenUsed/>
    <w:rsid w:val="007629B3"/>
  </w:style>
  <w:style w:type="numbering" w:customStyle="1" w:styleId="4331">
    <w:name w:val="Нет списка4331"/>
    <w:next w:val="a6"/>
    <w:semiHidden/>
    <w:unhideWhenUsed/>
    <w:rsid w:val="007629B3"/>
  </w:style>
  <w:style w:type="numbering" w:customStyle="1" w:styleId="831">
    <w:name w:val="Нет списка831"/>
    <w:next w:val="a6"/>
    <w:semiHidden/>
    <w:rsid w:val="007629B3"/>
  </w:style>
  <w:style w:type="numbering" w:customStyle="1" w:styleId="1531">
    <w:name w:val="Нет списка1531"/>
    <w:next w:val="a6"/>
    <w:semiHidden/>
    <w:unhideWhenUsed/>
    <w:rsid w:val="007629B3"/>
  </w:style>
  <w:style w:type="numbering" w:customStyle="1" w:styleId="11531">
    <w:name w:val="Нет списка11531"/>
    <w:next w:val="a6"/>
    <w:semiHidden/>
    <w:unhideWhenUsed/>
    <w:rsid w:val="007629B3"/>
  </w:style>
  <w:style w:type="numbering" w:customStyle="1" w:styleId="2531">
    <w:name w:val="Нет списка2531"/>
    <w:next w:val="a6"/>
    <w:semiHidden/>
    <w:unhideWhenUsed/>
    <w:rsid w:val="007629B3"/>
  </w:style>
  <w:style w:type="numbering" w:customStyle="1" w:styleId="3431">
    <w:name w:val="Нет списка3431"/>
    <w:next w:val="a6"/>
    <w:semiHidden/>
    <w:unhideWhenUsed/>
    <w:rsid w:val="007629B3"/>
  </w:style>
  <w:style w:type="numbering" w:customStyle="1" w:styleId="4431">
    <w:name w:val="Нет списка4431"/>
    <w:next w:val="a6"/>
    <w:semiHidden/>
    <w:unhideWhenUsed/>
    <w:rsid w:val="007629B3"/>
  </w:style>
  <w:style w:type="numbering" w:customStyle="1" w:styleId="111131">
    <w:name w:val="Нет списка111131"/>
    <w:next w:val="a6"/>
    <w:uiPriority w:val="99"/>
    <w:semiHidden/>
    <w:unhideWhenUsed/>
    <w:rsid w:val="007629B3"/>
  </w:style>
  <w:style w:type="paragraph" w:customStyle="1" w:styleId="s16">
    <w:name w:val="s_16"/>
    <w:basedOn w:val="a3"/>
    <w:rsid w:val="007629B3"/>
    <w:pPr>
      <w:spacing w:before="100" w:beforeAutospacing="1" w:after="100" w:afterAutospacing="1"/>
    </w:pPr>
    <w:rPr>
      <w:sz w:val="24"/>
      <w:szCs w:val="24"/>
    </w:rPr>
  </w:style>
  <w:style w:type="character" w:customStyle="1" w:styleId="grkhzd">
    <w:name w:val="grkhzd"/>
    <w:rsid w:val="007629B3"/>
  </w:style>
  <w:style w:type="character" w:customStyle="1" w:styleId="lrzxr">
    <w:name w:val="lrzxr"/>
    <w:rsid w:val="007629B3"/>
  </w:style>
  <w:style w:type="numbering" w:customStyle="1" w:styleId="1111115">
    <w:name w:val="1 / 1.1 / 1.1.15"/>
    <w:basedOn w:val="a6"/>
    <w:next w:val="111111"/>
    <w:rsid w:val="007629B3"/>
    <w:pPr>
      <w:numPr>
        <w:numId w:val="11"/>
      </w:numPr>
    </w:pPr>
  </w:style>
  <w:style w:type="numbering" w:customStyle="1" w:styleId="11111112">
    <w:name w:val="1 / 1.1 / 1.1.112"/>
    <w:basedOn w:val="a6"/>
    <w:next w:val="111111"/>
    <w:rsid w:val="007629B3"/>
    <w:pPr>
      <w:numPr>
        <w:numId w:val="11"/>
      </w:numPr>
    </w:pPr>
  </w:style>
  <w:style w:type="numbering" w:customStyle="1" w:styleId="11111122">
    <w:name w:val="1 / 1.1 / 1.1.122"/>
    <w:basedOn w:val="a6"/>
    <w:next w:val="111111"/>
    <w:rsid w:val="007629B3"/>
    <w:pPr>
      <w:numPr>
        <w:numId w:val="11"/>
      </w:numPr>
    </w:pPr>
  </w:style>
  <w:style w:type="numbering" w:customStyle="1" w:styleId="11111133">
    <w:name w:val="1 / 1.1 / 1.1.133"/>
    <w:basedOn w:val="a6"/>
    <w:next w:val="111111"/>
    <w:rsid w:val="007629B3"/>
    <w:pPr>
      <w:numPr>
        <w:numId w:val="6"/>
      </w:numPr>
    </w:pPr>
  </w:style>
  <w:style w:type="numbering" w:customStyle="1" w:styleId="11111141">
    <w:name w:val="1 / 1.1 / 1.1.141"/>
    <w:basedOn w:val="a6"/>
    <w:next w:val="111111"/>
    <w:rsid w:val="007629B3"/>
    <w:pPr>
      <w:numPr>
        <w:numId w:val="6"/>
      </w:numPr>
    </w:pPr>
  </w:style>
  <w:style w:type="numbering" w:customStyle="1" w:styleId="111111112">
    <w:name w:val="1 / 1.1 / 1.1.1112"/>
    <w:basedOn w:val="a6"/>
    <w:next w:val="111111"/>
    <w:rsid w:val="007629B3"/>
    <w:pPr>
      <w:numPr>
        <w:numId w:val="4"/>
      </w:numPr>
    </w:pPr>
  </w:style>
  <w:style w:type="numbering" w:customStyle="1" w:styleId="111111212">
    <w:name w:val="1 / 1.1 / 1.1.1212"/>
    <w:basedOn w:val="a6"/>
    <w:next w:val="111111"/>
    <w:rsid w:val="007629B3"/>
    <w:pPr>
      <w:numPr>
        <w:numId w:val="32"/>
      </w:numPr>
    </w:pPr>
  </w:style>
  <w:style w:type="numbering" w:customStyle="1" w:styleId="400">
    <w:name w:val="Нет списка40"/>
    <w:next w:val="a6"/>
    <w:semiHidden/>
    <w:unhideWhenUsed/>
    <w:rsid w:val="007629B3"/>
  </w:style>
  <w:style w:type="table" w:customStyle="1" w:styleId="76">
    <w:name w:val="Сетка таблицы7"/>
    <w:basedOn w:val="a5"/>
    <w:next w:val="af7"/>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6"/>
    <w:uiPriority w:val="99"/>
    <w:semiHidden/>
    <w:unhideWhenUsed/>
    <w:rsid w:val="007629B3"/>
  </w:style>
  <w:style w:type="numbering" w:customStyle="1" w:styleId="217">
    <w:name w:val="Нет списка217"/>
    <w:next w:val="a6"/>
    <w:uiPriority w:val="99"/>
    <w:semiHidden/>
    <w:unhideWhenUsed/>
    <w:rsid w:val="007629B3"/>
  </w:style>
  <w:style w:type="numbering" w:customStyle="1" w:styleId="1117">
    <w:name w:val="Нет списка1117"/>
    <w:next w:val="a6"/>
    <w:uiPriority w:val="99"/>
    <w:semiHidden/>
    <w:unhideWhenUsed/>
    <w:rsid w:val="007629B3"/>
  </w:style>
  <w:style w:type="numbering" w:customStyle="1" w:styleId="1118">
    <w:name w:val="Нет списка1118"/>
    <w:next w:val="a6"/>
    <w:uiPriority w:val="99"/>
    <w:semiHidden/>
    <w:unhideWhenUsed/>
    <w:rsid w:val="007629B3"/>
  </w:style>
  <w:style w:type="numbering" w:customStyle="1" w:styleId="218">
    <w:name w:val="Нет списка218"/>
    <w:next w:val="a6"/>
    <w:uiPriority w:val="99"/>
    <w:semiHidden/>
    <w:unhideWhenUsed/>
    <w:rsid w:val="007629B3"/>
  </w:style>
  <w:style w:type="numbering" w:customStyle="1" w:styleId="3100">
    <w:name w:val="Нет списка310"/>
    <w:next w:val="a6"/>
    <w:uiPriority w:val="99"/>
    <w:semiHidden/>
    <w:unhideWhenUsed/>
    <w:rsid w:val="007629B3"/>
  </w:style>
  <w:style w:type="numbering" w:customStyle="1" w:styleId="4100">
    <w:name w:val="Нет списка410"/>
    <w:next w:val="a6"/>
    <w:uiPriority w:val="99"/>
    <w:semiHidden/>
    <w:unhideWhenUsed/>
    <w:rsid w:val="007629B3"/>
  </w:style>
  <w:style w:type="numbering" w:customStyle="1" w:styleId="56">
    <w:name w:val="Нет списка56"/>
    <w:next w:val="a6"/>
    <w:uiPriority w:val="99"/>
    <w:semiHidden/>
    <w:unhideWhenUsed/>
    <w:rsid w:val="007629B3"/>
  </w:style>
  <w:style w:type="numbering" w:customStyle="1" w:styleId="127">
    <w:name w:val="Нет списка127"/>
    <w:next w:val="a6"/>
    <w:uiPriority w:val="99"/>
    <w:semiHidden/>
    <w:unhideWhenUsed/>
    <w:rsid w:val="007629B3"/>
  </w:style>
  <w:style w:type="numbering" w:customStyle="1" w:styleId="1126">
    <w:name w:val="Нет списка1126"/>
    <w:next w:val="a6"/>
    <w:uiPriority w:val="99"/>
    <w:semiHidden/>
    <w:unhideWhenUsed/>
    <w:rsid w:val="007629B3"/>
  </w:style>
  <w:style w:type="numbering" w:customStyle="1" w:styleId="226">
    <w:name w:val="Нет списка226"/>
    <w:next w:val="a6"/>
    <w:uiPriority w:val="99"/>
    <w:semiHidden/>
    <w:unhideWhenUsed/>
    <w:rsid w:val="007629B3"/>
  </w:style>
  <w:style w:type="numbering" w:customStyle="1" w:styleId="316">
    <w:name w:val="Нет списка316"/>
    <w:next w:val="a6"/>
    <w:uiPriority w:val="99"/>
    <w:semiHidden/>
    <w:unhideWhenUsed/>
    <w:rsid w:val="007629B3"/>
  </w:style>
  <w:style w:type="numbering" w:customStyle="1" w:styleId="416">
    <w:name w:val="Нет списка416"/>
    <w:next w:val="a6"/>
    <w:uiPriority w:val="99"/>
    <w:semiHidden/>
    <w:unhideWhenUsed/>
    <w:rsid w:val="007629B3"/>
  </w:style>
  <w:style w:type="numbering" w:customStyle="1" w:styleId="66">
    <w:name w:val="Нет списка66"/>
    <w:next w:val="a6"/>
    <w:semiHidden/>
    <w:rsid w:val="007629B3"/>
  </w:style>
  <w:style w:type="numbering" w:customStyle="1" w:styleId="136">
    <w:name w:val="Нет списка136"/>
    <w:next w:val="a6"/>
    <w:semiHidden/>
    <w:unhideWhenUsed/>
    <w:rsid w:val="007629B3"/>
  </w:style>
  <w:style w:type="numbering" w:customStyle="1" w:styleId="1136">
    <w:name w:val="Нет списка1136"/>
    <w:next w:val="a6"/>
    <w:semiHidden/>
    <w:unhideWhenUsed/>
    <w:rsid w:val="007629B3"/>
  </w:style>
  <w:style w:type="numbering" w:customStyle="1" w:styleId="236">
    <w:name w:val="Нет списка236"/>
    <w:next w:val="a6"/>
    <w:semiHidden/>
    <w:unhideWhenUsed/>
    <w:rsid w:val="007629B3"/>
  </w:style>
  <w:style w:type="numbering" w:customStyle="1" w:styleId="326">
    <w:name w:val="Нет списка326"/>
    <w:next w:val="a6"/>
    <w:semiHidden/>
    <w:unhideWhenUsed/>
    <w:rsid w:val="007629B3"/>
  </w:style>
  <w:style w:type="numbering" w:customStyle="1" w:styleId="426">
    <w:name w:val="Нет списка426"/>
    <w:next w:val="a6"/>
    <w:semiHidden/>
    <w:unhideWhenUsed/>
    <w:rsid w:val="007629B3"/>
  </w:style>
  <w:style w:type="numbering" w:customStyle="1" w:styleId="760">
    <w:name w:val="Нет списка76"/>
    <w:next w:val="a6"/>
    <w:semiHidden/>
    <w:unhideWhenUsed/>
    <w:rsid w:val="007629B3"/>
  </w:style>
  <w:style w:type="numbering" w:customStyle="1" w:styleId="146">
    <w:name w:val="Нет списка146"/>
    <w:next w:val="a6"/>
    <w:semiHidden/>
    <w:unhideWhenUsed/>
    <w:rsid w:val="007629B3"/>
  </w:style>
  <w:style w:type="numbering" w:customStyle="1" w:styleId="1146">
    <w:name w:val="Нет списка1146"/>
    <w:next w:val="a6"/>
    <w:semiHidden/>
    <w:unhideWhenUsed/>
    <w:rsid w:val="007629B3"/>
  </w:style>
  <w:style w:type="numbering" w:customStyle="1" w:styleId="246">
    <w:name w:val="Нет списка246"/>
    <w:next w:val="a6"/>
    <w:semiHidden/>
    <w:unhideWhenUsed/>
    <w:rsid w:val="007629B3"/>
  </w:style>
  <w:style w:type="numbering" w:customStyle="1" w:styleId="336">
    <w:name w:val="Нет списка336"/>
    <w:next w:val="a6"/>
    <w:semiHidden/>
    <w:unhideWhenUsed/>
    <w:rsid w:val="007629B3"/>
  </w:style>
  <w:style w:type="numbering" w:customStyle="1" w:styleId="436">
    <w:name w:val="Нет списка436"/>
    <w:next w:val="a6"/>
    <w:semiHidden/>
    <w:unhideWhenUsed/>
    <w:rsid w:val="007629B3"/>
  </w:style>
  <w:style w:type="numbering" w:customStyle="1" w:styleId="86">
    <w:name w:val="Нет списка86"/>
    <w:next w:val="a6"/>
    <w:semiHidden/>
    <w:rsid w:val="007629B3"/>
  </w:style>
  <w:style w:type="numbering" w:customStyle="1" w:styleId="156">
    <w:name w:val="Нет списка156"/>
    <w:next w:val="a6"/>
    <w:semiHidden/>
    <w:unhideWhenUsed/>
    <w:rsid w:val="007629B3"/>
  </w:style>
  <w:style w:type="numbering" w:customStyle="1" w:styleId="1156">
    <w:name w:val="Нет списка1156"/>
    <w:next w:val="a6"/>
    <w:semiHidden/>
    <w:unhideWhenUsed/>
    <w:rsid w:val="007629B3"/>
  </w:style>
  <w:style w:type="numbering" w:customStyle="1" w:styleId="256">
    <w:name w:val="Нет списка256"/>
    <w:next w:val="a6"/>
    <w:semiHidden/>
    <w:unhideWhenUsed/>
    <w:rsid w:val="007629B3"/>
  </w:style>
  <w:style w:type="numbering" w:customStyle="1" w:styleId="346">
    <w:name w:val="Нет списка346"/>
    <w:next w:val="a6"/>
    <w:semiHidden/>
    <w:unhideWhenUsed/>
    <w:rsid w:val="007629B3"/>
  </w:style>
  <w:style w:type="numbering" w:customStyle="1" w:styleId="446">
    <w:name w:val="Нет списка446"/>
    <w:next w:val="a6"/>
    <w:semiHidden/>
    <w:unhideWhenUsed/>
    <w:rsid w:val="007629B3"/>
  </w:style>
  <w:style w:type="numbering" w:customStyle="1" w:styleId="11116">
    <w:name w:val="Нет списка11116"/>
    <w:next w:val="a6"/>
    <w:uiPriority w:val="99"/>
    <w:semiHidden/>
    <w:unhideWhenUsed/>
    <w:rsid w:val="007629B3"/>
  </w:style>
  <w:style w:type="numbering" w:customStyle="1" w:styleId="2112">
    <w:name w:val="Нет списка2112"/>
    <w:next w:val="a6"/>
    <w:uiPriority w:val="99"/>
    <w:semiHidden/>
    <w:unhideWhenUsed/>
    <w:rsid w:val="007629B3"/>
  </w:style>
  <w:style w:type="numbering" w:customStyle="1" w:styleId="920">
    <w:name w:val="Нет списка92"/>
    <w:next w:val="a6"/>
    <w:uiPriority w:val="99"/>
    <w:semiHidden/>
    <w:unhideWhenUsed/>
    <w:rsid w:val="007629B3"/>
  </w:style>
  <w:style w:type="numbering" w:customStyle="1" w:styleId="162">
    <w:name w:val="Нет списка162"/>
    <w:next w:val="a6"/>
    <w:uiPriority w:val="99"/>
    <w:semiHidden/>
    <w:unhideWhenUsed/>
    <w:rsid w:val="007629B3"/>
  </w:style>
  <w:style w:type="numbering" w:customStyle="1" w:styleId="262">
    <w:name w:val="Нет списка262"/>
    <w:next w:val="a6"/>
    <w:uiPriority w:val="99"/>
    <w:semiHidden/>
    <w:unhideWhenUsed/>
    <w:rsid w:val="007629B3"/>
  </w:style>
  <w:style w:type="numbering" w:customStyle="1" w:styleId="11111151">
    <w:name w:val="1 / 1.1 / 1.1.151"/>
    <w:basedOn w:val="a6"/>
    <w:next w:val="111111"/>
    <w:rsid w:val="007629B3"/>
    <w:pPr>
      <w:numPr>
        <w:numId w:val="6"/>
      </w:numPr>
    </w:pPr>
  </w:style>
  <w:style w:type="numbering" w:customStyle="1" w:styleId="1162">
    <w:name w:val="Нет списка1162"/>
    <w:next w:val="a6"/>
    <w:uiPriority w:val="99"/>
    <w:semiHidden/>
    <w:unhideWhenUsed/>
    <w:rsid w:val="007629B3"/>
  </w:style>
  <w:style w:type="numbering" w:customStyle="1" w:styleId="11122">
    <w:name w:val="Нет списка11122"/>
    <w:next w:val="a6"/>
    <w:uiPriority w:val="99"/>
    <w:semiHidden/>
    <w:unhideWhenUsed/>
    <w:rsid w:val="007629B3"/>
  </w:style>
  <w:style w:type="numbering" w:customStyle="1" w:styleId="2122">
    <w:name w:val="Нет списка2122"/>
    <w:next w:val="a6"/>
    <w:uiPriority w:val="99"/>
    <w:semiHidden/>
    <w:unhideWhenUsed/>
    <w:rsid w:val="007629B3"/>
  </w:style>
  <w:style w:type="numbering" w:customStyle="1" w:styleId="352">
    <w:name w:val="Нет списка352"/>
    <w:next w:val="a6"/>
    <w:uiPriority w:val="99"/>
    <w:semiHidden/>
    <w:unhideWhenUsed/>
    <w:rsid w:val="007629B3"/>
  </w:style>
  <w:style w:type="numbering" w:customStyle="1" w:styleId="452">
    <w:name w:val="Нет списка452"/>
    <w:next w:val="a6"/>
    <w:uiPriority w:val="99"/>
    <w:semiHidden/>
    <w:unhideWhenUsed/>
    <w:rsid w:val="007629B3"/>
  </w:style>
  <w:style w:type="numbering" w:customStyle="1" w:styleId="512">
    <w:name w:val="Нет списка512"/>
    <w:next w:val="a6"/>
    <w:uiPriority w:val="99"/>
    <w:semiHidden/>
    <w:unhideWhenUsed/>
    <w:rsid w:val="007629B3"/>
  </w:style>
  <w:style w:type="numbering" w:customStyle="1" w:styleId="1212">
    <w:name w:val="Нет списка1212"/>
    <w:next w:val="a6"/>
    <w:uiPriority w:val="99"/>
    <w:semiHidden/>
    <w:unhideWhenUsed/>
    <w:rsid w:val="007629B3"/>
  </w:style>
  <w:style w:type="numbering" w:customStyle="1" w:styleId="11212">
    <w:name w:val="Нет списка11212"/>
    <w:next w:val="a6"/>
    <w:uiPriority w:val="99"/>
    <w:semiHidden/>
    <w:unhideWhenUsed/>
    <w:rsid w:val="007629B3"/>
  </w:style>
  <w:style w:type="numbering" w:customStyle="1" w:styleId="2212">
    <w:name w:val="Нет списка2212"/>
    <w:next w:val="a6"/>
    <w:uiPriority w:val="99"/>
    <w:semiHidden/>
    <w:unhideWhenUsed/>
    <w:rsid w:val="007629B3"/>
  </w:style>
  <w:style w:type="numbering" w:customStyle="1" w:styleId="3112">
    <w:name w:val="Нет списка3112"/>
    <w:next w:val="a6"/>
    <w:uiPriority w:val="99"/>
    <w:semiHidden/>
    <w:unhideWhenUsed/>
    <w:rsid w:val="007629B3"/>
  </w:style>
  <w:style w:type="numbering" w:customStyle="1" w:styleId="4112">
    <w:name w:val="Нет списка4112"/>
    <w:next w:val="a6"/>
    <w:uiPriority w:val="99"/>
    <w:semiHidden/>
    <w:unhideWhenUsed/>
    <w:rsid w:val="007629B3"/>
  </w:style>
  <w:style w:type="numbering" w:customStyle="1" w:styleId="612">
    <w:name w:val="Нет списка612"/>
    <w:next w:val="a6"/>
    <w:semiHidden/>
    <w:rsid w:val="007629B3"/>
  </w:style>
  <w:style w:type="numbering" w:customStyle="1" w:styleId="1312">
    <w:name w:val="Нет списка1312"/>
    <w:next w:val="a6"/>
    <w:semiHidden/>
    <w:unhideWhenUsed/>
    <w:rsid w:val="007629B3"/>
  </w:style>
  <w:style w:type="numbering" w:customStyle="1" w:styleId="11312">
    <w:name w:val="Нет списка11312"/>
    <w:next w:val="a6"/>
    <w:semiHidden/>
    <w:unhideWhenUsed/>
    <w:rsid w:val="007629B3"/>
  </w:style>
  <w:style w:type="numbering" w:customStyle="1" w:styleId="2312">
    <w:name w:val="Нет списка2312"/>
    <w:next w:val="a6"/>
    <w:semiHidden/>
    <w:unhideWhenUsed/>
    <w:rsid w:val="007629B3"/>
  </w:style>
  <w:style w:type="numbering" w:customStyle="1" w:styleId="3212">
    <w:name w:val="Нет списка3212"/>
    <w:next w:val="a6"/>
    <w:semiHidden/>
    <w:unhideWhenUsed/>
    <w:rsid w:val="007629B3"/>
  </w:style>
  <w:style w:type="numbering" w:customStyle="1" w:styleId="4212">
    <w:name w:val="Нет списка4212"/>
    <w:next w:val="a6"/>
    <w:semiHidden/>
    <w:unhideWhenUsed/>
    <w:rsid w:val="007629B3"/>
  </w:style>
  <w:style w:type="numbering" w:customStyle="1" w:styleId="712">
    <w:name w:val="Нет списка712"/>
    <w:next w:val="a6"/>
    <w:semiHidden/>
    <w:unhideWhenUsed/>
    <w:rsid w:val="007629B3"/>
  </w:style>
  <w:style w:type="numbering" w:customStyle="1" w:styleId="1412">
    <w:name w:val="Нет списка1412"/>
    <w:next w:val="a6"/>
    <w:semiHidden/>
    <w:unhideWhenUsed/>
    <w:rsid w:val="007629B3"/>
  </w:style>
  <w:style w:type="numbering" w:customStyle="1" w:styleId="11412">
    <w:name w:val="Нет списка11412"/>
    <w:next w:val="a6"/>
    <w:semiHidden/>
    <w:unhideWhenUsed/>
    <w:rsid w:val="007629B3"/>
  </w:style>
  <w:style w:type="numbering" w:customStyle="1" w:styleId="2412">
    <w:name w:val="Нет списка2412"/>
    <w:next w:val="a6"/>
    <w:semiHidden/>
    <w:unhideWhenUsed/>
    <w:rsid w:val="007629B3"/>
  </w:style>
  <w:style w:type="numbering" w:customStyle="1" w:styleId="3312">
    <w:name w:val="Нет списка3312"/>
    <w:next w:val="a6"/>
    <w:semiHidden/>
    <w:unhideWhenUsed/>
    <w:rsid w:val="007629B3"/>
  </w:style>
  <w:style w:type="numbering" w:customStyle="1" w:styleId="4312">
    <w:name w:val="Нет списка4312"/>
    <w:next w:val="a6"/>
    <w:semiHidden/>
    <w:unhideWhenUsed/>
    <w:rsid w:val="007629B3"/>
  </w:style>
  <w:style w:type="numbering" w:customStyle="1" w:styleId="812">
    <w:name w:val="Нет списка812"/>
    <w:next w:val="a6"/>
    <w:semiHidden/>
    <w:rsid w:val="007629B3"/>
  </w:style>
  <w:style w:type="numbering" w:customStyle="1" w:styleId="1512">
    <w:name w:val="Нет списка1512"/>
    <w:next w:val="a6"/>
    <w:semiHidden/>
    <w:unhideWhenUsed/>
    <w:rsid w:val="007629B3"/>
  </w:style>
  <w:style w:type="numbering" w:customStyle="1" w:styleId="11512">
    <w:name w:val="Нет списка11512"/>
    <w:next w:val="a6"/>
    <w:semiHidden/>
    <w:unhideWhenUsed/>
    <w:rsid w:val="007629B3"/>
  </w:style>
  <w:style w:type="numbering" w:customStyle="1" w:styleId="2512">
    <w:name w:val="Нет списка2512"/>
    <w:next w:val="a6"/>
    <w:semiHidden/>
    <w:unhideWhenUsed/>
    <w:rsid w:val="007629B3"/>
  </w:style>
  <w:style w:type="numbering" w:customStyle="1" w:styleId="3412">
    <w:name w:val="Нет списка3412"/>
    <w:next w:val="a6"/>
    <w:semiHidden/>
    <w:unhideWhenUsed/>
    <w:rsid w:val="007629B3"/>
  </w:style>
  <w:style w:type="numbering" w:customStyle="1" w:styleId="4412">
    <w:name w:val="Нет списка4412"/>
    <w:next w:val="a6"/>
    <w:semiHidden/>
    <w:unhideWhenUsed/>
    <w:rsid w:val="007629B3"/>
  </w:style>
  <w:style w:type="numbering" w:customStyle="1" w:styleId="111112">
    <w:name w:val="Нет списка111112"/>
    <w:next w:val="a6"/>
    <w:uiPriority w:val="99"/>
    <w:semiHidden/>
    <w:unhideWhenUsed/>
    <w:rsid w:val="007629B3"/>
  </w:style>
  <w:style w:type="numbering" w:customStyle="1" w:styleId="102">
    <w:name w:val="Нет списка102"/>
    <w:next w:val="a6"/>
    <w:uiPriority w:val="99"/>
    <w:semiHidden/>
    <w:unhideWhenUsed/>
    <w:rsid w:val="007629B3"/>
  </w:style>
  <w:style w:type="numbering" w:customStyle="1" w:styleId="172">
    <w:name w:val="Нет списка172"/>
    <w:next w:val="a6"/>
    <w:uiPriority w:val="99"/>
    <w:semiHidden/>
    <w:unhideWhenUsed/>
    <w:rsid w:val="007629B3"/>
  </w:style>
  <w:style w:type="numbering" w:customStyle="1" w:styleId="272">
    <w:name w:val="Нет списка272"/>
    <w:next w:val="a6"/>
    <w:uiPriority w:val="99"/>
    <w:semiHidden/>
    <w:unhideWhenUsed/>
    <w:rsid w:val="007629B3"/>
  </w:style>
  <w:style w:type="numbering" w:customStyle="1" w:styleId="111111121">
    <w:name w:val="1 / 1.1 / 1.1.1121"/>
    <w:basedOn w:val="a6"/>
    <w:next w:val="111111"/>
    <w:rsid w:val="007629B3"/>
    <w:pPr>
      <w:numPr>
        <w:numId w:val="4"/>
      </w:numPr>
    </w:pPr>
  </w:style>
  <w:style w:type="numbering" w:customStyle="1" w:styleId="1172">
    <w:name w:val="Нет списка1172"/>
    <w:next w:val="a6"/>
    <w:uiPriority w:val="99"/>
    <w:semiHidden/>
    <w:unhideWhenUsed/>
    <w:rsid w:val="007629B3"/>
  </w:style>
  <w:style w:type="numbering" w:customStyle="1" w:styleId="11132">
    <w:name w:val="Нет списка11132"/>
    <w:next w:val="a6"/>
    <w:uiPriority w:val="99"/>
    <w:semiHidden/>
    <w:unhideWhenUsed/>
    <w:rsid w:val="007629B3"/>
  </w:style>
  <w:style w:type="numbering" w:customStyle="1" w:styleId="2132">
    <w:name w:val="Нет списка2132"/>
    <w:next w:val="a6"/>
    <w:uiPriority w:val="99"/>
    <w:semiHidden/>
    <w:unhideWhenUsed/>
    <w:rsid w:val="007629B3"/>
  </w:style>
  <w:style w:type="numbering" w:customStyle="1" w:styleId="362">
    <w:name w:val="Нет списка362"/>
    <w:next w:val="a6"/>
    <w:uiPriority w:val="99"/>
    <w:semiHidden/>
    <w:unhideWhenUsed/>
    <w:rsid w:val="007629B3"/>
  </w:style>
  <w:style w:type="numbering" w:customStyle="1" w:styleId="462">
    <w:name w:val="Нет списка462"/>
    <w:next w:val="a6"/>
    <w:uiPriority w:val="99"/>
    <w:semiHidden/>
    <w:unhideWhenUsed/>
    <w:rsid w:val="007629B3"/>
  </w:style>
  <w:style w:type="numbering" w:customStyle="1" w:styleId="522">
    <w:name w:val="Нет списка522"/>
    <w:next w:val="a6"/>
    <w:uiPriority w:val="99"/>
    <w:semiHidden/>
    <w:unhideWhenUsed/>
    <w:rsid w:val="007629B3"/>
  </w:style>
  <w:style w:type="numbering" w:customStyle="1" w:styleId="1222">
    <w:name w:val="Нет списка1222"/>
    <w:next w:val="a6"/>
    <w:uiPriority w:val="99"/>
    <w:semiHidden/>
    <w:unhideWhenUsed/>
    <w:rsid w:val="007629B3"/>
  </w:style>
  <w:style w:type="numbering" w:customStyle="1" w:styleId="11222">
    <w:name w:val="Нет списка11222"/>
    <w:next w:val="a6"/>
    <w:uiPriority w:val="99"/>
    <w:semiHidden/>
    <w:unhideWhenUsed/>
    <w:rsid w:val="007629B3"/>
  </w:style>
  <w:style w:type="numbering" w:customStyle="1" w:styleId="2222">
    <w:name w:val="Нет списка2222"/>
    <w:next w:val="a6"/>
    <w:uiPriority w:val="99"/>
    <w:semiHidden/>
    <w:unhideWhenUsed/>
    <w:rsid w:val="007629B3"/>
  </w:style>
  <w:style w:type="numbering" w:customStyle="1" w:styleId="3122">
    <w:name w:val="Нет списка3122"/>
    <w:next w:val="a6"/>
    <w:uiPriority w:val="99"/>
    <w:semiHidden/>
    <w:unhideWhenUsed/>
    <w:rsid w:val="007629B3"/>
  </w:style>
  <w:style w:type="numbering" w:customStyle="1" w:styleId="4122">
    <w:name w:val="Нет списка4122"/>
    <w:next w:val="a6"/>
    <w:uiPriority w:val="99"/>
    <w:semiHidden/>
    <w:unhideWhenUsed/>
    <w:rsid w:val="007629B3"/>
  </w:style>
  <w:style w:type="numbering" w:customStyle="1" w:styleId="622">
    <w:name w:val="Нет списка622"/>
    <w:next w:val="a6"/>
    <w:semiHidden/>
    <w:rsid w:val="007629B3"/>
  </w:style>
  <w:style w:type="numbering" w:customStyle="1" w:styleId="1322">
    <w:name w:val="Нет списка1322"/>
    <w:next w:val="a6"/>
    <w:semiHidden/>
    <w:unhideWhenUsed/>
    <w:rsid w:val="007629B3"/>
  </w:style>
  <w:style w:type="numbering" w:customStyle="1" w:styleId="11322">
    <w:name w:val="Нет списка11322"/>
    <w:next w:val="a6"/>
    <w:semiHidden/>
    <w:unhideWhenUsed/>
    <w:rsid w:val="007629B3"/>
  </w:style>
  <w:style w:type="numbering" w:customStyle="1" w:styleId="2322">
    <w:name w:val="Нет списка2322"/>
    <w:next w:val="a6"/>
    <w:semiHidden/>
    <w:unhideWhenUsed/>
    <w:rsid w:val="007629B3"/>
  </w:style>
  <w:style w:type="numbering" w:customStyle="1" w:styleId="3222">
    <w:name w:val="Нет списка3222"/>
    <w:next w:val="a6"/>
    <w:semiHidden/>
    <w:unhideWhenUsed/>
    <w:rsid w:val="007629B3"/>
  </w:style>
  <w:style w:type="numbering" w:customStyle="1" w:styleId="4222">
    <w:name w:val="Нет списка4222"/>
    <w:next w:val="a6"/>
    <w:semiHidden/>
    <w:unhideWhenUsed/>
    <w:rsid w:val="007629B3"/>
  </w:style>
  <w:style w:type="numbering" w:customStyle="1" w:styleId="722">
    <w:name w:val="Нет списка722"/>
    <w:next w:val="a6"/>
    <w:semiHidden/>
    <w:unhideWhenUsed/>
    <w:rsid w:val="007629B3"/>
  </w:style>
  <w:style w:type="numbering" w:customStyle="1" w:styleId="1422">
    <w:name w:val="Нет списка1422"/>
    <w:next w:val="a6"/>
    <w:semiHidden/>
    <w:unhideWhenUsed/>
    <w:rsid w:val="007629B3"/>
  </w:style>
  <w:style w:type="numbering" w:customStyle="1" w:styleId="11422">
    <w:name w:val="Нет списка11422"/>
    <w:next w:val="a6"/>
    <w:semiHidden/>
    <w:unhideWhenUsed/>
    <w:rsid w:val="007629B3"/>
  </w:style>
  <w:style w:type="numbering" w:customStyle="1" w:styleId="2422">
    <w:name w:val="Нет списка2422"/>
    <w:next w:val="a6"/>
    <w:semiHidden/>
    <w:unhideWhenUsed/>
    <w:rsid w:val="007629B3"/>
  </w:style>
  <w:style w:type="numbering" w:customStyle="1" w:styleId="3322">
    <w:name w:val="Нет списка3322"/>
    <w:next w:val="a6"/>
    <w:semiHidden/>
    <w:unhideWhenUsed/>
    <w:rsid w:val="007629B3"/>
  </w:style>
  <w:style w:type="numbering" w:customStyle="1" w:styleId="4322">
    <w:name w:val="Нет списка4322"/>
    <w:next w:val="a6"/>
    <w:semiHidden/>
    <w:unhideWhenUsed/>
    <w:rsid w:val="007629B3"/>
  </w:style>
  <w:style w:type="numbering" w:customStyle="1" w:styleId="822">
    <w:name w:val="Нет списка822"/>
    <w:next w:val="a6"/>
    <w:semiHidden/>
    <w:rsid w:val="007629B3"/>
  </w:style>
  <w:style w:type="numbering" w:customStyle="1" w:styleId="1522">
    <w:name w:val="Нет списка1522"/>
    <w:next w:val="a6"/>
    <w:semiHidden/>
    <w:unhideWhenUsed/>
    <w:rsid w:val="007629B3"/>
  </w:style>
  <w:style w:type="numbering" w:customStyle="1" w:styleId="11522">
    <w:name w:val="Нет списка11522"/>
    <w:next w:val="a6"/>
    <w:semiHidden/>
    <w:unhideWhenUsed/>
    <w:rsid w:val="007629B3"/>
  </w:style>
  <w:style w:type="numbering" w:customStyle="1" w:styleId="2522">
    <w:name w:val="Нет списка2522"/>
    <w:next w:val="a6"/>
    <w:semiHidden/>
    <w:unhideWhenUsed/>
    <w:rsid w:val="007629B3"/>
  </w:style>
  <w:style w:type="numbering" w:customStyle="1" w:styleId="3422">
    <w:name w:val="Нет списка3422"/>
    <w:next w:val="a6"/>
    <w:semiHidden/>
    <w:unhideWhenUsed/>
    <w:rsid w:val="007629B3"/>
  </w:style>
  <w:style w:type="numbering" w:customStyle="1" w:styleId="4422">
    <w:name w:val="Нет списка4422"/>
    <w:next w:val="a6"/>
    <w:semiHidden/>
    <w:unhideWhenUsed/>
    <w:rsid w:val="007629B3"/>
  </w:style>
  <w:style w:type="numbering" w:customStyle="1" w:styleId="111122">
    <w:name w:val="Нет списка111122"/>
    <w:next w:val="a6"/>
    <w:uiPriority w:val="99"/>
    <w:semiHidden/>
    <w:unhideWhenUsed/>
    <w:rsid w:val="007629B3"/>
  </w:style>
  <w:style w:type="numbering" w:customStyle="1" w:styleId="182">
    <w:name w:val="Нет списка182"/>
    <w:next w:val="a6"/>
    <w:uiPriority w:val="99"/>
    <w:semiHidden/>
    <w:unhideWhenUsed/>
    <w:rsid w:val="007629B3"/>
  </w:style>
  <w:style w:type="numbering" w:customStyle="1" w:styleId="192">
    <w:name w:val="Нет списка192"/>
    <w:next w:val="a6"/>
    <w:uiPriority w:val="99"/>
    <w:semiHidden/>
    <w:unhideWhenUsed/>
    <w:rsid w:val="007629B3"/>
  </w:style>
  <w:style w:type="numbering" w:customStyle="1" w:styleId="282">
    <w:name w:val="Нет списка282"/>
    <w:next w:val="a6"/>
    <w:uiPriority w:val="99"/>
    <w:semiHidden/>
    <w:unhideWhenUsed/>
    <w:rsid w:val="007629B3"/>
  </w:style>
  <w:style w:type="numbering" w:customStyle="1" w:styleId="111111221">
    <w:name w:val="1 / 1.1 / 1.1.1221"/>
    <w:basedOn w:val="a6"/>
    <w:next w:val="111111"/>
    <w:rsid w:val="007629B3"/>
    <w:pPr>
      <w:numPr>
        <w:numId w:val="4"/>
      </w:numPr>
    </w:pPr>
  </w:style>
  <w:style w:type="numbering" w:customStyle="1" w:styleId="1182">
    <w:name w:val="Нет списка1182"/>
    <w:next w:val="a6"/>
    <w:uiPriority w:val="99"/>
    <w:semiHidden/>
    <w:unhideWhenUsed/>
    <w:rsid w:val="007629B3"/>
  </w:style>
  <w:style w:type="numbering" w:customStyle="1" w:styleId="11142">
    <w:name w:val="Нет списка11142"/>
    <w:next w:val="a6"/>
    <w:uiPriority w:val="99"/>
    <w:semiHidden/>
    <w:unhideWhenUsed/>
    <w:rsid w:val="007629B3"/>
  </w:style>
  <w:style w:type="numbering" w:customStyle="1" w:styleId="2142">
    <w:name w:val="Нет списка2142"/>
    <w:next w:val="a6"/>
    <w:uiPriority w:val="99"/>
    <w:semiHidden/>
    <w:unhideWhenUsed/>
    <w:rsid w:val="007629B3"/>
  </w:style>
  <w:style w:type="numbering" w:customStyle="1" w:styleId="372">
    <w:name w:val="Нет списка372"/>
    <w:next w:val="a6"/>
    <w:uiPriority w:val="99"/>
    <w:semiHidden/>
    <w:unhideWhenUsed/>
    <w:rsid w:val="007629B3"/>
  </w:style>
  <w:style w:type="numbering" w:customStyle="1" w:styleId="472">
    <w:name w:val="Нет списка472"/>
    <w:next w:val="a6"/>
    <w:uiPriority w:val="99"/>
    <w:semiHidden/>
    <w:unhideWhenUsed/>
    <w:rsid w:val="007629B3"/>
  </w:style>
  <w:style w:type="numbering" w:customStyle="1" w:styleId="532">
    <w:name w:val="Нет списка532"/>
    <w:next w:val="a6"/>
    <w:uiPriority w:val="99"/>
    <w:semiHidden/>
    <w:unhideWhenUsed/>
    <w:rsid w:val="007629B3"/>
  </w:style>
  <w:style w:type="numbering" w:customStyle="1" w:styleId="1232">
    <w:name w:val="Нет списка1232"/>
    <w:next w:val="a6"/>
    <w:uiPriority w:val="99"/>
    <w:semiHidden/>
    <w:unhideWhenUsed/>
    <w:rsid w:val="007629B3"/>
  </w:style>
  <w:style w:type="numbering" w:customStyle="1" w:styleId="11232">
    <w:name w:val="Нет списка11232"/>
    <w:next w:val="a6"/>
    <w:uiPriority w:val="99"/>
    <w:semiHidden/>
    <w:unhideWhenUsed/>
    <w:rsid w:val="007629B3"/>
  </w:style>
  <w:style w:type="numbering" w:customStyle="1" w:styleId="2232">
    <w:name w:val="Нет списка2232"/>
    <w:next w:val="a6"/>
    <w:uiPriority w:val="99"/>
    <w:semiHidden/>
    <w:unhideWhenUsed/>
    <w:rsid w:val="007629B3"/>
  </w:style>
  <w:style w:type="numbering" w:customStyle="1" w:styleId="3132">
    <w:name w:val="Нет списка3132"/>
    <w:next w:val="a6"/>
    <w:uiPriority w:val="99"/>
    <w:semiHidden/>
    <w:unhideWhenUsed/>
    <w:rsid w:val="007629B3"/>
  </w:style>
  <w:style w:type="numbering" w:customStyle="1" w:styleId="4132">
    <w:name w:val="Нет списка4132"/>
    <w:next w:val="a6"/>
    <w:uiPriority w:val="99"/>
    <w:semiHidden/>
    <w:unhideWhenUsed/>
    <w:rsid w:val="007629B3"/>
  </w:style>
  <w:style w:type="numbering" w:customStyle="1" w:styleId="632">
    <w:name w:val="Нет списка632"/>
    <w:next w:val="a6"/>
    <w:semiHidden/>
    <w:rsid w:val="007629B3"/>
  </w:style>
  <w:style w:type="numbering" w:customStyle="1" w:styleId="1332">
    <w:name w:val="Нет списка1332"/>
    <w:next w:val="a6"/>
    <w:semiHidden/>
    <w:unhideWhenUsed/>
    <w:rsid w:val="007629B3"/>
  </w:style>
  <w:style w:type="numbering" w:customStyle="1" w:styleId="11332">
    <w:name w:val="Нет списка11332"/>
    <w:next w:val="a6"/>
    <w:semiHidden/>
    <w:unhideWhenUsed/>
    <w:rsid w:val="007629B3"/>
  </w:style>
  <w:style w:type="numbering" w:customStyle="1" w:styleId="2332">
    <w:name w:val="Нет списка2332"/>
    <w:next w:val="a6"/>
    <w:semiHidden/>
    <w:unhideWhenUsed/>
    <w:rsid w:val="007629B3"/>
  </w:style>
  <w:style w:type="numbering" w:customStyle="1" w:styleId="3232">
    <w:name w:val="Нет списка3232"/>
    <w:next w:val="a6"/>
    <w:semiHidden/>
    <w:unhideWhenUsed/>
    <w:rsid w:val="007629B3"/>
  </w:style>
  <w:style w:type="numbering" w:customStyle="1" w:styleId="4232">
    <w:name w:val="Нет списка4232"/>
    <w:next w:val="a6"/>
    <w:semiHidden/>
    <w:unhideWhenUsed/>
    <w:rsid w:val="007629B3"/>
  </w:style>
  <w:style w:type="numbering" w:customStyle="1" w:styleId="732">
    <w:name w:val="Нет списка732"/>
    <w:next w:val="a6"/>
    <w:semiHidden/>
    <w:unhideWhenUsed/>
    <w:rsid w:val="007629B3"/>
  </w:style>
  <w:style w:type="numbering" w:customStyle="1" w:styleId="1432">
    <w:name w:val="Нет списка1432"/>
    <w:next w:val="a6"/>
    <w:semiHidden/>
    <w:unhideWhenUsed/>
    <w:rsid w:val="007629B3"/>
  </w:style>
  <w:style w:type="numbering" w:customStyle="1" w:styleId="11432">
    <w:name w:val="Нет списка11432"/>
    <w:next w:val="a6"/>
    <w:semiHidden/>
    <w:unhideWhenUsed/>
    <w:rsid w:val="007629B3"/>
  </w:style>
  <w:style w:type="numbering" w:customStyle="1" w:styleId="2432">
    <w:name w:val="Нет списка2432"/>
    <w:next w:val="a6"/>
    <w:semiHidden/>
    <w:unhideWhenUsed/>
    <w:rsid w:val="007629B3"/>
  </w:style>
  <w:style w:type="numbering" w:customStyle="1" w:styleId="3332">
    <w:name w:val="Нет списка3332"/>
    <w:next w:val="a6"/>
    <w:semiHidden/>
    <w:unhideWhenUsed/>
    <w:rsid w:val="007629B3"/>
  </w:style>
  <w:style w:type="numbering" w:customStyle="1" w:styleId="4332">
    <w:name w:val="Нет списка4332"/>
    <w:next w:val="a6"/>
    <w:semiHidden/>
    <w:unhideWhenUsed/>
    <w:rsid w:val="007629B3"/>
  </w:style>
  <w:style w:type="numbering" w:customStyle="1" w:styleId="832">
    <w:name w:val="Нет списка832"/>
    <w:next w:val="a6"/>
    <w:semiHidden/>
    <w:rsid w:val="007629B3"/>
  </w:style>
  <w:style w:type="numbering" w:customStyle="1" w:styleId="1532">
    <w:name w:val="Нет списка1532"/>
    <w:next w:val="a6"/>
    <w:semiHidden/>
    <w:unhideWhenUsed/>
    <w:rsid w:val="007629B3"/>
  </w:style>
  <w:style w:type="numbering" w:customStyle="1" w:styleId="11532">
    <w:name w:val="Нет списка11532"/>
    <w:next w:val="a6"/>
    <w:semiHidden/>
    <w:unhideWhenUsed/>
    <w:rsid w:val="007629B3"/>
  </w:style>
  <w:style w:type="numbering" w:customStyle="1" w:styleId="2532">
    <w:name w:val="Нет списка2532"/>
    <w:next w:val="a6"/>
    <w:semiHidden/>
    <w:unhideWhenUsed/>
    <w:rsid w:val="007629B3"/>
  </w:style>
  <w:style w:type="numbering" w:customStyle="1" w:styleId="3432">
    <w:name w:val="Нет списка3432"/>
    <w:next w:val="a6"/>
    <w:semiHidden/>
    <w:unhideWhenUsed/>
    <w:rsid w:val="007629B3"/>
  </w:style>
  <w:style w:type="numbering" w:customStyle="1" w:styleId="4432">
    <w:name w:val="Нет списка4432"/>
    <w:next w:val="a6"/>
    <w:semiHidden/>
    <w:unhideWhenUsed/>
    <w:rsid w:val="007629B3"/>
  </w:style>
  <w:style w:type="numbering" w:customStyle="1" w:styleId="111132">
    <w:name w:val="Нет списка111132"/>
    <w:next w:val="a6"/>
    <w:uiPriority w:val="99"/>
    <w:semiHidden/>
    <w:unhideWhenUsed/>
    <w:rsid w:val="007629B3"/>
  </w:style>
  <w:style w:type="paragraph" w:customStyle="1" w:styleId="afffff0">
    <w:name w:val=" Знак Знак Знак Знак"/>
    <w:basedOn w:val="a3"/>
    <w:rsid w:val="007629B3"/>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4"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Outline List 2"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629B3"/>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qFormat/>
    <w:rsid w:val="007629B3"/>
    <w:pPr>
      <w:keepNext/>
      <w:keepLines/>
      <w:overflowPunct w:val="0"/>
      <w:autoSpaceDE w:val="0"/>
      <w:autoSpaceDN w:val="0"/>
      <w:adjustRightInd w:val="0"/>
      <w:spacing w:before="240" w:after="60" w:line="320" w:lineRule="exact"/>
      <w:ind w:firstLine="567"/>
      <w:jc w:val="both"/>
      <w:outlineLvl w:val="0"/>
    </w:pPr>
    <w:rPr>
      <w:rFonts w:ascii="Arial" w:hAnsi="Arial"/>
      <w:b/>
      <w:bCs/>
      <w:kern w:val="32"/>
      <w:sz w:val="32"/>
      <w:szCs w:val="32"/>
      <w:lang w:val="x-none" w:eastAsia="x-none"/>
    </w:rPr>
  </w:style>
  <w:style w:type="paragraph" w:styleId="20">
    <w:name w:val="heading 2"/>
    <w:aliases w:val="_Заголовок 2"/>
    <w:basedOn w:val="a3"/>
    <w:next w:val="a3"/>
    <w:link w:val="22"/>
    <w:qFormat/>
    <w:rsid w:val="007629B3"/>
    <w:pPr>
      <w:keepNext/>
      <w:keepLines/>
      <w:tabs>
        <w:tab w:val="left" w:pos="4140"/>
      </w:tabs>
      <w:overflowPunct w:val="0"/>
      <w:autoSpaceDE w:val="0"/>
      <w:autoSpaceDN w:val="0"/>
      <w:adjustRightInd w:val="0"/>
      <w:spacing w:before="240" w:after="60" w:line="320" w:lineRule="exact"/>
      <w:ind w:firstLine="567"/>
      <w:jc w:val="center"/>
      <w:outlineLvl w:val="1"/>
    </w:pPr>
    <w:rPr>
      <w:rFonts w:ascii="Arial" w:hAnsi="Arial"/>
      <w:b/>
      <w:bCs/>
      <w:i/>
      <w:iCs/>
      <w:sz w:val="28"/>
      <w:szCs w:val="28"/>
      <w:lang w:val="x-none" w:eastAsia="x-none"/>
    </w:rPr>
  </w:style>
  <w:style w:type="paragraph" w:styleId="3">
    <w:name w:val="heading 3"/>
    <w:basedOn w:val="a3"/>
    <w:next w:val="a3"/>
    <w:link w:val="30"/>
    <w:qFormat/>
    <w:rsid w:val="007629B3"/>
    <w:pPr>
      <w:keepNext/>
      <w:tabs>
        <w:tab w:val="left" w:pos="6120"/>
      </w:tabs>
      <w:jc w:val="both"/>
      <w:outlineLvl w:val="2"/>
    </w:pPr>
    <w:rPr>
      <w:b/>
      <w:sz w:val="24"/>
      <w:szCs w:val="24"/>
      <w:lang w:val="x-none" w:eastAsia="x-none"/>
    </w:rPr>
  </w:style>
  <w:style w:type="paragraph" w:styleId="40">
    <w:name w:val="heading 4"/>
    <w:basedOn w:val="a3"/>
    <w:next w:val="a3"/>
    <w:link w:val="41"/>
    <w:qFormat/>
    <w:rsid w:val="007629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val="x-none" w:eastAsia="x-none"/>
    </w:rPr>
  </w:style>
  <w:style w:type="paragraph" w:styleId="5">
    <w:name w:val="heading 5"/>
    <w:basedOn w:val="a3"/>
    <w:next w:val="a3"/>
    <w:link w:val="50"/>
    <w:qFormat/>
    <w:rsid w:val="007629B3"/>
    <w:pPr>
      <w:keepLines/>
      <w:overflowPunct w:val="0"/>
      <w:autoSpaceDE w:val="0"/>
      <w:autoSpaceDN w:val="0"/>
      <w:adjustRightInd w:val="0"/>
      <w:spacing w:before="240" w:after="60" w:line="320" w:lineRule="exact"/>
      <w:ind w:firstLine="567"/>
      <w:jc w:val="both"/>
      <w:outlineLvl w:val="4"/>
    </w:pPr>
    <w:rPr>
      <w:b/>
      <w:bCs/>
      <w:i/>
      <w:iCs/>
      <w:sz w:val="26"/>
      <w:szCs w:val="26"/>
      <w:lang w:val="x-none" w:eastAsia="x-none"/>
    </w:rPr>
  </w:style>
  <w:style w:type="paragraph" w:styleId="6">
    <w:name w:val="heading 6"/>
    <w:basedOn w:val="a3"/>
    <w:next w:val="a3"/>
    <w:link w:val="60"/>
    <w:qFormat/>
    <w:rsid w:val="007629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val="x-none" w:eastAsia="x-none"/>
    </w:rPr>
  </w:style>
  <w:style w:type="paragraph" w:styleId="7">
    <w:name w:val="heading 7"/>
    <w:basedOn w:val="a3"/>
    <w:next w:val="a3"/>
    <w:link w:val="70"/>
    <w:qFormat/>
    <w:rsid w:val="007629B3"/>
    <w:pPr>
      <w:keepNext/>
      <w:keepLines/>
      <w:overflowPunct w:val="0"/>
      <w:autoSpaceDE w:val="0"/>
      <w:autoSpaceDN w:val="0"/>
      <w:adjustRightInd w:val="0"/>
      <w:spacing w:line="320" w:lineRule="exact"/>
      <w:ind w:firstLine="720"/>
      <w:jc w:val="center"/>
      <w:outlineLvl w:val="6"/>
    </w:pPr>
    <w:rPr>
      <w:b/>
      <w:sz w:val="23"/>
      <w:u w:val="single"/>
      <w:lang w:val="x-none" w:eastAsia="x-none"/>
    </w:rPr>
  </w:style>
  <w:style w:type="paragraph" w:styleId="8">
    <w:name w:val="heading 8"/>
    <w:basedOn w:val="a3"/>
    <w:next w:val="a3"/>
    <w:link w:val="80"/>
    <w:qFormat/>
    <w:rsid w:val="007629B3"/>
    <w:pPr>
      <w:keepLines/>
      <w:overflowPunct w:val="0"/>
      <w:autoSpaceDE w:val="0"/>
      <w:autoSpaceDN w:val="0"/>
      <w:adjustRightInd w:val="0"/>
      <w:spacing w:before="240" w:after="60" w:line="320" w:lineRule="exact"/>
      <w:ind w:firstLine="567"/>
      <w:jc w:val="both"/>
      <w:outlineLvl w:val="7"/>
    </w:pPr>
    <w:rPr>
      <w:i/>
      <w:iCs/>
      <w:sz w:val="24"/>
      <w:szCs w:val="24"/>
      <w:lang w:val="x-none" w:eastAsia="x-none"/>
    </w:rPr>
  </w:style>
  <w:style w:type="paragraph" w:styleId="9">
    <w:name w:val="heading 9"/>
    <w:basedOn w:val="a3"/>
    <w:next w:val="a3"/>
    <w:link w:val="90"/>
    <w:qFormat/>
    <w:rsid w:val="007629B3"/>
    <w:pPr>
      <w:keepLines/>
      <w:overflowPunct w:val="0"/>
      <w:autoSpaceDE w:val="0"/>
      <w:autoSpaceDN w:val="0"/>
      <w:adjustRightInd w:val="0"/>
      <w:spacing w:before="240" w:after="60" w:line="320" w:lineRule="exact"/>
      <w:ind w:firstLine="567"/>
      <w:jc w:val="both"/>
      <w:outlineLvl w:val="8"/>
    </w:pPr>
    <w:rPr>
      <w:rFonts w:ascii="Arial" w:hAnsi="Arial"/>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unhideWhenUsed/>
  </w:style>
  <w:style w:type="character" w:customStyle="1" w:styleId="11">
    <w:name w:val="Заголовок 1 Знак"/>
    <w:basedOn w:val="a4"/>
    <w:link w:val="10"/>
    <w:rsid w:val="007629B3"/>
    <w:rPr>
      <w:rFonts w:ascii="Arial" w:eastAsia="Times New Roman" w:hAnsi="Arial" w:cs="Times New Roman"/>
      <w:b/>
      <w:bCs/>
      <w:kern w:val="32"/>
      <w:sz w:val="32"/>
      <w:szCs w:val="32"/>
      <w:lang w:val="x-none" w:eastAsia="x-none"/>
    </w:rPr>
  </w:style>
  <w:style w:type="character" w:customStyle="1" w:styleId="22">
    <w:name w:val="Заголовок 2 Знак"/>
    <w:aliases w:val="_Заголовок 2 Знак"/>
    <w:basedOn w:val="a4"/>
    <w:link w:val="20"/>
    <w:rsid w:val="007629B3"/>
    <w:rPr>
      <w:rFonts w:ascii="Arial" w:eastAsia="Times New Roman" w:hAnsi="Arial" w:cs="Times New Roman"/>
      <w:b/>
      <w:bCs/>
      <w:i/>
      <w:iCs/>
      <w:sz w:val="28"/>
      <w:szCs w:val="28"/>
      <w:lang w:val="x-none" w:eastAsia="x-none"/>
    </w:rPr>
  </w:style>
  <w:style w:type="character" w:customStyle="1" w:styleId="30">
    <w:name w:val="Заголовок 3 Знак"/>
    <w:basedOn w:val="a4"/>
    <w:link w:val="3"/>
    <w:rsid w:val="007629B3"/>
    <w:rPr>
      <w:rFonts w:ascii="Times New Roman" w:eastAsia="Times New Roman" w:hAnsi="Times New Roman" w:cs="Times New Roman"/>
      <w:b/>
      <w:sz w:val="24"/>
      <w:szCs w:val="24"/>
      <w:lang w:val="x-none" w:eastAsia="x-none"/>
    </w:rPr>
  </w:style>
  <w:style w:type="character" w:customStyle="1" w:styleId="41">
    <w:name w:val="Заголовок 4 Знак"/>
    <w:basedOn w:val="a4"/>
    <w:link w:val="40"/>
    <w:rsid w:val="007629B3"/>
    <w:rPr>
      <w:rFonts w:ascii="Times New Roman" w:eastAsia="Arial Unicode MS" w:hAnsi="Times New Roman" w:cs="Times New Roman"/>
      <w:sz w:val="24"/>
      <w:szCs w:val="24"/>
      <w:lang w:val="x-none" w:eastAsia="x-none"/>
    </w:rPr>
  </w:style>
  <w:style w:type="character" w:customStyle="1" w:styleId="50">
    <w:name w:val="Заголовок 5 Знак"/>
    <w:basedOn w:val="a4"/>
    <w:link w:val="5"/>
    <w:rsid w:val="007629B3"/>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4"/>
    <w:link w:val="6"/>
    <w:rsid w:val="007629B3"/>
    <w:rPr>
      <w:rFonts w:ascii="Times New Roman" w:eastAsia="Arial Unicode MS" w:hAnsi="Times New Roman" w:cs="Times New Roman"/>
      <w:b/>
      <w:sz w:val="28"/>
      <w:szCs w:val="24"/>
      <w:lang w:val="x-none" w:eastAsia="x-none"/>
    </w:rPr>
  </w:style>
  <w:style w:type="character" w:customStyle="1" w:styleId="70">
    <w:name w:val="Заголовок 7 Знак"/>
    <w:basedOn w:val="a4"/>
    <w:link w:val="7"/>
    <w:rsid w:val="007629B3"/>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4"/>
    <w:link w:val="8"/>
    <w:rsid w:val="007629B3"/>
    <w:rPr>
      <w:rFonts w:ascii="Times New Roman" w:eastAsia="Times New Roman" w:hAnsi="Times New Roman" w:cs="Times New Roman"/>
      <w:i/>
      <w:iCs/>
      <w:sz w:val="24"/>
      <w:szCs w:val="24"/>
      <w:lang w:val="x-none" w:eastAsia="x-none"/>
    </w:rPr>
  </w:style>
  <w:style w:type="character" w:customStyle="1" w:styleId="90">
    <w:name w:val="Заголовок 9 Знак"/>
    <w:basedOn w:val="a4"/>
    <w:link w:val="9"/>
    <w:rsid w:val="007629B3"/>
    <w:rPr>
      <w:rFonts w:ascii="Arial" w:eastAsia="Times New Roman" w:hAnsi="Arial" w:cs="Times New Roman"/>
      <w:sz w:val="20"/>
      <w:szCs w:val="20"/>
      <w:lang w:val="x-none" w:eastAsia="x-none"/>
    </w:rPr>
  </w:style>
  <w:style w:type="paragraph" w:styleId="a7">
    <w:name w:val="Body Text Indent"/>
    <w:basedOn w:val="a3"/>
    <w:link w:val="a8"/>
    <w:rsid w:val="007629B3"/>
    <w:pPr>
      <w:ind w:firstLine="720"/>
      <w:jc w:val="both"/>
    </w:pPr>
    <w:rPr>
      <w:sz w:val="28"/>
    </w:rPr>
  </w:style>
  <w:style w:type="character" w:customStyle="1" w:styleId="a8">
    <w:name w:val="Основной текст с отступом Знак"/>
    <w:basedOn w:val="a4"/>
    <w:link w:val="a7"/>
    <w:rsid w:val="007629B3"/>
    <w:rPr>
      <w:rFonts w:ascii="Times New Roman" w:eastAsia="Times New Roman" w:hAnsi="Times New Roman" w:cs="Times New Roman"/>
      <w:sz w:val="28"/>
      <w:szCs w:val="20"/>
      <w:lang w:eastAsia="ru-RU"/>
    </w:rPr>
  </w:style>
  <w:style w:type="paragraph" w:styleId="a9">
    <w:name w:val="footer"/>
    <w:basedOn w:val="a3"/>
    <w:link w:val="aa"/>
    <w:rsid w:val="007629B3"/>
    <w:pPr>
      <w:tabs>
        <w:tab w:val="center" w:pos="4153"/>
        <w:tab w:val="right" w:pos="8306"/>
      </w:tabs>
    </w:pPr>
  </w:style>
  <w:style w:type="character" w:customStyle="1" w:styleId="aa">
    <w:name w:val="Нижний колонтитул Знак"/>
    <w:basedOn w:val="a4"/>
    <w:link w:val="a9"/>
    <w:rsid w:val="007629B3"/>
    <w:rPr>
      <w:rFonts w:ascii="Times New Roman" w:eastAsia="Times New Roman" w:hAnsi="Times New Roman" w:cs="Times New Roman"/>
      <w:sz w:val="20"/>
      <w:szCs w:val="20"/>
      <w:lang w:eastAsia="ru-RU"/>
    </w:rPr>
  </w:style>
  <w:style w:type="paragraph" w:styleId="ab">
    <w:name w:val="Balloon Text"/>
    <w:basedOn w:val="a3"/>
    <w:link w:val="ac"/>
    <w:rsid w:val="007629B3"/>
    <w:rPr>
      <w:rFonts w:ascii="Tahoma" w:hAnsi="Tahoma"/>
      <w:sz w:val="16"/>
      <w:szCs w:val="16"/>
      <w:lang w:val="x-none" w:eastAsia="x-none"/>
    </w:rPr>
  </w:style>
  <w:style w:type="character" w:customStyle="1" w:styleId="ac">
    <w:name w:val="Текст выноски Знак"/>
    <w:basedOn w:val="a4"/>
    <w:link w:val="ab"/>
    <w:rsid w:val="007629B3"/>
    <w:rPr>
      <w:rFonts w:ascii="Tahoma" w:eastAsia="Times New Roman" w:hAnsi="Tahoma" w:cs="Times New Roman"/>
      <w:sz w:val="16"/>
      <w:szCs w:val="16"/>
      <w:lang w:val="x-none" w:eastAsia="x-none"/>
    </w:rPr>
  </w:style>
  <w:style w:type="paragraph" w:styleId="ad">
    <w:name w:val="Body Text"/>
    <w:basedOn w:val="a3"/>
    <w:link w:val="ae"/>
    <w:uiPriority w:val="99"/>
    <w:rsid w:val="007629B3"/>
    <w:pPr>
      <w:spacing w:after="120"/>
    </w:pPr>
  </w:style>
  <w:style w:type="character" w:customStyle="1" w:styleId="ae">
    <w:name w:val="Основной текст Знак"/>
    <w:basedOn w:val="a4"/>
    <w:link w:val="ad"/>
    <w:uiPriority w:val="99"/>
    <w:rsid w:val="007629B3"/>
    <w:rPr>
      <w:rFonts w:ascii="Times New Roman" w:eastAsia="Times New Roman" w:hAnsi="Times New Roman" w:cs="Times New Roman"/>
      <w:sz w:val="20"/>
      <w:szCs w:val="20"/>
      <w:lang w:eastAsia="ru-RU"/>
    </w:rPr>
  </w:style>
  <w:style w:type="paragraph" w:styleId="af">
    <w:name w:val="Title"/>
    <w:aliases w:val=" Знак,Знак Знак,Знак Знак Знак Знак Знак Знак,Знак Знак Знак Знак,Знак Знак Знак Знак Знак Знак Знак Знак Знак Знак,Заголовок"/>
    <w:basedOn w:val="a3"/>
    <w:link w:val="af0"/>
    <w:qFormat/>
    <w:rsid w:val="007629B3"/>
    <w:pPr>
      <w:jc w:val="center"/>
    </w:pPr>
    <w:rPr>
      <w:b/>
      <w:bCs/>
      <w:caps/>
      <w:sz w:val="28"/>
      <w:szCs w:val="24"/>
      <w:lang w:val="x-none" w:eastAsia="x-none"/>
    </w:rPr>
  </w:style>
  <w:style w:type="character" w:customStyle="1" w:styleId="af0">
    <w:name w:val="Название Знак"/>
    <w:aliases w:val=" Знак Знак,Знак Знак Знак1,Знак Знак Знак Знак Знак,Знак Знак Знак Знак Знак Знак Знак Знак Знак Знак Знак"/>
    <w:basedOn w:val="a4"/>
    <w:link w:val="af"/>
    <w:rsid w:val="007629B3"/>
    <w:rPr>
      <w:rFonts w:ascii="Times New Roman" w:eastAsia="Times New Roman" w:hAnsi="Times New Roman" w:cs="Times New Roman"/>
      <w:b/>
      <w:bCs/>
      <w:caps/>
      <w:sz w:val="28"/>
      <w:szCs w:val="24"/>
      <w:lang w:val="x-none" w:eastAsia="x-none"/>
    </w:rPr>
  </w:style>
  <w:style w:type="paragraph" w:customStyle="1" w:styleId="text1cl">
    <w:name w:val="text1cl"/>
    <w:basedOn w:val="a3"/>
    <w:rsid w:val="007629B3"/>
    <w:pPr>
      <w:spacing w:before="144" w:after="288"/>
      <w:jc w:val="center"/>
    </w:pPr>
    <w:rPr>
      <w:sz w:val="24"/>
      <w:szCs w:val="24"/>
    </w:rPr>
  </w:style>
  <w:style w:type="paragraph" w:customStyle="1" w:styleId="text3cl">
    <w:name w:val="text3cl"/>
    <w:basedOn w:val="a3"/>
    <w:rsid w:val="007629B3"/>
    <w:pPr>
      <w:spacing w:before="144" w:after="288"/>
    </w:pPr>
    <w:rPr>
      <w:sz w:val="24"/>
      <w:szCs w:val="24"/>
    </w:rPr>
  </w:style>
  <w:style w:type="paragraph" w:styleId="af1">
    <w:name w:val="List Paragraph"/>
    <w:basedOn w:val="a3"/>
    <w:link w:val="af2"/>
    <w:uiPriority w:val="34"/>
    <w:qFormat/>
    <w:rsid w:val="007629B3"/>
    <w:pPr>
      <w:spacing w:after="200" w:line="276" w:lineRule="auto"/>
      <w:ind w:left="720"/>
      <w:contextualSpacing/>
    </w:pPr>
    <w:rPr>
      <w:rFonts w:ascii="Calibri" w:eastAsia="Calibri" w:hAnsi="Calibri"/>
      <w:sz w:val="22"/>
      <w:szCs w:val="22"/>
      <w:lang w:eastAsia="en-US"/>
    </w:rPr>
  </w:style>
  <w:style w:type="paragraph" w:styleId="af3">
    <w:name w:val="Normal (Web)"/>
    <w:basedOn w:val="a3"/>
    <w:uiPriority w:val="99"/>
    <w:unhideWhenUsed/>
    <w:rsid w:val="007629B3"/>
    <w:pPr>
      <w:spacing w:before="100" w:beforeAutospacing="1" w:after="100" w:afterAutospacing="1"/>
    </w:pPr>
    <w:rPr>
      <w:sz w:val="24"/>
      <w:szCs w:val="24"/>
    </w:rPr>
  </w:style>
  <w:style w:type="character" w:customStyle="1" w:styleId="apple-converted-space">
    <w:name w:val="apple-converted-space"/>
    <w:basedOn w:val="a4"/>
    <w:rsid w:val="007629B3"/>
  </w:style>
  <w:style w:type="character" w:styleId="af4">
    <w:name w:val="Hyperlink"/>
    <w:uiPriority w:val="99"/>
    <w:unhideWhenUsed/>
    <w:rsid w:val="007629B3"/>
    <w:rPr>
      <w:color w:val="0000FF"/>
      <w:u w:val="single"/>
    </w:rPr>
  </w:style>
  <w:style w:type="paragraph" w:styleId="af5">
    <w:name w:val="No Spacing"/>
    <w:link w:val="af6"/>
    <w:uiPriority w:val="1"/>
    <w:qFormat/>
    <w:rsid w:val="007629B3"/>
    <w:pPr>
      <w:spacing w:after="0" w:line="240" w:lineRule="auto"/>
    </w:pPr>
    <w:rPr>
      <w:rFonts w:ascii="Times New Roman" w:eastAsia="Times New Roman" w:hAnsi="Times New Roman" w:cs="Times New Roman"/>
      <w:sz w:val="24"/>
      <w:szCs w:val="24"/>
      <w:lang w:eastAsia="ar-SA"/>
    </w:rPr>
  </w:style>
  <w:style w:type="paragraph" w:customStyle="1" w:styleId="Heading">
    <w:name w:val="Heading"/>
    <w:rsid w:val="007629B3"/>
    <w:pPr>
      <w:autoSpaceDE w:val="0"/>
      <w:autoSpaceDN w:val="0"/>
      <w:adjustRightInd w:val="0"/>
      <w:spacing w:after="0" w:line="240" w:lineRule="auto"/>
    </w:pPr>
    <w:rPr>
      <w:rFonts w:ascii="Arial" w:eastAsia="Times New Roman" w:hAnsi="Arial" w:cs="Arial"/>
      <w:b/>
      <w:bCs/>
      <w:lang w:eastAsia="ru-RU"/>
    </w:rPr>
  </w:style>
  <w:style w:type="table" w:styleId="af7">
    <w:name w:val="Table Grid"/>
    <w:basedOn w:val="a5"/>
    <w:rsid w:val="007629B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header"/>
    <w:basedOn w:val="a3"/>
    <w:link w:val="af9"/>
    <w:uiPriority w:val="99"/>
    <w:rsid w:val="007629B3"/>
    <w:pPr>
      <w:tabs>
        <w:tab w:val="center" w:pos="4677"/>
        <w:tab w:val="right" w:pos="9355"/>
      </w:tabs>
    </w:pPr>
  </w:style>
  <w:style w:type="character" w:customStyle="1" w:styleId="af9">
    <w:name w:val="Верхний колонтитул Знак"/>
    <w:basedOn w:val="a4"/>
    <w:link w:val="af8"/>
    <w:uiPriority w:val="99"/>
    <w:rsid w:val="007629B3"/>
    <w:rPr>
      <w:rFonts w:ascii="Times New Roman" w:eastAsia="Times New Roman" w:hAnsi="Times New Roman" w:cs="Times New Roman"/>
      <w:sz w:val="20"/>
      <w:szCs w:val="20"/>
      <w:lang w:eastAsia="ru-RU"/>
    </w:rPr>
  </w:style>
  <w:style w:type="numbering" w:customStyle="1" w:styleId="12">
    <w:name w:val="Нет списка1"/>
    <w:next w:val="a6"/>
    <w:uiPriority w:val="99"/>
    <w:semiHidden/>
    <w:unhideWhenUsed/>
    <w:rsid w:val="007629B3"/>
  </w:style>
  <w:style w:type="character" w:styleId="afa">
    <w:name w:val="FollowedHyperlink"/>
    <w:unhideWhenUsed/>
    <w:rsid w:val="007629B3"/>
    <w:rPr>
      <w:color w:val="800000"/>
      <w:u w:val="single"/>
    </w:rPr>
  </w:style>
  <w:style w:type="numbering" w:customStyle="1" w:styleId="23">
    <w:name w:val="Нет списка2"/>
    <w:next w:val="a6"/>
    <w:uiPriority w:val="99"/>
    <w:semiHidden/>
    <w:unhideWhenUsed/>
    <w:rsid w:val="007629B3"/>
  </w:style>
  <w:style w:type="paragraph" w:styleId="afb">
    <w:name w:val="caption"/>
    <w:basedOn w:val="a3"/>
    <w:next w:val="a3"/>
    <w:qFormat/>
    <w:rsid w:val="007629B3"/>
    <w:pPr>
      <w:keepLines/>
      <w:overflowPunct w:val="0"/>
      <w:autoSpaceDE w:val="0"/>
      <w:autoSpaceDN w:val="0"/>
      <w:adjustRightInd w:val="0"/>
      <w:spacing w:line="320" w:lineRule="exact"/>
      <w:ind w:firstLine="567"/>
      <w:jc w:val="both"/>
    </w:pPr>
    <w:rPr>
      <w:b/>
      <w:bCs/>
      <w:sz w:val="28"/>
      <w:szCs w:val="28"/>
    </w:rPr>
  </w:style>
  <w:style w:type="paragraph" w:styleId="afc">
    <w:name w:val="Subtitle"/>
    <w:basedOn w:val="a3"/>
    <w:next w:val="ad"/>
    <w:link w:val="afd"/>
    <w:qFormat/>
    <w:rsid w:val="007629B3"/>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i/>
      <w:iCs/>
      <w:sz w:val="28"/>
      <w:szCs w:val="28"/>
      <w:lang w:val="x-none" w:eastAsia="x-none"/>
    </w:rPr>
  </w:style>
  <w:style w:type="character" w:customStyle="1" w:styleId="afd">
    <w:name w:val="Подзаголовок Знак"/>
    <w:basedOn w:val="a4"/>
    <w:link w:val="afc"/>
    <w:rsid w:val="007629B3"/>
    <w:rPr>
      <w:rFonts w:ascii="Arial" w:eastAsia="Lucida Sans Unicode" w:hAnsi="Arial" w:cs="Times New Roman"/>
      <w:i/>
      <w:iCs/>
      <w:sz w:val="28"/>
      <w:szCs w:val="28"/>
      <w:lang w:val="x-none" w:eastAsia="x-none"/>
    </w:rPr>
  </w:style>
  <w:style w:type="character" w:styleId="afe">
    <w:name w:val="Strong"/>
    <w:qFormat/>
    <w:rsid w:val="007629B3"/>
    <w:rPr>
      <w:b/>
      <w:bCs/>
    </w:rPr>
  </w:style>
  <w:style w:type="character" w:styleId="aff">
    <w:name w:val="Emphasis"/>
    <w:qFormat/>
    <w:rsid w:val="007629B3"/>
    <w:rPr>
      <w:i/>
      <w:iCs/>
    </w:rPr>
  </w:style>
  <w:style w:type="character" w:customStyle="1" w:styleId="af6">
    <w:name w:val="Без интервала Знак"/>
    <w:link w:val="af5"/>
    <w:uiPriority w:val="1"/>
    <w:rsid w:val="007629B3"/>
    <w:rPr>
      <w:rFonts w:ascii="Times New Roman" w:eastAsia="Times New Roman" w:hAnsi="Times New Roman" w:cs="Times New Roman"/>
      <w:sz w:val="24"/>
      <w:szCs w:val="24"/>
      <w:lang w:eastAsia="ar-SA"/>
    </w:rPr>
  </w:style>
  <w:style w:type="paragraph" w:styleId="4">
    <w:name w:val="List Bullet 4"/>
    <w:basedOn w:val="a3"/>
    <w:autoRedefine/>
    <w:rsid w:val="007629B3"/>
    <w:pPr>
      <w:numPr>
        <w:numId w:val="2"/>
      </w:numPr>
    </w:pPr>
    <w:rPr>
      <w:lang w:val="en-GB"/>
    </w:rPr>
  </w:style>
  <w:style w:type="paragraph" w:styleId="31">
    <w:name w:val="Body Text 3"/>
    <w:basedOn w:val="a3"/>
    <w:link w:val="32"/>
    <w:rsid w:val="007629B3"/>
    <w:pPr>
      <w:widowControl w:val="0"/>
      <w:shd w:val="clear" w:color="auto" w:fill="FFFFFF"/>
      <w:autoSpaceDE w:val="0"/>
      <w:autoSpaceDN w:val="0"/>
      <w:adjustRightInd w:val="0"/>
      <w:jc w:val="center"/>
    </w:pPr>
    <w:rPr>
      <w:sz w:val="24"/>
      <w:szCs w:val="24"/>
      <w:lang w:val="x-none" w:eastAsia="x-none"/>
    </w:rPr>
  </w:style>
  <w:style w:type="character" w:customStyle="1" w:styleId="32">
    <w:name w:val="Основной текст 3 Знак"/>
    <w:basedOn w:val="a4"/>
    <w:link w:val="31"/>
    <w:rsid w:val="007629B3"/>
    <w:rPr>
      <w:rFonts w:ascii="Times New Roman" w:eastAsia="Times New Roman" w:hAnsi="Times New Roman" w:cs="Times New Roman"/>
      <w:sz w:val="24"/>
      <w:szCs w:val="24"/>
      <w:shd w:val="clear" w:color="auto" w:fill="FFFFFF"/>
      <w:lang w:val="x-none" w:eastAsia="x-none"/>
    </w:rPr>
  </w:style>
  <w:style w:type="paragraph" w:styleId="24">
    <w:name w:val="Body Text Indent 2"/>
    <w:basedOn w:val="a3"/>
    <w:link w:val="25"/>
    <w:rsid w:val="007629B3"/>
    <w:pPr>
      <w:ind w:firstLine="720"/>
    </w:pPr>
    <w:rPr>
      <w:sz w:val="28"/>
      <w:szCs w:val="28"/>
      <w:lang w:val="x-none" w:eastAsia="x-none"/>
    </w:rPr>
  </w:style>
  <w:style w:type="character" w:customStyle="1" w:styleId="25">
    <w:name w:val="Основной текст с отступом 2 Знак"/>
    <w:basedOn w:val="a4"/>
    <w:link w:val="24"/>
    <w:rsid w:val="007629B3"/>
    <w:rPr>
      <w:rFonts w:ascii="Times New Roman" w:eastAsia="Times New Roman" w:hAnsi="Times New Roman" w:cs="Times New Roman"/>
      <w:sz w:val="28"/>
      <w:szCs w:val="28"/>
      <w:lang w:val="x-none" w:eastAsia="x-none"/>
    </w:rPr>
  </w:style>
  <w:style w:type="paragraph" w:styleId="33">
    <w:name w:val="Body Text Indent 3"/>
    <w:basedOn w:val="a3"/>
    <w:link w:val="34"/>
    <w:rsid w:val="007629B3"/>
    <w:pPr>
      <w:spacing w:after="120"/>
      <w:ind w:left="283"/>
    </w:pPr>
    <w:rPr>
      <w:sz w:val="16"/>
      <w:szCs w:val="16"/>
      <w:lang w:val="x-none" w:eastAsia="x-none"/>
    </w:rPr>
  </w:style>
  <w:style w:type="character" w:customStyle="1" w:styleId="34">
    <w:name w:val="Основной текст с отступом 3 Знак"/>
    <w:basedOn w:val="a4"/>
    <w:link w:val="33"/>
    <w:rsid w:val="007629B3"/>
    <w:rPr>
      <w:rFonts w:ascii="Times New Roman" w:eastAsia="Times New Roman" w:hAnsi="Times New Roman" w:cs="Times New Roman"/>
      <w:sz w:val="16"/>
      <w:szCs w:val="16"/>
      <w:lang w:val="x-none" w:eastAsia="x-none"/>
    </w:rPr>
  </w:style>
  <w:style w:type="paragraph" w:styleId="aff0">
    <w:name w:val="Plain Text"/>
    <w:basedOn w:val="a3"/>
    <w:link w:val="aff1"/>
    <w:rsid w:val="007629B3"/>
    <w:rPr>
      <w:rFonts w:ascii="Courier New" w:hAnsi="Courier New"/>
      <w:lang w:val="x-none" w:eastAsia="x-none"/>
    </w:rPr>
  </w:style>
  <w:style w:type="character" w:customStyle="1" w:styleId="aff1">
    <w:name w:val="Текст Знак"/>
    <w:basedOn w:val="a4"/>
    <w:link w:val="aff0"/>
    <w:rsid w:val="007629B3"/>
    <w:rPr>
      <w:rFonts w:ascii="Courier New" w:eastAsia="Times New Roman" w:hAnsi="Courier New" w:cs="Times New Roman"/>
      <w:sz w:val="20"/>
      <w:szCs w:val="20"/>
      <w:lang w:val="x-none" w:eastAsia="x-none"/>
    </w:rPr>
  </w:style>
  <w:style w:type="paragraph" w:customStyle="1" w:styleId="HeadDoc">
    <w:name w:val="HeadDoc"/>
    <w:rsid w:val="007629B3"/>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7629B3"/>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3"/>
    <w:rsid w:val="007629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7629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629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Îáû÷íûé"/>
    <w:rsid w:val="007629B3"/>
    <w:pPr>
      <w:widowControl w:val="0"/>
      <w:spacing w:after="0" w:line="240" w:lineRule="auto"/>
    </w:pPr>
    <w:rPr>
      <w:rFonts w:ascii="Times New Roman" w:eastAsia="Times New Roman" w:hAnsi="Times New Roman" w:cs="Times New Roman"/>
      <w:sz w:val="28"/>
      <w:szCs w:val="28"/>
      <w:lang w:eastAsia="ru-RU"/>
    </w:rPr>
  </w:style>
  <w:style w:type="paragraph" w:customStyle="1" w:styleId="aff3">
    <w:name w:val="основной"/>
    <w:basedOn w:val="a3"/>
    <w:rsid w:val="007629B3"/>
    <w:pPr>
      <w:keepNext/>
    </w:pPr>
    <w:rPr>
      <w:sz w:val="24"/>
      <w:szCs w:val="24"/>
    </w:rPr>
  </w:style>
  <w:style w:type="paragraph" w:customStyle="1" w:styleId="Iauiue">
    <w:name w:val="Iau?iue"/>
    <w:rsid w:val="007629B3"/>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f2"/>
    <w:rsid w:val="007629B3"/>
    <w:pPr>
      <w:ind w:firstLine="567"/>
      <w:jc w:val="both"/>
    </w:pPr>
    <w:rPr>
      <w:rFonts w:ascii="Peterburg" w:hAnsi="Peterburg" w:cs="Peterburg"/>
      <w:b/>
      <w:bCs/>
      <w:i/>
      <w:iCs/>
      <w:sz w:val="24"/>
      <w:szCs w:val="24"/>
    </w:rPr>
  </w:style>
  <w:style w:type="paragraph" w:customStyle="1" w:styleId="nienie">
    <w:name w:val="nienie"/>
    <w:basedOn w:val="Iauiue"/>
    <w:rsid w:val="007629B3"/>
    <w:pPr>
      <w:keepLines/>
      <w:ind w:left="709" w:hanging="284"/>
      <w:jc w:val="both"/>
    </w:pPr>
    <w:rPr>
      <w:rFonts w:ascii="Peterburg" w:hAnsi="Peterburg" w:cs="Peterburg"/>
      <w:sz w:val="24"/>
      <w:szCs w:val="24"/>
    </w:rPr>
  </w:style>
  <w:style w:type="paragraph" w:customStyle="1" w:styleId="Iniiaiieoaeno">
    <w:name w:val="Iniiaiie oaeno"/>
    <w:basedOn w:val="Iauiue"/>
    <w:rsid w:val="007629B3"/>
    <w:pPr>
      <w:widowControl/>
      <w:jc w:val="both"/>
    </w:pPr>
    <w:rPr>
      <w:rFonts w:ascii="Peterburg" w:hAnsi="Peterburg" w:cs="Peterburg"/>
    </w:rPr>
  </w:style>
  <w:style w:type="paragraph" w:customStyle="1" w:styleId="Iniiaiieoaeno2">
    <w:name w:val="Iniiaiie oaeno 2"/>
    <w:basedOn w:val="a3"/>
    <w:rsid w:val="007629B3"/>
    <w:pPr>
      <w:widowControl w:val="0"/>
      <w:ind w:firstLine="567"/>
      <w:jc w:val="both"/>
    </w:pPr>
    <w:rPr>
      <w:b/>
      <w:bCs/>
      <w:color w:val="000000"/>
      <w:sz w:val="24"/>
      <w:szCs w:val="24"/>
    </w:rPr>
  </w:style>
  <w:style w:type="paragraph" w:customStyle="1" w:styleId="caaieiaie2">
    <w:name w:val="caaieiaie 2"/>
    <w:basedOn w:val="Iauiue"/>
    <w:next w:val="Iauiue"/>
    <w:rsid w:val="007629B3"/>
    <w:pPr>
      <w:keepNext/>
      <w:keepLines/>
      <w:spacing w:before="240" w:after="60"/>
      <w:jc w:val="center"/>
    </w:pPr>
    <w:rPr>
      <w:rFonts w:ascii="Peterburg" w:hAnsi="Peterburg" w:cs="Peterburg"/>
      <w:b/>
      <w:bCs/>
      <w:sz w:val="24"/>
      <w:szCs w:val="24"/>
    </w:rPr>
  </w:style>
  <w:style w:type="paragraph" w:customStyle="1" w:styleId="14">
    <w:name w:val="çàãîëîâîê 1"/>
    <w:basedOn w:val="aff2"/>
    <w:next w:val="aff2"/>
    <w:rsid w:val="007629B3"/>
    <w:pPr>
      <w:keepNext/>
    </w:pPr>
  </w:style>
  <w:style w:type="paragraph" w:customStyle="1" w:styleId="aff4">
    <w:name w:val="Îñíîâíîé òåêñò"/>
    <w:basedOn w:val="aff2"/>
    <w:rsid w:val="007629B3"/>
    <w:pPr>
      <w:tabs>
        <w:tab w:val="left" w:leader="dot" w:pos="9072"/>
      </w:tabs>
      <w:jc w:val="both"/>
    </w:pPr>
    <w:rPr>
      <w:b/>
      <w:bCs/>
      <w:sz w:val="24"/>
      <w:szCs w:val="24"/>
    </w:rPr>
  </w:style>
  <w:style w:type="paragraph" w:customStyle="1" w:styleId="Iniiaiieoaenonionooiii2">
    <w:name w:val="Iniiaiie oaeno n ionooiii 2"/>
    <w:basedOn w:val="Iauiue"/>
    <w:rsid w:val="007629B3"/>
    <w:pPr>
      <w:widowControl/>
      <w:ind w:firstLine="284"/>
      <w:jc w:val="both"/>
    </w:pPr>
    <w:rPr>
      <w:rFonts w:ascii="Peterburg" w:hAnsi="Peterburg" w:cs="Peterburg"/>
    </w:rPr>
  </w:style>
  <w:style w:type="paragraph" w:customStyle="1" w:styleId="ConsPlusNormal">
    <w:name w:val="ConsPlusNormal"/>
    <w:link w:val="ConsPlusNormal0"/>
    <w:uiPriority w:val="99"/>
    <w:rsid w:val="007629B3"/>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7629B3"/>
    <w:pPr>
      <w:spacing w:after="120"/>
      <w:ind w:left="283"/>
    </w:pPr>
    <w:rPr>
      <w:sz w:val="16"/>
      <w:szCs w:val="16"/>
      <w:lang w:eastAsia="ar-SA"/>
    </w:rPr>
  </w:style>
  <w:style w:type="paragraph" w:customStyle="1" w:styleId="15">
    <w:name w:val="З1"/>
    <w:basedOn w:val="a3"/>
    <w:next w:val="a3"/>
    <w:rsid w:val="007629B3"/>
    <w:pPr>
      <w:snapToGrid w:val="0"/>
      <w:spacing w:line="360" w:lineRule="auto"/>
      <w:ind w:firstLine="748"/>
      <w:jc w:val="both"/>
    </w:pPr>
    <w:rPr>
      <w:b/>
      <w:sz w:val="24"/>
      <w:szCs w:val="24"/>
    </w:rPr>
  </w:style>
  <w:style w:type="paragraph" w:customStyle="1" w:styleId="210">
    <w:name w:val="Основной текст 21"/>
    <w:basedOn w:val="a3"/>
    <w:rsid w:val="007629B3"/>
    <w:pPr>
      <w:widowControl w:val="0"/>
      <w:spacing w:before="120"/>
      <w:jc w:val="both"/>
    </w:pPr>
    <w:rPr>
      <w:sz w:val="24"/>
    </w:rPr>
  </w:style>
  <w:style w:type="paragraph" w:customStyle="1" w:styleId="26">
    <w:name w:val="Îñíîâíîé òåêñò 2"/>
    <w:basedOn w:val="aff2"/>
    <w:rsid w:val="007629B3"/>
    <w:pPr>
      <w:ind w:firstLine="720"/>
      <w:jc w:val="both"/>
    </w:pPr>
    <w:rPr>
      <w:b/>
      <w:bCs/>
      <w:color w:val="000000"/>
      <w:sz w:val="24"/>
      <w:szCs w:val="24"/>
      <w:lang w:val="en-US"/>
    </w:rPr>
  </w:style>
  <w:style w:type="character" w:styleId="aff5">
    <w:name w:val="page number"/>
    <w:rsid w:val="007629B3"/>
  </w:style>
  <w:style w:type="character" w:styleId="aff6">
    <w:name w:val="line number"/>
    <w:rsid w:val="007629B3"/>
  </w:style>
  <w:style w:type="character" w:customStyle="1" w:styleId="WW8Num1z0">
    <w:name w:val="WW8Num1z0"/>
    <w:rsid w:val="007629B3"/>
    <w:rPr>
      <w:rFonts w:ascii="Symbol" w:hAnsi="Symbol" w:cs="Symbol"/>
    </w:rPr>
  </w:style>
  <w:style w:type="character" w:customStyle="1" w:styleId="WW8Num2z0">
    <w:name w:val="WW8Num2z0"/>
    <w:rsid w:val="007629B3"/>
    <w:rPr>
      <w:rFonts w:ascii="Symbol" w:hAnsi="Symbol" w:cs="Symbol"/>
    </w:rPr>
  </w:style>
  <w:style w:type="character" w:customStyle="1" w:styleId="WW8Num3z0">
    <w:name w:val="WW8Num3z0"/>
    <w:rsid w:val="007629B3"/>
    <w:rPr>
      <w:rFonts w:ascii="Symbol" w:hAnsi="Symbol"/>
    </w:rPr>
  </w:style>
  <w:style w:type="character" w:customStyle="1" w:styleId="WW8Num4z0">
    <w:name w:val="WW8Num4z0"/>
    <w:rsid w:val="007629B3"/>
    <w:rPr>
      <w:rFonts w:ascii="Symbol" w:hAnsi="Symbol"/>
    </w:rPr>
  </w:style>
  <w:style w:type="character" w:customStyle="1" w:styleId="WW8Num4z2">
    <w:name w:val="WW8Num4z2"/>
    <w:rsid w:val="007629B3"/>
    <w:rPr>
      <w:rFonts w:ascii="Wingdings" w:hAnsi="Wingdings" w:cs="Wingdings"/>
    </w:rPr>
  </w:style>
  <w:style w:type="character" w:customStyle="1" w:styleId="WW8Num4z4">
    <w:name w:val="WW8Num4z4"/>
    <w:rsid w:val="007629B3"/>
    <w:rPr>
      <w:rFonts w:ascii="Courier New" w:hAnsi="Courier New" w:cs="Courier New"/>
    </w:rPr>
  </w:style>
  <w:style w:type="character" w:customStyle="1" w:styleId="WW8Num5z0">
    <w:name w:val="WW8Num5z0"/>
    <w:rsid w:val="007629B3"/>
    <w:rPr>
      <w:rFonts w:ascii="Symbol" w:hAnsi="Symbol"/>
    </w:rPr>
  </w:style>
  <w:style w:type="character" w:customStyle="1" w:styleId="WW8Num6z0">
    <w:name w:val="WW8Num6z0"/>
    <w:rsid w:val="007629B3"/>
    <w:rPr>
      <w:rFonts w:ascii="Symbol" w:hAnsi="Symbol"/>
    </w:rPr>
  </w:style>
  <w:style w:type="character" w:customStyle="1" w:styleId="WW8Num7z0">
    <w:name w:val="WW8Num7z0"/>
    <w:rsid w:val="007629B3"/>
    <w:rPr>
      <w:rFonts w:ascii="Symbol" w:hAnsi="Symbol"/>
    </w:rPr>
  </w:style>
  <w:style w:type="character" w:customStyle="1" w:styleId="WW8Num8z0">
    <w:name w:val="WW8Num8z0"/>
    <w:rsid w:val="007629B3"/>
    <w:rPr>
      <w:rFonts w:ascii="Symbol" w:hAnsi="Symbol"/>
    </w:rPr>
  </w:style>
  <w:style w:type="character" w:customStyle="1" w:styleId="WW8Num9z0">
    <w:name w:val="WW8Num9z0"/>
    <w:rsid w:val="007629B3"/>
    <w:rPr>
      <w:rFonts w:ascii="Symbol" w:hAnsi="Symbol" w:cs="Symbol"/>
    </w:rPr>
  </w:style>
  <w:style w:type="character" w:customStyle="1" w:styleId="WW8Num10z0">
    <w:name w:val="WW8Num10z0"/>
    <w:rsid w:val="007629B3"/>
    <w:rPr>
      <w:rFonts w:ascii="Symbol" w:hAnsi="Symbol" w:cs="Symbol"/>
    </w:rPr>
  </w:style>
  <w:style w:type="character" w:customStyle="1" w:styleId="WW8Num11z0">
    <w:name w:val="WW8Num11z0"/>
    <w:rsid w:val="007629B3"/>
    <w:rPr>
      <w:rFonts w:ascii="Times New Roman" w:eastAsia="Times New Roman" w:hAnsi="Times New Roman"/>
    </w:rPr>
  </w:style>
  <w:style w:type="character" w:customStyle="1" w:styleId="WW8Num11z1">
    <w:name w:val="WW8Num11z1"/>
    <w:rsid w:val="007629B3"/>
    <w:rPr>
      <w:rFonts w:ascii="Symbol" w:hAnsi="Symbol" w:cs="Symbol"/>
    </w:rPr>
  </w:style>
  <w:style w:type="character" w:customStyle="1" w:styleId="WW8Num11z2">
    <w:name w:val="WW8Num11z2"/>
    <w:rsid w:val="007629B3"/>
    <w:rPr>
      <w:rFonts w:ascii="Wingdings" w:hAnsi="Wingdings" w:cs="Wingdings"/>
    </w:rPr>
  </w:style>
  <w:style w:type="character" w:customStyle="1" w:styleId="WW8Num11z4">
    <w:name w:val="WW8Num11z4"/>
    <w:rsid w:val="007629B3"/>
    <w:rPr>
      <w:rFonts w:ascii="Courier New" w:hAnsi="Courier New" w:cs="Courier New"/>
    </w:rPr>
  </w:style>
  <w:style w:type="character" w:customStyle="1" w:styleId="WW8Num12z0">
    <w:name w:val="WW8Num12z0"/>
    <w:rsid w:val="007629B3"/>
    <w:rPr>
      <w:rFonts w:ascii="Symbol" w:hAnsi="Symbol" w:cs="Symbol"/>
    </w:rPr>
  </w:style>
  <w:style w:type="character" w:customStyle="1" w:styleId="WW8Num12z1">
    <w:name w:val="WW8Num12z1"/>
    <w:rsid w:val="007629B3"/>
    <w:rPr>
      <w:rFonts w:ascii="Courier New" w:hAnsi="Courier New" w:cs="Courier New"/>
    </w:rPr>
  </w:style>
  <w:style w:type="character" w:customStyle="1" w:styleId="WW8Num12z2">
    <w:name w:val="WW8Num12z2"/>
    <w:rsid w:val="007629B3"/>
    <w:rPr>
      <w:rFonts w:ascii="Wingdings" w:hAnsi="Wingdings" w:cs="Wingdings"/>
    </w:rPr>
  </w:style>
  <w:style w:type="character" w:customStyle="1" w:styleId="WW8Num14z0">
    <w:name w:val="WW8Num14z0"/>
    <w:rsid w:val="007629B3"/>
    <w:rPr>
      <w:rFonts w:ascii="Times New Roman" w:eastAsia="Times New Roman" w:hAnsi="Times New Roman"/>
    </w:rPr>
  </w:style>
  <w:style w:type="character" w:customStyle="1" w:styleId="WW8Num14z1">
    <w:name w:val="WW8Num14z1"/>
    <w:rsid w:val="007629B3"/>
    <w:rPr>
      <w:rFonts w:ascii="Symbol" w:hAnsi="Symbol" w:cs="Symbol"/>
    </w:rPr>
  </w:style>
  <w:style w:type="character" w:customStyle="1" w:styleId="WW8Num14z2">
    <w:name w:val="WW8Num14z2"/>
    <w:rsid w:val="007629B3"/>
    <w:rPr>
      <w:rFonts w:ascii="Wingdings" w:hAnsi="Wingdings" w:cs="Wingdings"/>
    </w:rPr>
  </w:style>
  <w:style w:type="character" w:customStyle="1" w:styleId="WW8Num14z4">
    <w:name w:val="WW8Num14z4"/>
    <w:rsid w:val="007629B3"/>
    <w:rPr>
      <w:rFonts w:ascii="Courier New" w:hAnsi="Courier New" w:cs="Courier New"/>
    </w:rPr>
  </w:style>
  <w:style w:type="character" w:customStyle="1" w:styleId="WW8Num15z0">
    <w:name w:val="WW8Num15z0"/>
    <w:rsid w:val="007629B3"/>
    <w:rPr>
      <w:rFonts w:ascii="Symbol" w:hAnsi="Symbol" w:cs="Symbol"/>
    </w:rPr>
  </w:style>
  <w:style w:type="character" w:customStyle="1" w:styleId="WW8Num15z1">
    <w:name w:val="WW8Num15z1"/>
    <w:rsid w:val="007629B3"/>
    <w:rPr>
      <w:rFonts w:ascii="Courier New" w:hAnsi="Courier New" w:cs="Courier New"/>
    </w:rPr>
  </w:style>
  <w:style w:type="character" w:customStyle="1" w:styleId="WW8Num15z2">
    <w:name w:val="WW8Num15z2"/>
    <w:rsid w:val="007629B3"/>
    <w:rPr>
      <w:rFonts w:ascii="Wingdings" w:hAnsi="Wingdings" w:cs="Wingdings"/>
    </w:rPr>
  </w:style>
  <w:style w:type="character" w:customStyle="1" w:styleId="WW8Num16z0">
    <w:name w:val="WW8Num16z0"/>
    <w:rsid w:val="007629B3"/>
    <w:rPr>
      <w:rFonts w:ascii="Symbol" w:hAnsi="Symbol" w:cs="Symbol"/>
    </w:rPr>
  </w:style>
  <w:style w:type="character" w:customStyle="1" w:styleId="WW8Num16z1">
    <w:name w:val="WW8Num16z1"/>
    <w:rsid w:val="007629B3"/>
    <w:rPr>
      <w:rFonts w:ascii="Courier New" w:hAnsi="Courier New" w:cs="Courier New"/>
    </w:rPr>
  </w:style>
  <w:style w:type="character" w:customStyle="1" w:styleId="WW8Num16z2">
    <w:name w:val="WW8Num16z2"/>
    <w:rsid w:val="007629B3"/>
    <w:rPr>
      <w:rFonts w:ascii="Wingdings" w:hAnsi="Wingdings" w:cs="Wingdings"/>
    </w:rPr>
  </w:style>
  <w:style w:type="character" w:customStyle="1" w:styleId="WW8Num17z0">
    <w:name w:val="WW8Num17z0"/>
    <w:rsid w:val="007629B3"/>
    <w:rPr>
      <w:rFonts w:ascii="Symbol" w:hAnsi="Symbol" w:cs="Symbol"/>
    </w:rPr>
  </w:style>
  <w:style w:type="character" w:customStyle="1" w:styleId="WW8Num17z2">
    <w:name w:val="WW8Num17z2"/>
    <w:rsid w:val="007629B3"/>
    <w:rPr>
      <w:rFonts w:ascii="Wingdings" w:hAnsi="Wingdings" w:cs="Wingdings"/>
    </w:rPr>
  </w:style>
  <w:style w:type="character" w:customStyle="1" w:styleId="WW8Num17z4">
    <w:name w:val="WW8Num17z4"/>
    <w:rsid w:val="007629B3"/>
    <w:rPr>
      <w:rFonts w:ascii="Courier New" w:hAnsi="Courier New" w:cs="Courier New"/>
    </w:rPr>
  </w:style>
  <w:style w:type="character" w:customStyle="1" w:styleId="WW8Num18z0">
    <w:name w:val="WW8Num18z0"/>
    <w:rsid w:val="007629B3"/>
    <w:rPr>
      <w:rFonts w:ascii="Symbol" w:hAnsi="Symbol" w:cs="Symbol"/>
    </w:rPr>
  </w:style>
  <w:style w:type="character" w:customStyle="1" w:styleId="WW8Num18z1">
    <w:name w:val="WW8Num18z1"/>
    <w:rsid w:val="007629B3"/>
    <w:rPr>
      <w:rFonts w:ascii="Courier New" w:hAnsi="Courier New" w:cs="Courier New"/>
    </w:rPr>
  </w:style>
  <w:style w:type="character" w:customStyle="1" w:styleId="WW8Num18z2">
    <w:name w:val="WW8Num18z2"/>
    <w:rsid w:val="007629B3"/>
    <w:rPr>
      <w:rFonts w:ascii="Wingdings" w:hAnsi="Wingdings" w:cs="Wingdings"/>
    </w:rPr>
  </w:style>
  <w:style w:type="character" w:customStyle="1" w:styleId="WW8Num19z0">
    <w:name w:val="WW8Num19z0"/>
    <w:rsid w:val="007629B3"/>
    <w:rPr>
      <w:rFonts w:ascii="Symbol" w:hAnsi="Symbol" w:cs="Symbol"/>
    </w:rPr>
  </w:style>
  <w:style w:type="character" w:customStyle="1" w:styleId="WW8Num19z2">
    <w:name w:val="WW8Num19z2"/>
    <w:rsid w:val="007629B3"/>
    <w:rPr>
      <w:rFonts w:ascii="Wingdings" w:hAnsi="Wingdings" w:cs="Wingdings"/>
    </w:rPr>
  </w:style>
  <w:style w:type="character" w:customStyle="1" w:styleId="WW8Num19z4">
    <w:name w:val="WW8Num19z4"/>
    <w:rsid w:val="007629B3"/>
    <w:rPr>
      <w:rFonts w:ascii="Courier New" w:hAnsi="Courier New" w:cs="Courier New"/>
    </w:rPr>
  </w:style>
  <w:style w:type="character" w:customStyle="1" w:styleId="WW8Num20z0">
    <w:name w:val="WW8Num20z0"/>
    <w:rsid w:val="007629B3"/>
    <w:rPr>
      <w:rFonts w:ascii="Symbol" w:hAnsi="Symbol" w:cs="Symbol"/>
    </w:rPr>
  </w:style>
  <w:style w:type="character" w:customStyle="1" w:styleId="WW8Num20z1">
    <w:name w:val="WW8Num20z1"/>
    <w:rsid w:val="007629B3"/>
    <w:rPr>
      <w:rFonts w:ascii="Courier New" w:hAnsi="Courier New" w:cs="Courier New"/>
    </w:rPr>
  </w:style>
  <w:style w:type="character" w:customStyle="1" w:styleId="WW8Num20z2">
    <w:name w:val="WW8Num20z2"/>
    <w:rsid w:val="007629B3"/>
    <w:rPr>
      <w:rFonts w:ascii="Wingdings" w:hAnsi="Wingdings" w:cs="Wingdings"/>
    </w:rPr>
  </w:style>
  <w:style w:type="character" w:customStyle="1" w:styleId="WW8Num21z0">
    <w:name w:val="WW8Num21z0"/>
    <w:rsid w:val="007629B3"/>
    <w:rPr>
      <w:rFonts w:ascii="Symbol" w:hAnsi="Symbol" w:cs="Symbol"/>
    </w:rPr>
  </w:style>
  <w:style w:type="character" w:customStyle="1" w:styleId="WW8Num21z1">
    <w:name w:val="WW8Num21z1"/>
    <w:rsid w:val="007629B3"/>
    <w:rPr>
      <w:rFonts w:ascii="Courier New" w:hAnsi="Courier New" w:cs="Courier New"/>
    </w:rPr>
  </w:style>
  <w:style w:type="character" w:customStyle="1" w:styleId="WW8Num21z2">
    <w:name w:val="WW8Num21z2"/>
    <w:rsid w:val="007629B3"/>
    <w:rPr>
      <w:rFonts w:ascii="Wingdings" w:hAnsi="Wingdings" w:cs="Wingdings"/>
    </w:rPr>
  </w:style>
  <w:style w:type="character" w:customStyle="1" w:styleId="WW8Num22z0">
    <w:name w:val="WW8Num22z0"/>
    <w:rsid w:val="007629B3"/>
    <w:rPr>
      <w:rFonts w:ascii="Symbol" w:hAnsi="Symbol" w:cs="Symbol"/>
    </w:rPr>
  </w:style>
  <w:style w:type="character" w:customStyle="1" w:styleId="WW8Num22z2">
    <w:name w:val="WW8Num22z2"/>
    <w:rsid w:val="007629B3"/>
    <w:rPr>
      <w:rFonts w:ascii="Wingdings" w:hAnsi="Wingdings" w:cs="Wingdings"/>
    </w:rPr>
  </w:style>
  <w:style w:type="character" w:customStyle="1" w:styleId="WW8Num22z4">
    <w:name w:val="WW8Num22z4"/>
    <w:rsid w:val="007629B3"/>
    <w:rPr>
      <w:rFonts w:ascii="Courier New" w:hAnsi="Courier New" w:cs="Courier New"/>
    </w:rPr>
  </w:style>
  <w:style w:type="character" w:customStyle="1" w:styleId="WW8Num23z0">
    <w:name w:val="WW8Num23z0"/>
    <w:rsid w:val="007629B3"/>
    <w:rPr>
      <w:rFonts w:ascii="Symbol" w:hAnsi="Symbol" w:cs="Symbol"/>
    </w:rPr>
  </w:style>
  <w:style w:type="character" w:customStyle="1" w:styleId="WW8Num23z1">
    <w:name w:val="WW8Num23z1"/>
    <w:rsid w:val="007629B3"/>
    <w:rPr>
      <w:rFonts w:ascii="Courier New" w:hAnsi="Courier New" w:cs="Courier New"/>
    </w:rPr>
  </w:style>
  <w:style w:type="character" w:customStyle="1" w:styleId="WW8Num23z2">
    <w:name w:val="WW8Num23z2"/>
    <w:rsid w:val="007629B3"/>
    <w:rPr>
      <w:rFonts w:ascii="Wingdings" w:hAnsi="Wingdings" w:cs="Wingdings"/>
    </w:rPr>
  </w:style>
  <w:style w:type="character" w:customStyle="1" w:styleId="WW8Num24z0">
    <w:name w:val="WW8Num24z0"/>
    <w:rsid w:val="007629B3"/>
    <w:rPr>
      <w:rFonts w:ascii="Symbol" w:hAnsi="Symbol" w:cs="Symbol"/>
    </w:rPr>
  </w:style>
  <w:style w:type="character" w:customStyle="1" w:styleId="WW8Num24z1">
    <w:name w:val="WW8Num24z1"/>
    <w:rsid w:val="007629B3"/>
    <w:rPr>
      <w:rFonts w:ascii="Courier New" w:hAnsi="Courier New" w:cs="Courier New"/>
    </w:rPr>
  </w:style>
  <w:style w:type="character" w:customStyle="1" w:styleId="WW8Num24z2">
    <w:name w:val="WW8Num24z2"/>
    <w:rsid w:val="007629B3"/>
    <w:rPr>
      <w:rFonts w:ascii="Wingdings" w:hAnsi="Wingdings" w:cs="Wingdings"/>
    </w:rPr>
  </w:style>
  <w:style w:type="character" w:customStyle="1" w:styleId="WW8Num25z0">
    <w:name w:val="WW8Num25z0"/>
    <w:rsid w:val="007629B3"/>
    <w:rPr>
      <w:rFonts w:ascii="Symbol" w:hAnsi="Symbol" w:cs="Symbol"/>
    </w:rPr>
  </w:style>
  <w:style w:type="character" w:customStyle="1" w:styleId="WW8Num25z1">
    <w:name w:val="WW8Num25z1"/>
    <w:rsid w:val="007629B3"/>
    <w:rPr>
      <w:rFonts w:ascii="Courier New" w:hAnsi="Courier New" w:cs="Courier New"/>
    </w:rPr>
  </w:style>
  <w:style w:type="character" w:customStyle="1" w:styleId="WW8Num25z2">
    <w:name w:val="WW8Num25z2"/>
    <w:rsid w:val="007629B3"/>
    <w:rPr>
      <w:rFonts w:ascii="Wingdings" w:hAnsi="Wingdings" w:cs="Wingdings"/>
    </w:rPr>
  </w:style>
  <w:style w:type="character" w:customStyle="1" w:styleId="WW8Num27z0">
    <w:name w:val="WW8Num27z0"/>
    <w:rsid w:val="007629B3"/>
    <w:rPr>
      <w:rFonts w:ascii="Symbol" w:hAnsi="Symbol" w:cs="Symbol"/>
    </w:rPr>
  </w:style>
  <w:style w:type="character" w:customStyle="1" w:styleId="WW8Num27z1">
    <w:name w:val="WW8Num27z1"/>
    <w:rsid w:val="007629B3"/>
    <w:rPr>
      <w:rFonts w:ascii="Courier New" w:hAnsi="Courier New" w:cs="Courier New"/>
    </w:rPr>
  </w:style>
  <w:style w:type="character" w:customStyle="1" w:styleId="WW8Num27z2">
    <w:name w:val="WW8Num27z2"/>
    <w:rsid w:val="007629B3"/>
    <w:rPr>
      <w:rFonts w:ascii="Wingdings" w:hAnsi="Wingdings" w:cs="Wingdings"/>
    </w:rPr>
  </w:style>
  <w:style w:type="character" w:customStyle="1" w:styleId="WW8Num28z0">
    <w:name w:val="WW8Num28z0"/>
    <w:rsid w:val="007629B3"/>
    <w:rPr>
      <w:rFonts w:ascii="Times New Roman" w:eastAsia="Times New Roman" w:hAnsi="Times New Roman"/>
    </w:rPr>
  </w:style>
  <w:style w:type="character" w:customStyle="1" w:styleId="WW8Num28z1">
    <w:name w:val="WW8Num28z1"/>
    <w:rsid w:val="007629B3"/>
    <w:rPr>
      <w:rFonts w:ascii="Symbol" w:hAnsi="Symbol" w:cs="Symbol"/>
    </w:rPr>
  </w:style>
  <w:style w:type="character" w:customStyle="1" w:styleId="WW8Num28z2">
    <w:name w:val="WW8Num28z2"/>
    <w:rsid w:val="007629B3"/>
    <w:rPr>
      <w:rFonts w:ascii="Wingdings" w:hAnsi="Wingdings" w:cs="Wingdings"/>
    </w:rPr>
  </w:style>
  <w:style w:type="character" w:customStyle="1" w:styleId="WW8Num28z4">
    <w:name w:val="WW8Num28z4"/>
    <w:rsid w:val="007629B3"/>
    <w:rPr>
      <w:rFonts w:ascii="Courier New" w:hAnsi="Courier New" w:cs="Courier New"/>
    </w:rPr>
  </w:style>
  <w:style w:type="character" w:customStyle="1" w:styleId="WW8Num29z0">
    <w:name w:val="WW8Num29z0"/>
    <w:rsid w:val="007629B3"/>
    <w:rPr>
      <w:rFonts w:ascii="Symbol" w:hAnsi="Symbol" w:cs="Symbol"/>
    </w:rPr>
  </w:style>
  <w:style w:type="character" w:customStyle="1" w:styleId="WW8Num29z1">
    <w:name w:val="WW8Num29z1"/>
    <w:rsid w:val="007629B3"/>
    <w:rPr>
      <w:rFonts w:ascii="Courier New" w:hAnsi="Courier New" w:cs="Courier New"/>
    </w:rPr>
  </w:style>
  <w:style w:type="character" w:customStyle="1" w:styleId="WW8Num29z2">
    <w:name w:val="WW8Num29z2"/>
    <w:rsid w:val="007629B3"/>
    <w:rPr>
      <w:rFonts w:ascii="Wingdings" w:hAnsi="Wingdings" w:cs="Wingdings"/>
    </w:rPr>
  </w:style>
  <w:style w:type="character" w:customStyle="1" w:styleId="16">
    <w:name w:val="Основной шрифт абзаца1"/>
    <w:rsid w:val="007629B3"/>
  </w:style>
  <w:style w:type="paragraph" w:styleId="aff7">
    <w:name w:val="List"/>
    <w:basedOn w:val="ad"/>
    <w:rsid w:val="007629B3"/>
    <w:pPr>
      <w:keepLines/>
      <w:widowControl w:val="0"/>
      <w:suppressAutoHyphens/>
      <w:overflowPunct w:val="0"/>
      <w:autoSpaceDE w:val="0"/>
      <w:autoSpaceDN w:val="0"/>
      <w:adjustRightInd w:val="0"/>
      <w:spacing w:line="320" w:lineRule="exact"/>
      <w:ind w:firstLine="567"/>
      <w:jc w:val="both"/>
    </w:pPr>
    <w:rPr>
      <w:rFonts w:ascii="Arial" w:hAnsi="Arial" w:cs="Tahoma"/>
      <w:sz w:val="28"/>
      <w:szCs w:val="28"/>
      <w:lang w:val="x-none" w:eastAsia="ar-SA"/>
    </w:rPr>
  </w:style>
  <w:style w:type="paragraph" w:customStyle="1" w:styleId="17">
    <w:name w:val="Название1"/>
    <w:basedOn w:val="a3"/>
    <w:rsid w:val="007629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8">
    <w:name w:val="Указатель1"/>
    <w:basedOn w:val="a3"/>
    <w:rsid w:val="007629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7629B3"/>
    <w:pPr>
      <w:suppressAutoHyphens/>
    </w:pPr>
    <w:rPr>
      <w:lang w:val="en-GB" w:eastAsia="ar-SA"/>
    </w:rPr>
  </w:style>
  <w:style w:type="paragraph" w:customStyle="1" w:styleId="aff8">
    <w:name w:val="Содержимое таблицы"/>
    <w:basedOn w:val="a3"/>
    <w:rsid w:val="007629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9">
    <w:name w:val="Заголовок таблицы"/>
    <w:basedOn w:val="aff8"/>
    <w:rsid w:val="007629B3"/>
    <w:pPr>
      <w:jc w:val="center"/>
    </w:pPr>
    <w:rPr>
      <w:b/>
      <w:bCs/>
      <w:i/>
      <w:iCs/>
    </w:rPr>
  </w:style>
  <w:style w:type="paragraph" w:customStyle="1" w:styleId="ConsPlusTitle">
    <w:name w:val="ConsPlusTitle"/>
    <w:uiPriority w:val="99"/>
    <w:rsid w:val="007629B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629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629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3"/>
    <w:rsid w:val="007629B3"/>
    <w:pPr>
      <w:suppressAutoHyphens/>
      <w:ind w:firstLine="720"/>
    </w:pPr>
    <w:rPr>
      <w:sz w:val="28"/>
      <w:szCs w:val="28"/>
      <w:lang w:eastAsia="ar-SA"/>
    </w:rPr>
  </w:style>
  <w:style w:type="paragraph" w:customStyle="1" w:styleId="19">
    <w:name w:val="Текст1"/>
    <w:basedOn w:val="a3"/>
    <w:rsid w:val="007629B3"/>
    <w:pPr>
      <w:suppressAutoHyphens/>
    </w:pPr>
    <w:rPr>
      <w:rFonts w:ascii="Courier New" w:hAnsi="Courier New" w:cs="Courier New"/>
      <w:lang w:eastAsia="ar-SA"/>
    </w:rPr>
  </w:style>
  <w:style w:type="paragraph" w:customStyle="1" w:styleId="affa">
    <w:name w:val="Нормальный (таблица)"/>
    <w:basedOn w:val="a3"/>
    <w:next w:val="a3"/>
    <w:uiPriority w:val="99"/>
    <w:rsid w:val="007629B3"/>
    <w:pPr>
      <w:widowControl w:val="0"/>
      <w:suppressAutoHyphens/>
      <w:autoSpaceDE w:val="0"/>
      <w:jc w:val="both"/>
    </w:pPr>
    <w:rPr>
      <w:rFonts w:ascii="Arial" w:hAnsi="Arial" w:cs="Arial"/>
      <w:lang w:eastAsia="ar-SA"/>
    </w:rPr>
  </w:style>
  <w:style w:type="table" w:customStyle="1" w:styleId="1a">
    <w:name w:val="Сетка таблицы1"/>
    <w:basedOn w:val="a5"/>
    <w:next w:val="af7"/>
    <w:uiPriority w:val="59"/>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сноски Знак"/>
    <w:link w:val="affc"/>
    <w:rsid w:val="007629B3"/>
    <w:rPr>
      <w:lang w:eastAsia="ar-SA"/>
    </w:rPr>
  </w:style>
  <w:style w:type="paragraph" w:styleId="affc">
    <w:name w:val="footnote text"/>
    <w:basedOn w:val="a3"/>
    <w:link w:val="affb"/>
    <w:unhideWhenUsed/>
    <w:rsid w:val="007629B3"/>
    <w:pPr>
      <w:suppressAutoHyphens/>
    </w:pPr>
    <w:rPr>
      <w:rFonts w:asciiTheme="minorHAnsi" w:eastAsiaTheme="minorHAnsi" w:hAnsiTheme="minorHAnsi" w:cstheme="minorBidi"/>
      <w:sz w:val="22"/>
      <w:szCs w:val="22"/>
      <w:lang w:eastAsia="ar-SA"/>
    </w:rPr>
  </w:style>
  <w:style w:type="character" w:customStyle="1" w:styleId="1b">
    <w:name w:val="Текст сноски Знак1"/>
    <w:basedOn w:val="a4"/>
    <w:uiPriority w:val="99"/>
    <w:rsid w:val="007629B3"/>
    <w:rPr>
      <w:rFonts w:ascii="Times New Roman" w:eastAsia="Times New Roman" w:hAnsi="Times New Roman" w:cs="Times New Roman"/>
      <w:sz w:val="20"/>
      <w:szCs w:val="20"/>
      <w:lang w:eastAsia="ru-RU"/>
    </w:rPr>
  </w:style>
  <w:style w:type="character" w:customStyle="1" w:styleId="affd">
    <w:name w:val="Текст примечания Знак"/>
    <w:link w:val="affe"/>
    <w:uiPriority w:val="99"/>
    <w:rsid w:val="007629B3"/>
    <w:rPr>
      <w:rFonts w:eastAsia="SimSun"/>
      <w:lang w:eastAsia="ar-SA"/>
    </w:rPr>
  </w:style>
  <w:style w:type="paragraph" w:styleId="affe">
    <w:name w:val="annotation text"/>
    <w:basedOn w:val="a3"/>
    <w:link w:val="affd"/>
    <w:uiPriority w:val="99"/>
    <w:unhideWhenUsed/>
    <w:rsid w:val="007629B3"/>
    <w:pPr>
      <w:suppressAutoHyphens/>
    </w:pPr>
    <w:rPr>
      <w:rFonts w:asciiTheme="minorHAnsi" w:eastAsia="SimSun" w:hAnsiTheme="minorHAnsi" w:cstheme="minorBidi"/>
      <w:sz w:val="22"/>
      <w:szCs w:val="22"/>
      <w:lang w:eastAsia="ar-SA"/>
    </w:rPr>
  </w:style>
  <w:style w:type="character" w:customStyle="1" w:styleId="1c">
    <w:name w:val="Текст примечания Знак1"/>
    <w:basedOn w:val="a4"/>
    <w:uiPriority w:val="99"/>
    <w:rsid w:val="007629B3"/>
    <w:rPr>
      <w:rFonts w:ascii="Times New Roman" w:eastAsia="Times New Roman" w:hAnsi="Times New Roman" w:cs="Times New Roman"/>
      <w:sz w:val="20"/>
      <w:szCs w:val="20"/>
      <w:lang w:eastAsia="ru-RU"/>
    </w:rPr>
  </w:style>
  <w:style w:type="paragraph" w:customStyle="1" w:styleId="36">
    <w:name w:val="Название3"/>
    <w:basedOn w:val="a3"/>
    <w:rsid w:val="007629B3"/>
    <w:pPr>
      <w:suppressLineNumbers/>
      <w:suppressAutoHyphens/>
      <w:spacing w:before="120" w:after="120"/>
    </w:pPr>
    <w:rPr>
      <w:rFonts w:eastAsia="SimSun" w:cs="Mangal"/>
      <w:i/>
      <w:iCs/>
      <w:sz w:val="24"/>
      <w:szCs w:val="24"/>
      <w:lang w:eastAsia="ar-SA"/>
    </w:rPr>
  </w:style>
  <w:style w:type="paragraph" w:customStyle="1" w:styleId="37">
    <w:name w:val="Указатель3"/>
    <w:basedOn w:val="a3"/>
    <w:rsid w:val="007629B3"/>
    <w:pPr>
      <w:suppressLineNumbers/>
      <w:suppressAutoHyphens/>
    </w:pPr>
    <w:rPr>
      <w:rFonts w:eastAsia="SimSun" w:cs="Mangal"/>
      <w:sz w:val="24"/>
      <w:szCs w:val="24"/>
      <w:lang w:eastAsia="ar-SA"/>
    </w:rPr>
  </w:style>
  <w:style w:type="paragraph" w:customStyle="1" w:styleId="1">
    <w:name w:val="Маркированный список1"/>
    <w:basedOn w:val="a3"/>
    <w:rsid w:val="007629B3"/>
    <w:pPr>
      <w:numPr>
        <w:numId w:val="1"/>
      </w:numPr>
      <w:suppressAutoHyphens/>
    </w:pPr>
    <w:rPr>
      <w:rFonts w:eastAsia="SimSun"/>
      <w:sz w:val="24"/>
      <w:szCs w:val="24"/>
      <w:lang w:eastAsia="ar-SA"/>
    </w:rPr>
  </w:style>
  <w:style w:type="paragraph" w:customStyle="1" w:styleId="21">
    <w:name w:val="Нумерованный список 21"/>
    <w:basedOn w:val="a3"/>
    <w:rsid w:val="007629B3"/>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3"/>
    <w:rsid w:val="007629B3"/>
    <w:pPr>
      <w:suppressAutoHyphens/>
    </w:pPr>
    <w:rPr>
      <w:rFonts w:ascii="Courier New" w:eastAsia="SimSun" w:hAnsi="Courier New" w:cs="Courier New"/>
      <w:lang w:eastAsia="ar-SA"/>
    </w:rPr>
  </w:style>
  <w:style w:type="paragraph" w:customStyle="1" w:styleId="ConsTitle">
    <w:name w:val="ConsTitle"/>
    <w:rsid w:val="007629B3"/>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7629B3"/>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7629B3"/>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7629B3"/>
    <w:pPr>
      <w:suppressAutoHyphens/>
      <w:spacing w:after="0" w:line="240" w:lineRule="auto"/>
    </w:pPr>
    <w:rPr>
      <w:rFonts w:ascii="Times New Roman" w:eastAsia="Arial" w:hAnsi="Times New Roman" w:cs="Times New Roman"/>
      <w:sz w:val="20"/>
      <w:szCs w:val="20"/>
      <w:lang w:eastAsia="ar-SA"/>
    </w:rPr>
  </w:style>
  <w:style w:type="paragraph" w:customStyle="1" w:styleId="28">
    <w:name w:val="Цитата2"/>
    <w:basedOn w:val="a3"/>
    <w:rsid w:val="007629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3"/>
    <w:rsid w:val="007629B3"/>
    <w:pPr>
      <w:suppressAutoHyphens/>
      <w:spacing w:after="120" w:line="480" w:lineRule="auto"/>
      <w:ind w:left="283"/>
    </w:pPr>
    <w:rPr>
      <w:sz w:val="24"/>
      <w:szCs w:val="24"/>
      <w:lang w:eastAsia="ar-SA"/>
    </w:rPr>
  </w:style>
  <w:style w:type="paragraph" w:customStyle="1" w:styleId="221">
    <w:name w:val="Основной текст 22"/>
    <w:basedOn w:val="a3"/>
    <w:rsid w:val="007629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7629B3"/>
    <w:pPr>
      <w:suppressAutoHyphens/>
      <w:ind w:left="540" w:firstLine="720"/>
      <w:jc w:val="both"/>
    </w:pPr>
    <w:rPr>
      <w:sz w:val="22"/>
      <w:szCs w:val="22"/>
      <w:lang w:eastAsia="ar-SA"/>
    </w:rPr>
  </w:style>
  <w:style w:type="paragraph" w:customStyle="1" w:styleId="1d">
    <w:name w:val="текст 1"/>
    <w:basedOn w:val="a3"/>
    <w:next w:val="a3"/>
    <w:rsid w:val="007629B3"/>
    <w:pPr>
      <w:suppressAutoHyphens/>
      <w:ind w:firstLine="540"/>
      <w:jc w:val="both"/>
    </w:pPr>
    <w:rPr>
      <w:szCs w:val="24"/>
      <w:lang w:eastAsia="ar-SA"/>
    </w:rPr>
  </w:style>
  <w:style w:type="paragraph" w:customStyle="1" w:styleId="S">
    <w:name w:val="S_Титульный"/>
    <w:basedOn w:val="a3"/>
    <w:rsid w:val="007629B3"/>
    <w:pPr>
      <w:suppressAutoHyphens/>
      <w:spacing w:line="360" w:lineRule="auto"/>
      <w:ind w:left="3060"/>
      <w:jc w:val="right"/>
    </w:pPr>
    <w:rPr>
      <w:b/>
      <w:caps/>
      <w:sz w:val="24"/>
      <w:szCs w:val="24"/>
      <w:lang w:eastAsia="ar-SA"/>
    </w:rPr>
  </w:style>
  <w:style w:type="paragraph" w:customStyle="1" w:styleId="afff">
    <w:name w:val="Таблица"/>
    <w:basedOn w:val="a3"/>
    <w:rsid w:val="007629B3"/>
    <w:pPr>
      <w:suppressAutoHyphens/>
      <w:jc w:val="both"/>
    </w:pPr>
    <w:rPr>
      <w:sz w:val="24"/>
      <w:szCs w:val="24"/>
      <w:lang w:eastAsia="ar-SA"/>
    </w:rPr>
  </w:style>
  <w:style w:type="paragraph" w:customStyle="1" w:styleId="1e">
    <w:name w:val="Схема документа1"/>
    <w:basedOn w:val="a3"/>
    <w:rsid w:val="007629B3"/>
    <w:pPr>
      <w:shd w:val="clear" w:color="auto" w:fill="000080"/>
      <w:suppressAutoHyphens/>
    </w:pPr>
    <w:rPr>
      <w:rFonts w:ascii="Tahoma" w:eastAsia="SimSun" w:hAnsi="Tahoma" w:cs="Tahoma"/>
      <w:lang w:eastAsia="ar-SA"/>
    </w:rPr>
  </w:style>
  <w:style w:type="paragraph" w:customStyle="1" w:styleId="1f">
    <w:name w:val="Текст примечания1"/>
    <w:basedOn w:val="a3"/>
    <w:rsid w:val="007629B3"/>
    <w:pPr>
      <w:suppressAutoHyphens/>
    </w:pPr>
    <w:rPr>
      <w:rFonts w:eastAsia="SimSun"/>
      <w:lang w:eastAsia="ar-SA"/>
    </w:rPr>
  </w:style>
  <w:style w:type="paragraph" w:customStyle="1" w:styleId="29">
    <w:name w:val="Название2"/>
    <w:basedOn w:val="a3"/>
    <w:rsid w:val="007629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3"/>
    <w:rsid w:val="007629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3"/>
    <w:rsid w:val="007629B3"/>
    <w:pPr>
      <w:suppressAutoHyphens/>
    </w:pPr>
    <w:rPr>
      <w:lang w:val="en-GB" w:eastAsia="ar-SA"/>
    </w:rPr>
  </w:style>
  <w:style w:type="paragraph" w:customStyle="1" w:styleId="310">
    <w:name w:val="Основной текст 31"/>
    <w:basedOn w:val="a3"/>
    <w:rsid w:val="007629B3"/>
    <w:pPr>
      <w:widowControl w:val="0"/>
      <w:shd w:val="clear" w:color="auto" w:fill="FFFFFF"/>
      <w:suppressAutoHyphens/>
      <w:autoSpaceDE w:val="0"/>
      <w:jc w:val="center"/>
    </w:pPr>
    <w:rPr>
      <w:sz w:val="24"/>
      <w:szCs w:val="24"/>
      <w:lang w:eastAsia="ar-SA"/>
    </w:rPr>
  </w:style>
  <w:style w:type="paragraph" w:customStyle="1" w:styleId="311">
    <w:name w:val="Основной текст с отступом 31"/>
    <w:basedOn w:val="a3"/>
    <w:rsid w:val="007629B3"/>
    <w:pPr>
      <w:suppressAutoHyphens/>
      <w:spacing w:after="120"/>
      <w:ind w:left="283"/>
    </w:pPr>
    <w:rPr>
      <w:sz w:val="16"/>
      <w:szCs w:val="16"/>
      <w:lang w:eastAsia="ar-SA"/>
    </w:rPr>
  </w:style>
  <w:style w:type="paragraph" w:customStyle="1" w:styleId="afff0">
    <w:name w:val="Содержимое врезки"/>
    <w:basedOn w:val="ad"/>
    <w:rsid w:val="007629B3"/>
    <w:pPr>
      <w:keepLines/>
      <w:widowControl w:val="0"/>
      <w:suppressAutoHyphens/>
      <w:overflowPunct w:val="0"/>
      <w:autoSpaceDE w:val="0"/>
      <w:spacing w:line="320" w:lineRule="exact"/>
      <w:ind w:firstLine="567"/>
    </w:pPr>
    <w:rPr>
      <w:lang w:val="x-none" w:eastAsia="ar-SA"/>
    </w:rPr>
  </w:style>
  <w:style w:type="paragraph" w:customStyle="1" w:styleId="1f0">
    <w:name w:val="Цитата1"/>
    <w:basedOn w:val="a3"/>
    <w:rsid w:val="007629B3"/>
    <w:pPr>
      <w:suppressAutoHyphens/>
      <w:ind w:left="360" w:right="-625"/>
    </w:pPr>
    <w:rPr>
      <w:kern w:val="2"/>
      <w:sz w:val="24"/>
      <w:lang w:eastAsia="ar-SA"/>
    </w:rPr>
  </w:style>
  <w:style w:type="paragraph" w:customStyle="1" w:styleId="1f1">
    <w:name w:val="Название объекта1"/>
    <w:basedOn w:val="a3"/>
    <w:next w:val="a3"/>
    <w:rsid w:val="007629B3"/>
    <w:pPr>
      <w:keepLines/>
      <w:suppressAutoHyphens/>
      <w:overflowPunct w:val="0"/>
      <w:autoSpaceDE w:val="0"/>
      <w:spacing w:line="320" w:lineRule="exact"/>
      <w:ind w:firstLine="567"/>
      <w:jc w:val="both"/>
    </w:pPr>
    <w:rPr>
      <w:b/>
      <w:bCs/>
      <w:sz w:val="28"/>
      <w:szCs w:val="28"/>
      <w:lang w:eastAsia="ar-SA"/>
    </w:rPr>
  </w:style>
  <w:style w:type="paragraph" w:customStyle="1" w:styleId="afff1">
    <w:name w:val="Знак Знак Знак Знак Знак Знак Знак"/>
    <w:basedOn w:val="a3"/>
    <w:rsid w:val="007629B3"/>
    <w:pPr>
      <w:suppressAutoHyphens/>
      <w:spacing w:after="160" w:line="240" w:lineRule="exact"/>
    </w:pPr>
    <w:rPr>
      <w:lang w:eastAsia="ar-SA"/>
    </w:rPr>
  </w:style>
  <w:style w:type="paragraph" w:customStyle="1" w:styleId="110">
    <w:name w:val="Основной текст с отступом11"/>
    <w:basedOn w:val="a3"/>
    <w:rsid w:val="007629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7629B3"/>
    <w:pPr>
      <w:widowControl w:val="0"/>
      <w:suppressAutoHyphens/>
      <w:spacing w:before="120"/>
      <w:jc w:val="both"/>
    </w:pPr>
    <w:rPr>
      <w:sz w:val="24"/>
      <w:lang w:eastAsia="ar-SA"/>
    </w:rPr>
  </w:style>
  <w:style w:type="paragraph" w:customStyle="1" w:styleId="2b">
    <w:name w:val="Основной текст с отступом2"/>
    <w:basedOn w:val="a3"/>
    <w:rsid w:val="007629B3"/>
    <w:pPr>
      <w:keepLines/>
      <w:widowControl w:val="0"/>
      <w:suppressAutoHyphens/>
      <w:overflowPunct w:val="0"/>
      <w:autoSpaceDE w:val="0"/>
      <w:spacing w:line="320" w:lineRule="atLeast"/>
      <w:ind w:firstLine="709"/>
      <w:jc w:val="both"/>
    </w:pPr>
    <w:rPr>
      <w:sz w:val="28"/>
      <w:szCs w:val="28"/>
      <w:lang w:eastAsia="ar-SA"/>
    </w:rPr>
  </w:style>
  <w:style w:type="paragraph" w:customStyle="1" w:styleId="38">
    <w:name w:val="Основной текст с отступом3"/>
    <w:basedOn w:val="a3"/>
    <w:rsid w:val="007629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2">
    <w:name w:val="таблица"/>
    <w:basedOn w:val="a3"/>
    <w:rsid w:val="007629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3">
    <w:name w:val="Примечание"/>
    <w:basedOn w:val="a3"/>
    <w:rsid w:val="007629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629B3"/>
    <w:rPr>
      <w:rFonts w:ascii="Symbol" w:hAnsi="Symbol" w:cs="Symbol" w:hint="default"/>
    </w:rPr>
  </w:style>
  <w:style w:type="character" w:customStyle="1" w:styleId="WW8Num7z1">
    <w:name w:val="WW8Num7z1"/>
    <w:rsid w:val="007629B3"/>
    <w:rPr>
      <w:rFonts w:ascii="Symbol" w:hAnsi="Symbol" w:cs="Symbol" w:hint="default"/>
    </w:rPr>
  </w:style>
  <w:style w:type="character" w:customStyle="1" w:styleId="WW8Num7z2">
    <w:name w:val="WW8Num7z2"/>
    <w:rsid w:val="007629B3"/>
    <w:rPr>
      <w:rFonts w:ascii="Wingdings" w:hAnsi="Wingdings" w:cs="Wingdings" w:hint="default"/>
    </w:rPr>
  </w:style>
  <w:style w:type="character" w:customStyle="1" w:styleId="WW8Num7z4">
    <w:name w:val="WW8Num7z4"/>
    <w:rsid w:val="007629B3"/>
    <w:rPr>
      <w:rFonts w:ascii="Courier New" w:hAnsi="Courier New" w:cs="Courier New" w:hint="default"/>
    </w:rPr>
  </w:style>
  <w:style w:type="character" w:customStyle="1" w:styleId="WW8Num8z2">
    <w:name w:val="WW8Num8z2"/>
    <w:rsid w:val="007629B3"/>
    <w:rPr>
      <w:rFonts w:ascii="Wingdings" w:hAnsi="Wingdings" w:cs="Wingdings" w:hint="default"/>
    </w:rPr>
  </w:style>
  <w:style w:type="character" w:customStyle="1" w:styleId="WW8Num8z4">
    <w:name w:val="WW8Num8z4"/>
    <w:rsid w:val="007629B3"/>
    <w:rPr>
      <w:rFonts w:ascii="Courier New" w:hAnsi="Courier New" w:cs="Courier New" w:hint="default"/>
    </w:rPr>
  </w:style>
  <w:style w:type="character" w:customStyle="1" w:styleId="WW8Num9z2">
    <w:name w:val="WW8Num9z2"/>
    <w:rsid w:val="007629B3"/>
    <w:rPr>
      <w:rFonts w:ascii="Wingdings" w:hAnsi="Wingdings" w:cs="Wingdings" w:hint="default"/>
    </w:rPr>
  </w:style>
  <w:style w:type="character" w:customStyle="1" w:styleId="WW8Num9z4">
    <w:name w:val="WW8Num9z4"/>
    <w:rsid w:val="007629B3"/>
    <w:rPr>
      <w:rFonts w:ascii="Courier New" w:hAnsi="Courier New" w:cs="Courier New" w:hint="default"/>
    </w:rPr>
  </w:style>
  <w:style w:type="character" w:customStyle="1" w:styleId="WW8Num10z1">
    <w:name w:val="WW8Num10z1"/>
    <w:rsid w:val="007629B3"/>
    <w:rPr>
      <w:rFonts w:ascii="Symbol" w:hAnsi="Symbol" w:cs="Symbol" w:hint="default"/>
    </w:rPr>
  </w:style>
  <w:style w:type="character" w:customStyle="1" w:styleId="WW8Num10z2">
    <w:name w:val="WW8Num10z2"/>
    <w:rsid w:val="007629B3"/>
    <w:rPr>
      <w:rFonts w:ascii="Wingdings" w:hAnsi="Wingdings" w:cs="Wingdings" w:hint="default"/>
    </w:rPr>
  </w:style>
  <w:style w:type="character" w:customStyle="1" w:styleId="WW8Num10z4">
    <w:name w:val="WW8Num10z4"/>
    <w:rsid w:val="007629B3"/>
    <w:rPr>
      <w:rFonts w:ascii="Courier New" w:hAnsi="Courier New" w:cs="Courier New" w:hint="default"/>
    </w:rPr>
  </w:style>
  <w:style w:type="character" w:customStyle="1" w:styleId="WW8Num12z4">
    <w:name w:val="WW8Num12z4"/>
    <w:rsid w:val="007629B3"/>
    <w:rPr>
      <w:rFonts w:ascii="Courier New" w:hAnsi="Courier New" w:cs="Courier New" w:hint="default"/>
    </w:rPr>
  </w:style>
  <w:style w:type="character" w:customStyle="1" w:styleId="WW8Num13z0">
    <w:name w:val="WW8Num13z0"/>
    <w:rsid w:val="007629B3"/>
    <w:rPr>
      <w:rFonts w:ascii="Times New Roman" w:hAnsi="Times New Roman" w:cs="Times New Roman" w:hint="default"/>
    </w:rPr>
  </w:style>
  <w:style w:type="character" w:customStyle="1" w:styleId="WW8Num13z1">
    <w:name w:val="WW8Num13z1"/>
    <w:rsid w:val="007629B3"/>
    <w:rPr>
      <w:rFonts w:ascii="Symbol" w:hAnsi="Symbol" w:cs="Symbol" w:hint="default"/>
    </w:rPr>
  </w:style>
  <w:style w:type="character" w:customStyle="1" w:styleId="WW8Num13z2">
    <w:name w:val="WW8Num13z2"/>
    <w:rsid w:val="007629B3"/>
    <w:rPr>
      <w:rFonts w:ascii="Wingdings" w:hAnsi="Wingdings" w:cs="Wingdings" w:hint="default"/>
    </w:rPr>
  </w:style>
  <w:style w:type="character" w:customStyle="1" w:styleId="WW8Num13z4">
    <w:name w:val="WW8Num13z4"/>
    <w:rsid w:val="007629B3"/>
    <w:rPr>
      <w:rFonts w:ascii="Courier New" w:hAnsi="Courier New" w:cs="Courier New" w:hint="default"/>
    </w:rPr>
  </w:style>
  <w:style w:type="character" w:customStyle="1" w:styleId="WW8Num26z0">
    <w:name w:val="WW8Num26z0"/>
    <w:rsid w:val="007629B3"/>
    <w:rPr>
      <w:rFonts w:ascii="Symbol" w:hAnsi="Symbol" w:cs="Symbol" w:hint="default"/>
    </w:rPr>
  </w:style>
  <w:style w:type="character" w:customStyle="1" w:styleId="Absatz-Standardschriftart">
    <w:name w:val="Absatz-Standardschriftart"/>
    <w:rsid w:val="007629B3"/>
  </w:style>
  <w:style w:type="character" w:customStyle="1" w:styleId="WW8Num3z1">
    <w:name w:val="WW8Num3z1"/>
    <w:rsid w:val="007629B3"/>
    <w:rPr>
      <w:rFonts w:ascii="Symbol" w:hAnsi="Symbol" w:cs="Symbol" w:hint="default"/>
    </w:rPr>
  </w:style>
  <w:style w:type="character" w:customStyle="1" w:styleId="WW8Num3z2">
    <w:name w:val="WW8Num3z2"/>
    <w:rsid w:val="007629B3"/>
    <w:rPr>
      <w:rFonts w:ascii="Wingdings" w:hAnsi="Wingdings" w:cs="Wingdings" w:hint="default"/>
    </w:rPr>
  </w:style>
  <w:style w:type="character" w:customStyle="1" w:styleId="WW8Num3z4">
    <w:name w:val="WW8Num3z4"/>
    <w:rsid w:val="007629B3"/>
    <w:rPr>
      <w:rFonts w:ascii="Courier New" w:hAnsi="Courier New" w:cs="Courier New" w:hint="default"/>
    </w:rPr>
  </w:style>
  <w:style w:type="character" w:customStyle="1" w:styleId="WW8Num6z1">
    <w:name w:val="WW8Num6z1"/>
    <w:rsid w:val="007629B3"/>
    <w:rPr>
      <w:rFonts w:ascii="Symbol" w:hAnsi="Symbol" w:cs="Symbol" w:hint="default"/>
    </w:rPr>
  </w:style>
  <w:style w:type="character" w:customStyle="1" w:styleId="WW8Num6z2">
    <w:name w:val="WW8Num6z2"/>
    <w:rsid w:val="007629B3"/>
    <w:rPr>
      <w:rFonts w:ascii="Wingdings" w:hAnsi="Wingdings" w:cs="Wingdings" w:hint="default"/>
    </w:rPr>
  </w:style>
  <w:style w:type="character" w:customStyle="1" w:styleId="WW8Num6z4">
    <w:name w:val="WW8Num6z4"/>
    <w:rsid w:val="007629B3"/>
    <w:rPr>
      <w:rFonts w:ascii="Courier New" w:hAnsi="Courier New" w:cs="Courier New" w:hint="default"/>
    </w:rPr>
  </w:style>
  <w:style w:type="character" w:customStyle="1" w:styleId="WW8Num9z1">
    <w:name w:val="WW8Num9z1"/>
    <w:rsid w:val="007629B3"/>
    <w:rPr>
      <w:rFonts w:ascii="Symbol" w:hAnsi="Symbol" w:cs="Symbol" w:hint="default"/>
    </w:rPr>
  </w:style>
  <w:style w:type="character" w:customStyle="1" w:styleId="WW8Num32z0">
    <w:name w:val="WW8Num32z0"/>
    <w:rsid w:val="007629B3"/>
    <w:rPr>
      <w:rFonts w:ascii="Symbol" w:hAnsi="Symbol" w:hint="default"/>
    </w:rPr>
  </w:style>
  <w:style w:type="character" w:customStyle="1" w:styleId="WW8Num32z1">
    <w:name w:val="WW8Num32z1"/>
    <w:rsid w:val="007629B3"/>
    <w:rPr>
      <w:rFonts w:ascii="Courier New" w:hAnsi="Courier New" w:cs="Courier New" w:hint="default"/>
    </w:rPr>
  </w:style>
  <w:style w:type="character" w:customStyle="1" w:styleId="WW8Num32z2">
    <w:name w:val="WW8Num32z2"/>
    <w:rsid w:val="007629B3"/>
    <w:rPr>
      <w:rFonts w:ascii="Wingdings" w:hAnsi="Wingdings" w:hint="default"/>
    </w:rPr>
  </w:style>
  <w:style w:type="character" w:customStyle="1" w:styleId="39">
    <w:name w:val="Основной шрифт абзаца3"/>
    <w:rsid w:val="007629B3"/>
  </w:style>
  <w:style w:type="character" w:customStyle="1" w:styleId="111">
    <w:name w:val="Заголовок 1 Знак1"/>
    <w:aliases w:val="Заголовок 1 Знак Знак1"/>
    <w:rsid w:val="007629B3"/>
    <w:rPr>
      <w:rFonts w:ascii="Arial" w:hAnsi="Arial" w:cs="Arial" w:hint="default"/>
      <w:b/>
      <w:bCs/>
      <w:kern w:val="2"/>
      <w:sz w:val="32"/>
      <w:szCs w:val="32"/>
      <w:lang w:val="ru-RU" w:eastAsia="ar-SA" w:bidi="ar-SA"/>
    </w:rPr>
  </w:style>
  <w:style w:type="character" w:customStyle="1" w:styleId="1f2">
    <w:name w:val="Заголовок 1 Знак Знак"/>
    <w:rsid w:val="007629B3"/>
    <w:rPr>
      <w:b/>
      <w:bCs/>
      <w:sz w:val="28"/>
      <w:szCs w:val="28"/>
      <w:lang w:val="ru-RU" w:eastAsia="ar-SA" w:bidi="ar-SA"/>
    </w:rPr>
  </w:style>
  <w:style w:type="character" w:customStyle="1" w:styleId="afff4">
    <w:name w:val="Символ сноски"/>
    <w:rsid w:val="007629B3"/>
    <w:rPr>
      <w:vertAlign w:val="superscript"/>
    </w:rPr>
  </w:style>
  <w:style w:type="character" w:customStyle="1" w:styleId="1f3">
    <w:name w:val="Знак примечания1"/>
    <w:rsid w:val="007629B3"/>
    <w:rPr>
      <w:sz w:val="16"/>
      <w:szCs w:val="16"/>
    </w:rPr>
  </w:style>
  <w:style w:type="character" w:customStyle="1" w:styleId="WW8Num15z4">
    <w:name w:val="WW8Num15z4"/>
    <w:rsid w:val="007629B3"/>
    <w:rPr>
      <w:rFonts w:ascii="Courier New" w:hAnsi="Courier New" w:cs="Courier New" w:hint="default"/>
    </w:rPr>
  </w:style>
  <w:style w:type="character" w:customStyle="1" w:styleId="WW8Num16z4">
    <w:name w:val="WW8Num16z4"/>
    <w:rsid w:val="007629B3"/>
    <w:rPr>
      <w:rFonts w:ascii="Courier New" w:hAnsi="Courier New" w:cs="Courier New" w:hint="default"/>
    </w:rPr>
  </w:style>
  <w:style w:type="character" w:customStyle="1" w:styleId="WW8Num17z1">
    <w:name w:val="WW8Num17z1"/>
    <w:rsid w:val="007629B3"/>
    <w:rPr>
      <w:rFonts w:ascii="Symbol" w:hAnsi="Symbol" w:cs="Symbol" w:hint="default"/>
    </w:rPr>
  </w:style>
  <w:style w:type="character" w:customStyle="1" w:styleId="WW8Num18z4">
    <w:name w:val="WW8Num18z4"/>
    <w:rsid w:val="007629B3"/>
    <w:rPr>
      <w:rFonts w:ascii="Courier New" w:hAnsi="Courier New" w:cs="Courier New" w:hint="default"/>
    </w:rPr>
  </w:style>
  <w:style w:type="character" w:customStyle="1" w:styleId="WW8Num19z1">
    <w:name w:val="WW8Num19z1"/>
    <w:rsid w:val="007629B3"/>
    <w:rPr>
      <w:rFonts w:ascii="Symbol" w:hAnsi="Symbol" w:cs="Courier New" w:hint="default"/>
    </w:rPr>
  </w:style>
  <w:style w:type="character" w:customStyle="1" w:styleId="WW8Num20z4">
    <w:name w:val="WW8Num20z4"/>
    <w:rsid w:val="007629B3"/>
    <w:rPr>
      <w:rFonts w:ascii="Courier New" w:hAnsi="Courier New" w:cs="Courier New" w:hint="default"/>
    </w:rPr>
  </w:style>
  <w:style w:type="character" w:customStyle="1" w:styleId="WW8Num22z1">
    <w:name w:val="WW8Num22z1"/>
    <w:rsid w:val="007629B3"/>
    <w:rPr>
      <w:rFonts w:ascii="Symbol" w:hAnsi="Symbol" w:cs="Courier New" w:hint="default"/>
    </w:rPr>
  </w:style>
  <w:style w:type="character" w:customStyle="1" w:styleId="WW8Num23z4">
    <w:name w:val="WW8Num23z4"/>
    <w:rsid w:val="007629B3"/>
    <w:rPr>
      <w:rFonts w:ascii="Courier New" w:hAnsi="Courier New" w:cs="Courier New" w:hint="default"/>
    </w:rPr>
  </w:style>
  <w:style w:type="character" w:customStyle="1" w:styleId="WW8Num25z4">
    <w:name w:val="WW8Num25z4"/>
    <w:rsid w:val="007629B3"/>
    <w:rPr>
      <w:rFonts w:ascii="Courier New" w:hAnsi="Courier New" w:cs="Courier New" w:hint="default"/>
    </w:rPr>
  </w:style>
  <w:style w:type="character" w:customStyle="1" w:styleId="WW8Num30z0">
    <w:name w:val="WW8Num30z0"/>
    <w:rsid w:val="007629B3"/>
    <w:rPr>
      <w:rFonts w:ascii="Symbol" w:hAnsi="Symbol" w:cs="Symbol" w:hint="default"/>
    </w:rPr>
  </w:style>
  <w:style w:type="character" w:customStyle="1" w:styleId="WW8Num31z0">
    <w:name w:val="WW8Num31z0"/>
    <w:rsid w:val="007629B3"/>
    <w:rPr>
      <w:rFonts w:ascii="Symbol" w:hAnsi="Symbol" w:hint="default"/>
    </w:rPr>
  </w:style>
  <w:style w:type="character" w:customStyle="1" w:styleId="WW8Num33z0">
    <w:name w:val="WW8Num33z0"/>
    <w:rsid w:val="007629B3"/>
    <w:rPr>
      <w:rFonts w:ascii="Symbol" w:hAnsi="Symbol" w:cs="Symbol" w:hint="default"/>
    </w:rPr>
  </w:style>
  <w:style w:type="character" w:customStyle="1" w:styleId="WW8Num34z0">
    <w:name w:val="WW8Num34z0"/>
    <w:rsid w:val="007629B3"/>
    <w:rPr>
      <w:rFonts w:ascii="Symbol" w:hAnsi="Symbol" w:cs="Symbol" w:hint="default"/>
    </w:rPr>
  </w:style>
  <w:style w:type="character" w:customStyle="1" w:styleId="WW8Num35z0">
    <w:name w:val="WW8Num35z0"/>
    <w:rsid w:val="007629B3"/>
    <w:rPr>
      <w:rFonts w:ascii="Symbol" w:hAnsi="Symbol" w:hint="default"/>
    </w:rPr>
  </w:style>
  <w:style w:type="character" w:customStyle="1" w:styleId="WW8Num37z0">
    <w:name w:val="WW8Num37z0"/>
    <w:rsid w:val="007629B3"/>
    <w:rPr>
      <w:rFonts w:ascii="Symbol" w:hAnsi="Symbol" w:cs="Symbol" w:hint="default"/>
    </w:rPr>
  </w:style>
  <w:style w:type="character" w:customStyle="1" w:styleId="WW8Num37z1">
    <w:name w:val="WW8Num37z1"/>
    <w:rsid w:val="007629B3"/>
    <w:rPr>
      <w:rFonts w:ascii="Courier New" w:hAnsi="Courier New" w:cs="Courier New" w:hint="default"/>
    </w:rPr>
  </w:style>
  <w:style w:type="character" w:customStyle="1" w:styleId="WW8Num37z2">
    <w:name w:val="WW8Num37z2"/>
    <w:rsid w:val="007629B3"/>
    <w:rPr>
      <w:rFonts w:ascii="Wingdings" w:hAnsi="Wingdings" w:cs="Wingdings" w:hint="default"/>
    </w:rPr>
  </w:style>
  <w:style w:type="character" w:customStyle="1" w:styleId="WW8Num38z0">
    <w:name w:val="WW8Num38z0"/>
    <w:rsid w:val="007629B3"/>
    <w:rPr>
      <w:rFonts w:ascii="Symbol" w:hAnsi="Symbol" w:cs="Symbol" w:hint="default"/>
    </w:rPr>
  </w:style>
  <w:style w:type="character" w:customStyle="1" w:styleId="WW8Num38z1">
    <w:name w:val="WW8Num38z1"/>
    <w:rsid w:val="007629B3"/>
    <w:rPr>
      <w:rFonts w:ascii="Courier New" w:hAnsi="Courier New" w:cs="Courier New" w:hint="default"/>
    </w:rPr>
  </w:style>
  <w:style w:type="character" w:customStyle="1" w:styleId="WW8Num38z2">
    <w:name w:val="WW8Num38z2"/>
    <w:rsid w:val="007629B3"/>
    <w:rPr>
      <w:rFonts w:ascii="Wingdings" w:hAnsi="Wingdings" w:cs="Wingdings" w:hint="default"/>
    </w:rPr>
  </w:style>
  <w:style w:type="character" w:customStyle="1" w:styleId="WW8Num39z0">
    <w:name w:val="WW8Num39z0"/>
    <w:rsid w:val="007629B3"/>
    <w:rPr>
      <w:rFonts w:ascii="Symbol" w:hAnsi="Symbol" w:cs="Symbol" w:hint="default"/>
    </w:rPr>
  </w:style>
  <w:style w:type="character" w:customStyle="1" w:styleId="WW8Num39z2">
    <w:name w:val="WW8Num39z2"/>
    <w:rsid w:val="007629B3"/>
    <w:rPr>
      <w:rFonts w:ascii="Wingdings" w:hAnsi="Wingdings" w:cs="Wingdings" w:hint="default"/>
    </w:rPr>
  </w:style>
  <w:style w:type="character" w:customStyle="1" w:styleId="WW8Num39z4">
    <w:name w:val="WW8Num39z4"/>
    <w:rsid w:val="007629B3"/>
    <w:rPr>
      <w:rFonts w:ascii="Courier New" w:hAnsi="Courier New" w:cs="Courier New" w:hint="default"/>
    </w:rPr>
  </w:style>
  <w:style w:type="character" w:customStyle="1" w:styleId="WW8Num41z0">
    <w:name w:val="WW8Num41z0"/>
    <w:rsid w:val="007629B3"/>
    <w:rPr>
      <w:rFonts w:ascii="Symbol" w:hAnsi="Symbol" w:cs="Symbol" w:hint="default"/>
    </w:rPr>
  </w:style>
  <w:style w:type="character" w:customStyle="1" w:styleId="WW8Num41z1">
    <w:name w:val="WW8Num41z1"/>
    <w:rsid w:val="007629B3"/>
    <w:rPr>
      <w:rFonts w:ascii="Courier New" w:hAnsi="Courier New" w:cs="Courier New" w:hint="default"/>
    </w:rPr>
  </w:style>
  <w:style w:type="character" w:customStyle="1" w:styleId="WW8Num41z2">
    <w:name w:val="WW8Num41z2"/>
    <w:rsid w:val="007629B3"/>
    <w:rPr>
      <w:rFonts w:ascii="Wingdings" w:hAnsi="Wingdings" w:cs="Wingdings" w:hint="default"/>
    </w:rPr>
  </w:style>
  <w:style w:type="character" w:customStyle="1" w:styleId="WW8NumSt37z0">
    <w:name w:val="WW8NumSt37z0"/>
    <w:rsid w:val="007629B3"/>
    <w:rPr>
      <w:rFonts w:ascii="Helvetica" w:hAnsi="Helvetica" w:hint="default"/>
    </w:rPr>
  </w:style>
  <w:style w:type="character" w:customStyle="1" w:styleId="2c">
    <w:name w:val="Основной шрифт абзаца2"/>
    <w:rsid w:val="007629B3"/>
  </w:style>
  <w:style w:type="character" w:customStyle="1" w:styleId="WW8Num8z1">
    <w:name w:val="WW8Num8z1"/>
    <w:rsid w:val="007629B3"/>
    <w:rPr>
      <w:rFonts w:ascii="Symbol" w:hAnsi="Symbol" w:cs="Symbol" w:hint="default"/>
    </w:rPr>
  </w:style>
  <w:style w:type="character" w:customStyle="1" w:styleId="WW-Absatz-Standardschriftart">
    <w:name w:val="WW-Absatz-Standardschriftart"/>
    <w:rsid w:val="007629B3"/>
  </w:style>
  <w:style w:type="character" w:customStyle="1" w:styleId="WW8Num21z4">
    <w:name w:val="WW8Num21z4"/>
    <w:rsid w:val="007629B3"/>
    <w:rPr>
      <w:rFonts w:ascii="Courier New" w:hAnsi="Courier New" w:cs="Courier New" w:hint="default"/>
    </w:rPr>
  </w:style>
  <w:style w:type="character" w:customStyle="1" w:styleId="WW8Num33z1">
    <w:name w:val="WW8Num33z1"/>
    <w:rsid w:val="007629B3"/>
    <w:rPr>
      <w:rFonts w:ascii="Courier New" w:hAnsi="Courier New" w:cs="Courier New" w:hint="default"/>
    </w:rPr>
  </w:style>
  <w:style w:type="character" w:customStyle="1" w:styleId="WW8Num33z2">
    <w:name w:val="WW8Num33z2"/>
    <w:rsid w:val="007629B3"/>
    <w:rPr>
      <w:rFonts w:ascii="Wingdings" w:hAnsi="Wingdings" w:cs="Wingdings" w:hint="default"/>
    </w:rPr>
  </w:style>
  <w:style w:type="character" w:customStyle="1" w:styleId="WW8Num35z1">
    <w:name w:val="WW8Num35z1"/>
    <w:rsid w:val="007629B3"/>
    <w:rPr>
      <w:rFonts w:ascii="Courier New" w:hAnsi="Courier New" w:cs="Courier New" w:hint="default"/>
    </w:rPr>
  </w:style>
  <w:style w:type="character" w:customStyle="1" w:styleId="WW8Num35z2">
    <w:name w:val="WW8Num35z2"/>
    <w:rsid w:val="007629B3"/>
    <w:rPr>
      <w:rFonts w:ascii="Wingdings" w:hAnsi="Wingdings" w:cs="Wingdings" w:hint="default"/>
    </w:rPr>
  </w:style>
  <w:style w:type="character" w:customStyle="1" w:styleId="WW8Num36z0">
    <w:name w:val="WW8Num36z0"/>
    <w:rsid w:val="007629B3"/>
    <w:rPr>
      <w:rFonts w:ascii="Symbol" w:hAnsi="Symbol" w:cs="Symbol" w:hint="default"/>
    </w:rPr>
  </w:style>
  <w:style w:type="character" w:customStyle="1" w:styleId="WW8Num36z2">
    <w:name w:val="WW8Num36z2"/>
    <w:rsid w:val="007629B3"/>
    <w:rPr>
      <w:rFonts w:ascii="Wingdings" w:hAnsi="Wingdings" w:cs="Wingdings" w:hint="default"/>
    </w:rPr>
  </w:style>
  <w:style w:type="character" w:customStyle="1" w:styleId="WW8Num36z4">
    <w:name w:val="WW8Num36z4"/>
    <w:rsid w:val="007629B3"/>
    <w:rPr>
      <w:rFonts w:ascii="Courier New" w:hAnsi="Courier New" w:cs="Courier New" w:hint="default"/>
    </w:rPr>
  </w:style>
  <w:style w:type="character" w:customStyle="1" w:styleId="WW8NumSt13z0">
    <w:name w:val="WW8NumSt13z0"/>
    <w:rsid w:val="007629B3"/>
    <w:rPr>
      <w:rFonts w:ascii="Helvetica" w:hAnsi="Helvetica" w:hint="default"/>
    </w:rPr>
  </w:style>
  <w:style w:type="character" w:customStyle="1" w:styleId="1f4">
    <w:name w:val="Верхний колонтитул Знак1"/>
    <w:rsid w:val="007629B3"/>
    <w:rPr>
      <w:rFonts w:ascii="SimSun" w:eastAsia="SimSun" w:hAnsi="SimSun" w:hint="eastAsia"/>
      <w:sz w:val="24"/>
      <w:szCs w:val="24"/>
    </w:rPr>
  </w:style>
  <w:style w:type="character" w:customStyle="1" w:styleId="1f5">
    <w:name w:val="Нижний колонтитул Знак1"/>
    <w:rsid w:val="007629B3"/>
    <w:rPr>
      <w:rFonts w:ascii="SimSun" w:eastAsia="SimSun" w:hAnsi="SimSun" w:hint="eastAsia"/>
      <w:sz w:val="24"/>
      <w:szCs w:val="24"/>
    </w:rPr>
  </w:style>
  <w:style w:type="character" w:customStyle="1" w:styleId="1f6">
    <w:name w:val="Основной текст с отступом Знак1"/>
    <w:rsid w:val="007629B3"/>
    <w:rPr>
      <w:sz w:val="24"/>
      <w:szCs w:val="24"/>
    </w:rPr>
  </w:style>
  <w:style w:type="character" w:customStyle="1" w:styleId="1f7">
    <w:name w:val="Текст выноски Знак1"/>
    <w:rsid w:val="007629B3"/>
    <w:rPr>
      <w:rFonts w:ascii="Tahoma" w:eastAsia="SimSun" w:hAnsi="Tahoma" w:cs="Tahoma" w:hint="default"/>
      <w:sz w:val="16"/>
      <w:szCs w:val="16"/>
    </w:rPr>
  </w:style>
  <w:style w:type="character" w:customStyle="1" w:styleId="afff5">
    <w:name w:val="Символ нумерации"/>
    <w:rsid w:val="007629B3"/>
  </w:style>
  <w:style w:type="character" w:customStyle="1" w:styleId="afff6">
    <w:name w:val="Маркеры списка"/>
    <w:rsid w:val="007629B3"/>
    <w:rPr>
      <w:rFonts w:ascii="OpenSymbol" w:eastAsia="OpenSymbol" w:hAnsi="OpenSymbol" w:cs="OpenSymbol" w:hint="eastAsia"/>
    </w:rPr>
  </w:style>
  <w:style w:type="character" w:customStyle="1" w:styleId="1f8">
    <w:name w:val="Название Знак1"/>
    <w:locked/>
    <w:rsid w:val="007629B3"/>
    <w:rPr>
      <w:sz w:val="28"/>
      <w:szCs w:val="28"/>
      <w:lang w:eastAsia="ar-SA"/>
    </w:rPr>
  </w:style>
  <w:style w:type="character" w:customStyle="1" w:styleId="1f9">
    <w:name w:val="Подзаголовок Знак1"/>
    <w:locked/>
    <w:rsid w:val="007629B3"/>
    <w:rPr>
      <w:rFonts w:ascii="Arial" w:eastAsia="Lucida Sans Unicode" w:hAnsi="Arial" w:cs="Tahoma"/>
      <w:i/>
      <w:iCs/>
      <w:sz w:val="28"/>
      <w:szCs w:val="28"/>
      <w:lang w:eastAsia="ar-SA"/>
    </w:rPr>
  </w:style>
  <w:style w:type="character" w:customStyle="1" w:styleId="afff7">
    <w:name w:val="Тема примечания Знак"/>
    <w:link w:val="afff8"/>
    <w:rsid w:val="007629B3"/>
    <w:rPr>
      <w:rFonts w:eastAsia="SimSun"/>
      <w:b/>
      <w:bCs/>
      <w:lang w:eastAsia="ar-SA"/>
    </w:rPr>
  </w:style>
  <w:style w:type="paragraph" w:styleId="afff8">
    <w:name w:val="annotation subject"/>
    <w:basedOn w:val="affe"/>
    <w:next w:val="affe"/>
    <w:link w:val="afff7"/>
    <w:unhideWhenUsed/>
    <w:rsid w:val="007629B3"/>
    <w:rPr>
      <w:b/>
      <w:bCs/>
    </w:rPr>
  </w:style>
  <w:style w:type="character" w:customStyle="1" w:styleId="1fa">
    <w:name w:val="Тема примечания Знак1"/>
    <w:basedOn w:val="1c"/>
    <w:uiPriority w:val="99"/>
    <w:rsid w:val="007629B3"/>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3"/>
    <w:rsid w:val="007629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7629B3"/>
    <w:pPr>
      <w:widowControl w:val="0"/>
      <w:spacing w:before="120"/>
      <w:jc w:val="both"/>
    </w:pPr>
    <w:rPr>
      <w:sz w:val="24"/>
    </w:rPr>
  </w:style>
  <w:style w:type="paragraph" w:customStyle="1" w:styleId="afff9">
    <w:name w:val="Отступ перед"/>
    <w:basedOn w:val="a3"/>
    <w:rsid w:val="007629B3"/>
    <w:pPr>
      <w:widowControl w:val="0"/>
      <w:shd w:val="clear" w:color="auto" w:fill="FFFFFF"/>
      <w:autoSpaceDE w:val="0"/>
      <w:autoSpaceDN w:val="0"/>
      <w:adjustRightInd w:val="0"/>
      <w:spacing w:before="120"/>
      <w:ind w:firstLine="284"/>
      <w:jc w:val="both"/>
    </w:pPr>
    <w:rPr>
      <w:sz w:val="24"/>
      <w:szCs w:val="22"/>
    </w:rPr>
  </w:style>
  <w:style w:type="numbering" w:customStyle="1" w:styleId="112">
    <w:name w:val="Нет списка11"/>
    <w:next w:val="a6"/>
    <w:uiPriority w:val="99"/>
    <w:semiHidden/>
    <w:unhideWhenUsed/>
    <w:rsid w:val="007629B3"/>
  </w:style>
  <w:style w:type="paragraph" w:customStyle="1" w:styleId="BodyTextIndent">
    <w:name w:val="Body Text Indent"/>
    <w:basedOn w:val="a3"/>
    <w:rsid w:val="007629B3"/>
    <w:pPr>
      <w:keepLines/>
      <w:widowControl w:val="0"/>
      <w:overflowPunct w:val="0"/>
      <w:autoSpaceDE w:val="0"/>
      <w:autoSpaceDN w:val="0"/>
      <w:adjustRightInd w:val="0"/>
      <w:spacing w:line="320" w:lineRule="atLeast"/>
      <w:ind w:firstLine="709"/>
      <w:jc w:val="both"/>
    </w:pPr>
    <w:rPr>
      <w:sz w:val="28"/>
      <w:szCs w:val="28"/>
    </w:rPr>
  </w:style>
  <w:style w:type="paragraph" w:customStyle="1" w:styleId="BodyText2">
    <w:name w:val="Body Text 2"/>
    <w:basedOn w:val="a3"/>
    <w:rsid w:val="007629B3"/>
    <w:pPr>
      <w:widowControl w:val="0"/>
      <w:spacing w:before="120"/>
      <w:jc w:val="both"/>
    </w:pPr>
    <w:rPr>
      <w:sz w:val="24"/>
    </w:rPr>
  </w:style>
  <w:style w:type="numbering" w:customStyle="1" w:styleId="212">
    <w:name w:val="Нет списка21"/>
    <w:next w:val="a6"/>
    <w:uiPriority w:val="99"/>
    <w:semiHidden/>
    <w:unhideWhenUsed/>
    <w:rsid w:val="007629B3"/>
  </w:style>
  <w:style w:type="numbering" w:customStyle="1" w:styleId="1110">
    <w:name w:val="Нет списка111"/>
    <w:next w:val="a6"/>
    <w:uiPriority w:val="99"/>
    <w:semiHidden/>
    <w:unhideWhenUsed/>
    <w:rsid w:val="007629B3"/>
  </w:style>
  <w:style w:type="numbering" w:customStyle="1" w:styleId="1111">
    <w:name w:val="Нет списка1111"/>
    <w:next w:val="a6"/>
    <w:uiPriority w:val="99"/>
    <w:semiHidden/>
    <w:unhideWhenUsed/>
    <w:rsid w:val="007629B3"/>
  </w:style>
  <w:style w:type="numbering" w:customStyle="1" w:styleId="2111">
    <w:name w:val="Нет списка211"/>
    <w:next w:val="a6"/>
    <w:uiPriority w:val="99"/>
    <w:semiHidden/>
    <w:unhideWhenUsed/>
    <w:rsid w:val="007629B3"/>
  </w:style>
  <w:style w:type="numbering" w:customStyle="1" w:styleId="3a">
    <w:name w:val="Нет списка3"/>
    <w:next w:val="a6"/>
    <w:uiPriority w:val="99"/>
    <w:semiHidden/>
    <w:unhideWhenUsed/>
    <w:rsid w:val="007629B3"/>
  </w:style>
  <w:style w:type="numbering" w:customStyle="1" w:styleId="44">
    <w:name w:val="Нет списка4"/>
    <w:next w:val="a6"/>
    <w:uiPriority w:val="99"/>
    <w:semiHidden/>
    <w:unhideWhenUsed/>
    <w:rsid w:val="007629B3"/>
  </w:style>
  <w:style w:type="numbering" w:customStyle="1" w:styleId="51">
    <w:name w:val="Нет списка5"/>
    <w:next w:val="a6"/>
    <w:uiPriority w:val="99"/>
    <w:semiHidden/>
    <w:unhideWhenUsed/>
    <w:rsid w:val="007629B3"/>
  </w:style>
  <w:style w:type="numbering" w:customStyle="1" w:styleId="120">
    <w:name w:val="Нет списка12"/>
    <w:next w:val="a6"/>
    <w:uiPriority w:val="99"/>
    <w:semiHidden/>
    <w:unhideWhenUsed/>
    <w:rsid w:val="007629B3"/>
  </w:style>
  <w:style w:type="numbering" w:customStyle="1" w:styleId="1120">
    <w:name w:val="Нет списка112"/>
    <w:next w:val="a6"/>
    <w:uiPriority w:val="99"/>
    <w:semiHidden/>
    <w:unhideWhenUsed/>
    <w:rsid w:val="007629B3"/>
  </w:style>
  <w:style w:type="numbering" w:customStyle="1" w:styleId="222">
    <w:name w:val="Нет списка22"/>
    <w:next w:val="a6"/>
    <w:uiPriority w:val="99"/>
    <w:semiHidden/>
    <w:unhideWhenUsed/>
    <w:rsid w:val="007629B3"/>
  </w:style>
  <w:style w:type="numbering" w:customStyle="1" w:styleId="312">
    <w:name w:val="Нет списка31"/>
    <w:next w:val="a6"/>
    <w:uiPriority w:val="99"/>
    <w:semiHidden/>
    <w:unhideWhenUsed/>
    <w:rsid w:val="007629B3"/>
  </w:style>
  <w:style w:type="numbering" w:customStyle="1" w:styleId="411">
    <w:name w:val="Нет списка41"/>
    <w:next w:val="a6"/>
    <w:uiPriority w:val="99"/>
    <w:semiHidden/>
    <w:unhideWhenUsed/>
    <w:rsid w:val="007629B3"/>
  </w:style>
  <w:style w:type="numbering" w:customStyle="1" w:styleId="61">
    <w:name w:val="Нет списка6"/>
    <w:next w:val="a6"/>
    <w:semiHidden/>
    <w:rsid w:val="007629B3"/>
  </w:style>
  <w:style w:type="numbering" w:customStyle="1" w:styleId="130">
    <w:name w:val="Нет списка13"/>
    <w:next w:val="a6"/>
    <w:semiHidden/>
    <w:unhideWhenUsed/>
    <w:rsid w:val="007629B3"/>
  </w:style>
  <w:style w:type="numbering" w:customStyle="1" w:styleId="113">
    <w:name w:val="Нет списка113"/>
    <w:next w:val="a6"/>
    <w:semiHidden/>
    <w:unhideWhenUsed/>
    <w:rsid w:val="007629B3"/>
  </w:style>
  <w:style w:type="numbering" w:customStyle="1" w:styleId="231">
    <w:name w:val="Нет списка23"/>
    <w:next w:val="a6"/>
    <w:semiHidden/>
    <w:unhideWhenUsed/>
    <w:rsid w:val="007629B3"/>
  </w:style>
  <w:style w:type="numbering" w:customStyle="1" w:styleId="321">
    <w:name w:val="Нет списка32"/>
    <w:next w:val="a6"/>
    <w:semiHidden/>
    <w:unhideWhenUsed/>
    <w:rsid w:val="007629B3"/>
  </w:style>
  <w:style w:type="numbering" w:customStyle="1" w:styleId="420">
    <w:name w:val="Нет списка42"/>
    <w:next w:val="a6"/>
    <w:semiHidden/>
    <w:unhideWhenUsed/>
    <w:rsid w:val="007629B3"/>
  </w:style>
  <w:style w:type="numbering" w:customStyle="1" w:styleId="71">
    <w:name w:val="Нет списка7"/>
    <w:next w:val="a6"/>
    <w:semiHidden/>
    <w:unhideWhenUsed/>
    <w:rsid w:val="007629B3"/>
  </w:style>
  <w:style w:type="numbering" w:customStyle="1" w:styleId="140">
    <w:name w:val="Нет списка14"/>
    <w:next w:val="a6"/>
    <w:semiHidden/>
    <w:unhideWhenUsed/>
    <w:rsid w:val="007629B3"/>
  </w:style>
  <w:style w:type="numbering" w:customStyle="1" w:styleId="114">
    <w:name w:val="Нет списка114"/>
    <w:next w:val="a6"/>
    <w:semiHidden/>
    <w:unhideWhenUsed/>
    <w:rsid w:val="007629B3"/>
  </w:style>
  <w:style w:type="numbering" w:customStyle="1" w:styleId="240">
    <w:name w:val="Нет списка24"/>
    <w:next w:val="a6"/>
    <w:semiHidden/>
    <w:unhideWhenUsed/>
    <w:rsid w:val="007629B3"/>
  </w:style>
  <w:style w:type="numbering" w:customStyle="1" w:styleId="331">
    <w:name w:val="Нет списка33"/>
    <w:next w:val="a6"/>
    <w:semiHidden/>
    <w:unhideWhenUsed/>
    <w:rsid w:val="007629B3"/>
  </w:style>
  <w:style w:type="numbering" w:customStyle="1" w:styleId="430">
    <w:name w:val="Нет списка43"/>
    <w:next w:val="a6"/>
    <w:semiHidden/>
    <w:unhideWhenUsed/>
    <w:rsid w:val="007629B3"/>
  </w:style>
  <w:style w:type="numbering" w:customStyle="1" w:styleId="81">
    <w:name w:val="Нет списка8"/>
    <w:next w:val="a6"/>
    <w:semiHidden/>
    <w:rsid w:val="007629B3"/>
  </w:style>
  <w:style w:type="numbering" w:customStyle="1" w:styleId="150">
    <w:name w:val="Нет списка15"/>
    <w:next w:val="a6"/>
    <w:semiHidden/>
    <w:unhideWhenUsed/>
    <w:rsid w:val="007629B3"/>
  </w:style>
  <w:style w:type="numbering" w:customStyle="1" w:styleId="115">
    <w:name w:val="Нет списка115"/>
    <w:next w:val="a6"/>
    <w:semiHidden/>
    <w:unhideWhenUsed/>
    <w:rsid w:val="007629B3"/>
  </w:style>
  <w:style w:type="numbering" w:customStyle="1" w:styleId="250">
    <w:name w:val="Нет списка25"/>
    <w:next w:val="a6"/>
    <w:semiHidden/>
    <w:unhideWhenUsed/>
    <w:rsid w:val="007629B3"/>
  </w:style>
  <w:style w:type="numbering" w:customStyle="1" w:styleId="340">
    <w:name w:val="Нет списка34"/>
    <w:next w:val="a6"/>
    <w:semiHidden/>
    <w:unhideWhenUsed/>
    <w:rsid w:val="007629B3"/>
  </w:style>
  <w:style w:type="numbering" w:customStyle="1" w:styleId="440">
    <w:name w:val="Нет списка44"/>
    <w:next w:val="a6"/>
    <w:semiHidden/>
    <w:unhideWhenUsed/>
    <w:rsid w:val="007629B3"/>
  </w:style>
  <w:style w:type="character" w:customStyle="1" w:styleId="ep">
    <w:name w:val="ep"/>
    <w:rsid w:val="007629B3"/>
  </w:style>
  <w:style w:type="paragraph" w:customStyle="1" w:styleId="p23">
    <w:name w:val="p23"/>
    <w:basedOn w:val="a3"/>
    <w:rsid w:val="007629B3"/>
    <w:pPr>
      <w:spacing w:before="100" w:beforeAutospacing="1" w:after="100" w:afterAutospacing="1"/>
    </w:pPr>
    <w:rPr>
      <w:sz w:val="24"/>
      <w:szCs w:val="24"/>
    </w:rPr>
  </w:style>
  <w:style w:type="character" w:customStyle="1" w:styleId="ConsPlusNormal0">
    <w:name w:val="ConsPlusNormal Знак"/>
    <w:link w:val="ConsPlusNormal"/>
    <w:uiPriority w:val="99"/>
    <w:locked/>
    <w:rsid w:val="007629B3"/>
    <w:rPr>
      <w:rFonts w:ascii="Times New Roman" w:eastAsia="Times New Roman" w:hAnsi="Times New Roman" w:cs="Times New Roman"/>
      <w:sz w:val="20"/>
      <w:szCs w:val="20"/>
      <w:lang w:eastAsia="ru-RU"/>
    </w:rPr>
  </w:style>
  <w:style w:type="numbering" w:customStyle="1" w:styleId="91">
    <w:name w:val="Нет списка9"/>
    <w:next w:val="a6"/>
    <w:uiPriority w:val="99"/>
    <w:semiHidden/>
    <w:unhideWhenUsed/>
    <w:rsid w:val="007629B3"/>
  </w:style>
  <w:style w:type="table" w:customStyle="1" w:styleId="2d">
    <w:name w:val="Сетка таблицы2"/>
    <w:basedOn w:val="a5"/>
    <w:next w:val="af7"/>
    <w:uiPriority w:val="59"/>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6"/>
    <w:uiPriority w:val="99"/>
    <w:semiHidden/>
    <w:unhideWhenUsed/>
    <w:rsid w:val="007629B3"/>
  </w:style>
  <w:style w:type="numbering" w:customStyle="1" w:styleId="260">
    <w:name w:val="Нет списка26"/>
    <w:next w:val="a6"/>
    <w:uiPriority w:val="99"/>
    <w:semiHidden/>
    <w:unhideWhenUsed/>
    <w:rsid w:val="007629B3"/>
  </w:style>
  <w:style w:type="table" w:customStyle="1" w:styleId="213">
    <w:name w:val="Сетка таблицы21"/>
    <w:basedOn w:val="a5"/>
    <w:next w:val="af7"/>
    <w:rsid w:val="007629B3"/>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f7"/>
    <w:uiPriority w:val="59"/>
    <w:rsid w:val="007629B3"/>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3"/>
    <w:rsid w:val="007629B3"/>
    <w:pPr>
      <w:numPr>
        <w:numId w:val="10"/>
      </w:numPr>
    </w:pPr>
    <w:rPr>
      <w:rFonts w:eastAsia="SimSun"/>
      <w:sz w:val="24"/>
      <w:szCs w:val="24"/>
      <w:lang w:eastAsia="zh-CN"/>
    </w:rPr>
  </w:style>
  <w:style w:type="paragraph" w:styleId="2">
    <w:name w:val="List Number 2"/>
    <w:basedOn w:val="a3"/>
    <w:rsid w:val="007629B3"/>
    <w:pPr>
      <w:numPr>
        <w:numId w:val="12"/>
      </w:numPr>
    </w:pPr>
    <w:rPr>
      <w:rFonts w:eastAsia="SimSun"/>
      <w:sz w:val="24"/>
      <w:szCs w:val="24"/>
      <w:lang w:eastAsia="zh-CN"/>
    </w:rPr>
  </w:style>
  <w:style w:type="numbering" w:styleId="111111">
    <w:name w:val="Outline List 2"/>
    <w:basedOn w:val="a6"/>
    <w:rsid w:val="007629B3"/>
    <w:pPr>
      <w:numPr>
        <w:numId w:val="11"/>
      </w:numPr>
    </w:pPr>
  </w:style>
  <w:style w:type="paragraph" w:styleId="afffa">
    <w:name w:val="Block Text"/>
    <w:basedOn w:val="a3"/>
    <w:rsid w:val="007629B3"/>
    <w:pPr>
      <w:tabs>
        <w:tab w:val="left" w:pos="10440"/>
      </w:tabs>
      <w:spacing w:before="120"/>
      <w:ind w:left="360" w:right="333"/>
    </w:pPr>
    <w:rPr>
      <w:b/>
      <w:bCs/>
      <w:sz w:val="24"/>
      <w:szCs w:val="24"/>
    </w:rPr>
  </w:style>
  <w:style w:type="paragraph" w:styleId="2e">
    <w:name w:val="Body Text 2"/>
    <w:basedOn w:val="a3"/>
    <w:link w:val="2f"/>
    <w:rsid w:val="007629B3"/>
    <w:pPr>
      <w:widowControl w:val="0"/>
      <w:ind w:left="540" w:firstLine="720"/>
    </w:pPr>
    <w:rPr>
      <w:color w:val="FF0000"/>
      <w:sz w:val="22"/>
      <w:szCs w:val="22"/>
      <w:lang w:val="x-none" w:eastAsia="x-none"/>
    </w:rPr>
  </w:style>
  <w:style w:type="character" w:customStyle="1" w:styleId="2f">
    <w:name w:val="Основной текст 2 Знак"/>
    <w:basedOn w:val="a4"/>
    <w:link w:val="2e"/>
    <w:rsid w:val="007629B3"/>
    <w:rPr>
      <w:rFonts w:ascii="Times New Roman" w:eastAsia="Times New Roman" w:hAnsi="Times New Roman" w:cs="Times New Roman"/>
      <w:color w:val="FF0000"/>
      <w:lang w:val="x-none" w:eastAsia="x-none"/>
    </w:rPr>
  </w:style>
  <w:style w:type="character" w:styleId="afffb">
    <w:name w:val="footnote reference"/>
    <w:rsid w:val="007629B3"/>
    <w:rPr>
      <w:vertAlign w:val="superscript"/>
    </w:rPr>
  </w:style>
  <w:style w:type="paragraph" w:styleId="afffc">
    <w:name w:val="Document Map"/>
    <w:basedOn w:val="a3"/>
    <w:link w:val="afffd"/>
    <w:rsid w:val="007629B3"/>
    <w:pPr>
      <w:shd w:val="clear" w:color="auto" w:fill="000080"/>
    </w:pPr>
    <w:rPr>
      <w:rFonts w:ascii="Tahoma" w:eastAsia="SimSun" w:hAnsi="Tahoma"/>
      <w:lang w:val="x-none" w:eastAsia="zh-CN"/>
    </w:rPr>
  </w:style>
  <w:style w:type="character" w:customStyle="1" w:styleId="afffd">
    <w:name w:val="Схема документа Знак"/>
    <w:basedOn w:val="a4"/>
    <w:link w:val="afffc"/>
    <w:rsid w:val="007629B3"/>
    <w:rPr>
      <w:rFonts w:ascii="Tahoma" w:eastAsia="SimSun" w:hAnsi="Tahoma" w:cs="Times New Roman"/>
      <w:sz w:val="20"/>
      <w:szCs w:val="20"/>
      <w:shd w:val="clear" w:color="auto" w:fill="000080"/>
      <w:lang w:val="x-none" w:eastAsia="zh-CN"/>
    </w:rPr>
  </w:style>
  <w:style w:type="character" w:styleId="afffe">
    <w:name w:val="annotation reference"/>
    <w:rsid w:val="007629B3"/>
    <w:rPr>
      <w:sz w:val="16"/>
      <w:szCs w:val="16"/>
    </w:rPr>
  </w:style>
  <w:style w:type="paragraph" w:styleId="1fb">
    <w:name w:val="toc 1"/>
    <w:basedOn w:val="a3"/>
    <w:next w:val="a3"/>
    <w:uiPriority w:val="39"/>
    <w:qFormat/>
    <w:rsid w:val="007629B3"/>
    <w:pPr>
      <w:tabs>
        <w:tab w:val="right" w:leader="dot" w:pos="9639"/>
      </w:tabs>
      <w:jc w:val="center"/>
      <w:textAlignment w:val="baseline"/>
    </w:pPr>
    <w:rPr>
      <w:sz w:val="144"/>
      <w:szCs w:val="144"/>
      <w:lang w:eastAsia="ar-SA"/>
    </w:rPr>
  </w:style>
  <w:style w:type="paragraph" w:customStyle="1" w:styleId="affff">
    <w:name w:val=" Знак Знак Знак Знак Знак Знак Знак"/>
    <w:basedOn w:val="a3"/>
    <w:rsid w:val="007629B3"/>
    <w:pPr>
      <w:spacing w:after="160" w:line="240" w:lineRule="exact"/>
    </w:pPr>
    <w:rPr>
      <w:lang w:val="ru-RU" w:eastAsia="ar-SA"/>
    </w:rPr>
  </w:style>
  <w:style w:type="numbering" w:customStyle="1" w:styleId="1160">
    <w:name w:val="Нет списка116"/>
    <w:next w:val="a6"/>
    <w:uiPriority w:val="99"/>
    <w:semiHidden/>
    <w:unhideWhenUsed/>
    <w:rsid w:val="007629B3"/>
  </w:style>
  <w:style w:type="numbering" w:customStyle="1" w:styleId="1112">
    <w:name w:val="Нет списка1112"/>
    <w:next w:val="a6"/>
    <w:uiPriority w:val="99"/>
    <w:semiHidden/>
    <w:unhideWhenUsed/>
    <w:rsid w:val="007629B3"/>
  </w:style>
  <w:style w:type="numbering" w:customStyle="1" w:styleId="2120">
    <w:name w:val="Нет списка212"/>
    <w:next w:val="a6"/>
    <w:uiPriority w:val="99"/>
    <w:semiHidden/>
    <w:unhideWhenUsed/>
    <w:rsid w:val="007629B3"/>
  </w:style>
  <w:style w:type="numbering" w:customStyle="1" w:styleId="350">
    <w:name w:val="Нет списка35"/>
    <w:next w:val="a6"/>
    <w:uiPriority w:val="99"/>
    <w:semiHidden/>
    <w:unhideWhenUsed/>
    <w:rsid w:val="007629B3"/>
  </w:style>
  <w:style w:type="numbering" w:customStyle="1" w:styleId="45">
    <w:name w:val="Нет списка45"/>
    <w:next w:val="a6"/>
    <w:uiPriority w:val="99"/>
    <w:semiHidden/>
    <w:unhideWhenUsed/>
    <w:rsid w:val="007629B3"/>
  </w:style>
  <w:style w:type="numbering" w:customStyle="1" w:styleId="510">
    <w:name w:val="Нет списка51"/>
    <w:next w:val="a6"/>
    <w:uiPriority w:val="99"/>
    <w:semiHidden/>
    <w:unhideWhenUsed/>
    <w:rsid w:val="007629B3"/>
  </w:style>
  <w:style w:type="numbering" w:customStyle="1" w:styleId="121">
    <w:name w:val="Нет списка121"/>
    <w:next w:val="a6"/>
    <w:uiPriority w:val="99"/>
    <w:semiHidden/>
    <w:unhideWhenUsed/>
    <w:rsid w:val="007629B3"/>
  </w:style>
  <w:style w:type="numbering" w:customStyle="1" w:styleId="1121">
    <w:name w:val="Нет списка1121"/>
    <w:next w:val="a6"/>
    <w:uiPriority w:val="99"/>
    <w:semiHidden/>
    <w:unhideWhenUsed/>
    <w:rsid w:val="007629B3"/>
  </w:style>
  <w:style w:type="numbering" w:customStyle="1" w:styleId="2210">
    <w:name w:val="Нет списка221"/>
    <w:next w:val="a6"/>
    <w:uiPriority w:val="99"/>
    <w:semiHidden/>
    <w:unhideWhenUsed/>
    <w:rsid w:val="007629B3"/>
  </w:style>
  <w:style w:type="numbering" w:customStyle="1" w:styleId="3110">
    <w:name w:val="Нет списка311"/>
    <w:next w:val="a6"/>
    <w:uiPriority w:val="99"/>
    <w:semiHidden/>
    <w:unhideWhenUsed/>
    <w:rsid w:val="007629B3"/>
  </w:style>
  <w:style w:type="numbering" w:customStyle="1" w:styleId="4110">
    <w:name w:val="Нет списка411"/>
    <w:next w:val="a6"/>
    <w:uiPriority w:val="99"/>
    <w:semiHidden/>
    <w:unhideWhenUsed/>
    <w:rsid w:val="007629B3"/>
  </w:style>
  <w:style w:type="numbering" w:customStyle="1" w:styleId="610">
    <w:name w:val="Нет списка61"/>
    <w:next w:val="a6"/>
    <w:semiHidden/>
    <w:rsid w:val="007629B3"/>
  </w:style>
  <w:style w:type="numbering" w:customStyle="1" w:styleId="131">
    <w:name w:val="Нет списка131"/>
    <w:next w:val="a6"/>
    <w:semiHidden/>
    <w:unhideWhenUsed/>
    <w:rsid w:val="007629B3"/>
  </w:style>
  <w:style w:type="numbering" w:customStyle="1" w:styleId="1131">
    <w:name w:val="Нет списка1131"/>
    <w:next w:val="a6"/>
    <w:semiHidden/>
    <w:unhideWhenUsed/>
    <w:rsid w:val="007629B3"/>
  </w:style>
  <w:style w:type="numbering" w:customStyle="1" w:styleId="2310">
    <w:name w:val="Нет списка231"/>
    <w:next w:val="a6"/>
    <w:semiHidden/>
    <w:unhideWhenUsed/>
    <w:rsid w:val="007629B3"/>
  </w:style>
  <w:style w:type="numbering" w:customStyle="1" w:styleId="3210">
    <w:name w:val="Нет списка321"/>
    <w:next w:val="a6"/>
    <w:semiHidden/>
    <w:unhideWhenUsed/>
    <w:rsid w:val="007629B3"/>
  </w:style>
  <w:style w:type="numbering" w:customStyle="1" w:styleId="421">
    <w:name w:val="Нет списка421"/>
    <w:next w:val="a6"/>
    <w:semiHidden/>
    <w:unhideWhenUsed/>
    <w:rsid w:val="007629B3"/>
  </w:style>
  <w:style w:type="numbering" w:customStyle="1" w:styleId="710">
    <w:name w:val="Нет списка71"/>
    <w:next w:val="a6"/>
    <w:semiHidden/>
    <w:unhideWhenUsed/>
    <w:rsid w:val="007629B3"/>
  </w:style>
  <w:style w:type="numbering" w:customStyle="1" w:styleId="141">
    <w:name w:val="Нет списка141"/>
    <w:next w:val="a6"/>
    <w:semiHidden/>
    <w:unhideWhenUsed/>
    <w:rsid w:val="007629B3"/>
  </w:style>
  <w:style w:type="numbering" w:customStyle="1" w:styleId="1141">
    <w:name w:val="Нет списка1141"/>
    <w:next w:val="a6"/>
    <w:semiHidden/>
    <w:unhideWhenUsed/>
    <w:rsid w:val="007629B3"/>
  </w:style>
  <w:style w:type="numbering" w:customStyle="1" w:styleId="241">
    <w:name w:val="Нет списка241"/>
    <w:next w:val="a6"/>
    <w:semiHidden/>
    <w:unhideWhenUsed/>
    <w:rsid w:val="007629B3"/>
  </w:style>
  <w:style w:type="numbering" w:customStyle="1" w:styleId="3310">
    <w:name w:val="Нет списка331"/>
    <w:next w:val="a6"/>
    <w:semiHidden/>
    <w:unhideWhenUsed/>
    <w:rsid w:val="007629B3"/>
  </w:style>
  <w:style w:type="numbering" w:customStyle="1" w:styleId="431">
    <w:name w:val="Нет списка431"/>
    <w:next w:val="a6"/>
    <w:semiHidden/>
    <w:unhideWhenUsed/>
    <w:rsid w:val="007629B3"/>
  </w:style>
  <w:style w:type="numbering" w:customStyle="1" w:styleId="810">
    <w:name w:val="Нет списка81"/>
    <w:next w:val="a6"/>
    <w:semiHidden/>
    <w:rsid w:val="007629B3"/>
  </w:style>
  <w:style w:type="numbering" w:customStyle="1" w:styleId="151">
    <w:name w:val="Нет списка151"/>
    <w:next w:val="a6"/>
    <w:semiHidden/>
    <w:unhideWhenUsed/>
    <w:rsid w:val="007629B3"/>
  </w:style>
  <w:style w:type="numbering" w:customStyle="1" w:styleId="1151">
    <w:name w:val="Нет списка1151"/>
    <w:next w:val="a6"/>
    <w:semiHidden/>
    <w:unhideWhenUsed/>
    <w:rsid w:val="007629B3"/>
  </w:style>
  <w:style w:type="numbering" w:customStyle="1" w:styleId="251">
    <w:name w:val="Нет списка251"/>
    <w:next w:val="a6"/>
    <w:semiHidden/>
    <w:unhideWhenUsed/>
    <w:rsid w:val="007629B3"/>
  </w:style>
  <w:style w:type="numbering" w:customStyle="1" w:styleId="341">
    <w:name w:val="Нет списка341"/>
    <w:next w:val="a6"/>
    <w:semiHidden/>
    <w:unhideWhenUsed/>
    <w:rsid w:val="007629B3"/>
  </w:style>
  <w:style w:type="numbering" w:customStyle="1" w:styleId="441">
    <w:name w:val="Нет списка441"/>
    <w:next w:val="a6"/>
    <w:semiHidden/>
    <w:unhideWhenUsed/>
    <w:rsid w:val="007629B3"/>
  </w:style>
  <w:style w:type="character" w:customStyle="1" w:styleId="2f0">
    <w:name w:val="Название Знак2"/>
    <w:rsid w:val="007629B3"/>
    <w:rPr>
      <w:sz w:val="28"/>
      <w:szCs w:val="28"/>
    </w:rPr>
  </w:style>
  <w:style w:type="paragraph" w:customStyle="1" w:styleId="1fc">
    <w:name w:val="_Заголовок 1"/>
    <w:basedOn w:val="a3"/>
    <w:link w:val="1fd"/>
    <w:autoRedefine/>
    <w:qFormat/>
    <w:rsid w:val="007629B3"/>
    <w:pPr>
      <w:keepNext/>
      <w:pageBreakBefore/>
      <w:jc w:val="center"/>
      <w:outlineLvl w:val="0"/>
    </w:pPr>
    <w:rPr>
      <w:b/>
      <w:bCs/>
      <w:caps/>
      <w:color w:val="000000"/>
      <w:sz w:val="28"/>
      <w:szCs w:val="28"/>
      <w:lang w:val="x-none" w:eastAsia="en-US"/>
    </w:rPr>
  </w:style>
  <w:style w:type="character" w:customStyle="1" w:styleId="1fd">
    <w:name w:val="_Заголовок 1 Знак"/>
    <w:link w:val="1fc"/>
    <w:rsid w:val="007629B3"/>
    <w:rPr>
      <w:rFonts w:ascii="Times New Roman" w:eastAsia="Times New Roman" w:hAnsi="Times New Roman" w:cs="Times New Roman"/>
      <w:b/>
      <w:bCs/>
      <w:caps/>
      <w:color w:val="000000"/>
      <w:sz w:val="28"/>
      <w:szCs w:val="28"/>
      <w:lang w:val="x-none"/>
    </w:rPr>
  </w:style>
  <w:style w:type="paragraph" w:customStyle="1" w:styleId="3b">
    <w:name w:val="_Заголовок 3"/>
    <w:basedOn w:val="a3"/>
    <w:next w:val="a3"/>
    <w:autoRedefine/>
    <w:qFormat/>
    <w:rsid w:val="007629B3"/>
    <w:pPr>
      <w:jc w:val="center"/>
      <w:outlineLvl w:val="2"/>
    </w:pPr>
    <w:rPr>
      <w:rFonts w:eastAsia="Calibri"/>
      <w:b/>
      <w:bCs/>
      <w:color w:val="000000"/>
      <w:sz w:val="24"/>
      <w:szCs w:val="24"/>
    </w:rPr>
  </w:style>
  <w:style w:type="paragraph" w:customStyle="1" w:styleId="1fe">
    <w:name w:val="Список_нумерованный_1_уровень"/>
    <w:link w:val="1ff"/>
    <w:qFormat/>
    <w:rsid w:val="007629B3"/>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
    <w:name w:val="Список_нумерованный_1_уровень Знак"/>
    <w:link w:val="1fe"/>
    <w:rsid w:val="007629B3"/>
    <w:rPr>
      <w:rFonts w:ascii="Times New Roman" w:eastAsia="Times New Roman" w:hAnsi="Times New Roman" w:cs="Times New Roman"/>
      <w:sz w:val="24"/>
      <w:szCs w:val="24"/>
      <w:lang w:eastAsia="ru-RU"/>
    </w:rPr>
  </w:style>
  <w:style w:type="paragraph" w:customStyle="1" w:styleId="affff0">
    <w:name w:val="Название таблиц"/>
    <w:basedOn w:val="a3"/>
    <w:link w:val="affff1"/>
    <w:qFormat/>
    <w:rsid w:val="007629B3"/>
    <w:rPr>
      <w:iCs/>
      <w:color w:val="000000"/>
      <w:sz w:val="28"/>
      <w:szCs w:val="28"/>
      <w:lang w:val="x-none" w:eastAsia="x-none"/>
    </w:rPr>
  </w:style>
  <w:style w:type="character" w:customStyle="1" w:styleId="affff1">
    <w:name w:val="Название таблиц Знак"/>
    <w:link w:val="affff0"/>
    <w:rsid w:val="007629B3"/>
    <w:rPr>
      <w:rFonts w:ascii="Times New Roman" w:eastAsia="Times New Roman" w:hAnsi="Times New Roman" w:cs="Times New Roman"/>
      <w:iCs/>
      <w:color w:val="000000"/>
      <w:sz w:val="28"/>
      <w:szCs w:val="28"/>
      <w:lang w:val="x-none" w:eastAsia="x-none"/>
    </w:rPr>
  </w:style>
  <w:style w:type="paragraph" w:customStyle="1" w:styleId="affff2">
    <w:name w:val="Шапка табл"/>
    <w:basedOn w:val="a3"/>
    <w:link w:val="affff3"/>
    <w:qFormat/>
    <w:rsid w:val="007629B3"/>
    <w:rPr>
      <w:b/>
      <w:color w:val="000000"/>
      <w:sz w:val="24"/>
      <w:szCs w:val="24"/>
      <w:lang w:val="x-none" w:eastAsia="x-none"/>
    </w:rPr>
  </w:style>
  <w:style w:type="character" w:customStyle="1" w:styleId="affff3">
    <w:name w:val="Шапка табл Знак"/>
    <w:link w:val="affff2"/>
    <w:rsid w:val="007629B3"/>
    <w:rPr>
      <w:rFonts w:ascii="Times New Roman" w:eastAsia="Times New Roman" w:hAnsi="Times New Roman" w:cs="Times New Roman"/>
      <w:b/>
      <w:color w:val="000000"/>
      <w:sz w:val="24"/>
      <w:szCs w:val="24"/>
      <w:lang w:val="x-none" w:eastAsia="x-none"/>
    </w:rPr>
  </w:style>
  <w:style w:type="paragraph" w:customStyle="1" w:styleId="affff4">
    <w:name w:val="Табл"/>
    <w:basedOn w:val="a3"/>
    <w:link w:val="affff5"/>
    <w:qFormat/>
    <w:rsid w:val="007629B3"/>
    <w:rPr>
      <w:color w:val="000000"/>
      <w:sz w:val="24"/>
      <w:szCs w:val="24"/>
      <w:lang w:val="x-none" w:eastAsia="x-none"/>
    </w:rPr>
  </w:style>
  <w:style w:type="character" w:customStyle="1" w:styleId="affff5">
    <w:name w:val="Табл Знак"/>
    <w:link w:val="affff4"/>
    <w:rsid w:val="007629B3"/>
    <w:rPr>
      <w:rFonts w:ascii="Times New Roman" w:eastAsia="Times New Roman" w:hAnsi="Times New Roman" w:cs="Times New Roman"/>
      <w:color w:val="000000"/>
      <w:sz w:val="24"/>
      <w:szCs w:val="24"/>
      <w:lang w:val="x-none" w:eastAsia="x-none"/>
    </w:rPr>
  </w:style>
  <w:style w:type="paragraph" w:customStyle="1" w:styleId="affff6">
    <w:name w:val="Подзаголов"/>
    <w:basedOn w:val="a3"/>
    <w:link w:val="affff7"/>
    <w:qFormat/>
    <w:rsid w:val="007629B3"/>
    <w:pPr>
      <w:jc w:val="center"/>
    </w:pPr>
    <w:rPr>
      <w:color w:val="000000"/>
      <w:sz w:val="28"/>
      <w:szCs w:val="28"/>
      <w:lang w:val="x-none" w:eastAsia="en-US"/>
    </w:rPr>
  </w:style>
  <w:style w:type="character" w:customStyle="1" w:styleId="affff7">
    <w:name w:val="Подзаголов Знак"/>
    <w:link w:val="affff6"/>
    <w:rsid w:val="007629B3"/>
    <w:rPr>
      <w:rFonts w:ascii="Times New Roman" w:eastAsia="Times New Roman" w:hAnsi="Times New Roman" w:cs="Times New Roman"/>
      <w:color w:val="000000"/>
      <w:sz w:val="28"/>
      <w:szCs w:val="28"/>
      <w:lang w:val="x-none"/>
    </w:rPr>
  </w:style>
  <w:style w:type="paragraph" w:customStyle="1" w:styleId="a2">
    <w:name w:val="Список текс"/>
    <w:basedOn w:val="a3"/>
    <w:link w:val="affff8"/>
    <w:qFormat/>
    <w:rsid w:val="007629B3"/>
    <w:pPr>
      <w:numPr>
        <w:numId w:val="13"/>
      </w:numPr>
      <w:tabs>
        <w:tab w:val="left" w:pos="993"/>
      </w:tabs>
    </w:pPr>
    <w:rPr>
      <w:color w:val="000000"/>
      <w:sz w:val="28"/>
      <w:szCs w:val="28"/>
      <w:lang w:val="x-none" w:eastAsia="en-US"/>
    </w:rPr>
  </w:style>
  <w:style w:type="character" w:customStyle="1" w:styleId="affff8">
    <w:name w:val="Список текс Знак"/>
    <w:link w:val="a2"/>
    <w:rsid w:val="007629B3"/>
    <w:rPr>
      <w:rFonts w:ascii="Times New Roman" w:eastAsia="Times New Roman" w:hAnsi="Times New Roman" w:cs="Times New Roman"/>
      <w:color w:val="000000"/>
      <w:sz w:val="28"/>
      <w:szCs w:val="28"/>
      <w:lang w:val="x-none"/>
    </w:rPr>
  </w:style>
  <w:style w:type="paragraph" w:styleId="3c">
    <w:name w:val="toc 3"/>
    <w:basedOn w:val="a3"/>
    <w:next w:val="a3"/>
    <w:autoRedefine/>
    <w:uiPriority w:val="39"/>
    <w:unhideWhenUsed/>
    <w:qFormat/>
    <w:rsid w:val="007629B3"/>
    <w:pPr>
      <w:tabs>
        <w:tab w:val="right" w:leader="dot" w:pos="9639"/>
      </w:tabs>
    </w:pPr>
    <w:rPr>
      <w:rFonts w:cs="Arial"/>
      <w:noProof/>
      <w:color w:val="000000"/>
      <w:sz w:val="24"/>
      <w:szCs w:val="24"/>
    </w:rPr>
  </w:style>
  <w:style w:type="paragraph" w:styleId="2f1">
    <w:name w:val="toc 2"/>
    <w:basedOn w:val="a3"/>
    <w:next w:val="a3"/>
    <w:autoRedefine/>
    <w:uiPriority w:val="39"/>
    <w:rsid w:val="007629B3"/>
    <w:pPr>
      <w:spacing w:after="100"/>
      <w:ind w:left="280" w:firstLine="851"/>
    </w:pPr>
    <w:rPr>
      <w:rFonts w:eastAsia="Calibri"/>
      <w:color w:val="000000"/>
      <w:sz w:val="24"/>
      <w:szCs w:val="24"/>
      <w:lang w:eastAsia="en-US"/>
    </w:rPr>
  </w:style>
  <w:style w:type="paragraph" w:styleId="46">
    <w:name w:val="toc 4"/>
    <w:basedOn w:val="a3"/>
    <w:next w:val="a3"/>
    <w:autoRedefine/>
    <w:uiPriority w:val="39"/>
    <w:unhideWhenUsed/>
    <w:rsid w:val="007629B3"/>
    <w:pPr>
      <w:spacing w:after="100" w:line="276" w:lineRule="auto"/>
      <w:ind w:left="660"/>
    </w:pPr>
    <w:rPr>
      <w:rFonts w:ascii="Calibri" w:hAnsi="Calibri"/>
      <w:sz w:val="22"/>
      <w:szCs w:val="22"/>
    </w:rPr>
  </w:style>
  <w:style w:type="paragraph" w:styleId="52">
    <w:name w:val="toc 5"/>
    <w:basedOn w:val="a3"/>
    <w:next w:val="a3"/>
    <w:autoRedefine/>
    <w:uiPriority w:val="39"/>
    <w:unhideWhenUsed/>
    <w:rsid w:val="007629B3"/>
    <w:pPr>
      <w:spacing w:after="100" w:line="276" w:lineRule="auto"/>
      <w:ind w:left="880"/>
    </w:pPr>
    <w:rPr>
      <w:rFonts w:ascii="Calibri" w:hAnsi="Calibri"/>
      <w:sz w:val="22"/>
      <w:szCs w:val="22"/>
    </w:rPr>
  </w:style>
  <w:style w:type="paragraph" w:styleId="62">
    <w:name w:val="toc 6"/>
    <w:basedOn w:val="a3"/>
    <w:next w:val="a3"/>
    <w:autoRedefine/>
    <w:uiPriority w:val="39"/>
    <w:unhideWhenUsed/>
    <w:rsid w:val="007629B3"/>
    <w:pPr>
      <w:spacing w:after="100" w:line="276" w:lineRule="auto"/>
      <w:ind w:left="1100"/>
    </w:pPr>
    <w:rPr>
      <w:rFonts w:ascii="Calibri" w:hAnsi="Calibri"/>
      <w:sz w:val="22"/>
      <w:szCs w:val="22"/>
    </w:rPr>
  </w:style>
  <w:style w:type="paragraph" w:styleId="72">
    <w:name w:val="toc 7"/>
    <w:basedOn w:val="a3"/>
    <w:next w:val="a3"/>
    <w:autoRedefine/>
    <w:uiPriority w:val="39"/>
    <w:unhideWhenUsed/>
    <w:rsid w:val="007629B3"/>
    <w:pPr>
      <w:spacing w:after="100" w:line="276" w:lineRule="auto"/>
      <w:ind w:left="1320"/>
    </w:pPr>
    <w:rPr>
      <w:rFonts w:ascii="Calibri" w:hAnsi="Calibri"/>
      <w:sz w:val="22"/>
      <w:szCs w:val="22"/>
    </w:rPr>
  </w:style>
  <w:style w:type="paragraph" w:styleId="82">
    <w:name w:val="toc 8"/>
    <w:basedOn w:val="a3"/>
    <w:next w:val="a3"/>
    <w:autoRedefine/>
    <w:uiPriority w:val="39"/>
    <w:unhideWhenUsed/>
    <w:rsid w:val="007629B3"/>
    <w:pPr>
      <w:spacing w:after="100" w:line="276" w:lineRule="auto"/>
      <w:ind w:left="1540"/>
    </w:pPr>
    <w:rPr>
      <w:rFonts w:ascii="Calibri" w:hAnsi="Calibri"/>
      <w:sz w:val="22"/>
      <w:szCs w:val="22"/>
    </w:rPr>
  </w:style>
  <w:style w:type="paragraph" w:styleId="92">
    <w:name w:val="toc 9"/>
    <w:basedOn w:val="a3"/>
    <w:next w:val="a3"/>
    <w:autoRedefine/>
    <w:uiPriority w:val="39"/>
    <w:unhideWhenUsed/>
    <w:rsid w:val="007629B3"/>
    <w:pPr>
      <w:spacing w:after="100" w:line="276" w:lineRule="auto"/>
      <w:ind w:left="1760"/>
    </w:pPr>
    <w:rPr>
      <w:rFonts w:ascii="Calibri" w:hAnsi="Calibri"/>
      <w:sz w:val="22"/>
      <w:szCs w:val="22"/>
    </w:rPr>
  </w:style>
  <w:style w:type="paragraph" w:customStyle="1" w:styleId="affff9">
    <w:name w:val="Номерация страниц"/>
    <w:basedOn w:val="af8"/>
    <w:link w:val="affffa"/>
    <w:qFormat/>
    <w:rsid w:val="007629B3"/>
    <w:pPr>
      <w:tabs>
        <w:tab w:val="clear" w:pos="4677"/>
        <w:tab w:val="clear" w:pos="9355"/>
        <w:tab w:val="center" w:pos="0"/>
        <w:tab w:val="right" w:pos="9639"/>
      </w:tabs>
      <w:jc w:val="center"/>
    </w:pPr>
    <w:rPr>
      <w:color w:val="000000"/>
      <w:sz w:val="28"/>
      <w:szCs w:val="28"/>
      <w:lang w:val="x-none" w:eastAsia="en-US"/>
    </w:rPr>
  </w:style>
  <w:style w:type="character" w:customStyle="1" w:styleId="affffa">
    <w:name w:val="Номерация страниц Знак"/>
    <w:link w:val="affff9"/>
    <w:rsid w:val="007629B3"/>
    <w:rPr>
      <w:rFonts w:ascii="Times New Roman" w:eastAsia="Times New Roman" w:hAnsi="Times New Roman" w:cs="Times New Roman"/>
      <w:color w:val="000000"/>
      <w:sz w:val="28"/>
      <w:szCs w:val="28"/>
      <w:lang w:val="x-none"/>
    </w:rPr>
  </w:style>
  <w:style w:type="paragraph" w:customStyle="1" w:styleId="affffb">
    <w:name w:val="Новый абзац"/>
    <w:basedOn w:val="a3"/>
    <w:link w:val="2f2"/>
    <w:rsid w:val="007629B3"/>
    <w:pPr>
      <w:spacing w:line="360" w:lineRule="auto"/>
    </w:pPr>
    <w:rPr>
      <w:rFonts w:ascii="Arial" w:hAnsi="Arial"/>
      <w:sz w:val="24"/>
      <w:lang w:val="x-none" w:eastAsia="en-US"/>
    </w:rPr>
  </w:style>
  <w:style w:type="character" w:customStyle="1" w:styleId="2f2">
    <w:name w:val="Новый абзац Знак2"/>
    <w:link w:val="affffb"/>
    <w:rsid w:val="007629B3"/>
    <w:rPr>
      <w:rFonts w:ascii="Arial" w:eastAsia="Times New Roman" w:hAnsi="Arial" w:cs="Times New Roman"/>
      <w:sz w:val="24"/>
      <w:szCs w:val="20"/>
      <w:lang w:val="x-none"/>
    </w:rPr>
  </w:style>
  <w:style w:type="character" w:customStyle="1" w:styleId="blk">
    <w:name w:val="blk"/>
    <w:rsid w:val="007629B3"/>
  </w:style>
  <w:style w:type="paragraph" w:customStyle="1" w:styleId="3d">
    <w:name w:val="Обычный3"/>
    <w:rsid w:val="007629B3"/>
    <w:pPr>
      <w:widowControl w:val="0"/>
      <w:suppressAutoHyphens/>
      <w:spacing w:after="0" w:line="100" w:lineRule="atLeast"/>
    </w:pPr>
    <w:rPr>
      <w:rFonts w:ascii="Times New Roman" w:eastAsia="Arial Unicode MS" w:hAnsi="Times New Roman" w:cs="Times New Roman"/>
      <w:sz w:val="24"/>
      <w:szCs w:val="24"/>
      <w:lang w:eastAsia="ar-SA"/>
    </w:rPr>
  </w:style>
  <w:style w:type="character" w:customStyle="1" w:styleId="highlight">
    <w:name w:val="highlight"/>
    <w:rsid w:val="007629B3"/>
  </w:style>
  <w:style w:type="paragraph" w:customStyle="1" w:styleId="affffc">
    <w:name w:val="Стандартный"/>
    <w:basedOn w:val="a3"/>
    <w:link w:val="affffd"/>
    <w:qFormat/>
    <w:rsid w:val="007629B3"/>
    <w:pPr>
      <w:ind w:firstLine="851"/>
    </w:pPr>
    <w:rPr>
      <w:b/>
      <w:sz w:val="28"/>
      <w:szCs w:val="28"/>
      <w:lang w:val="x-none" w:eastAsia="en-US"/>
    </w:rPr>
  </w:style>
  <w:style w:type="character" w:customStyle="1" w:styleId="affffd">
    <w:name w:val="Стандартный Знак"/>
    <w:link w:val="affffc"/>
    <w:rsid w:val="007629B3"/>
    <w:rPr>
      <w:rFonts w:ascii="Times New Roman" w:eastAsia="Times New Roman" w:hAnsi="Times New Roman" w:cs="Times New Roman"/>
      <w:b/>
      <w:sz w:val="28"/>
      <w:szCs w:val="28"/>
      <w:lang w:val="x-none"/>
    </w:rPr>
  </w:style>
  <w:style w:type="character" w:customStyle="1" w:styleId="af2">
    <w:name w:val="Абзац списка Знак"/>
    <w:link w:val="af1"/>
    <w:uiPriority w:val="34"/>
    <w:rsid w:val="007629B3"/>
    <w:rPr>
      <w:rFonts w:ascii="Calibri" w:eastAsia="Calibri" w:hAnsi="Calibri" w:cs="Times New Roman"/>
    </w:rPr>
  </w:style>
  <w:style w:type="table" w:styleId="-2">
    <w:name w:val="Table Web 2"/>
    <w:basedOn w:val="a5"/>
    <w:rsid w:val="007629B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7629B3"/>
    <w:pPr>
      <w:spacing w:after="0" w:line="240" w:lineRule="auto"/>
    </w:pPr>
    <w:rPr>
      <w:rFonts w:ascii="Helvetica" w:eastAsia="Times New Roman" w:hAnsi="Helvetica" w:cs="Times New Roman"/>
      <w:color w:val="000000"/>
      <w:sz w:val="24"/>
      <w:szCs w:val="20"/>
      <w:lang w:eastAsia="ru-RU"/>
    </w:rPr>
  </w:style>
  <w:style w:type="paragraph" w:customStyle="1" w:styleId="53">
    <w:name w:val="Основной текст с отступом5"/>
    <w:basedOn w:val="a3"/>
    <w:rsid w:val="007629B3"/>
    <w:pPr>
      <w:widowControl w:val="0"/>
      <w:spacing w:line="320" w:lineRule="atLeast"/>
      <w:ind w:firstLine="709"/>
    </w:pPr>
    <w:rPr>
      <w:sz w:val="24"/>
      <w:szCs w:val="24"/>
    </w:rPr>
  </w:style>
  <w:style w:type="paragraph" w:customStyle="1" w:styleId="242">
    <w:name w:val="Основной текст 24"/>
    <w:basedOn w:val="a3"/>
    <w:rsid w:val="007629B3"/>
    <w:pPr>
      <w:widowControl w:val="0"/>
      <w:spacing w:before="120"/>
    </w:pPr>
    <w:rPr>
      <w:sz w:val="24"/>
    </w:rPr>
  </w:style>
  <w:style w:type="numbering" w:customStyle="1" w:styleId="11111">
    <w:name w:val="Нет списка11111"/>
    <w:next w:val="a6"/>
    <w:uiPriority w:val="99"/>
    <w:semiHidden/>
    <w:unhideWhenUsed/>
    <w:rsid w:val="007629B3"/>
  </w:style>
  <w:style w:type="paragraph" w:customStyle="1" w:styleId="a1">
    <w:name w:val="Обычный маркер. список"/>
    <w:basedOn w:val="a3"/>
    <w:qFormat/>
    <w:rsid w:val="007629B3"/>
    <w:pPr>
      <w:numPr>
        <w:ilvl w:val="1"/>
        <w:numId w:val="18"/>
      </w:numPr>
      <w:suppressAutoHyphens/>
    </w:pPr>
    <w:rPr>
      <w:sz w:val="24"/>
      <w:szCs w:val="24"/>
      <w:lang w:eastAsia="ar-SA"/>
    </w:rPr>
  </w:style>
  <w:style w:type="paragraph" w:customStyle="1" w:styleId="a0">
    <w:name w:val="Обычный нум. список"/>
    <w:basedOn w:val="a3"/>
    <w:link w:val="affffe"/>
    <w:qFormat/>
    <w:rsid w:val="007629B3"/>
    <w:pPr>
      <w:numPr>
        <w:numId w:val="18"/>
      </w:numPr>
      <w:suppressAutoHyphens/>
      <w:spacing w:before="45"/>
    </w:pPr>
    <w:rPr>
      <w:sz w:val="28"/>
      <w:szCs w:val="28"/>
      <w:lang w:val="x-none" w:eastAsia="ar-SA"/>
    </w:rPr>
  </w:style>
  <w:style w:type="character" w:customStyle="1" w:styleId="affffe">
    <w:name w:val="Обычный нум. список Знак"/>
    <w:link w:val="a0"/>
    <w:rsid w:val="007629B3"/>
    <w:rPr>
      <w:rFonts w:ascii="Times New Roman" w:eastAsia="Times New Roman" w:hAnsi="Times New Roman" w:cs="Times New Roman"/>
      <w:sz w:val="28"/>
      <w:szCs w:val="28"/>
      <w:lang w:val="x-none" w:eastAsia="ar-SA"/>
    </w:rPr>
  </w:style>
  <w:style w:type="paragraph" w:customStyle="1" w:styleId="afffff">
    <w:name w:val="Комментарий"/>
    <w:basedOn w:val="a3"/>
    <w:next w:val="a3"/>
    <w:rsid w:val="007629B3"/>
    <w:pPr>
      <w:widowControl w:val="0"/>
      <w:ind w:left="170"/>
    </w:pPr>
    <w:rPr>
      <w:rFonts w:ascii="Arial" w:hAnsi="Arial" w:cs="Arial"/>
      <w:i/>
      <w:iCs/>
      <w:color w:val="800080"/>
      <w:sz w:val="26"/>
      <w:szCs w:val="26"/>
    </w:rPr>
  </w:style>
  <w:style w:type="paragraph" w:customStyle="1" w:styleId="Default">
    <w:name w:val="Default"/>
    <w:rsid w:val="007629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6"/>
    <w:uiPriority w:val="99"/>
    <w:semiHidden/>
    <w:unhideWhenUsed/>
    <w:rsid w:val="007629B3"/>
  </w:style>
  <w:style w:type="table" w:customStyle="1" w:styleId="3e">
    <w:name w:val="Сетка таблицы3"/>
    <w:basedOn w:val="a5"/>
    <w:next w:val="af7"/>
    <w:uiPriority w:val="59"/>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6"/>
    <w:uiPriority w:val="99"/>
    <w:semiHidden/>
    <w:unhideWhenUsed/>
    <w:rsid w:val="007629B3"/>
  </w:style>
  <w:style w:type="numbering" w:customStyle="1" w:styleId="270">
    <w:name w:val="Нет списка27"/>
    <w:next w:val="a6"/>
    <w:uiPriority w:val="99"/>
    <w:semiHidden/>
    <w:unhideWhenUsed/>
    <w:rsid w:val="007629B3"/>
  </w:style>
  <w:style w:type="table" w:customStyle="1" w:styleId="223">
    <w:name w:val="Сетка таблицы22"/>
    <w:basedOn w:val="a5"/>
    <w:next w:val="af7"/>
    <w:rsid w:val="007629B3"/>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6"/>
    <w:next w:val="111111"/>
    <w:rsid w:val="007629B3"/>
    <w:pPr>
      <w:numPr>
        <w:numId w:val="11"/>
      </w:numPr>
    </w:pPr>
  </w:style>
  <w:style w:type="numbering" w:customStyle="1" w:styleId="117">
    <w:name w:val="Нет списка117"/>
    <w:next w:val="a6"/>
    <w:uiPriority w:val="99"/>
    <w:semiHidden/>
    <w:unhideWhenUsed/>
    <w:rsid w:val="007629B3"/>
  </w:style>
  <w:style w:type="numbering" w:customStyle="1" w:styleId="1113">
    <w:name w:val="Нет списка1113"/>
    <w:next w:val="a6"/>
    <w:uiPriority w:val="99"/>
    <w:semiHidden/>
    <w:unhideWhenUsed/>
    <w:rsid w:val="007629B3"/>
  </w:style>
  <w:style w:type="numbering" w:customStyle="1" w:styleId="2130">
    <w:name w:val="Нет списка213"/>
    <w:next w:val="a6"/>
    <w:uiPriority w:val="99"/>
    <w:semiHidden/>
    <w:unhideWhenUsed/>
    <w:rsid w:val="007629B3"/>
  </w:style>
  <w:style w:type="numbering" w:customStyle="1" w:styleId="360">
    <w:name w:val="Нет списка36"/>
    <w:next w:val="a6"/>
    <w:uiPriority w:val="99"/>
    <w:semiHidden/>
    <w:unhideWhenUsed/>
    <w:rsid w:val="007629B3"/>
  </w:style>
  <w:style w:type="numbering" w:customStyle="1" w:styleId="460">
    <w:name w:val="Нет списка46"/>
    <w:next w:val="a6"/>
    <w:uiPriority w:val="99"/>
    <w:semiHidden/>
    <w:unhideWhenUsed/>
    <w:rsid w:val="007629B3"/>
  </w:style>
  <w:style w:type="numbering" w:customStyle="1" w:styleId="520">
    <w:name w:val="Нет списка52"/>
    <w:next w:val="a6"/>
    <w:uiPriority w:val="99"/>
    <w:semiHidden/>
    <w:unhideWhenUsed/>
    <w:rsid w:val="007629B3"/>
  </w:style>
  <w:style w:type="numbering" w:customStyle="1" w:styleId="122">
    <w:name w:val="Нет списка122"/>
    <w:next w:val="a6"/>
    <w:uiPriority w:val="99"/>
    <w:semiHidden/>
    <w:unhideWhenUsed/>
    <w:rsid w:val="007629B3"/>
  </w:style>
  <w:style w:type="numbering" w:customStyle="1" w:styleId="1122">
    <w:name w:val="Нет списка1122"/>
    <w:next w:val="a6"/>
    <w:uiPriority w:val="99"/>
    <w:semiHidden/>
    <w:unhideWhenUsed/>
    <w:rsid w:val="007629B3"/>
  </w:style>
  <w:style w:type="numbering" w:customStyle="1" w:styleId="2220">
    <w:name w:val="Нет списка222"/>
    <w:next w:val="a6"/>
    <w:uiPriority w:val="99"/>
    <w:semiHidden/>
    <w:unhideWhenUsed/>
    <w:rsid w:val="007629B3"/>
  </w:style>
  <w:style w:type="numbering" w:customStyle="1" w:styleId="3120">
    <w:name w:val="Нет списка312"/>
    <w:next w:val="a6"/>
    <w:uiPriority w:val="99"/>
    <w:semiHidden/>
    <w:unhideWhenUsed/>
    <w:rsid w:val="007629B3"/>
  </w:style>
  <w:style w:type="numbering" w:customStyle="1" w:styleId="412">
    <w:name w:val="Нет списка412"/>
    <w:next w:val="a6"/>
    <w:uiPriority w:val="99"/>
    <w:semiHidden/>
    <w:unhideWhenUsed/>
    <w:rsid w:val="007629B3"/>
  </w:style>
  <w:style w:type="numbering" w:customStyle="1" w:styleId="620">
    <w:name w:val="Нет списка62"/>
    <w:next w:val="a6"/>
    <w:semiHidden/>
    <w:rsid w:val="007629B3"/>
  </w:style>
  <w:style w:type="numbering" w:customStyle="1" w:styleId="132">
    <w:name w:val="Нет списка132"/>
    <w:next w:val="a6"/>
    <w:semiHidden/>
    <w:unhideWhenUsed/>
    <w:rsid w:val="007629B3"/>
  </w:style>
  <w:style w:type="numbering" w:customStyle="1" w:styleId="1132">
    <w:name w:val="Нет списка1132"/>
    <w:next w:val="a6"/>
    <w:semiHidden/>
    <w:unhideWhenUsed/>
    <w:rsid w:val="007629B3"/>
  </w:style>
  <w:style w:type="numbering" w:customStyle="1" w:styleId="232">
    <w:name w:val="Нет списка232"/>
    <w:next w:val="a6"/>
    <w:semiHidden/>
    <w:unhideWhenUsed/>
    <w:rsid w:val="007629B3"/>
  </w:style>
  <w:style w:type="numbering" w:customStyle="1" w:styleId="322">
    <w:name w:val="Нет списка322"/>
    <w:next w:val="a6"/>
    <w:semiHidden/>
    <w:unhideWhenUsed/>
    <w:rsid w:val="007629B3"/>
  </w:style>
  <w:style w:type="numbering" w:customStyle="1" w:styleId="422">
    <w:name w:val="Нет списка422"/>
    <w:next w:val="a6"/>
    <w:semiHidden/>
    <w:unhideWhenUsed/>
    <w:rsid w:val="007629B3"/>
  </w:style>
  <w:style w:type="numbering" w:customStyle="1" w:styleId="720">
    <w:name w:val="Нет списка72"/>
    <w:next w:val="a6"/>
    <w:semiHidden/>
    <w:unhideWhenUsed/>
    <w:rsid w:val="007629B3"/>
  </w:style>
  <w:style w:type="numbering" w:customStyle="1" w:styleId="142">
    <w:name w:val="Нет списка142"/>
    <w:next w:val="a6"/>
    <w:semiHidden/>
    <w:unhideWhenUsed/>
    <w:rsid w:val="007629B3"/>
  </w:style>
  <w:style w:type="numbering" w:customStyle="1" w:styleId="1142">
    <w:name w:val="Нет списка1142"/>
    <w:next w:val="a6"/>
    <w:semiHidden/>
    <w:unhideWhenUsed/>
    <w:rsid w:val="007629B3"/>
  </w:style>
  <w:style w:type="numbering" w:customStyle="1" w:styleId="2420">
    <w:name w:val="Нет списка242"/>
    <w:next w:val="a6"/>
    <w:semiHidden/>
    <w:unhideWhenUsed/>
    <w:rsid w:val="007629B3"/>
  </w:style>
  <w:style w:type="numbering" w:customStyle="1" w:styleId="332">
    <w:name w:val="Нет списка332"/>
    <w:next w:val="a6"/>
    <w:semiHidden/>
    <w:unhideWhenUsed/>
    <w:rsid w:val="007629B3"/>
  </w:style>
  <w:style w:type="numbering" w:customStyle="1" w:styleId="432">
    <w:name w:val="Нет списка432"/>
    <w:next w:val="a6"/>
    <w:semiHidden/>
    <w:unhideWhenUsed/>
    <w:rsid w:val="007629B3"/>
  </w:style>
  <w:style w:type="numbering" w:customStyle="1" w:styleId="820">
    <w:name w:val="Нет списка82"/>
    <w:next w:val="a6"/>
    <w:semiHidden/>
    <w:rsid w:val="007629B3"/>
  </w:style>
  <w:style w:type="numbering" w:customStyle="1" w:styleId="152">
    <w:name w:val="Нет списка152"/>
    <w:next w:val="a6"/>
    <w:semiHidden/>
    <w:unhideWhenUsed/>
    <w:rsid w:val="007629B3"/>
  </w:style>
  <w:style w:type="numbering" w:customStyle="1" w:styleId="1152">
    <w:name w:val="Нет списка1152"/>
    <w:next w:val="a6"/>
    <w:semiHidden/>
    <w:unhideWhenUsed/>
    <w:rsid w:val="007629B3"/>
  </w:style>
  <w:style w:type="numbering" w:customStyle="1" w:styleId="252">
    <w:name w:val="Нет списка252"/>
    <w:next w:val="a6"/>
    <w:semiHidden/>
    <w:unhideWhenUsed/>
    <w:rsid w:val="007629B3"/>
  </w:style>
  <w:style w:type="numbering" w:customStyle="1" w:styleId="342">
    <w:name w:val="Нет списка342"/>
    <w:next w:val="a6"/>
    <w:semiHidden/>
    <w:unhideWhenUsed/>
    <w:rsid w:val="007629B3"/>
  </w:style>
  <w:style w:type="numbering" w:customStyle="1" w:styleId="442">
    <w:name w:val="Нет списка442"/>
    <w:next w:val="a6"/>
    <w:semiHidden/>
    <w:unhideWhenUsed/>
    <w:rsid w:val="007629B3"/>
  </w:style>
  <w:style w:type="numbering" w:customStyle="1" w:styleId="11112">
    <w:name w:val="Нет списка11112"/>
    <w:next w:val="a6"/>
    <w:uiPriority w:val="99"/>
    <w:semiHidden/>
    <w:unhideWhenUsed/>
    <w:rsid w:val="007629B3"/>
  </w:style>
  <w:style w:type="numbering" w:customStyle="1" w:styleId="180">
    <w:name w:val="Нет списка18"/>
    <w:next w:val="a6"/>
    <w:uiPriority w:val="99"/>
    <w:semiHidden/>
    <w:unhideWhenUsed/>
    <w:rsid w:val="007629B3"/>
  </w:style>
  <w:style w:type="table" w:customStyle="1" w:styleId="47">
    <w:name w:val="Сетка таблицы4"/>
    <w:basedOn w:val="a5"/>
    <w:next w:val="af7"/>
    <w:uiPriority w:val="59"/>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6"/>
    <w:uiPriority w:val="99"/>
    <w:semiHidden/>
    <w:unhideWhenUsed/>
    <w:rsid w:val="007629B3"/>
  </w:style>
  <w:style w:type="numbering" w:customStyle="1" w:styleId="280">
    <w:name w:val="Нет списка28"/>
    <w:next w:val="a6"/>
    <w:uiPriority w:val="99"/>
    <w:semiHidden/>
    <w:unhideWhenUsed/>
    <w:rsid w:val="007629B3"/>
  </w:style>
  <w:style w:type="table" w:customStyle="1" w:styleId="233">
    <w:name w:val="Сетка таблицы23"/>
    <w:basedOn w:val="a5"/>
    <w:next w:val="af7"/>
    <w:rsid w:val="007629B3"/>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6"/>
    <w:next w:val="111111"/>
    <w:rsid w:val="007629B3"/>
    <w:pPr>
      <w:numPr>
        <w:numId w:val="11"/>
      </w:numPr>
    </w:pPr>
  </w:style>
  <w:style w:type="numbering" w:customStyle="1" w:styleId="118">
    <w:name w:val="Нет списка118"/>
    <w:next w:val="a6"/>
    <w:uiPriority w:val="99"/>
    <w:semiHidden/>
    <w:unhideWhenUsed/>
    <w:rsid w:val="007629B3"/>
  </w:style>
  <w:style w:type="numbering" w:customStyle="1" w:styleId="1114">
    <w:name w:val="Нет списка1114"/>
    <w:next w:val="a6"/>
    <w:uiPriority w:val="99"/>
    <w:semiHidden/>
    <w:unhideWhenUsed/>
    <w:rsid w:val="007629B3"/>
  </w:style>
  <w:style w:type="numbering" w:customStyle="1" w:styleId="214">
    <w:name w:val="Нет списка214"/>
    <w:next w:val="a6"/>
    <w:uiPriority w:val="99"/>
    <w:semiHidden/>
    <w:unhideWhenUsed/>
    <w:rsid w:val="007629B3"/>
  </w:style>
  <w:style w:type="numbering" w:customStyle="1" w:styleId="370">
    <w:name w:val="Нет списка37"/>
    <w:next w:val="a6"/>
    <w:uiPriority w:val="99"/>
    <w:semiHidden/>
    <w:unhideWhenUsed/>
    <w:rsid w:val="007629B3"/>
  </w:style>
  <w:style w:type="numbering" w:customStyle="1" w:styleId="470">
    <w:name w:val="Нет списка47"/>
    <w:next w:val="a6"/>
    <w:uiPriority w:val="99"/>
    <w:semiHidden/>
    <w:unhideWhenUsed/>
    <w:rsid w:val="007629B3"/>
  </w:style>
  <w:style w:type="numbering" w:customStyle="1" w:styleId="530">
    <w:name w:val="Нет списка53"/>
    <w:next w:val="a6"/>
    <w:uiPriority w:val="99"/>
    <w:semiHidden/>
    <w:unhideWhenUsed/>
    <w:rsid w:val="007629B3"/>
  </w:style>
  <w:style w:type="numbering" w:customStyle="1" w:styleId="123">
    <w:name w:val="Нет списка123"/>
    <w:next w:val="a6"/>
    <w:uiPriority w:val="99"/>
    <w:semiHidden/>
    <w:unhideWhenUsed/>
    <w:rsid w:val="007629B3"/>
  </w:style>
  <w:style w:type="numbering" w:customStyle="1" w:styleId="1123">
    <w:name w:val="Нет списка1123"/>
    <w:next w:val="a6"/>
    <w:uiPriority w:val="99"/>
    <w:semiHidden/>
    <w:unhideWhenUsed/>
    <w:rsid w:val="007629B3"/>
  </w:style>
  <w:style w:type="numbering" w:customStyle="1" w:styleId="2230">
    <w:name w:val="Нет списка223"/>
    <w:next w:val="a6"/>
    <w:uiPriority w:val="99"/>
    <w:semiHidden/>
    <w:unhideWhenUsed/>
    <w:rsid w:val="007629B3"/>
  </w:style>
  <w:style w:type="numbering" w:customStyle="1" w:styleId="313">
    <w:name w:val="Нет списка313"/>
    <w:next w:val="a6"/>
    <w:uiPriority w:val="99"/>
    <w:semiHidden/>
    <w:unhideWhenUsed/>
    <w:rsid w:val="007629B3"/>
  </w:style>
  <w:style w:type="numbering" w:customStyle="1" w:styleId="413">
    <w:name w:val="Нет списка413"/>
    <w:next w:val="a6"/>
    <w:uiPriority w:val="99"/>
    <w:semiHidden/>
    <w:unhideWhenUsed/>
    <w:rsid w:val="007629B3"/>
  </w:style>
  <w:style w:type="numbering" w:customStyle="1" w:styleId="63">
    <w:name w:val="Нет списка63"/>
    <w:next w:val="a6"/>
    <w:semiHidden/>
    <w:rsid w:val="007629B3"/>
  </w:style>
  <w:style w:type="numbering" w:customStyle="1" w:styleId="133">
    <w:name w:val="Нет списка133"/>
    <w:next w:val="a6"/>
    <w:semiHidden/>
    <w:unhideWhenUsed/>
    <w:rsid w:val="007629B3"/>
  </w:style>
  <w:style w:type="numbering" w:customStyle="1" w:styleId="1133">
    <w:name w:val="Нет списка1133"/>
    <w:next w:val="a6"/>
    <w:semiHidden/>
    <w:unhideWhenUsed/>
    <w:rsid w:val="007629B3"/>
  </w:style>
  <w:style w:type="numbering" w:customStyle="1" w:styleId="2330">
    <w:name w:val="Нет списка233"/>
    <w:next w:val="a6"/>
    <w:semiHidden/>
    <w:unhideWhenUsed/>
    <w:rsid w:val="007629B3"/>
  </w:style>
  <w:style w:type="numbering" w:customStyle="1" w:styleId="323">
    <w:name w:val="Нет списка323"/>
    <w:next w:val="a6"/>
    <w:semiHidden/>
    <w:unhideWhenUsed/>
    <w:rsid w:val="007629B3"/>
  </w:style>
  <w:style w:type="numbering" w:customStyle="1" w:styleId="423">
    <w:name w:val="Нет списка423"/>
    <w:next w:val="a6"/>
    <w:semiHidden/>
    <w:unhideWhenUsed/>
    <w:rsid w:val="007629B3"/>
  </w:style>
  <w:style w:type="numbering" w:customStyle="1" w:styleId="73">
    <w:name w:val="Нет списка73"/>
    <w:next w:val="a6"/>
    <w:semiHidden/>
    <w:unhideWhenUsed/>
    <w:rsid w:val="007629B3"/>
  </w:style>
  <w:style w:type="numbering" w:customStyle="1" w:styleId="143">
    <w:name w:val="Нет списка143"/>
    <w:next w:val="a6"/>
    <w:semiHidden/>
    <w:unhideWhenUsed/>
    <w:rsid w:val="007629B3"/>
  </w:style>
  <w:style w:type="numbering" w:customStyle="1" w:styleId="1143">
    <w:name w:val="Нет списка1143"/>
    <w:next w:val="a6"/>
    <w:semiHidden/>
    <w:unhideWhenUsed/>
    <w:rsid w:val="007629B3"/>
  </w:style>
  <w:style w:type="numbering" w:customStyle="1" w:styleId="243">
    <w:name w:val="Нет списка243"/>
    <w:next w:val="a6"/>
    <w:semiHidden/>
    <w:unhideWhenUsed/>
    <w:rsid w:val="007629B3"/>
  </w:style>
  <w:style w:type="numbering" w:customStyle="1" w:styleId="333">
    <w:name w:val="Нет списка333"/>
    <w:next w:val="a6"/>
    <w:semiHidden/>
    <w:unhideWhenUsed/>
    <w:rsid w:val="007629B3"/>
  </w:style>
  <w:style w:type="numbering" w:customStyle="1" w:styleId="433">
    <w:name w:val="Нет списка433"/>
    <w:next w:val="a6"/>
    <w:semiHidden/>
    <w:unhideWhenUsed/>
    <w:rsid w:val="007629B3"/>
  </w:style>
  <w:style w:type="numbering" w:customStyle="1" w:styleId="83">
    <w:name w:val="Нет списка83"/>
    <w:next w:val="a6"/>
    <w:semiHidden/>
    <w:rsid w:val="007629B3"/>
  </w:style>
  <w:style w:type="numbering" w:customStyle="1" w:styleId="153">
    <w:name w:val="Нет списка153"/>
    <w:next w:val="a6"/>
    <w:semiHidden/>
    <w:unhideWhenUsed/>
    <w:rsid w:val="007629B3"/>
  </w:style>
  <w:style w:type="numbering" w:customStyle="1" w:styleId="1153">
    <w:name w:val="Нет списка1153"/>
    <w:next w:val="a6"/>
    <w:semiHidden/>
    <w:unhideWhenUsed/>
    <w:rsid w:val="007629B3"/>
  </w:style>
  <w:style w:type="numbering" w:customStyle="1" w:styleId="253">
    <w:name w:val="Нет списка253"/>
    <w:next w:val="a6"/>
    <w:semiHidden/>
    <w:unhideWhenUsed/>
    <w:rsid w:val="007629B3"/>
  </w:style>
  <w:style w:type="numbering" w:customStyle="1" w:styleId="343">
    <w:name w:val="Нет списка343"/>
    <w:next w:val="a6"/>
    <w:semiHidden/>
    <w:unhideWhenUsed/>
    <w:rsid w:val="007629B3"/>
  </w:style>
  <w:style w:type="numbering" w:customStyle="1" w:styleId="443">
    <w:name w:val="Нет списка443"/>
    <w:next w:val="a6"/>
    <w:semiHidden/>
    <w:unhideWhenUsed/>
    <w:rsid w:val="007629B3"/>
  </w:style>
  <w:style w:type="numbering" w:customStyle="1" w:styleId="11113">
    <w:name w:val="Нет списка11113"/>
    <w:next w:val="a6"/>
    <w:uiPriority w:val="99"/>
    <w:semiHidden/>
    <w:unhideWhenUsed/>
    <w:rsid w:val="007629B3"/>
  </w:style>
  <w:style w:type="numbering" w:customStyle="1" w:styleId="1111113">
    <w:name w:val="1 / 1.1 / 1.1.13"/>
    <w:basedOn w:val="a6"/>
    <w:next w:val="111111"/>
    <w:rsid w:val="007629B3"/>
    <w:pPr>
      <w:numPr>
        <w:numId w:val="11"/>
      </w:numPr>
    </w:pPr>
  </w:style>
  <w:style w:type="numbering" w:customStyle="1" w:styleId="11111111">
    <w:name w:val="1 / 1.1 / 1.1.111"/>
    <w:basedOn w:val="a6"/>
    <w:next w:val="111111"/>
    <w:rsid w:val="007629B3"/>
    <w:pPr>
      <w:numPr>
        <w:numId w:val="11"/>
      </w:numPr>
    </w:pPr>
  </w:style>
  <w:style w:type="numbering" w:customStyle="1" w:styleId="11111121">
    <w:name w:val="1 / 1.1 / 1.1.121"/>
    <w:basedOn w:val="a6"/>
    <w:next w:val="111111"/>
    <w:rsid w:val="007629B3"/>
    <w:pPr>
      <w:numPr>
        <w:numId w:val="11"/>
      </w:numPr>
    </w:pPr>
  </w:style>
  <w:style w:type="numbering" w:customStyle="1" w:styleId="200">
    <w:name w:val="Нет списка20"/>
    <w:next w:val="a6"/>
    <w:uiPriority w:val="99"/>
    <w:semiHidden/>
    <w:unhideWhenUsed/>
    <w:rsid w:val="007629B3"/>
  </w:style>
  <w:style w:type="table" w:customStyle="1" w:styleId="54">
    <w:name w:val="Сетка таблицы5"/>
    <w:basedOn w:val="a5"/>
    <w:next w:val="af7"/>
    <w:uiPriority w:val="59"/>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5"/>
    <w:next w:val="af7"/>
    <w:uiPriority w:val="59"/>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6"/>
    <w:uiPriority w:val="99"/>
    <w:semiHidden/>
    <w:unhideWhenUsed/>
    <w:rsid w:val="007629B3"/>
  </w:style>
  <w:style w:type="numbering" w:customStyle="1" w:styleId="290">
    <w:name w:val="Нет списка29"/>
    <w:next w:val="a6"/>
    <w:uiPriority w:val="99"/>
    <w:semiHidden/>
    <w:unhideWhenUsed/>
    <w:rsid w:val="007629B3"/>
  </w:style>
  <w:style w:type="numbering" w:customStyle="1" w:styleId="119">
    <w:name w:val="Нет списка119"/>
    <w:next w:val="a6"/>
    <w:uiPriority w:val="99"/>
    <w:semiHidden/>
    <w:unhideWhenUsed/>
    <w:rsid w:val="007629B3"/>
  </w:style>
  <w:style w:type="numbering" w:customStyle="1" w:styleId="1115">
    <w:name w:val="Нет списка1115"/>
    <w:next w:val="a6"/>
    <w:uiPriority w:val="99"/>
    <w:semiHidden/>
    <w:unhideWhenUsed/>
    <w:rsid w:val="007629B3"/>
  </w:style>
  <w:style w:type="numbering" w:customStyle="1" w:styleId="215">
    <w:name w:val="Нет списка215"/>
    <w:next w:val="a6"/>
    <w:uiPriority w:val="99"/>
    <w:semiHidden/>
    <w:unhideWhenUsed/>
    <w:rsid w:val="007629B3"/>
  </w:style>
  <w:style w:type="numbering" w:customStyle="1" w:styleId="380">
    <w:name w:val="Нет списка38"/>
    <w:next w:val="a6"/>
    <w:uiPriority w:val="99"/>
    <w:semiHidden/>
    <w:unhideWhenUsed/>
    <w:rsid w:val="007629B3"/>
  </w:style>
  <w:style w:type="numbering" w:customStyle="1" w:styleId="48">
    <w:name w:val="Нет списка48"/>
    <w:next w:val="a6"/>
    <w:uiPriority w:val="99"/>
    <w:semiHidden/>
    <w:unhideWhenUsed/>
    <w:rsid w:val="007629B3"/>
  </w:style>
  <w:style w:type="numbering" w:customStyle="1" w:styleId="540">
    <w:name w:val="Нет списка54"/>
    <w:next w:val="a6"/>
    <w:uiPriority w:val="99"/>
    <w:semiHidden/>
    <w:unhideWhenUsed/>
    <w:rsid w:val="007629B3"/>
  </w:style>
  <w:style w:type="numbering" w:customStyle="1" w:styleId="1240">
    <w:name w:val="Нет списка124"/>
    <w:next w:val="a6"/>
    <w:uiPriority w:val="99"/>
    <w:semiHidden/>
    <w:unhideWhenUsed/>
    <w:rsid w:val="007629B3"/>
  </w:style>
  <w:style w:type="numbering" w:customStyle="1" w:styleId="1124">
    <w:name w:val="Нет списка1124"/>
    <w:next w:val="a6"/>
    <w:uiPriority w:val="99"/>
    <w:semiHidden/>
    <w:unhideWhenUsed/>
    <w:rsid w:val="007629B3"/>
  </w:style>
  <w:style w:type="numbering" w:customStyle="1" w:styleId="224">
    <w:name w:val="Нет списка224"/>
    <w:next w:val="a6"/>
    <w:uiPriority w:val="99"/>
    <w:semiHidden/>
    <w:unhideWhenUsed/>
    <w:rsid w:val="007629B3"/>
  </w:style>
  <w:style w:type="numbering" w:customStyle="1" w:styleId="314">
    <w:name w:val="Нет списка314"/>
    <w:next w:val="a6"/>
    <w:uiPriority w:val="99"/>
    <w:semiHidden/>
    <w:unhideWhenUsed/>
    <w:rsid w:val="007629B3"/>
  </w:style>
  <w:style w:type="numbering" w:customStyle="1" w:styleId="414">
    <w:name w:val="Нет списка414"/>
    <w:next w:val="a6"/>
    <w:uiPriority w:val="99"/>
    <w:semiHidden/>
    <w:unhideWhenUsed/>
    <w:rsid w:val="007629B3"/>
  </w:style>
  <w:style w:type="numbering" w:customStyle="1" w:styleId="64">
    <w:name w:val="Нет списка64"/>
    <w:next w:val="a6"/>
    <w:semiHidden/>
    <w:rsid w:val="007629B3"/>
  </w:style>
  <w:style w:type="numbering" w:customStyle="1" w:styleId="134">
    <w:name w:val="Нет списка134"/>
    <w:next w:val="a6"/>
    <w:semiHidden/>
    <w:unhideWhenUsed/>
    <w:rsid w:val="007629B3"/>
  </w:style>
  <w:style w:type="numbering" w:customStyle="1" w:styleId="1134">
    <w:name w:val="Нет списка1134"/>
    <w:next w:val="a6"/>
    <w:semiHidden/>
    <w:unhideWhenUsed/>
    <w:rsid w:val="007629B3"/>
  </w:style>
  <w:style w:type="numbering" w:customStyle="1" w:styleId="234">
    <w:name w:val="Нет списка234"/>
    <w:next w:val="a6"/>
    <w:semiHidden/>
    <w:unhideWhenUsed/>
    <w:rsid w:val="007629B3"/>
  </w:style>
  <w:style w:type="numbering" w:customStyle="1" w:styleId="324">
    <w:name w:val="Нет списка324"/>
    <w:next w:val="a6"/>
    <w:semiHidden/>
    <w:unhideWhenUsed/>
    <w:rsid w:val="007629B3"/>
  </w:style>
  <w:style w:type="numbering" w:customStyle="1" w:styleId="424">
    <w:name w:val="Нет списка424"/>
    <w:next w:val="a6"/>
    <w:semiHidden/>
    <w:unhideWhenUsed/>
    <w:rsid w:val="007629B3"/>
  </w:style>
  <w:style w:type="numbering" w:customStyle="1" w:styleId="74">
    <w:name w:val="Нет списка74"/>
    <w:next w:val="a6"/>
    <w:semiHidden/>
    <w:unhideWhenUsed/>
    <w:rsid w:val="007629B3"/>
  </w:style>
  <w:style w:type="numbering" w:customStyle="1" w:styleId="144">
    <w:name w:val="Нет списка144"/>
    <w:next w:val="a6"/>
    <w:semiHidden/>
    <w:unhideWhenUsed/>
    <w:rsid w:val="007629B3"/>
  </w:style>
  <w:style w:type="numbering" w:customStyle="1" w:styleId="1144">
    <w:name w:val="Нет списка1144"/>
    <w:next w:val="a6"/>
    <w:semiHidden/>
    <w:unhideWhenUsed/>
    <w:rsid w:val="007629B3"/>
  </w:style>
  <w:style w:type="numbering" w:customStyle="1" w:styleId="244">
    <w:name w:val="Нет списка244"/>
    <w:next w:val="a6"/>
    <w:semiHidden/>
    <w:unhideWhenUsed/>
    <w:rsid w:val="007629B3"/>
  </w:style>
  <w:style w:type="numbering" w:customStyle="1" w:styleId="334">
    <w:name w:val="Нет списка334"/>
    <w:next w:val="a6"/>
    <w:semiHidden/>
    <w:unhideWhenUsed/>
    <w:rsid w:val="007629B3"/>
  </w:style>
  <w:style w:type="numbering" w:customStyle="1" w:styleId="434">
    <w:name w:val="Нет списка434"/>
    <w:next w:val="a6"/>
    <w:semiHidden/>
    <w:unhideWhenUsed/>
    <w:rsid w:val="007629B3"/>
  </w:style>
  <w:style w:type="numbering" w:customStyle="1" w:styleId="84">
    <w:name w:val="Нет списка84"/>
    <w:next w:val="a6"/>
    <w:semiHidden/>
    <w:rsid w:val="007629B3"/>
  </w:style>
  <w:style w:type="numbering" w:customStyle="1" w:styleId="154">
    <w:name w:val="Нет списка154"/>
    <w:next w:val="a6"/>
    <w:semiHidden/>
    <w:unhideWhenUsed/>
    <w:rsid w:val="007629B3"/>
  </w:style>
  <w:style w:type="numbering" w:customStyle="1" w:styleId="1154">
    <w:name w:val="Нет списка1154"/>
    <w:next w:val="a6"/>
    <w:semiHidden/>
    <w:unhideWhenUsed/>
    <w:rsid w:val="007629B3"/>
  </w:style>
  <w:style w:type="numbering" w:customStyle="1" w:styleId="254">
    <w:name w:val="Нет списка254"/>
    <w:next w:val="a6"/>
    <w:semiHidden/>
    <w:unhideWhenUsed/>
    <w:rsid w:val="007629B3"/>
  </w:style>
  <w:style w:type="numbering" w:customStyle="1" w:styleId="344">
    <w:name w:val="Нет списка344"/>
    <w:next w:val="a6"/>
    <w:semiHidden/>
    <w:unhideWhenUsed/>
    <w:rsid w:val="007629B3"/>
  </w:style>
  <w:style w:type="numbering" w:customStyle="1" w:styleId="444">
    <w:name w:val="Нет списка444"/>
    <w:next w:val="a6"/>
    <w:semiHidden/>
    <w:unhideWhenUsed/>
    <w:rsid w:val="007629B3"/>
  </w:style>
  <w:style w:type="numbering" w:customStyle="1" w:styleId="11111131">
    <w:name w:val="1 / 1.1 / 1.1.131"/>
    <w:basedOn w:val="a6"/>
    <w:next w:val="111111"/>
    <w:rsid w:val="007629B3"/>
    <w:pPr>
      <w:numPr>
        <w:numId w:val="6"/>
      </w:numPr>
    </w:pPr>
  </w:style>
  <w:style w:type="table" w:customStyle="1" w:styleId="-21">
    <w:name w:val="Веб-таблица 21"/>
    <w:basedOn w:val="a5"/>
    <w:next w:val="-2"/>
    <w:rsid w:val="007629B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4">
    <w:name w:val="Нет списка11114"/>
    <w:next w:val="a6"/>
    <w:uiPriority w:val="99"/>
    <w:semiHidden/>
    <w:unhideWhenUsed/>
    <w:rsid w:val="007629B3"/>
  </w:style>
  <w:style w:type="numbering" w:customStyle="1" w:styleId="11111132">
    <w:name w:val="1 / 1.1 / 1.1.132"/>
    <w:basedOn w:val="a6"/>
    <w:next w:val="111111"/>
    <w:rsid w:val="007629B3"/>
    <w:pPr>
      <w:numPr>
        <w:numId w:val="6"/>
      </w:numPr>
    </w:pPr>
  </w:style>
  <w:style w:type="numbering" w:customStyle="1" w:styleId="300">
    <w:name w:val="Нет списка30"/>
    <w:next w:val="a6"/>
    <w:semiHidden/>
    <w:unhideWhenUsed/>
    <w:rsid w:val="007629B3"/>
  </w:style>
  <w:style w:type="table" w:customStyle="1" w:styleId="65">
    <w:name w:val="Сетка таблицы6"/>
    <w:basedOn w:val="a5"/>
    <w:next w:val="af7"/>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6"/>
    <w:uiPriority w:val="99"/>
    <w:semiHidden/>
    <w:unhideWhenUsed/>
    <w:rsid w:val="007629B3"/>
  </w:style>
  <w:style w:type="numbering" w:customStyle="1" w:styleId="2100">
    <w:name w:val="Нет списка210"/>
    <w:next w:val="a6"/>
    <w:uiPriority w:val="99"/>
    <w:semiHidden/>
    <w:unhideWhenUsed/>
    <w:rsid w:val="007629B3"/>
  </w:style>
  <w:style w:type="numbering" w:customStyle="1" w:styleId="11100">
    <w:name w:val="Нет списка1110"/>
    <w:next w:val="a6"/>
    <w:uiPriority w:val="99"/>
    <w:semiHidden/>
    <w:unhideWhenUsed/>
    <w:rsid w:val="007629B3"/>
  </w:style>
  <w:style w:type="numbering" w:customStyle="1" w:styleId="1116">
    <w:name w:val="Нет списка1116"/>
    <w:next w:val="a6"/>
    <w:uiPriority w:val="99"/>
    <w:semiHidden/>
    <w:unhideWhenUsed/>
    <w:rsid w:val="007629B3"/>
  </w:style>
  <w:style w:type="numbering" w:customStyle="1" w:styleId="216">
    <w:name w:val="Нет списка216"/>
    <w:next w:val="a6"/>
    <w:uiPriority w:val="99"/>
    <w:semiHidden/>
    <w:unhideWhenUsed/>
    <w:rsid w:val="007629B3"/>
  </w:style>
  <w:style w:type="numbering" w:customStyle="1" w:styleId="390">
    <w:name w:val="Нет списка39"/>
    <w:next w:val="a6"/>
    <w:uiPriority w:val="99"/>
    <w:semiHidden/>
    <w:unhideWhenUsed/>
    <w:rsid w:val="007629B3"/>
  </w:style>
  <w:style w:type="numbering" w:customStyle="1" w:styleId="49">
    <w:name w:val="Нет списка49"/>
    <w:next w:val="a6"/>
    <w:uiPriority w:val="99"/>
    <w:semiHidden/>
    <w:unhideWhenUsed/>
    <w:rsid w:val="007629B3"/>
  </w:style>
  <w:style w:type="numbering" w:customStyle="1" w:styleId="55">
    <w:name w:val="Нет списка55"/>
    <w:next w:val="a6"/>
    <w:uiPriority w:val="99"/>
    <w:semiHidden/>
    <w:unhideWhenUsed/>
    <w:rsid w:val="007629B3"/>
  </w:style>
  <w:style w:type="numbering" w:customStyle="1" w:styleId="125">
    <w:name w:val="Нет списка125"/>
    <w:next w:val="a6"/>
    <w:uiPriority w:val="99"/>
    <w:semiHidden/>
    <w:unhideWhenUsed/>
    <w:rsid w:val="007629B3"/>
  </w:style>
  <w:style w:type="numbering" w:customStyle="1" w:styleId="1125">
    <w:name w:val="Нет списка1125"/>
    <w:next w:val="a6"/>
    <w:uiPriority w:val="99"/>
    <w:semiHidden/>
    <w:unhideWhenUsed/>
    <w:rsid w:val="007629B3"/>
  </w:style>
  <w:style w:type="numbering" w:customStyle="1" w:styleId="225">
    <w:name w:val="Нет списка225"/>
    <w:next w:val="a6"/>
    <w:uiPriority w:val="99"/>
    <w:semiHidden/>
    <w:unhideWhenUsed/>
    <w:rsid w:val="007629B3"/>
  </w:style>
  <w:style w:type="numbering" w:customStyle="1" w:styleId="315">
    <w:name w:val="Нет списка315"/>
    <w:next w:val="a6"/>
    <w:uiPriority w:val="99"/>
    <w:semiHidden/>
    <w:unhideWhenUsed/>
    <w:rsid w:val="007629B3"/>
  </w:style>
  <w:style w:type="numbering" w:customStyle="1" w:styleId="415">
    <w:name w:val="Нет списка415"/>
    <w:next w:val="a6"/>
    <w:uiPriority w:val="99"/>
    <w:semiHidden/>
    <w:unhideWhenUsed/>
    <w:rsid w:val="007629B3"/>
  </w:style>
  <w:style w:type="numbering" w:customStyle="1" w:styleId="650">
    <w:name w:val="Нет списка65"/>
    <w:next w:val="a6"/>
    <w:semiHidden/>
    <w:rsid w:val="007629B3"/>
  </w:style>
  <w:style w:type="numbering" w:customStyle="1" w:styleId="135">
    <w:name w:val="Нет списка135"/>
    <w:next w:val="a6"/>
    <w:semiHidden/>
    <w:unhideWhenUsed/>
    <w:rsid w:val="007629B3"/>
  </w:style>
  <w:style w:type="numbering" w:customStyle="1" w:styleId="1135">
    <w:name w:val="Нет списка1135"/>
    <w:next w:val="a6"/>
    <w:semiHidden/>
    <w:unhideWhenUsed/>
    <w:rsid w:val="007629B3"/>
  </w:style>
  <w:style w:type="numbering" w:customStyle="1" w:styleId="235">
    <w:name w:val="Нет списка235"/>
    <w:next w:val="a6"/>
    <w:semiHidden/>
    <w:unhideWhenUsed/>
    <w:rsid w:val="007629B3"/>
  </w:style>
  <w:style w:type="numbering" w:customStyle="1" w:styleId="325">
    <w:name w:val="Нет списка325"/>
    <w:next w:val="a6"/>
    <w:semiHidden/>
    <w:unhideWhenUsed/>
    <w:rsid w:val="007629B3"/>
  </w:style>
  <w:style w:type="numbering" w:customStyle="1" w:styleId="425">
    <w:name w:val="Нет списка425"/>
    <w:next w:val="a6"/>
    <w:semiHidden/>
    <w:unhideWhenUsed/>
    <w:rsid w:val="007629B3"/>
  </w:style>
  <w:style w:type="numbering" w:customStyle="1" w:styleId="75">
    <w:name w:val="Нет списка75"/>
    <w:next w:val="a6"/>
    <w:semiHidden/>
    <w:unhideWhenUsed/>
    <w:rsid w:val="007629B3"/>
  </w:style>
  <w:style w:type="numbering" w:customStyle="1" w:styleId="145">
    <w:name w:val="Нет списка145"/>
    <w:next w:val="a6"/>
    <w:semiHidden/>
    <w:unhideWhenUsed/>
    <w:rsid w:val="007629B3"/>
  </w:style>
  <w:style w:type="numbering" w:customStyle="1" w:styleId="1145">
    <w:name w:val="Нет списка1145"/>
    <w:next w:val="a6"/>
    <w:semiHidden/>
    <w:unhideWhenUsed/>
    <w:rsid w:val="007629B3"/>
  </w:style>
  <w:style w:type="numbering" w:customStyle="1" w:styleId="245">
    <w:name w:val="Нет списка245"/>
    <w:next w:val="a6"/>
    <w:semiHidden/>
    <w:unhideWhenUsed/>
    <w:rsid w:val="007629B3"/>
  </w:style>
  <w:style w:type="numbering" w:customStyle="1" w:styleId="335">
    <w:name w:val="Нет списка335"/>
    <w:next w:val="a6"/>
    <w:semiHidden/>
    <w:unhideWhenUsed/>
    <w:rsid w:val="007629B3"/>
  </w:style>
  <w:style w:type="numbering" w:customStyle="1" w:styleId="435">
    <w:name w:val="Нет списка435"/>
    <w:next w:val="a6"/>
    <w:semiHidden/>
    <w:unhideWhenUsed/>
    <w:rsid w:val="007629B3"/>
  </w:style>
  <w:style w:type="numbering" w:customStyle="1" w:styleId="85">
    <w:name w:val="Нет списка85"/>
    <w:next w:val="a6"/>
    <w:semiHidden/>
    <w:rsid w:val="007629B3"/>
  </w:style>
  <w:style w:type="numbering" w:customStyle="1" w:styleId="155">
    <w:name w:val="Нет списка155"/>
    <w:next w:val="a6"/>
    <w:semiHidden/>
    <w:unhideWhenUsed/>
    <w:rsid w:val="007629B3"/>
  </w:style>
  <w:style w:type="numbering" w:customStyle="1" w:styleId="1155">
    <w:name w:val="Нет списка1155"/>
    <w:next w:val="a6"/>
    <w:semiHidden/>
    <w:unhideWhenUsed/>
    <w:rsid w:val="007629B3"/>
  </w:style>
  <w:style w:type="numbering" w:customStyle="1" w:styleId="255">
    <w:name w:val="Нет списка255"/>
    <w:next w:val="a6"/>
    <w:semiHidden/>
    <w:unhideWhenUsed/>
    <w:rsid w:val="007629B3"/>
  </w:style>
  <w:style w:type="numbering" w:customStyle="1" w:styleId="345">
    <w:name w:val="Нет списка345"/>
    <w:next w:val="a6"/>
    <w:semiHidden/>
    <w:unhideWhenUsed/>
    <w:rsid w:val="007629B3"/>
  </w:style>
  <w:style w:type="numbering" w:customStyle="1" w:styleId="445">
    <w:name w:val="Нет списка445"/>
    <w:next w:val="a6"/>
    <w:semiHidden/>
    <w:unhideWhenUsed/>
    <w:rsid w:val="007629B3"/>
  </w:style>
  <w:style w:type="paragraph" w:customStyle="1" w:styleId="TableParagraph">
    <w:name w:val="Table Paragraph"/>
    <w:basedOn w:val="a3"/>
    <w:uiPriority w:val="1"/>
    <w:qFormat/>
    <w:rsid w:val="007629B3"/>
    <w:pPr>
      <w:widowControl w:val="0"/>
      <w:autoSpaceDE w:val="0"/>
      <w:autoSpaceDN w:val="0"/>
    </w:pPr>
    <w:rPr>
      <w:sz w:val="22"/>
      <w:szCs w:val="22"/>
      <w:lang w:bidi="ru-RU"/>
    </w:rPr>
  </w:style>
  <w:style w:type="paragraph" w:customStyle="1" w:styleId="s1">
    <w:name w:val="s_1"/>
    <w:basedOn w:val="a3"/>
    <w:rsid w:val="007629B3"/>
    <w:pPr>
      <w:spacing w:before="100" w:beforeAutospacing="1" w:after="100" w:afterAutospacing="1"/>
    </w:pPr>
    <w:rPr>
      <w:sz w:val="24"/>
      <w:szCs w:val="24"/>
    </w:rPr>
  </w:style>
  <w:style w:type="numbering" w:customStyle="1" w:styleId="11115">
    <w:name w:val="Нет списка11115"/>
    <w:next w:val="a6"/>
    <w:uiPriority w:val="99"/>
    <w:semiHidden/>
    <w:unhideWhenUsed/>
    <w:rsid w:val="007629B3"/>
  </w:style>
  <w:style w:type="numbering" w:customStyle="1" w:styleId="21110">
    <w:name w:val="Нет списка2111"/>
    <w:next w:val="a6"/>
    <w:uiPriority w:val="99"/>
    <w:semiHidden/>
    <w:unhideWhenUsed/>
    <w:rsid w:val="007629B3"/>
  </w:style>
  <w:style w:type="numbering" w:customStyle="1" w:styleId="910">
    <w:name w:val="Нет списка91"/>
    <w:next w:val="a6"/>
    <w:uiPriority w:val="99"/>
    <w:semiHidden/>
    <w:unhideWhenUsed/>
    <w:rsid w:val="007629B3"/>
  </w:style>
  <w:style w:type="numbering" w:customStyle="1" w:styleId="161">
    <w:name w:val="Нет списка161"/>
    <w:next w:val="a6"/>
    <w:uiPriority w:val="99"/>
    <w:semiHidden/>
    <w:unhideWhenUsed/>
    <w:rsid w:val="007629B3"/>
  </w:style>
  <w:style w:type="numbering" w:customStyle="1" w:styleId="261">
    <w:name w:val="Нет списка261"/>
    <w:next w:val="a6"/>
    <w:uiPriority w:val="99"/>
    <w:semiHidden/>
    <w:unhideWhenUsed/>
    <w:rsid w:val="007629B3"/>
  </w:style>
  <w:style w:type="numbering" w:customStyle="1" w:styleId="1111114">
    <w:name w:val="1 / 1.1 / 1.1.14"/>
    <w:basedOn w:val="a6"/>
    <w:next w:val="111111"/>
    <w:rsid w:val="007629B3"/>
    <w:pPr>
      <w:numPr>
        <w:numId w:val="6"/>
      </w:numPr>
    </w:pPr>
  </w:style>
  <w:style w:type="numbering" w:customStyle="1" w:styleId="1161">
    <w:name w:val="Нет списка1161"/>
    <w:next w:val="a6"/>
    <w:uiPriority w:val="99"/>
    <w:semiHidden/>
    <w:unhideWhenUsed/>
    <w:rsid w:val="007629B3"/>
  </w:style>
  <w:style w:type="numbering" w:customStyle="1" w:styleId="11121">
    <w:name w:val="Нет списка11121"/>
    <w:next w:val="a6"/>
    <w:uiPriority w:val="99"/>
    <w:semiHidden/>
    <w:unhideWhenUsed/>
    <w:rsid w:val="007629B3"/>
  </w:style>
  <w:style w:type="numbering" w:customStyle="1" w:styleId="2121">
    <w:name w:val="Нет списка2121"/>
    <w:next w:val="a6"/>
    <w:uiPriority w:val="99"/>
    <w:semiHidden/>
    <w:unhideWhenUsed/>
    <w:rsid w:val="007629B3"/>
  </w:style>
  <w:style w:type="numbering" w:customStyle="1" w:styleId="351">
    <w:name w:val="Нет списка351"/>
    <w:next w:val="a6"/>
    <w:uiPriority w:val="99"/>
    <w:semiHidden/>
    <w:unhideWhenUsed/>
    <w:rsid w:val="007629B3"/>
  </w:style>
  <w:style w:type="numbering" w:customStyle="1" w:styleId="451">
    <w:name w:val="Нет списка451"/>
    <w:next w:val="a6"/>
    <w:uiPriority w:val="99"/>
    <w:semiHidden/>
    <w:unhideWhenUsed/>
    <w:rsid w:val="007629B3"/>
  </w:style>
  <w:style w:type="numbering" w:customStyle="1" w:styleId="511">
    <w:name w:val="Нет списка511"/>
    <w:next w:val="a6"/>
    <w:uiPriority w:val="99"/>
    <w:semiHidden/>
    <w:unhideWhenUsed/>
    <w:rsid w:val="007629B3"/>
  </w:style>
  <w:style w:type="numbering" w:customStyle="1" w:styleId="1211">
    <w:name w:val="Нет списка1211"/>
    <w:next w:val="a6"/>
    <w:uiPriority w:val="99"/>
    <w:semiHidden/>
    <w:unhideWhenUsed/>
    <w:rsid w:val="007629B3"/>
  </w:style>
  <w:style w:type="numbering" w:customStyle="1" w:styleId="11211">
    <w:name w:val="Нет списка11211"/>
    <w:next w:val="a6"/>
    <w:uiPriority w:val="99"/>
    <w:semiHidden/>
    <w:unhideWhenUsed/>
    <w:rsid w:val="007629B3"/>
  </w:style>
  <w:style w:type="numbering" w:customStyle="1" w:styleId="2211">
    <w:name w:val="Нет списка2211"/>
    <w:next w:val="a6"/>
    <w:uiPriority w:val="99"/>
    <w:semiHidden/>
    <w:unhideWhenUsed/>
    <w:rsid w:val="007629B3"/>
  </w:style>
  <w:style w:type="numbering" w:customStyle="1" w:styleId="3111">
    <w:name w:val="Нет списка3111"/>
    <w:next w:val="a6"/>
    <w:uiPriority w:val="99"/>
    <w:semiHidden/>
    <w:unhideWhenUsed/>
    <w:rsid w:val="007629B3"/>
  </w:style>
  <w:style w:type="numbering" w:customStyle="1" w:styleId="4111">
    <w:name w:val="Нет списка4111"/>
    <w:next w:val="a6"/>
    <w:uiPriority w:val="99"/>
    <w:semiHidden/>
    <w:unhideWhenUsed/>
    <w:rsid w:val="007629B3"/>
  </w:style>
  <w:style w:type="numbering" w:customStyle="1" w:styleId="611">
    <w:name w:val="Нет списка611"/>
    <w:next w:val="a6"/>
    <w:semiHidden/>
    <w:rsid w:val="007629B3"/>
  </w:style>
  <w:style w:type="numbering" w:customStyle="1" w:styleId="1311">
    <w:name w:val="Нет списка1311"/>
    <w:next w:val="a6"/>
    <w:semiHidden/>
    <w:unhideWhenUsed/>
    <w:rsid w:val="007629B3"/>
  </w:style>
  <w:style w:type="numbering" w:customStyle="1" w:styleId="11311">
    <w:name w:val="Нет списка11311"/>
    <w:next w:val="a6"/>
    <w:semiHidden/>
    <w:unhideWhenUsed/>
    <w:rsid w:val="007629B3"/>
  </w:style>
  <w:style w:type="numbering" w:customStyle="1" w:styleId="2311">
    <w:name w:val="Нет списка2311"/>
    <w:next w:val="a6"/>
    <w:semiHidden/>
    <w:unhideWhenUsed/>
    <w:rsid w:val="007629B3"/>
  </w:style>
  <w:style w:type="numbering" w:customStyle="1" w:styleId="3211">
    <w:name w:val="Нет списка3211"/>
    <w:next w:val="a6"/>
    <w:semiHidden/>
    <w:unhideWhenUsed/>
    <w:rsid w:val="007629B3"/>
  </w:style>
  <w:style w:type="numbering" w:customStyle="1" w:styleId="4211">
    <w:name w:val="Нет списка4211"/>
    <w:next w:val="a6"/>
    <w:semiHidden/>
    <w:unhideWhenUsed/>
    <w:rsid w:val="007629B3"/>
  </w:style>
  <w:style w:type="numbering" w:customStyle="1" w:styleId="711">
    <w:name w:val="Нет списка711"/>
    <w:next w:val="a6"/>
    <w:semiHidden/>
    <w:unhideWhenUsed/>
    <w:rsid w:val="007629B3"/>
  </w:style>
  <w:style w:type="numbering" w:customStyle="1" w:styleId="1411">
    <w:name w:val="Нет списка1411"/>
    <w:next w:val="a6"/>
    <w:semiHidden/>
    <w:unhideWhenUsed/>
    <w:rsid w:val="007629B3"/>
  </w:style>
  <w:style w:type="numbering" w:customStyle="1" w:styleId="11411">
    <w:name w:val="Нет списка11411"/>
    <w:next w:val="a6"/>
    <w:semiHidden/>
    <w:unhideWhenUsed/>
    <w:rsid w:val="007629B3"/>
  </w:style>
  <w:style w:type="numbering" w:customStyle="1" w:styleId="2411">
    <w:name w:val="Нет списка2411"/>
    <w:next w:val="a6"/>
    <w:semiHidden/>
    <w:unhideWhenUsed/>
    <w:rsid w:val="007629B3"/>
  </w:style>
  <w:style w:type="numbering" w:customStyle="1" w:styleId="3311">
    <w:name w:val="Нет списка3311"/>
    <w:next w:val="a6"/>
    <w:semiHidden/>
    <w:unhideWhenUsed/>
    <w:rsid w:val="007629B3"/>
  </w:style>
  <w:style w:type="numbering" w:customStyle="1" w:styleId="4311">
    <w:name w:val="Нет списка4311"/>
    <w:next w:val="a6"/>
    <w:semiHidden/>
    <w:unhideWhenUsed/>
    <w:rsid w:val="007629B3"/>
  </w:style>
  <w:style w:type="numbering" w:customStyle="1" w:styleId="811">
    <w:name w:val="Нет списка811"/>
    <w:next w:val="a6"/>
    <w:semiHidden/>
    <w:rsid w:val="007629B3"/>
  </w:style>
  <w:style w:type="numbering" w:customStyle="1" w:styleId="1511">
    <w:name w:val="Нет списка1511"/>
    <w:next w:val="a6"/>
    <w:semiHidden/>
    <w:unhideWhenUsed/>
    <w:rsid w:val="007629B3"/>
  </w:style>
  <w:style w:type="numbering" w:customStyle="1" w:styleId="11511">
    <w:name w:val="Нет списка11511"/>
    <w:next w:val="a6"/>
    <w:semiHidden/>
    <w:unhideWhenUsed/>
    <w:rsid w:val="007629B3"/>
  </w:style>
  <w:style w:type="numbering" w:customStyle="1" w:styleId="2511">
    <w:name w:val="Нет списка2511"/>
    <w:next w:val="a6"/>
    <w:semiHidden/>
    <w:unhideWhenUsed/>
    <w:rsid w:val="007629B3"/>
  </w:style>
  <w:style w:type="numbering" w:customStyle="1" w:styleId="3411">
    <w:name w:val="Нет списка3411"/>
    <w:next w:val="a6"/>
    <w:semiHidden/>
    <w:unhideWhenUsed/>
    <w:rsid w:val="007629B3"/>
  </w:style>
  <w:style w:type="numbering" w:customStyle="1" w:styleId="4411">
    <w:name w:val="Нет списка4411"/>
    <w:next w:val="a6"/>
    <w:semiHidden/>
    <w:unhideWhenUsed/>
    <w:rsid w:val="007629B3"/>
  </w:style>
  <w:style w:type="numbering" w:customStyle="1" w:styleId="1111110">
    <w:name w:val="Нет списка111111"/>
    <w:next w:val="a6"/>
    <w:uiPriority w:val="99"/>
    <w:semiHidden/>
    <w:unhideWhenUsed/>
    <w:rsid w:val="007629B3"/>
  </w:style>
  <w:style w:type="numbering" w:customStyle="1" w:styleId="101">
    <w:name w:val="Нет списка101"/>
    <w:next w:val="a6"/>
    <w:uiPriority w:val="99"/>
    <w:semiHidden/>
    <w:unhideWhenUsed/>
    <w:rsid w:val="007629B3"/>
  </w:style>
  <w:style w:type="numbering" w:customStyle="1" w:styleId="171">
    <w:name w:val="Нет списка171"/>
    <w:next w:val="a6"/>
    <w:uiPriority w:val="99"/>
    <w:semiHidden/>
    <w:unhideWhenUsed/>
    <w:rsid w:val="007629B3"/>
  </w:style>
  <w:style w:type="numbering" w:customStyle="1" w:styleId="271">
    <w:name w:val="Нет списка271"/>
    <w:next w:val="a6"/>
    <w:uiPriority w:val="99"/>
    <w:semiHidden/>
    <w:unhideWhenUsed/>
    <w:rsid w:val="007629B3"/>
  </w:style>
  <w:style w:type="numbering" w:customStyle="1" w:styleId="111111111">
    <w:name w:val="1 / 1.1 / 1.1.1111"/>
    <w:basedOn w:val="a6"/>
    <w:next w:val="111111"/>
    <w:rsid w:val="007629B3"/>
    <w:pPr>
      <w:numPr>
        <w:numId w:val="4"/>
      </w:numPr>
    </w:pPr>
  </w:style>
  <w:style w:type="numbering" w:customStyle="1" w:styleId="1171">
    <w:name w:val="Нет списка1171"/>
    <w:next w:val="a6"/>
    <w:uiPriority w:val="99"/>
    <w:semiHidden/>
    <w:unhideWhenUsed/>
    <w:rsid w:val="007629B3"/>
  </w:style>
  <w:style w:type="numbering" w:customStyle="1" w:styleId="11131">
    <w:name w:val="Нет списка11131"/>
    <w:next w:val="a6"/>
    <w:uiPriority w:val="99"/>
    <w:semiHidden/>
    <w:unhideWhenUsed/>
    <w:rsid w:val="007629B3"/>
  </w:style>
  <w:style w:type="numbering" w:customStyle="1" w:styleId="2131">
    <w:name w:val="Нет списка2131"/>
    <w:next w:val="a6"/>
    <w:uiPriority w:val="99"/>
    <w:semiHidden/>
    <w:unhideWhenUsed/>
    <w:rsid w:val="007629B3"/>
  </w:style>
  <w:style w:type="numbering" w:customStyle="1" w:styleId="361">
    <w:name w:val="Нет списка361"/>
    <w:next w:val="a6"/>
    <w:uiPriority w:val="99"/>
    <w:semiHidden/>
    <w:unhideWhenUsed/>
    <w:rsid w:val="007629B3"/>
  </w:style>
  <w:style w:type="numbering" w:customStyle="1" w:styleId="461">
    <w:name w:val="Нет списка461"/>
    <w:next w:val="a6"/>
    <w:uiPriority w:val="99"/>
    <w:semiHidden/>
    <w:unhideWhenUsed/>
    <w:rsid w:val="007629B3"/>
  </w:style>
  <w:style w:type="numbering" w:customStyle="1" w:styleId="521">
    <w:name w:val="Нет списка521"/>
    <w:next w:val="a6"/>
    <w:uiPriority w:val="99"/>
    <w:semiHidden/>
    <w:unhideWhenUsed/>
    <w:rsid w:val="007629B3"/>
  </w:style>
  <w:style w:type="numbering" w:customStyle="1" w:styleId="1221">
    <w:name w:val="Нет списка1221"/>
    <w:next w:val="a6"/>
    <w:uiPriority w:val="99"/>
    <w:semiHidden/>
    <w:unhideWhenUsed/>
    <w:rsid w:val="007629B3"/>
  </w:style>
  <w:style w:type="numbering" w:customStyle="1" w:styleId="11221">
    <w:name w:val="Нет списка11221"/>
    <w:next w:val="a6"/>
    <w:uiPriority w:val="99"/>
    <w:semiHidden/>
    <w:unhideWhenUsed/>
    <w:rsid w:val="007629B3"/>
  </w:style>
  <w:style w:type="numbering" w:customStyle="1" w:styleId="2221">
    <w:name w:val="Нет списка2221"/>
    <w:next w:val="a6"/>
    <w:uiPriority w:val="99"/>
    <w:semiHidden/>
    <w:unhideWhenUsed/>
    <w:rsid w:val="007629B3"/>
  </w:style>
  <w:style w:type="numbering" w:customStyle="1" w:styleId="3121">
    <w:name w:val="Нет списка3121"/>
    <w:next w:val="a6"/>
    <w:uiPriority w:val="99"/>
    <w:semiHidden/>
    <w:unhideWhenUsed/>
    <w:rsid w:val="007629B3"/>
  </w:style>
  <w:style w:type="numbering" w:customStyle="1" w:styleId="4121">
    <w:name w:val="Нет списка4121"/>
    <w:next w:val="a6"/>
    <w:uiPriority w:val="99"/>
    <w:semiHidden/>
    <w:unhideWhenUsed/>
    <w:rsid w:val="007629B3"/>
  </w:style>
  <w:style w:type="numbering" w:customStyle="1" w:styleId="621">
    <w:name w:val="Нет списка621"/>
    <w:next w:val="a6"/>
    <w:semiHidden/>
    <w:rsid w:val="007629B3"/>
  </w:style>
  <w:style w:type="numbering" w:customStyle="1" w:styleId="1321">
    <w:name w:val="Нет списка1321"/>
    <w:next w:val="a6"/>
    <w:semiHidden/>
    <w:unhideWhenUsed/>
    <w:rsid w:val="007629B3"/>
  </w:style>
  <w:style w:type="numbering" w:customStyle="1" w:styleId="11321">
    <w:name w:val="Нет списка11321"/>
    <w:next w:val="a6"/>
    <w:semiHidden/>
    <w:unhideWhenUsed/>
    <w:rsid w:val="007629B3"/>
  </w:style>
  <w:style w:type="numbering" w:customStyle="1" w:styleId="2321">
    <w:name w:val="Нет списка2321"/>
    <w:next w:val="a6"/>
    <w:semiHidden/>
    <w:unhideWhenUsed/>
    <w:rsid w:val="007629B3"/>
  </w:style>
  <w:style w:type="numbering" w:customStyle="1" w:styleId="3221">
    <w:name w:val="Нет списка3221"/>
    <w:next w:val="a6"/>
    <w:semiHidden/>
    <w:unhideWhenUsed/>
    <w:rsid w:val="007629B3"/>
  </w:style>
  <w:style w:type="numbering" w:customStyle="1" w:styleId="4221">
    <w:name w:val="Нет списка4221"/>
    <w:next w:val="a6"/>
    <w:semiHidden/>
    <w:unhideWhenUsed/>
    <w:rsid w:val="007629B3"/>
  </w:style>
  <w:style w:type="numbering" w:customStyle="1" w:styleId="721">
    <w:name w:val="Нет списка721"/>
    <w:next w:val="a6"/>
    <w:semiHidden/>
    <w:unhideWhenUsed/>
    <w:rsid w:val="007629B3"/>
  </w:style>
  <w:style w:type="numbering" w:customStyle="1" w:styleId="1421">
    <w:name w:val="Нет списка1421"/>
    <w:next w:val="a6"/>
    <w:semiHidden/>
    <w:unhideWhenUsed/>
    <w:rsid w:val="007629B3"/>
  </w:style>
  <w:style w:type="numbering" w:customStyle="1" w:styleId="11421">
    <w:name w:val="Нет списка11421"/>
    <w:next w:val="a6"/>
    <w:semiHidden/>
    <w:unhideWhenUsed/>
    <w:rsid w:val="007629B3"/>
  </w:style>
  <w:style w:type="numbering" w:customStyle="1" w:styleId="2421">
    <w:name w:val="Нет списка2421"/>
    <w:next w:val="a6"/>
    <w:semiHidden/>
    <w:unhideWhenUsed/>
    <w:rsid w:val="007629B3"/>
  </w:style>
  <w:style w:type="numbering" w:customStyle="1" w:styleId="3321">
    <w:name w:val="Нет списка3321"/>
    <w:next w:val="a6"/>
    <w:semiHidden/>
    <w:unhideWhenUsed/>
    <w:rsid w:val="007629B3"/>
  </w:style>
  <w:style w:type="numbering" w:customStyle="1" w:styleId="4321">
    <w:name w:val="Нет списка4321"/>
    <w:next w:val="a6"/>
    <w:semiHidden/>
    <w:unhideWhenUsed/>
    <w:rsid w:val="007629B3"/>
  </w:style>
  <w:style w:type="numbering" w:customStyle="1" w:styleId="821">
    <w:name w:val="Нет списка821"/>
    <w:next w:val="a6"/>
    <w:semiHidden/>
    <w:rsid w:val="007629B3"/>
  </w:style>
  <w:style w:type="numbering" w:customStyle="1" w:styleId="1521">
    <w:name w:val="Нет списка1521"/>
    <w:next w:val="a6"/>
    <w:semiHidden/>
    <w:unhideWhenUsed/>
    <w:rsid w:val="007629B3"/>
  </w:style>
  <w:style w:type="numbering" w:customStyle="1" w:styleId="11521">
    <w:name w:val="Нет списка11521"/>
    <w:next w:val="a6"/>
    <w:semiHidden/>
    <w:unhideWhenUsed/>
    <w:rsid w:val="007629B3"/>
  </w:style>
  <w:style w:type="numbering" w:customStyle="1" w:styleId="2521">
    <w:name w:val="Нет списка2521"/>
    <w:next w:val="a6"/>
    <w:semiHidden/>
    <w:unhideWhenUsed/>
    <w:rsid w:val="007629B3"/>
  </w:style>
  <w:style w:type="numbering" w:customStyle="1" w:styleId="3421">
    <w:name w:val="Нет списка3421"/>
    <w:next w:val="a6"/>
    <w:semiHidden/>
    <w:unhideWhenUsed/>
    <w:rsid w:val="007629B3"/>
  </w:style>
  <w:style w:type="numbering" w:customStyle="1" w:styleId="4421">
    <w:name w:val="Нет списка4421"/>
    <w:next w:val="a6"/>
    <w:semiHidden/>
    <w:unhideWhenUsed/>
    <w:rsid w:val="007629B3"/>
  </w:style>
  <w:style w:type="numbering" w:customStyle="1" w:styleId="111121">
    <w:name w:val="Нет списка111121"/>
    <w:next w:val="a6"/>
    <w:uiPriority w:val="99"/>
    <w:semiHidden/>
    <w:unhideWhenUsed/>
    <w:rsid w:val="007629B3"/>
  </w:style>
  <w:style w:type="numbering" w:customStyle="1" w:styleId="181">
    <w:name w:val="Нет списка181"/>
    <w:next w:val="a6"/>
    <w:uiPriority w:val="99"/>
    <w:semiHidden/>
    <w:unhideWhenUsed/>
    <w:rsid w:val="007629B3"/>
  </w:style>
  <w:style w:type="numbering" w:customStyle="1" w:styleId="191">
    <w:name w:val="Нет списка191"/>
    <w:next w:val="a6"/>
    <w:uiPriority w:val="99"/>
    <w:semiHidden/>
    <w:unhideWhenUsed/>
    <w:rsid w:val="007629B3"/>
  </w:style>
  <w:style w:type="numbering" w:customStyle="1" w:styleId="281">
    <w:name w:val="Нет списка281"/>
    <w:next w:val="a6"/>
    <w:uiPriority w:val="99"/>
    <w:semiHidden/>
    <w:unhideWhenUsed/>
    <w:rsid w:val="007629B3"/>
  </w:style>
  <w:style w:type="numbering" w:customStyle="1" w:styleId="111111211">
    <w:name w:val="1 / 1.1 / 1.1.1211"/>
    <w:basedOn w:val="a6"/>
    <w:next w:val="111111"/>
    <w:rsid w:val="007629B3"/>
    <w:pPr>
      <w:numPr>
        <w:numId w:val="32"/>
      </w:numPr>
    </w:pPr>
  </w:style>
  <w:style w:type="numbering" w:customStyle="1" w:styleId="1181">
    <w:name w:val="Нет списка1181"/>
    <w:next w:val="a6"/>
    <w:uiPriority w:val="99"/>
    <w:semiHidden/>
    <w:unhideWhenUsed/>
    <w:rsid w:val="007629B3"/>
  </w:style>
  <w:style w:type="numbering" w:customStyle="1" w:styleId="11141">
    <w:name w:val="Нет списка11141"/>
    <w:next w:val="a6"/>
    <w:uiPriority w:val="99"/>
    <w:semiHidden/>
    <w:unhideWhenUsed/>
    <w:rsid w:val="007629B3"/>
  </w:style>
  <w:style w:type="numbering" w:customStyle="1" w:styleId="2141">
    <w:name w:val="Нет списка2141"/>
    <w:next w:val="a6"/>
    <w:uiPriority w:val="99"/>
    <w:semiHidden/>
    <w:unhideWhenUsed/>
    <w:rsid w:val="007629B3"/>
  </w:style>
  <w:style w:type="numbering" w:customStyle="1" w:styleId="371">
    <w:name w:val="Нет списка371"/>
    <w:next w:val="a6"/>
    <w:uiPriority w:val="99"/>
    <w:semiHidden/>
    <w:unhideWhenUsed/>
    <w:rsid w:val="007629B3"/>
  </w:style>
  <w:style w:type="numbering" w:customStyle="1" w:styleId="471">
    <w:name w:val="Нет списка471"/>
    <w:next w:val="a6"/>
    <w:uiPriority w:val="99"/>
    <w:semiHidden/>
    <w:unhideWhenUsed/>
    <w:rsid w:val="007629B3"/>
  </w:style>
  <w:style w:type="numbering" w:customStyle="1" w:styleId="531">
    <w:name w:val="Нет списка531"/>
    <w:next w:val="a6"/>
    <w:uiPriority w:val="99"/>
    <w:semiHidden/>
    <w:unhideWhenUsed/>
    <w:rsid w:val="007629B3"/>
  </w:style>
  <w:style w:type="numbering" w:customStyle="1" w:styleId="1231">
    <w:name w:val="Нет списка1231"/>
    <w:next w:val="a6"/>
    <w:uiPriority w:val="99"/>
    <w:semiHidden/>
    <w:unhideWhenUsed/>
    <w:rsid w:val="007629B3"/>
  </w:style>
  <w:style w:type="numbering" w:customStyle="1" w:styleId="11231">
    <w:name w:val="Нет списка11231"/>
    <w:next w:val="a6"/>
    <w:uiPriority w:val="99"/>
    <w:semiHidden/>
    <w:unhideWhenUsed/>
    <w:rsid w:val="007629B3"/>
  </w:style>
  <w:style w:type="numbering" w:customStyle="1" w:styleId="2231">
    <w:name w:val="Нет списка2231"/>
    <w:next w:val="a6"/>
    <w:uiPriority w:val="99"/>
    <w:semiHidden/>
    <w:unhideWhenUsed/>
    <w:rsid w:val="007629B3"/>
  </w:style>
  <w:style w:type="numbering" w:customStyle="1" w:styleId="3131">
    <w:name w:val="Нет списка3131"/>
    <w:next w:val="a6"/>
    <w:uiPriority w:val="99"/>
    <w:semiHidden/>
    <w:unhideWhenUsed/>
    <w:rsid w:val="007629B3"/>
  </w:style>
  <w:style w:type="numbering" w:customStyle="1" w:styleId="4131">
    <w:name w:val="Нет списка4131"/>
    <w:next w:val="a6"/>
    <w:uiPriority w:val="99"/>
    <w:semiHidden/>
    <w:unhideWhenUsed/>
    <w:rsid w:val="007629B3"/>
  </w:style>
  <w:style w:type="numbering" w:customStyle="1" w:styleId="631">
    <w:name w:val="Нет списка631"/>
    <w:next w:val="a6"/>
    <w:semiHidden/>
    <w:rsid w:val="007629B3"/>
  </w:style>
  <w:style w:type="numbering" w:customStyle="1" w:styleId="1331">
    <w:name w:val="Нет списка1331"/>
    <w:next w:val="a6"/>
    <w:semiHidden/>
    <w:unhideWhenUsed/>
    <w:rsid w:val="007629B3"/>
  </w:style>
  <w:style w:type="numbering" w:customStyle="1" w:styleId="11331">
    <w:name w:val="Нет списка11331"/>
    <w:next w:val="a6"/>
    <w:semiHidden/>
    <w:unhideWhenUsed/>
    <w:rsid w:val="007629B3"/>
  </w:style>
  <w:style w:type="numbering" w:customStyle="1" w:styleId="2331">
    <w:name w:val="Нет списка2331"/>
    <w:next w:val="a6"/>
    <w:semiHidden/>
    <w:unhideWhenUsed/>
    <w:rsid w:val="007629B3"/>
  </w:style>
  <w:style w:type="numbering" w:customStyle="1" w:styleId="3231">
    <w:name w:val="Нет списка3231"/>
    <w:next w:val="a6"/>
    <w:semiHidden/>
    <w:unhideWhenUsed/>
    <w:rsid w:val="007629B3"/>
  </w:style>
  <w:style w:type="numbering" w:customStyle="1" w:styleId="4231">
    <w:name w:val="Нет списка4231"/>
    <w:next w:val="a6"/>
    <w:semiHidden/>
    <w:unhideWhenUsed/>
    <w:rsid w:val="007629B3"/>
  </w:style>
  <w:style w:type="numbering" w:customStyle="1" w:styleId="731">
    <w:name w:val="Нет списка731"/>
    <w:next w:val="a6"/>
    <w:semiHidden/>
    <w:unhideWhenUsed/>
    <w:rsid w:val="007629B3"/>
  </w:style>
  <w:style w:type="numbering" w:customStyle="1" w:styleId="1431">
    <w:name w:val="Нет списка1431"/>
    <w:next w:val="a6"/>
    <w:semiHidden/>
    <w:unhideWhenUsed/>
    <w:rsid w:val="007629B3"/>
  </w:style>
  <w:style w:type="numbering" w:customStyle="1" w:styleId="11431">
    <w:name w:val="Нет списка11431"/>
    <w:next w:val="a6"/>
    <w:semiHidden/>
    <w:unhideWhenUsed/>
    <w:rsid w:val="007629B3"/>
  </w:style>
  <w:style w:type="numbering" w:customStyle="1" w:styleId="2431">
    <w:name w:val="Нет списка2431"/>
    <w:next w:val="a6"/>
    <w:semiHidden/>
    <w:unhideWhenUsed/>
    <w:rsid w:val="007629B3"/>
  </w:style>
  <w:style w:type="numbering" w:customStyle="1" w:styleId="3331">
    <w:name w:val="Нет списка3331"/>
    <w:next w:val="a6"/>
    <w:semiHidden/>
    <w:unhideWhenUsed/>
    <w:rsid w:val="007629B3"/>
  </w:style>
  <w:style w:type="numbering" w:customStyle="1" w:styleId="4331">
    <w:name w:val="Нет списка4331"/>
    <w:next w:val="a6"/>
    <w:semiHidden/>
    <w:unhideWhenUsed/>
    <w:rsid w:val="007629B3"/>
  </w:style>
  <w:style w:type="numbering" w:customStyle="1" w:styleId="831">
    <w:name w:val="Нет списка831"/>
    <w:next w:val="a6"/>
    <w:semiHidden/>
    <w:rsid w:val="007629B3"/>
  </w:style>
  <w:style w:type="numbering" w:customStyle="1" w:styleId="1531">
    <w:name w:val="Нет списка1531"/>
    <w:next w:val="a6"/>
    <w:semiHidden/>
    <w:unhideWhenUsed/>
    <w:rsid w:val="007629B3"/>
  </w:style>
  <w:style w:type="numbering" w:customStyle="1" w:styleId="11531">
    <w:name w:val="Нет списка11531"/>
    <w:next w:val="a6"/>
    <w:semiHidden/>
    <w:unhideWhenUsed/>
    <w:rsid w:val="007629B3"/>
  </w:style>
  <w:style w:type="numbering" w:customStyle="1" w:styleId="2531">
    <w:name w:val="Нет списка2531"/>
    <w:next w:val="a6"/>
    <w:semiHidden/>
    <w:unhideWhenUsed/>
    <w:rsid w:val="007629B3"/>
  </w:style>
  <w:style w:type="numbering" w:customStyle="1" w:styleId="3431">
    <w:name w:val="Нет списка3431"/>
    <w:next w:val="a6"/>
    <w:semiHidden/>
    <w:unhideWhenUsed/>
    <w:rsid w:val="007629B3"/>
  </w:style>
  <w:style w:type="numbering" w:customStyle="1" w:styleId="4431">
    <w:name w:val="Нет списка4431"/>
    <w:next w:val="a6"/>
    <w:semiHidden/>
    <w:unhideWhenUsed/>
    <w:rsid w:val="007629B3"/>
  </w:style>
  <w:style w:type="numbering" w:customStyle="1" w:styleId="111131">
    <w:name w:val="Нет списка111131"/>
    <w:next w:val="a6"/>
    <w:uiPriority w:val="99"/>
    <w:semiHidden/>
    <w:unhideWhenUsed/>
    <w:rsid w:val="007629B3"/>
  </w:style>
  <w:style w:type="paragraph" w:customStyle="1" w:styleId="s16">
    <w:name w:val="s_16"/>
    <w:basedOn w:val="a3"/>
    <w:rsid w:val="007629B3"/>
    <w:pPr>
      <w:spacing w:before="100" w:beforeAutospacing="1" w:after="100" w:afterAutospacing="1"/>
    </w:pPr>
    <w:rPr>
      <w:sz w:val="24"/>
      <w:szCs w:val="24"/>
    </w:rPr>
  </w:style>
  <w:style w:type="character" w:customStyle="1" w:styleId="grkhzd">
    <w:name w:val="grkhzd"/>
    <w:rsid w:val="007629B3"/>
  </w:style>
  <w:style w:type="character" w:customStyle="1" w:styleId="lrzxr">
    <w:name w:val="lrzxr"/>
    <w:rsid w:val="007629B3"/>
  </w:style>
  <w:style w:type="numbering" w:customStyle="1" w:styleId="1111115">
    <w:name w:val="1 / 1.1 / 1.1.15"/>
    <w:basedOn w:val="a6"/>
    <w:next w:val="111111"/>
    <w:rsid w:val="007629B3"/>
    <w:pPr>
      <w:numPr>
        <w:numId w:val="11"/>
      </w:numPr>
    </w:pPr>
  </w:style>
  <w:style w:type="numbering" w:customStyle="1" w:styleId="11111112">
    <w:name w:val="1 / 1.1 / 1.1.112"/>
    <w:basedOn w:val="a6"/>
    <w:next w:val="111111"/>
    <w:rsid w:val="007629B3"/>
    <w:pPr>
      <w:numPr>
        <w:numId w:val="11"/>
      </w:numPr>
    </w:pPr>
  </w:style>
  <w:style w:type="numbering" w:customStyle="1" w:styleId="11111122">
    <w:name w:val="1 / 1.1 / 1.1.122"/>
    <w:basedOn w:val="a6"/>
    <w:next w:val="111111"/>
    <w:rsid w:val="007629B3"/>
    <w:pPr>
      <w:numPr>
        <w:numId w:val="11"/>
      </w:numPr>
    </w:pPr>
  </w:style>
  <w:style w:type="numbering" w:customStyle="1" w:styleId="11111133">
    <w:name w:val="1 / 1.1 / 1.1.133"/>
    <w:basedOn w:val="a6"/>
    <w:next w:val="111111"/>
    <w:rsid w:val="007629B3"/>
    <w:pPr>
      <w:numPr>
        <w:numId w:val="6"/>
      </w:numPr>
    </w:pPr>
  </w:style>
  <w:style w:type="numbering" w:customStyle="1" w:styleId="11111141">
    <w:name w:val="1 / 1.1 / 1.1.141"/>
    <w:basedOn w:val="a6"/>
    <w:next w:val="111111"/>
    <w:rsid w:val="007629B3"/>
    <w:pPr>
      <w:numPr>
        <w:numId w:val="6"/>
      </w:numPr>
    </w:pPr>
  </w:style>
  <w:style w:type="numbering" w:customStyle="1" w:styleId="111111112">
    <w:name w:val="1 / 1.1 / 1.1.1112"/>
    <w:basedOn w:val="a6"/>
    <w:next w:val="111111"/>
    <w:rsid w:val="007629B3"/>
    <w:pPr>
      <w:numPr>
        <w:numId w:val="4"/>
      </w:numPr>
    </w:pPr>
  </w:style>
  <w:style w:type="numbering" w:customStyle="1" w:styleId="111111212">
    <w:name w:val="1 / 1.1 / 1.1.1212"/>
    <w:basedOn w:val="a6"/>
    <w:next w:val="111111"/>
    <w:rsid w:val="007629B3"/>
    <w:pPr>
      <w:numPr>
        <w:numId w:val="32"/>
      </w:numPr>
    </w:pPr>
  </w:style>
  <w:style w:type="numbering" w:customStyle="1" w:styleId="400">
    <w:name w:val="Нет списка40"/>
    <w:next w:val="a6"/>
    <w:semiHidden/>
    <w:unhideWhenUsed/>
    <w:rsid w:val="007629B3"/>
  </w:style>
  <w:style w:type="table" w:customStyle="1" w:styleId="76">
    <w:name w:val="Сетка таблицы7"/>
    <w:basedOn w:val="a5"/>
    <w:next w:val="af7"/>
    <w:rsid w:val="007629B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6"/>
    <w:uiPriority w:val="99"/>
    <w:semiHidden/>
    <w:unhideWhenUsed/>
    <w:rsid w:val="007629B3"/>
  </w:style>
  <w:style w:type="numbering" w:customStyle="1" w:styleId="217">
    <w:name w:val="Нет списка217"/>
    <w:next w:val="a6"/>
    <w:uiPriority w:val="99"/>
    <w:semiHidden/>
    <w:unhideWhenUsed/>
    <w:rsid w:val="007629B3"/>
  </w:style>
  <w:style w:type="numbering" w:customStyle="1" w:styleId="1117">
    <w:name w:val="Нет списка1117"/>
    <w:next w:val="a6"/>
    <w:uiPriority w:val="99"/>
    <w:semiHidden/>
    <w:unhideWhenUsed/>
    <w:rsid w:val="007629B3"/>
  </w:style>
  <w:style w:type="numbering" w:customStyle="1" w:styleId="1118">
    <w:name w:val="Нет списка1118"/>
    <w:next w:val="a6"/>
    <w:uiPriority w:val="99"/>
    <w:semiHidden/>
    <w:unhideWhenUsed/>
    <w:rsid w:val="007629B3"/>
  </w:style>
  <w:style w:type="numbering" w:customStyle="1" w:styleId="218">
    <w:name w:val="Нет списка218"/>
    <w:next w:val="a6"/>
    <w:uiPriority w:val="99"/>
    <w:semiHidden/>
    <w:unhideWhenUsed/>
    <w:rsid w:val="007629B3"/>
  </w:style>
  <w:style w:type="numbering" w:customStyle="1" w:styleId="3100">
    <w:name w:val="Нет списка310"/>
    <w:next w:val="a6"/>
    <w:uiPriority w:val="99"/>
    <w:semiHidden/>
    <w:unhideWhenUsed/>
    <w:rsid w:val="007629B3"/>
  </w:style>
  <w:style w:type="numbering" w:customStyle="1" w:styleId="4100">
    <w:name w:val="Нет списка410"/>
    <w:next w:val="a6"/>
    <w:uiPriority w:val="99"/>
    <w:semiHidden/>
    <w:unhideWhenUsed/>
    <w:rsid w:val="007629B3"/>
  </w:style>
  <w:style w:type="numbering" w:customStyle="1" w:styleId="56">
    <w:name w:val="Нет списка56"/>
    <w:next w:val="a6"/>
    <w:uiPriority w:val="99"/>
    <w:semiHidden/>
    <w:unhideWhenUsed/>
    <w:rsid w:val="007629B3"/>
  </w:style>
  <w:style w:type="numbering" w:customStyle="1" w:styleId="127">
    <w:name w:val="Нет списка127"/>
    <w:next w:val="a6"/>
    <w:uiPriority w:val="99"/>
    <w:semiHidden/>
    <w:unhideWhenUsed/>
    <w:rsid w:val="007629B3"/>
  </w:style>
  <w:style w:type="numbering" w:customStyle="1" w:styleId="1126">
    <w:name w:val="Нет списка1126"/>
    <w:next w:val="a6"/>
    <w:uiPriority w:val="99"/>
    <w:semiHidden/>
    <w:unhideWhenUsed/>
    <w:rsid w:val="007629B3"/>
  </w:style>
  <w:style w:type="numbering" w:customStyle="1" w:styleId="226">
    <w:name w:val="Нет списка226"/>
    <w:next w:val="a6"/>
    <w:uiPriority w:val="99"/>
    <w:semiHidden/>
    <w:unhideWhenUsed/>
    <w:rsid w:val="007629B3"/>
  </w:style>
  <w:style w:type="numbering" w:customStyle="1" w:styleId="316">
    <w:name w:val="Нет списка316"/>
    <w:next w:val="a6"/>
    <w:uiPriority w:val="99"/>
    <w:semiHidden/>
    <w:unhideWhenUsed/>
    <w:rsid w:val="007629B3"/>
  </w:style>
  <w:style w:type="numbering" w:customStyle="1" w:styleId="416">
    <w:name w:val="Нет списка416"/>
    <w:next w:val="a6"/>
    <w:uiPriority w:val="99"/>
    <w:semiHidden/>
    <w:unhideWhenUsed/>
    <w:rsid w:val="007629B3"/>
  </w:style>
  <w:style w:type="numbering" w:customStyle="1" w:styleId="66">
    <w:name w:val="Нет списка66"/>
    <w:next w:val="a6"/>
    <w:semiHidden/>
    <w:rsid w:val="007629B3"/>
  </w:style>
  <w:style w:type="numbering" w:customStyle="1" w:styleId="136">
    <w:name w:val="Нет списка136"/>
    <w:next w:val="a6"/>
    <w:semiHidden/>
    <w:unhideWhenUsed/>
    <w:rsid w:val="007629B3"/>
  </w:style>
  <w:style w:type="numbering" w:customStyle="1" w:styleId="1136">
    <w:name w:val="Нет списка1136"/>
    <w:next w:val="a6"/>
    <w:semiHidden/>
    <w:unhideWhenUsed/>
    <w:rsid w:val="007629B3"/>
  </w:style>
  <w:style w:type="numbering" w:customStyle="1" w:styleId="236">
    <w:name w:val="Нет списка236"/>
    <w:next w:val="a6"/>
    <w:semiHidden/>
    <w:unhideWhenUsed/>
    <w:rsid w:val="007629B3"/>
  </w:style>
  <w:style w:type="numbering" w:customStyle="1" w:styleId="326">
    <w:name w:val="Нет списка326"/>
    <w:next w:val="a6"/>
    <w:semiHidden/>
    <w:unhideWhenUsed/>
    <w:rsid w:val="007629B3"/>
  </w:style>
  <w:style w:type="numbering" w:customStyle="1" w:styleId="426">
    <w:name w:val="Нет списка426"/>
    <w:next w:val="a6"/>
    <w:semiHidden/>
    <w:unhideWhenUsed/>
    <w:rsid w:val="007629B3"/>
  </w:style>
  <w:style w:type="numbering" w:customStyle="1" w:styleId="760">
    <w:name w:val="Нет списка76"/>
    <w:next w:val="a6"/>
    <w:semiHidden/>
    <w:unhideWhenUsed/>
    <w:rsid w:val="007629B3"/>
  </w:style>
  <w:style w:type="numbering" w:customStyle="1" w:styleId="146">
    <w:name w:val="Нет списка146"/>
    <w:next w:val="a6"/>
    <w:semiHidden/>
    <w:unhideWhenUsed/>
    <w:rsid w:val="007629B3"/>
  </w:style>
  <w:style w:type="numbering" w:customStyle="1" w:styleId="1146">
    <w:name w:val="Нет списка1146"/>
    <w:next w:val="a6"/>
    <w:semiHidden/>
    <w:unhideWhenUsed/>
    <w:rsid w:val="007629B3"/>
  </w:style>
  <w:style w:type="numbering" w:customStyle="1" w:styleId="246">
    <w:name w:val="Нет списка246"/>
    <w:next w:val="a6"/>
    <w:semiHidden/>
    <w:unhideWhenUsed/>
    <w:rsid w:val="007629B3"/>
  </w:style>
  <w:style w:type="numbering" w:customStyle="1" w:styleId="336">
    <w:name w:val="Нет списка336"/>
    <w:next w:val="a6"/>
    <w:semiHidden/>
    <w:unhideWhenUsed/>
    <w:rsid w:val="007629B3"/>
  </w:style>
  <w:style w:type="numbering" w:customStyle="1" w:styleId="436">
    <w:name w:val="Нет списка436"/>
    <w:next w:val="a6"/>
    <w:semiHidden/>
    <w:unhideWhenUsed/>
    <w:rsid w:val="007629B3"/>
  </w:style>
  <w:style w:type="numbering" w:customStyle="1" w:styleId="86">
    <w:name w:val="Нет списка86"/>
    <w:next w:val="a6"/>
    <w:semiHidden/>
    <w:rsid w:val="007629B3"/>
  </w:style>
  <w:style w:type="numbering" w:customStyle="1" w:styleId="156">
    <w:name w:val="Нет списка156"/>
    <w:next w:val="a6"/>
    <w:semiHidden/>
    <w:unhideWhenUsed/>
    <w:rsid w:val="007629B3"/>
  </w:style>
  <w:style w:type="numbering" w:customStyle="1" w:styleId="1156">
    <w:name w:val="Нет списка1156"/>
    <w:next w:val="a6"/>
    <w:semiHidden/>
    <w:unhideWhenUsed/>
    <w:rsid w:val="007629B3"/>
  </w:style>
  <w:style w:type="numbering" w:customStyle="1" w:styleId="256">
    <w:name w:val="Нет списка256"/>
    <w:next w:val="a6"/>
    <w:semiHidden/>
    <w:unhideWhenUsed/>
    <w:rsid w:val="007629B3"/>
  </w:style>
  <w:style w:type="numbering" w:customStyle="1" w:styleId="346">
    <w:name w:val="Нет списка346"/>
    <w:next w:val="a6"/>
    <w:semiHidden/>
    <w:unhideWhenUsed/>
    <w:rsid w:val="007629B3"/>
  </w:style>
  <w:style w:type="numbering" w:customStyle="1" w:styleId="446">
    <w:name w:val="Нет списка446"/>
    <w:next w:val="a6"/>
    <w:semiHidden/>
    <w:unhideWhenUsed/>
    <w:rsid w:val="007629B3"/>
  </w:style>
  <w:style w:type="numbering" w:customStyle="1" w:styleId="11116">
    <w:name w:val="Нет списка11116"/>
    <w:next w:val="a6"/>
    <w:uiPriority w:val="99"/>
    <w:semiHidden/>
    <w:unhideWhenUsed/>
    <w:rsid w:val="007629B3"/>
  </w:style>
  <w:style w:type="numbering" w:customStyle="1" w:styleId="2112">
    <w:name w:val="Нет списка2112"/>
    <w:next w:val="a6"/>
    <w:uiPriority w:val="99"/>
    <w:semiHidden/>
    <w:unhideWhenUsed/>
    <w:rsid w:val="007629B3"/>
  </w:style>
  <w:style w:type="numbering" w:customStyle="1" w:styleId="920">
    <w:name w:val="Нет списка92"/>
    <w:next w:val="a6"/>
    <w:uiPriority w:val="99"/>
    <w:semiHidden/>
    <w:unhideWhenUsed/>
    <w:rsid w:val="007629B3"/>
  </w:style>
  <w:style w:type="numbering" w:customStyle="1" w:styleId="162">
    <w:name w:val="Нет списка162"/>
    <w:next w:val="a6"/>
    <w:uiPriority w:val="99"/>
    <w:semiHidden/>
    <w:unhideWhenUsed/>
    <w:rsid w:val="007629B3"/>
  </w:style>
  <w:style w:type="numbering" w:customStyle="1" w:styleId="262">
    <w:name w:val="Нет списка262"/>
    <w:next w:val="a6"/>
    <w:uiPriority w:val="99"/>
    <w:semiHidden/>
    <w:unhideWhenUsed/>
    <w:rsid w:val="007629B3"/>
  </w:style>
  <w:style w:type="numbering" w:customStyle="1" w:styleId="11111151">
    <w:name w:val="1 / 1.1 / 1.1.151"/>
    <w:basedOn w:val="a6"/>
    <w:next w:val="111111"/>
    <w:rsid w:val="007629B3"/>
    <w:pPr>
      <w:numPr>
        <w:numId w:val="6"/>
      </w:numPr>
    </w:pPr>
  </w:style>
  <w:style w:type="numbering" w:customStyle="1" w:styleId="1162">
    <w:name w:val="Нет списка1162"/>
    <w:next w:val="a6"/>
    <w:uiPriority w:val="99"/>
    <w:semiHidden/>
    <w:unhideWhenUsed/>
    <w:rsid w:val="007629B3"/>
  </w:style>
  <w:style w:type="numbering" w:customStyle="1" w:styleId="11122">
    <w:name w:val="Нет списка11122"/>
    <w:next w:val="a6"/>
    <w:uiPriority w:val="99"/>
    <w:semiHidden/>
    <w:unhideWhenUsed/>
    <w:rsid w:val="007629B3"/>
  </w:style>
  <w:style w:type="numbering" w:customStyle="1" w:styleId="2122">
    <w:name w:val="Нет списка2122"/>
    <w:next w:val="a6"/>
    <w:uiPriority w:val="99"/>
    <w:semiHidden/>
    <w:unhideWhenUsed/>
    <w:rsid w:val="007629B3"/>
  </w:style>
  <w:style w:type="numbering" w:customStyle="1" w:styleId="352">
    <w:name w:val="Нет списка352"/>
    <w:next w:val="a6"/>
    <w:uiPriority w:val="99"/>
    <w:semiHidden/>
    <w:unhideWhenUsed/>
    <w:rsid w:val="007629B3"/>
  </w:style>
  <w:style w:type="numbering" w:customStyle="1" w:styleId="452">
    <w:name w:val="Нет списка452"/>
    <w:next w:val="a6"/>
    <w:uiPriority w:val="99"/>
    <w:semiHidden/>
    <w:unhideWhenUsed/>
    <w:rsid w:val="007629B3"/>
  </w:style>
  <w:style w:type="numbering" w:customStyle="1" w:styleId="512">
    <w:name w:val="Нет списка512"/>
    <w:next w:val="a6"/>
    <w:uiPriority w:val="99"/>
    <w:semiHidden/>
    <w:unhideWhenUsed/>
    <w:rsid w:val="007629B3"/>
  </w:style>
  <w:style w:type="numbering" w:customStyle="1" w:styleId="1212">
    <w:name w:val="Нет списка1212"/>
    <w:next w:val="a6"/>
    <w:uiPriority w:val="99"/>
    <w:semiHidden/>
    <w:unhideWhenUsed/>
    <w:rsid w:val="007629B3"/>
  </w:style>
  <w:style w:type="numbering" w:customStyle="1" w:styleId="11212">
    <w:name w:val="Нет списка11212"/>
    <w:next w:val="a6"/>
    <w:uiPriority w:val="99"/>
    <w:semiHidden/>
    <w:unhideWhenUsed/>
    <w:rsid w:val="007629B3"/>
  </w:style>
  <w:style w:type="numbering" w:customStyle="1" w:styleId="2212">
    <w:name w:val="Нет списка2212"/>
    <w:next w:val="a6"/>
    <w:uiPriority w:val="99"/>
    <w:semiHidden/>
    <w:unhideWhenUsed/>
    <w:rsid w:val="007629B3"/>
  </w:style>
  <w:style w:type="numbering" w:customStyle="1" w:styleId="3112">
    <w:name w:val="Нет списка3112"/>
    <w:next w:val="a6"/>
    <w:uiPriority w:val="99"/>
    <w:semiHidden/>
    <w:unhideWhenUsed/>
    <w:rsid w:val="007629B3"/>
  </w:style>
  <w:style w:type="numbering" w:customStyle="1" w:styleId="4112">
    <w:name w:val="Нет списка4112"/>
    <w:next w:val="a6"/>
    <w:uiPriority w:val="99"/>
    <w:semiHidden/>
    <w:unhideWhenUsed/>
    <w:rsid w:val="007629B3"/>
  </w:style>
  <w:style w:type="numbering" w:customStyle="1" w:styleId="612">
    <w:name w:val="Нет списка612"/>
    <w:next w:val="a6"/>
    <w:semiHidden/>
    <w:rsid w:val="007629B3"/>
  </w:style>
  <w:style w:type="numbering" w:customStyle="1" w:styleId="1312">
    <w:name w:val="Нет списка1312"/>
    <w:next w:val="a6"/>
    <w:semiHidden/>
    <w:unhideWhenUsed/>
    <w:rsid w:val="007629B3"/>
  </w:style>
  <w:style w:type="numbering" w:customStyle="1" w:styleId="11312">
    <w:name w:val="Нет списка11312"/>
    <w:next w:val="a6"/>
    <w:semiHidden/>
    <w:unhideWhenUsed/>
    <w:rsid w:val="007629B3"/>
  </w:style>
  <w:style w:type="numbering" w:customStyle="1" w:styleId="2312">
    <w:name w:val="Нет списка2312"/>
    <w:next w:val="a6"/>
    <w:semiHidden/>
    <w:unhideWhenUsed/>
    <w:rsid w:val="007629B3"/>
  </w:style>
  <w:style w:type="numbering" w:customStyle="1" w:styleId="3212">
    <w:name w:val="Нет списка3212"/>
    <w:next w:val="a6"/>
    <w:semiHidden/>
    <w:unhideWhenUsed/>
    <w:rsid w:val="007629B3"/>
  </w:style>
  <w:style w:type="numbering" w:customStyle="1" w:styleId="4212">
    <w:name w:val="Нет списка4212"/>
    <w:next w:val="a6"/>
    <w:semiHidden/>
    <w:unhideWhenUsed/>
    <w:rsid w:val="007629B3"/>
  </w:style>
  <w:style w:type="numbering" w:customStyle="1" w:styleId="712">
    <w:name w:val="Нет списка712"/>
    <w:next w:val="a6"/>
    <w:semiHidden/>
    <w:unhideWhenUsed/>
    <w:rsid w:val="007629B3"/>
  </w:style>
  <w:style w:type="numbering" w:customStyle="1" w:styleId="1412">
    <w:name w:val="Нет списка1412"/>
    <w:next w:val="a6"/>
    <w:semiHidden/>
    <w:unhideWhenUsed/>
    <w:rsid w:val="007629B3"/>
  </w:style>
  <w:style w:type="numbering" w:customStyle="1" w:styleId="11412">
    <w:name w:val="Нет списка11412"/>
    <w:next w:val="a6"/>
    <w:semiHidden/>
    <w:unhideWhenUsed/>
    <w:rsid w:val="007629B3"/>
  </w:style>
  <w:style w:type="numbering" w:customStyle="1" w:styleId="2412">
    <w:name w:val="Нет списка2412"/>
    <w:next w:val="a6"/>
    <w:semiHidden/>
    <w:unhideWhenUsed/>
    <w:rsid w:val="007629B3"/>
  </w:style>
  <w:style w:type="numbering" w:customStyle="1" w:styleId="3312">
    <w:name w:val="Нет списка3312"/>
    <w:next w:val="a6"/>
    <w:semiHidden/>
    <w:unhideWhenUsed/>
    <w:rsid w:val="007629B3"/>
  </w:style>
  <w:style w:type="numbering" w:customStyle="1" w:styleId="4312">
    <w:name w:val="Нет списка4312"/>
    <w:next w:val="a6"/>
    <w:semiHidden/>
    <w:unhideWhenUsed/>
    <w:rsid w:val="007629B3"/>
  </w:style>
  <w:style w:type="numbering" w:customStyle="1" w:styleId="812">
    <w:name w:val="Нет списка812"/>
    <w:next w:val="a6"/>
    <w:semiHidden/>
    <w:rsid w:val="007629B3"/>
  </w:style>
  <w:style w:type="numbering" w:customStyle="1" w:styleId="1512">
    <w:name w:val="Нет списка1512"/>
    <w:next w:val="a6"/>
    <w:semiHidden/>
    <w:unhideWhenUsed/>
    <w:rsid w:val="007629B3"/>
  </w:style>
  <w:style w:type="numbering" w:customStyle="1" w:styleId="11512">
    <w:name w:val="Нет списка11512"/>
    <w:next w:val="a6"/>
    <w:semiHidden/>
    <w:unhideWhenUsed/>
    <w:rsid w:val="007629B3"/>
  </w:style>
  <w:style w:type="numbering" w:customStyle="1" w:styleId="2512">
    <w:name w:val="Нет списка2512"/>
    <w:next w:val="a6"/>
    <w:semiHidden/>
    <w:unhideWhenUsed/>
    <w:rsid w:val="007629B3"/>
  </w:style>
  <w:style w:type="numbering" w:customStyle="1" w:styleId="3412">
    <w:name w:val="Нет списка3412"/>
    <w:next w:val="a6"/>
    <w:semiHidden/>
    <w:unhideWhenUsed/>
    <w:rsid w:val="007629B3"/>
  </w:style>
  <w:style w:type="numbering" w:customStyle="1" w:styleId="4412">
    <w:name w:val="Нет списка4412"/>
    <w:next w:val="a6"/>
    <w:semiHidden/>
    <w:unhideWhenUsed/>
    <w:rsid w:val="007629B3"/>
  </w:style>
  <w:style w:type="numbering" w:customStyle="1" w:styleId="111112">
    <w:name w:val="Нет списка111112"/>
    <w:next w:val="a6"/>
    <w:uiPriority w:val="99"/>
    <w:semiHidden/>
    <w:unhideWhenUsed/>
    <w:rsid w:val="007629B3"/>
  </w:style>
  <w:style w:type="numbering" w:customStyle="1" w:styleId="102">
    <w:name w:val="Нет списка102"/>
    <w:next w:val="a6"/>
    <w:uiPriority w:val="99"/>
    <w:semiHidden/>
    <w:unhideWhenUsed/>
    <w:rsid w:val="007629B3"/>
  </w:style>
  <w:style w:type="numbering" w:customStyle="1" w:styleId="172">
    <w:name w:val="Нет списка172"/>
    <w:next w:val="a6"/>
    <w:uiPriority w:val="99"/>
    <w:semiHidden/>
    <w:unhideWhenUsed/>
    <w:rsid w:val="007629B3"/>
  </w:style>
  <w:style w:type="numbering" w:customStyle="1" w:styleId="272">
    <w:name w:val="Нет списка272"/>
    <w:next w:val="a6"/>
    <w:uiPriority w:val="99"/>
    <w:semiHidden/>
    <w:unhideWhenUsed/>
    <w:rsid w:val="007629B3"/>
  </w:style>
  <w:style w:type="numbering" w:customStyle="1" w:styleId="111111121">
    <w:name w:val="1 / 1.1 / 1.1.1121"/>
    <w:basedOn w:val="a6"/>
    <w:next w:val="111111"/>
    <w:rsid w:val="007629B3"/>
    <w:pPr>
      <w:numPr>
        <w:numId w:val="4"/>
      </w:numPr>
    </w:pPr>
  </w:style>
  <w:style w:type="numbering" w:customStyle="1" w:styleId="1172">
    <w:name w:val="Нет списка1172"/>
    <w:next w:val="a6"/>
    <w:uiPriority w:val="99"/>
    <w:semiHidden/>
    <w:unhideWhenUsed/>
    <w:rsid w:val="007629B3"/>
  </w:style>
  <w:style w:type="numbering" w:customStyle="1" w:styleId="11132">
    <w:name w:val="Нет списка11132"/>
    <w:next w:val="a6"/>
    <w:uiPriority w:val="99"/>
    <w:semiHidden/>
    <w:unhideWhenUsed/>
    <w:rsid w:val="007629B3"/>
  </w:style>
  <w:style w:type="numbering" w:customStyle="1" w:styleId="2132">
    <w:name w:val="Нет списка2132"/>
    <w:next w:val="a6"/>
    <w:uiPriority w:val="99"/>
    <w:semiHidden/>
    <w:unhideWhenUsed/>
    <w:rsid w:val="007629B3"/>
  </w:style>
  <w:style w:type="numbering" w:customStyle="1" w:styleId="362">
    <w:name w:val="Нет списка362"/>
    <w:next w:val="a6"/>
    <w:uiPriority w:val="99"/>
    <w:semiHidden/>
    <w:unhideWhenUsed/>
    <w:rsid w:val="007629B3"/>
  </w:style>
  <w:style w:type="numbering" w:customStyle="1" w:styleId="462">
    <w:name w:val="Нет списка462"/>
    <w:next w:val="a6"/>
    <w:uiPriority w:val="99"/>
    <w:semiHidden/>
    <w:unhideWhenUsed/>
    <w:rsid w:val="007629B3"/>
  </w:style>
  <w:style w:type="numbering" w:customStyle="1" w:styleId="522">
    <w:name w:val="Нет списка522"/>
    <w:next w:val="a6"/>
    <w:uiPriority w:val="99"/>
    <w:semiHidden/>
    <w:unhideWhenUsed/>
    <w:rsid w:val="007629B3"/>
  </w:style>
  <w:style w:type="numbering" w:customStyle="1" w:styleId="1222">
    <w:name w:val="Нет списка1222"/>
    <w:next w:val="a6"/>
    <w:uiPriority w:val="99"/>
    <w:semiHidden/>
    <w:unhideWhenUsed/>
    <w:rsid w:val="007629B3"/>
  </w:style>
  <w:style w:type="numbering" w:customStyle="1" w:styleId="11222">
    <w:name w:val="Нет списка11222"/>
    <w:next w:val="a6"/>
    <w:uiPriority w:val="99"/>
    <w:semiHidden/>
    <w:unhideWhenUsed/>
    <w:rsid w:val="007629B3"/>
  </w:style>
  <w:style w:type="numbering" w:customStyle="1" w:styleId="2222">
    <w:name w:val="Нет списка2222"/>
    <w:next w:val="a6"/>
    <w:uiPriority w:val="99"/>
    <w:semiHidden/>
    <w:unhideWhenUsed/>
    <w:rsid w:val="007629B3"/>
  </w:style>
  <w:style w:type="numbering" w:customStyle="1" w:styleId="3122">
    <w:name w:val="Нет списка3122"/>
    <w:next w:val="a6"/>
    <w:uiPriority w:val="99"/>
    <w:semiHidden/>
    <w:unhideWhenUsed/>
    <w:rsid w:val="007629B3"/>
  </w:style>
  <w:style w:type="numbering" w:customStyle="1" w:styleId="4122">
    <w:name w:val="Нет списка4122"/>
    <w:next w:val="a6"/>
    <w:uiPriority w:val="99"/>
    <w:semiHidden/>
    <w:unhideWhenUsed/>
    <w:rsid w:val="007629B3"/>
  </w:style>
  <w:style w:type="numbering" w:customStyle="1" w:styleId="622">
    <w:name w:val="Нет списка622"/>
    <w:next w:val="a6"/>
    <w:semiHidden/>
    <w:rsid w:val="007629B3"/>
  </w:style>
  <w:style w:type="numbering" w:customStyle="1" w:styleId="1322">
    <w:name w:val="Нет списка1322"/>
    <w:next w:val="a6"/>
    <w:semiHidden/>
    <w:unhideWhenUsed/>
    <w:rsid w:val="007629B3"/>
  </w:style>
  <w:style w:type="numbering" w:customStyle="1" w:styleId="11322">
    <w:name w:val="Нет списка11322"/>
    <w:next w:val="a6"/>
    <w:semiHidden/>
    <w:unhideWhenUsed/>
    <w:rsid w:val="007629B3"/>
  </w:style>
  <w:style w:type="numbering" w:customStyle="1" w:styleId="2322">
    <w:name w:val="Нет списка2322"/>
    <w:next w:val="a6"/>
    <w:semiHidden/>
    <w:unhideWhenUsed/>
    <w:rsid w:val="007629B3"/>
  </w:style>
  <w:style w:type="numbering" w:customStyle="1" w:styleId="3222">
    <w:name w:val="Нет списка3222"/>
    <w:next w:val="a6"/>
    <w:semiHidden/>
    <w:unhideWhenUsed/>
    <w:rsid w:val="007629B3"/>
  </w:style>
  <w:style w:type="numbering" w:customStyle="1" w:styleId="4222">
    <w:name w:val="Нет списка4222"/>
    <w:next w:val="a6"/>
    <w:semiHidden/>
    <w:unhideWhenUsed/>
    <w:rsid w:val="007629B3"/>
  </w:style>
  <w:style w:type="numbering" w:customStyle="1" w:styleId="722">
    <w:name w:val="Нет списка722"/>
    <w:next w:val="a6"/>
    <w:semiHidden/>
    <w:unhideWhenUsed/>
    <w:rsid w:val="007629B3"/>
  </w:style>
  <w:style w:type="numbering" w:customStyle="1" w:styleId="1422">
    <w:name w:val="Нет списка1422"/>
    <w:next w:val="a6"/>
    <w:semiHidden/>
    <w:unhideWhenUsed/>
    <w:rsid w:val="007629B3"/>
  </w:style>
  <w:style w:type="numbering" w:customStyle="1" w:styleId="11422">
    <w:name w:val="Нет списка11422"/>
    <w:next w:val="a6"/>
    <w:semiHidden/>
    <w:unhideWhenUsed/>
    <w:rsid w:val="007629B3"/>
  </w:style>
  <w:style w:type="numbering" w:customStyle="1" w:styleId="2422">
    <w:name w:val="Нет списка2422"/>
    <w:next w:val="a6"/>
    <w:semiHidden/>
    <w:unhideWhenUsed/>
    <w:rsid w:val="007629B3"/>
  </w:style>
  <w:style w:type="numbering" w:customStyle="1" w:styleId="3322">
    <w:name w:val="Нет списка3322"/>
    <w:next w:val="a6"/>
    <w:semiHidden/>
    <w:unhideWhenUsed/>
    <w:rsid w:val="007629B3"/>
  </w:style>
  <w:style w:type="numbering" w:customStyle="1" w:styleId="4322">
    <w:name w:val="Нет списка4322"/>
    <w:next w:val="a6"/>
    <w:semiHidden/>
    <w:unhideWhenUsed/>
    <w:rsid w:val="007629B3"/>
  </w:style>
  <w:style w:type="numbering" w:customStyle="1" w:styleId="822">
    <w:name w:val="Нет списка822"/>
    <w:next w:val="a6"/>
    <w:semiHidden/>
    <w:rsid w:val="007629B3"/>
  </w:style>
  <w:style w:type="numbering" w:customStyle="1" w:styleId="1522">
    <w:name w:val="Нет списка1522"/>
    <w:next w:val="a6"/>
    <w:semiHidden/>
    <w:unhideWhenUsed/>
    <w:rsid w:val="007629B3"/>
  </w:style>
  <w:style w:type="numbering" w:customStyle="1" w:styleId="11522">
    <w:name w:val="Нет списка11522"/>
    <w:next w:val="a6"/>
    <w:semiHidden/>
    <w:unhideWhenUsed/>
    <w:rsid w:val="007629B3"/>
  </w:style>
  <w:style w:type="numbering" w:customStyle="1" w:styleId="2522">
    <w:name w:val="Нет списка2522"/>
    <w:next w:val="a6"/>
    <w:semiHidden/>
    <w:unhideWhenUsed/>
    <w:rsid w:val="007629B3"/>
  </w:style>
  <w:style w:type="numbering" w:customStyle="1" w:styleId="3422">
    <w:name w:val="Нет списка3422"/>
    <w:next w:val="a6"/>
    <w:semiHidden/>
    <w:unhideWhenUsed/>
    <w:rsid w:val="007629B3"/>
  </w:style>
  <w:style w:type="numbering" w:customStyle="1" w:styleId="4422">
    <w:name w:val="Нет списка4422"/>
    <w:next w:val="a6"/>
    <w:semiHidden/>
    <w:unhideWhenUsed/>
    <w:rsid w:val="007629B3"/>
  </w:style>
  <w:style w:type="numbering" w:customStyle="1" w:styleId="111122">
    <w:name w:val="Нет списка111122"/>
    <w:next w:val="a6"/>
    <w:uiPriority w:val="99"/>
    <w:semiHidden/>
    <w:unhideWhenUsed/>
    <w:rsid w:val="007629B3"/>
  </w:style>
  <w:style w:type="numbering" w:customStyle="1" w:styleId="182">
    <w:name w:val="Нет списка182"/>
    <w:next w:val="a6"/>
    <w:uiPriority w:val="99"/>
    <w:semiHidden/>
    <w:unhideWhenUsed/>
    <w:rsid w:val="007629B3"/>
  </w:style>
  <w:style w:type="numbering" w:customStyle="1" w:styleId="192">
    <w:name w:val="Нет списка192"/>
    <w:next w:val="a6"/>
    <w:uiPriority w:val="99"/>
    <w:semiHidden/>
    <w:unhideWhenUsed/>
    <w:rsid w:val="007629B3"/>
  </w:style>
  <w:style w:type="numbering" w:customStyle="1" w:styleId="282">
    <w:name w:val="Нет списка282"/>
    <w:next w:val="a6"/>
    <w:uiPriority w:val="99"/>
    <w:semiHidden/>
    <w:unhideWhenUsed/>
    <w:rsid w:val="007629B3"/>
  </w:style>
  <w:style w:type="numbering" w:customStyle="1" w:styleId="111111221">
    <w:name w:val="1 / 1.1 / 1.1.1221"/>
    <w:basedOn w:val="a6"/>
    <w:next w:val="111111"/>
    <w:rsid w:val="007629B3"/>
    <w:pPr>
      <w:numPr>
        <w:numId w:val="4"/>
      </w:numPr>
    </w:pPr>
  </w:style>
  <w:style w:type="numbering" w:customStyle="1" w:styleId="1182">
    <w:name w:val="Нет списка1182"/>
    <w:next w:val="a6"/>
    <w:uiPriority w:val="99"/>
    <w:semiHidden/>
    <w:unhideWhenUsed/>
    <w:rsid w:val="007629B3"/>
  </w:style>
  <w:style w:type="numbering" w:customStyle="1" w:styleId="11142">
    <w:name w:val="Нет списка11142"/>
    <w:next w:val="a6"/>
    <w:uiPriority w:val="99"/>
    <w:semiHidden/>
    <w:unhideWhenUsed/>
    <w:rsid w:val="007629B3"/>
  </w:style>
  <w:style w:type="numbering" w:customStyle="1" w:styleId="2142">
    <w:name w:val="Нет списка2142"/>
    <w:next w:val="a6"/>
    <w:uiPriority w:val="99"/>
    <w:semiHidden/>
    <w:unhideWhenUsed/>
    <w:rsid w:val="007629B3"/>
  </w:style>
  <w:style w:type="numbering" w:customStyle="1" w:styleId="372">
    <w:name w:val="Нет списка372"/>
    <w:next w:val="a6"/>
    <w:uiPriority w:val="99"/>
    <w:semiHidden/>
    <w:unhideWhenUsed/>
    <w:rsid w:val="007629B3"/>
  </w:style>
  <w:style w:type="numbering" w:customStyle="1" w:styleId="472">
    <w:name w:val="Нет списка472"/>
    <w:next w:val="a6"/>
    <w:uiPriority w:val="99"/>
    <w:semiHidden/>
    <w:unhideWhenUsed/>
    <w:rsid w:val="007629B3"/>
  </w:style>
  <w:style w:type="numbering" w:customStyle="1" w:styleId="532">
    <w:name w:val="Нет списка532"/>
    <w:next w:val="a6"/>
    <w:uiPriority w:val="99"/>
    <w:semiHidden/>
    <w:unhideWhenUsed/>
    <w:rsid w:val="007629B3"/>
  </w:style>
  <w:style w:type="numbering" w:customStyle="1" w:styleId="1232">
    <w:name w:val="Нет списка1232"/>
    <w:next w:val="a6"/>
    <w:uiPriority w:val="99"/>
    <w:semiHidden/>
    <w:unhideWhenUsed/>
    <w:rsid w:val="007629B3"/>
  </w:style>
  <w:style w:type="numbering" w:customStyle="1" w:styleId="11232">
    <w:name w:val="Нет списка11232"/>
    <w:next w:val="a6"/>
    <w:uiPriority w:val="99"/>
    <w:semiHidden/>
    <w:unhideWhenUsed/>
    <w:rsid w:val="007629B3"/>
  </w:style>
  <w:style w:type="numbering" w:customStyle="1" w:styleId="2232">
    <w:name w:val="Нет списка2232"/>
    <w:next w:val="a6"/>
    <w:uiPriority w:val="99"/>
    <w:semiHidden/>
    <w:unhideWhenUsed/>
    <w:rsid w:val="007629B3"/>
  </w:style>
  <w:style w:type="numbering" w:customStyle="1" w:styleId="3132">
    <w:name w:val="Нет списка3132"/>
    <w:next w:val="a6"/>
    <w:uiPriority w:val="99"/>
    <w:semiHidden/>
    <w:unhideWhenUsed/>
    <w:rsid w:val="007629B3"/>
  </w:style>
  <w:style w:type="numbering" w:customStyle="1" w:styleId="4132">
    <w:name w:val="Нет списка4132"/>
    <w:next w:val="a6"/>
    <w:uiPriority w:val="99"/>
    <w:semiHidden/>
    <w:unhideWhenUsed/>
    <w:rsid w:val="007629B3"/>
  </w:style>
  <w:style w:type="numbering" w:customStyle="1" w:styleId="632">
    <w:name w:val="Нет списка632"/>
    <w:next w:val="a6"/>
    <w:semiHidden/>
    <w:rsid w:val="007629B3"/>
  </w:style>
  <w:style w:type="numbering" w:customStyle="1" w:styleId="1332">
    <w:name w:val="Нет списка1332"/>
    <w:next w:val="a6"/>
    <w:semiHidden/>
    <w:unhideWhenUsed/>
    <w:rsid w:val="007629B3"/>
  </w:style>
  <w:style w:type="numbering" w:customStyle="1" w:styleId="11332">
    <w:name w:val="Нет списка11332"/>
    <w:next w:val="a6"/>
    <w:semiHidden/>
    <w:unhideWhenUsed/>
    <w:rsid w:val="007629B3"/>
  </w:style>
  <w:style w:type="numbering" w:customStyle="1" w:styleId="2332">
    <w:name w:val="Нет списка2332"/>
    <w:next w:val="a6"/>
    <w:semiHidden/>
    <w:unhideWhenUsed/>
    <w:rsid w:val="007629B3"/>
  </w:style>
  <w:style w:type="numbering" w:customStyle="1" w:styleId="3232">
    <w:name w:val="Нет списка3232"/>
    <w:next w:val="a6"/>
    <w:semiHidden/>
    <w:unhideWhenUsed/>
    <w:rsid w:val="007629B3"/>
  </w:style>
  <w:style w:type="numbering" w:customStyle="1" w:styleId="4232">
    <w:name w:val="Нет списка4232"/>
    <w:next w:val="a6"/>
    <w:semiHidden/>
    <w:unhideWhenUsed/>
    <w:rsid w:val="007629B3"/>
  </w:style>
  <w:style w:type="numbering" w:customStyle="1" w:styleId="732">
    <w:name w:val="Нет списка732"/>
    <w:next w:val="a6"/>
    <w:semiHidden/>
    <w:unhideWhenUsed/>
    <w:rsid w:val="007629B3"/>
  </w:style>
  <w:style w:type="numbering" w:customStyle="1" w:styleId="1432">
    <w:name w:val="Нет списка1432"/>
    <w:next w:val="a6"/>
    <w:semiHidden/>
    <w:unhideWhenUsed/>
    <w:rsid w:val="007629B3"/>
  </w:style>
  <w:style w:type="numbering" w:customStyle="1" w:styleId="11432">
    <w:name w:val="Нет списка11432"/>
    <w:next w:val="a6"/>
    <w:semiHidden/>
    <w:unhideWhenUsed/>
    <w:rsid w:val="007629B3"/>
  </w:style>
  <w:style w:type="numbering" w:customStyle="1" w:styleId="2432">
    <w:name w:val="Нет списка2432"/>
    <w:next w:val="a6"/>
    <w:semiHidden/>
    <w:unhideWhenUsed/>
    <w:rsid w:val="007629B3"/>
  </w:style>
  <w:style w:type="numbering" w:customStyle="1" w:styleId="3332">
    <w:name w:val="Нет списка3332"/>
    <w:next w:val="a6"/>
    <w:semiHidden/>
    <w:unhideWhenUsed/>
    <w:rsid w:val="007629B3"/>
  </w:style>
  <w:style w:type="numbering" w:customStyle="1" w:styleId="4332">
    <w:name w:val="Нет списка4332"/>
    <w:next w:val="a6"/>
    <w:semiHidden/>
    <w:unhideWhenUsed/>
    <w:rsid w:val="007629B3"/>
  </w:style>
  <w:style w:type="numbering" w:customStyle="1" w:styleId="832">
    <w:name w:val="Нет списка832"/>
    <w:next w:val="a6"/>
    <w:semiHidden/>
    <w:rsid w:val="007629B3"/>
  </w:style>
  <w:style w:type="numbering" w:customStyle="1" w:styleId="1532">
    <w:name w:val="Нет списка1532"/>
    <w:next w:val="a6"/>
    <w:semiHidden/>
    <w:unhideWhenUsed/>
    <w:rsid w:val="007629B3"/>
  </w:style>
  <w:style w:type="numbering" w:customStyle="1" w:styleId="11532">
    <w:name w:val="Нет списка11532"/>
    <w:next w:val="a6"/>
    <w:semiHidden/>
    <w:unhideWhenUsed/>
    <w:rsid w:val="007629B3"/>
  </w:style>
  <w:style w:type="numbering" w:customStyle="1" w:styleId="2532">
    <w:name w:val="Нет списка2532"/>
    <w:next w:val="a6"/>
    <w:semiHidden/>
    <w:unhideWhenUsed/>
    <w:rsid w:val="007629B3"/>
  </w:style>
  <w:style w:type="numbering" w:customStyle="1" w:styleId="3432">
    <w:name w:val="Нет списка3432"/>
    <w:next w:val="a6"/>
    <w:semiHidden/>
    <w:unhideWhenUsed/>
    <w:rsid w:val="007629B3"/>
  </w:style>
  <w:style w:type="numbering" w:customStyle="1" w:styleId="4432">
    <w:name w:val="Нет списка4432"/>
    <w:next w:val="a6"/>
    <w:semiHidden/>
    <w:unhideWhenUsed/>
    <w:rsid w:val="007629B3"/>
  </w:style>
  <w:style w:type="numbering" w:customStyle="1" w:styleId="111132">
    <w:name w:val="Нет списка111132"/>
    <w:next w:val="a6"/>
    <w:uiPriority w:val="99"/>
    <w:semiHidden/>
    <w:unhideWhenUsed/>
    <w:rsid w:val="007629B3"/>
  </w:style>
  <w:style w:type="paragraph" w:customStyle="1" w:styleId="afffff0">
    <w:name w:val=" Знак Знак Знак Знак"/>
    <w:basedOn w:val="a3"/>
    <w:rsid w:val="007629B3"/>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BDD3F9E5D2FF057032FF17195ACBFAF9BF9EA0AAD0ABBAD5A69C2E286BF6E67556E7129065A8FF8Eg3J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0E626DC60AA35352B1B3F63C9CCA881119F1116958494CE53DDC9913AF2ED264157991ABA3E70HCAFN" TargetMode="External"/><Relationship Id="rId4" Type="http://schemas.openxmlformats.org/officeDocument/2006/relationships/settings" Target="settings.xml"/><Relationship Id="rId9" Type="http://schemas.openxmlformats.org/officeDocument/2006/relationships/hyperlink" Target="consultantplus://offline/ref=956B261DB76EC2E40552318B079232F4044E4545172FDEF0E857C7E2813773246019F979E5BA2FZ85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184</Pages>
  <Words>74450</Words>
  <Characters>424369</Characters>
  <Application>Microsoft Office Word</Application>
  <DocSecurity>0</DocSecurity>
  <Lines>3536</Lines>
  <Paragraphs>995</Paragraphs>
  <ScaleCrop>false</ScaleCrop>
  <Company/>
  <LinksUpToDate>false</LinksUpToDate>
  <CharactersWithSpaces>497824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2021-10-12T08:21:00Z</dcterms:created>
  <dcterms:modified xsi:type="dcterms:W3CDTF">2021-10-12T08:21:00Z</dcterms:modified>
</cp:coreProperties>
</file>