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0" w:rsidRPr="00C64A70" w:rsidRDefault="002F4C28" w:rsidP="00C64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2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 эффективного</w:t>
      </w:r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средств муниципального бюджета</w:t>
      </w:r>
      <w:r w:rsid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реализацию  муниципальной программы «Социально-экономическое и территориальное развитие </w:t>
      </w:r>
      <w:proofErr w:type="spellStart"/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2F4C28" w:rsidRPr="00962F26" w:rsidRDefault="002F4C28" w:rsidP="002F4C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A70" w:rsidRPr="00C64A70" w:rsidRDefault="00E41EE7" w:rsidP="00C6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E7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Основание проведения проверки:</w:t>
      </w:r>
      <w:r w:rsidRPr="00190082">
        <w:rPr>
          <w:rFonts w:eastAsia="Calibri"/>
          <w:b/>
          <w:spacing w:val="-2"/>
          <w:sz w:val="28"/>
          <w:szCs w:val="28"/>
        </w:rPr>
        <w:t xml:space="preserve"> </w:t>
      </w:r>
      <w:hyperlink r:id="rId6" w:history="1">
        <w:proofErr w:type="gramStart"/>
        <w:r w:rsidR="00C64A70" w:rsidRPr="00C64A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 Правительства РФ от 17 августа 2020 г. № 1235</w:t>
        </w:r>
        <w:r w:rsidR="00C64A70" w:rsidRPr="00C64A7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«</w:t>
        </w:r>
        <w:r w:rsidR="00C64A70" w:rsidRPr="00C64A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="00C64A70" w:rsidRPr="00C6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от 29 декабря 2020 года «О передаче отдельных функций по осуществлению внутреннего муниципального финансового контроля», заключенным между администрацией муниципального образования Крымский район и администрацией </w:t>
      </w:r>
      <w:proofErr w:type="spellStart"/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(ИНН 2337030454  ОГРН 233701001), а</w:t>
      </w:r>
      <w:proofErr w:type="gramEnd"/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соответствии с планом </w:t>
      </w:r>
      <w:proofErr w:type="gramStart"/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="00C64A70"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район, приказом финансового управления администрации муниципального образования Крымский район от 13.01.2021 № 1-о.</w:t>
      </w:r>
    </w:p>
    <w:p w:rsidR="00C64A70" w:rsidRPr="00C64A70" w:rsidRDefault="00C64A70" w:rsidP="00C64A7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C64A70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Цель проверки: </w:t>
      </w: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правовых актов, регулирующих бюджетные правоотношения и оценка выполнения предусмотренных муниципальной программой комплекса мероприятий,</w:t>
      </w:r>
      <w:r w:rsidRPr="00C64A70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64A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осуществление </w:t>
      </w:r>
      <w:proofErr w:type="gramStart"/>
      <w:r w:rsidRPr="00C64A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C64A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достоверностью отчетности о реализации отдельных мероприятий муниципальной программы за 2019 год.</w:t>
      </w:r>
    </w:p>
    <w:p w:rsidR="00C64A70" w:rsidRPr="00C64A70" w:rsidRDefault="00C64A70" w:rsidP="00C64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70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Объект проверки:</w:t>
      </w:r>
      <w:r w:rsidRPr="00C64A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64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64A70">
        <w:rPr>
          <w:rFonts w:ascii="Times New Roman" w:eastAsia="Calibri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Pr="00C64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C64A70" w:rsidRPr="00C64A70" w:rsidRDefault="00C64A70" w:rsidP="00C64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70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Тема проверки:</w:t>
      </w:r>
      <w:r w:rsidRPr="00C64A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и эффективное использование средств муниципального бюджета, выделенных на реализацию  муниципальной программы «Социально-экономическое и территориальное развитие </w:t>
      </w:r>
      <w:proofErr w:type="spellStart"/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C64A70" w:rsidRPr="00C64A70" w:rsidRDefault="00C64A70" w:rsidP="00C64A7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A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C64A70">
        <w:rPr>
          <w:rFonts w:ascii="Times New Roman" w:eastAsia="Calibri" w:hAnsi="Times New Roman" w:cs="Times New Roman"/>
          <w:sz w:val="28"/>
          <w:szCs w:val="28"/>
          <w:lang w:eastAsia="ru-RU"/>
        </w:rPr>
        <w:t>2019-2020 годы.</w:t>
      </w:r>
    </w:p>
    <w:p w:rsidR="00C64A70" w:rsidRPr="00C64A70" w:rsidRDefault="00C64A70" w:rsidP="00C64A70">
      <w:pPr>
        <w:shd w:val="clear" w:color="auto" w:fill="FFFFFF"/>
        <w:tabs>
          <w:tab w:val="left" w:pos="778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C64A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проведения проверки:</w:t>
      </w:r>
      <w:r w:rsidRPr="00C64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18.01.2021 года 15 рабочих дней.</w:t>
      </w:r>
    </w:p>
    <w:p w:rsidR="002F4C28" w:rsidRDefault="002F4C28" w:rsidP="002F4C2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28" w:rsidRDefault="002F4C28" w:rsidP="002F4C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4C28" w:rsidRDefault="002F4C28" w:rsidP="002F4C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A4F31">
        <w:rPr>
          <w:rFonts w:ascii="Times New Roman" w:eastAsia="Times New Roman" w:hAnsi="Times New Roman" w:cs="Times New Roman"/>
          <w:b/>
          <w:sz w:val="28"/>
        </w:rPr>
        <w:t>В ходе проверки выявлены нарушения:</w:t>
      </w:r>
    </w:p>
    <w:p w:rsidR="002E5E5D" w:rsidRPr="007A4F31" w:rsidRDefault="002E5E5D" w:rsidP="002F4C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64A70" w:rsidRPr="00C64A70" w:rsidRDefault="00C64A70" w:rsidP="00C6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достоверности отчетности о реализации муниципальной программы установлено: </w:t>
      </w:r>
    </w:p>
    <w:p w:rsidR="00C64A70" w:rsidRPr="00C64A70" w:rsidRDefault="00C64A70" w:rsidP="00C64A70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исполнение программы выполнено не в полном объеме, процент исполнения муниципальной программы в 2019 году составил </w:t>
      </w: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69,2 процента, за 2020 год -  93,8 процента;</w:t>
      </w:r>
    </w:p>
    <w:p w:rsidR="00C64A70" w:rsidRPr="00C64A70" w:rsidRDefault="00C64A70" w:rsidP="00C64A70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качественная оценка муниципальной программы имеет низкий уровень эффективности программы. Плановая эффективность муниципальной программы не достигнута;</w:t>
      </w:r>
    </w:p>
    <w:p w:rsidR="00C64A70" w:rsidRPr="00C64A70" w:rsidRDefault="00C64A70" w:rsidP="00C64A70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- координатором программы не проведен анализ отдельных мероприятий муниципальной программы, не проведена работа по достижению целевых показателей подпрограмм.</w:t>
      </w:r>
    </w:p>
    <w:p w:rsidR="00C64A70" w:rsidRPr="00C64A70" w:rsidRDefault="00C64A70" w:rsidP="00C6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п. 5.1 </w:t>
      </w:r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приложения к постановлению администрации </w:t>
      </w:r>
      <w:proofErr w:type="spellStart"/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Мерчанского</w:t>
      </w:r>
      <w:proofErr w:type="spellEnd"/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сельского поселения от 14.09.2017 года № 289 отчет о выполнении </w:t>
      </w:r>
      <w:proofErr w:type="gramStart"/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мероприятий муниципальной программы, не требующих финансирования не заполнялся</w:t>
      </w:r>
      <w:proofErr w:type="gramEnd"/>
      <w:r w:rsidRPr="00C64A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к проверке не представлен.</w:t>
      </w:r>
    </w:p>
    <w:p w:rsidR="00C64A70" w:rsidRPr="00C64A70" w:rsidRDefault="00C64A70" w:rsidP="00C64A70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shd w:val="clear" w:color="auto" w:fill="FFFFFF"/>
          <w:lang w:eastAsia="ru-RU"/>
        </w:rPr>
      </w:pPr>
    </w:p>
    <w:p w:rsidR="00C64A70" w:rsidRPr="00C64A70" w:rsidRDefault="00C64A70" w:rsidP="00C64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Установлены нарушения законодательства о закупках в части неисполнения сроков оплаты за выполненные работы и нарушения порядка оплаты.</w:t>
      </w:r>
    </w:p>
    <w:p w:rsidR="00C64A70" w:rsidRPr="00C64A70" w:rsidRDefault="00C64A70" w:rsidP="00C64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70" w:rsidRPr="00C64A70" w:rsidRDefault="00C64A70" w:rsidP="00C64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проверки первичных документов - заключенных договоров проверкой сделан вывод о неверном отнесении разработчиком программы расходов по целевому признаку. Так, вместо ЦСР 19.02.01.10390 «Прочее благоустройство» следовало применить ЦСР 19.02.01.10370 «Мероприятия по уличному освещению». Проверкой сделан вывод о необходимости отнесения расходов в сумме 206 915,00 рублей на ЦСР 19.02.01.10370 «Мероприятия по уличному освещению».</w:t>
      </w:r>
    </w:p>
    <w:p w:rsidR="00C64A70" w:rsidRPr="00C64A70" w:rsidRDefault="00C64A70" w:rsidP="00C6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70" w:rsidRPr="00C64A70" w:rsidRDefault="00C64A70" w:rsidP="00C6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6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целевого использования бюджетных средств, направленных на реализацию мероприятий по муниципальной программе «</w:t>
      </w:r>
      <w:r w:rsidRPr="00C6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Социально-экономическое и территориальное развитие </w:t>
      </w:r>
      <w:proofErr w:type="spellStart"/>
      <w:r w:rsidRPr="00C6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Мерчанского</w:t>
      </w:r>
      <w:proofErr w:type="spellEnd"/>
      <w:r w:rsidRPr="00C6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Крымского района</w:t>
      </w:r>
      <w:r w:rsidRPr="00C6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2019-2020 годах, факты совершения необоснованных или неподтвержденных расходов не выявлены.</w:t>
      </w:r>
    </w:p>
    <w:p w:rsidR="00C64A70" w:rsidRPr="00C64A70" w:rsidRDefault="00C64A70" w:rsidP="00C6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работы, оказанные услуги, поставленный товар для благоустройства и развития территории по муниципальной программе в целом соответствуют условиям заключенных договоров и задачам муниципальной программы</w:t>
      </w: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6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Социально-экономическое и территориальное развитие </w:t>
      </w:r>
      <w:proofErr w:type="spellStart"/>
      <w:r w:rsidRPr="00C6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Мерчанского</w:t>
      </w:r>
      <w:proofErr w:type="spellEnd"/>
      <w:r w:rsidRPr="00C64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Крымского района</w:t>
      </w:r>
      <w:r w:rsidRPr="00C6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767BE" w:rsidRDefault="004767BE" w:rsidP="00E8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7BE" w:rsidRDefault="004767BE" w:rsidP="00E8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7BE" w:rsidRDefault="004767BE" w:rsidP="00E80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474" w:rsidRDefault="002F4C28" w:rsidP="00E80226">
      <w:pPr>
        <w:spacing w:after="0" w:line="240" w:lineRule="auto"/>
        <w:ind w:firstLine="709"/>
        <w:jc w:val="both"/>
      </w:pPr>
      <w:bookmarkStart w:id="0" w:name="_GoBack"/>
      <w:bookmarkEnd w:id="0"/>
      <w:r w:rsidRPr="00554440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 xml:space="preserve">роверки составлен акт №1 от </w:t>
      </w:r>
      <w:r w:rsidR="00C64A70">
        <w:rPr>
          <w:rFonts w:ascii="Times New Roman" w:hAnsi="Times New Roman"/>
          <w:sz w:val="28"/>
          <w:szCs w:val="28"/>
        </w:rPr>
        <w:t>08.0</w:t>
      </w:r>
      <w:r>
        <w:rPr>
          <w:rFonts w:ascii="Times New Roman" w:hAnsi="Times New Roman"/>
          <w:sz w:val="28"/>
          <w:szCs w:val="28"/>
        </w:rPr>
        <w:t>2.202</w:t>
      </w:r>
      <w:r w:rsidR="00C64A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Pr="00591756">
        <w:rPr>
          <w:rFonts w:ascii="Times New Roman" w:hAnsi="Times New Roman"/>
          <w:sz w:val="28"/>
          <w:szCs w:val="28"/>
        </w:rPr>
        <w:t xml:space="preserve">представление №21-28/ </w:t>
      </w:r>
      <w:r w:rsidR="00C64A70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C64A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C64A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</w:t>
      </w:r>
    </w:p>
    <w:sectPr w:rsidR="0067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5FE"/>
    <w:multiLevelType w:val="hybridMultilevel"/>
    <w:tmpl w:val="E55239DE"/>
    <w:lvl w:ilvl="0" w:tplc="8B7CA8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9"/>
    <w:rsid w:val="002E5E5D"/>
    <w:rsid w:val="002F4C28"/>
    <w:rsid w:val="004767BE"/>
    <w:rsid w:val="00673474"/>
    <w:rsid w:val="008B7199"/>
    <w:rsid w:val="00B3290D"/>
    <w:rsid w:val="00C64A70"/>
    <w:rsid w:val="00E41EE7"/>
    <w:rsid w:val="00E80226"/>
    <w:rsid w:val="00E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43961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7</cp:revision>
  <dcterms:created xsi:type="dcterms:W3CDTF">2021-02-03T07:35:00Z</dcterms:created>
  <dcterms:modified xsi:type="dcterms:W3CDTF">2021-04-06T14:01:00Z</dcterms:modified>
</cp:coreProperties>
</file>