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16" w:rsidRPr="009A49A4" w:rsidRDefault="009A49A4" w:rsidP="009A49A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9A4">
        <w:rPr>
          <w:rFonts w:ascii="Times New Roman" w:eastAsia="Times New Roman" w:hAnsi="Times New Roman" w:cs="Times New Roman"/>
          <w:b/>
          <w:sz w:val="27"/>
          <w:szCs w:val="27"/>
        </w:rPr>
        <w:t>ПРОЕКТ</w:t>
      </w: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FE6E0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Default="00B50016" w:rsidP="0000485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0016" w:rsidRPr="007D03ED" w:rsidRDefault="00B50016" w:rsidP="004933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4933CC">
        <w:rPr>
          <w:rFonts w:ascii="Times New Roman" w:eastAsia="Times New Roman" w:hAnsi="Times New Roman" w:cs="Times New Roman"/>
          <w:b/>
          <w:sz w:val="28"/>
          <w:szCs w:val="28"/>
        </w:rPr>
        <w:t xml:space="preserve">установления и использования полос отвода                    и границ придорожных </w:t>
      </w:r>
      <w:proofErr w:type="gramStart"/>
      <w:r w:rsidR="004933CC">
        <w:rPr>
          <w:rFonts w:ascii="Times New Roman" w:eastAsia="Times New Roman" w:hAnsi="Times New Roman" w:cs="Times New Roman"/>
          <w:b/>
          <w:sz w:val="28"/>
          <w:szCs w:val="28"/>
        </w:rPr>
        <w:t>полос</w:t>
      </w:r>
      <w:proofErr w:type="gramEnd"/>
      <w:r w:rsidR="004933CC">
        <w:rPr>
          <w:rFonts w:ascii="Times New Roman" w:eastAsia="Times New Roman" w:hAnsi="Times New Roman" w:cs="Times New Roman"/>
          <w:b/>
          <w:sz w:val="28"/>
          <w:szCs w:val="28"/>
        </w:rPr>
        <w:t xml:space="preserve"> автомобильных дорог местного                         значения муниципального образования Крымский район</w:t>
      </w:r>
    </w:p>
    <w:p w:rsidR="00B50016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Федеральными законами от 6 октября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 xml:space="preserve"> 2003 года               № 131 -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 ФЗ «Об общих принципах организации местного самоуправления                 в Российской Федерации»</w:t>
      </w:r>
      <w:r w:rsidR="00C84CDE">
        <w:rPr>
          <w:rFonts w:ascii="Times New Roman" w:eastAsia="Times New Roman" w:hAnsi="Times New Roman" w:cs="Times New Roman"/>
          <w:sz w:val="28"/>
          <w:szCs w:val="28"/>
        </w:rPr>
        <w:t xml:space="preserve"> и от 8 ноября 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>2007 года № 257 -</w:t>
      </w:r>
      <w:r w:rsidR="00C84CDE" w:rsidRPr="007D03ED">
        <w:rPr>
          <w:rFonts w:ascii="Times New Roman" w:eastAsia="Times New Roman" w:hAnsi="Times New Roman" w:cs="Times New Roman"/>
          <w:sz w:val="28"/>
          <w:szCs w:val="28"/>
        </w:rPr>
        <w:t xml:space="preserve"> ФЗ 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C84CDE" w:rsidRPr="007D03ED">
        <w:rPr>
          <w:rFonts w:ascii="Times New Roman" w:eastAsia="Times New Roman" w:hAnsi="Times New Roman" w:cs="Times New Roman"/>
          <w:sz w:val="28"/>
          <w:szCs w:val="28"/>
        </w:rPr>
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:rsidR="00B50016" w:rsidRPr="007D03ED" w:rsidRDefault="00B50016" w:rsidP="00B500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порядок </w:t>
      </w:r>
      <w:r w:rsidR="004933CC">
        <w:rPr>
          <w:rFonts w:ascii="Times New Roman" w:eastAsia="Times New Roman" w:hAnsi="Times New Roman" w:cs="Times New Roman"/>
          <w:sz w:val="28"/>
          <w:szCs w:val="28"/>
        </w:rPr>
        <w:t xml:space="preserve">установления и использования полос отвода </w:t>
      </w:r>
      <w:r w:rsidR="00C84CDE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4933CC">
        <w:rPr>
          <w:rFonts w:ascii="Times New Roman" w:eastAsia="Times New Roman" w:hAnsi="Times New Roman" w:cs="Times New Roman"/>
          <w:sz w:val="28"/>
          <w:szCs w:val="28"/>
        </w:rPr>
        <w:t xml:space="preserve">и границ придорожных </w:t>
      </w:r>
      <w:proofErr w:type="gramStart"/>
      <w:r w:rsidR="004933CC">
        <w:rPr>
          <w:rFonts w:ascii="Times New Roman" w:eastAsia="Times New Roman" w:hAnsi="Times New Roman" w:cs="Times New Roman"/>
          <w:sz w:val="28"/>
          <w:szCs w:val="28"/>
        </w:rPr>
        <w:t>полос</w:t>
      </w:r>
      <w:proofErr w:type="gramEnd"/>
      <w:r w:rsidR="004933CC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дорог местного значения муниципального образования Крымский район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муниципального образов</w:t>
      </w:r>
      <w:r w:rsidR="00E8156E">
        <w:rPr>
          <w:rFonts w:ascii="Times New Roman" w:eastAsia="Times New Roman" w:hAnsi="Times New Roman" w:cs="Times New Roman"/>
          <w:sz w:val="28"/>
          <w:szCs w:val="28"/>
        </w:rPr>
        <w:t>ания Крымский район (приложение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50016" w:rsidRPr="007D03ED" w:rsidRDefault="00B50016" w:rsidP="00B50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>2. 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Отделу по взаимодействию со СМИ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Крымский район (</w:t>
      </w:r>
      <w:proofErr w:type="spellStart"/>
      <w:r w:rsidRPr="007D03ED">
        <w:rPr>
          <w:rFonts w:ascii="Times New Roman" w:eastAsia="Times New Roman" w:hAnsi="Times New Roman" w:cs="Times New Roman"/>
          <w:sz w:val="28"/>
          <w:szCs w:val="28"/>
        </w:rPr>
        <w:t>Безовчук</w:t>
      </w:r>
      <w:proofErr w:type="spell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Крымский район </w:t>
      </w:r>
      <w:hyperlink r:id="rId5" w:history="1"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www</w:t>
        </w:r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krymsk</w:t>
        </w:r>
        <w:proofErr w:type="spellEnd"/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-</w:t>
        </w:r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region</w:t>
        </w:r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proofErr w:type="spellStart"/>
        <w:r w:rsidRPr="00DC2ECB">
          <w:rPr>
            <w:rStyle w:val="a3"/>
            <w:rFonts w:ascii="Times New Roman" w:eastAsia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D03ED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зарегистрированном в качестве средства массовой информации.</w:t>
      </w:r>
    </w:p>
    <w:p w:rsidR="00B50016" w:rsidRPr="007D03ED" w:rsidRDefault="00B50016" w:rsidP="00B500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3. </w:t>
      </w:r>
      <w:proofErr w:type="gram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исполнением настоящего постановления возложить                  на заместителя главы муниципального образования Крымский район             </w:t>
      </w:r>
      <w:proofErr w:type="spellStart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Казанжи</w:t>
      </w:r>
      <w:proofErr w:type="spellEnd"/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С.Д.</w:t>
      </w:r>
    </w:p>
    <w:p w:rsidR="00B50016" w:rsidRPr="007D03ED" w:rsidRDefault="00B50016" w:rsidP="00B50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pacing w:val="-2"/>
          <w:sz w:val="28"/>
          <w:szCs w:val="28"/>
        </w:rPr>
        <w:t>4. Постановление вступает в силу со дня его обнародования.</w:t>
      </w: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Pr="007D03ED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0016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03E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2FF" w:rsidRDefault="00B50016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3ED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Крымский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D03E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В.Н. Черник</w:t>
      </w: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5C28" w:rsidRDefault="00FD5C28" w:rsidP="00FD5C2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lastRenderedPageBreak/>
        <w:t>ПРОЕКТ</w:t>
      </w:r>
    </w:p>
    <w:p w:rsidR="00FD5C28" w:rsidRDefault="00FD5C28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7FDD" w:rsidRPr="00D03796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ПОРЯДОК</w:t>
      </w:r>
    </w:p>
    <w:p w:rsidR="00717FDD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установления и использования полос отвода</w:t>
      </w:r>
    </w:p>
    <w:p w:rsidR="00717FDD" w:rsidRPr="00D03796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и границ придорожных полос</w:t>
      </w: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автомобильных дорог местного значения </w:t>
      </w: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</w:t>
      </w:r>
      <w:r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D03796">
        <w:rPr>
          <w:rFonts w:ascii="Times New Roman" w:eastAsia="Times New Roman" w:hAnsi="Times New Roman" w:cs="Times New Roman"/>
          <w:b/>
          <w:sz w:val="27"/>
          <w:szCs w:val="27"/>
        </w:rPr>
        <w:t>образования Крымский район</w:t>
      </w:r>
    </w:p>
    <w:p w:rsidR="00717FDD" w:rsidRPr="00D03796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717FDD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7DF">
        <w:rPr>
          <w:rFonts w:ascii="Times New Roman" w:hAnsi="Times New Roman" w:cs="Times New Roman"/>
          <w:b/>
          <w:sz w:val="28"/>
          <w:szCs w:val="28"/>
        </w:rPr>
        <w:t>1. Общие положения</w:t>
      </w:r>
    </w:p>
    <w:p w:rsidR="00717FDD" w:rsidRPr="005307DF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1.1. Настоящий Порядок установления и использования полос отвода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границ придорожных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ьных дорог местного значения муниципального образования Крымский район (далее - </w:t>
      </w:r>
      <w:r w:rsidRPr="005307DF">
        <w:rPr>
          <w:rFonts w:ascii="Times New Roman" w:hAnsi="Times New Roman" w:cs="Times New Roman"/>
          <w:sz w:val="28"/>
          <w:szCs w:val="28"/>
        </w:rPr>
        <w:t xml:space="preserve">Порядок) регламентирует условия установления и использования полос отвода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придорожных полос автомобильных дорог местного значения,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1.2. 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1.3. При разработке настоящего Порядка использованы следующие нормативные и технические документы: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1) </w:t>
      </w:r>
      <w:hyperlink r:id="rId6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Федеральный закон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8 ноября 2007 года №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257-ФЗ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льные акты Российской Федерации»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2) </w:t>
      </w:r>
      <w:hyperlink r:id="rId7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ерации от 2 сентября 2009 года № 717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О нормах отвода земель для размещения автомобильных дорог и 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или) объектов дорожного сервиса»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3) </w:t>
      </w:r>
      <w:hyperlink r:id="rId8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анса РФ от 13 января 2010 года № 5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Об установлении                и использовании полос отвода автомобильных дорог федераль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ного значения»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 Строительные нормы 467-74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Нормы отвода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 для автомобильных дорог»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утвержденные </w:t>
      </w:r>
      <w:hyperlink r:id="rId9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Госстроя СССР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от 19 декабря 1974 года №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 248;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5) </w:t>
      </w:r>
      <w:hyperlink r:id="rId10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</w:t>
        </w:r>
        <w:proofErr w:type="gramEnd"/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 xml:space="preserve"> 52398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-</w:t>
        </w:r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 </w:t>
        </w:r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2005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Классификация автомобильных дорог.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параметры и требования»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</w:t>
      </w:r>
      <w:proofErr w:type="gramEnd"/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приказом</w:t>
        </w:r>
      </w:hyperlink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Ростехрегу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лирования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ноября 2005 года №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 296-ст;</w:t>
      </w:r>
    </w:p>
    <w:p w:rsidR="00717FDD" w:rsidRPr="0030307B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 Свод правил СП 34.13330.2012 «Автомобильные дороги»</w:t>
      </w:r>
      <w:r w:rsidRPr="0030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(актуальная редакция).</w:t>
      </w:r>
    </w:p>
    <w:p w:rsidR="00717FDD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34F7">
        <w:rPr>
          <w:rFonts w:ascii="Times New Roman" w:hAnsi="Times New Roman" w:cs="Times New Roman"/>
          <w:b/>
          <w:sz w:val="28"/>
          <w:szCs w:val="28"/>
        </w:rPr>
        <w:t>2. Установление и использование полос отвода</w:t>
      </w:r>
    </w:p>
    <w:p w:rsidR="00717FDD" w:rsidRPr="00EC34F7" w:rsidRDefault="00717FDD" w:rsidP="00717F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2.1. Границы полосы отвода автомобильной дороги местного значения определяются на основании документации по планировке территории. Подготовка документации по планировке территории, предназначенной для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размещения автомобильных дорог местного значения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2.2. Принятие решений по формированию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из земельных участков, находящихся в муниципальной собственности, в целях размещения автомобильной дороги местного значения, в том числе для формирования полосы отвода такой автомоби</w:t>
      </w:r>
      <w:r>
        <w:rPr>
          <w:rFonts w:ascii="Times New Roman" w:hAnsi="Times New Roman" w:cs="Times New Roman"/>
          <w:sz w:val="28"/>
          <w:szCs w:val="28"/>
        </w:rPr>
        <w:t>льной дороги, осуществляет управление архитектуры и градостроительства</w:t>
      </w:r>
      <w:r w:rsidRPr="005307D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Управление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имущественных отношени</w:t>
      </w:r>
      <w:r>
        <w:rPr>
          <w:rFonts w:ascii="Times New Roman" w:hAnsi="Times New Roman" w:cs="Times New Roman"/>
          <w:sz w:val="28"/>
          <w:szCs w:val="28"/>
        </w:rPr>
        <w:t>й администрации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обращается с заявлением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07DF">
        <w:rPr>
          <w:rFonts w:ascii="Times New Roman" w:hAnsi="Times New Roman" w:cs="Times New Roman"/>
          <w:sz w:val="28"/>
          <w:szCs w:val="28"/>
        </w:rPr>
        <w:t>в установленном законом порядке о постановке на государственный кадастровый учет сформированных земельных участков, образующих полосу отвода автомобильной дороги местного значения.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2.4. 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государственная собственность на которые не разграничена, в целях установления полосы отвода автомобильной дороги местного значения для размещения такой автомобильной дороги и (или) объектов дорожного сервиса, а также при оформлении прав на земельные участки, занимаемые автомобильными дорогами местного </w:t>
      </w:r>
      <w:r>
        <w:rPr>
          <w:rFonts w:ascii="Times New Roman" w:hAnsi="Times New Roman" w:cs="Times New Roman"/>
          <w:sz w:val="28"/>
          <w:szCs w:val="28"/>
        </w:rPr>
        <w:t>значения, осуществляется управлением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имуществе</w:t>
      </w:r>
      <w:r>
        <w:rPr>
          <w:rFonts w:ascii="Times New Roman" w:hAnsi="Times New Roman" w:cs="Times New Roman"/>
          <w:sz w:val="28"/>
          <w:szCs w:val="28"/>
        </w:rPr>
        <w:t>нных отношений администрации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2.5. В границах полосы отвода автомобильной дороги местного значения запрещаются: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1) выполнение работ, не связанных со строительством, реконструкцией, капитальным ремонтом, ремонтом и содержанием автомобильной дороги,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а также с размещением объектов дорожного сервиса;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2) размещение зданий, строений, сооружений и других объектов,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не предназначенных для обслуживания автомобильной дороги,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ее строительства, реконструкции, капитального ремонта, ремонта и содержания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7DF">
        <w:rPr>
          <w:rFonts w:ascii="Times New Roman" w:hAnsi="Times New Roman" w:cs="Times New Roman"/>
          <w:sz w:val="28"/>
          <w:szCs w:val="28"/>
        </w:rPr>
        <w:t>и не относящихся к объектам дорожного сервиса;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распашка земельных участков, покос травы, осуществление рубок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4) выпас животных, а также их прогон через автомобильные дороги вне специально предусмотренных для указанных целей мест, согласованных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07DF">
        <w:rPr>
          <w:rFonts w:ascii="Times New Roman" w:hAnsi="Times New Roman" w:cs="Times New Roman"/>
          <w:sz w:val="28"/>
          <w:szCs w:val="28"/>
        </w:rPr>
        <w:t>с владельцами автомобильных дорог;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5) 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6) 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2.6. Осуществление деятельности в границах полосы отвода автомобильной дороги местного значения допускается при условии, что такая деятельность (при обычных условиях ее осуществления) не повлечет за собой: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загрязнение полос отвода автомобильных дорог, включал выброс мусора вне специально предусмотренных для указанных целей мест;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использование водоотводных сооружений автомобильных дорог для стока или сброса вод;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3) выполнение в границах полос отвода автомобильных дорог, в том числе, на проезжей части автомобильных дорог, работ, связанных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с применением веществ, которые могут оказать воздействие на уменьшение сцепления колес транспортных сре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дств с д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орожным покрытием, а также без соблюдения требований пожарной безопасности;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4) создание условий, препятствующих обеспечению безопасности дорожного движения;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5) 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6) нарушение иных требований использования автомобильных дорог местного значения и их полос отвода, а также обеспечения их сохранности, установленных нормативными правовыми актами Российской Федерации.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2.7. 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Запрещается вырубка зеленых насаждений,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на земельных участках в границах полос отвода автомобильных дорог местного значения, отнесенных к категории земель транспорта, за исключением случаев, когда такая деятельность осуществляется в рамках выполнения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ремонту и содержанию автомобильных дорог местного значения, строительству и реконструкции автомобильных дорог местного значения в соответствии с утвержденными проектами строительства, реконструкции, капитального ремонта таких автомобильных дорог.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2.8. В пределах полос отвода автомобильных дорог местного значения юридические и физические лица, осуществляющие строительство, реконструкцию,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получении порубочного билета на вырубку зеленых насаждений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2.9. В пределах полосы отвода автомобильной дороги местного значения допускается прокладка и переустройство инженерных коммуникаций, устройство пересечений автомобильных дорог с железнодорожными путями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07DF">
        <w:rPr>
          <w:rFonts w:ascii="Times New Roman" w:hAnsi="Times New Roman" w:cs="Times New Roman"/>
          <w:sz w:val="28"/>
          <w:szCs w:val="28"/>
        </w:rPr>
        <w:t>на одном уровне, устройство пересечения или примыкания с другой автомобильной дорогой и размещение объектов дорожного сервиса.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2.10. В границах полос отвода автомобильных дорог местного значения допускается прокладка или переустройство инженерных коммуникаций владельцами таких инженерных коммуникаций или за их счет на основании: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1) согласия владельца автомобильной дороги местного значения, выданного в письменной форме, на прокладку либо переустройство инженерных коммуникаций, содержащего обязательные для исполнения технические требования и условия, если такие прокладка либо переустройство не потребуют переустройства указанных объектов в случае реконструкции автомобильной дороги местного значения;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07DF">
        <w:rPr>
          <w:rFonts w:ascii="Times New Roman" w:hAnsi="Times New Roman" w:cs="Times New Roman"/>
          <w:sz w:val="28"/>
          <w:szCs w:val="28"/>
        </w:rPr>
        <w:t>2) договора, согласно которому осуществляется прокладка либо переустройство инженерных коммуникаций, заключаемого владельцами таких инженерных коммуникаций с владельцем автомобильной дороги, при условии, что если прокладка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разрешения на строительство (в случае если для прокладки или переустройства таких инженерных коммуникаций требуется выдача разрешения на строительство).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2.11. 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2.12. Устройство пересечений автомобильных дорог железнодорожными путями на одном уровне и на разных уровнях осуществляется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Pr="004824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7DF">
        <w:rPr>
          <w:rFonts w:ascii="Times New Roman" w:hAnsi="Times New Roman" w:cs="Times New Roman"/>
          <w:sz w:val="28"/>
          <w:szCs w:val="28"/>
        </w:rPr>
        <w:t xml:space="preserve">Размещение вновь возводимых объектов дорожного сервиса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307DF">
        <w:rPr>
          <w:rFonts w:ascii="Times New Roman" w:hAnsi="Times New Roman" w:cs="Times New Roman"/>
          <w:sz w:val="28"/>
          <w:szCs w:val="28"/>
        </w:rPr>
        <w:t>в границах полосы отвода автомобильной дороги местного значения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расстояние от планируемого к размещению подъезда, съезда, примыкания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DF">
        <w:rPr>
          <w:rFonts w:ascii="Times New Roman" w:hAnsi="Times New Roman" w:cs="Times New Roman"/>
          <w:sz w:val="28"/>
          <w:szCs w:val="28"/>
        </w:rPr>
        <w:t xml:space="preserve">к объекту дорожного сервиса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ближайшего: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мостового пер</w:t>
      </w:r>
      <w:r>
        <w:rPr>
          <w:rFonts w:ascii="Times New Roman" w:hAnsi="Times New Roman" w:cs="Times New Roman"/>
          <w:sz w:val="28"/>
          <w:szCs w:val="28"/>
        </w:rPr>
        <w:t>ехода не должно быть менее 1</w:t>
      </w:r>
      <w:r w:rsidRPr="0048247F">
        <w:rPr>
          <w:rFonts w:ascii="Times New Roman" w:hAnsi="Times New Roman" w:cs="Times New Roman"/>
          <w:sz w:val="28"/>
          <w:szCs w:val="28"/>
        </w:rPr>
        <w:t>000</w:t>
      </w:r>
      <w:r w:rsidRPr="005307DF">
        <w:rPr>
          <w:rFonts w:ascii="Times New Roman" w:hAnsi="Times New Roman" w:cs="Times New Roman"/>
          <w:sz w:val="28"/>
          <w:szCs w:val="28"/>
        </w:rPr>
        <w:t xml:space="preserve"> метров; железнодорожного переезда в одном уровне не должно быть менее 250 метров;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существующего примыкания другой автомобильной дороги или иного объекта должно быть не менее 600 метров (на автомобильных дорогах второй категории);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выбор места размещения объектов дорожного сервиса должен осуществляться на участке автомобильной дороги с уклоном, не превышающим 40%;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объекты дорожного сервиса не должны ухудшать видимость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на автомобильной дороге местного значения и другие условия обеспечения безопасности дорожного движения и использования этой автомобильной дороги;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 xml:space="preserve">4) объекты дорожного сервиса должны быть обустроены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с техническими требованиями и условиями, выдаваемыми владельцам автомобильной дороги местного значения, площадками для стоянки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остановки транспортных средств, подъездами, съездами и примыканиями, обеспечивающими доступ к ним, а также оборудованными переходно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коростными полосами.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2.14. 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2.15. 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согласия, выданного в письменной форме владельцем автомобильной дороги, на выполнение указанных работ, содержащего обязательные для исполнения технические требования и условия.</w:t>
      </w:r>
    </w:p>
    <w:p w:rsidR="00717FDD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2.16. В случае реконструкции автомобильной дороги местного значения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FDD" w:rsidRDefault="00717FDD" w:rsidP="00717FD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41E">
        <w:rPr>
          <w:rFonts w:ascii="Times New Roman" w:hAnsi="Times New Roman" w:cs="Times New Roman"/>
          <w:b/>
          <w:sz w:val="28"/>
          <w:szCs w:val="28"/>
        </w:rPr>
        <w:t>3. Установление и использование придорожных полос</w:t>
      </w:r>
    </w:p>
    <w:p w:rsidR="00717FDD" w:rsidRPr="001F341E" w:rsidRDefault="00717FDD" w:rsidP="00717FDD">
      <w:pPr>
        <w:pStyle w:val="a6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В пределах придорожных полос автомобильных дорог местного значения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таких автомобильных дорог, их сохранности и с учетом перспектив их развития, который предусматривает, что в придорожных полосах автомобильных дорог общего пользования запрещается строит</w:t>
      </w:r>
      <w:r>
        <w:rPr>
          <w:rFonts w:ascii="Times New Roman" w:hAnsi="Times New Roman" w:cs="Times New Roman"/>
          <w:sz w:val="28"/>
          <w:szCs w:val="28"/>
        </w:rPr>
        <w:t xml:space="preserve">ельство капитальных сооружений, </w:t>
      </w:r>
      <w:r w:rsidRPr="005307DF">
        <w:rPr>
          <w:rFonts w:ascii="Times New Roman" w:hAnsi="Times New Roman" w:cs="Times New Roman"/>
          <w:sz w:val="28"/>
          <w:szCs w:val="28"/>
        </w:rPr>
        <w:t>за исключением: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объектов, предназначенных для обслуживания таких автомобильных дорог, их строительства, реконструкции, капитального ремонта, ремонта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 содержания;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2) объектов Государственной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объектов дорожного сервиса, рекламных конструкций информационных щитов и указателей; 4) инженерных коммуникаций.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3.2. Владельцы автомобильных дорог местного значения обозначают границы придорожных полос автомобильных дорог местного значения информационными щитами (указателями), устанавливаемыми на межевых знаках, обозначающих границы полосы отвода таких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с указанием сведений о расстоянии от границы полосы отвода до границы придорожной полосы таких автомобильных дорог.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3.3. В течение 7 дней со дня принятия решения об установлении границ придорожных полос автомобильных дорог местного значения или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об изменении границ таких придорожных пол</w:t>
      </w:r>
      <w:r>
        <w:rPr>
          <w:rFonts w:ascii="Times New Roman" w:hAnsi="Times New Roman" w:cs="Times New Roman"/>
          <w:sz w:val="28"/>
          <w:szCs w:val="28"/>
        </w:rPr>
        <w:t>ос администрация муниципального образования Крымский район</w:t>
      </w:r>
      <w:r w:rsidRPr="005307DF">
        <w:rPr>
          <w:rFonts w:ascii="Times New Roman" w:hAnsi="Times New Roman" w:cs="Times New Roman"/>
          <w:sz w:val="28"/>
          <w:szCs w:val="28"/>
        </w:rPr>
        <w:t xml:space="preserve"> уведомляет собственников земельных участков землепользователей, землевладельцев и арендаторов земельных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находящихся в границах придорожных полос автомобильной дороги местного значения, об особом режиме использования этих земельных участков.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3.4. Границы придорожных полос автомобильных дорог местного значения учитываются в документах территориального планирования, документации по планировке территории, предназначенной для размещений автомобильных дорог местного значения.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Строительство, реконструкция в границах придорожных полос автомобильной дороги местного значения объектов капитального строительства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выданного в письменном форме владельцем автомобильной дороги содержащего обязательные для исполнения технические требования и условия с учетом исполнения требований градостроительных норм и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о об автомобильных дорогах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и дорожной деятельности.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3.6. Строительство и реконструкция объектов, указанных в пункте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307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07DF">
        <w:rPr>
          <w:rFonts w:ascii="Times New Roman" w:hAnsi="Times New Roman" w:cs="Times New Roman"/>
          <w:sz w:val="28"/>
          <w:szCs w:val="28"/>
        </w:rPr>
        <w:t xml:space="preserve">1 настоящего Порядка, в пределах придорожных полос автомобильных дорог местного значения осуществляется в соответствии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планировке территории при соблюдении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объекты не должны ухудшать видимость на автомобильной дороге местного значения и другие условия безопасности дорожного движения;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3) выбор места размещения объектов должен осуществляться с учетом возможной реконструкции автомобильной дороги местного значения,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3.7. Размещение объектов дорожного сервиса в пределах придорожных полос автомобильных дорог местного значения либо за их пределами,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но требующее присоединения к автомобильной дороге местного значения, должно осуществляться с учетом имеющегося размещения таких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в пределах полосы отвода автомобильной дороги.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3.8. Выбор места размещения объектов дорожного сервиса в пределах придорожных полос автомобильной дороги местного значения либо за их пределами, но требующих присоединения к автомобильной дороге местного значения, должен осуществляться в соответствии с документацией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по планировке территории, с соблюдением требований законодательства Российской Федерации о безопасности дорожного движения.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 xml:space="preserve">3.9. Размещение вновь возводимых объектов дорожного сервиса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в пределах придорожных полос и границах полосы отвода автомобильной дороги осуществляется в соответствии с документацией по планировке территории, требованиями технических регламентов и с соблюдением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1) расстояние от планируемого к размещению подъезда, съезда, примыкания к объекту дорожного сервиса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ближайшего: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мостового перехода не должно быть менее 1 000 метров;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железнодорожного переезда в одном уровне не должно быть менее 250 метров;</w:t>
      </w:r>
    </w:p>
    <w:p w:rsidR="00717FDD" w:rsidRPr="005307DF" w:rsidRDefault="00717FDD" w:rsidP="00717F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существующего примыкания другой автомобильной дороги или иного объекта должно быть не менее: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600 метров - на автомобильных дорогах второй категории;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выбор места размещения объектов дорожного сервиса должен осуществляться на участке автомобильной дороги с уклоном, не превышающим 40 процентов.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3.10. Объекты дорожного сервиса должны быть обустроены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транспортных средств, а также подъездами, съездами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3.11. Строительство, реконструкция, капитальный ремонт, ремонт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содержание объектов дорожного сервиса, подъездов, съездов и примыканий стоянок и мест остановки транспортных средств, переходно-скоростных полос осуществляются владельцем объекта дорожного сервиса или за его счет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307DF">
        <w:rPr>
          <w:rFonts w:ascii="Times New Roman" w:hAnsi="Times New Roman" w:cs="Times New Roman"/>
          <w:sz w:val="28"/>
          <w:szCs w:val="28"/>
        </w:rPr>
        <w:t>на основании разрешения на строительство, выданного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3.12. 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владельцев автомобильных дорог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и ремонту указанных примыкании и объем таких работ.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3.13. 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Капитальный ремонт, ремонт и содержание подъездов, съездов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 xml:space="preserve">и примыкании, стоянок и мест остановки транспортных средств, переходно скоростных полос осуществляются в соответствии с Классификацией работ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307DF">
        <w:rPr>
          <w:rFonts w:ascii="Times New Roman" w:hAnsi="Times New Roman" w:cs="Times New Roman"/>
          <w:sz w:val="28"/>
          <w:szCs w:val="28"/>
        </w:rPr>
        <w:t>по капитальному ремонту, ремонту и содержанию автомобильных дорог общего пользования, утвержденной приказом Министерства транспорта и связи Российской Фе</w:t>
      </w:r>
      <w:r>
        <w:rPr>
          <w:rFonts w:ascii="Times New Roman" w:hAnsi="Times New Roman" w:cs="Times New Roman"/>
          <w:sz w:val="28"/>
          <w:szCs w:val="28"/>
        </w:rPr>
        <w:t>дерации от 16 ноября 2012 года №</w:t>
      </w:r>
      <w:r w:rsidRPr="005307DF">
        <w:rPr>
          <w:rFonts w:ascii="Times New Roman" w:hAnsi="Times New Roman" w:cs="Times New Roman"/>
          <w:sz w:val="28"/>
          <w:szCs w:val="28"/>
        </w:rPr>
        <w:t> 402.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lastRenderedPageBreak/>
        <w:t>3.14. Проектирование прокладки или переустройства инженерных коммуникаций в границах полос отвода автомобильных дорог местного значения допускается на основании согласия владельца автомобильной дороги местного значения,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3.15. 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реконструкций, капитального ремонта.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3.16. 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 xml:space="preserve">В случае реконструкции автомобильной дороги местного значения переустройство объектов дорожного сервиса и (или) подъездов съездов, примыканий к указанным объектам осуществляется владельцами таких объектов при наличии согласия в письменной форме, выдаваемого владельцами автомобильных дорог, на выполнение указанных работ, содержащего технические требования и условия содержащего технические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307DF">
        <w:rPr>
          <w:rFonts w:ascii="Times New Roman" w:hAnsi="Times New Roman" w:cs="Times New Roman"/>
          <w:sz w:val="28"/>
          <w:szCs w:val="28"/>
        </w:rPr>
        <w:t>и условия.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3.17. Размещение инженерных коммуникаций в пределах придорожных полос автомобильных дорог местного значения допускается при наличии согласия, выдаваемого в письменной форме владельцем автомобильной дороги, и на основании разрешения на строительство, выданного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307DF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Указанное в настоящем пункте согласие содержит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При этом: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а) размещение в пределах придорожных полос линии связи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7DF">
        <w:rPr>
          <w:rFonts w:ascii="Times New Roman" w:hAnsi="Times New Roman" w:cs="Times New Roman"/>
          <w:sz w:val="28"/>
          <w:szCs w:val="28"/>
        </w:rPr>
        <w:t>и высоковольтных линий электропередач напряжением от 6 до 110 кВт возможно только при соблюдении следующих условий: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>размещение коммуникаций не требует их переустройства в случае реконструкции автомобильной дороги местного значения либо их переустройство будет осуществлено за счет сре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>адельцев таких объектов;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5307DF">
        <w:rPr>
          <w:rFonts w:ascii="Times New Roman" w:hAnsi="Times New Roman" w:cs="Times New Roman"/>
          <w:sz w:val="28"/>
          <w:szCs w:val="28"/>
        </w:rPr>
        <w:t xml:space="preserve">расстояние от границы полосы отвода автомобильной дороги местного значения до 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5307DF">
        <w:rPr>
          <w:rFonts w:ascii="Times New Roman" w:hAnsi="Times New Roman" w:cs="Times New Roman"/>
          <w:sz w:val="28"/>
          <w:szCs w:val="28"/>
        </w:rPr>
        <w:t xml:space="preserve"> опор воздушных линий связи и линий электропередачи должно составлять не менее 50 метров;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б) в местах пересечения автомобильных дорог местного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5 метров, но не менее 25 метров.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3.18. В случае если прокладка или переустройств инженерных коммуникаций в границах придорожных полос автомобильной дороги местного </w:t>
      </w:r>
      <w:r w:rsidRPr="005307DF">
        <w:rPr>
          <w:rFonts w:ascii="Times New Roman" w:hAnsi="Times New Roman" w:cs="Times New Roman"/>
          <w:sz w:val="28"/>
          <w:szCs w:val="28"/>
        </w:rPr>
        <w:lastRenderedPageBreak/>
        <w:t>значения, ее участков, такие реконструкция, капитальный ремонт осуществляется владельцами инженерных коммуникаций или за их счет.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3.19. Собственники, владельцы, пользователи земельных участков, расположенных в пределах придорожных полос автомобильной дороги местного значения, осуществляют хозяйственную деятельность на таких земельных участках, включая возведение объектов, при условии: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1) соблюдения требования и условий, установленных настоящим Порядком;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2) недопущения нанесения вреда автомобильной дороге местного значения и входящим в ее состав дорожным сооружениям, соблюдения условий эксплуатации автомобильной дороги и безопасности дорожного движения.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3.20. В соответствии </w:t>
      </w:r>
      <w:r w:rsidRPr="004824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2" w:history="1">
        <w:r w:rsidRPr="0030307B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7 статьи 22</w:t>
        </w:r>
      </w:hyperlink>
      <w:r w:rsidRPr="005307DF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от 8 ноября 2007 года №</w:t>
      </w:r>
      <w:r w:rsidRPr="005307DF">
        <w:rPr>
          <w:rFonts w:ascii="Times New Roman" w:hAnsi="Times New Roman" w:cs="Times New Roman"/>
          <w:sz w:val="28"/>
          <w:szCs w:val="28"/>
        </w:rPr>
        <w:t xml:space="preserve"> 257-ФЗ за оказание услуг присоединения объектов дорожного сервиса к автомобильной дороге местного значения взимается плата на основании заключаемого с владельцем автомобильной дороги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307DF">
        <w:rPr>
          <w:rFonts w:ascii="Times New Roman" w:hAnsi="Times New Roman" w:cs="Times New Roman"/>
          <w:sz w:val="28"/>
          <w:szCs w:val="28"/>
        </w:rPr>
        <w:t>о присоединении объекта дорожного сервиса к такой автомобильной дороге.</w:t>
      </w:r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>3.21. </w:t>
      </w:r>
      <w:proofErr w:type="gramStart"/>
      <w:r w:rsidRPr="005307DF">
        <w:rPr>
          <w:rFonts w:ascii="Times New Roman" w:hAnsi="Times New Roman" w:cs="Times New Roman"/>
          <w:sz w:val="28"/>
          <w:szCs w:val="28"/>
        </w:rPr>
        <w:t>При присоединении объекта дорожного сервиса к автомобильной дороге местного значения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местного значения и о сроках осуществления таких реконструкции, капитального ремонта,</w:t>
      </w:r>
      <w:proofErr w:type="gramEnd"/>
    </w:p>
    <w:p w:rsidR="00717FDD" w:rsidRPr="005307DF" w:rsidRDefault="00717FDD" w:rsidP="00717FDD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7DF">
        <w:rPr>
          <w:rFonts w:ascii="Times New Roman" w:hAnsi="Times New Roman" w:cs="Times New Roman"/>
          <w:sz w:val="28"/>
          <w:szCs w:val="28"/>
        </w:rPr>
        <w:t xml:space="preserve">3.22. Решение об установлении придорожных полос частных автомобильных дорог или об изменении таких придорожных полос </w:t>
      </w:r>
      <w:r>
        <w:rPr>
          <w:rFonts w:ascii="Times New Roman" w:hAnsi="Times New Roman" w:cs="Times New Roman"/>
          <w:sz w:val="28"/>
          <w:szCs w:val="28"/>
        </w:rPr>
        <w:t>принимается органа</w:t>
      </w:r>
      <w:r w:rsidRPr="005307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7DF">
        <w:rPr>
          <w:rFonts w:ascii="Times New Roman" w:hAnsi="Times New Roman" w:cs="Times New Roman"/>
          <w:sz w:val="28"/>
          <w:szCs w:val="28"/>
        </w:rPr>
        <w:t xml:space="preserve"> местного самоуправления городского </w:t>
      </w:r>
      <w:r>
        <w:rPr>
          <w:rFonts w:ascii="Times New Roman" w:hAnsi="Times New Roman" w:cs="Times New Roman"/>
          <w:sz w:val="28"/>
          <w:szCs w:val="28"/>
        </w:rPr>
        <w:t>и сельских поселений</w:t>
      </w:r>
      <w:r w:rsidRPr="00530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 w:rsidRPr="005307DF">
        <w:rPr>
          <w:rFonts w:ascii="Times New Roman" w:hAnsi="Times New Roman" w:cs="Times New Roman"/>
          <w:sz w:val="28"/>
          <w:szCs w:val="28"/>
        </w:rPr>
        <w:t xml:space="preserve">в отношении частных автомобильных дорог, которые расположены в границах </w:t>
      </w:r>
      <w:r>
        <w:rPr>
          <w:rFonts w:ascii="Times New Roman" w:hAnsi="Times New Roman" w:cs="Times New Roman"/>
          <w:sz w:val="28"/>
          <w:szCs w:val="28"/>
        </w:rPr>
        <w:t>подведомственных территорий поселений</w:t>
      </w:r>
      <w:r w:rsidRPr="005307DF">
        <w:rPr>
          <w:rFonts w:ascii="Times New Roman" w:hAnsi="Times New Roman" w:cs="Times New Roman"/>
          <w:sz w:val="28"/>
          <w:szCs w:val="28"/>
        </w:rPr>
        <w:t xml:space="preserve"> или строительство которых планируется осуществлять</w:t>
      </w:r>
      <w:r>
        <w:rPr>
          <w:rFonts w:ascii="Times New Roman" w:hAnsi="Times New Roman" w:cs="Times New Roman"/>
          <w:sz w:val="28"/>
          <w:szCs w:val="28"/>
        </w:rPr>
        <w:t xml:space="preserve"> в границах городского                и сельских поселений Крымского района</w:t>
      </w:r>
      <w:r w:rsidRPr="005307DF">
        <w:rPr>
          <w:rFonts w:ascii="Times New Roman" w:hAnsi="Times New Roman" w:cs="Times New Roman"/>
          <w:sz w:val="28"/>
          <w:szCs w:val="28"/>
        </w:rPr>
        <w:t>.</w:t>
      </w:r>
    </w:p>
    <w:p w:rsidR="00717FDD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DD" w:rsidRDefault="00717FDD" w:rsidP="00717FD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FDD" w:rsidRPr="00D03796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17FDD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Начальник управления </w:t>
      </w:r>
    </w:p>
    <w:p w:rsidR="00717FDD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 вопросам жизнеобеспечения, </w:t>
      </w:r>
    </w:p>
    <w:p w:rsidR="00717FDD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транспорта, связи</w:t>
      </w:r>
      <w:r w:rsidRPr="00D037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экологической</w:t>
      </w:r>
    </w:p>
    <w:p w:rsidR="00717FDD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безопасности администрации </w:t>
      </w:r>
    </w:p>
    <w:p w:rsidR="00717FDD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17FDD" w:rsidRPr="00D03796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Крымский район                                                                                      Е.Е.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Муштаева</w:t>
      </w:r>
      <w:proofErr w:type="spellEnd"/>
    </w:p>
    <w:p w:rsidR="00717FDD" w:rsidRPr="00B50016" w:rsidRDefault="00717FDD" w:rsidP="00717F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FDD" w:rsidRPr="00B50016" w:rsidRDefault="00717FDD" w:rsidP="00B500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17FDD" w:rsidRPr="00B50016" w:rsidSect="006B7587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7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7F"/>
    <w:rsid w:val="00004853"/>
    <w:rsid w:val="00012726"/>
    <w:rsid w:val="00060002"/>
    <w:rsid w:val="00065B3D"/>
    <w:rsid w:val="00097287"/>
    <w:rsid w:val="000C066E"/>
    <w:rsid w:val="000C0FC9"/>
    <w:rsid w:val="000C4A40"/>
    <w:rsid w:val="000D0C22"/>
    <w:rsid w:val="000F3366"/>
    <w:rsid w:val="000F5FF6"/>
    <w:rsid w:val="000F6008"/>
    <w:rsid w:val="00100513"/>
    <w:rsid w:val="00112A1E"/>
    <w:rsid w:val="001210E0"/>
    <w:rsid w:val="001355B3"/>
    <w:rsid w:val="00141B9D"/>
    <w:rsid w:val="001426CD"/>
    <w:rsid w:val="0016432F"/>
    <w:rsid w:val="001703BC"/>
    <w:rsid w:val="001708DD"/>
    <w:rsid w:val="001767D5"/>
    <w:rsid w:val="00194235"/>
    <w:rsid w:val="001B10DC"/>
    <w:rsid w:val="001D0828"/>
    <w:rsid w:val="001D0E0E"/>
    <w:rsid w:val="001F14FE"/>
    <w:rsid w:val="001F4D46"/>
    <w:rsid w:val="002212B1"/>
    <w:rsid w:val="00252BDF"/>
    <w:rsid w:val="00256AC6"/>
    <w:rsid w:val="00261FA4"/>
    <w:rsid w:val="00270523"/>
    <w:rsid w:val="002A23CA"/>
    <w:rsid w:val="002F0478"/>
    <w:rsid w:val="00324E51"/>
    <w:rsid w:val="00336205"/>
    <w:rsid w:val="00336BBC"/>
    <w:rsid w:val="0034436E"/>
    <w:rsid w:val="00381B14"/>
    <w:rsid w:val="003878C4"/>
    <w:rsid w:val="0039305D"/>
    <w:rsid w:val="0039554D"/>
    <w:rsid w:val="003A244F"/>
    <w:rsid w:val="003A4C4A"/>
    <w:rsid w:val="003C032D"/>
    <w:rsid w:val="003C4F1C"/>
    <w:rsid w:val="003D4DDB"/>
    <w:rsid w:val="003D54C5"/>
    <w:rsid w:val="003E0FF8"/>
    <w:rsid w:val="003F153C"/>
    <w:rsid w:val="003F23F3"/>
    <w:rsid w:val="00424EE6"/>
    <w:rsid w:val="0043442E"/>
    <w:rsid w:val="00444D14"/>
    <w:rsid w:val="00455580"/>
    <w:rsid w:val="004933CC"/>
    <w:rsid w:val="00495C59"/>
    <w:rsid w:val="004A51D4"/>
    <w:rsid w:val="004D25F8"/>
    <w:rsid w:val="004F1370"/>
    <w:rsid w:val="004F3495"/>
    <w:rsid w:val="005015DB"/>
    <w:rsid w:val="00503D5C"/>
    <w:rsid w:val="00524EC7"/>
    <w:rsid w:val="00537B67"/>
    <w:rsid w:val="005448E0"/>
    <w:rsid w:val="005454B4"/>
    <w:rsid w:val="00546E34"/>
    <w:rsid w:val="0055486B"/>
    <w:rsid w:val="00561407"/>
    <w:rsid w:val="00562407"/>
    <w:rsid w:val="00581832"/>
    <w:rsid w:val="00585738"/>
    <w:rsid w:val="005A0ABF"/>
    <w:rsid w:val="005A125F"/>
    <w:rsid w:val="005B4CEF"/>
    <w:rsid w:val="005C5557"/>
    <w:rsid w:val="005D1351"/>
    <w:rsid w:val="005E3AAD"/>
    <w:rsid w:val="005F1217"/>
    <w:rsid w:val="005F72FF"/>
    <w:rsid w:val="006112AE"/>
    <w:rsid w:val="006124ED"/>
    <w:rsid w:val="00614AE4"/>
    <w:rsid w:val="00620FC2"/>
    <w:rsid w:val="006313B0"/>
    <w:rsid w:val="00631923"/>
    <w:rsid w:val="0063565B"/>
    <w:rsid w:val="0064564D"/>
    <w:rsid w:val="00646098"/>
    <w:rsid w:val="00664CE9"/>
    <w:rsid w:val="006722C2"/>
    <w:rsid w:val="00674A90"/>
    <w:rsid w:val="006946A7"/>
    <w:rsid w:val="00697F05"/>
    <w:rsid w:val="006A637E"/>
    <w:rsid w:val="006B7587"/>
    <w:rsid w:val="006C2142"/>
    <w:rsid w:val="006C27E2"/>
    <w:rsid w:val="006E6AD9"/>
    <w:rsid w:val="006F2CF1"/>
    <w:rsid w:val="006F5C59"/>
    <w:rsid w:val="00705C03"/>
    <w:rsid w:val="007067C9"/>
    <w:rsid w:val="00707453"/>
    <w:rsid w:val="00716AF0"/>
    <w:rsid w:val="00717FDD"/>
    <w:rsid w:val="00735E71"/>
    <w:rsid w:val="0074179B"/>
    <w:rsid w:val="007469F6"/>
    <w:rsid w:val="00747B0A"/>
    <w:rsid w:val="00753763"/>
    <w:rsid w:val="007834AD"/>
    <w:rsid w:val="007B0B29"/>
    <w:rsid w:val="0082198D"/>
    <w:rsid w:val="00845653"/>
    <w:rsid w:val="0084669D"/>
    <w:rsid w:val="008503F2"/>
    <w:rsid w:val="00874B21"/>
    <w:rsid w:val="00892220"/>
    <w:rsid w:val="00894AEB"/>
    <w:rsid w:val="008B6297"/>
    <w:rsid w:val="008D5597"/>
    <w:rsid w:val="008E0282"/>
    <w:rsid w:val="008F60D5"/>
    <w:rsid w:val="009074F2"/>
    <w:rsid w:val="00910242"/>
    <w:rsid w:val="009241F3"/>
    <w:rsid w:val="00952DE1"/>
    <w:rsid w:val="00963BBD"/>
    <w:rsid w:val="00964E77"/>
    <w:rsid w:val="0099123E"/>
    <w:rsid w:val="00993420"/>
    <w:rsid w:val="0099611E"/>
    <w:rsid w:val="00997727"/>
    <w:rsid w:val="009A49A4"/>
    <w:rsid w:val="009C5457"/>
    <w:rsid w:val="009D7D66"/>
    <w:rsid w:val="009E4C49"/>
    <w:rsid w:val="009F2B9F"/>
    <w:rsid w:val="00A10E5E"/>
    <w:rsid w:val="00A25496"/>
    <w:rsid w:val="00A27B48"/>
    <w:rsid w:val="00A3443F"/>
    <w:rsid w:val="00A53266"/>
    <w:rsid w:val="00A535F9"/>
    <w:rsid w:val="00A60BF8"/>
    <w:rsid w:val="00A6160F"/>
    <w:rsid w:val="00A726B5"/>
    <w:rsid w:val="00AE6AD9"/>
    <w:rsid w:val="00AF4150"/>
    <w:rsid w:val="00B00E23"/>
    <w:rsid w:val="00B12420"/>
    <w:rsid w:val="00B202CB"/>
    <w:rsid w:val="00B43B56"/>
    <w:rsid w:val="00B50016"/>
    <w:rsid w:val="00B540AF"/>
    <w:rsid w:val="00B60203"/>
    <w:rsid w:val="00B625BC"/>
    <w:rsid w:val="00B75DE6"/>
    <w:rsid w:val="00B8244B"/>
    <w:rsid w:val="00BA078D"/>
    <w:rsid w:val="00BC43C9"/>
    <w:rsid w:val="00BC4830"/>
    <w:rsid w:val="00BD1828"/>
    <w:rsid w:val="00BD1E63"/>
    <w:rsid w:val="00BF295A"/>
    <w:rsid w:val="00C002F5"/>
    <w:rsid w:val="00C13CEE"/>
    <w:rsid w:val="00C4585E"/>
    <w:rsid w:val="00C513CB"/>
    <w:rsid w:val="00C52A73"/>
    <w:rsid w:val="00C55D7F"/>
    <w:rsid w:val="00C622E2"/>
    <w:rsid w:val="00C722D5"/>
    <w:rsid w:val="00C84CDE"/>
    <w:rsid w:val="00C91C81"/>
    <w:rsid w:val="00CA5AE8"/>
    <w:rsid w:val="00CC32BF"/>
    <w:rsid w:val="00CF0488"/>
    <w:rsid w:val="00D0748A"/>
    <w:rsid w:val="00D30E69"/>
    <w:rsid w:val="00D5047F"/>
    <w:rsid w:val="00D70B34"/>
    <w:rsid w:val="00D9367C"/>
    <w:rsid w:val="00D9564A"/>
    <w:rsid w:val="00D97976"/>
    <w:rsid w:val="00D97BB6"/>
    <w:rsid w:val="00DA641E"/>
    <w:rsid w:val="00DB58ED"/>
    <w:rsid w:val="00DC08FF"/>
    <w:rsid w:val="00DC114B"/>
    <w:rsid w:val="00DC2ECB"/>
    <w:rsid w:val="00DE4ED7"/>
    <w:rsid w:val="00DE553C"/>
    <w:rsid w:val="00DF7F20"/>
    <w:rsid w:val="00E157DB"/>
    <w:rsid w:val="00E209B7"/>
    <w:rsid w:val="00E426C0"/>
    <w:rsid w:val="00E43BC9"/>
    <w:rsid w:val="00E53752"/>
    <w:rsid w:val="00E60588"/>
    <w:rsid w:val="00E74610"/>
    <w:rsid w:val="00E8156E"/>
    <w:rsid w:val="00E81A35"/>
    <w:rsid w:val="00E8374D"/>
    <w:rsid w:val="00E8479C"/>
    <w:rsid w:val="00E90D97"/>
    <w:rsid w:val="00EA6A0D"/>
    <w:rsid w:val="00EB0C68"/>
    <w:rsid w:val="00EB3596"/>
    <w:rsid w:val="00EB595E"/>
    <w:rsid w:val="00EC5E43"/>
    <w:rsid w:val="00ED464C"/>
    <w:rsid w:val="00ED680B"/>
    <w:rsid w:val="00EE7496"/>
    <w:rsid w:val="00F007F2"/>
    <w:rsid w:val="00F128C7"/>
    <w:rsid w:val="00F3732C"/>
    <w:rsid w:val="00F453B2"/>
    <w:rsid w:val="00F52B61"/>
    <w:rsid w:val="00F81C06"/>
    <w:rsid w:val="00F9796C"/>
    <w:rsid w:val="00FA3C7A"/>
    <w:rsid w:val="00FB1127"/>
    <w:rsid w:val="00FD5C28"/>
    <w:rsid w:val="00FE6A85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17FDD"/>
    <w:rPr>
      <w:rFonts w:cs="Times New Roman"/>
      <w:b w:val="0"/>
      <w:color w:val="106BBE"/>
    </w:rPr>
  </w:style>
  <w:style w:type="character" w:customStyle="1" w:styleId="a5">
    <w:name w:val="Без интервала Знак"/>
    <w:link w:val="a6"/>
    <w:uiPriority w:val="1"/>
    <w:rsid w:val="00717FD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717FDD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16"/>
    <w:pPr>
      <w:suppressAutoHyphens/>
    </w:pPr>
    <w:rPr>
      <w:rFonts w:ascii="Calibri" w:eastAsia="SimSun" w:hAnsi="Calibri" w:cs="font37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50016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717FDD"/>
    <w:rPr>
      <w:rFonts w:cs="Times New Roman"/>
      <w:b w:val="0"/>
      <w:color w:val="106BBE"/>
    </w:rPr>
  </w:style>
  <w:style w:type="character" w:customStyle="1" w:styleId="a5">
    <w:name w:val="Без интервала Знак"/>
    <w:link w:val="a6"/>
    <w:uiPriority w:val="1"/>
    <w:rsid w:val="00717FDD"/>
    <w:rPr>
      <w:rFonts w:ascii="Calibri" w:eastAsia="Calibri" w:hAnsi="Calibri"/>
    </w:rPr>
  </w:style>
  <w:style w:type="paragraph" w:styleId="a6">
    <w:name w:val="No Spacing"/>
    <w:link w:val="a5"/>
    <w:uiPriority w:val="1"/>
    <w:qFormat/>
    <w:rsid w:val="00717FDD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75320&amp;sub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9426&amp;sub=0" TargetMode="External"/><Relationship Id="rId12" Type="http://schemas.openxmlformats.org/officeDocument/2006/relationships/hyperlink" Target="http://municipal.garant.ru/document?id=12057004&amp;sub=22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12057004&amp;sub=0" TargetMode="External"/><Relationship Id="rId11" Type="http://schemas.openxmlformats.org/officeDocument/2006/relationships/hyperlink" Target="http://municipal.garant.ru/document?id=6097871&amp;sub=0" TargetMode="External"/><Relationship Id="rId5" Type="http://schemas.openxmlformats.org/officeDocument/2006/relationships/hyperlink" Target="http://www.krymsk-region.ru" TargetMode="External"/><Relationship Id="rId10" Type="http://schemas.openxmlformats.org/officeDocument/2006/relationships/hyperlink" Target="http://municipal.garant.ru/document?id=8957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2224592&amp;sub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2021-04-01T10:13:00Z</cp:lastPrinted>
  <dcterms:created xsi:type="dcterms:W3CDTF">2021-04-01T08:29:00Z</dcterms:created>
  <dcterms:modified xsi:type="dcterms:W3CDTF">2021-04-15T07:11:00Z</dcterms:modified>
</cp:coreProperties>
</file>