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16" w:rsidRPr="009A49A4" w:rsidRDefault="009A49A4" w:rsidP="009A49A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9A4">
        <w:rPr>
          <w:rFonts w:ascii="Times New Roman" w:eastAsia="Times New Roman" w:hAnsi="Times New Roman" w:cs="Times New Roman"/>
          <w:b/>
          <w:sz w:val="27"/>
          <w:szCs w:val="27"/>
        </w:rPr>
        <w:t>ПРОЕКТ</w:t>
      </w:r>
    </w:p>
    <w:p w:rsidR="00B50016" w:rsidRDefault="00B50016" w:rsidP="00B500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16" w:rsidRDefault="00B50016" w:rsidP="00B500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16" w:rsidRDefault="00B50016" w:rsidP="00B500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16" w:rsidRDefault="00B50016" w:rsidP="00B500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16" w:rsidRDefault="00B50016" w:rsidP="00B500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16" w:rsidRDefault="00B50016" w:rsidP="00FE6E0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16" w:rsidRDefault="00B50016" w:rsidP="0000485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16" w:rsidRPr="007D03ED" w:rsidRDefault="00B50016" w:rsidP="004933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4933CC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установления и использования полос отвода                    и границ придорожных </w:t>
      </w:r>
      <w:proofErr w:type="gramStart"/>
      <w:r w:rsidR="004933CC">
        <w:rPr>
          <w:rFonts w:ascii="Times New Roman" w:eastAsia="Times New Roman" w:hAnsi="Times New Roman" w:cs="Times New Roman"/>
          <w:b/>
          <w:sz w:val="28"/>
          <w:szCs w:val="28"/>
        </w:rPr>
        <w:t>полос</w:t>
      </w:r>
      <w:proofErr w:type="gramEnd"/>
      <w:r w:rsidR="004933CC"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автомобильных дорог местного                         значения муниципального образования Крымский район</w:t>
      </w:r>
    </w:p>
    <w:p w:rsidR="00B50016" w:rsidRDefault="00B50016" w:rsidP="00B500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0016" w:rsidRPr="007D03ED" w:rsidRDefault="00B50016" w:rsidP="00B500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0016" w:rsidRPr="007D03ED" w:rsidRDefault="00B50016" w:rsidP="00B50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Федеральными законами от 6 октября</w:t>
      </w:r>
      <w:r w:rsidR="00E8156E">
        <w:rPr>
          <w:rFonts w:ascii="Times New Roman" w:eastAsia="Times New Roman" w:hAnsi="Times New Roman" w:cs="Times New Roman"/>
          <w:sz w:val="28"/>
          <w:szCs w:val="28"/>
        </w:rPr>
        <w:t xml:space="preserve"> 2003 года               № 131 -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> ФЗ «Об общих принципах организации местного самоуправления                 в Российской Федерации»</w:t>
      </w:r>
      <w:r w:rsidR="00C84CDE">
        <w:rPr>
          <w:rFonts w:ascii="Times New Roman" w:eastAsia="Times New Roman" w:hAnsi="Times New Roman" w:cs="Times New Roman"/>
          <w:sz w:val="28"/>
          <w:szCs w:val="28"/>
        </w:rPr>
        <w:t xml:space="preserve"> и от 8 ноября </w:t>
      </w:r>
      <w:r w:rsidR="00E8156E">
        <w:rPr>
          <w:rFonts w:ascii="Times New Roman" w:eastAsia="Times New Roman" w:hAnsi="Times New Roman" w:cs="Times New Roman"/>
          <w:sz w:val="28"/>
          <w:szCs w:val="28"/>
        </w:rPr>
        <w:t>2007 года № 257 -</w:t>
      </w:r>
      <w:r w:rsidR="00C84CDE" w:rsidRPr="007D03ED">
        <w:rPr>
          <w:rFonts w:ascii="Times New Roman" w:eastAsia="Times New Roman" w:hAnsi="Times New Roman" w:cs="Times New Roman"/>
          <w:sz w:val="28"/>
          <w:szCs w:val="28"/>
        </w:rPr>
        <w:t xml:space="preserve"> ФЗ </w:t>
      </w:r>
      <w:r w:rsidR="00E815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C84CDE" w:rsidRPr="007D03ED">
        <w:rPr>
          <w:rFonts w:ascii="Times New Roman" w:eastAsia="Times New Roman" w:hAnsi="Times New Roman" w:cs="Times New Roman"/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E8156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Start"/>
      <w:r w:rsidRPr="007D03E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B50016" w:rsidRPr="007D03ED" w:rsidRDefault="00B50016" w:rsidP="00B50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порядок </w:t>
      </w:r>
      <w:r w:rsidR="004933CC">
        <w:rPr>
          <w:rFonts w:ascii="Times New Roman" w:eastAsia="Times New Roman" w:hAnsi="Times New Roman" w:cs="Times New Roman"/>
          <w:sz w:val="28"/>
          <w:szCs w:val="28"/>
        </w:rPr>
        <w:t xml:space="preserve">установления и использования полос отвода </w:t>
      </w:r>
      <w:r w:rsidR="00C84CDE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933CC">
        <w:rPr>
          <w:rFonts w:ascii="Times New Roman" w:eastAsia="Times New Roman" w:hAnsi="Times New Roman" w:cs="Times New Roman"/>
          <w:sz w:val="28"/>
          <w:szCs w:val="28"/>
        </w:rPr>
        <w:t xml:space="preserve">и границ придорожных </w:t>
      </w:r>
      <w:proofErr w:type="gramStart"/>
      <w:r w:rsidR="004933CC">
        <w:rPr>
          <w:rFonts w:ascii="Times New Roman" w:eastAsia="Times New Roman" w:hAnsi="Times New Roman" w:cs="Times New Roman"/>
          <w:sz w:val="28"/>
          <w:szCs w:val="28"/>
        </w:rPr>
        <w:t>полос</w:t>
      </w:r>
      <w:proofErr w:type="gramEnd"/>
      <w:r w:rsidR="004933CC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местного значения муниципального образования Крымский район 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>муниципального образов</w:t>
      </w:r>
      <w:r w:rsidR="00E8156E">
        <w:rPr>
          <w:rFonts w:ascii="Times New Roman" w:eastAsia="Times New Roman" w:hAnsi="Times New Roman" w:cs="Times New Roman"/>
          <w:sz w:val="28"/>
          <w:szCs w:val="28"/>
        </w:rPr>
        <w:t>ания Крымский район (приложение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50016" w:rsidRPr="007D03ED" w:rsidRDefault="00B50016" w:rsidP="00B500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Отделу по взаимодействию со СМИ 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Крымский район (</w:t>
      </w:r>
      <w:proofErr w:type="spellStart"/>
      <w:r w:rsidRPr="007D03ED">
        <w:rPr>
          <w:rFonts w:ascii="Times New Roman" w:eastAsia="Times New Roman" w:hAnsi="Times New Roman" w:cs="Times New Roman"/>
          <w:sz w:val="28"/>
          <w:szCs w:val="28"/>
        </w:rPr>
        <w:t>Безовчук</w:t>
      </w:r>
      <w:proofErr w:type="spellEnd"/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7D03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Крымский район </w:t>
      </w:r>
      <w:hyperlink r:id="rId5" w:history="1">
        <w:r w:rsidRPr="00DC2ECB">
          <w:rPr>
            <w:rStyle w:val="a3"/>
            <w:rFonts w:ascii="Times New Roman" w:eastAsia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www</w:t>
        </w:r>
        <w:r w:rsidRPr="00DC2ECB">
          <w:rPr>
            <w:rStyle w:val="a3"/>
            <w:rFonts w:ascii="Times New Roman" w:eastAsia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proofErr w:type="spellStart"/>
        <w:r w:rsidRPr="00DC2ECB">
          <w:rPr>
            <w:rStyle w:val="a3"/>
            <w:rFonts w:ascii="Times New Roman" w:eastAsia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krymsk</w:t>
        </w:r>
        <w:proofErr w:type="spellEnd"/>
        <w:r w:rsidRPr="00DC2ECB">
          <w:rPr>
            <w:rStyle w:val="a3"/>
            <w:rFonts w:ascii="Times New Roman" w:eastAsia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-</w:t>
        </w:r>
        <w:r w:rsidRPr="00DC2ECB">
          <w:rPr>
            <w:rStyle w:val="a3"/>
            <w:rFonts w:ascii="Times New Roman" w:eastAsia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region</w:t>
        </w:r>
        <w:r w:rsidRPr="00DC2ECB">
          <w:rPr>
            <w:rStyle w:val="a3"/>
            <w:rFonts w:ascii="Times New Roman" w:eastAsia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proofErr w:type="spellStart"/>
        <w:r w:rsidRPr="00DC2ECB">
          <w:rPr>
            <w:rStyle w:val="a3"/>
            <w:rFonts w:ascii="Times New Roman" w:eastAsia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D03E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>зарегистрированном в качестве средства массовой информации.</w:t>
      </w:r>
    </w:p>
    <w:p w:rsidR="00B50016" w:rsidRPr="007D03ED" w:rsidRDefault="00B50016" w:rsidP="00B5001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3. </w:t>
      </w:r>
      <w:proofErr w:type="gramStart"/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исполнением настоящего постановления возложить                  на заместителя главы муниципального образования Крымский район             </w:t>
      </w:r>
      <w:proofErr w:type="spellStart"/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>Казанжи</w:t>
      </w:r>
      <w:proofErr w:type="spellEnd"/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С.Д.</w:t>
      </w:r>
    </w:p>
    <w:p w:rsidR="00B50016" w:rsidRPr="007D03ED" w:rsidRDefault="00B50016" w:rsidP="00B500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>4. Постановление вступает в силу со дня его обнародования.</w:t>
      </w:r>
    </w:p>
    <w:p w:rsidR="00B50016" w:rsidRPr="007D03ED" w:rsidRDefault="00B50016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016" w:rsidRPr="007D03ED" w:rsidRDefault="00B50016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016" w:rsidRPr="007D03ED" w:rsidRDefault="00B50016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016" w:rsidRDefault="00B50016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D03E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72FF" w:rsidRDefault="00B50016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Крымский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В.Н. Черник</w:t>
      </w:r>
    </w:p>
    <w:p w:rsidR="00717FDD" w:rsidRDefault="00717FDD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FDD" w:rsidRDefault="00717FDD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FDD" w:rsidRDefault="00717FDD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FDD" w:rsidRDefault="00717FDD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FDD" w:rsidRDefault="00717FDD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FDD" w:rsidRDefault="00717FDD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FDD" w:rsidRDefault="00717FDD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FDD" w:rsidRDefault="00717FDD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C28" w:rsidRDefault="00FD5C28" w:rsidP="00FD5C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ПРОЕКТ</w:t>
      </w:r>
    </w:p>
    <w:p w:rsidR="00FD5C28" w:rsidRDefault="00FD5C28" w:rsidP="00717F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17FDD" w:rsidRPr="00D03796" w:rsidRDefault="00717FDD" w:rsidP="00717F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b/>
          <w:sz w:val="27"/>
          <w:szCs w:val="27"/>
        </w:rPr>
        <w:t>ПОРЯДОК</w:t>
      </w:r>
    </w:p>
    <w:p w:rsidR="00717FDD" w:rsidRDefault="00717FDD" w:rsidP="00717F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установления и использования полос отвода</w:t>
      </w:r>
    </w:p>
    <w:p w:rsidR="00717FDD" w:rsidRPr="00D03796" w:rsidRDefault="00717FDD" w:rsidP="00717F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и границ придорожных полос</w:t>
      </w:r>
      <w:r w:rsidRPr="00D03796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автомобильных дорог местного значения </w:t>
      </w:r>
      <w:r w:rsidRPr="00D03796">
        <w:rPr>
          <w:rFonts w:ascii="Times New Roman" w:eastAsia="Times New Roman" w:hAnsi="Times New Roman" w:cs="Times New Roman"/>
          <w:b/>
          <w:sz w:val="27"/>
          <w:szCs w:val="27"/>
        </w:rPr>
        <w:t>муниципального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D03796">
        <w:rPr>
          <w:rFonts w:ascii="Times New Roman" w:eastAsia="Times New Roman" w:hAnsi="Times New Roman" w:cs="Times New Roman"/>
          <w:b/>
          <w:sz w:val="27"/>
          <w:szCs w:val="27"/>
        </w:rPr>
        <w:t>образования Крымский район</w:t>
      </w:r>
    </w:p>
    <w:p w:rsidR="00717FDD" w:rsidRPr="00D03796" w:rsidRDefault="00717FDD" w:rsidP="00717F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17FDD" w:rsidRDefault="00717FDD" w:rsidP="00717F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7DF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717FDD" w:rsidRPr="005307DF" w:rsidRDefault="00717FDD" w:rsidP="00717F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1.1. Настоящий Порядок установления и использования полос отвода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и границ придорожных 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5307DF">
        <w:rPr>
          <w:rFonts w:ascii="Times New Roman" w:hAnsi="Times New Roman" w:cs="Times New Roman"/>
          <w:sz w:val="28"/>
          <w:szCs w:val="28"/>
        </w:rPr>
        <w:t xml:space="preserve"> автомобил</w:t>
      </w:r>
      <w:r>
        <w:rPr>
          <w:rFonts w:ascii="Times New Roman" w:hAnsi="Times New Roman" w:cs="Times New Roman"/>
          <w:sz w:val="28"/>
          <w:szCs w:val="28"/>
        </w:rPr>
        <w:t>ьных дорог местного значения муниципального образования Крымский район (далее - </w:t>
      </w:r>
      <w:r w:rsidRPr="005307DF">
        <w:rPr>
          <w:rFonts w:ascii="Times New Roman" w:hAnsi="Times New Roman" w:cs="Times New Roman"/>
          <w:sz w:val="28"/>
          <w:szCs w:val="28"/>
        </w:rPr>
        <w:t xml:space="preserve">Порядок) регламентирует условия установления и использования полос отвода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и придорожных полос автомобильных дорог местного значения,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  <w:r w:rsidRPr="005307DF">
        <w:rPr>
          <w:rFonts w:ascii="Times New Roman" w:hAnsi="Times New Roman" w:cs="Times New Roman"/>
          <w:sz w:val="28"/>
          <w:szCs w:val="28"/>
        </w:rPr>
        <w:t>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1.2. 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отвода и придорожных 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5307DF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  <w:r w:rsidRPr="005307DF">
        <w:rPr>
          <w:rFonts w:ascii="Times New Roman" w:hAnsi="Times New Roman" w:cs="Times New Roman"/>
          <w:sz w:val="28"/>
          <w:szCs w:val="28"/>
        </w:rPr>
        <w:t>.</w:t>
      </w:r>
    </w:p>
    <w:p w:rsidR="00717FDD" w:rsidRPr="0030307B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1.3. При разработке настоящего Порядка использованы следующие нормативные и технические документы:</w:t>
      </w:r>
    </w:p>
    <w:p w:rsidR="00717FDD" w:rsidRPr="0030307B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hyperlink r:id="rId6" w:history="1">
        <w:r w:rsidRPr="0030307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Федеральный закон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8 ноября 2007 года №</w:t>
      </w: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257-ФЗ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«</w:t>
      </w: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льные акты Российской Федерации»</w:t>
      </w: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7FDD" w:rsidRPr="0030307B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hyperlink r:id="rId7" w:history="1">
        <w:r w:rsidRPr="0030307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постановление</w:t>
        </w:r>
      </w:hyperlink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ерации от 2 сентября 2009 года № 717 «</w:t>
      </w: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О нормах отвода земель для размещения автомобильных дорог и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или) объектов дорожного сервиса»</w:t>
      </w: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7FDD" w:rsidRPr="0030307B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hyperlink r:id="rId8" w:history="1">
        <w:r w:rsidRPr="0030307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приказ</w:t>
        </w:r>
      </w:hyperlink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анса РФ от 13 января 2010 года № 5 «</w:t>
      </w: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               и использовании полос отвода автомобильных дорог федераль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 значения»</w:t>
      </w: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7FDD" w:rsidRPr="0030307B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Строительные нормы 467-74 «</w:t>
      </w: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Нормы отвода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 для автомобильных дорог»</w:t>
      </w: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утвержденные </w:t>
      </w:r>
      <w:hyperlink r:id="rId9" w:history="1">
        <w:r w:rsidRPr="0030307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Госстроя СССР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от 19 декабря 1974 года №</w:t>
      </w: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 248;</w:t>
      </w:r>
    </w:p>
    <w:p w:rsidR="00717FDD" w:rsidRPr="0030307B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hyperlink r:id="rId10" w:history="1">
        <w:r w:rsidRPr="0030307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30307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</w:t>
        </w:r>
        <w:proofErr w:type="gramEnd"/>
        <w:r w:rsidRPr="0030307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 52398</w:t>
        </w:r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 </w:t>
        </w:r>
        <w:r w:rsidRPr="0030307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-</w:t>
        </w:r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 </w:t>
        </w:r>
        <w:r w:rsidRPr="0030307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2005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Классификация автомобильных дорог.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параметры и требования»</w:t>
      </w: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</w:t>
      </w:r>
      <w:proofErr w:type="gramEnd"/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30307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приказом</w:t>
        </w:r>
      </w:hyperlink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Ростехрегу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лирования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 ноября 2005 года №</w:t>
      </w: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 296-ст;</w:t>
      </w:r>
    </w:p>
    <w:p w:rsidR="00717FDD" w:rsidRPr="0030307B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 Свод правил СП 34.13330.2012 «Автомобильные дороги»</w:t>
      </w: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(актуальная редакция).</w:t>
      </w:r>
    </w:p>
    <w:p w:rsidR="00717FDD" w:rsidRDefault="00717FDD" w:rsidP="00717F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FDD" w:rsidRDefault="00717FDD" w:rsidP="00717F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F7">
        <w:rPr>
          <w:rFonts w:ascii="Times New Roman" w:hAnsi="Times New Roman" w:cs="Times New Roman"/>
          <w:b/>
          <w:sz w:val="28"/>
          <w:szCs w:val="28"/>
        </w:rPr>
        <w:t>2. Установление и использование полос отвода</w:t>
      </w:r>
    </w:p>
    <w:p w:rsidR="00717FDD" w:rsidRPr="00EC34F7" w:rsidRDefault="00717FDD" w:rsidP="00717F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2.1. Границы полосы отвода автомобильной дороги местного значения определяются на основании документации по планировке территории. Подготовка документации по планировке территории, предназначенной для </w:t>
      </w:r>
      <w:r w:rsidRPr="005307DF">
        <w:rPr>
          <w:rFonts w:ascii="Times New Roman" w:hAnsi="Times New Roman" w:cs="Times New Roman"/>
          <w:sz w:val="28"/>
          <w:szCs w:val="28"/>
        </w:rPr>
        <w:lastRenderedPageBreak/>
        <w:t>размещения автомобильных дорог местного значения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2.2. Принятие решений по формированию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>из земельных участков, находящихся в муниципальной собственности, в целях размещения автомобильной дороги местного значения, в том числе для формирования полосы отвода такой автомоби</w:t>
      </w:r>
      <w:r>
        <w:rPr>
          <w:rFonts w:ascii="Times New Roman" w:hAnsi="Times New Roman" w:cs="Times New Roman"/>
          <w:sz w:val="28"/>
          <w:szCs w:val="28"/>
        </w:rPr>
        <w:t>льной дороги, осуществляет управление архитектуры и градостроительства</w:t>
      </w:r>
      <w:r w:rsidRPr="005307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  <w:r w:rsidRPr="005307DF">
        <w:rPr>
          <w:rFonts w:ascii="Times New Roman" w:hAnsi="Times New Roman" w:cs="Times New Roman"/>
          <w:sz w:val="28"/>
          <w:szCs w:val="28"/>
        </w:rPr>
        <w:t>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Управление</w:t>
      </w:r>
      <w:r w:rsidRPr="005307DF">
        <w:rPr>
          <w:rFonts w:ascii="Times New Roman" w:hAnsi="Times New Roman" w:cs="Times New Roman"/>
          <w:sz w:val="28"/>
          <w:szCs w:val="28"/>
        </w:rPr>
        <w:t xml:space="preserve"> имущественных отношени</w:t>
      </w:r>
      <w:r>
        <w:rPr>
          <w:rFonts w:ascii="Times New Roman" w:hAnsi="Times New Roman" w:cs="Times New Roman"/>
          <w:sz w:val="28"/>
          <w:szCs w:val="28"/>
        </w:rPr>
        <w:t>й администрации муниципального образования Крымский район</w:t>
      </w:r>
      <w:r w:rsidRPr="005307DF">
        <w:rPr>
          <w:rFonts w:ascii="Times New Roman" w:hAnsi="Times New Roman" w:cs="Times New Roman"/>
          <w:sz w:val="28"/>
          <w:szCs w:val="28"/>
        </w:rPr>
        <w:t xml:space="preserve"> обращается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307DF">
        <w:rPr>
          <w:rFonts w:ascii="Times New Roman" w:hAnsi="Times New Roman" w:cs="Times New Roman"/>
          <w:sz w:val="28"/>
          <w:szCs w:val="28"/>
        </w:rPr>
        <w:t>в установленном законом порядке о постановке на государственный кадастровый учет сформированных земельных участков, образующих полосу отвода автомобильной дороги местного значения.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2.4. 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государственная собственность на которые не разграничена, в целях установления полосы отвода автомобильной дороги местного значения для размещения такой автомобильной дороги и (или) объектов дорожного сервиса, а также при оформлении прав на земельные участки, занимаемые автомобильными дорогами местного </w:t>
      </w:r>
      <w:r>
        <w:rPr>
          <w:rFonts w:ascii="Times New Roman" w:hAnsi="Times New Roman" w:cs="Times New Roman"/>
          <w:sz w:val="28"/>
          <w:szCs w:val="28"/>
        </w:rPr>
        <w:t>значения, осуществляется управлением</w:t>
      </w:r>
      <w:r w:rsidRPr="005307DF">
        <w:rPr>
          <w:rFonts w:ascii="Times New Roman" w:hAnsi="Times New Roman" w:cs="Times New Roman"/>
          <w:sz w:val="28"/>
          <w:szCs w:val="28"/>
        </w:rPr>
        <w:t xml:space="preserve"> имуществе</w:t>
      </w:r>
      <w:r>
        <w:rPr>
          <w:rFonts w:ascii="Times New Roman" w:hAnsi="Times New Roman" w:cs="Times New Roman"/>
          <w:sz w:val="28"/>
          <w:szCs w:val="28"/>
        </w:rPr>
        <w:t>нных отношений администрации муниципального образования Крымский район</w:t>
      </w:r>
      <w:r w:rsidRPr="0053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07D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  <w:proofErr w:type="gramEnd"/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2.5. В границах полосы отвода автомобильной дороги местного значения запрещаются: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1) выполнение работ, не связанных со строительством, реконструкцией, капитальным ремонтом, ремонтом и содержанием автомобильной дороги,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307DF">
        <w:rPr>
          <w:rFonts w:ascii="Times New Roman" w:hAnsi="Times New Roman" w:cs="Times New Roman"/>
          <w:sz w:val="28"/>
          <w:szCs w:val="28"/>
        </w:rPr>
        <w:t>а также с размещением объектов дорожного сервиса;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2) размещение зданий, строений, сооружений и других объектов,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не предназначенных для обслуживания автомобильной дороги,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ее строительства, реконструкции, капитального ремонта, ремонта и содержания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307DF">
        <w:rPr>
          <w:rFonts w:ascii="Times New Roman" w:hAnsi="Times New Roman" w:cs="Times New Roman"/>
          <w:sz w:val="28"/>
          <w:szCs w:val="28"/>
        </w:rPr>
        <w:t>и не относящихся к объектам дорожного сервиса;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3) распашка земельных участков, покос травы, осуществление рубок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307DF">
        <w:rPr>
          <w:rFonts w:ascii="Times New Roman" w:hAnsi="Times New Roman" w:cs="Times New Roman"/>
          <w:sz w:val="28"/>
          <w:szCs w:val="28"/>
        </w:rPr>
        <w:t>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4) выпас животных, а также их прогон через автомобильные дороги вне специально предусмотренных для указанных целей мест, согласованных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307DF">
        <w:rPr>
          <w:rFonts w:ascii="Times New Roman" w:hAnsi="Times New Roman" w:cs="Times New Roman"/>
          <w:sz w:val="28"/>
          <w:szCs w:val="28"/>
        </w:rPr>
        <w:t>с владельцами автомобильных дорог;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5) 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6) 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lastRenderedPageBreak/>
        <w:t>2.6. </w:t>
      </w:r>
      <w:bookmarkStart w:id="0" w:name="_GoBack"/>
      <w:r w:rsidRPr="005307DF">
        <w:rPr>
          <w:rFonts w:ascii="Times New Roman" w:hAnsi="Times New Roman" w:cs="Times New Roman"/>
          <w:sz w:val="28"/>
          <w:szCs w:val="28"/>
        </w:rPr>
        <w:t>Осуществление деятельности в границах полосы отвода автомобильной дороги местного значения допускается при условии</w:t>
      </w:r>
      <w:bookmarkEnd w:id="0"/>
      <w:r w:rsidRPr="005307DF">
        <w:rPr>
          <w:rFonts w:ascii="Times New Roman" w:hAnsi="Times New Roman" w:cs="Times New Roman"/>
          <w:sz w:val="28"/>
          <w:szCs w:val="28"/>
        </w:rPr>
        <w:t>, что такая деятельность (при обычных условиях ее осуществления) не повлечет за собой: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1) загрязнение полос отвода автомобильных дорог, включал выброс мусора вне специально предусмотренных для указанных целей мест;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2) использование водоотводных сооружений автомобильных дорог для стока или сброса вод;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3) выполнение в границах полос отвода автомобильных дорог, в том числе, на проезжей части автомобильных дорог, работ,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>с применением веществ, которые могут оказать воздействие на уменьшение сцепления колес транспортных сре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>дств с д</w:t>
      </w:r>
      <w:proofErr w:type="gramEnd"/>
      <w:r w:rsidRPr="005307DF">
        <w:rPr>
          <w:rFonts w:ascii="Times New Roman" w:hAnsi="Times New Roman" w:cs="Times New Roman"/>
          <w:sz w:val="28"/>
          <w:szCs w:val="28"/>
        </w:rPr>
        <w:t>орожным покрытием, а также без соблюдения требований пожарной безопасности;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4) создание условий, препятствующих обеспечению безопасности дорожного движения;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5) 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6) нарушение иных требований использования автомобильных дорог местного значения и их полос отвода, а также обеспечения их сохранности, установленных нормативными правовыми актами Российской Федерации.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2.7. 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 xml:space="preserve">Запрещается вырубка зеленых насаждений,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на земельных участках в границах полос отвода автомобильных дорог местного значения, отнесенных к категории земель транспорта, за исключением случаев, когда такая деятельность осуществляется в рамках выполнения работ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307DF">
        <w:rPr>
          <w:rFonts w:ascii="Times New Roman" w:hAnsi="Times New Roman" w:cs="Times New Roman"/>
          <w:sz w:val="28"/>
          <w:szCs w:val="28"/>
        </w:rPr>
        <w:t>по ремонту и содержанию автомобильных дорог местного значения, строительству и реконструкции автомобильных дорог местного значения в соответствии с утвержденными проектами строительства, реконструкции, капитального ремонта таких автомобильных дорог.</w:t>
      </w:r>
      <w:proofErr w:type="gramEnd"/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2.8. В пределах полос отвода автомобильных дорог местного значения юридические и физические лица, осуществляющие строительство, реконструкцию,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производятся при получении порубочного билета на вырубку 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  <w:r w:rsidRPr="005307DF">
        <w:rPr>
          <w:rFonts w:ascii="Times New Roman" w:hAnsi="Times New Roman" w:cs="Times New Roman"/>
          <w:sz w:val="28"/>
          <w:szCs w:val="28"/>
        </w:rPr>
        <w:t>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2.9. В пределах полосы отвода автомобильной дороги местного значения допускается прокладка и переустройство инженерных коммуникаций, устройство пересечений автомобильных дорог с железнодорожными путями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07DF">
        <w:rPr>
          <w:rFonts w:ascii="Times New Roman" w:hAnsi="Times New Roman" w:cs="Times New Roman"/>
          <w:sz w:val="28"/>
          <w:szCs w:val="28"/>
        </w:rPr>
        <w:t>на одном уровне, устройство пересечения или примыкания с другой автомобильной дорогой и размещение объектов дорожного сервиса.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2.10. В границах полос отвода автомобильных дорог местного значения допускается прокладка или переустройство инженерных коммуникаций владельцами таких инженерных коммуникаций или за их счет на основании: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lastRenderedPageBreak/>
        <w:t>1) согласия владельца автомобильной дороги местного значения, выданного в письменной форме, на прокладку либо переустройство инженерных коммуникаций, содержащего обязательные для исполнения технические требования и условия, если такие прокладка либо переустройство не потребуют переустройства указанных объектов в случае реконструкции автомобильной дороги местного значения;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7DF">
        <w:rPr>
          <w:rFonts w:ascii="Times New Roman" w:hAnsi="Times New Roman" w:cs="Times New Roman"/>
          <w:sz w:val="28"/>
          <w:szCs w:val="28"/>
        </w:rPr>
        <w:t>2) договора, согласно которому осуществляется прокладка либо переустройство инженерных коммуникаций, заключаемого владельцами таких инженерных коммуникаций с владельцем автомобильной дороги, при условии, что если прокладка или переустройство инженерных коммуникаций в границах полосы отвода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счет;</w:t>
      </w:r>
      <w:proofErr w:type="gramEnd"/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3) 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2.11. Проектирование прокладки или переустройства инженерных коммуникаций в границах полос отвода автомобильных дорог местного значения допускается на основании согласия владельца автомобильной дороги местного значения, выданного в письменной форме, на планируемое размещение таких инженерных коммуникаций, содержащего обязательные для исполнения технические требования и условия.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2.12. Устройство пересечений автомобильных дорог железнодорожными путями на одном уровне и на разных уровнях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307D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4824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07DF">
        <w:rPr>
          <w:rFonts w:ascii="Times New Roman" w:hAnsi="Times New Roman" w:cs="Times New Roman"/>
          <w:sz w:val="28"/>
          <w:szCs w:val="28"/>
        </w:rPr>
        <w:t xml:space="preserve">Размещение вновь возводимых объектов дорожного сервиса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307DF">
        <w:rPr>
          <w:rFonts w:ascii="Times New Roman" w:hAnsi="Times New Roman" w:cs="Times New Roman"/>
          <w:sz w:val="28"/>
          <w:szCs w:val="28"/>
        </w:rPr>
        <w:t>в границах полосы отвода автомобильной дороги местного значения осуществляется в соответствии с документацией по планировке территории, требованиями технических регламентов и соблюдением следующих условий: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1) расстояние от планируемого к размещению подъезда, съезда, примыкания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7DF">
        <w:rPr>
          <w:rFonts w:ascii="Times New Roman" w:hAnsi="Times New Roman" w:cs="Times New Roman"/>
          <w:sz w:val="28"/>
          <w:szCs w:val="28"/>
        </w:rPr>
        <w:t xml:space="preserve">к объекту дорожного сервиса 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307DF">
        <w:rPr>
          <w:rFonts w:ascii="Times New Roman" w:hAnsi="Times New Roman" w:cs="Times New Roman"/>
          <w:sz w:val="28"/>
          <w:szCs w:val="28"/>
        </w:rPr>
        <w:t xml:space="preserve"> ближайшего: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307DF">
        <w:rPr>
          <w:rFonts w:ascii="Times New Roman" w:hAnsi="Times New Roman" w:cs="Times New Roman"/>
          <w:sz w:val="28"/>
          <w:szCs w:val="28"/>
        </w:rPr>
        <w:t>мостового пер</w:t>
      </w:r>
      <w:r>
        <w:rPr>
          <w:rFonts w:ascii="Times New Roman" w:hAnsi="Times New Roman" w:cs="Times New Roman"/>
          <w:sz w:val="28"/>
          <w:szCs w:val="28"/>
        </w:rPr>
        <w:t>ехода не должно быть менее 1</w:t>
      </w:r>
      <w:r w:rsidRPr="0048247F">
        <w:rPr>
          <w:rFonts w:ascii="Times New Roman" w:hAnsi="Times New Roman" w:cs="Times New Roman"/>
          <w:sz w:val="28"/>
          <w:szCs w:val="28"/>
        </w:rPr>
        <w:t>000</w:t>
      </w:r>
      <w:r w:rsidRPr="005307DF">
        <w:rPr>
          <w:rFonts w:ascii="Times New Roman" w:hAnsi="Times New Roman" w:cs="Times New Roman"/>
          <w:sz w:val="28"/>
          <w:szCs w:val="28"/>
        </w:rPr>
        <w:t xml:space="preserve"> метров; железнодорожного переезда в одном уровне не должно быть менее 250 метров;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307DF">
        <w:rPr>
          <w:rFonts w:ascii="Times New Roman" w:hAnsi="Times New Roman" w:cs="Times New Roman"/>
          <w:sz w:val="28"/>
          <w:szCs w:val="28"/>
        </w:rPr>
        <w:t>существующего примыкания другой автомобильной дороги или иного объекта должно быть не менее 600 метров (на автомобильных дорогах второй категории);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2) выбор места размещения объектов дорожного сервиса должен осуществляться на участке автомобильной дороги с уклоном, не превышающим 40%;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3) объекты дорожного сервиса не должны ухудшать видимость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 на автомобильной дороге местного значения и другие условия обеспечения безопасности дорожного движения и использования этой автомобильной дороги;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lastRenderedPageBreak/>
        <w:t xml:space="preserve">4) объекты дорожного сервиса должны быть обустроены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с техническими требованиями и условиями, выдаваемыми владельцам автомобильной дороги местного значения, площадками для стоянки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07DF">
        <w:rPr>
          <w:rFonts w:ascii="Times New Roman" w:hAnsi="Times New Roman" w:cs="Times New Roman"/>
          <w:sz w:val="28"/>
          <w:szCs w:val="28"/>
        </w:rPr>
        <w:t>и остановки транспортных средств, подъездами, съездами и примыканиями, обеспечивающими доступ к ним, а также оборудованными переходно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5307DF">
        <w:rPr>
          <w:rFonts w:ascii="Times New Roman" w:hAnsi="Times New Roman" w:cs="Times New Roman"/>
          <w:sz w:val="28"/>
          <w:szCs w:val="28"/>
        </w:rPr>
        <w:t>коростными полосами.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2.14. 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>При присоединении объекта дорожного сервиса к автомобильной дороге местного значения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местного значения и о сроках осуществления таких реконструкции, капитального ремонта.</w:t>
      </w:r>
      <w:proofErr w:type="gramEnd"/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2.15. Реконструкция, капитальный ремонт и ремонт примыканий объектов дорожного сервиса к автомобильным дорогам местного значения допускаются при наличии согласия, выданного в письменной форме владельцем автомобильной дороги, на выполнение указанных работ, содержащего обязательные для исполнения технические требования и условия.</w:t>
      </w:r>
    </w:p>
    <w:p w:rsidR="00717FDD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2.16. В случае реконструкции автомобильной дороги местного значения переустройство объектов дорожного сервиса и (или) подъездов, съездов, примыканий к указанным объектам осуществляется владельцами таких объектов в соответствии с техническими требованиями и условиями, выдаваемыми владельцем автомобильной дороги.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FDD" w:rsidRDefault="00717FDD" w:rsidP="00717FDD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1E">
        <w:rPr>
          <w:rFonts w:ascii="Times New Roman" w:hAnsi="Times New Roman" w:cs="Times New Roman"/>
          <w:b/>
          <w:sz w:val="28"/>
          <w:szCs w:val="28"/>
        </w:rPr>
        <w:t>3. Установление и использование придорожных полос</w:t>
      </w:r>
    </w:p>
    <w:p w:rsidR="00717FDD" w:rsidRPr="001F341E" w:rsidRDefault="00717FDD" w:rsidP="00717FDD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3.1. 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>В пределах придорожных полос автомобильных дорог местного значения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таких автомобильных дорог, их сохранности и с учетом перспектив их развития, который предусматривает, что в придорожных полосах автомобильных дорог общего пользования запрещается строит</w:t>
      </w:r>
      <w:r>
        <w:rPr>
          <w:rFonts w:ascii="Times New Roman" w:hAnsi="Times New Roman" w:cs="Times New Roman"/>
          <w:sz w:val="28"/>
          <w:szCs w:val="28"/>
        </w:rPr>
        <w:t xml:space="preserve">ельство капитальных сооружений, </w:t>
      </w:r>
      <w:r w:rsidRPr="005307DF">
        <w:rPr>
          <w:rFonts w:ascii="Times New Roman" w:hAnsi="Times New Roman" w:cs="Times New Roman"/>
          <w:sz w:val="28"/>
          <w:szCs w:val="28"/>
        </w:rPr>
        <w:t>за исключением:</w:t>
      </w:r>
      <w:proofErr w:type="gramEnd"/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1) объектов, предназначенных для обслуживания таких автомобильных дорог, их строительства, реконструкции, капитального ремонта, ремонта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 и содержания;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2) объектов Государственной 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5307DF">
        <w:rPr>
          <w:rFonts w:ascii="Times New Roman" w:hAnsi="Times New Roman" w:cs="Times New Roman"/>
          <w:sz w:val="28"/>
          <w:szCs w:val="28"/>
        </w:rPr>
        <w:t>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3) объектов дорожного сервиса, рекламных конструкций информационных щитов и указателей; 4) инженерных коммуникаций.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3.2. Владельцы автомобильных дорог местного значения обозначают границы придорожных полос автомобильных дорог местного значения информационными щитами (указателями), устанавливаемыми на межевых знаках, обозначающих границы полосы отвода таких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07DF">
        <w:rPr>
          <w:rFonts w:ascii="Times New Roman" w:hAnsi="Times New Roman" w:cs="Times New Roman"/>
          <w:sz w:val="28"/>
          <w:szCs w:val="28"/>
        </w:rPr>
        <w:lastRenderedPageBreak/>
        <w:t>с указанием сведений о расстоянии от границы полосы отвода до границы придорожной полосы таких автомобильных дорог.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3.3. В течение 7 дней со дня принятия решения об установлении границ придорожных полос автомобильных дорог местного значения или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>об изменении границ таких придорожных пол</w:t>
      </w:r>
      <w:r>
        <w:rPr>
          <w:rFonts w:ascii="Times New Roman" w:hAnsi="Times New Roman" w:cs="Times New Roman"/>
          <w:sz w:val="28"/>
          <w:szCs w:val="28"/>
        </w:rPr>
        <w:t>ос администрация муниципального образования Крымский район</w:t>
      </w:r>
      <w:r w:rsidRPr="005307DF">
        <w:rPr>
          <w:rFonts w:ascii="Times New Roman" w:hAnsi="Times New Roman" w:cs="Times New Roman"/>
          <w:sz w:val="28"/>
          <w:szCs w:val="28"/>
        </w:rPr>
        <w:t xml:space="preserve"> уведомляет собственников земельных участков землепользователей, землевладельцев и арендаторов земельных 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>участков</w:t>
      </w:r>
      <w:proofErr w:type="gramEnd"/>
      <w:r w:rsidRPr="005307DF">
        <w:rPr>
          <w:rFonts w:ascii="Times New Roman" w:hAnsi="Times New Roman" w:cs="Times New Roman"/>
          <w:sz w:val="28"/>
          <w:szCs w:val="28"/>
        </w:rPr>
        <w:t xml:space="preserve"> находящихся в границах придорожных полос автомобильной дороги местного значения, об особом режиме использования этих земельных участков.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3.4. Границы придорожных полос автомобильных дорог местного значения учитываются в документах территориального планирования, документации по планировке территории, предназначенной для размещений автомобильных дорог местного значения.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3.5. 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реконструкция в границах придорожных полос автомобильной дороги местного значения объектов капитального строительства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выданного в письменном форме владельцем автомобильной дороги содержащего обязательные для исполнения технические требования и условия с учетом исполнения требований градостроительных норм и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07DF">
        <w:rPr>
          <w:rFonts w:ascii="Times New Roman" w:hAnsi="Times New Roman" w:cs="Times New Roman"/>
          <w:sz w:val="28"/>
          <w:szCs w:val="28"/>
        </w:rPr>
        <w:t>о об автомобильных дорогах</w:t>
      </w:r>
      <w:proofErr w:type="gramEnd"/>
      <w:r w:rsidRPr="005307DF">
        <w:rPr>
          <w:rFonts w:ascii="Times New Roman" w:hAnsi="Times New Roman" w:cs="Times New Roman"/>
          <w:sz w:val="28"/>
          <w:szCs w:val="28"/>
        </w:rPr>
        <w:t xml:space="preserve"> и дорожной деятельности.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3.6. Строительство и реконструкция объектов,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307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7DF">
        <w:rPr>
          <w:rFonts w:ascii="Times New Roman" w:hAnsi="Times New Roman" w:cs="Times New Roman"/>
          <w:sz w:val="28"/>
          <w:szCs w:val="28"/>
        </w:rPr>
        <w:t xml:space="preserve">1 настоящего Порядка, в пределах придорожных полос автомобильных дорог местного значения осуществляется в соответствии с документацией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>по планировке территории при соблюдении следующих условий: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1) объекты не должны ухудшать видимость на автомобильной дороге местного значения и другие условия безопасности дорожного движения;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2) 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3) выбор места размещения объектов должен осуществляться с учетом возможной реконструкции автомобильной дороги местного значения,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3.7. Размещение объектов дорожного сервиса в пределах придорожных полос автомобильных дорог местного значения либо за их пределами,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но требующее присоединения к автомобильной дороге местного значения, должно осуществляться с учетом имеющегося размещения таких объектов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07DF">
        <w:rPr>
          <w:rFonts w:ascii="Times New Roman" w:hAnsi="Times New Roman" w:cs="Times New Roman"/>
          <w:sz w:val="28"/>
          <w:szCs w:val="28"/>
        </w:rPr>
        <w:t>в пределах полосы отвода автомобильной дороги.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3.8. Выбор места размещения объектов дорожного сервиса в пределах придорожных полос автомобильной дороги местного значения либо за их пределами, но требующих присоединения к автомобильной дороге местного значения, должен осуществляться в соответствии с документацией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>по планировке территории, с соблюдением требований законодательства Российской Федерации о безопасности дорожного движения.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lastRenderedPageBreak/>
        <w:t xml:space="preserve">3.9. Размещение вновь возводимых объектов дорожного сервиса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>в пределах придорожных полос и границах полосы отвода автомобильной дороги осуществляется в соответствии с документацией по планировке территории, требованиями технических регламентов и с соблюдением следующих условий: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1) расстояние от планируемого к размещению подъезда, съезда, примыкания к объекту дорожного сервиса 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307DF">
        <w:rPr>
          <w:rFonts w:ascii="Times New Roman" w:hAnsi="Times New Roman" w:cs="Times New Roman"/>
          <w:sz w:val="28"/>
          <w:szCs w:val="28"/>
        </w:rPr>
        <w:t xml:space="preserve"> ближайшего: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307DF">
        <w:rPr>
          <w:rFonts w:ascii="Times New Roman" w:hAnsi="Times New Roman" w:cs="Times New Roman"/>
          <w:sz w:val="28"/>
          <w:szCs w:val="28"/>
        </w:rPr>
        <w:t>мостового перехода не должно быть менее 1 000 метров;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307DF">
        <w:rPr>
          <w:rFonts w:ascii="Times New Roman" w:hAnsi="Times New Roman" w:cs="Times New Roman"/>
          <w:sz w:val="28"/>
          <w:szCs w:val="28"/>
        </w:rPr>
        <w:t>железнодорожного переезда в одном уровне не должно быть менее 250 метров;</w:t>
      </w:r>
    </w:p>
    <w:p w:rsidR="00717FDD" w:rsidRPr="005307DF" w:rsidRDefault="00717FDD" w:rsidP="00717F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существующего примыкания другой автомобильной дороги или иного объекта должно быть не менее: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600 метров - на автомобильных дорогах второй категории;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2) выбор места размещения объектов дорожного сервиса должен осуществляться на участке автомобильной дороги с уклоном, не превышающим 40 процентов.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3.10. Объекты дорожного сервиса должны быть обустроены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в соответствии с техническими требованиями и условиями, выдаваемыми владельцем автомобильной дороги местного значения, площадками для стоянки и остановки транспортных средств, а также подъездами, съездами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307DF">
        <w:rPr>
          <w:rFonts w:ascii="Times New Roman" w:hAnsi="Times New Roman" w:cs="Times New Roman"/>
          <w:sz w:val="28"/>
          <w:szCs w:val="28"/>
        </w:rPr>
        <w:t>и примыканиями, обеспечивающими доступ к ним с автомобильной дороги местного значения. При примыкании к автомобильной дороге местного значения подъезды и съезды должны быть оборудованы переходно-скоростными полосами и обустроены таким образом, чтобы обеспечить безопасность дорожного движения.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3.11. Строительство, реконструкция, капитальный ремонт, ремонт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и содержание объектов дорожного сервиса, подъездов, съездов и примыканий стоянок и мест остановки транспортных средств, переходно-скоростных полос осуществляются владельцем объекта дорожного сервиса или за его счет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307DF">
        <w:rPr>
          <w:rFonts w:ascii="Times New Roman" w:hAnsi="Times New Roman" w:cs="Times New Roman"/>
          <w:sz w:val="28"/>
          <w:szCs w:val="28"/>
        </w:rPr>
        <w:t>на основании разрешения на строительство, выданного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3.12. 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 xml:space="preserve">Реконструкция, капитальный ремонт и ремонт примыканий объектов дорожного сервиса к автомобильным дорогам местного значения допускаются при наличии согласия в письменной форме владельцев автомобильных дорог на выполнение указанных работ, содержащего обязательные для исполнения технические требования и условия, а также согласование порядка осуществления работ по капитальному ремонту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307DF">
        <w:rPr>
          <w:rFonts w:ascii="Times New Roman" w:hAnsi="Times New Roman" w:cs="Times New Roman"/>
          <w:sz w:val="28"/>
          <w:szCs w:val="28"/>
        </w:rPr>
        <w:t>и ремонту указанных примыкании и объем таких работ.</w:t>
      </w:r>
      <w:proofErr w:type="gramEnd"/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3.13. 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 xml:space="preserve">Капитальный ремонт, ремонт и содержание подъездов, съездов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и примыкании, стоянок и мест остановки транспортных средств, переходно скоростных полос осуществляются в соответствии с Классификацией работ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307DF">
        <w:rPr>
          <w:rFonts w:ascii="Times New Roman" w:hAnsi="Times New Roman" w:cs="Times New Roman"/>
          <w:sz w:val="28"/>
          <w:szCs w:val="28"/>
        </w:rPr>
        <w:t>по капитальному ремонту, ремонту и содержанию автомобильных дорог общего пользования, утвержденной приказом Министерства транспорта и связи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16 ноября 2012 года №</w:t>
      </w:r>
      <w:r w:rsidRPr="005307DF">
        <w:rPr>
          <w:rFonts w:ascii="Times New Roman" w:hAnsi="Times New Roman" w:cs="Times New Roman"/>
          <w:sz w:val="28"/>
          <w:szCs w:val="28"/>
        </w:rPr>
        <w:t> 402.</w:t>
      </w:r>
      <w:proofErr w:type="gramEnd"/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lastRenderedPageBreak/>
        <w:t>3.14. Проектирование прокладки или переустройства инженерных коммуникаций в границах полос отвода автомобильных дорог местного значения допускается на основании согласия владельца автомобильной дороги местного значения, выданного в письменной форме, на планируемое размещение таких инженерных коммуникаций, содержащего обязательные для исполнения технические требования и условия.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3.15. 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>При присоединении объекта дорожного сервиса к автомобильной дороге местного значения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местного значения и о сроках осуществления таких реконструкций, капитального ремонта.</w:t>
      </w:r>
      <w:proofErr w:type="gramEnd"/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3.16. 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 xml:space="preserve">В случае реконструкции автомобильной дороги местного значения переустройство объектов дорожного сервиса и (или) подъездов съездов, примыканий к указанным объектам осуществляется владельцами таких объектов при наличии согласия в письменной форме, выдаваемого владельцами автомобильных дорог, на выполнение указанных работ, содержащего технические требования и условия содержащего технические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07DF">
        <w:rPr>
          <w:rFonts w:ascii="Times New Roman" w:hAnsi="Times New Roman" w:cs="Times New Roman"/>
          <w:sz w:val="28"/>
          <w:szCs w:val="28"/>
        </w:rPr>
        <w:t>и условия.</w:t>
      </w:r>
      <w:proofErr w:type="gramEnd"/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3.17. Размещение инженерных коммуникаций в пределах придорожных полос автомобильных дорог местного значения допускается при наличии согласия, выдаваемого в письменной форме владельцем автомобильной дороги, и на основании разрешения на строительство, выданного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307DF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Указанное в настоящем пункте согласие содержит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При этом: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а) размещение в пределах придорожных полос линии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>и высоковольтных линий электропередач напряжением от 6 до 110 кВт возможно только при соблюдении следующих условий: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307DF">
        <w:rPr>
          <w:rFonts w:ascii="Times New Roman" w:hAnsi="Times New Roman" w:cs="Times New Roman"/>
          <w:sz w:val="28"/>
          <w:szCs w:val="28"/>
        </w:rPr>
        <w:t>размещение коммуникаций не требует их переустройства в случае реконструкции автомобильной дороги местного значения либо их переустройство будет осуществлено за счет сре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Pr="005307DF">
        <w:rPr>
          <w:rFonts w:ascii="Times New Roman" w:hAnsi="Times New Roman" w:cs="Times New Roman"/>
          <w:sz w:val="28"/>
          <w:szCs w:val="28"/>
        </w:rPr>
        <w:t>адельцев таких объектов;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307DF">
        <w:rPr>
          <w:rFonts w:ascii="Times New Roman" w:hAnsi="Times New Roman" w:cs="Times New Roman"/>
          <w:sz w:val="28"/>
          <w:szCs w:val="28"/>
        </w:rPr>
        <w:t xml:space="preserve">расстояние от границы полосы отвода автомобильной дороги местного значения до 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5307DF">
        <w:rPr>
          <w:rFonts w:ascii="Times New Roman" w:hAnsi="Times New Roman" w:cs="Times New Roman"/>
          <w:sz w:val="28"/>
          <w:szCs w:val="28"/>
        </w:rPr>
        <w:t xml:space="preserve"> опор воздушных линий связи и линий электропередачи должно составлять не менее 50 метров;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б) в местах пересечения автомобильных дорог местного значения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07DF">
        <w:rPr>
          <w:rFonts w:ascii="Times New Roman" w:hAnsi="Times New Roman" w:cs="Times New Roman"/>
          <w:sz w:val="28"/>
          <w:szCs w:val="28"/>
        </w:rPr>
        <w:t>5 метров, но не менее 25 метров.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3.18. В случае если прокладка или переустройств инженерных коммуникаций в границах придорожных полос автомобильной дороги местного </w:t>
      </w:r>
      <w:r w:rsidRPr="005307DF">
        <w:rPr>
          <w:rFonts w:ascii="Times New Roman" w:hAnsi="Times New Roman" w:cs="Times New Roman"/>
          <w:sz w:val="28"/>
          <w:szCs w:val="28"/>
        </w:rPr>
        <w:lastRenderedPageBreak/>
        <w:t>значения, ее участков, такие реконструкция, капитальный ремонт осуществляется владельцами инженерных коммуникаций или за их счет.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3.19. Собственники, владельцы, пользователи земельных участков, расположенных в пределах придорожных полос автомобильной дороги местного значения, осуществляют хозяйственную деятельность на таких земельных участках, включая возведение объектов, при условии: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1) соблюдения требования и условий, установленных настоящим Порядком;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2) недопущения нанесения вреда автомобильной дороге местного значения и входящим в ее состав дорожным сооружениям, соблюдения условий эксплуатации автомобильной дороги и безопасности дорожного движения.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3.20. В соответствии </w:t>
      </w:r>
      <w:r w:rsidRPr="0048247F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history="1">
        <w:r w:rsidRPr="0030307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частью 7 статьи 22</w:t>
        </w:r>
      </w:hyperlink>
      <w:r w:rsidRPr="005307D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от 8 ноября 2007 года №</w:t>
      </w:r>
      <w:r w:rsidRPr="005307DF">
        <w:rPr>
          <w:rFonts w:ascii="Times New Roman" w:hAnsi="Times New Roman" w:cs="Times New Roman"/>
          <w:sz w:val="28"/>
          <w:szCs w:val="28"/>
        </w:rPr>
        <w:t xml:space="preserve"> 257-ФЗ за оказание услуг присоединения объектов дорожного сервиса к автомобильной дороге местного значения взимается плата на основании заключаемого с владельцем автомобильной дороги договора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07DF">
        <w:rPr>
          <w:rFonts w:ascii="Times New Roman" w:hAnsi="Times New Roman" w:cs="Times New Roman"/>
          <w:sz w:val="28"/>
          <w:szCs w:val="28"/>
        </w:rPr>
        <w:t>о присоединении объекта дорожного сервиса к такой автомобильной дороге.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3.21. 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>При присоединении объекта дорожного сервиса к автомобильной дороге местного значения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местного значения и о сроках осуществления таких реконструкции, капитального ремонта,</w:t>
      </w:r>
      <w:proofErr w:type="gramEnd"/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3.22. Решение об установлении придорожных полос частных автомобильных дорог или об изменении таких придорожных полос </w:t>
      </w:r>
      <w:r>
        <w:rPr>
          <w:rFonts w:ascii="Times New Roman" w:hAnsi="Times New Roman" w:cs="Times New Roman"/>
          <w:sz w:val="28"/>
          <w:szCs w:val="28"/>
        </w:rPr>
        <w:t>принимается органа</w:t>
      </w:r>
      <w:r w:rsidRPr="005307D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07DF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</w:t>
      </w:r>
      <w:r>
        <w:rPr>
          <w:rFonts w:ascii="Times New Roman" w:hAnsi="Times New Roman" w:cs="Times New Roman"/>
          <w:sz w:val="28"/>
          <w:szCs w:val="28"/>
        </w:rPr>
        <w:t>и сельских поселений</w:t>
      </w:r>
      <w:r w:rsidRPr="0053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 w:rsidRPr="005307DF">
        <w:rPr>
          <w:rFonts w:ascii="Times New Roman" w:hAnsi="Times New Roman" w:cs="Times New Roman"/>
          <w:sz w:val="28"/>
          <w:szCs w:val="28"/>
        </w:rPr>
        <w:t xml:space="preserve">в отношении частных автомобильных дорог, которые расположены в границах </w:t>
      </w:r>
      <w:r>
        <w:rPr>
          <w:rFonts w:ascii="Times New Roman" w:hAnsi="Times New Roman" w:cs="Times New Roman"/>
          <w:sz w:val="28"/>
          <w:szCs w:val="28"/>
        </w:rPr>
        <w:t>подведомственных территорий поселений</w:t>
      </w:r>
      <w:r w:rsidRPr="005307DF">
        <w:rPr>
          <w:rFonts w:ascii="Times New Roman" w:hAnsi="Times New Roman" w:cs="Times New Roman"/>
          <w:sz w:val="28"/>
          <w:szCs w:val="28"/>
        </w:rPr>
        <w:t xml:space="preserve"> или строительство которых планируется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в границах городского                и сельских поселений Крымского района</w:t>
      </w:r>
      <w:r w:rsidRPr="005307DF">
        <w:rPr>
          <w:rFonts w:ascii="Times New Roman" w:hAnsi="Times New Roman" w:cs="Times New Roman"/>
          <w:sz w:val="28"/>
          <w:szCs w:val="28"/>
        </w:rPr>
        <w:t>.</w:t>
      </w:r>
    </w:p>
    <w:p w:rsidR="00717FDD" w:rsidRDefault="00717FDD" w:rsidP="00717F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FDD" w:rsidRDefault="00717FDD" w:rsidP="00717F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FDD" w:rsidRPr="00D03796" w:rsidRDefault="00717FDD" w:rsidP="00717F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17FDD" w:rsidRPr="000E2289" w:rsidRDefault="00717FDD" w:rsidP="00717F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89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:rsidR="00717FDD" w:rsidRPr="000E2289" w:rsidRDefault="00717FDD" w:rsidP="00717F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89">
        <w:rPr>
          <w:rFonts w:ascii="Times New Roman" w:eastAsia="Times New Roman" w:hAnsi="Times New Roman" w:cs="Times New Roman"/>
          <w:sz w:val="28"/>
          <w:szCs w:val="28"/>
        </w:rPr>
        <w:t xml:space="preserve">по вопросам жизнеобеспечения, </w:t>
      </w:r>
    </w:p>
    <w:p w:rsidR="00717FDD" w:rsidRPr="000E2289" w:rsidRDefault="00717FDD" w:rsidP="00717F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89">
        <w:rPr>
          <w:rFonts w:ascii="Times New Roman" w:eastAsia="Times New Roman" w:hAnsi="Times New Roman" w:cs="Times New Roman"/>
          <w:sz w:val="28"/>
          <w:szCs w:val="28"/>
        </w:rPr>
        <w:t>транспорта, связи и экологической</w:t>
      </w:r>
    </w:p>
    <w:p w:rsidR="00717FDD" w:rsidRPr="000E2289" w:rsidRDefault="00717FDD" w:rsidP="00717F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89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администрации </w:t>
      </w:r>
    </w:p>
    <w:p w:rsidR="00717FDD" w:rsidRPr="000E2289" w:rsidRDefault="00717FDD" w:rsidP="00717F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8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17FDD" w:rsidRPr="000E2289" w:rsidRDefault="00717FDD" w:rsidP="00717F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289">
        <w:rPr>
          <w:rFonts w:ascii="Times New Roman" w:eastAsia="Times New Roman" w:hAnsi="Times New Roman" w:cs="Times New Roman"/>
          <w:sz w:val="28"/>
          <w:szCs w:val="28"/>
        </w:rPr>
        <w:t xml:space="preserve">Крымский район                               </w:t>
      </w:r>
      <w:r w:rsidR="000E22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0E22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Е.Е. </w:t>
      </w:r>
      <w:proofErr w:type="spellStart"/>
      <w:r w:rsidRPr="000E2289">
        <w:rPr>
          <w:rFonts w:ascii="Times New Roman" w:eastAsia="Times New Roman" w:hAnsi="Times New Roman" w:cs="Times New Roman"/>
          <w:sz w:val="28"/>
          <w:szCs w:val="28"/>
        </w:rPr>
        <w:t>Муштаева</w:t>
      </w:r>
      <w:proofErr w:type="spellEnd"/>
    </w:p>
    <w:p w:rsidR="00717FDD" w:rsidRPr="000E2289" w:rsidRDefault="00717FDD" w:rsidP="00717F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FDD" w:rsidRPr="00B50016" w:rsidRDefault="00717FDD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17FDD" w:rsidRPr="00B50016" w:rsidSect="006B758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7F"/>
    <w:rsid w:val="00004853"/>
    <w:rsid w:val="00012726"/>
    <w:rsid w:val="00060002"/>
    <w:rsid w:val="00065B3D"/>
    <w:rsid w:val="00097287"/>
    <w:rsid w:val="000C066E"/>
    <w:rsid w:val="000C0FC9"/>
    <w:rsid w:val="000C4A40"/>
    <w:rsid w:val="000D0C22"/>
    <w:rsid w:val="000E2289"/>
    <w:rsid w:val="000F3366"/>
    <w:rsid w:val="000F5FF6"/>
    <w:rsid w:val="000F6008"/>
    <w:rsid w:val="00100513"/>
    <w:rsid w:val="00112A1E"/>
    <w:rsid w:val="001210E0"/>
    <w:rsid w:val="001355B3"/>
    <w:rsid w:val="00141B9D"/>
    <w:rsid w:val="001426CD"/>
    <w:rsid w:val="0016432F"/>
    <w:rsid w:val="001703BC"/>
    <w:rsid w:val="001708DD"/>
    <w:rsid w:val="001767D5"/>
    <w:rsid w:val="00194235"/>
    <w:rsid w:val="001B10DC"/>
    <w:rsid w:val="001D0828"/>
    <w:rsid w:val="001D0E0E"/>
    <w:rsid w:val="001F14FE"/>
    <w:rsid w:val="001F4D46"/>
    <w:rsid w:val="002212B1"/>
    <w:rsid w:val="00252BDF"/>
    <w:rsid w:val="00256AC6"/>
    <w:rsid w:val="00261FA4"/>
    <w:rsid w:val="00270523"/>
    <w:rsid w:val="002A23CA"/>
    <w:rsid w:val="002F0478"/>
    <w:rsid w:val="00324E51"/>
    <w:rsid w:val="00336205"/>
    <w:rsid w:val="00336BBC"/>
    <w:rsid w:val="0034436E"/>
    <w:rsid w:val="00381B14"/>
    <w:rsid w:val="003878C4"/>
    <w:rsid w:val="0039305D"/>
    <w:rsid w:val="0039554D"/>
    <w:rsid w:val="003A244F"/>
    <w:rsid w:val="003A4C4A"/>
    <w:rsid w:val="003C032D"/>
    <w:rsid w:val="003C4F1C"/>
    <w:rsid w:val="003D4DDB"/>
    <w:rsid w:val="003D54C5"/>
    <w:rsid w:val="003E0FF8"/>
    <w:rsid w:val="003F153C"/>
    <w:rsid w:val="003F23F3"/>
    <w:rsid w:val="00424EE6"/>
    <w:rsid w:val="0043442E"/>
    <w:rsid w:val="00444D14"/>
    <w:rsid w:val="00455580"/>
    <w:rsid w:val="004933CC"/>
    <w:rsid w:val="00495C59"/>
    <w:rsid w:val="004A51D4"/>
    <w:rsid w:val="004D25F8"/>
    <w:rsid w:val="004F1370"/>
    <w:rsid w:val="004F3495"/>
    <w:rsid w:val="005015DB"/>
    <w:rsid w:val="00503D5C"/>
    <w:rsid w:val="00524EC7"/>
    <w:rsid w:val="00537B67"/>
    <w:rsid w:val="005448E0"/>
    <w:rsid w:val="005454B4"/>
    <w:rsid w:val="00546E34"/>
    <w:rsid w:val="0055486B"/>
    <w:rsid w:val="00561407"/>
    <w:rsid w:val="00562407"/>
    <w:rsid w:val="00581832"/>
    <w:rsid w:val="00585738"/>
    <w:rsid w:val="005A0ABF"/>
    <w:rsid w:val="005A125F"/>
    <w:rsid w:val="005B4CEF"/>
    <w:rsid w:val="005C5557"/>
    <w:rsid w:val="005D1351"/>
    <w:rsid w:val="005E3AAD"/>
    <w:rsid w:val="005F1217"/>
    <w:rsid w:val="005F72FF"/>
    <w:rsid w:val="006112AE"/>
    <w:rsid w:val="006124ED"/>
    <w:rsid w:val="00614AE4"/>
    <w:rsid w:val="00620FC2"/>
    <w:rsid w:val="006313B0"/>
    <w:rsid w:val="00631923"/>
    <w:rsid w:val="0063565B"/>
    <w:rsid w:val="0064564D"/>
    <w:rsid w:val="00646098"/>
    <w:rsid w:val="00664CE9"/>
    <w:rsid w:val="006722C2"/>
    <w:rsid w:val="00674A90"/>
    <w:rsid w:val="006946A7"/>
    <w:rsid w:val="00697F05"/>
    <w:rsid w:val="006A637E"/>
    <w:rsid w:val="006B7587"/>
    <w:rsid w:val="006C2142"/>
    <w:rsid w:val="006C27E2"/>
    <w:rsid w:val="006E6AD9"/>
    <w:rsid w:val="006F2CF1"/>
    <w:rsid w:val="006F5C59"/>
    <w:rsid w:val="00705C03"/>
    <w:rsid w:val="007067C9"/>
    <w:rsid w:val="00707453"/>
    <w:rsid w:val="00716AF0"/>
    <w:rsid w:val="00717FDD"/>
    <w:rsid w:val="00735E71"/>
    <w:rsid w:val="0074179B"/>
    <w:rsid w:val="007469F6"/>
    <w:rsid w:val="00747B0A"/>
    <w:rsid w:val="00753763"/>
    <w:rsid w:val="007834AD"/>
    <w:rsid w:val="007B0B29"/>
    <w:rsid w:val="0082198D"/>
    <w:rsid w:val="00845653"/>
    <w:rsid w:val="0084669D"/>
    <w:rsid w:val="008503F2"/>
    <w:rsid w:val="00874B21"/>
    <w:rsid w:val="00892220"/>
    <w:rsid w:val="00894AEB"/>
    <w:rsid w:val="008B6297"/>
    <w:rsid w:val="008D5597"/>
    <w:rsid w:val="008E0282"/>
    <w:rsid w:val="008F60D5"/>
    <w:rsid w:val="009074F2"/>
    <w:rsid w:val="00910242"/>
    <w:rsid w:val="009241F3"/>
    <w:rsid w:val="00952DE1"/>
    <w:rsid w:val="00963BBD"/>
    <w:rsid w:val="00964E77"/>
    <w:rsid w:val="0099123E"/>
    <w:rsid w:val="00993420"/>
    <w:rsid w:val="0099611E"/>
    <w:rsid w:val="00997727"/>
    <w:rsid w:val="009A49A4"/>
    <w:rsid w:val="009C5457"/>
    <w:rsid w:val="009D7D66"/>
    <w:rsid w:val="009E4C49"/>
    <w:rsid w:val="009F2B9F"/>
    <w:rsid w:val="00A10E5E"/>
    <w:rsid w:val="00A25496"/>
    <w:rsid w:val="00A27B48"/>
    <w:rsid w:val="00A3443F"/>
    <w:rsid w:val="00A53266"/>
    <w:rsid w:val="00A535F9"/>
    <w:rsid w:val="00A60BF8"/>
    <w:rsid w:val="00A6160F"/>
    <w:rsid w:val="00A726B5"/>
    <w:rsid w:val="00AE6AD9"/>
    <w:rsid w:val="00AF4150"/>
    <w:rsid w:val="00B00E23"/>
    <w:rsid w:val="00B12420"/>
    <w:rsid w:val="00B202CB"/>
    <w:rsid w:val="00B43B56"/>
    <w:rsid w:val="00B50016"/>
    <w:rsid w:val="00B540AF"/>
    <w:rsid w:val="00B60203"/>
    <w:rsid w:val="00B625BC"/>
    <w:rsid w:val="00B75DE6"/>
    <w:rsid w:val="00B8244B"/>
    <w:rsid w:val="00BA078D"/>
    <w:rsid w:val="00BC43C9"/>
    <w:rsid w:val="00BC4830"/>
    <w:rsid w:val="00BD1828"/>
    <w:rsid w:val="00BD1E63"/>
    <w:rsid w:val="00BF295A"/>
    <w:rsid w:val="00C002F5"/>
    <w:rsid w:val="00C13CEE"/>
    <w:rsid w:val="00C4585E"/>
    <w:rsid w:val="00C513CB"/>
    <w:rsid w:val="00C52A73"/>
    <w:rsid w:val="00C55D7F"/>
    <w:rsid w:val="00C622E2"/>
    <w:rsid w:val="00C722D5"/>
    <w:rsid w:val="00C84CDE"/>
    <w:rsid w:val="00C91C81"/>
    <w:rsid w:val="00CA5AE8"/>
    <w:rsid w:val="00CC32BF"/>
    <w:rsid w:val="00CF0488"/>
    <w:rsid w:val="00D0748A"/>
    <w:rsid w:val="00D30E69"/>
    <w:rsid w:val="00D5047F"/>
    <w:rsid w:val="00D70B34"/>
    <w:rsid w:val="00D9367C"/>
    <w:rsid w:val="00D9564A"/>
    <w:rsid w:val="00D97976"/>
    <w:rsid w:val="00D97BB6"/>
    <w:rsid w:val="00DA641E"/>
    <w:rsid w:val="00DB016C"/>
    <w:rsid w:val="00DB58ED"/>
    <w:rsid w:val="00DC08FF"/>
    <w:rsid w:val="00DC114B"/>
    <w:rsid w:val="00DC2ECB"/>
    <w:rsid w:val="00DE4ED7"/>
    <w:rsid w:val="00DE553C"/>
    <w:rsid w:val="00DF7F20"/>
    <w:rsid w:val="00E157DB"/>
    <w:rsid w:val="00E209B7"/>
    <w:rsid w:val="00E426C0"/>
    <w:rsid w:val="00E43BC9"/>
    <w:rsid w:val="00E53752"/>
    <w:rsid w:val="00E60588"/>
    <w:rsid w:val="00E74610"/>
    <w:rsid w:val="00E8156E"/>
    <w:rsid w:val="00E81A35"/>
    <w:rsid w:val="00E8374D"/>
    <w:rsid w:val="00E8479C"/>
    <w:rsid w:val="00E90D97"/>
    <w:rsid w:val="00EA6A0D"/>
    <w:rsid w:val="00EB0C68"/>
    <w:rsid w:val="00EB3596"/>
    <w:rsid w:val="00EB595E"/>
    <w:rsid w:val="00EC5E43"/>
    <w:rsid w:val="00ED464C"/>
    <w:rsid w:val="00ED680B"/>
    <w:rsid w:val="00EE7496"/>
    <w:rsid w:val="00F007F2"/>
    <w:rsid w:val="00F128C7"/>
    <w:rsid w:val="00F3732C"/>
    <w:rsid w:val="00F453B2"/>
    <w:rsid w:val="00F52B61"/>
    <w:rsid w:val="00F81C06"/>
    <w:rsid w:val="00F9796C"/>
    <w:rsid w:val="00FA3C7A"/>
    <w:rsid w:val="00FB1127"/>
    <w:rsid w:val="00FD5C28"/>
    <w:rsid w:val="00FE6A85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16"/>
    <w:pPr>
      <w:suppressAutoHyphens/>
    </w:pPr>
    <w:rPr>
      <w:rFonts w:ascii="Calibri" w:eastAsia="SimSun" w:hAnsi="Calibri" w:cs="font37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0016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717FDD"/>
    <w:rPr>
      <w:rFonts w:cs="Times New Roman"/>
      <w:b w:val="0"/>
      <w:color w:val="106BBE"/>
    </w:rPr>
  </w:style>
  <w:style w:type="character" w:customStyle="1" w:styleId="a5">
    <w:name w:val="Без интервала Знак"/>
    <w:link w:val="a6"/>
    <w:uiPriority w:val="1"/>
    <w:rsid w:val="00717FDD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717FDD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16"/>
    <w:pPr>
      <w:suppressAutoHyphens/>
    </w:pPr>
    <w:rPr>
      <w:rFonts w:ascii="Calibri" w:eastAsia="SimSun" w:hAnsi="Calibri" w:cs="font37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0016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717FDD"/>
    <w:rPr>
      <w:rFonts w:cs="Times New Roman"/>
      <w:b w:val="0"/>
      <w:color w:val="106BBE"/>
    </w:rPr>
  </w:style>
  <w:style w:type="character" w:customStyle="1" w:styleId="a5">
    <w:name w:val="Без интервала Знак"/>
    <w:link w:val="a6"/>
    <w:uiPriority w:val="1"/>
    <w:rsid w:val="00717FDD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717FDD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75320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69426&amp;sub=0" TargetMode="External"/><Relationship Id="rId12" Type="http://schemas.openxmlformats.org/officeDocument/2006/relationships/hyperlink" Target="http://municipal.garant.ru/document?id=12057004&amp;sub=22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57004&amp;sub=0" TargetMode="External"/><Relationship Id="rId11" Type="http://schemas.openxmlformats.org/officeDocument/2006/relationships/hyperlink" Target="http://municipal.garant.ru/document?id=6097871&amp;sub=0" TargetMode="External"/><Relationship Id="rId5" Type="http://schemas.openxmlformats.org/officeDocument/2006/relationships/hyperlink" Target="http://www.krymsk-region.ru" TargetMode="External"/><Relationship Id="rId10" Type="http://schemas.openxmlformats.org/officeDocument/2006/relationships/hyperlink" Target="http://municipal.garant.ru/document?id=8957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222459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3870</Words>
  <Characters>22061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2021-04-01T10:13:00Z</cp:lastPrinted>
  <dcterms:created xsi:type="dcterms:W3CDTF">2021-04-01T08:29:00Z</dcterms:created>
  <dcterms:modified xsi:type="dcterms:W3CDTF">2021-04-16T08:30:00Z</dcterms:modified>
</cp:coreProperties>
</file>