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280C5E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5E">
        <w:rPr>
          <w:rFonts w:ascii="Times New Roman" w:hAnsi="Times New Roman" w:cs="Times New Roman"/>
          <w:sz w:val="28"/>
          <w:szCs w:val="28"/>
        </w:rPr>
        <w:t>ДОКЛАД</w:t>
      </w:r>
    </w:p>
    <w:p w:rsidR="00FE7C8C" w:rsidRPr="00AA6493" w:rsidRDefault="00FE7C8C" w:rsidP="00FE7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использования финансовых средств в 201</w:t>
      </w:r>
      <w:r w:rsidR="005D0A54">
        <w:rPr>
          <w:rFonts w:ascii="Times New Roman" w:hAnsi="Times New Roman" w:cs="Times New Roman"/>
          <w:sz w:val="28"/>
          <w:szCs w:val="28"/>
        </w:rPr>
        <w:t>9</w:t>
      </w:r>
      <w:r w:rsidRPr="00AA649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7C8C" w:rsidRPr="00AA6493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E7C8C" w:rsidRPr="00AA6493" w:rsidRDefault="00FE7C8C" w:rsidP="00F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sz w:val="28"/>
          <w:szCs w:val="28"/>
        </w:rPr>
        <w:t xml:space="preserve">Отдел по взаимодействию со СМИ является координатором муниципальной программы муниципального образования Крымский район 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>«Информационное общество Крымского района» на 2017 - 2019 годы.</w:t>
      </w:r>
    </w:p>
    <w:p w:rsidR="00FE7C8C" w:rsidRPr="00AA6493" w:rsidRDefault="00FE7C8C" w:rsidP="00F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объем </w:t>
      </w:r>
      <w:r w:rsidR="005D0A54">
        <w:rPr>
          <w:rFonts w:ascii="Times New Roman" w:hAnsi="Times New Roman" w:cs="Times New Roman"/>
          <w:b/>
          <w:bCs/>
          <w:sz w:val="28"/>
          <w:szCs w:val="28"/>
        </w:rPr>
        <w:t>финансирования программы за 2019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23C">
        <w:rPr>
          <w:rFonts w:ascii="Times New Roman" w:hAnsi="Times New Roman" w:cs="Times New Roman"/>
          <w:b/>
          <w:bCs/>
          <w:sz w:val="28"/>
          <w:szCs w:val="28"/>
        </w:rPr>
        <w:t>9023269,08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>тысяч рублей.</w:t>
      </w:r>
      <w:r w:rsidRPr="00AA6493">
        <w:rPr>
          <w:rFonts w:ascii="Times New Roman" w:hAnsi="Times New Roman" w:cs="Times New Roman"/>
          <w:sz w:val="28"/>
          <w:szCs w:val="28"/>
        </w:rPr>
        <w:t xml:space="preserve"> Освоение денежных средств – 100%.</w:t>
      </w:r>
    </w:p>
    <w:p w:rsidR="00FE7C8C" w:rsidRPr="00AA6493" w:rsidRDefault="00FE7C8C" w:rsidP="00F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sz w:val="28"/>
          <w:szCs w:val="28"/>
        </w:rPr>
        <w:t>Данная программа включает в себя две подпрограммы.</w:t>
      </w:r>
    </w:p>
    <w:p w:rsidR="00FE7C8C" w:rsidRPr="00AA6493" w:rsidRDefault="00FE7C8C" w:rsidP="00FE7C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b/>
          <w:bCs/>
          <w:sz w:val="28"/>
          <w:szCs w:val="28"/>
        </w:rPr>
        <w:t>Подпрограмма «Информационное обеспечение и сопровождение граждан о деятельности органов местного самоуправления муниципального образования Крымский район»</w:t>
      </w:r>
      <w:r w:rsidRPr="00AA6493">
        <w:rPr>
          <w:rFonts w:ascii="Times New Roman" w:hAnsi="Times New Roman" w:cs="Times New Roman"/>
          <w:sz w:val="28"/>
          <w:szCs w:val="28"/>
        </w:rPr>
        <w:t xml:space="preserve"> на 2017 - 2019 годы. </w:t>
      </w:r>
      <w:r w:rsidR="00EF52C9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AA6493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EF52C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AA649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D0A54">
        <w:rPr>
          <w:rFonts w:ascii="Times New Roman" w:hAnsi="Times New Roman" w:cs="Times New Roman"/>
          <w:sz w:val="28"/>
          <w:szCs w:val="28"/>
        </w:rPr>
        <w:t xml:space="preserve"> </w:t>
      </w:r>
      <w:r w:rsidR="004F023C" w:rsidRPr="004F023C">
        <w:rPr>
          <w:rFonts w:ascii="Times New Roman" w:hAnsi="Times New Roman" w:cs="Times New Roman"/>
          <w:b/>
          <w:sz w:val="28"/>
          <w:szCs w:val="28"/>
        </w:rPr>
        <w:t>4484514,77</w:t>
      </w:r>
      <w:r w:rsidR="005D0A54">
        <w:rPr>
          <w:rFonts w:ascii="Times New Roman" w:hAnsi="Times New Roman" w:cs="Times New Roman"/>
          <w:sz w:val="28"/>
          <w:szCs w:val="28"/>
        </w:rPr>
        <w:t xml:space="preserve"> </w:t>
      </w:r>
      <w:r w:rsidR="00EF5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AA6493">
        <w:rPr>
          <w:rFonts w:ascii="Times New Roman" w:hAnsi="Times New Roman" w:cs="Times New Roman"/>
          <w:sz w:val="28"/>
          <w:szCs w:val="28"/>
        </w:rPr>
        <w:t>.</w:t>
      </w:r>
      <w:r w:rsidR="00EF52C9">
        <w:rPr>
          <w:rFonts w:ascii="Times New Roman" w:hAnsi="Times New Roman" w:cs="Times New Roman"/>
          <w:sz w:val="28"/>
          <w:szCs w:val="28"/>
        </w:rPr>
        <w:t xml:space="preserve"> </w:t>
      </w:r>
      <w:r w:rsidR="00EF52C9" w:rsidRPr="00AA6493">
        <w:rPr>
          <w:rFonts w:ascii="Times New Roman" w:hAnsi="Times New Roman" w:cs="Times New Roman"/>
          <w:sz w:val="28"/>
          <w:szCs w:val="28"/>
        </w:rPr>
        <w:t>Фактически</w:t>
      </w:r>
      <w:r w:rsidR="00EF52C9">
        <w:rPr>
          <w:rFonts w:ascii="Times New Roman" w:hAnsi="Times New Roman" w:cs="Times New Roman"/>
          <w:sz w:val="28"/>
          <w:szCs w:val="28"/>
        </w:rPr>
        <w:t xml:space="preserve">й объем финансирования </w:t>
      </w:r>
      <w:r w:rsidR="00EF52C9" w:rsidRPr="00EF52C9">
        <w:rPr>
          <w:rFonts w:ascii="Times New Roman" w:hAnsi="Times New Roman" w:cs="Times New Roman"/>
          <w:b/>
          <w:sz w:val="28"/>
          <w:szCs w:val="28"/>
        </w:rPr>
        <w:t>4065198,31</w:t>
      </w:r>
      <w:r w:rsidR="00EF52C9">
        <w:rPr>
          <w:rFonts w:ascii="Times New Roman" w:hAnsi="Times New Roman" w:cs="Times New Roman"/>
          <w:b/>
          <w:sz w:val="28"/>
          <w:szCs w:val="28"/>
        </w:rPr>
        <w:t xml:space="preserve"> рублей. </w:t>
      </w:r>
      <w:r w:rsidR="00EF52C9" w:rsidRPr="00EF52C9">
        <w:rPr>
          <w:rFonts w:ascii="Times New Roman" w:hAnsi="Times New Roman" w:cs="Times New Roman"/>
          <w:sz w:val="28"/>
          <w:szCs w:val="28"/>
        </w:rPr>
        <w:t xml:space="preserve">Счета по двум контрактам </w:t>
      </w:r>
      <w:r w:rsidR="00EF52C9">
        <w:rPr>
          <w:rFonts w:ascii="Times New Roman" w:hAnsi="Times New Roman" w:cs="Times New Roman"/>
          <w:sz w:val="28"/>
          <w:szCs w:val="28"/>
        </w:rPr>
        <w:t xml:space="preserve">с районным печатным изданием </w:t>
      </w:r>
      <w:r w:rsidR="00EF52C9" w:rsidRPr="00126F2C">
        <w:rPr>
          <w:rFonts w:ascii="Times New Roman" w:hAnsi="Times New Roman" w:cs="Times New Roman"/>
          <w:sz w:val="28"/>
          <w:szCs w:val="28"/>
        </w:rPr>
        <w:t>ООО «Редакция газеты «Призыв»</w:t>
      </w:r>
      <w:r w:rsidR="00EF52C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F52C9" w:rsidRPr="00EF52C9">
        <w:rPr>
          <w:rFonts w:ascii="Times New Roman" w:hAnsi="Times New Roman" w:cs="Times New Roman"/>
          <w:b/>
          <w:sz w:val="28"/>
          <w:szCs w:val="28"/>
        </w:rPr>
        <w:t>399994,16</w:t>
      </w:r>
      <w:r w:rsidR="00EF52C9">
        <w:rPr>
          <w:rFonts w:ascii="Times New Roman" w:hAnsi="Times New Roman" w:cs="Times New Roman"/>
          <w:sz w:val="28"/>
          <w:szCs w:val="28"/>
        </w:rPr>
        <w:t xml:space="preserve"> рублей были предоставлены после 30 декабря 2019 года. А так же в рамках контракта с газетно-информационным</w:t>
      </w:r>
      <w:r w:rsidR="00EF52C9" w:rsidRPr="00126F2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F52C9">
        <w:rPr>
          <w:rFonts w:ascii="Times New Roman" w:hAnsi="Times New Roman" w:cs="Times New Roman"/>
          <w:sz w:val="28"/>
          <w:szCs w:val="28"/>
        </w:rPr>
        <w:t>ом</w:t>
      </w:r>
      <w:r w:rsidR="00EF52C9" w:rsidRPr="00126F2C">
        <w:rPr>
          <w:rFonts w:ascii="Times New Roman" w:hAnsi="Times New Roman" w:cs="Times New Roman"/>
          <w:sz w:val="28"/>
          <w:szCs w:val="28"/>
        </w:rPr>
        <w:t xml:space="preserve"> «Кубанские новости»</w:t>
      </w:r>
      <w:r w:rsidR="00EF52C9">
        <w:rPr>
          <w:rFonts w:ascii="Times New Roman" w:hAnsi="Times New Roman" w:cs="Times New Roman"/>
          <w:sz w:val="28"/>
          <w:szCs w:val="28"/>
        </w:rPr>
        <w:t xml:space="preserve"> не использованы 19322,3 рубля, в результате чего было подписано дополнительное соглашение к контракту.</w:t>
      </w:r>
    </w:p>
    <w:p w:rsidR="00FE7C8C" w:rsidRPr="00AA6493" w:rsidRDefault="001068B3" w:rsidP="00F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израсходованы на следующие мероприятия:</w:t>
      </w:r>
    </w:p>
    <w:p w:rsidR="005F7D34" w:rsidRDefault="00FE7C8C" w:rsidP="003A6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93">
        <w:rPr>
          <w:rFonts w:ascii="Times New Roman" w:hAnsi="Times New Roman" w:cs="Times New Roman"/>
          <w:sz w:val="28"/>
          <w:szCs w:val="28"/>
        </w:rPr>
        <w:t>-</w:t>
      </w:r>
      <w:r w:rsidRPr="00126F2C">
        <w:rPr>
          <w:rFonts w:ascii="Times New Roman" w:hAnsi="Times New Roman" w:cs="Times New Roman"/>
          <w:sz w:val="28"/>
          <w:szCs w:val="28"/>
        </w:rPr>
        <w:t>осуществление информационного освещения деятельности органов местного самоуправления в печатных и электронных средствах массовой информации. Опубликование, обнародова</w:t>
      </w:r>
      <w:r w:rsidR="003A6476">
        <w:rPr>
          <w:rFonts w:ascii="Times New Roman" w:hAnsi="Times New Roman" w:cs="Times New Roman"/>
          <w:sz w:val="28"/>
          <w:szCs w:val="28"/>
        </w:rPr>
        <w:t xml:space="preserve">ние нормативно-правовых актов - </w:t>
      </w:r>
      <w:r w:rsidR="00FC191C">
        <w:rPr>
          <w:rFonts w:ascii="Times New Roman" w:hAnsi="Times New Roman" w:cs="Times New Roman"/>
          <w:sz w:val="28"/>
          <w:szCs w:val="28"/>
        </w:rPr>
        <w:t xml:space="preserve"> </w:t>
      </w:r>
      <w:r w:rsidR="00665CDE">
        <w:rPr>
          <w:rFonts w:ascii="Times New Roman" w:hAnsi="Times New Roman" w:cs="Times New Roman"/>
          <w:sz w:val="28"/>
          <w:szCs w:val="28"/>
        </w:rPr>
        <w:t xml:space="preserve">  </w:t>
      </w:r>
      <w:r w:rsidR="004F023C" w:rsidRPr="004F023C">
        <w:rPr>
          <w:rFonts w:ascii="Times New Roman" w:hAnsi="Times New Roman" w:cs="Times New Roman"/>
          <w:b/>
          <w:sz w:val="28"/>
          <w:szCs w:val="28"/>
        </w:rPr>
        <w:t>3750660,17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3A6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F2C">
        <w:rPr>
          <w:rFonts w:ascii="Times New Roman" w:hAnsi="Times New Roman" w:cs="Times New Roman"/>
          <w:sz w:val="28"/>
          <w:szCs w:val="28"/>
        </w:rPr>
        <w:t>Средства израсходованы на заключение контра</w:t>
      </w:r>
      <w:r w:rsidR="005D0A54">
        <w:rPr>
          <w:rFonts w:ascii="Times New Roman" w:hAnsi="Times New Roman" w:cs="Times New Roman"/>
          <w:sz w:val="28"/>
          <w:szCs w:val="28"/>
        </w:rPr>
        <w:t xml:space="preserve">ктов с районными </w:t>
      </w:r>
      <w:r w:rsidR="005F7D34">
        <w:rPr>
          <w:rFonts w:ascii="Times New Roman" w:hAnsi="Times New Roman" w:cs="Times New Roman"/>
          <w:sz w:val="28"/>
          <w:szCs w:val="28"/>
        </w:rPr>
        <w:t xml:space="preserve">печатными изданиями </w:t>
      </w:r>
      <w:r w:rsidRPr="00126F2C">
        <w:rPr>
          <w:rFonts w:ascii="Times New Roman" w:hAnsi="Times New Roman" w:cs="Times New Roman"/>
          <w:sz w:val="28"/>
          <w:szCs w:val="28"/>
        </w:rPr>
        <w:t>ООО «Редакция газеты «Призыв»</w:t>
      </w:r>
      <w:r w:rsidR="001068B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5D0A54">
        <w:rPr>
          <w:rFonts w:ascii="Times New Roman" w:hAnsi="Times New Roman" w:cs="Times New Roman"/>
          <w:sz w:val="28"/>
          <w:szCs w:val="28"/>
        </w:rPr>
        <w:t xml:space="preserve"> 600150,36 кредиторская задолженность за 2 полугодие 2018 года</w:t>
      </w:r>
      <w:r w:rsidRPr="00126F2C">
        <w:rPr>
          <w:rFonts w:ascii="Times New Roman" w:hAnsi="Times New Roman" w:cs="Times New Roman"/>
          <w:sz w:val="28"/>
          <w:szCs w:val="28"/>
        </w:rPr>
        <w:t xml:space="preserve">, и краевыми </w:t>
      </w:r>
      <w:r w:rsidR="005F7D34">
        <w:rPr>
          <w:rFonts w:ascii="Times New Roman" w:hAnsi="Times New Roman" w:cs="Times New Roman"/>
          <w:sz w:val="28"/>
          <w:szCs w:val="28"/>
        </w:rPr>
        <w:t xml:space="preserve">печатными изданиями  </w:t>
      </w:r>
      <w:r w:rsidRPr="00126F2C">
        <w:rPr>
          <w:rFonts w:ascii="Times New Roman" w:hAnsi="Times New Roman" w:cs="Times New Roman"/>
          <w:sz w:val="28"/>
          <w:szCs w:val="28"/>
        </w:rPr>
        <w:t>СМИ (Газетно-информационный комплекс «Кубанские новости»</w:t>
      </w:r>
      <w:r w:rsidR="005D0A54">
        <w:rPr>
          <w:rFonts w:ascii="Times New Roman" w:hAnsi="Times New Roman" w:cs="Times New Roman"/>
          <w:sz w:val="28"/>
          <w:szCs w:val="28"/>
        </w:rPr>
        <w:t xml:space="preserve"> - 326274,60 </w:t>
      </w:r>
      <w:r w:rsidR="005F7D34">
        <w:rPr>
          <w:rFonts w:ascii="Times New Roman" w:hAnsi="Times New Roman" w:cs="Times New Roman"/>
          <w:sz w:val="28"/>
          <w:szCs w:val="28"/>
        </w:rPr>
        <w:t>из них 95653 рублей кредиторская задолженность 2018 года</w:t>
      </w:r>
      <w:r w:rsidRPr="00126F2C">
        <w:rPr>
          <w:rFonts w:ascii="Times New Roman" w:hAnsi="Times New Roman" w:cs="Times New Roman"/>
          <w:sz w:val="28"/>
          <w:szCs w:val="28"/>
        </w:rPr>
        <w:t xml:space="preserve">, 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Pr="00126F2C">
        <w:rPr>
          <w:rFonts w:ascii="Times New Roman" w:hAnsi="Times New Roman" w:cs="Times New Roman"/>
          <w:sz w:val="28"/>
          <w:szCs w:val="28"/>
        </w:rPr>
        <w:t>ООО «Вольная Кубань»</w:t>
      </w:r>
      <w:r w:rsidR="005F7D34">
        <w:rPr>
          <w:rFonts w:ascii="Times New Roman" w:hAnsi="Times New Roman" w:cs="Times New Roman"/>
          <w:sz w:val="28"/>
          <w:szCs w:val="28"/>
        </w:rPr>
        <w:t xml:space="preserve"> 50,0 тыс</w:t>
      </w:r>
      <w:proofErr w:type="gramStart"/>
      <w:r w:rsidR="005F7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D34">
        <w:rPr>
          <w:rFonts w:ascii="Times New Roman" w:hAnsi="Times New Roman" w:cs="Times New Roman"/>
          <w:sz w:val="28"/>
          <w:szCs w:val="28"/>
        </w:rPr>
        <w:t xml:space="preserve">ублей.  </w:t>
      </w:r>
      <w:r w:rsidRPr="0012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C" w:rsidRPr="00126F2C" w:rsidRDefault="005F7D34" w:rsidP="005F7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прекращением вещания ООО Телекомпания «ТВ Крымский экран», которая предоставляла услуги по изготовлению видеоматериалов затраты на их изготовление значительно увеличились в 2019 году они составили  259002 тыс рублей. Были заключены контракты  с </w:t>
      </w:r>
      <w:r w:rsidR="00FE7C8C" w:rsidRPr="00126F2C">
        <w:rPr>
          <w:rFonts w:ascii="Times New Roman" w:hAnsi="Times New Roman" w:cs="Times New Roman"/>
          <w:sz w:val="28"/>
          <w:szCs w:val="28"/>
        </w:rPr>
        <w:t>ГУП КК «Телерадиокомпания НТК»</w:t>
      </w:r>
      <w:r>
        <w:rPr>
          <w:rFonts w:ascii="Times New Roman" w:hAnsi="Times New Roman" w:cs="Times New Roman"/>
          <w:sz w:val="28"/>
          <w:szCs w:val="28"/>
        </w:rPr>
        <w:t xml:space="preserve"> 109002 рублей и ОО «Союз журналистов Краснодарского края» РОООО «СЖР»  150000 рублей.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</w:t>
      </w:r>
      <w:r w:rsidR="00665CDE">
        <w:rPr>
          <w:rFonts w:ascii="Times New Roman" w:hAnsi="Times New Roman" w:cs="Times New Roman"/>
          <w:sz w:val="28"/>
          <w:szCs w:val="28"/>
        </w:rPr>
        <w:t xml:space="preserve">Налоговые отчисления </w:t>
      </w:r>
      <w:proofErr w:type="gramStart"/>
      <w:r w:rsidR="00665C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65CDE">
        <w:rPr>
          <w:rFonts w:ascii="Times New Roman" w:hAnsi="Times New Roman" w:cs="Times New Roman"/>
          <w:sz w:val="28"/>
          <w:szCs w:val="28"/>
        </w:rPr>
        <w:t xml:space="preserve"> и</w:t>
      </w:r>
      <w:r w:rsidR="00776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CDE">
        <w:rPr>
          <w:rFonts w:ascii="Times New Roman" w:hAnsi="Times New Roman" w:cs="Times New Roman"/>
          <w:sz w:val="28"/>
          <w:szCs w:val="28"/>
        </w:rPr>
        <w:t>слуги</w:t>
      </w:r>
      <w:proofErr w:type="gramEnd"/>
      <w:r w:rsidR="00665CDE">
        <w:rPr>
          <w:rFonts w:ascii="Times New Roman" w:hAnsi="Times New Roman" w:cs="Times New Roman"/>
          <w:sz w:val="28"/>
          <w:szCs w:val="28"/>
        </w:rPr>
        <w:t xml:space="preserve"> информирования составили </w:t>
      </w:r>
      <w:r w:rsidR="00665CDE" w:rsidRPr="00ED417B">
        <w:rPr>
          <w:rFonts w:ascii="Times New Roman" w:hAnsi="Times New Roman" w:cs="Times New Roman"/>
          <w:sz w:val="28"/>
          <w:szCs w:val="28"/>
        </w:rPr>
        <w:t>3638,38</w:t>
      </w:r>
      <w:r w:rsidR="00665CD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7C46" w:rsidRDefault="00E37C46" w:rsidP="00E3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затрат на</w:t>
      </w:r>
      <w:r w:rsidR="006D5A95"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</w:t>
      </w:r>
      <w:r w:rsidR="006D5A95" w:rsidRPr="00803D8A">
        <w:rPr>
          <w:rFonts w:ascii="Times New Roman" w:hAnsi="Times New Roman" w:cs="Times New Roman"/>
          <w:sz w:val="28"/>
          <w:szCs w:val="28"/>
        </w:rPr>
        <w:t xml:space="preserve"> населения путем изгот</w:t>
      </w:r>
      <w:r w:rsidR="006D5A95">
        <w:rPr>
          <w:rFonts w:ascii="Times New Roman" w:hAnsi="Times New Roman" w:cs="Times New Roman"/>
          <w:sz w:val="28"/>
          <w:szCs w:val="28"/>
        </w:rPr>
        <w:t xml:space="preserve">овления и размещения информации (баннеры, буклеты, плакаты, листовки, флаеры, фотоотчеты, и иная печатная продукция) </w:t>
      </w:r>
      <w:r>
        <w:rPr>
          <w:rFonts w:ascii="Times New Roman" w:hAnsi="Times New Roman" w:cs="Times New Roman"/>
          <w:sz w:val="28"/>
          <w:szCs w:val="28"/>
        </w:rPr>
        <w:t xml:space="preserve"> в 2019 году показал, что  было затрачено </w:t>
      </w:r>
      <w:r w:rsidR="00092570">
        <w:rPr>
          <w:rFonts w:ascii="Times New Roman" w:hAnsi="Times New Roman" w:cs="Times New Roman"/>
          <w:sz w:val="28"/>
          <w:szCs w:val="28"/>
        </w:rPr>
        <w:t xml:space="preserve"> </w:t>
      </w:r>
      <w:r w:rsidR="00665CDE" w:rsidRPr="00ED417B">
        <w:rPr>
          <w:rFonts w:ascii="Times New Roman" w:hAnsi="Times New Roman" w:cs="Times New Roman"/>
          <w:b/>
          <w:sz w:val="28"/>
          <w:szCs w:val="28"/>
        </w:rPr>
        <w:t>41</w:t>
      </w:r>
      <w:r w:rsidR="002B1A05">
        <w:rPr>
          <w:rFonts w:ascii="Times New Roman" w:hAnsi="Times New Roman" w:cs="Times New Roman"/>
          <w:b/>
          <w:sz w:val="28"/>
          <w:szCs w:val="28"/>
        </w:rPr>
        <w:t>8393,11</w:t>
      </w:r>
      <w:r w:rsidR="0066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 Жилин </w:t>
      </w:r>
      <w:r w:rsidR="006D5A95">
        <w:rPr>
          <w:rFonts w:ascii="Times New Roman" w:hAnsi="Times New Roman" w:cs="Times New Roman"/>
          <w:sz w:val="28"/>
          <w:szCs w:val="28"/>
        </w:rPr>
        <w:t>53</w:t>
      </w:r>
      <w:r w:rsidR="00085B0B">
        <w:rPr>
          <w:rFonts w:ascii="Times New Roman" w:hAnsi="Times New Roman" w:cs="Times New Roman"/>
          <w:sz w:val="28"/>
          <w:szCs w:val="28"/>
        </w:rPr>
        <w:t>,</w:t>
      </w:r>
      <w:r w:rsidR="006D5A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РА «Куба</w:t>
      </w:r>
      <w:r w:rsidR="00085B0B">
        <w:rPr>
          <w:rFonts w:ascii="Times New Roman" w:hAnsi="Times New Roman" w:cs="Times New Roman"/>
          <w:sz w:val="28"/>
          <w:szCs w:val="28"/>
        </w:rPr>
        <w:t xml:space="preserve">нь» 162500,02 </w:t>
      </w:r>
      <w:proofErr w:type="spellStart"/>
      <w:r w:rsidR="006D5A9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скан-</w:t>
      </w:r>
      <w:r w:rsidR="00BD5887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BD5887">
        <w:rPr>
          <w:rFonts w:ascii="Times New Roman" w:hAnsi="Times New Roman" w:cs="Times New Roman"/>
          <w:sz w:val="28"/>
          <w:szCs w:val="28"/>
        </w:rPr>
        <w:lastRenderedPageBreak/>
        <w:t>прилагаются, «Элен-</w:t>
      </w:r>
      <w:proofErr w:type="spellStart"/>
      <w:r w:rsidR="00BD588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BD5887">
        <w:rPr>
          <w:rFonts w:ascii="Times New Roman" w:hAnsi="Times New Roman" w:cs="Times New Roman"/>
          <w:sz w:val="28"/>
          <w:szCs w:val="28"/>
        </w:rPr>
        <w:t>» - 90,0</w:t>
      </w:r>
      <w:r w:rsidR="0066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D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65CDE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2B1A05">
        <w:rPr>
          <w:rFonts w:ascii="Times New Roman" w:hAnsi="Times New Roman" w:cs="Times New Roman"/>
          <w:sz w:val="28"/>
          <w:szCs w:val="28"/>
        </w:rPr>
        <w:t>4525 рублей</w:t>
      </w:r>
      <w:r w:rsidR="00665CDE">
        <w:rPr>
          <w:rFonts w:ascii="Times New Roman" w:hAnsi="Times New Roman" w:cs="Times New Roman"/>
          <w:sz w:val="28"/>
          <w:szCs w:val="28"/>
        </w:rPr>
        <w:t xml:space="preserve"> на информационные буклеты для передачи в департамент внутренней политики, </w:t>
      </w:r>
      <w:r w:rsidR="00085B0B" w:rsidRPr="00085B0B">
        <w:rPr>
          <w:rFonts w:ascii="Times New Roman" w:hAnsi="Times New Roman" w:cs="Times New Roman"/>
          <w:sz w:val="28"/>
          <w:szCs w:val="28"/>
        </w:rPr>
        <w:t>ООО "Художественный салон "СОКОЛ"</w:t>
      </w:r>
      <w:r w:rsidR="00085B0B">
        <w:rPr>
          <w:rFonts w:ascii="Times New Roman" w:hAnsi="Times New Roman" w:cs="Times New Roman"/>
          <w:sz w:val="28"/>
          <w:szCs w:val="28"/>
        </w:rPr>
        <w:t xml:space="preserve"> 99850 рублей, Кавказский филиал ПАО «Мегафон» 7618,09).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CA" w:rsidRDefault="00F705DD" w:rsidP="00E3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развитие и администрирование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аккаунтов администрации муниципального образования Крымский район требует ежедневного использования </w:t>
      </w:r>
      <w:r w:rsidRPr="00803D8A">
        <w:rPr>
          <w:rFonts w:ascii="Times New Roman" w:hAnsi="Times New Roman" w:cs="Times New Roman"/>
          <w:sz w:val="28"/>
          <w:szCs w:val="28"/>
        </w:rPr>
        <w:t>технического оборудования</w:t>
      </w:r>
      <w:r w:rsidR="0008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фотоаппара</w:t>
      </w:r>
      <w:r w:rsidR="000815CA">
        <w:rPr>
          <w:rFonts w:ascii="Times New Roman" w:hAnsi="Times New Roman" w:cs="Times New Roman"/>
          <w:sz w:val="28"/>
          <w:szCs w:val="28"/>
        </w:rPr>
        <w:t>ты, жесткие диски, карты памяти.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C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0815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CA">
        <w:rPr>
          <w:rFonts w:ascii="Times New Roman" w:hAnsi="Times New Roman" w:cs="Times New Roman"/>
          <w:sz w:val="28"/>
          <w:szCs w:val="28"/>
        </w:rPr>
        <w:t xml:space="preserve">видеокамера на сумму 178499,99 рублей и </w:t>
      </w:r>
      <w:r w:rsidR="00FC191C">
        <w:rPr>
          <w:rFonts w:ascii="Times New Roman" w:hAnsi="Times New Roman" w:cs="Times New Roman"/>
          <w:sz w:val="28"/>
          <w:szCs w:val="28"/>
        </w:rPr>
        <w:t xml:space="preserve">компьютер на сумму 109452 рубля, всего </w:t>
      </w:r>
      <w:r w:rsidR="00FC191C" w:rsidRPr="00ED417B">
        <w:rPr>
          <w:rFonts w:ascii="Times New Roman" w:hAnsi="Times New Roman" w:cs="Times New Roman"/>
          <w:sz w:val="28"/>
          <w:szCs w:val="28"/>
        </w:rPr>
        <w:t>287951,99</w:t>
      </w:r>
      <w:r w:rsidR="00FC191C">
        <w:rPr>
          <w:rFonts w:ascii="Times New Roman" w:hAnsi="Times New Roman" w:cs="Times New Roman"/>
          <w:sz w:val="28"/>
          <w:szCs w:val="28"/>
        </w:rPr>
        <w:t>.</w:t>
      </w:r>
      <w:r w:rsidR="00CD4D4B">
        <w:rPr>
          <w:rFonts w:ascii="Times New Roman" w:hAnsi="Times New Roman" w:cs="Times New Roman"/>
          <w:sz w:val="28"/>
          <w:szCs w:val="28"/>
        </w:rPr>
        <w:t xml:space="preserve">  А так же были приобретены  карты памяти, шнуры,  галогенный свет </w:t>
      </w:r>
      <w:r w:rsidR="00ED417B">
        <w:rPr>
          <w:rFonts w:ascii="Times New Roman" w:hAnsi="Times New Roman" w:cs="Times New Roman"/>
          <w:sz w:val="28"/>
          <w:szCs w:val="28"/>
        </w:rPr>
        <w:t>и зарядки  на общую сумму 5</w:t>
      </w:r>
      <w:r w:rsidR="00CD4D4B">
        <w:rPr>
          <w:rFonts w:ascii="Times New Roman" w:hAnsi="Times New Roman" w:cs="Times New Roman"/>
          <w:sz w:val="28"/>
          <w:szCs w:val="28"/>
        </w:rPr>
        <w:t xml:space="preserve">700 рублей. Итого </w:t>
      </w:r>
      <w:r w:rsidR="00ED417B">
        <w:rPr>
          <w:rFonts w:ascii="Times New Roman" w:hAnsi="Times New Roman" w:cs="Times New Roman"/>
          <w:sz w:val="28"/>
          <w:szCs w:val="28"/>
        </w:rPr>
        <w:t xml:space="preserve">по мероприятию  - </w:t>
      </w:r>
      <w:r w:rsidR="00ED417B">
        <w:rPr>
          <w:rFonts w:ascii="Times New Roman" w:hAnsi="Times New Roman" w:cs="Times New Roman"/>
          <w:b/>
          <w:sz w:val="28"/>
          <w:szCs w:val="28"/>
        </w:rPr>
        <w:t>293651,99</w:t>
      </w:r>
    </w:p>
    <w:p w:rsidR="00CD4D4B" w:rsidRPr="00CD4D4B" w:rsidRDefault="00CD4D4B" w:rsidP="00CD4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D4B">
        <w:rPr>
          <w:rFonts w:ascii="Times New Roman" w:hAnsi="Times New Roman" w:cs="Times New Roman"/>
          <w:color w:val="000000"/>
          <w:sz w:val="28"/>
          <w:szCs w:val="28"/>
        </w:rPr>
        <w:t xml:space="preserve">На мероприятие: «Администрирование, модернизация официального сайта МО Крымский  район» было затрачено </w:t>
      </w:r>
      <w:r w:rsidR="002B1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21809,5 </w:t>
      </w:r>
      <w:r w:rsidR="002B1A0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ED417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D4D4B">
        <w:rPr>
          <w:rFonts w:ascii="Times New Roman" w:hAnsi="Times New Roman" w:cs="Times New Roman"/>
          <w:color w:val="000000"/>
          <w:sz w:val="28"/>
          <w:szCs w:val="28"/>
        </w:rPr>
        <w:t xml:space="preserve"> Это оплата хостинга </w:t>
      </w:r>
      <w:r w:rsidR="002B1A05">
        <w:rPr>
          <w:rFonts w:ascii="Times New Roman" w:hAnsi="Times New Roman" w:cs="Times New Roman"/>
          <w:color w:val="000000"/>
          <w:sz w:val="28"/>
          <w:szCs w:val="28"/>
        </w:rPr>
        <w:t>12889,5</w:t>
      </w:r>
      <w:r w:rsidRPr="00CD4D4B">
        <w:rPr>
          <w:rFonts w:ascii="Times New Roman" w:hAnsi="Times New Roman" w:cs="Times New Roman"/>
          <w:color w:val="000000"/>
          <w:sz w:val="28"/>
          <w:szCs w:val="28"/>
        </w:rPr>
        <w:t xml:space="preserve"> и доменного имени 920 рубле</w:t>
      </w:r>
      <w:r w:rsidR="00665CDE">
        <w:rPr>
          <w:rFonts w:ascii="Times New Roman" w:hAnsi="Times New Roman" w:cs="Times New Roman"/>
          <w:color w:val="000000"/>
          <w:sz w:val="28"/>
          <w:szCs w:val="28"/>
        </w:rPr>
        <w:t>й, оплата госпошлины за регистрацию сайта -  8000 рублей</w:t>
      </w:r>
      <w:r w:rsidRPr="00CD4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FBB" w:rsidRDefault="00F705DD" w:rsidP="00FC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оправдано достижением поставленных целей. </w:t>
      </w:r>
    </w:p>
    <w:p w:rsidR="00952FBB" w:rsidRDefault="00FE7C8C" w:rsidP="00FE7C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F2C">
        <w:rPr>
          <w:rFonts w:ascii="Times New Roman" w:hAnsi="Times New Roman" w:cs="Times New Roman"/>
          <w:sz w:val="28"/>
          <w:szCs w:val="28"/>
        </w:rPr>
        <w:t>Благодаря подпрограмме жителям Крымского района в 201</w:t>
      </w:r>
      <w:r w:rsidR="00F471B9">
        <w:rPr>
          <w:rFonts w:ascii="Times New Roman" w:hAnsi="Times New Roman" w:cs="Times New Roman"/>
          <w:sz w:val="28"/>
          <w:szCs w:val="28"/>
        </w:rPr>
        <w:t>9</w:t>
      </w:r>
      <w:r w:rsidRPr="00126F2C">
        <w:rPr>
          <w:rFonts w:ascii="Times New Roman" w:hAnsi="Times New Roman" w:cs="Times New Roman"/>
          <w:sz w:val="28"/>
          <w:szCs w:val="28"/>
        </w:rPr>
        <w:t xml:space="preserve"> году оперативно предоставлялась информация о политической, социальной,</w:t>
      </w:r>
      <w:r w:rsidRPr="00AA649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ситуации в Крымском районе.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493">
        <w:rPr>
          <w:rFonts w:ascii="Times New Roman" w:hAnsi="Times New Roman" w:cs="Times New Roman"/>
          <w:color w:val="000000"/>
          <w:sz w:val="28"/>
          <w:szCs w:val="28"/>
        </w:rPr>
        <w:t>В отчетном году продолжено взаимодействие со средствами массовой информации печатного, электронного формата, с телерадиокомпаниями. Увеличилось количество ссылок краевых СМИ на информацию пресс-службы администрации муниципального образования Крымский район.</w:t>
      </w:r>
    </w:p>
    <w:p w:rsidR="00952FBB" w:rsidRDefault="00952FBB" w:rsidP="00952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Крымский район один из немногих в крае занимает лидирующие позиции по  активности социальных сетей (по данным пресс-службы администрации (губернатора) администрации Краснодарского края, каждый четвертый житель Крымского района 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аккаунтами администрации муниципального образования Крымский район). </w:t>
      </w:r>
    </w:p>
    <w:p w:rsidR="002B1A05" w:rsidRPr="00AA6493" w:rsidRDefault="002B1A05" w:rsidP="002B1A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Pr="002B1A05">
        <w:rPr>
          <w:rFonts w:ascii="Times New Roman" w:hAnsi="Times New Roman" w:cs="Times New Roman"/>
          <w:b/>
          <w:bCs/>
          <w:sz w:val="28"/>
          <w:szCs w:val="28"/>
        </w:rPr>
        <w:t>«Информатизация муниципального образования  Крымский район на 2017-2019 год, повышение качества предоставления государственных и муниципальных услуг, в том числе на базе многофункциональных центров предоставления услуг»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649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060E">
        <w:rPr>
          <w:rFonts w:ascii="Times New Roman" w:hAnsi="Times New Roman" w:cs="Times New Roman"/>
          <w:b/>
          <w:sz w:val="28"/>
          <w:szCs w:val="28"/>
        </w:rPr>
        <w:t>204900,68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 xml:space="preserve"> тысяч рублей</w:t>
      </w:r>
      <w:r w:rsidRPr="00AA6493">
        <w:rPr>
          <w:rFonts w:ascii="Times New Roman" w:hAnsi="Times New Roman" w:cs="Times New Roman"/>
          <w:sz w:val="28"/>
          <w:szCs w:val="28"/>
        </w:rPr>
        <w:t>.</w:t>
      </w:r>
    </w:p>
    <w:p w:rsidR="00FE7C8C" w:rsidRDefault="002B1A05" w:rsidP="00420F2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0E">
        <w:rPr>
          <w:rFonts w:ascii="Times New Roman" w:hAnsi="Times New Roman" w:cs="Times New Roman"/>
          <w:sz w:val="28"/>
          <w:szCs w:val="28"/>
        </w:rPr>
        <w:t>Средства израсходованы на следующие мероприятия:</w:t>
      </w:r>
      <w:r w:rsidR="002B060E" w:rsidRPr="002B060E">
        <w:rPr>
          <w:rFonts w:ascii="Times New Roman" w:hAnsi="Times New Roman" w:cs="Times New Roman"/>
          <w:sz w:val="28"/>
          <w:szCs w:val="28"/>
        </w:rPr>
        <w:t xml:space="preserve"> приобретение компьютеров и оргтехники (принтеров, </w:t>
      </w:r>
      <w:proofErr w:type="spellStart"/>
      <w:r w:rsidR="002B060E" w:rsidRPr="002B060E">
        <w:rPr>
          <w:rFonts w:ascii="Times New Roman" w:hAnsi="Times New Roman" w:cs="Times New Roman"/>
          <w:sz w:val="28"/>
          <w:szCs w:val="28"/>
        </w:rPr>
        <w:t>копироваль-ных</w:t>
      </w:r>
      <w:proofErr w:type="spellEnd"/>
      <w:r w:rsidR="002B060E" w:rsidRPr="002B060E">
        <w:rPr>
          <w:rFonts w:ascii="Times New Roman" w:hAnsi="Times New Roman" w:cs="Times New Roman"/>
          <w:sz w:val="28"/>
          <w:szCs w:val="28"/>
        </w:rPr>
        <w:t xml:space="preserve"> аппаратов, источников бесперебойного питания и пр.) - 755,2,  Развитие электронного документооборота в администрации, поддержка программно-аппаратных систем поиска правовых документов -  311,2, развитие видео-аудио-конференцсвязи в администрации – 51,0, 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</w:t>
      </w:r>
      <w:r w:rsidR="002B060E" w:rsidRPr="002B060E">
        <w:rPr>
          <w:rFonts w:ascii="Times New Roman" w:hAnsi="Times New Roman" w:cs="Times New Roman"/>
          <w:sz w:val="28"/>
          <w:szCs w:val="28"/>
        </w:rPr>
        <w:lastRenderedPageBreak/>
        <w:t>имущества для размещения оборудования региональной</w:t>
      </w:r>
      <w:proofErr w:type="gramEnd"/>
      <w:r w:rsidR="002B060E" w:rsidRPr="002B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0E" w:rsidRPr="002B060E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2B060E" w:rsidRPr="002B060E">
        <w:rPr>
          <w:rFonts w:ascii="Times New Roman" w:hAnsi="Times New Roman" w:cs="Times New Roman"/>
          <w:sz w:val="28"/>
          <w:szCs w:val="28"/>
        </w:rPr>
        <w:t xml:space="preserve"> сети, аренда каналов связи («Ростелеком») - 1963,5. Мероприятия по защите информации, в том числе по защите персональных данных администрации (</w:t>
      </w:r>
      <w:r w:rsidR="002B060E" w:rsidRPr="002B06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аттестация </w:t>
      </w:r>
      <w:r w:rsidR="002B060E" w:rsidRPr="002B060E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данных) – 52,1, поддержка и техническое обслуживание компьютерной техники администрации – 78,9, Приобретение расходного материала для бесперебойной работы администрации (картриджи, тонеры, внешние диски, жесткие диски и пр.) – 312,9. Приобретение, настройка и сопровождение программного обеспечения администрации («СКИФ», АРМ «Муниципал» и пр.) – 422,</w:t>
      </w:r>
      <w:r w:rsidR="002B060E">
        <w:rPr>
          <w:rFonts w:ascii="Times New Roman" w:hAnsi="Times New Roman" w:cs="Times New Roman"/>
          <w:sz w:val="28"/>
          <w:szCs w:val="28"/>
        </w:rPr>
        <w:t>9.</w:t>
      </w:r>
    </w:p>
    <w:p w:rsidR="002B060E" w:rsidRDefault="002B060E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Default="002B060E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Default="002B060E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взаимодействию со СМИ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А.А. Безовчук</w:t>
      </w:r>
    </w:p>
    <w:p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реализации </w:t>
      </w:r>
    </w:p>
    <w:p w:rsidR="00E97BCD" w:rsidRPr="0042276B" w:rsidRDefault="004227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A6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210" w:rsidRPr="00AA6493">
        <w:rPr>
          <w:rFonts w:ascii="Times New Roman" w:hAnsi="Times New Roman" w:cs="Times New Roman"/>
          <w:b/>
          <w:bCs/>
          <w:sz w:val="28"/>
          <w:szCs w:val="28"/>
        </w:rPr>
        <w:t>«Информационное общество Крымского района»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6B">
        <w:rPr>
          <w:rFonts w:ascii="Times New Roman" w:hAnsi="Times New Roman" w:cs="Times New Roman"/>
          <w:b/>
          <w:sz w:val="28"/>
          <w:szCs w:val="28"/>
        </w:rPr>
        <w:t>на 2017 - 2019 годы</w:t>
      </w:r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.1.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</w:t>
      </w:r>
      <w:r w:rsidRPr="0042276B">
        <w:rPr>
          <w:rFonts w:ascii="Times New Roman" w:hAnsi="Times New Roman" w:cs="Times New Roman"/>
          <w:sz w:val="28"/>
          <w:szCs w:val="28"/>
        </w:rPr>
        <w:t xml:space="preserve">программе муниципального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Крымский район </w:t>
      </w:r>
      <w:r w:rsidRPr="0042276B">
        <w:rPr>
          <w:rFonts w:ascii="Times New Roman" w:hAnsi="Times New Roman" w:cs="Times New Roman"/>
          <w:sz w:val="28"/>
          <w:szCs w:val="28"/>
        </w:rPr>
        <w:t>«Информационное общество Крымского района» на 2017 - 2019 годы</w:t>
      </w:r>
    </w:p>
    <w:p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BCF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726BCF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3258C2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fit-shape-to-text:t">
              <w:txbxContent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= SUM --- К1, где</w:t>
                  </w:r>
                </w:p>
                <w:p w:rsidR="004F023C" w:rsidRDefault="004F023C" w:rsidP="00E97BCD">
                  <w:pPr>
                    <w:spacing w:after="0" w:line="240" w:lineRule="auto"/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сюжетов и программ на телевидении и в</w:t>
            </w:r>
            <w:r w:rsidR="004E6D4E" w:rsidRPr="00C2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268" w:type="dxa"/>
          </w:tcPr>
          <w:p w:rsidR="00E97BCD" w:rsidRPr="00E5448C" w:rsidRDefault="00E97BCD" w:rsidP="004E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4E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E97BCD" w:rsidRPr="00E5448C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изданиях</w:t>
            </w:r>
          </w:p>
        </w:tc>
        <w:tc>
          <w:tcPr>
            <w:tcW w:w="2268" w:type="dxa"/>
          </w:tcPr>
          <w:p w:rsidR="00E97BCD" w:rsidRPr="00E5448C" w:rsidRDefault="00E97BCD" w:rsidP="004E6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E97BCD" w:rsidRPr="00E5448C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сайта администрации МО Крымский район (в месяц)</w:t>
            </w:r>
          </w:p>
          <w:p w:rsidR="00E97BCD" w:rsidRPr="00C20210" w:rsidRDefault="00E97BCD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7BCD" w:rsidRPr="00E5448C" w:rsidRDefault="00E97BCD" w:rsidP="004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5000</w:t>
            </w:r>
          </w:p>
        </w:tc>
        <w:tc>
          <w:tcPr>
            <w:tcW w:w="1984" w:type="dxa"/>
          </w:tcPr>
          <w:p w:rsidR="00E97BCD" w:rsidRPr="00E5448C" w:rsidRDefault="00E97BCD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7380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10" w:rsidRPr="006B6984" w:rsidTr="004E6D4E">
        <w:tc>
          <w:tcPr>
            <w:tcW w:w="654" w:type="dxa"/>
          </w:tcPr>
          <w:p w:rsidR="00C20210" w:rsidRPr="00BB0BA6" w:rsidRDefault="00C2021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C20210" w:rsidRPr="00C20210" w:rsidRDefault="00C20210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268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C20210" w:rsidRPr="00BB0BA6" w:rsidRDefault="00C2021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10" w:rsidRPr="006B6984" w:rsidTr="004E6D4E">
        <w:tc>
          <w:tcPr>
            <w:tcW w:w="654" w:type="dxa"/>
          </w:tcPr>
          <w:p w:rsidR="00C20210" w:rsidRPr="00BB0BA6" w:rsidRDefault="00C2021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56" w:type="dxa"/>
          </w:tcPr>
          <w:p w:rsidR="00C20210" w:rsidRPr="00C20210" w:rsidRDefault="00C20210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268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C20210" w:rsidRPr="00BB0BA6" w:rsidRDefault="00C2021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10" w:rsidRPr="006B6984" w:rsidTr="004E6D4E">
        <w:tc>
          <w:tcPr>
            <w:tcW w:w="654" w:type="dxa"/>
          </w:tcPr>
          <w:p w:rsidR="00C20210" w:rsidRPr="00BB0BA6" w:rsidRDefault="00C2021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C20210" w:rsidRPr="00C20210" w:rsidRDefault="00C20210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2268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C20210" w:rsidRPr="00BB0BA6" w:rsidRDefault="00C2021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10" w:rsidRPr="006B6984" w:rsidTr="004E6D4E">
        <w:tc>
          <w:tcPr>
            <w:tcW w:w="654" w:type="dxa"/>
          </w:tcPr>
          <w:p w:rsidR="00C20210" w:rsidRPr="00BB0BA6" w:rsidRDefault="00C2021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C20210" w:rsidRPr="00C20210" w:rsidRDefault="00C20210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268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C20210" w:rsidRPr="00BB0BA6" w:rsidRDefault="00C2021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10" w:rsidRPr="006B6984" w:rsidTr="004E6D4E">
        <w:tc>
          <w:tcPr>
            <w:tcW w:w="654" w:type="dxa"/>
          </w:tcPr>
          <w:p w:rsidR="00C20210" w:rsidRDefault="00C2021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C20210" w:rsidRPr="00C20210" w:rsidRDefault="00C20210" w:rsidP="005D0A54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лицензионных программных продуктов</w:t>
            </w:r>
          </w:p>
        </w:tc>
        <w:tc>
          <w:tcPr>
            <w:tcW w:w="2268" w:type="dxa"/>
          </w:tcPr>
          <w:p w:rsidR="00C20210" w:rsidRDefault="00C20210" w:rsidP="00C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20210" w:rsidRDefault="00C20210" w:rsidP="004E6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C20210" w:rsidRPr="00BB0BA6" w:rsidRDefault="00C2021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210" w:rsidRDefault="00C20210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+100+100+100+100+100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00 %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3258C2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pict>
          <v:shape id="_x0000_s1027" type="#_x0000_t202" style="position:absolute;left:0;text-align:left;margin-left:157.35pt;margin-top:7.85pt;width:212.85pt;height:37.85pt;z-index:251661312" strokecolor="white">
            <v:textbox>
              <w:txbxContent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= F x 0,6 + F  x 0,4, </w:t>
                  </w: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4F023C" w:rsidRPr="00664049" w:rsidRDefault="004F023C" w:rsidP="00E97B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3258C2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next-textbox:#_x0000_s1028;mso-fit-shape-to-text:t">
              <w:txbxContent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4F023C" w:rsidRPr="00CE03F7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4F023C" w:rsidRPr="00CE03F7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4F023C" w:rsidRPr="00CE03F7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4F023C" w:rsidRPr="0031134C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4F023C" w:rsidRPr="0031134C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4F023C" w:rsidRPr="0031134C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4146D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6DF">
        <w:rPr>
          <w:rFonts w:ascii="Times New Roman" w:hAnsi="Times New Roman" w:cs="Times New Roman"/>
          <w:sz w:val="28"/>
          <w:szCs w:val="28"/>
        </w:rPr>
        <w:t xml:space="preserve">Для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Pr="00D27EF8">
        <w:rPr>
          <w:rFonts w:ascii="Times New Roman" w:hAnsi="Times New Roman" w:cs="Times New Roman"/>
          <w:sz w:val="28"/>
          <w:szCs w:val="28"/>
        </w:rPr>
        <w:t xml:space="preserve">«Информационное общество </w:t>
      </w:r>
      <w:r>
        <w:rPr>
          <w:rFonts w:ascii="Times New Roman" w:hAnsi="Times New Roman" w:cs="Times New Roman"/>
          <w:sz w:val="28"/>
          <w:szCs w:val="28"/>
        </w:rPr>
        <w:t>Крымского района» на 2017 - 2019</w:t>
      </w:r>
      <w:r w:rsidRPr="00D27EF8">
        <w:rPr>
          <w:rFonts w:ascii="Times New Roman" w:hAnsi="Times New Roman" w:cs="Times New Roman"/>
          <w:sz w:val="28"/>
          <w:szCs w:val="28"/>
        </w:rPr>
        <w:t>годы</w:t>
      </w:r>
      <w:r w:rsidRPr="004146DF">
        <w:rPr>
          <w:rFonts w:ascii="Times New Roman" w:hAnsi="Times New Roman" w:cs="Times New Roman"/>
          <w:sz w:val="28"/>
          <w:szCs w:val="28"/>
        </w:rPr>
        <w:t xml:space="preserve">в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</w:t>
      </w:r>
      <w:r w:rsidRPr="004146DF">
        <w:rPr>
          <w:rFonts w:ascii="Times New Roman" w:hAnsi="Times New Roman" w:cs="Times New Roman"/>
          <w:sz w:val="28"/>
          <w:szCs w:val="28"/>
        </w:rPr>
        <w:t>в 201</w:t>
      </w:r>
      <w:r w:rsidR="004E6D4E">
        <w:rPr>
          <w:rFonts w:ascii="Times New Roman" w:hAnsi="Times New Roman" w:cs="Times New Roman"/>
          <w:sz w:val="28"/>
          <w:szCs w:val="28"/>
        </w:rPr>
        <w:t>9</w:t>
      </w:r>
      <w:r w:rsidRPr="004146DF"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4E6D4E">
        <w:rPr>
          <w:rFonts w:ascii="Times New Roman" w:hAnsi="Times New Roman" w:cs="Times New Roman"/>
          <w:sz w:val="28"/>
          <w:szCs w:val="28"/>
        </w:rPr>
        <w:t xml:space="preserve">4029,5 </w:t>
      </w:r>
      <w:r w:rsidRPr="00414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их исполнение составило </w:t>
      </w:r>
      <w:r w:rsidR="004E6D4E">
        <w:rPr>
          <w:rFonts w:ascii="Times New Roman" w:hAnsi="Times New Roman" w:cs="Times New Roman"/>
          <w:sz w:val="28"/>
          <w:szCs w:val="28"/>
        </w:rPr>
        <w:t>4029,5</w:t>
      </w:r>
      <w:r w:rsidRPr="004146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BCD" w:rsidRPr="0031488B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FF05AB">
        <w:rPr>
          <w:rFonts w:ascii="Times New Roman" w:hAnsi="Times New Roman" w:cs="Times New Roman"/>
          <w:b/>
          <w:bCs/>
          <w:sz w:val="28"/>
          <w:szCs w:val="28"/>
        </w:rPr>
        <w:t>9023269</w:t>
      </w:r>
      <w:proofErr w:type="gramStart"/>
      <w:r w:rsidR="00FF05AB">
        <w:rPr>
          <w:rFonts w:ascii="Times New Roman" w:hAnsi="Times New Roman" w:cs="Times New Roman"/>
          <w:b/>
          <w:bCs/>
          <w:sz w:val="28"/>
          <w:szCs w:val="28"/>
        </w:rPr>
        <w:t>,08</w:t>
      </w:r>
      <w:proofErr w:type="gramEnd"/>
      <w:r w:rsidR="00FF0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F05AB">
        <w:rPr>
          <w:rFonts w:ascii="Times New Roman" w:hAnsi="Times New Roman" w:cs="Times New Roman"/>
          <w:b/>
          <w:bCs/>
          <w:sz w:val="28"/>
          <w:szCs w:val="28"/>
        </w:rPr>
        <w:t xml:space="preserve">9023269,08 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100 % =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31488B">
        <w:rPr>
          <w:rFonts w:ascii="Times New Roman" w:hAnsi="Times New Roman" w:cs="Times New Roman"/>
          <w:sz w:val="28"/>
          <w:szCs w:val="28"/>
        </w:rPr>
        <w:t>.</w:t>
      </w:r>
    </w:p>
    <w:p w:rsidR="00E97BCD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6043F" w:rsidRDefault="003258C2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pict>
          <v:shape id="_x0000_s1029" type="#_x0000_t202" style="position:absolute;left:0;text-align:left;margin-left:133.2pt;margin-top:6.2pt;width:191.1pt;height:85.1pt;z-index:251663360" strokecolor="white">
            <v:textbox>
              <w:txbxContent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4F023C" w:rsidRPr="003A7780" w:rsidRDefault="004F023C" w:rsidP="00E97B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4F023C" w:rsidRDefault="004F023C" w:rsidP="00E97BCD"/>
              </w:txbxContent>
            </v:textbox>
          </v:shape>
        </w:pic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201</w:t>
      </w:r>
      <w:r w:rsidR="004E6D4E">
        <w:rPr>
          <w:rFonts w:ascii="Times New Roman" w:hAnsi="Times New Roman" w:cs="Times New Roman"/>
          <w:sz w:val="28"/>
          <w:szCs w:val="28"/>
        </w:rPr>
        <w:t>9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E6D4E">
        <w:rPr>
          <w:rFonts w:ascii="Times New Roman" w:hAnsi="Times New Roman" w:cs="Times New Roman"/>
          <w:sz w:val="28"/>
          <w:szCs w:val="28"/>
        </w:rPr>
        <w:t>я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К3 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=100%</w:t>
      </w:r>
    </w:p>
    <w:p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Default="00E97BCD" w:rsidP="00E97B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27C8">
        <w:rPr>
          <w:rFonts w:ascii="Times New Roman" w:hAnsi="Times New Roman" w:cs="Times New Roman"/>
          <w:sz w:val="28"/>
          <w:szCs w:val="28"/>
        </w:rPr>
        <w:t>=</w:t>
      </w:r>
      <w:r w:rsidRPr="007927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27C8">
        <w:rPr>
          <w:rFonts w:ascii="Times New Roman" w:hAnsi="Times New Roman" w:cs="Times New Roman"/>
          <w:sz w:val="28"/>
          <w:szCs w:val="28"/>
        </w:rPr>
        <w:t>*</w:t>
      </w:r>
      <w:r w:rsidRPr="007927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27C8">
        <w:rPr>
          <w:rFonts w:ascii="Times New Roman" w:hAnsi="Times New Roman" w:cs="Times New Roman"/>
          <w:sz w:val="28"/>
          <w:szCs w:val="28"/>
        </w:rPr>
        <w:t>+К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27C8">
        <w:rPr>
          <w:rFonts w:ascii="Times New Roman" w:hAnsi="Times New Roman" w:cs="Times New Roman"/>
          <w:sz w:val="28"/>
          <w:szCs w:val="28"/>
        </w:rPr>
        <w:t>*</w:t>
      </w:r>
      <w:r w:rsidRPr="007927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27C8">
        <w:rPr>
          <w:rFonts w:ascii="Times New Roman" w:hAnsi="Times New Roman" w:cs="Times New Roman"/>
          <w:sz w:val="28"/>
          <w:szCs w:val="28"/>
        </w:rPr>
        <w:t>+</w:t>
      </w:r>
      <w:r w:rsidRPr="007927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927C8">
        <w:rPr>
          <w:rFonts w:ascii="Times New Roman" w:hAnsi="Times New Roman" w:cs="Times New Roman"/>
          <w:sz w:val="28"/>
          <w:szCs w:val="28"/>
        </w:rPr>
        <w:t>*</w:t>
      </w:r>
      <w:r w:rsidRPr="007927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927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927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 * 0</w:t>
      </w:r>
      <w:proofErr w:type="gramStart"/>
      <w:r w:rsidRPr="007927C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7927C8">
        <w:rPr>
          <w:rFonts w:ascii="Times New Roman" w:hAnsi="Times New Roman" w:cs="Times New Roman"/>
          <w:sz w:val="28"/>
          <w:szCs w:val="28"/>
        </w:rPr>
        <w:t>) +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 * 0,2) +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 * 0,3) = </w:t>
      </w:r>
      <w:r>
        <w:rPr>
          <w:rFonts w:ascii="Times New Roman" w:hAnsi="Times New Roman" w:cs="Times New Roman"/>
          <w:sz w:val="28"/>
          <w:szCs w:val="28"/>
        </w:rPr>
        <w:t>(50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 +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 +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27C8">
        <w:rPr>
          <w:rFonts w:ascii="Times New Roman" w:hAnsi="Times New Roman" w:cs="Times New Roman"/>
          <w:sz w:val="28"/>
          <w:szCs w:val="28"/>
        </w:rPr>
        <w:t xml:space="preserve"> %)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E6F3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5FC5" w:rsidRDefault="00525FC5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финансирования муниципальной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«Информационное общество Крымского района» на 2017 - 2019 годы</w:t>
      </w:r>
    </w:p>
    <w:p w:rsidR="00E97BCD" w:rsidRPr="0042276B" w:rsidRDefault="009D5B5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з</w:t>
      </w:r>
      <w:r w:rsidR="00C27F3D" w:rsidRPr="0042276B">
        <w:rPr>
          <w:rFonts w:ascii="Times New Roman" w:hAnsi="Times New Roman" w:cs="Times New Roman"/>
          <w:sz w:val="28"/>
          <w:szCs w:val="28"/>
        </w:rPr>
        <w:t>а 2019</w:t>
      </w:r>
      <w:r w:rsidR="00E97BCD" w:rsidRPr="004227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4"/>
        <w:gridCol w:w="1422"/>
        <w:gridCol w:w="996"/>
        <w:gridCol w:w="949"/>
        <w:gridCol w:w="747"/>
        <w:gridCol w:w="1225"/>
        <w:gridCol w:w="921"/>
        <w:gridCol w:w="1206"/>
        <w:gridCol w:w="896"/>
        <w:gridCol w:w="6"/>
        <w:gridCol w:w="642"/>
        <w:gridCol w:w="1028"/>
        <w:gridCol w:w="453"/>
        <w:gridCol w:w="520"/>
        <w:gridCol w:w="19"/>
        <w:gridCol w:w="1276"/>
        <w:gridCol w:w="38"/>
      </w:tblGrid>
      <w:tr w:rsidR="00E97BCD" w:rsidRPr="00CF2AEB" w:rsidTr="00CE7A80">
        <w:trPr>
          <w:trHeight w:val="100"/>
        </w:trPr>
        <w:tc>
          <w:tcPr>
            <w:tcW w:w="14676" w:type="dxa"/>
            <w:gridSpan w:val="18"/>
            <w:tcBorders>
              <w:top w:val="nil"/>
              <w:bottom w:val="nil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мероприятия (заказчик),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предусмотренный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(израсходовано)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 мероприятия (</w:t>
            </w: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9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467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BCD" w:rsidRPr="009B4EF1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«Информационное обеспечение и сопровождение граждан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деятельности органов местного </w:t>
            </w:r>
          </w:p>
          <w:p w:rsidR="00E97BCD" w:rsidRPr="004370FA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самоуправления муниципального обр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азования Крымский район» на 201</w:t>
            </w:r>
            <w:r w:rsidRPr="009B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- 201</w:t>
            </w:r>
            <w:r w:rsidRPr="009B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8B08CF" w:rsidRDefault="00CE7A80" w:rsidP="005D0A54">
            <w:pPr>
              <w:spacing w:after="0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E7A80" w:rsidRPr="008B08CF" w:rsidRDefault="00CE7A80" w:rsidP="005D0A54">
            <w:pPr>
              <w:spacing w:after="0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E7A80" w:rsidRPr="00694795" w:rsidRDefault="00CE7A80" w:rsidP="005D0A54">
            <w:pPr>
              <w:spacing w:after="0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освещения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  <w:p w:rsidR="00CE7A80" w:rsidRPr="008B08CF" w:rsidRDefault="00CE7A80" w:rsidP="005D0A54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CE7A80" w:rsidRDefault="00CE7A80" w:rsidP="005D0A54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в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печатных и электронных средствах массовой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Оп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7A80" w:rsidRPr="008B08CF" w:rsidRDefault="00CE7A80" w:rsidP="005D0A54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нормативно-правовых актов. 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694795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F05A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F05AB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3331,3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3258C2" w:rsidP="005D0A54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bookmarkStart w:id="0" w:name="_GoBack"/>
            <w:bookmarkEnd w:id="0"/>
            <w:r w:rsidR="00CE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89%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0000F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путем изготовления и размещения информации, социальной рекламы,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694795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694795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Администрирование, модернизация официального сайта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 Крымский </w:t>
            </w:r>
          </w:p>
          <w:p w:rsidR="00CE7A80" w:rsidRPr="00CF2AEB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694795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21,8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</w:p>
          <w:p w:rsidR="00CE7A80" w:rsidRPr="00ED3720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1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CE7A8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F05AB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4484,5</w:t>
            </w:r>
            <w:r w:rsidR="00CE7A80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CE7A8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F05AB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4484,5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7A8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4065</w:t>
            </w:r>
            <w:r w:rsidRPr="00B4549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4065</w:t>
            </w:r>
            <w:r w:rsidRPr="00B4549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467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4370FA" w:rsidRDefault="00CE7A80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«Информатизация муниципального образования Крымский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37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повышение качества предоставления государственных и муниципальных услуг, в том числе на базе многофункциональных центров предоставления услуг».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CE7A8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A80" w:rsidRPr="00CF2AEB" w:rsidTr="00D70DFE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2851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525FC5" w:rsidRDefault="00CE7A80" w:rsidP="00CE7A80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компьютеров и оргтехники (принтеров, </w:t>
            </w:r>
            <w:proofErr w:type="spellStart"/>
            <w:proofErr w:type="gramStart"/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копироваль-ных</w:t>
            </w:r>
            <w:proofErr w:type="spellEnd"/>
            <w:proofErr w:type="gramEnd"/>
            <w:r w:rsidRPr="00525FC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аппаратов, источников бесперебойного питания и пр.)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D70DFE" w:rsidRDefault="00D70DFE" w:rsidP="00D70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E7A80" w:rsidRDefault="00CE7A80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CF2AEB" w:rsidRDefault="00CE7A80" w:rsidP="00CE7A80">
            <w:pPr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в администрации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0E22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47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CE7A80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Поддержка программно-аппаратных систем поиска правовых документов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0E22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47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CE7A80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D7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видео-аудио-конференцсвязи в </w:t>
            </w:r>
            <w:r w:rsidRPr="0052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информатиз</w:t>
            </w:r>
            <w:r w:rsidRPr="00F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0E22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47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D70DFE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D7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</w:t>
            </w:r>
            <w:proofErr w:type="spellStart"/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525FC5">
              <w:rPr>
                <w:rFonts w:ascii="Times New Roman" w:hAnsi="Times New Roman" w:cs="Times New Roman"/>
                <w:sz w:val="24"/>
                <w:szCs w:val="24"/>
              </w:rPr>
              <w:t xml:space="preserve"> сети, аренда каналов связи «Ростелеком»)</w:t>
            </w:r>
            <w:proofErr w:type="gram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3823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D70DFE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D70DFE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562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D7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информации, в том числе по защите персональных данных администрации (</w:t>
            </w:r>
            <w:r w:rsidRPr="00525FC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аттестация </w:t>
            </w: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систем </w:t>
            </w:r>
            <w:r w:rsidRPr="0052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3823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 w:rsidP="00D70DFE">
            <w:pPr>
              <w:ind w:left="-40"/>
            </w:pPr>
            <w:r w:rsidRPr="004D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F1031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1988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техническое обслуживание компьютерной техники администрации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D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D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0DFE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D70DFE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 w:rsidP="00D70DFE">
            <w:pPr>
              <w:ind w:left="-40"/>
            </w:pPr>
            <w:r w:rsidRPr="004D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F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расходного материала для бесперебойной работы администрации (картриджи, тонеры, внешние диски, жесткие диски и пр.)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D70DFE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70DFE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525FC5" w:rsidRDefault="00D70DFE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5"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 и сопровождение программного обеспечения администрации («СКИФ», АРМ «Муниципал» и пр.)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F031EC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CE7A80" w:rsidRDefault="00D70DFE" w:rsidP="00C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996F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Default="00D70DFE">
            <w:r w:rsidRPr="00996F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B4549B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A80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DFE" w:rsidRPr="001630D4" w:rsidRDefault="00D70DFE" w:rsidP="00D70DFE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CE7A80" w:rsidP="00CE7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:rsidR="00CE7A80" w:rsidRPr="00ED3720" w:rsidRDefault="00CE7A80" w:rsidP="00CE7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CE7A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0601BA" w:rsidRDefault="00F10311" w:rsidP="00CE7A80">
            <w:pPr>
              <w:rPr>
                <w:sz w:val="28"/>
                <w:szCs w:val="28"/>
              </w:rPr>
            </w:pPr>
            <w:r w:rsidRPr="00B4549B">
              <w:rPr>
                <w:rFonts w:ascii="Times New Roman" w:hAnsi="Times New Roman" w:cs="Times New Roman"/>
                <w:b/>
                <w:bCs/>
              </w:rPr>
              <w:t>4204</w:t>
            </w:r>
            <w:r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10311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9B">
              <w:rPr>
                <w:rFonts w:ascii="Times New Roman" w:hAnsi="Times New Roman" w:cs="Times New Roman"/>
                <w:b/>
                <w:bCs/>
              </w:rPr>
              <w:t>4204</w:t>
            </w:r>
            <w:r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10311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9B">
              <w:rPr>
                <w:rFonts w:ascii="Times New Roman" w:hAnsi="Times New Roman" w:cs="Times New Roman"/>
                <w:b/>
                <w:bCs/>
              </w:rPr>
              <w:t>4204</w:t>
            </w:r>
            <w:r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10311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9B">
              <w:rPr>
                <w:rFonts w:ascii="Times New Roman" w:hAnsi="Times New Roman" w:cs="Times New Roman"/>
                <w:b/>
                <w:bCs/>
              </w:rPr>
              <w:t>4204</w:t>
            </w:r>
            <w:r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A8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ED3720" w:rsidRDefault="00F10311" w:rsidP="00CE7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CE7A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F10311" w:rsidRDefault="00FF05AB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9023,3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FF05AB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9023,3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B4549B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3258C2" w:rsidRDefault="00F10311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C2">
              <w:rPr>
                <w:rFonts w:ascii="Times New Roman" w:hAnsi="Times New Roman" w:cs="Times New Roman"/>
                <w:b/>
                <w:sz w:val="24"/>
                <w:szCs w:val="24"/>
              </w:rPr>
              <w:t>8270,1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3258C2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3258C2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3258C2" w:rsidRDefault="00F10311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8C2">
              <w:rPr>
                <w:rFonts w:ascii="Times New Roman" w:hAnsi="Times New Roman" w:cs="Times New Roman"/>
                <w:b/>
                <w:sz w:val="24"/>
                <w:szCs w:val="24"/>
              </w:rPr>
              <w:t>8270,1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A80" w:rsidRPr="001630D4" w:rsidRDefault="00CE7A80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E97BCD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муниципальной </w:t>
      </w:r>
      <w:r w:rsidR="0042276B" w:rsidRPr="0042276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одпрограммы «Информационное обеспечение и сопровождение граждан о деятельности органов местного самоуправления муниципального образования Крымский район»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на 2017 - 2019 годы</w:t>
      </w:r>
      <w:r w:rsidR="0042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AB">
        <w:rPr>
          <w:rFonts w:ascii="Times New Roman" w:hAnsi="Times New Roman" w:cs="Times New Roman"/>
          <w:color w:val="000000"/>
          <w:sz w:val="28"/>
          <w:szCs w:val="28"/>
        </w:rPr>
        <w:t>на 01.01.2020</w:t>
      </w:r>
      <w:r w:rsidRPr="00D27EF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1408E7" w:rsidRDefault="00E97BCD" w:rsidP="00F10311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сюжетов и программ на телевидении </w:t>
            </w:r>
            <w:r w:rsidR="00F1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2F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99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7BCD" w:rsidRPr="00E5448C" w:rsidTr="00F10311">
        <w:trPr>
          <w:trHeight w:val="800"/>
        </w:trPr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изданиях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E5448C" w:rsidRDefault="004665D8" w:rsidP="00F10311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официального сайта администрации МО Крымский 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F1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(посетителей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E5448C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E5448C" w:rsidRDefault="004665D8" w:rsidP="005D0A54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C20210" w:rsidRDefault="004665D8" w:rsidP="004F023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C20210" w:rsidRDefault="004665D8" w:rsidP="004F023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C20210" w:rsidRDefault="004665D8" w:rsidP="004F023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C20210" w:rsidRDefault="004665D8" w:rsidP="004F023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5D8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C20210" w:rsidRDefault="004665D8" w:rsidP="004F023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5D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Default="004665D8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5D8" w:rsidRPr="00A57E80" w:rsidRDefault="004665D8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0311" w:rsidRDefault="00F10311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6B" w:rsidRDefault="0042276B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97BCD" w:rsidRDefault="0042276B" w:rsidP="00F10311">
      <w:pPr>
        <w:spacing w:after="0" w:line="240" w:lineRule="auto"/>
        <w:ind w:left="-142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модействию со СМИ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Безовчук</w:t>
      </w:r>
    </w:p>
    <w:sectPr w:rsidR="00E97BCD" w:rsidSect="002B060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7C8C"/>
    <w:rsid w:val="0007193F"/>
    <w:rsid w:val="00081078"/>
    <w:rsid w:val="000815CA"/>
    <w:rsid w:val="00085B0B"/>
    <w:rsid w:val="00092570"/>
    <w:rsid w:val="001038E9"/>
    <w:rsid w:val="001068B3"/>
    <w:rsid w:val="00195810"/>
    <w:rsid w:val="001D3EC7"/>
    <w:rsid w:val="002B060E"/>
    <w:rsid w:val="002B1A05"/>
    <w:rsid w:val="002F0BA8"/>
    <w:rsid w:val="003258C2"/>
    <w:rsid w:val="0039022F"/>
    <w:rsid w:val="003A5B43"/>
    <w:rsid w:val="003A6476"/>
    <w:rsid w:val="003B327E"/>
    <w:rsid w:val="003D3F28"/>
    <w:rsid w:val="00420F2E"/>
    <w:rsid w:val="0042276B"/>
    <w:rsid w:val="004665D8"/>
    <w:rsid w:val="00485845"/>
    <w:rsid w:val="004E69CB"/>
    <w:rsid w:val="004E6D4E"/>
    <w:rsid w:val="004F023C"/>
    <w:rsid w:val="00525FC5"/>
    <w:rsid w:val="005D0A54"/>
    <w:rsid w:val="005F7D34"/>
    <w:rsid w:val="00665CDE"/>
    <w:rsid w:val="006D5A95"/>
    <w:rsid w:val="007761AA"/>
    <w:rsid w:val="00780507"/>
    <w:rsid w:val="0078604C"/>
    <w:rsid w:val="007F1DF2"/>
    <w:rsid w:val="00860C24"/>
    <w:rsid w:val="0092087A"/>
    <w:rsid w:val="00952FBB"/>
    <w:rsid w:val="00997BB8"/>
    <w:rsid w:val="009B6CF9"/>
    <w:rsid w:val="009D5B51"/>
    <w:rsid w:val="00A771E8"/>
    <w:rsid w:val="00AF49D1"/>
    <w:rsid w:val="00B4549B"/>
    <w:rsid w:val="00B60843"/>
    <w:rsid w:val="00B67950"/>
    <w:rsid w:val="00BD5887"/>
    <w:rsid w:val="00BE55CB"/>
    <w:rsid w:val="00C20210"/>
    <w:rsid w:val="00C27F3D"/>
    <w:rsid w:val="00CA7A96"/>
    <w:rsid w:val="00CD4D4B"/>
    <w:rsid w:val="00CE7A80"/>
    <w:rsid w:val="00D327FF"/>
    <w:rsid w:val="00D70DFE"/>
    <w:rsid w:val="00D85F2A"/>
    <w:rsid w:val="00DE0011"/>
    <w:rsid w:val="00E37C46"/>
    <w:rsid w:val="00E97BCD"/>
    <w:rsid w:val="00ED417B"/>
    <w:rsid w:val="00EF52C9"/>
    <w:rsid w:val="00F10311"/>
    <w:rsid w:val="00F471B9"/>
    <w:rsid w:val="00F705DD"/>
    <w:rsid w:val="00FB2DBE"/>
    <w:rsid w:val="00FC191C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smi4</cp:lastModifiedBy>
  <cp:revision>4</cp:revision>
  <cp:lastPrinted>2020-01-28T08:35:00Z</cp:lastPrinted>
  <dcterms:created xsi:type="dcterms:W3CDTF">2020-02-04T17:22:00Z</dcterms:created>
  <dcterms:modified xsi:type="dcterms:W3CDTF">2021-04-01T10:24:00Z</dcterms:modified>
</cp:coreProperties>
</file>