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AD1A97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bookmarkStart w:id="0" w:name="_GoBack"/>
      <w:bookmarkEnd w:id="0"/>
      <w:r w:rsidR="007D7829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980EA6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980EA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980EA6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980EA6" w:rsidRPr="00980EA6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</w:t>
      </w:r>
      <w:r w:rsidR="00EA3745" w:rsidRPr="00980EA6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980EA6">
        <w:rPr>
          <w:rFonts w:ascii="Times New Roman" w:hAnsi="Times New Roman" w:cs="Times New Roman"/>
          <w:noProof/>
          <w:sz w:val="28"/>
          <w:szCs w:val="28"/>
        </w:rPr>
        <w:t>«</w:t>
      </w:r>
      <w:r w:rsidR="00980EA6" w:rsidRPr="00980EA6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980EA6" w:rsidRPr="00980E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980EA6" w:rsidRPr="00980EA6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31 декабря 2019 года № 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</w:t>
      </w:r>
      <w:r w:rsidR="00BB2778" w:rsidRPr="00980EA6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980EA6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A6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980EA6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</w:t>
      </w:r>
      <w:r w:rsidR="00980EA6" w:rsidRPr="00980E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 2795 «Об утверждении административного регламента по предоставлению муниципальной услуги «Выдача разрешения на строительство, реконструкцию объекта капитального строительства</w:t>
      </w:r>
      <w:r w:rsidR="008D693B" w:rsidRPr="00980EA6">
        <w:rPr>
          <w:rFonts w:ascii="Times New Roman" w:hAnsi="Times New Roman" w:cs="Times New Roman"/>
          <w:sz w:val="28"/>
          <w:szCs w:val="28"/>
        </w:rPr>
        <w:t>»»»</w:t>
      </w:r>
      <w:r w:rsidR="00980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EA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80EA6" w:rsidRPr="00980EA6">
        <w:rPr>
          <w:rFonts w:ascii="Times New Roman" w:hAnsi="Times New Roman" w:cs="Times New Roman"/>
          <w:sz w:val="28"/>
          <w:szCs w:val="28"/>
          <w:lang w:eastAsia="ru-RU"/>
        </w:rPr>
        <w:t>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980E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A6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980EA6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A6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980EA6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EA6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980EA6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98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EA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980EA6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980EA6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980EA6" w:rsidRDefault="00F7589A" w:rsidP="00980E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980EA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980EA6">
        <w:rPr>
          <w:rFonts w:ascii="Times New Roman" w:hAnsi="Times New Roman" w:cs="Times New Roman"/>
          <w:sz w:val="28"/>
          <w:szCs w:val="28"/>
        </w:rPr>
        <w:t xml:space="preserve"> </w:t>
      </w:r>
      <w:r w:rsidR="00980EA6" w:rsidRPr="00980EA6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98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EA6" w:rsidRPr="00980EA6" w:rsidRDefault="002911A2" w:rsidP="009B2C7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EA6" w:rsidRPr="00980EA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«Выдача разрешения на строительство, реконструкцию объекта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район.</w:t>
      </w:r>
    </w:p>
    <w:p w:rsidR="00DC6719" w:rsidRPr="00326CCE" w:rsidRDefault="00980EA6" w:rsidP="009B2C71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980E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EF7156" w:rsidRPr="009B2C71" w:rsidRDefault="00EF7156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>Результатом предостав</w:t>
      </w:r>
      <w:r w:rsidR="009B2C71" w:rsidRPr="009B2C71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9B2C71">
        <w:rPr>
          <w:rFonts w:ascii="Times New Roman" w:hAnsi="Times New Roman" w:cs="Times New Roman"/>
          <w:sz w:val="28"/>
          <w:szCs w:val="28"/>
        </w:rPr>
        <w:t>тся</w:t>
      </w:r>
      <w:r w:rsidR="009B2C71" w:rsidRPr="009B2C71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9B2C71">
        <w:rPr>
          <w:rFonts w:ascii="Times New Roman" w:hAnsi="Times New Roman" w:cs="Times New Roman"/>
          <w:sz w:val="28"/>
          <w:szCs w:val="28"/>
        </w:rPr>
        <w:t>: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B2C71">
        <w:rPr>
          <w:rFonts w:ascii="Times New Roman" w:hAnsi="Times New Roman" w:cs="Times New Roman"/>
          <w:sz w:val="28"/>
          <w:szCs w:val="28"/>
        </w:rPr>
        <w:t>азрешения на строительство;</w:t>
      </w:r>
    </w:p>
    <w:p w:rsidR="002911A2" w:rsidRPr="003C7210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B2C71">
        <w:rPr>
          <w:rFonts w:ascii="Times New Roman" w:hAnsi="Times New Roman" w:cs="Times New Roman"/>
          <w:sz w:val="28"/>
          <w:szCs w:val="28"/>
        </w:rPr>
        <w:t>тказа в выдаче разрешения на строительство</w:t>
      </w:r>
      <w:r w:rsidR="00EF7156" w:rsidRPr="009B2C71">
        <w:rPr>
          <w:rFonts w:ascii="Times New Roman" w:hAnsi="Times New Roman" w:cs="Times New Roman"/>
          <w:sz w:val="28"/>
          <w:szCs w:val="28"/>
        </w:rPr>
        <w:t>.</w:t>
      </w:r>
    </w:p>
    <w:p w:rsidR="002911A2" w:rsidRPr="009B2C71" w:rsidRDefault="002911A2" w:rsidP="009B2C7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9B2C71" w:rsidRPr="009B2C71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разрешения на строительство, реконструкцию объекта капитального строительства» в отношении ОКС, расположенных на территории сельских поселений, входящих в состав муниципального образования Крымский район</w:t>
      </w:r>
      <w:r w:rsidR="007D23D3" w:rsidRPr="009B2C71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9B2C71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 1);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копия документа, подтверждающая личность заявителя физического лица или его представителя;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Pr="009B2C71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B2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C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B2C71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C71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C71">
        <w:rPr>
          <w:rFonts w:ascii="Times New Roman" w:hAnsi="Times New Roman" w:cs="Times New Roman"/>
          <w:sz w:val="28"/>
          <w:szCs w:val="28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Градостроительного Кодекса Российской Федерации (далее -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РФ), положительное заключение государственной экспертизы проектной документации</w:t>
      </w:r>
      <w:proofErr w:type="gramEnd"/>
      <w:r w:rsidRPr="009B2C71">
        <w:rPr>
          <w:rFonts w:ascii="Times New Roman" w:hAnsi="Times New Roman" w:cs="Times New Roman"/>
          <w:sz w:val="28"/>
          <w:szCs w:val="28"/>
        </w:rPr>
        <w:t xml:space="preserve"> в случаях предусмотренных частью 3.4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</w:t>
      </w:r>
      <w:r w:rsidRPr="009B2C71">
        <w:rPr>
          <w:rFonts w:ascii="Times New Roman" w:hAnsi="Times New Roman" w:cs="Times New Roman"/>
          <w:sz w:val="28"/>
          <w:szCs w:val="28"/>
        </w:rPr>
        <w:lastRenderedPageBreak/>
        <w:t>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9B2C71">
        <w:rPr>
          <w:rFonts w:ascii="Times New Roman" w:hAnsi="Times New Roman" w:cs="Times New Roman"/>
          <w:sz w:val="28"/>
          <w:szCs w:val="28"/>
        </w:rPr>
        <w:t xml:space="preserve"> с частью 3.8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случаев, указанных в подпункте 10 настоящего пункта;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ч. 1 ст. 46 Жилищного кодекса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B2C71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  <w:proofErr w:type="gramEnd"/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B2C71" w:rsidRPr="009B2C71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недвижимости и безопасности такого объекта;</w:t>
      </w:r>
    </w:p>
    <w:p w:rsidR="002E4712" w:rsidRPr="00C72593" w:rsidRDefault="009B2C71" w:rsidP="009B2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Pr="009B2C71"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Pr="009B2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9B2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C71">
        <w:rPr>
          <w:rFonts w:ascii="Times New Roman" w:hAnsi="Times New Roman" w:cs="Times New Roman"/>
          <w:sz w:val="28"/>
          <w:szCs w:val="28"/>
        </w:rPr>
        <w:t>РФ или субъектом Российской Федерации)</w:t>
      </w:r>
      <w:proofErr w:type="gramEnd"/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lastRenderedPageBreak/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9B2C71" w:rsidRDefault="00DF07E7" w:rsidP="009B2C7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71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B2C71" w:rsidRPr="009B2C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</w:t>
      </w:r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9B2C71" w:rsidRPr="009B2C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</w:t>
      </w:r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2C71" w:rsidRPr="009B2C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-%</w:t>
      </w:r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2C71" w:rsidRPr="009B2C71">
        <w:rPr>
          <w:rFonts w:ascii="Times New Roman" w:hAnsi="Times New Roman" w:cs="Times New Roman"/>
          <w:sz w:val="28"/>
          <w:szCs w:val="28"/>
        </w:rPr>
        <w:t>2%84%96-5-</w:t>
      </w:r>
      <w:proofErr w:type="spellStart"/>
      <w:r w:rsidR="009B2C71" w:rsidRPr="009B2C71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9B2C71" w:rsidRPr="009B2C71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9B2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9B2C71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B41465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36" w:rsidRDefault="00B84036" w:rsidP="00A92E52">
      <w:pPr>
        <w:spacing w:after="0" w:line="240" w:lineRule="auto"/>
      </w:pPr>
      <w:r>
        <w:separator/>
      </w:r>
    </w:p>
  </w:endnote>
  <w:endnote w:type="continuationSeparator" w:id="0">
    <w:p w:rsidR="00B84036" w:rsidRDefault="00B84036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36" w:rsidRDefault="00B84036" w:rsidP="00A92E52">
      <w:pPr>
        <w:spacing w:after="0" w:line="240" w:lineRule="auto"/>
      </w:pPr>
      <w:r>
        <w:separator/>
      </w:r>
    </w:p>
  </w:footnote>
  <w:footnote w:type="continuationSeparator" w:id="0">
    <w:p w:rsidR="00B84036" w:rsidRDefault="00B84036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651">
      <w:rPr>
        <w:rStyle w:val="a9"/>
        <w:noProof/>
      </w:rPr>
      <w:t>6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A6651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980EA6"/>
    <w:rsid w:val="009B2C71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D1A97"/>
    <w:rsid w:val="00AE0600"/>
    <w:rsid w:val="00AF704F"/>
    <w:rsid w:val="00B35358"/>
    <w:rsid w:val="00B41465"/>
    <w:rsid w:val="00B45D6F"/>
    <w:rsid w:val="00B65B56"/>
    <w:rsid w:val="00B73135"/>
    <w:rsid w:val="00B84036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CD1D-AF2E-4472-B86D-B28C9DE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100</cp:revision>
  <cp:lastPrinted>2021-03-12T11:42:00Z</cp:lastPrinted>
  <dcterms:created xsi:type="dcterms:W3CDTF">2019-11-07T10:20:00Z</dcterms:created>
  <dcterms:modified xsi:type="dcterms:W3CDTF">2021-03-12T11:45:00Z</dcterms:modified>
</cp:coreProperties>
</file>