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D6" w:rsidRDefault="00B84463">
      <w:pPr>
        <w:spacing w:line="200" w:lineRule="exact"/>
        <w:rPr>
          <w:sz w:val="24"/>
          <w:szCs w:val="24"/>
        </w:rPr>
      </w:pPr>
      <w:r>
        <w:rPr>
          <w:noProof/>
          <w:sz w:val="24"/>
          <w:szCs w:val="24"/>
        </w:rPr>
        <w:drawing>
          <wp:anchor distT="0" distB="0" distL="114300" distR="114300" simplePos="0" relativeHeight="251659264" behindDoc="1" locked="0" layoutInCell="1" allowOverlap="1" wp14:anchorId="049B113D" wp14:editId="4BF0F86C">
            <wp:simplePos x="0" y="0"/>
            <wp:positionH relativeFrom="column">
              <wp:posOffset>2779395</wp:posOffset>
            </wp:positionH>
            <wp:positionV relativeFrom="paragraph">
              <wp:posOffset>-250190</wp:posOffset>
            </wp:positionV>
            <wp:extent cx="496570" cy="621030"/>
            <wp:effectExtent l="0" t="0" r="0" b="0"/>
            <wp:wrapTight wrapText="bothSides">
              <wp:wrapPolygon edited="0">
                <wp:start x="0" y="0"/>
                <wp:lineTo x="0" y="21202"/>
                <wp:lineTo x="20716" y="21202"/>
                <wp:lineTo x="2071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24000" contrast="72000"/>
                      <a:extLst>
                        <a:ext uri="{28A0092B-C50C-407E-A947-70E740481C1C}">
                          <a14:useLocalDpi xmlns:a14="http://schemas.microsoft.com/office/drawing/2010/main" val="0"/>
                        </a:ext>
                      </a:extLst>
                    </a:blip>
                    <a:srcRect/>
                    <a:stretch>
                      <a:fillRect/>
                    </a:stretch>
                  </pic:blipFill>
                  <pic:spPr bwMode="auto">
                    <a:xfrm>
                      <a:off x="0" y="0"/>
                      <a:ext cx="496570" cy="621030"/>
                    </a:xfrm>
                    <a:prstGeom prst="rect">
                      <a:avLst/>
                    </a:prstGeom>
                    <a:noFill/>
                  </pic:spPr>
                </pic:pic>
              </a:graphicData>
            </a:graphic>
            <wp14:sizeRelH relativeFrom="page">
              <wp14:pctWidth>0</wp14:pctWidth>
            </wp14:sizeRelH>
            <wp14:sizeRelV relativeFrom="page">
              <wp14:pctHeight>0</wp14:pctHeight>
            </wp14:sizeRelV>
          </wp:anchor>
        </w:drawing>
      </w:r>
    </w:p>
    <w:p w:rsidR="00DC5A3E" w:rsidRDefault="00DC5A3E">
      <w:pPr>
        <w:spacing w:line="200" w:lineRule="exact"/>
        <w:rPr>
          <w:sz w:val="24"/>
          <w:szCs w:val="24"/>
        </w:rPr>
      </w:pPr>
    </w:p>
    <w:p w:rsidR="004A7AD6" w:rsidRDefault="004A7AD6">
      <w:pPr>
        <w:spacing w:line="200" w:lineRule="exact"/>
        <w:rPr>
          <w:sz w:val="24"/>
          <w:szCs w:val="24"/>
        </w:rPr>
      </w:pPr>
    </w:p>
    <w:p w:rsidR="004A7AD6" w:rsidRDefault="004A7AD6">
      <w:pPr>
        <w:spacing w:line="200" w:lineRule="exact"/>
        <w:rPr>
          <w:sz w:val="24"/>
          <w:szCs w:val="24"/>
        </w:rPr>
      </w:pPr>
    </w:p>
    <w:p w:rsidR="00B84463" w:rsidRDefault="00B84463" w:rsidP="00B84463">
      <w:pPr>
        <w:ind w:right="-6"/>
        <w:jc w:val="center"/>
        <w:rPr>
          <w:b/>
          <w:bCs/>
          <w:sz w:val="28"/>
          <w:szCs w:val="28"/>
        </w:rPr>
      </w:pPr>
    </w:p>
    <w:p w:rsidR="00B84463" w:rsidRPr="00B559D1" w:rsidRDefault="00B84463" w:rsidP="00B84463">
      <w:pPr>
        <w:jc w:val="center"/>
        <w:rPr>
          <w:b/>
          <w:bCs/>
          <w:sz w:val="28"/>
          <w:szCs w:val="28"/>
        </w:rPr>
      </w:pPr>
      <w:r w:rsidRPr="00B559D1">
        <w:rPr>
          <w:b/>
          <w:bCs/>
          <w:sz w:val="28"/>
          <w:szCs w:val="28"/>
        </w:rPr>
        <w:t xml:space="preserve">АДМИНИСТРАЦИЯ МУНИЦИПАЛЬНОГО ОБРАЗОВАНИЯ </w:t>
      </w:r>
    </w:p>
    <w:p w:rsidR="00B84463" w:rsidRPr="00B559D1" w:rsidRDefault="00B84463" w:rsidP="00B84463">
      <w:pPr>
        <w:jc w:val="center"/>
        <w:rPr>
          <w:b/>
          <w:bCs/>
          <w:sz w:val="28"/>
          <w:szCs w:val="28"/>
        </w:rPr>
      </w:pPr>
      <w:r w:rsidRPr="00B559D1">
        <w:rPr>
          <w:b/>
          <w:bCs/>
          <w:sz w:val="32"/>
          <w:szCs w:val="32"/>
        </w:rPr>
        <w:t>К</w:t>
      </w:r>
      <w:r w:rsidRPr="00B559D1">
        <w:rPr>
          <w:b/>
          <w:bCs/>
          <w:sz w:val="28"/>
          <w:szCs w:val="28"/>
        </w:rPr>
        <w:t>РЫМСКИЙ РАЙОН</w:t>
      </w:r>
    </w:p>
    <w:p w:rsidR="00B84463" w:rsidRPr="00B84463" w:rsidRDefault="00B84463" w:rsidP="00B84463">
      <w:pPr>
        <w:jc w:val="center"/>
        <w:rPr>
          <w:b/>
          <w:bCs/>
          <w:spacing w:val="20"/>
          <w:sz w:val="28"/>
          <w:szCs w:val="28"/>
        </w:rPr>
      </w:pPr>
    </w:p>
    <w:p w:rsidR="00B84463" w:rsidRPr="00B84463" w:rsidRDefault="00B84463" w:rsidP="00B84463">
      <w:pPr>
        <w:jc w:val="center"/>
        <w:rPr>
          <w:b/>
          <w:bCs/>
          <w:spacing w:val="12"/>
          <w:sz w:val="36"/>
          <w:szCs w:val="36"/>
        </w:rPr>
      </w:pPr>
      <w:r w:rsidRPr="00B84463">
        <w:rPr>
          <w:b/>
          <w:bCs/>
          <w:spacing w:val="12"/>
          <w:sz w:val="36"/>
          <w:szCs w:val="36"/>
        </w:rPr>
        <w:t>ПОСТАНОВЛЕНИЕ</w:t>
      </w:r>
    </w:p>
    <w:p w:rsidR="004A7AD6" w:rsidRPr="00B84463" w:rsidRDefault="004A7AD6" w:rsidP="00B84463">
      <w:pPr>
        <w:rPr>
          <w:sz w:val="24"/>
          <w:szCs w:val="24"/>
        </w:rPr>
      </w:pPr>
    </w:p>
    <w:p w:rsidR="00B84463" w:rsidRPr="00B84463" w:rsidRDefault="00B84463" w:rsidP="00B84463">
      <w:pPr>
        <w:rPr>
          <w:sz w:val="24"/>
          <w:szCs w:val="24"/>
        </w:rPr>
      </w:pPr>
    </w:p>
    <w:p w:rsidR="004A7AD6" w:rsidRPr="00B84463" w:rsidRDefault="004A7AD6" w:rsidP="00B84463">
      <w:pPr>
        <w:rPr>
          <w:sz w:val="24"/>
          <w:szCs w:val="24"/>
        </w:rPr>
      </w:pPr>
    </w:p>
    <w:p w:rsidR="004A7AD6" w:rsidRPr="00B84463" w:rsidRDefault="00B84463" w:rsidP="00B84463">
      <w:pPr>
        <w:rPr>
          <w:sz w:val="28"/>
          <w:szCs w:val="28"/>
        </w:rPr>
      </w:pPr>
      <w:r>
        <w:rPr>
          <w:sz w:val="28"/>
          <w:szCs w:val="28"/>
        </w:rPr>
        <w:t>11.03.2021</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sidRPr="00B84463">
        <w:rPr>
          <w:sz w:val="28"/>
          <w:szCs w:val="28"/>
        </w:rPr>
        <w:tab/>
      </w:r>
      <w:r w:rsidRPr="00B84463">
        <w:rPr>
          <w:sz w:val="28"/>
          <w:szCs w:val="28"/>
        </w:rPr>
        <w:tab/>
      </w:r>
      <w:r w:rsidRPr="00B84463">
        <w:rPr>
          <w:sz w:val="28"/>
          <w:szCs w:val="28"/>
        </w:rPr>
        <w:tab/>
      </w:r>
      <w:r w:rsidRPr="00B84463">
        <w:rPr>
          <w:sz w:val="28"/>
          <w:szCs w:val="28"/>
        </w:rPr>
        <w:tab/>
        <w:t>№ 474</w:t>
      </w:r>
    </w:p>
    <w:p w:rsidR="004A7AD6" w:rsidRPr="00B84463" w:rsidRDefault="00B84463" w:rsidP="00B84463">
      <w:pPr>
        <w:rPr>
          <w:sz w:val="28"/>
          <w:szCs w:val="28"/>
        </w:rPr>
      </w:pPr>
      <w:r w:rsidRPr="00B84463">
        <w:rPr>
          <w:sz w:val="28"/>
          <w:szCs w:val="28"/>
        </w:rPr>
        <w:tab/>
      </w:r>
      <w:r w:rsidRPr="00B84463">
        <w:rPr>
          <w:sz w:val="28"/>
          <w:szCs w:val="28"/>
        </w:rPr>
        <w:tab/>
      </w:r>
      <w:r w:rsidRPr="00B84463">
        <w:rPr>
          <w:sz w:val="28"/>
          <w:szCs w:val="28"/>
        </w:rPr>
        <w:tab/>
      </w:r>
      <w:r w:rsidRPr="00B84463">
        <w:rPr>
          <w:sz w:val="28"/>
          <w:szCs w:val="28"/>
        </w:rPr>
        <w:tab/>
      </w:r>
      <w:r w:rsidRPr="00B84463">
        <w:rPr>
          <w:sz w:val="28"/>
          <w:szCs w:val="28"/>
        </w:rPr>
        <w:tab/>
      </w:r>
      <w:r w:rsidRPr="00B84463">
        <w:rPr>
          <w:sz w:val="28"/>
          <w:szCs w:val="28"/>
        </w:rPr>
        <w:tab/>
      </w:r>
      <w:r>
        <w:rPr>
          <w:sz w:val="28"/>
          <w:szCs w:val="28"/>
        </w:rPr>
        <w:t>город Крымск</w:t>
      </w:r>
    </w:p>
    <w:p w:rsidR="004A7AD6" w:rsidRPr="00B84463" w:rsidRDefault="004A7AD6" w:rsidP="00B84463">
      <w:pPr>
        <w:rPr>
          <w:sz w:val="28"/>
          <w:szCs w:val="28"/>
        </w:rPr>
      </w:pPr>
    </w:p>
    <w:p w:rsidR="004A7AD6" w:rsidRPr="00B84463" w:rsidRDefault="004A7AD6">
      <w:pPr>
        <w:spacing w:line="200" w:lineRule="exact"/>
        <w:rPr>
          <w:sz w:val="28"/>
          <w:szCs w:val="28"/>
        </w:rPr>
      </w:pPr>
    </w:p>
    <w:p w:rsidR="00AE6FDD" w:rsidRPr="00185107" w:rsidRDefault="00AE6FDD" w:rsidP="00AE6FDD">
      <w:pPr>
        <w:jc w:val="center"/>
        <w:rPr>
          <w:sz w:val="20"/>
          <w:szCs w:val="20"/>
        </w:rPr>
      </w:pPr>
      <w:bookmarkStart w:id="0" w:name="_GoBack"/>
      <w:bookmarkEnd w:id="0"/>
      <w:r w:rsidRPr="00185107">
        <w:rPr>
          <w:rFonts w:eastAsia="Times New Roman"/>
          <w:b/>
          <w:bCs/>
          <w:color w:val="00000A"/>
          <w:sz w:val="28"/>
          <w:szCs w:val="28"/>
        </w:rPr>
        <w:t>Об утверждении Положения о порядке списания затрат по объектам незавершенного строительства муниципальных учреждений и органов власти, осуществляющих функции застройщика, муниципального образования Крымский район и Положения о постоянно действующей комиссии администрации муниципального образования Крымский район по списанию затрат по объектам незавершенного строительства</w:t>
      </w:r>
    </w:p>
    <w:p w:rsidR="00AE6FDD" w:rsidRPr="00185107" w:rsidRDefault="00AE6FDD" w:rsidP="00AE6FDD">
      <w:pPr>
        <w:jc w:val="both"/>
        <w:rPr>
          <w:sz w:val="28"/>
          <w:szCs w:val="28"/>
        </w:rPr>
      </w:pPr>
    </w:p>
    <w:p w:rsidR="00AE6FDD" w:rsidRPr="00185107" w:rsidRDefault="00AE6FDD" w:rsidP="00AE6FDD">
      <w:pPr>
        <w:jc w:val="both"/>
        <w:rPr>
          <w:sz w:val="28"/>
          <w:szCs w:val="28"/>
        </w:rPr>
      </w:pPr>
    </w:p>
    <w:p w:rsidR="00AE6FDD" w:rsidRPr="00185107" w:rsidRDefault="00AE6FDD" w:rsidP="00AE6FDD">
      <w:pPr>
        <w:tabs>
          <w:tab w:val="left" w:pos="-142"/>
        </w:tabs>
        <w:jc w:val="both"/>
        <w:rPr>
          <w:rFonts w:eastAsia="Times New Roman"/>
          <w:color w:val="00000A"/>
          <w:sz w:val="28"/>
          <w:szCs w:val="28"/>
        </w:rPr>
      </w:pPr>
      <w:r w:rsidRPr="00185107">
        <w:rPr>
          <w:rFonts w:eastAsia="Times New Roman"/>
          <w:color w:val="00000A"/>
          <w:sz w:val="28"/>
          <w:szCs w:val="28"/>
        </w:rPr>
        <w:tab/>
        <w:t xml:space="preserve">В целях упорядочения процедуры проведения и документального оформления списания затрат по объектам незавершенного строительства, расположенным на территории муниципального образования Крымский район, в соответствии с </w:t>
      </w:r>
      <w:r w:rsidRPr="00185107">
        <w:rPr>
          <w:rFonts w:eastAsia="Times New Roman"/>
          <w:color w:val="000000"/>
          <w:sz w:val="28"/>
          <w:szCs w:val="28"/>
        </w:rPr>
        <w:t xml:space="preserve">Федеральным законом от 6 октября 2003 года </w:t>
      </w:r>
      <w:r>
        <w:rPr>
          <w:rFonts w:eastAsia="Times New Roman"/>
          <w:color w:val="000000"/>
          <w:sz w:val="28"/>
          <w:szCs w:val="28"/>
        </w:rPr>
        <w:t xml:space="preserve">                  </w:t>
      </w:r>
      <w:r w:rsidRPr="00185107">
        <w:rPr>
          <w:rFonts w:eastAsia="Times New Roman"/>
          <w:color w:val="000000"/>
          <w:sz w:val="28"/>
          <w:szCs w:val="28"/>
        </w:rPr>
        <w:t xml:space="preserve">№ 131-ФЗ «Об общих принципах организации местного самоуправления </w:t>
      </w:r>
      <w:proofErr w:type="gramStart"/>
      <w:r w:rsidRPr="00185107">
        <w:rPr>
          <w:rFonts w:eastAsia="Times New Roman"/>
          <w:color w:val="000000"/>
          <w:sz w:val="28"/>
          <w:szCs w:val="28"/>
        </w:rPr>
        <w:t>в</w:t>
      </w:r>
      <w:proofErr w:type="gramEnd"/>
      <w:r w:rsidRPr="00185107">
        <w:rPr>
          <w:rFonts w:eastAsia="Times New Roman"/>
          <w:color w:val="000000"/>
          <w:sz w:val="28"/>
          <w:szCs w:val="28"/>
        </w:rPr>
        <w:t xml:space="preserve"> Российской </w:t>
      </w:r>
      <w:proofErr w:type="gramStart"/>
      <w:r w:rsidRPr="00185107">
        <w:rPr>
          <w:rFonts w:eastAsia="Times New Roman"/>
          <w:color w:val="000000"/>
          <w:sz w:val="28"/>
          <w:szCs w:val="28"/>
        </w:rPr>
        <w:t xml:space="preserve">Федерации», </w:t>
      </w:r>
      <w:r w:rsidRPr="00185107">
        <w:rPr>
          <w:rFonts w:eastAsia="Times New Roman"/>
          <w:color w:val="00000A"/>
          <w:sz w:val="28"/>
          <w:szCs w:val="28"/>
        </w:rPr>
        <w:t xml:space="preserve">Федеральным законом от 6 декабря 2011 года </w:t>
      </w:r>
      <w:r>
        <w:rPr>
          <w:rFonts w:eastAsia="Times New Roman"/>
          <w:color w:val="00000A"/>
          <w:sz w:val="28"/>
          <w:szCs w:val="28"/>
        </w:rPr>
        <w:t xml:space="preserve">        </w:t>
      </w:r>
      <w:r w:rsidRPr="00185107">
        <w:rPr>
          <w:rFonts w:eastAsia="Times New Roman"/>
          <w:color w:val="00000A"/>
          <w:sz w:val="28"/>
          <w:szCs w:val="28"/>
        </w:rPr>
        <w:t xml:space="preserve">№ 402-ФЗ «О бухгалтерском учете», </w:t>
      </w:r>
      <w:r>
        <w:rPr>
          <w:rFonts w:eastAsia="Times New Roman"/>
          <w:color w:val="00000A"/>
          <w:sz w:val="28"/>
          <w:szCs w:val="28"/>
        </w:rPr>
        <w:t>п</w:t>
      </w:r>
      <w:r w:rsidRPr="00185107">
        <w:rPr>
          <w:rFonts w:eastAsia="Times New Roman"/>
          <w:color w:val="00000A"/>
          <w:sz w:val="28"/>
          <w:szCs w:val="28"/>
        </w:rPr>
        <w:t xml:space="preserve">риказом </w:t>
      </w:r>
      <w:r>
        <w:rPr>
          <w:rFonts w:eastAsia="Times New Roman"/>
          <w:color w:val="00000A"/>
          <w:sz w:val="28"/>
          <w:szCs w:val="28"/>
        </w:rPr>
        <w:t>Министерства финансов</w:t>
      </w:r>
      <w:r w:rsidRPr="00185107">
        <w:rPr>
          <w:rFonts w:eastAsia="Times New Roman"/>
          <w:color w:val="00000A"/>
          <w:sz w:val="28"/>
          <w:szCs w:val="28"/>
        </w:rPr>
        <w:t xml:space="preserve">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w:t>
      </w:r>
      <w:r>
        <w:rPr>
          <w:rFonts w:eastAsia="Times New Roman"/>
          <w:color w:val="00000A"/>
          <w:sz w:val="28"/>
          <w:szCs w:val="28"/>
        </w:rPr>
        <w:t>Министерства финансов</w:t>
      </w:r>
      <w:r w:rsidRPr="00185107">
        <w:rPr>
          <w:rFonts w:eastAsia="Times New Roman"/>
          <w:color w:val="00000A"/>
          <w:sz w:val="28"/>
          <w:szCs w:val="28"/>
        </w:rPr>
        <w:t xml:space="preserve"> Российской Федерации</w:t>
      </w:r>
      <w:proofErr w:type="gramEnd"/>
      <w:r w:rsidRPr="00185107">
        <w:rPr>
          <w:rFonts w:eastAsia="Times New Roman"/>
          <w:color w:val="00000A"/>
          <w:sz w:val="28"/>
          <w:szCs w:val="28"/>
        </w:rPr>
        <w:t xml:space="preserve"> </w:t>
      </w:r>
      <w:proofErr w:type="gramStart"/>
      <w:r w:rsidRPr="00185107">
        <w:rPr>
          <w:rFonts w:eastAsia="Times New Roman"/>
          <w:color w:val="00000A"/>
          <w:sz w:val="28"/>
          <w:szCs w:val="28"/>
        </w:rPr>
        <w:t xml:space="preserve">от 6 декабря 2010 года № 162н </w:t>
      </w:r>
      <w:r>
        <w:rPr>
          <w:rFonts w:eastAsia="Times New Roman"/>
          <w:color w:val="00000A"/>
          <w:sz w:val="28"/>
          <w:szCs w:val="28"/>
        </w:rPr>
        <w:t xml:space="preserve">                </w:t>
      </w:r>
      <w:r w:rsidRPr="00185107">
        <w:rPr>
          <w:rFonts w:eastAsia="Times New Roman"/>
          <w:color w:val="00000A"/>
          <w:sz w:val="28"/>
          <w:szCs w:val="28"/>
        </w:rPr>
        <w:t xml:space="preserve">«Об утверждении Плана счетов бюджетного учета и Инструкции по его применению», </w:t>
      </w:r>
      <w:r w:rsidRPr="00185107">
        <w:rPr>
          <w:rFonts w:eastAsia="Times New Roman"/>
          <w:color w:val="000000"/>
          <w:sz w:val="28"/>
          <w:szCs w:val="28"/>
        </w:rPr>
        <w:t xml:space="preserve">приказом </w:t>
      </w:r>
      <w:r>
        <w:rPr>
          <w:rFonts w:eastAsia="Times New Roman"/>
          <w:color w:val="000000"/>
          <w:sz w:val="28"/>
          <w:szCs w:val="28"/>
        </w:rPr>
        <w:t>Министерства финансов</w:t>
      </w:r>
      <w:r w:rsidRPr="00185107">
        <w:rPr>
          <w:rFonts w:eastAsia="Times New Roman"/>
          <w:color w:val="000000"/>
          <w:sz w:val="28"/>
          <w:szCs w:val="28"/>
        </w:rPr>
        <w:t xml:space="preserve"> Российской Федерации от 16 декабря 2010</w:t>
      </w:r>
      <w:r w:rsidRPr="00185107">
        <w:rPr>
          <w:rFonts w:eastAsia="Times New Roman"/>
          <w:color w:val="00000A"/>
          <w:sz w:val="28"/>
          <w:szCs w:val="28"/>
        </w:rPr>
        <w:t xml:space="preserve"> </w:t>
      </w:r>
      <w:r w:rsidRPr="00185107">
        <w:rPr>
          <w:rFonts w:eastAsia="Times New Roman"/>
          <w:color w:val="000000"/>
          <w:sz w:val="28"/>
          <w:szCs w:val="28"/>
        </w:rPr>
        <w:t>года № 174н «Об утверждении Плана счетов бухгалтерского учета бюджетных учреждений и Инструкции по его применению»</w:t>
      </w:r>
      <w:r w:rsidRPr="00185107">
        <w:rPr>
          <w:rFonts w:eastAsia="Times New Roman"/>
          <w:color w:val="00000A"/>
          <w:sz w:val="28"/>
          <w:szCs w:val="28"/>
        </w:rPr>
        <w:t>,</w:t>
      </w:r>
      <w:r w:rsidRPr="00185107">
        <w:rPr>
          <w:rFonts w:eastAsia="Times New Roman"/>
          <w:color w:val="000000"/>
          <w:sz w:val="28"/>
          <w:szCs w:val="28"/>
        </w:rPr>
        <w:t xml:space="preserve"> приказом М</w:t>
      </w:r>
      <w:r>
        <w:rPr>
          <w:rFonts w:eastAsia="Times New Roman"/>
          <w:color w:val="000000"/>
          <w:sz w:val="28"/>
          <w:szCs w:val="28"/>
        </w:rPr>
        <w:t>инистерства финансов</w:t>
      </w:r>
      <w:r w:rsidRPr="00185107">
        <w:rPr>
          <w:rFonts w:eastAsia="Times New Roman"/>
          <w:color w:val="000000"/>
          <w:sz w:val="28"/>
          <w:szCs w:val="28"/>
        </w:rPr>
        <w:t xml:space="preserve"> Российской Федерации от 23 декабря 2010 года </w:t>
      </w:r>
      <w:r>
        <w:rPr>
          <w:rFonts w:eastAsia="Times New Roman"/>
          <w:color w:val="000000"/>
          <w:sz w:val="28"/>
          <w:szCs w:val="28"/>
        </w:rPr>
        <w:t xml:space="preserve">             </w:t>
      </w:r>
      <w:r w:rsidRPr="00185107">
        <w:rPr>
          <w:rFonts w:eastAsia="Times New Roman"/>
          <w:color w:val="000000"/>
          <w:sz w:val="28"/>
          <w:szCs w:val="28"/>
        </w:rPr>
        <w:t>№ 183н «Об утверждении Плана счетов бухгалтерского учета автономных учреждений</w:t>
      </w:r>
      <w:proofErr w:type="gramEnd"/>
      <w:r w:rsidRPr="00185107">
        <w:rPr>
          <w:rFonts w:eastAsia="Times New Roman"/>
          <w:color w:val="000000"/>
          <w:sz w:val="28"/>
          <w:szCs w:val="28"/>
        </w:rPr>
        <w:t xml:space="preserve"> и Инструкции по его применению»,</w:t>
      </w:r>
      <w:r w:rsidRPr="00185107">
        <w:rPr>
          <w:rFonts w:eastAsia="Times New Roman"/>
          <w:color w:val="00000A"/>
          <w:sz w:val="28"/>
          <w:szCs w:val="28"/>
        </w:rPr>
        <w:t xml:space="preserve"> </w:t>
      </w:r>
      <w:proofErr w:type="gramStart"/>
      <w:r w:rsidRPr="00185107">
        <w:rPr>
          <w:rFonts w:eastAsia="Times New Roman"/>
          <w:color w:val="00000A"/>
          <w:sz w:val="28"/>
          <w:szCs w:val="28"/>
        </w:rPr>
        <w:t>п</w:t>
      </w:r>
      <w:proofErr w:type="gramEnd"/>
      <w:r w:rsidRPr="00185107">
        <w:rPr>
          <w:rFonts w:eastAsia="Times New Roman"/>
          <w:color w:val="00000A"/>
          <w:sz w:val="28"/>
          <w:szCs w:val="28"/>
        </w:rPr>
        <w:t xml:space="preserve"> о с т а н о в л я ю:</w:t>
      </w:r>
    </w:p>
    <w:p w:rsidR="00AE6FDD" w:rsidRPr="00185107" w:rsidRDefault="00AE6FDD" w:rsidP="00AE6FDD">
      <w:pPr>
        <w:ind w:firstLine="720"/>
        <w:jc w:val="both"/>
        <w:rPr>
          <w:rFonts w:eastAsia="Times New Roman"/>
          <w:sz w:val="28"/>
          <w:szCs w:val="28"/>
        </w:rPr>
      </w:pPr>
      <w:r w:rsidRPr="00185107">
        <w:rPr>
          <w:rFonts w:eastAsia="Times New Roman"/>
          <w:color w:val="00000A"/>
          <w:sz w:val="28"/>
          <w:szCs w:val="28"/>
        </w:rPr>
        <w:t xml:space="preserve">1. Утвердить Положение о порядке списания затрат по объектам незавершенного строительства муниципальных учреждений и органов власти, </w:t>
      </w:r>
      <w:r w:rsidRPr="00185107">
        <w:rPr>
          <w:rFonts w:eastAsia="Times New Roman"/>
          <w:color w:val="00000A"/>
          <w:sz w:val="28"/>
          <w:szCs w:val="28"/>
        </w:rPr>
        <w:lastRenderedPageBreak/>
        <w:t xml:space="preserve">осуществляющих функции застройщика, муниципального образования Крымский </w:t>
      </w:r>
      <w:r w:rsidRPr="00185107">
        <w:rPr>
          <w:rFonts w:eastAsia="Times New Roman"/>
          <w:sz w:val="28"/>
          <w:szCs w:val="28"/>
        </w:rPr>
        <w:t xml:space="preserve">район (приложение № 1). </w:t>
      </w:r>
    </w:p>
    <w:p w:rsidR="00AE6FDD" w:rsidRPr="00185107" w:rsidRDefault="00AE6FDD" w:rsidP="00AE6FDD">
      <w:pPr>
        <w:ind w:firstLine="720"/>
        <w:jc w:val="both"/>
        <w:rPr>
          <w:rFonts w:eastAsia="Times New Roman"/>
          <w:sz w:val="28"/>
          <w:szCs w:val="28"/>
        </w:rPr>
      </w:pPr>
      <w:r w:rsidRPr="00185107">
        <w:rPr>
          <w:rFonts w:eastAsia="Times New Roman"/>
          <w:sz w:val="28"/>
          <w:szCs w:val="28"/>
        </w:rPr>
        <w:t xml:space="preserve">2. Утвердить состав постоянно действующей комиссии администрации муниципального образования Крымский район по списанию затрат по объектам незавершенного строительства (приложение № 2). </w:t>
      </w:r>
    </w:p>
    <w:p w:rsidR="00AE6FDD" w:rsidRPr="00185107" w:rsidRDefault="00AE6FDD" w:rsidP="00AE6FDD">
      <w:pPr>
        <w:ind w:firstLine="720"/>
        <w:jc w:val="both"/>
        <w:rPr>
          <w:rFonts w:eastAsia="Times New Roman"/>
          <w:sz w:val="28"/>
          <w:szCs w:val="28"/>
        </w:rPr>
      </w:pPr>
      <w:r w:rsidRPr="00185107">
        <w:rPr>
          <w:rFonts w:eastAsia="Times New Roman"/>
          <w:sz w:val="28"/>
          <w:szCs w:val="28"/>
        </w:rPr>
        <w:t xml:space="preserve">3. </w:t>
      </w:r>
      <w:r w:rsidRPr="00185107">
        <w:rPr>
          <w:rFonts w:eastAsia="Times New Roman"/>
          <w:color w:val="00000A"/>
          <w:sz w:val="28"/>
          <w:szCs w:val="28"/>
        </w:rPr>
        <w:t xml:space="preserve">Утвердить Положение о постоянно действующей комиссии администрации муниципального образования Крымский район по списанию </w:t>
      </w:r>
      <w:r w:rsidRPr="00185107">
        <w:rPr>
          <w:rFonts w:eastAsia="Times New Roman"/>
          <w:sz w:val="28"/>
          <w:szCs w:val="28"/>
        </w:rPr>
        <w:t xml:space="preserve">затрат по объектам незавершенного строительства (приложение № 3). </w:t>
      </w:r>
    </w:p>
    <w:p w:rsidR="00AE6FDD" w:rsidRPr="00185107" w:rsidRDefault="00AE6FDD" w:rsidP="00AE6FDD">
      <w:pPr>
        <w:ind w:firstLine="720"/>
        <w:jc w:val="both"/>
        <w:rPr>
          <w:rFonts w:eastAsia="Times New Roman"/>
          <w:sz w:val="28"/>
          <w:szCs w:val="28"/>
        </w:rPr>
      </w:pPr>
      <w:r w:rsidRPr="00185107">
        <w:rPr>
          <w:rFonts w:eastAsia="Times New Roman"/>
          <w:sz w:val="28"/>
          <w:szCs w:val="28"/>
        </w:rPr>
        <w:t xml:space="preserve">4. </w:t>
      </w:r>
      <w:r w:rsidRPr="00185107">
        <w:rPr>
          <w:sz w:val="28"/>
          <w:szCs w:val="28"/>
        </w:rPr>
        <w:t>Отделу по взаимодействию со СМИ администрации муниципального образования Крымский район (</w:t>
      </w:r>
      <w:proofErr w:type="spellStart"/>
      <w:r w:rsidRPr="00185107">
        <w:rPr>
          <w:sz w:val="28"/>
          <w:szCs w:val="28"/>
        </w:rPr>
        <w:t>Безовчук</w:t>
      </w:r>
      <w:proofErr w:type="spellEnd"/>
      <w:r w:rsidRPr="00185107">
        <w:rPr>
          <w:sz w:val="28"/>
          <w:szCs w:val="28"/>
        </w:rPr>
        <w:t xml:space="preserve">) </w:t>
      </w:r>
      <w:proofErr w:type="gramStart"/>
      <w:r w:rsidRPr="00185107">
        <w:rPr>
          <w:sz w:val="28"/>
          <w:szCs w:val="28"/>
        </w:rPr>
        <w:t>разместить</w:t>
      </w:r>
      <w:proofErr w:type="gramEnd"/>
      <w:r w:rsidRPr="00185107">
        <w:rPr>
          <w:sz w:val="28"/>
          <w:szCs w:val="28"/>
        </w:rPr>
        <w:t xml:space="preserve"> настоящее постановление на официальном сайте администрации муниципального образования Крымский район в сети Интернет.</w:t>
      </w:r>
      <w:r w:rsidRPr="00185107">
        <w:rPr>
          <w:rFonts w:eastAsia="Times New Roman"/>
          <w:sz w:val="28"/>
          <w:szCs w:val="28"/>
        </w:rPr>
        <w:t xml:space="preserve"> </w:t>
      </w:r>
    </w:p>
    <w:p w:rsidR="00AE6FDD" w:rsidRPr="00185107" w:rsidRDefault="00AE6FDD" w:rsidP="00AE6FDD">
      <w:pPr>
        <w:ind w:firstLine="720"/>
        <w:jc w:val="both"/>
        <w:rPr>
          <w:rFonts w:eastAsia="Times New Roman"/>
          <w:sz w:val="28"/>
          <w:szCs w:val="28"/>
        </w:rPr>
      </w:pPr>
      <w:r w:rsidRPr="00185107">
        <w:rPr>
          <w:rFonts w:eastAsia="Times New Roman"/>
          <w:sz w:val="28"/>
          <w:szCs w:val="28"/>
        </w:rPr>
        <w:t xml:space="preserve">5. </w:t>
      </w:r>
      <w:proofErr w:type="gramStart"/>
      <w:r w:rsidRPr="00185107">
        <w:rPr>
          <w:rFonts w:eastAsia="Times New Roman"/>
          <w:color w:val="00000A"/>
          <w:sz w:val="28"/>
          <w:szCs w:val="28"/>
        </w:rPr>
        <w:t>Контроль за</w:t>
      </w:r>
      <w:proofErr w:type="gramEnd"/>
      <w:r w:rsidRPr="00185107">
        <w:rPr>
          <w:rFonts w:eastAsia="Times New Roman"/>
          <w:color w:val="00000A"/>
          <w:sz w:val="28"/>
          <w:szCs w:val="28"/>
        </w:rPr>
        <w:t xml:space="preserve"> выполнением настоящего постановления возложить на заместит</w:t>
      </w:r>
      <w:r w:rsidRPr="00185107">
        <w:rPr>
          <w:rFonts w:eastAsia="Times New Roman"/>
          <w:sz w:val="28"/>
          <w:szCs w:val="28"/>
        </w:rPr>
        <w:t xml:space="preserve">еля главы муниципального образования Крымский район </w:t>
      </w:r>
      <w:proofErr w:type="spellStart"/>
      <w:r w:rsidRPr="00185107">
        <w:rPr>
          <w:rFonts w:eastAsia="Times New Roman"/>
          <w:sz w:val="28"/>
          <w:szCs w:val="28"/>
        </w:rPr>
        <w:t>С.Д.Казанжи</w:t>
      </w:r>
      <w:proofErr w:type="spellEnd"/>
      <w:r w:rsidRPr="00185107">
        <w:rPr>
          <w:rFonts w:eastAsia="Times New Roman"/>
          <w:sz w:val="28"/>
          <w:szCs w:val="28"/>
        </w:rPr>
        <w:t xml:space="preserve">. </w:t>
      </w:r>
    </w:p>
    <w:p w:rsidR="00AE6FDD" w:rsidRPr="00185107" w:rsidRDefault="00AE6FDD" w:rsidP="00AE6FDD">
      <w:pPr>
        <w:ind w:firstLine="720"/>
        <w:jc w:val="both"/>
        <w:rPr>
          <w:rFonts w:eastAsia="Times New Roman"/>
          <w:sz w:val="28"/>
          <w:szCs w:val="28"/>
        </w:rPr>
      </w:pPr>
      <w:r w:rsidRPr="00185107">
        <w:rPr>
          <w:rFonts w:eastAsia="Times New Roman"/>
          <w:sz w:val="28"/>
          <w:szCs w:val="28"/>
        </w:rPr>
        <w:t xml:space="preserve">6. </w:t>
      </w:r>
      <w:r w:rsidRPr="00185107">
        <w:rPr>
          <w:rFonts w:eastAsia="Times New Roman"/>
          <w:color w:val="00000A"/>
          <w:sz w:val="28"/>
          <w:szCs w:val="28"/>
        </w:rPr>
        <w:t>Постановление вступает в силу со дня подписания.</w:t>
      </w:r>
    </w:p>
    <w:p w:rsidR="00AE6FDD" w:rsidRPr="00185107" w:rsidRDefault="00AE6FDD" w:rsidP="00AE6FDD">
      <w:pPr>
        <w:jc w:val="both"/>
        <w:rPr>
          <w:rFonts w:eastAsia="Times New Roman"/>
          <w:color w:val="00000A"/>
          <w:sz w:val="28"/>
          <w:szCs w:val="28"/>
        </w:rPr>
      </w:pPr>
    </w:p>
    <w:p w:rsidR="00AE6FDD" w:rsidRPr="00185107" w:rsidRDefault="00AE6FDD" w:rsidP="00AE6FDD">
      <w:pPr>
        <w:jc w:val="both"/>
        <w:rPr>
          <w:rFonts w:eastAsia="Times New Roman"/>
          <w:color w:val="00000A"/>
          <w:sz w:val="28"/>
          <w:szCs w:val="28"/>
        </w:rPr>
      </w:pPr>
    </w:p>
    <w:p w:rsidR="00AE6FDD" w:rsidRPr="00185107" w:rsidRDefault="00AE6FDD" w:rsidP="00AE6FDD">
      <w:pPr>
        <w:jc w:val="both"/>
        <w:rPr>
          <w:sz w:val="28"/>
          <w:szCs w:val="28"/>
        </w:rPr>
      </w:pPr>
    </w:p>
    <w:p w:rsidR="00AE6FDD" w:rsidRPr="00185107" w:rsidRDefault="00AE6FDD" w:rsidP="00AE6FDD">
      <w:pPr>
        <w:jc w:val="both"/>
        <w:rPr>
          <w:sz w:val="28"/>
          <w:szCs w:val="28"/>
        </w:rPr>
      </w:pPr>
      <w:r w:rsidRPr="00185107">
        <w:rPr>
          <w:sz w:val="28"/>
          <w:szCs w:val="28"/>
        </w:rPr>
        <w:t xml:space="preserve">Первый заместитель главы </w:t>
      </w:r>
      <w:proofErr w:type="gramStart"/>
      <w:r w:rsidRPr="00185107">
        <w:rPr>
          <w:sz w:val="28"/>
          <w:szCs w:val="28"/>
        </w:rPr>
        <w:t>муниципального</w:t>
      </w:r>
      <w:proofErr w:type="gramEnd"/>
      <w:r w:rsidRPr="00185107">
        <w:rPr>
          <w:sz w:val="28"/>
          <w:szCs w:val="28"/>
        </w:rPr>
        <w:t xml:space="preserve"> </w:t>
      </w:r>
    </w:p>
    <w:p w:rsidR="00AE6FDD" w:rsidRPr="00185107" w:rsidRDefault="00AE6FDD" w:rsidP="00AE6FDD">
      <w:pPr>
        <w:jc w:val="both"/>
        <w:rPr>
          <w:sz w:val="28"/>
          <w:szCs w:val="28"/>
        </w:rPr>
      </w:pPr>
      <w:r w:rsidRPr="00185107">
        <w:rPr>
          <w:sz w:val="28"/>
          <w:szCs w:val="28"/>
        </w:rPr>
        <w:t xml:space="preserve">образования Крымский район </w:t>
      </w:r>
      <w:r w:rsidRPr="00185107">
        <w:rPr>
          <w:sz w:val="28"/>
          <w:szCs w:val="28"/>
        </w:rPr>
        <w:tab/>
      </w:r>
      <w:r w:rsidRPr="00185107">
        <w:rPr>
          <w:sz w:val="28"/>
          <w:szCs w:val="28"/>
        </w:rPr>
        <w:tab/>
      </w:r>
      <w:r w:rsidRPr="00185107">
        <w:rPr>
          <w:sz w:val="28"/>
          <w:szCs w:val="28"/>
        </w:rPr>
        <w:tab/>
        <w:t xml:space="preserve">                     </w:t>
      </w:r>
      <w:r>
        <w:rPr>
          <w:sz w:val="28"/>
          <w:szCs w:val="28"/>
        </w:rPr>
        <w:t xml:space="preserve">           </w:t>
      </w:r>
      <w:proofErr w:type="spellStart"/>
      <w:r w:rsidRPr="00185107">
        <w:rPr>
          <w:sz w:val="28"/>
          <w:szCs w:val="28"/>
        </w:rPr>
        <w:t>В.Н.Черник</w:t>
      </w:r>
      <w:proofErr w:type="spellEnd"/>
    </w:p>
    <w:p w:rsidR="00AE6FDD" w:rsidRPr="00185107" w:rsidRDefault="00AE6FDD" w:rsidP="00AE6FDD">
      <w:pPr>
        <w:jc w:val="both"/>
        <w:rPr>
          <w:sz w:val="28"/>
          <w:szCs w:val="28"/>
        </w:rPr>
      </w:pPr>
    </w:p>
    <w:p w:rsidR="00AE6FDD" w:rsidRDefault="00AE6FDD" w:rsidP="00AE6FDD">
      <w:pPr>
        <w:jc w:val="both"/>
        <w:rPr>
          <w:sz w:val="28"/>
          <w:szCs w:val="28"/>
        </w:rPr>
      </w:pPr>
    </w:p>
    <w:p w:rsidR="00AE6FDD" w:rsidRDefault="00AE6FDD" w:rsidP="00AE6FDD">
      <w:pPr>
        <w:jc w:val="both"/>
        <w:rPr>
          <w:sz w:val="28"/>
          <w:szCs w:val="28"/>
        </w:rPr>
      </w:pPr>
    </w:p>
    <w:p w:rsidR="00DC084B" w:rsidRDefault="00DC084B" w:rsidP="00DC084B">
      <w:pPr>
        <w:rPr>
          <w:sz w:val="28"/>
          <w:szCs w:val="28"/>
        </w:rPr>
      </w:pPr>
    </w:p>
    <w:p w:rsidR="0053262B" w:rsidRDefault="0053262B" w:rsidP="00BD44AB">
      <w:pPr>
        <w:ind w:left="5670"/>
        <w:rPr>
          <w:rFonts w:eastAsia="Times New Roman"/>
          <w:sz w:val="28"/>
          <w:szCs w:val="28"/>
        </w:rPr>
      </w:pPr>
    </w:p>
    <w:p w:rsidR="0053262B" w:rsidRDefault="0053262B" w:rsidP="00BD44AB">
      <w:pPr>
        <w:ind w:left="5670"/>
        <w:rPr>
          <w:rFonts w:eastAsia="Times New Roman"/>
          <w:sz w:val="28"/>
          <w:szCs w:val="28"/>
        </w:rPr>
      </w:pPr>
    </w:p>
    <w:p w:rsidR="0053262B" w:rsidRDefault="0053262B" w:rsidP="00BD44AB">
      <w:pPr>
        <w:ind w:left="5670"/>
        <w:rPr>
          <w:rFonts w:eastAsia="Times New Roman"/>
          <w:sz w:val="28"/>
          <w:szCs w:val="28"/>
        </w:rPr>
      </w:pPr>
    </w:p>
    <w:p w:rsidR="0053262B" w:rsidRDefault="0053262B" w:rsidP="00BD44AB">
      <w:pPr>
        <w:ind w:left="5670"/>
        <w:rPr>
          <w:rFonts w:eastAsia="Times New Roman"/>
          <w:sz w:val="28"/>
          <w:szCs w:val="28"/>
        </w:rPr>
      </w:pPr>
    </w:p>
    <w:p w:rsidR="0053262B" w:rsidRDefault="0053262B" w:rsidP="00765C4E">
      <w:pPr>
        <w:ind w:left="1701" w:right="567"/>
        <w:rPr>
          <w:rFonts w:eastAsia="Times New Roman"/>
          <w:sz w:val="28"/>
          <w:szCs w:val="28"/>
        </w:rPr>
      </w:pPr>
    </w:p>
    <w:p w:rsidR="0053262B" w:rsidRDefault="0053262B" w:rsidP="00BD44AB">
      <w:pPr>
        <w:ind w:left="5670"/>
        <w:rPr>
          <w:rFonts w:eastAsia="Times New Roman"/>
          <w:sz w:val="28"/>
          <w:szCs w:val="28"/>
        </w:rPr>
      </w:pPr>
    </w:p>
    <w:p w:rsidR="0053262B" w:rsidRDefault="0053262B" w:rsidP="00BD44AB">
      <w:pPr>
        <w:ind w:left="5670"/>
        <w:rPr>
          <w:rFonts w:eastAsia="Times New Roman"/>
          <w:sz w:val="28"/>
          <w:szCs w:val="28"/>
        </w:rPr>
      </w:pPr>
    </w:p>
    <w:p w:rsidR="0053262B" w:rsidRDefault="0053262B" w:rsidP="00BD44AB">
      <w:pPr>
        <w:ind w:left="5670"/>
        <w:rPr>
          <w:rFonts w:eastAsia="Times New Roman"/>
          <w:sz w:val="28"/>
          <w:szCs w:val="28"/>
        </w:rPr>
      </w:pPr>
    </w:p>
    <w:p w:rsidR="0053262B" w:rsidRDefault="0053262B" w:rsidP="00BD44AB">
      <w:pPr>
        <w:ind w:left="5670"/>
        <w:rPr>
          <w:rFonts w:eastAsia="Times New Roman"/>
          <w:sz w:val="28"/>
          <w:szCs w:val="28"/>
        </w:rPr>
      </w:pPr>
    </w:p>
    <w:p w:rsidR="0053262B" w:rsidRDefault="0053262B" w:rsidP="00BD44AB">
      <w:pPr>
        <w:ind w:left="5670"/>
        <w:rPr>
          <w:rFonts w:eastAsia="Times New Roman"/>
          <w:sz w:val="28"/>
          <w:szCs w:val="28"/>
        </w:rPr>
      </w:pPr>
    </w:p>
    <w:p w:rsidR="0053262B" w:rsidRDefault="0053262B" w:rsidP="00BD44AB">
      <w:pPr>
        <w:ind w:left="5670"/>
        <w:rPr>
          <w:rFonts w:eastAsia="Times New Roman"/>
          <w:sz w:val="28"/>
          <w:szCs w:val="28"/>
        </w:rPr>
      </w:pPr>
    </w:p>
    <w:p w:rsidR="0053262B" w:rsidRDefault="0053262B" w:rsidP="00BD44AB">
      <w:pPr>
        <w:ind w:left="5670"/>
        <w:rPr>
          <w:rFonts w:eastAsia="Times New Roman"/>
          <w:sz w:val="28"/>
          <w:szCs w:val="28"/>
        </w:rPr>
      </w:pPr>
    </w:p>
    <w:p w:rsidR="0053262B" w:rsidRDefault="0053262B" w:rsidP="00BD44AB">
      <w:pPr>
        <w:ind w:left="5670"/>
        <w:rPr>
          <w:rFonts w:eastAsia="Times New Roman"/>
          <w:sz w:val="28"/>
          <w:szCs w:val="28"/>
        </w:rPr>
      </w:pPr>
    </w:p>
    <w:p w:rsidR="0053262B" w:rsidRDefault="0053262B" w:rsidP="00BD44AB">
      <w:pPr>
        <w:ind w:left="5670"/>
        <w:rPr>
          <w:rFonts w:eastAsia="Times New Roman"/>
          <w:sz w:val="28"/>
          <w:szCs w:val="28"/>
        </w:rPr>
      </w:pPr>
    </w:p>
    <w:p w:rsidR="006542F1" w:rsidRDefault="006542F1" w:rsidP="00BD44AB">
      <w:pPr>
        <w:ind w:left="5670"/>
        <w:rPr>
          <w:rFonts w:eastAsia="Times New Roman"/>
          <w:sz w:val="28"/>
          <w:szCs w:val="28"/>
        </w:rPr>
      </w:pPr>
    </w:p>
    <w:p w:rsidR="006542F1" w:rsidRDefault="006542F1" w:rsidP="00BD44AB">
      <w:pPr>
        <w:ind w:left="5670"/>
        <w:rPr>
          <w:rFonts w:eastAsia="Times New Roman"/>
          <w:sz w:val="28"/>
          <w:szCs w:val="28"/>
        </w:rPr>
      </w:pPr>
    </w:p>
    <w:p w:rsidR="006542F1" w:rsidRDefault="006542F1" w:rsidP="00BD44AB">
      <w:pPr>
        <w:ind w:left="5670"/>
        <w:rPr>
          <w:rFonts w:eastAsia="Times New Roman"/>
          <w:sz w:val="28"/>
          <w:szCs w:val="28"/>
        </w:rPr>
      </w:pPr>
    </w:p>
    <w:p w:rsidR="00311D21" w:rsidRDefault="00311D21" w:rsidP="00BD44AB">
      <w:pPr>
        <w:ind w:left="5670"/>
        <w:rPr>
          <w:rFonts w:eastAsia="Times New Roman"/>
          <w:sz w:val="28"/>
          <w:szCs w:val="28"/>
        </w:rPr>
      </w:pPr>
    </w:p>
    <w:p w:rsidR="00311D21" w:rsidRDefault="00311D21" w:rsidP="00BD44AB">
      <w:pPr>
        <w:ind w:left="5670"/>
        <w:rPr>
          <w:rFonts w:eastAsia="Times New Roman"/>
          <w:sz w:val="28"/>
          <w:szCs w:val="28"/>
        </w:rPr>
      </w:pPr>
    </w:p>
    <w:p w:rsidR="00311D21" w:rsidRDefault="00311D21" w:rsidP="00BD44AB">
      <w:pPr>
        <w:ind w:left="5670"/>
        <w:rPr>
          <w:rFonts w:eastAsia="Times New Roman"/>
          <w:sz w:val="28"/>
          <w:szCs w:val="28"/>
        </w:rPr>
      </w:pPr>
    </w:p>
    <w:p w:rsidR="00311D21" w:rsidRDefault="00311D21" w:rsidP="00BD44AB">
      <w:pPr>
        <w:ind w:left="5670"/>
        <w:rPr>
          <w:rFonts w:eastAsia="Times New Roman"/>
          <w:sz w:val="28"/>
          <w:szCs w:val="28"/>
        </w:rPr>
      </w:pPr>
    </w:p>
    <w:p w:rsidR="00311D21" w:rsidRDefault="00311D21" w:rsidP="00BD44AB">
      <w:pPr>
        <w:ind w:left="5670"/>
        <w:rPr>
          <w:rFonts w:eastAsia="Times New Roman"/>
          <w:sz w:val="28"/>
          <w:szCs w:val="28"/>
        </w:rPr>
      </w:pPr>
    </w:p>
    <w:p w:rsidR="00311D21" w:rsidRDefault="00311D21" w:rsidP="00BD44AB">
      <w:pPr>
        <w:ind w:left="5670"/>
        <w:rPr>
          <w:rFonts w:eastAsia="Times New Roman"/>
          <w:sz w:val="28"/>
          <w:szCs w:val="28"/>
        </w:rPr>
      </w:pPr>
    </w:p>
    <w:p w:rsidR="00311D21" w:rsidRDefault="00311D21" w:rsidP="00BD44AB">
      <w:pPr>
        <w:ind w:left="5670"/>
        <w:rPr>
          <w:rFonts w:eastAsia="Times New Roman"/>
          <w:sz w:val="28"/>
          <w:szCs w:val="28"/>
        </w:rPr>
      </w:pPr>
    </w:p>
    <w:p w:rsidR="00AE6FDD" w:rsidRPr="00D0449C" w:rsidRDefault="00AE6FDD" w:rsidP="00AE6FDD">
      <w:pPr>
        <w:ind w:left="5103"/>
        <w:rPr>
          <w:sz w:val="28"/>
          <w:szCs w:val="28"/>
        </w:rPr>
      </w:pPr>
      <w:r w:rsidRPr="00D0449C">
        <w:rPr>
          <w:rFonts w:eastAsia="Times New Roman"/>
          <w:sz w:val="28"/>
          <w:szCs w:val="28"/>
        </w:rPr>
        <w:t>ПРИЛОЖЕНИЕ № 1</w:t>
      </w:r>
    </w:p>
    <w:p w:rsidR="00AE6FDD" w:rsidRPr="00D0449C" w:rsidRDefault="00AE6FDD" w:rsidP="00AE6FDD">
      <w:pPr>
        <w:ind w:left="5103"/>
        <w:rPr>
          <w:sz w:val="28"/>
          <w:szCs w:val="28"/>
        </w:rPr>
      </w:pPr>
      <w:r w:rsidRPr="00D0449C">
        <w:rPr>
          <w:rFonts w:eastAsia="Times New Roman"/>
          <w:sz w:val="28"/>
          <w:szCs w:val="28"/>
        </w:rPr>
        <w:t>к по</w:t>
      </w:r>
      <w:r>
        <w:rPr>
          <w:rFonts w:eastAsia="Times New Roman"/>
          <w:sz w:val="28"/>
          <w:szCs w:val="28"/>
        </w:rPr>
        <w:t xml:space="preserve">становлению </w:t>
      </w:r>
      <w:r w:rsidRPr="00D0449C">
        <w:rPr>
          <w:rFonts w:eastAsia="Times New Roman"/>
          <w:sz w:val="28"/>
          <w:szCs w:val="28"/>
        </w:rPr>
        <w:t>администрации</w:t>
      </w:r>
    </w:p>
    <w:p w:rsidR="00AE6FDD" w:rsidRPr="00D0449C" w:rsidRDefault="00AE6FDD" w:rsidP="00AE6FDD">
      <w:pPr>
        <w:ind w:left="5103"/>
        <w:rPr>
          <w:sz w:val="28"/>
          <w:szCs w:val="28"/>
        </w:rPr>
      </w:pPr>
      <w:r w:rsidRPr="00D0449C">
        <w:rPr>
          <w:rFonts w:eastAsia="Times New Roman"/>
          <w:sz w:val="28"/>
          <w:szCs w:val="28"/>
        </w:rPr>
        <w:t>муниципального образования</w:t>
      </w:r>
      <w:r w:rsidRPr="00D0449C">
        <w:rPr>
          <w:sz w:val="28"/>
          <w:szCs w:val="28"/>
        </w:rPr>
        <w:t xml:space="preserve"> </w:t>
      </w:r>
      <w:r w:rsidRPr="00D0449C">
        <w:rPr>
          <w:rFonts w:eastAsia="Times New Roman"/>
          <w:sz w:val="28"/>
          <w:szCs w:val="28"/>
        </w:rPr>
        <w:t>Крымский район</w:t>
      </w:r>
    </w:p>
    <w:p w:rsidR="00AE6FDD" w:rsidRPr="00D0449C" w:rsidRDefault="00AE6FDD" w:rsidP="00AE6FDD">
      <w:pPr>
        <w:ind w:left="5103"/>
        <w:rPr>
          <w:rFonts w:eastAsia="Times New Roman"/>
          <w:sz w:val="28"/>
          <w:szCs w:val="28"/>
        </w:rPr>
      </w:pPr>
      <w:r w:rsidRPr="00D0449C">
        <w:rPr>
          <w:rFonts w:eastAsia="Times New Roman"/>
          <w:sz w:val="28"/>
          <w:szCs w:val="28"/>
        </w:rPr>
        <w:t>от____________________№____</w:t>
      </w:r>
    </w:p>
    <w:p w:rsidR="00AE6FDD" w:rsidRPr="00D0449C" w:rsidRDefault="00AE6FDD" w:rsidP="00AE6FDD">
      <w:pPr>
        <w:ind w:left="5103"/>
        <w:jc w:val="both"/>
        <w:rPr>
          <w:sz w:val="28"/>
          <w:szCs w:val="28"/>
        </w:rPr>
      </w:pPr>
    </w:p>
    <w:p w:rsidR="00AE6FDD" w:rsidRPr="00D0449C" w:rsidRDefault="00AE6FDD" w:rsidP="00AE6FDD">
      <w:pPr>
        <w:jc w:val="both"/>
        <w:rPr>
          <w:sz w:val="28"/>
          <w:szCs w:val="28"/>
        </w:rPr>
      </w:pPr>
    </w:p>
    <w:p w:rsidR="00AE6FDD" w:rsidRPr="00D0449C" w:rsidRDefault="00AE6FDD" w:rsidP="00AE6FDD">
      <w:pPr>
        <w:jc w:val="center"/>
        <w:rPr>
          <w:rFonts w:eastAsia="Times New Roman"/>
          <w:b/>
          <w:bCs/>
          <w:sz w:val="28"/>
          <w:szCs w:val="28"/>
        </w:rPr>
      </w:pPr>
      <w:r w:rsidRPr="00D0449C">
        <w:rPr>
          <w:rFonts w:eastAsia="Times New Roman"/>
          <w:b/>
          <w:bCs/>
          <w:sz w:val="28"/>
          <w:szCs w:val="28"/>
        </w:rPr>
        <w:t>Положение</w:t>
      </w:r>
      <w:r w:rsidRPr="00D0449C">
        <w:rPr>
          <w:b/>
          <w:sz w:val="28"/>
          <w:szCs w:val="28"/>
        </w:rPr>
        <w:t xml:space="preserve"> о </w:t>
      </w:r>
      <w:r w:rsidRPr="00D0449C">
        <w:rPr>
          <w:rFonts w:eastAsia="Times New Roman"/>
          <w:b/>
          <w:bCs/>
          <w:sz w:val="28"/>
          <w:szCs w:val="28"/>
        </w:rPr>
        <w:t>порядке списания затрат по объектам незавершенного строительства муниципальных учреждений и органов власти, осуществляющих функции заказчика, муниципального образования Крымский</w:t>
      </w:r>
      <w:r w:rsidRPr="00D0449C">
        <w:rPr>
          <w:b/>
          <w:sz w:val="28"/>
          <w:szCs w:val="28"/>
        </w:rPr>
        <w:t xml:space="preserve"> </w:t>
      </w:r>
      <w:r w:rsidRPr="00D0449C">
        <w:rPr>
          <w:rFonts w:eastAsia="Times New Roman"/>
          <w:b/>
          <w:bCs/>
          <w:sz w:val="28"/>
          <w:szCs w:val="28"/>
        </w:rPr>
        <w:t>район</w:t>
      </w:r>
    </w:p>
    <w:p w:rsidR="00AE6FDD" w:rsidRPr="00D0449C" w:rsidRDefault="00AE6FDD" w:rsidP="00AE6FDD">
      <w:pPr>
        <w:jc w:val="center"/>
        <w:rPr>
          <w:color w:val="FF0000"/>
          <w:sz w:val="28"/>
          <w:szCs w:val="28"/>
        </w:rPr>
      </w:pPr>
    </w:p>
    <w:p w:rsidR="00AE6FDD" w:rsidRPr="00D0449C" w:rsidRDefault="00AE6FDD" w:rsidP="00AE6FDD">
      <w:pPr>
        <w:jc w:val="center"/>
        <w:rPr>
          <w:sz w:val="28"/>
          <w:szCs w:val="28"/>
        </w:rPr>
      </w:pPr>
      <w:r w:rsidRPr="00D0449C">
        <w:rPr>
          <w:rFonts w:eastAsia="Times New Roman"/>
          <w:b/>
          <w:bCs/>
          <w:sz w:val="28"/>
          <w:szCs w:val="28"/>
        </w:rPr>
        <w:t>1. Общие положения</w:t>
      </w:r>
    </w:p>
    <w:p w:rsidR="00AE6FDD" w:rsidRPr="00D0449C" w:rsidRDefault="00AE6FDD" w:rsidP="00AE6FDD">
      <w:pPr>
        <w:jc w:val="center"/>
        <w:rPr>
          <w:color w:val="FF0000"/>
          <w:sz w:val="28"/>
          <w:szCs w:val="28"/>
        </w:rPr>
      </w:pPr>
    </w:p>
    <w:p w:rsidR="00AE6FDD" w:rsidRPr="00D0449C" w:rsidRDefault="00AE6FDD" w:rsidP="00AE6FDD">
      <w:pPr>
        <w:ind w:firstLine="708"/>
        <w:jc w:val="both"/>
        <w:rPr>
          <w:sz w:val="28"/>
          <w:szCs w:val="28"/>
        </w:rPr>
      </w:pPr>
      <w:r w:rsidRPr="00D0449C">
        <w:rPr>
          <w:rFonts w:eastAsia="Times New Roman"/>
          <w:sz w:val="28"/>
          <w:szCs w:val="28"/>
        </w:rPr>
        <w:t>1.1. Настоящее Положение устанавливает порядок списания затрат по объектам незавершенного строительства, финансирование которых осуществлялось за счет средств местного бюджета (бюджета муниципального образования Крымский район), которые образовались на балансах муниципальных учреждений и органов власти муниципального образования Крымский район, осуществляющих функции заказчиков (далее – Учреждения).</w:t>
      </w:r>
    </w:p>
    <w:p w:rsidR="00AE6FDD" w:rsidRPr="00D0449C" w:rsidRDefault="00AE6FDD" w:rsidP="00AE6FDD">
      <w:pPr>
        <w:ind w:firstLine="708"/>
        <w:jc w:val="both"/>
        <w:rPr>
          <w:sz w:val="28"/>
          <w:szCs w:val="28"/>
        </w:rPr>
      </w:pPr>
      <w:r w:rsidRPr="00D0449C">
        <w:rPr>
          <w:rFonts w:eastAsia="Times New Roman"/>
          <w:sz w:val="28"/>
          <w:szCs w:val="28"/>
        </w:rPr>
        <w:t>1.2. В Положении применяются следующие термины и определения:</w:t>
      </w:r>
    </w:p>
    <w:p w:rsidR="00AE6FDD" w:rsidRPr="00D0449C" w:rsidRDefault="00AE6FDD" w:rsidP="00AE6FDD">
      <w:pPr>
        <w:numPr>
          <w:ilvl w:val="0"/>
          <w:numId w:val="4"/>
        </w:numPr>
        <w:tabs>
          <w:tab w:val="left" w:pos="1228"/>
        </w:tabs>
        <w:ind w:firstLine="712"/>
        <w:jc w:val="both"/>
        <w:rPr>
          <w:rFonts w:eastAsia="Times New Roman"/>
          <w:sz w:val="28"/>
          <w:szCs w:val="28"/>
        </w:rPr>
      </w:pPr>
      <w:proofErr w:type="gramStart"/>
      <w:r w:rsidRPr="00D0449C">
        <w:rPr>
          <w:rFonts w:eastAsia="Times New Roman"/>
          <w:bCs/>
          <w:sz w:val="28"/>
          <w:szCs w:val="28"/>
        </w:rPr>
        <w:t xml:space="preserve">объект незавершенного строительства (далее - объект) </w:t>
      </w:r>
      <w:r w:rsidRPr="00D0449C">
        <w:rPr>
          <w:rFonts w:eastAsia="Times New Roman"/>
          <w:sz w:val="28"/>
          <w:szCs w:val="28"/>
        </w:rPr>
        <w:t>- объект</w:t>
      </w:r>
      <w:r w:rsidRPr="00D0449C">
        <w:rPr>
          <w:rFonts w:eastAsia="Times New Roman"/>
          <w:b/>
          <w:bCs/>
          <w:sz w:val="28"/>
          <w:szCs w:val="28"/>
        </w:rPr>
        <w:t xml:space="preserve"> </w:t>
      </w:r>
      <w:r w:rsidRPr="00D0449C">
        <w:rPr>
          <w:rFonts w:eastAsia="Times New Roman"/>
          <w:sz w:val="28"/>
          <w:szCs w:val="28"/>
        </w:rPr>
        <w:t>общественной инфраструктуры (здание, строение, сооружение, другие объекты), не являющийся самостоятельной учетной единицей, финансирование</w:t>
      </w:r>
      <w:proofErr w:type="gramEnd"/>
    </w:p>
    <w:p w:rsidR="00AE6FDD" w:rsidRPr="00D0449C" w:rsidRDefault="00AE6FDD" w:rsidP="00AE6FDD">
      <w:pPr>
        <w:jc w:val="both"/>
        <w:rPr>
          <w:sz w:val="28"/>
          <w:szCs w:val="28"/>
        </w:rPr>
      </w:pPr>
      <w:proofErr w:type="gramStart"/>
      <w:r w:rsidRPr="00D0449C">
        <w:rPr>
          <w:rFonts w:eastAsia="Times New Roman"/>
          <w:sz w:val="28"/>
          <w:szCs w:val="28"/>
        </w:rPr>
        <w:t xml:space="preserve">которого осуществлялось за счет средств бюджета муниципального образования Крымский район, в отношении которого проведены </w:t>
      </w:r>
      <w:proofErr w:type="spellStart"/>
      <w:r w:rsidRPr="00D0449C">
        <w:rPr>
          <w:rFonts w:eastAsia="Times New Roman"/>
          <w:sz w:val="28"/>
          <w:szCs w:val="28"/>
        </w:rPr>
        <w:t>предпроектные</w:t>
      </w:r>
      <w:proofErr w:type="spellEnd"/>
      <w:r w:rsidRPr="00D0449C">
        <w:rPr>
          <w:rFonts w:eastAsia="Times New Roman"/>
          <w:sz w:val="28"/>
          <w:szCs w:val="28"/>
        </w:rPr>
        <w:t xml:space="preserve"> работы, разработка проектной документации, проектно-изыскательские работы, технико-экономическое обоснование, или строительство (реконструкция) которого не завершено (прекращено), либо не начато;</w:t>
      </w:r>
      <w:proofErr w:type="gramEnd"/>
    </w:p>
    <w:p w:rsidR="00AE6FDD" w:rsidRPr="00D0449C" w:rsidRDefault="00AE6FDD" w:rsidP="00AE6FDD">
      <w:pPr>
        <w:ind w:firstLine="708"/>
        <w:jc w:val="both"/>
        <w:rPr>
          <w:sz w:val="28"/>
          <w:szCs w:val="28"/>
        </w:rPr>
      </w:pPr>
      <w:proofErr w:type="gramStart"/>
      <w:r w:rsidRPr="00D0449C">
        <w:rPr>
          <w:rFonts w:eastAsia="Times New Roman"/>
          <w:sz w:val="28"/>
          <w:szCs w:val="28"/>
        </w:rPr>
        <w:t xml:space="preserve">- </w:t>
      </w:r>
      <w:r w:rsidRPr="00D0449C">
        <w:rPr>
          <w:rFonts w:eastAsia="Times New Roman"/>
          <w:bCs/>
          <w:sz w:val="28"/>
          <w:szCs w:val="28"/>
        </w:rPr>
        <w:t>затраты по объектам незавершенного строительства (далее -</w:t>
      </w:r>
      <w:r w:rsidRPr="00D0449C">
        <w:rPr>
          <w:rFonts w:eastAsia="Times New Roman"/>
          <w:sz w:val="28"/>
          <w:szCs w:val="28"/>
        </w:rPr>
        <w:t xml:space="preserve"> </w:t>
      </w:r>
      <w:r w:rsidRPr="00D0449C">
        <w:rPr>
          <w:rFonts w:eastAsia="Times New Roman"/>
          <w:bCs/>
          <w:sz w:val="28"/>
          <w:szCs w:val="28"/>
        </w:rPr>
        <w:t xml:space="preserve">затраты) </w:t>
      </w:r>
      <w:r w:rsidRPr="00D0449C">
        <w:rPr>
          <w:rFonts w:eastAsia="Times New Roman"/>
          <w:sz w:val="28"/>
          <w:szCs w:val="28"/>
        </w:rPr>
        <w:t>- произведенные капитальные вложения в объекты основных средств,</w:t>
      </w:r>
      <w:r w:rsidRPr="00D0449C">
        <w:rPr>
          <w:rFonts w:eastAsia="Times New Roman"/>
          <w:b/>
          <w:bCs/>
          <w:sz w:val="28"/>
          <w:szCs w:val="28"/>
        </w:rPr>
        <w:t xml:space="preserve"> </w:t>
      </w:r>
      <w:r w:rsidRPr="00D0449C">
        <w:rPr>
          <w:rFonts w:eastAsia="Times New Roman"/>
          <w:sz w:val="28"/>
          <w:szCs w:val="28"/>
        </w:rPr>
        <w:t xml:space="preserve">которые не были созданы, в том числе в сумме расходов по выполнению </w:t>
      </w:r>
      <w:proofErr w:type="spellStart"/>
      <w:r w:rsidRPr="00D0449C">
        <w:rPr>
          <w:rFonts w:eastAsia="Times New Roman"/>
          <w:sz w:val="28"/>
          <w:szCs w:val="28"/>
        </w:rPr>
        <w:t>предпроектных</w:t>
      </w:r>
      <w:proofErr w:type="spellEnd"/>
      <w:r w:rsidRPr="00D0449C">
        <w:rPr>
          <w:rFonts w:eastAsia="Times New Roman"/>
          <w:sz w:val="28"/>
          <w:szCs w:val="28"/>
        </w:rPr>
        <w:t xml:space="preserve"> работ, проектной документации, проектно-изыскательских работ, технико-экономического обоснования, строительно-монтажных работ, монтажу оборудования, прочих работ и затрат, входящих в смету стройки в денежном выражении, не приведших к возведению (созданию) объекта основного средства (объекта незавершенного строительства</w:t>
      </w:r>
      <w:proofErr w:type="gramEnd"/>
      <w:r w:rsidRPr="00D0449C">
        <w:rPr>
          <w:rFonts w:eastAsia="Times New Roman"/>
          <w:sz w:val="28"/>
          <w:szCs w:val="28"/>
        </w:rPr>
        <w:t>) или вводу его в эксплуатацию.</w:t>
      </w:r>
    </w:p>
    <w:p w:rsidR="00AE6FDD" w:rsidRPr="00D0449C" w:rsidRDefault="00AE6FDD" w:rsidP="00AE6FDD">
      <w:pPr>
        <w:ind w:firstLine="708"/>
        <w:jc w:val="both"/>
        <w:rPr>
          <w:sz w:val="28"/>
          <w:szCs w:val="28"/>
        </w:rPr>
      </w:pPr>
      <w:r w:rsidRPr="00D0449C">
        <w:rPr>
          <w:rFonts w:eastAsia="Times New Roman"/>
          <w:sz w:val="28"/>
          <w:szCs w:val="28"/>
        </w:rPr>
        <w:t xml:space="preserve">1.3. В состав выполненных работ и затрат по объектам входят: выполненные строительно-монтажные работы и сопутствующие им </w:t>
      </w:r>
      <w:proofErr w:type="spellStart"/>
      <w:r w:rsidRPr="00D0449C">
        <w:rPr>
          <w:rFonts w:eastAsia="Times New Roman"/>
          <w:sz w:val="28"/>
          <w:szCs w:val="28"/>
        </w:rPr>
        <w:t>предпроектные</w:t>
      </w:r>
      <w:proofErr w:type="spellEnd"/>
      <w:r w:rsidRPr="00D0449C">
        <w:rPr>
          <w:rFonts w:eastAsia="Times New Roman"/>
          <w:sz w:val="28"/>
          <w:szCs w:val="28"/>
        </w:rPr>
        <w:t xml:space="preserve"> работы, проектные, проектно-изыскательские работы, изыскательские работы, технико-экономические обоснования (далее - ТЭО), оборудование, прочие работы и затраты, входящие в сметы строек.</w:t>
      </w:r>
    </w:p>
    <w:p w:rsidR="00AE6FDD" w:rsidRPr="00D0449C" w:rsidRDefault="00AE6FDD" w:rsidP="00AE6FDD">
      <w:pPr>
        <w:ind w:firstLine="708"/>
        <w:jc w:val="both"/>
        <w:rPr>
          <w:sz w:val="28"/>
          <w:szCs w:val="28"/>
        </w:rPr>
      </w:pPr>
      <w:r w:rsidRPr="00D0449C">
        <w:rPr>
          <w:rFonts w:eastAsia="Times New Roman"/>
          <w:sz w:val="28"/>
          <w:szCs w:val="28"/>
        </w:rPr>
        <w:lastRenderedPageBreak/>
        <w:t>1.4. Решение о списании затрат по объектам незавершенного строительства принимается в отношении объектов, отвечающих одному из</w:t>
      </w:r>
      <w:r w:rsidRPr="00D0449C">
        <w:rPr>
          <w:sz w:val="28"/>
          <w:szCs w:val="28"/>
        </w:rPr>
        <w:t xml:space="preserve"> </w:t>
      </w:r>
      <w:r w:rsidRPr="00D0449C">
        <w:rPr>
          <w:rFonts w:eastAsia="Times New Roman"/>
          <w:sz w:val="28"/>
          <w:szCs w:val="28"/>
        </w:rPr>
        <w:t>следующих требований:</w:t>
      </w:r>
    </w:p>
    <w:p w:rsidR="00AE6FDD" w:rsidRPr="00D0449C" w:rsidRDefault="00AE6FDD" w:rsidP="00AE6FDD">
      <w:pPr>
        <w:ind w:firstLine="708"/>
        <w:jc w:val="both"/>
        <w:rPr>
          <w:sz w:val="28"/>
          <w:szCs w:val="28"/>
        </w:rPr>
      </w:pPr>
      <w:r w:rsidRPr="00D0449C">
        <w:rPr>
          <w:rFonts w:eastAsia="Times New Roman"/>
          <w:sz w:val="28"/>
          <w:szCs w:val="28"/>
        </w:rPr>
        <w:t>а) строительство объекта прекращено более 3 лет назад;</w:t>
      </w:r>
    </w:p>
    <w:p w:rsidR="00AE6FDD" w:rsidRPr="00D0449C" w:rsidRDefault="00AE6FDD" w:rsidP="00AE6FDD">
      <w:pPr>
        <w:ind w:firstLine="708"/>
        <w:jc w:val="both"/>
        <w:rPr>
          <w:sz w:val="28"/>
          <w:szCs w:val="28"/>
        </w:rPr>
      </w:pPr>
      <w:r w:rsidRPr="00D0449C">
        <w:rPr>
          <w:rFonts w:eastAsia="Times New Roman"/>
          <w:sz w:val="28"/>
          <w:szCs w:val="28"/>
        </w:rPr>
        <w:t>б) объект не является предметом действующих договоров строительного подряда и отсутствует экономическая целесообразность его дальнейшего строительства;</w:t>
      </w:r>
    </w:p>
    <w:p w:rsidR="00AE6FDD" w:rsidRPr="00D0449C" w:rsidRDefault="00AE6FDD" w:rsidP="00AE6FDD">
      <w:pPr>
        <w:ind w:firstLine="708"/>
        <w:jc w:val="both"/>
        <w:rPr>
          <w:sz w:val="28"/>
          <w:szCs w:val="28"/>
        </w:rPr>
      </w:pPr>
      <w:r w:rsidRPr="00D0449C">
        <w:rPr>
          <w:rFonts w:eastAsia="Times New Roman"/>
          <w:sz w:val="28"/>
          <w:szCs w:val="28"/>
        </w:rPr>
        <w:t>в) возведенные строительные конструкции и элементы конструкций в результате длительного перерыва в строительстве частично или полностью разрушены и не пригодны для дальнейшего использования;</w:t>
      </w:r>
    </w:p>
    <w:p w:rsidR="00AE6FDD" w:rsidRPr="00D0449C" w:rsidRDefault="00AE6FDD" w:rsidP="00AE6FDD">
      <w:pPr>
        <w:ind w:firstLine="708"/>
        <w:jc w:val="both"/>
        <w:rPr>
          <w:sz w:val="28"/>
          <w:szCs w:val="28"/>
        </w:rPr>
      </w:pPr>
      <w:r w:rsidRPr="00D0449C">
        <w:rPr>
          <w:rFonts w:eastAsia="Times New Roman"/>
          <w:sz w:val="28"/>
          <w:szCs w:val="28"/>
        </w:rPr>
        <w:t>г) проектная документация объекта не соответствует установленным требованиям в связи с изменениями нормативно-правовой базы, регулирующей требования к проектной (</w:t>
      </w:r>
      <w:proofErr w:type="spellStart"/>
      <w:r w:rsidRPr="00D0449C">
        <w:rPr>
          <w:rFonts w:eastAsia="Times New Roman"/>
          <w:sz w:val="28"/>
          <w:szCs w:val="28"/>
        </w:rPr>
        <w:t>предпроектной</w:t>
      </w:r>
      <w:proofErr w:type="spellEnd"/>
      <w:r w:rsidRPr="00D0449C">
        <w:rPr>
          <w:rFonts w:eastAsia="Times New Roman"/>
          <w:sz w:val="28"/>
          <w:szCs w:val="28"/>
        </w:rPr>
        <w:t>) документации, и (или) истек срок действия документации;</w:t>
      </w:r>
    </w:p>
    <w:p w:rsidR="00AE6FDD" w:rsidRPr="00D0449C" w:rsidRDefault="00AE6FDD" w:rsidP="00AE6FDD">
      <w:pPr>
        <w:ind w:firstLine="708"/>
        <w:jc w:val="both"/>
        <w:rPr>
          <w:sz w:val="28"/>
          <w:szCs w:val="28"/>
        </w:rPr>
      </w:pPr>
      <w:r w:rsidRPr="00D0449C">
        <w:rPr>
          <w:rFonts w:eastAsia="Times New Roman"/>
          <w:sz w:val="28"/>
          <w:szCs w:val="28"/>
        </w:rPr>
        <w:t>д) отсутствуют документы, подтверждающие затраты на строительство</w:t>
      </w:r>
      <w:r w:rsidRPr="00D0449C">
        <w:rPr>
          <w:sz w:val="28"/>
          <w:szCs w:val="28"/>
        </w:rPr>
        <w:t xml:space="preserve"> </w:t>
      </w:r>
      <w:r w:rsidRPr="00D0449C">
        <w:rPr>
          <w:rFonts w:eastAsia="Times New Roman"/>
          <w:sz w:val="28"/>
          <w:szCs w:val="28"/>
        </w:rPr>
        <w:t>(создание) объекта, объекта незавершенного строительства, строительство</w:t>
      </w:r>
      <w:r w:rsidRPr="00D0449C">
        <w:rPr>
          <w:sz w:val="28"/>
          <w:szCs w:val="28"/>
        </w:rPr>
        <w:t xml:space="preserve"> </w:t>
      </w:r>
      <w:r w:rsidRPr="00D0449C">
        <w:rPr>
          <w:rFonts w:eastAsia="Times New Roman"/>
          <w:sz w:val="28"/>
          <w:szCs w:val="28"/>
        </w:rPr>
        <w:t>(создание) которых прекращено более 3 лет назад;</w:t>
      </w:r>
    </w:p>
    <w:p w:rsidR="00AE6FDD" w:rsidRPr="00D0449C" w:rsidRDefault="00AE6FDD" w:rsidP="00AE6FDD">
      <w:pPr>
        <w:ind w:firstLine="708"/>
        <w:jc w:val="both"/>
        <w:rPr>
          <w:sz w:val="28"/>
          <w:szCs w:val="28"/>
        </w:rPr>
      </w:pPr>
      <w:r w:rsidRPr="00D0449C">
        <w:rPr>
          <w:rFonts w:eastAsia="Times New Roman"/>
          <w:sz w:val="28"/>
          <w:szCs w:val="28"/>
        </w:rPr>
        <w:t xml:space="preserve">е) отсутствуют документы, подтверждающие затраты на проектирование, </w:t>
      </w:r>
      <w:proofErr w:type="spellStart"/>
      <w:r w:rsidRPr="00D0449C">
        <w:rPr>
          <w:rFonts w:eastAsia="Times New Roman"/>
          <w:sz w:val="28"/>
          <w:szCs w:val="28"/>
        </w:rPr>
        <w:t>предпроектные</w:t>
      </w:r>
      <w:proofErr w:type="spellEnd"/>
      <w:r w:rsidRPr="00D0449C">
        <w:rPr>
          <w:rFonts w:eastAsia="Times New Roman"/>
          <w:sz w:val="28"/>
          <w:szCs w:val="28"/>
        </w:rPr>
        <w:t xml:space="preserve"> работы, изыскания, обследование, строительно-монтажные работы, иные затраты.</w:t>
      </w:r>
    </w:p>
    <w:p w:rsidR="00AE6FDD" w:rsidRPr="00D0449C" w:rsidRDefault="00AE6FDD" w:rsidP="00AE6FDD">
      <w:pPr>
        <w:ind w:firstLine="708"/>
        <w:jc w:val="both"/>
        <w:rPr>
          <w:sz w:val="28"/>
          <w:szCs w:val="28"/>
        </w:rPr>
      </w:pPr>
      <w:r w:rsidRPr="00D0449C">
        <w:rPr>
          <w:rFonts w:eastAsia="Times New Roman"/>
          <w:sz w:val="28"/>
          <w:szCs w:val="28"/>
        </w:rPr>
        <w:t>1.5. В целях осуществления списания затрат по объектам, Учреждения создают комиссии по списанию затрат по объектам, финансирование которых осуществлялось за счет средств бюджета муниципального образования Крымский район (далее - Комиссия). Состав Комиссии утверждается приказом/постановлением по учреждению.</w:t>
      </w:r>
    </w:p>
    <w:p w:rsidR="00AE6FDD" w:rsidRPr="00D0449C" w:rsidRDefault="00AE6FDD" w:rsidP="00AE6FDD">
      <w:pPr>
        <w:ind w:firstLine="708"/>
        <w:jc w:val="both"/>
        <w:rPr>
          <w:sz w:val="28"/>
          <w:szCs w:val="28"/>
        </w:rPr>
      </w:pPr>
      <w:r w:rsidRPr="00D0449C">
        <w:rPr>
          <w:rFonts w:eastAsia="Times New Roman"/>
          <w:sz w:val="28"/>
          <w:szCs w:val="28"/>
        </w:rPr>
        <w:t>1.6. К полномочиям Комиссии относятся:</w:t>
      </w:r>
      <w:r w:rsidRPr="00D0449C">
        <w:rPr>
          <w:sz w:val="28"/>
          <w:szCs w:val="28"/>
        </w:rPr>
        <w:t xml:space="preserve"> </w:t>
      </w:r>
    </w:p>
    <w:p w:rsidR="00AE6FDD" w:rsidRPr="00D0449C" w:rsidRDefault="00AE6FDD" w:rsidP="00AE6FDD">
      <w:pPr>
        <w:ind w:firstLine="708"/>
        <w:jc w:val="both"/>
        <w:rPr>
          <w:sz w:val="28"/>
          <w:szCs w:val="28"/>
        </w:rPr>
      </w:pPr>
      <w:r w:rsidRPr="00D0449C">
        <w:rPr>
          <w:sz w:val="28"/>
          <w:szCs w:val="28"/>
        </w:rPr>
        <w:t xml:space="preserve">- </w:t>
      </w:r>
      <w:r w:rsidRPr="00D0449C">
        <w:rPr>
          <w:rFonts w:eastAsia="Times New Roman"/>
          <w:sz w:val="28"/>
          <w:szCs w:val="28"/>
        </w:rPr>
        <w:t>осмотр объекта;</w:t>
      </w:r>
      <w:r w:rsidRPr="00D0449C">
        <w:rPr>
          <w:sz w:val="28"/>
          <w:szCs w:val="28"/>
        </w:rPr>
        <w:t xml:space="preserve"> </w:t>
      </w:r>
    </w:p>
    <w:p w:rsidR="00AE6FDD" w:rsidRPr="00D0449C" w:rsidRDefault="00AE6FDD" w:rsidP="00AE6FDD">
      <w:pPr>
        <w:ind w:firstLine="708"/>
        <w:jc w:val="both"/>
        <w:rPr>
          <w:sz w:val="28"/>
          <w:szCs w:val="28"/>
        </w:rPr>
      </w:pPr>
      <w:r w:rsidRPr="00D0449C">
        <w:rPr>
          <w:sz w:val="28"/>
          <w:szCs w:val="28"/>
        </w:rPr>
        <w:t xml:space="preserve">- </w:t>
      </w:r>
      <w:r w:rsidRPr="00D0449C">
        <w:rPr>
          <w:rFonts w:eastAsia="Times New Roman"/>
          <w:sz w:val="28"/>
          <w:szCs w:val="28"/>
        </w:rPr>
        <w:t>установление непригодности элементов, конструкций и оборудования к восстановлению и дальнейшему использованию;</w:t>
      </w:r>
      <w:r w:rsidRPr="00D0449C">
        <w:rPr>
          <w:sz w:val="28"/>
          <w:szCs w:val="28"/>
        </w:rPr>
        <w:t xml:space="preserve"> </w:t>
      </w:r>
    </w:p>
    <w:p w:rsidR="00AE6FDD" w:rsidRPr="00D0449C" w:rsidRDefault="00AE6FDD" w:rsidP="00AE6FDD">
      <w:pPr>
        <w:ind w:firstLine="708"/>
        <w:jc w:val="both"/>
        <w:rPr>
          <w:sz w:val="28"/>
          <w:szCs w:val="28"/>
        </w:rPr>
      </w:pPr>
      <w:r w:rsidRPr="00D0449C">
        <w:rPr>
          <w:sz w:val="28"/>
          <w:szCs w:val="28"/>
        </w:rPr>
        <w:t xml:space="preserve">- </w:t>
      </w:r>
      <w:r w:rsidRPr="00D0449C">
        <w:rPr>
          <w:rFonts w:eastAsia="Times New Roman"/>
          <w:sz w:val="28"/>
          <w:szCs w:val="28"/>
        </w:rPr>
        <w:t>установление причин непригодности;</w:t>
      </w:r>
      <w:r w:rsidRPr="00D0449C">
        <w:rPr>
          <w:sz w:val="28"/>
          <w:szCs w:val="28"/>
        </w:rPr>
        <w:t xml:space="preserve"> </w:t>
      </w:r>
    </w:p>
    <w:p w:rsidR="00AE6FDD" w:rsidRPr="00D0449C" w:rsidRDefault="00AE6FDD" w:rsidP="00AE6FDD">
      <w:pPr>
        <w:ind w:firstLine="708"/>
        <w:jc w:val="both"/>
        <w:rPr>
          <w:rFonts w:eastAsia="Times New Roman"/>
          <w:sz w:val="28"/>
          <w:szCs w:val="28"/>
        </w:rPr>
      </w:pPr>
      <w:r w:rsidRPr="00D0449C">
        <w:rPr>
          <w:sz w:val="28"/>
          <w:szCs w:val="28"/>
        </w:rPr>
        <w:t xml:space="preserve">- </w:t>
      </w:r>
      <w:r w:rsidRPr="00D0449C">
        <w:rPr>
          <w:rFonts w:eastAsia="Times New Roman"/>
          <w:sz w:val="28"/>
          <w:szCs w:val="28"/>
        </w:rPr>
        <w:t xml:space="preserve">проверка имеющейся документации по строящемуся объекту; </w:t>
      </w:r>
    </w:p>
    <w:p w:rsidR="00AE6FDD" w:rsidRPr="00D0449C" w:rsidRDefault="00AE6FDD" w:rsidP="00AE6FDD">
      <w:pPr>
        <w:ind w:firstLine="708"/>
        <w:jc w:val="both"/>
        <w:rPr>
          <w:sz w:val="28"/>
          <w:szCs w:val="28"/>
        </w:rPr>
      </w:pPr>
      <w:r w:rsidRPr="00D0449C">
        <w:rPr>
          <w:rFonts w:eastAsia="Times New Roman"/>
          <w:sz w:val="28"/>
          <w:szCs w:val="28"/>
        </w:rPr>
        <w:t>- составление по результатам работы комиссии акта на списание затрат по объекту;</w:t>
      </w:r>
      <w:r w:rsidRPr="00D0449C">
        <w:rPr>
          <w:sz w:val="28"/>
          <w:szCs w:val="28"/>
        </w:rPr>
        <w:t xml:space="preserve"> </w:t>
      </w:r>
    </w:p>
    <w:p w:rsidR="00AE6FDD" w:rsidRPr="00D0449C" w:rsidRDefault="00AE6FDD" w:rsidP="00AE6FDD">
      <w:pPr>
        <w:ind w:firstLine="708"/>
        <w:jc w:val="both"/>
        <w:rPr>
          <w:sz w:val="28"/>
          <w:szCs w:val="28"/>
        </w:rPr>
      </w:pPr>
      <w:r w:rsidRPr="00D0449C">
        <w:rPr>
          <w:sz w:val="28"/>
          <w:szCs w:val="28"/>
        </w:rPr>
        <w:t xml:space="preserve">- </w:t>
      </w:r>
      <w:r w:rsidRPr="00D0449C">
        <w:rPr>
          <w:rFonts w:eastAsia="Times New Roman"/>
          <w:sz w:val="28"/>
          <w:szCs w:val="28"/>
        </w:rPr>
        <w:t>подготовка ходатайства о списании затрат;</w:t>
      </w:r>
      <w:r w:rsidRPr="00D0449C">
        <w:rPr>
          <w:sz w:val="28"/>
          <w:szCs w:val="28"/>
        </w:rPr>
        <w:t xml:space="preserve"> </w:t>
      </w:r>
    </w:p>
    <w:p w:rsidR="00AE6FDD" w:rsidRPr="00D0449C" w:rsidRDefault="00AE6FDD" w:rsidP="00AE6FDD">
      <w:pPr>
        <w:ind w:firstLine="708"/>
        <w:jc w:val="both"/>
        <w:rPr>
          <w:sz w:val="28"/>
          <w:szCs w:val="28"/>
        </w:rPr>
      </w:pPr>
      <w:r w:rsidRPr="00D0449C">
        <w:rPr>
          <w:sz w:val="28"/>
          <w:szCs w:val="28"/>
        </w:rPr>
        <w:t xml:space="preserve">- </w:t>
      </w:r>
      <w:r w:rsidRPr="00D0449C">
        <w:rPr>
          <w:rFonts w:eastAsia="Times New Roman"/>
          <w:sz w:val="28"/>
          <w:szCs w:val="28"/>
        </w:rPr>
        <w:t>подготовка всех необходимых документов и материалов.</w:t>
      </w:r>
    </w:p>
    <w:p w:rsidR="00AE6FDD" w:rsidRPr="00D0449C" w:rsidRDefault="00AE6FDD" w:rsidP="00AE6FDD">
      <w:pPr>
        <w:ind w:firstLine="708"/>
        <w:jc w:val="both"/>
        <w:rPr>
          <w:sz w:val="28"/>
          <w:szCs w:val="28"/>
        </w:rPr>
      </w:pPr>
      <w:r w:rsidRPr="00D0449C">
        <w:rPr>
          <w:rFonts w:eastAsia="Times New Roman"/>
          <w:sz w:val="28"/>
          <w:szCs w:val="28"/>
        </w:rPr>
        <w:t>1.7. В целях подготовки и принятия решения о списании затрат по объектам, финансирование которых осуществлялось за счет средств местного бюджета, создается постоянно действующая комиссия администрации муниципального образования Крымский район по списанию затрат по объектам незавершенного строительства (далее - комиссия администрации), состав которой утверждается правовым актом администрации муниципального образования Крымский район. В состав комиссии администрации входят представители соответствующих отраслевых (функциональных) органов администрации муниципального образования Крымский район.</w:t>
      </w:r>
      <w:r w:rsidRPr="00D0449C">
        <w:rPr>
          <w:sz w:val="28"/>
          <w:szCs w:val="28"/>
        </w:rPr>
        <w:t xml:space="preserve"> </w:t>
      </w:r>
    </w:p>
    <w:p w:rsidR="00AE6FDD" w:rsidRPr="00D0449C" w:rsidRDefault="00AE6FDD" w:rsidP="00AE6FDD">
      <w:pPr>
        <w:ind w:firstLine="708"/>
        <w:jc w:val="both"/>
        <w:rPr>
          <w:sz w:val="28"/>
          <w:szCs w:val="28"/>
        </w:rPr>
      </w:pPr>
      <w:r w:rsidRPr="00D0449C">
        <w:rPr>
          <w:rFonts w:eastAsia="Times New Roman"/>
          <w:sz w:val="28"/>
          <w:szCs w:val="28"/>
        </w:rPr>
        <w:t>1.8. К компетенции комиссии администрации относятся:</w:t>
      </w:r>
    </w:p>
    <w:p w:rsidR="00AE6FDD" w:rsidRPr="00D0449C" w:rsidRDefault="00AE6FDD" w:rsidP="00AE6FDD">
      <w:pPr>
        <w:numPr>
          <w:ilvl w:val="0"/>
          <w:numId w:val="6"/>
        </w:numPr>
        <w:tabs>
          <w:tab w:val="left" w:pos="1223"/>
        </w:tabs>
        <w:ind w:firstLine="712"/>
        <w:jc w:val="both"/>
        <w:rPr>
          <w:sz w:val="28"/>
          <w:szCs w:val="28"/>
        </w:rPr>
      </w:pPr>
      <w:r w:rsidRPr="00D0449C">
        <w:rPr>
          <w:rFonts w:eastAsia="Times New Roman"/>
          <w:sz w:val="28"/>
          <w:szCs w:val="28"/>
        </w:rPr>
        <w:lastRenderedPageBreak/>
        <w:t>рассмотрение ходатайств учреждений, документов и материалов на списание выполненных работ и затрат по объектам в порядке, установленном настоящим Положением;</w:t>
      </w:r>
      <w:r w:rsidRPr="00D0449C">
        <w:rPr>
          <w:sz w:val="28"/>
          <w:szCs w:val="28"/>
        </w:rPr>
        <w:t xml:space="preserve"> </w:t>
      </w:r>
    </w:p>
    <w:p w:rsidR="00AE6FDD" w:rsidRPr="00D0449C" w:rsidRDefault="00AE6FDD" w:rsidP="00AE6FDD">
      <w:pPr>
        <w:numPr>
          <w:ilvl w:val="0"/>
          <w:numId w:val="6"/>
        </w:numPr>
        <w:tabs>
          <w:tab w:val="left" w:pos="1223"/>
        </w:tabs>
        <w:ind w:firstLine="712"/>
        <w:jc w:val="both"/>
        <w:rPr>
          <w:sz w:val="28"/>
          <w:szCs w:val="28"/>
        </w:rPr>
      </w:pPr>
      <w:r w:rsidRPr="00D0449C">
        <w:rPr>
          <w:rFonts w:eastAsia="Times New Roman"/>
          <w:sz w:val="28"/>
          <w:szCs w:val="28"/>
        </w:rPr>
        <w:t>выработка предложений по дальнейшему использованию объектов или,</w:t>
      </w:r>
      <w:r w:rsidRPr="00D0449C">
        <w:rPr>
          <w:sz w:val="28"/>
          <w:szCs w:val="28"/>
        </w:rPr>
        <w:t xml:space="preserve"> в </w:t>
      </w:r>
      <w:r w:rsidRPr="00D0449C">
        <w:rPr>
          <w:rFonts w:eastAsia="Times New Roman"/>
          <w:sz w:val="28"/>
          <w:szCs w:val="28"/>
        </w:rPr>
        <w:t>случае невозможности дальнейшего использования указанных объектов, принятие решения о списании выполненных работ и затрат по этим объектам;</w:t>
      </w:r>
    </w:p>
    <w:p w:rsidR="00AE6FDD" w:rsidRPr="00D0449C" w:rsidRDefault="00AE6FDD" w:rsidP="00AE6FDD">
      <w:pPr>
        <w:numPr>
          <w:ilvl w:val="1"/>
          <w:numId w:val="7"/>
        </w:numPr>
        <w:tabs>
          <w:tab w:val="left" w:pos="1237"/>
        </w:tabs>
        <w:ind w:firstLine="712"/>
        <w:jc w:val="both"/>
        <w:rPr>
          <w:rFonts w:eastAsia="Times New Roman"/>
          <w:sz w:val="28"/>
          <w:szCs w:val="28"/>
        </w:rPr>
      </w:pPr>
      <w:r w:rsidRPr="00D0449C">
        <w:rPr>
          <w:rFonts w:eastAsia="Times New Roman"/>
          <w:sz w:val="28"/>
          <w:szCs w:val="28"/>
        </w:rPr>
        <w:t>оформление протокола, который является основанием для издания постановления администрации муниципального образования Крымский район о списании затрат по выполненным работам по объектам незавершенного строительства.</w:t>
      </w:r>
    </w:p>
    <w:p w:rsidR="00AE6FDD" w:rsidRPr="00D0449C" w:rsidRDefault="00AE6FDD" w:rsidP="00AE6FDD">
      <w:pPr>
        <w:ind w:firstLine="708"/>
        <w:jc w:val="both"/>
        <w:rPr>
          <w:rFonts w:eastAsia="Times New Roman"/>
          <w:sz w:val="28"/>
          <w:szCs w:val="28"/>
        </w:rPr>
      </w:pPr>
      <w:r w:rsidRPr="00D0449C">
        <w:rPr>
          <w:rFonts w:eastAsia="Times New Roman"/>
          <w:sz w:val="28"/>
          <w:szCs w:val="28"/>
        </w:rPr>
        <w:t>1.9. Комиссию администрации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поручение членам комиссии.</w:t>
      </w:r>
    </w:p>
    <w:p w:rsidR="00AE6FDD" w:rsidRPr="00D0449C" w:rsidRDefault="00AE6FDD" w:rsidP="00AE6FDD">
      <w:pPr>
        <w:ind w:firstLine="708"/>
        <w:jc w:val="both"/>
        <w:rPr>
          <w:rFonts w:eastAsia="Times New Roman"/>
          <w:sz w:val="28"/>
          <w:szCs w:val="28"/>
        </w:rPr>
      </w:pPr>
      <w:r w:rsidRPr="00D0449C">
        <w:rPr>
          <w:rFonts w:eastAsia="Times New Roman"/>
          <w:sz w:val="28"/>
          <w:szCs w:val="28"/>
        </w:rPr>
        <w:t>Заседания комиссии администрации проводятся по мере необходимости, на основании поступившего ходатайства. Дата заседания определяется председателем комиссии администрации по списанию затрат по объектам незавершенного строительства. Заседание комиссии администрации правомочно при наличии кворума, который составляет не менее двух третей членов состава комиссии.</w:t>
      </w:r>
    </w:p>
    <w:p w:rsidR="00AE6FDD" w:rsidRPr="00D0449C" w:rsidRDefault="00AE6FDD" w:rsidP="00AE6FDD">
      <w:pPr>
        <w:ind w:firstLine="708"/>
        <w:jc w:val="both"/>
        <w:rPr>
          <w:rFonts w:eastAsia="Times New Roman"/>
          <w:sz w:val="28"/>
          <w:szCs w:val="28"/>
        </w:rPr>
      </w:pPr>
      <w:r w:rsidRPr="00D0449C">
        <w:rPr>
          <w:rFonts w:eastAsia="Times New Roman"/>
          <w:sz w:val="28"/>
          <w:szCs w:val="28"/>
        </w:rPr>
        <w:t xml:space="preserve">1.10. Формирование </w:t>
      </w:r>
      <w:proofErr w:type="gramStart"/>
      <w:r w:rsidRPr="00D0449C">
        <w:rPr>
          <w:rFonts w:eastAsia="Times New Roman"/>
          <w:sz w:val="28"/>
          <w:szCs w:val="28"/>
        </w:rPr>
        <w:t>повестки дня заседания комиссии администрации</w:t>
      </w:r>
      <w:proofErr w:type="gramEnd"/>
      <w:r w:rsidRPr="00D0449C">
        <w:rPr>
          <w:rFonts w:eastAsia="Times New Roman"/>
          <w:sz w:val="28"/>
          <w:szCs w:val="28"/>
        </w:rPr>
        <w:t xml:space="preserve"> осуществляется секретарем комиссии. Документы на списание затрат представляет Учреждение.</w:t>
      </w:r>
    </w:p>
    <w:p w:rsidR="00AE6FDD" w:rsidRPr="00D0449C" w:rsidRDefault="00AE6FDD" w:rsidP="00AE6FDD">
      <w:pPr>
        <w:ind w:firstLine="708"/>
        <w:jc w:val="both"/>
        <w:rPr>
          <w:rFonts w:eastAsia="Times New Roman"/>
          <w:sz w:val="28"/>
          <w:szCs w:val="28"/>
        </w:rPr>
      </w:pPr>
      <w:r w:rsidRPr="00D0449C">
        <w:rPr>
          <w:rFonts w:eastAsia="Times New Roman"/>
          <w:sz w:val="28"/>
          <w:szCs w:val="28"/>
        </w:rPr>
        <w:t>1.11. Решения комиссии администрации доводятся до сведения Учреждения в недельный срок со дня их утверждения.</w:t>
      </w:r>
    </w:p>
    <w:p w:rsidR="00AE6FDD" w:rsidRPr="00D0449C" w:rsidRDefault="00AE6FDD" w:rsidP="00AE6FDD">
      <w:pPr>
        <w:ind w:firstLine="708"/>
        <w:jc w:val="both"/>
        <w:rPr>
          <w:rFonts w:eastAsia="Times New Roman"/>
          <w:sz w:val="28"/>
          <w:szCs w:val="28"/>
        </w:rPr>
      </w:pPr>
    </w:p>
    <w:p w:rsidR="00AE6FDD" w:rsidRPr="00D0449C" w:rsidRDefault="00AE6FDD" w:rsidP="00AE6FDD">
      <w:pPr>
        <w:ind w:firstLine="708"/>
        <w:jc w:val="center"/>
        <w:rPr>
          <w:rFonts w:eastAsia="Times New Roman"/>
          <w:b/>
          <w:sz w:val="28"/>
          <w:szCs w:val="28"/>
        </w:rPr>
      </w:pPr>
      <w:r w:rsidRPr="00D0449C">
        <w:rPr>
          <w:rFonts w:eastAsia="Times New Roman"/>
          <w:b/>
          <w:sz w:val="28"/>
          <w:szCs w:val="28"/>
        </w:rPr>
        <w:t>2. Порядок списания выполненных работ и затрат</w:t>
      </w:r>
    </w:p>
    <w:p w:rsidR="00AE6FDD" w:rsidRPr="00D0449C" w:rsidRDefault="00AE6FDD" w:rsidP="00AE6FDD">
      <w:pPr>
        <w:ind w:firstLine="708"/>
        <w:jc w:val="both"/>
        <w:rPr>
          <w:rFonts w:eastAsia="Times New Roman"/>
          <w:b/>
          <w:sz w:val="28"/>
          <w:szCs w:val="28"/>
        </w:rPr>
      </w:pPr>
    </w:p>
    <w:p w:rsidR="00AE6FDD" w:rsidRPr="00D0449C" w:rsidRDefault="00AE6FDD" w:rsidP="00AE6FDD">
      <w:pPr>
        <w:ind w:firstLine="720"/>
        <w:jc w:val="both"/>
        <w:rPr>
          <w:rFonts w:eastAsia="Times New Roman"/>
          <w:sz w:val="28"/>
          <w:szCs w:val="28"/>
        </w:rPr>
      </w:pPr>
      <w:r w:rsidRPr="00D0449C">
        <w:rPr>
          <w:rFonts w:eastAsia="Times New Roman"/>
          <w:sz w:val="28"/>
          <w:szCs w:val="28"/>
        </w:rPr>
        <w:t xml:space="preserve">2.1. Учреждение запрашивает в </w:t>
      </w:r>
      <w:r w:rsidRPr="00D0449C">
        <w:rPr>
          <w:rFonts w:eastAsia="Times New Roman"/>
          <w:bCs/>
          <w:sz w:val="28"/>
          <w:szCs w:val="28"/>
        </w:rPr>
        <w:t>бухгалтерии</w:t>
      </w:r>
      <w:r w:rsidRPr="00D0449C">
        <w:rPr>
          <w:rFonts w:eastAsia="Times New Roman"/>
          <w:b/>
          <w:bCs/>
          <w:sz w:val="28"/>
          <w:szCs w:val="28"/>
        </w:rPr>
        <w:t xml:space="preserve"> </w:t>
      </w:r>
      <w:r w:rsidRPr="00D0449C">
        <w:rPr>
          <w:rFonts w:eastAsia="Times New Roman"/>
          <w:sz w:val="28"/>
          <w:szCs w:val="28"/>
        </w:rPr>
        <w:t>сведения о затратах по объектам, финансирование которых</w:t>
      </w:r>
      <w:r w:rsidRPr="00D0449C">
        <w:rPr>
          <w:rFonts w:eastAsia="Times New Roman"/>
          <w:b/>
          <w:bCs/>
          <w:sz w:val="28"/>
          <w:szCs w:val="28"/>
        </w:rPr>
        <w:t xml:space="preserve"> </w:t>
      </w:r>
      <w:r w:rsidRPr="00D0449C">
        <w:rPr>
          <w:rFonts w:eastAsia="Times New Roman"/>
          <w:sz w:val="28"/>
          <w:szCs w:val="28"/>
        </w:rPr>
        <w:t>осуществлялось за счет средств бюджета муниципального образования Крымский район.</w:t>
      </w:r>
    </w:p>
    <w:p w:rsidR="00AE6FDD" w:rsidRPr="00D0449C" w:rsidRDefault="00AE6FDD" w:rsidP="00AE6FDD">
      <w:pPr>
        <w:ind w:firstLine="708"/>
        <w:jc w:val="both"/>
        <w:rPr>
          <w:rFonts w:eastAsia="Times New Roman"/>
          <w:sz w:val="28"/>
          <w:szCs w:val="28"/>
        </w:rPr>
      </w:pPr>
      <w:r w:rsidRPr="00D0449C">
        <w:rPr>
          <w:rFonts w:eastAsia="Times New Roman"/>
          <w:sz w:val="28"/>
          <w:szCs w:val="28"/>
        </w:rPr>
        <w:t>2.2. Учреждение направляет в комиссию администрации ходатайство о списании затрат с приложением следующих документов:</w:t>
      </w:r>
    </w:p>
    <w:p w:rsidR="00AE6FDD" w:rsidRPr="00D0449C" w:rsidRDefault="00AE6FDD" w:rsidP="00AE6FDD">
      <w:pPr>
        <w:numPr>
          <w:ilvl w:val="1"/>
          <w:numId w:val="7"/>
        </w:numPr>
        <w:tabs>
          <w:tab w:val="left" w:pos="1287"/>
        </w:tabs>
        <w:ind w:firstLine="712"/>
        <w:jc w:val="both"/>
        <w:rPr>
          <w:rFonts w:eastAsia="Times New Roman"/>
          <w:sz w:val="28"/>
          <w:szCs w:val="28"/>
        </w:rPr>
      </w:pPr>
      <w:r w:rsidRPr="00D0449C">
        <w:rPr>
          <w:rFonts w:eastAsia="Times New Roman"/>
          <w:sz w:val="28"/>
          <w:szCs w:val="28"/>
        </w:rPr>
        <w:t>ведомость списания затрат по объектам, финансирование которых осуществлялось за счет средств бюджета муниципального образования Крымский район (приложение 1);</w:t>
      </w:r>
    </w:p>
    <w:p w:rsidR="00AE6FDD" w:rsidRPr="00D0449C" w:rsidRDefault="00AE6FDD" w:rsidP="00AE6FDD">
      <w:pPr>
        <w:numPr>
          <w:ilvl w:val="1"/>
          <w:numId w:val="7"/>
        </w:numPr>
        <w:tabs>
          <w:tab w:val="left" w:pos="1259"/>
        </w:tabs>
        <w:ind w:firstLine="712"/>
        <w:jc w:val="both"/>
        <w:rPr>
          <w:rFonts w:eastAsia="Times New Roman"/>
          <w:sz w:val="28"/>
          <w:szCs w:val="28"/>
        </w:rPr>
      </w:pPr>
      <w:r w:rsidRPr="00D0449C">
        <w:rPr>
          <w:rFonts w:eastAsia="Times New Roman"/>
          <w:sz w:val="28"/>
          <w:szCs w:val="28"/>
        </w:rPr>
        <w:t>пояснительная записка (приложение 2). К пояснительной записке должны быть приложены копии документов, регламентирующих строительство объектов за счет средств бюджета муниципального образования Крымский район;</w:t>
      </w:r>
    </w:p>
    <w:p w:rsidR="00AE6FDD" w:rsidRPr="00D0449C" w:rsidRDefault="00AE6FDD" w:rsidP="00AE6FDD">
      <w:pPr>
        <w:numPr>
          <w:ilvl w:val="1"/>
          <w:numId w:val="7"/>
        </w:numPr>
        <w:tabs>
          <w:tab w:val="left" w:pos="1375"/>
        </w:tabs>
        <w:ind w:firstLine="712"/>
        <w:jc w:val="both"/>
        <w:rPr>
          <w:rFonts w:eastAsia="Times New Roman"/>
          <w:sz w:val="28"/>
          <w:szCs w:val="28"/>
        </w:rPr>
      </w:pPr>
      <w:r w:rsidRPr="00D0449C">
        <w:rPr>
          <w:rFonts w:eastAsia="Times New Roman"/>
          <w:sz w:val="28"/>
          <w:szCs w:val="28"/>
        </w:rPr>
        <w:t xml:space="preserve">акт списания затрат незавершенного строительства </w:t>
      </w:r>
      <w:r>
        <w:rPr>
          <w:rFonts w:eastAsia="Times New Roman"/>
          <w:sz w:val="28"/>
          <w:szCs w:val="28"/>
        </w:rPr>
        <w:t xml:space="preserve">                      </w:t>
      </w:r>
      <w:r w:rsidRPr="00D0449C">
        <w:rPr>
          <w:rFonts w:eastAsia="Times New Roman"/>
          <w:sz w:val="28"/>
          <w:szCs w:val="28"/>
        </w:rPr>
        <w:t>(приложение 3);</w:t>
      </w:r>
    </w:p>
    <w:p w:rsidR="00AE6FDD" w:rsidRPr="00D0449C" w:rsidRDefault="00AE6FDD" w:rsidP="00AE6FDD">
      <w:pPr>
        <w:ind w:firstLine="708"/>
        <w:jc w:val="both"/>
        <w:rPr>
          <w:rFonts w:eastAsia="Times New Roman"/>
          <w:sz w:val="28"/>
          <w:szCs w:val="28"/>
        </w:rPr>
      </w:pPr>
      <w:r w:rsidRPr="00D0449C">
        <w:rPr>
          <w:rFonts w:eastAsia="Times New Roman"/>
          <w:sz w:val="28"/>
          <w:szCs w:val="28"/>
        </w:rPr>
        <w:t xml:space="preserve">2.3. Комиссия администрации рассматривает представленные материалы и документы в срок, не превышающий 14 дней, и принимает решения: </w:t>
      </w:r>
    </w:p>
    <w:p w:rsidR="00AE6FDD" w:rsidRPr="00D0449C" w:rsidRDefault="00AE6FDD" w:rsidP="00AE6FDD">
      <w:pPr>
        <w:ind w:firstLine="708"/>
        <w:jc w:val="both"/>
        <w:rPr>
          <w:rFonts w:eastAsia="Times New Roman"/>
          <w:sz w:val="28"/>
          <w:szCs w:val="28"/>
        </w:rPr>
      </w:pPr>
      <w:r w:rsidRPr="00D0449C">
        <w:rPr>
          <w:rFonts w:eastAsia="Times New Roman"/>
          <w:sz w:val="28"/>
          <w:szCs w:val="28"/>
        </w:rPr>
        <w:t xml:space="preserve">а) о завершении строительства объекта;  </w:t>
      </w:r>
    </w:p>
    <w:p w:rsidR="00AE6FDD" w:rsidRPr="00D0449C" w:rsidRDefault="00AE6FDD" w:rsidP="00AE6FDD">
      <w:pPr>
        <w:ind w:firstLine="708"/>
        <w:jc w:val="both"/>
        <w:rPr>
          <w:rFonts w:eastAsia="Times New Roman"/>
          <w:sz w:val="28"/>
          <w:szCs w:val="28"/>
        </w:rPr>
      </w:pPr>
      <w:r w:rsidRPr="00D0449C">
        <w:rPr>
          <w:rFonts w:eastAsia="Times New Roman"/>
          <w:sz w:val="28"/>
          <w:szCs w:val="28"/>
        </w:rPr>
        <w:t xml:space="preserve">б) о консервации объекта; </w:t>
      </w:r>
    </w:p>
    <w:p w:rsidR="00AE6FDD" w:rsidRPr="00D0449C" w:rsidRDefault="00AE6FDD" w:rsidP="00AE6FDD">
      <w:pPr>
        <w:ind w:firstLine="708"/>
        <w:jc w:val="both"/>
        <w:rPr>
          <w:rFonts w:eastAsia="Times New Roman"/>
          <w:sz w:val="28"/>
          <w:szCs w:val="28"/>
        </w:rPr>
      </w:pPr>
      <w:r w:rsidRPr="00D0449C">
        <w:rPr>
          <w:rFonts w:eastAsia="Times New Roman"/>
          <w:sz w:val="28"/>
          <w:szCs w:val="28"/>
        </w:rPr>
        <w:t xml:space="preserve">в) о списании затрат по объектам; </w:t>
      </w:r>
    </w:p>
    <w:p w:rsidR="00AE6FDD" w:rsidRPr="00D0449C" w:rsidRDefault="00AE6FDD" w:rsidP="00AE6FDD">
      <w:pPr>
        <w:ind w:firstLine="708"/>
        <w:jc w:val="both"/>
        <w:rPr>
          <w:rFonts w:eastAsia="Times New Roman"/>
          <w:sz w:val="28"/>
          <w:szCs w:val="28"/>
        </w:rPr>
      </w:pPr>
      <w:r w:rsidRPr="00D0449C">
        <w:rPr>
          <w:rFonts w:eastAsia="Times New Roman"/>
          <w:sz w:val="28"/>
          <w:szCs w:val="28"/>
        </w:rPr>
        <w:lastRenderedPageBreak/>
        <w:t>г) о сносе (демонтаже) объекта.</w:t>
      </w:r>
    </w:p>
    <w:p w:rsidR="00AE6FDD" w:rsidRPr="00D0449C" w:rsidRDefault="00AE6FDD" w:rsidP="00AE6FDD">
      <w:pPr>
        <w:ind w:firstLine="720"/>
        <w:jc w:val="both"/>
        <w:rPr>
          <w:rFonts w:eastAsia="Times New Roman"/>
          <w:sz w:val="28"/>
          <w:szCs w:val="28"/>
        </w:rPr>
      </w:pPr>
      <w:r w:rsidRPr="00D0449C">
        <w:rPr>
          <w:rFonts w:eastAsia="Times New Roman"/>
          <w:sz w:val="28"/>
          <w:szCs w:val="28"/>
        </w:rPr>
        <w:t>2.4. Решение принимается большинством голосов присутствующих членов комиссии и оформляется протоколом.</w:t>
      </w:r>
    </w:p>
    <w:p w:rsidR="00AE6FDD" w:rsidRPr="00D0449C" w:rsidRDefault="00AE6FDD" w:rsidP="00AE6FDD">
      <w:pPr>
        <w:ind w:firstLine="720"/>
        <w:jc w:val="both"/>
        <w:rPr>
          <w:sz w:val="28"/>
          <w:szCs w:val="28"/>
        </w:rPr>
      </w:pPr>
      <w:r w:rsidRPr="00D0449C">
        <w:rPr>
          <w:rFonts w:eastAsia="Times New Roman"/>
          <w:sz w:val="28"/>
          <w:szCs w:val="28"/>
        </w:rPr>
        <w:t>2.5. Списание затрат по объектам незавершенного строительства с баланса Учреждения осуществляется в течение 10 дней с момента получения Учреждением постановления администрации муниципального образования Крымский район.</w:t>
      </w:r>
    </w:p>
    <w:p w:rsidR="00AE6FDD" w:rsidRPr="00D0449C" w:rsidRDefault="00AE6FDD" w:rsidP="00AE6FDD">
      <w:pPr>
        <w:ind w:firstLine="720"/>
        <w:jc w:val="both"/>
        <w:rPr>
          <w:sz w:val="28"/>
          <w:szCs w:val="28"/>
        </w:rPr>
      </w:pPr>
      <w:r w:rsidRPr="00D0449C">
        <w:rPr>
          <w:rFonts w:eastAsia="Times New Roman"/>
          <w:sz w:val="28"/>
          <w:szCs w:val="28"/>
        </w:rPr>
        <w:t>2.6. До принятия решения о списании затрат по объектам незавершенного строительства затраты учитываются Учреждением в порядке, определенном нормативными документами по организации строительных работ.</w:t>
      </w:r>
    </w:p>
    <w:p w:rsidR="00AE6FDD" w:rsidRPr="00D0449C" w:rsidRDefault="00AE6FDD" w:rsidP="00AE6FDD">
      <w:pPr>
        <w:ind w:firstLine="720"/>
        <w:jc w:val="both"/>
        <w:rPr>
          <w:rFonts w:eastAsia="Times New Roman"/>
          <w:sz w:val="28"/>
          <w:szCs w:val="28"/>
        </w:rPr>
      </w:pPr>
      <w:r w:rsidRPr="00D0449C">
        <w:rPr>
          <w:rFonts w:eastAsia="Times New Roman"/>
          <w:sz w:val="28"/>
          <w:szCs w:val="28"/>
        </w:rPr>
        <w:t xml:space="preserve">2.7. </w:t>
      </w:r>
      <w:proofErr w:type="gramStart"/>
      <w:r w:rsidRPr="00D0449C">
        <w:rPr>
          <w:rFonts w:eastAsia="Times New Roman"/>
          <w:sz w:val="28"/>
          <w:szCs w:val="28"/>
        </w:rPr>
        <w:t xml:space="preserve">Отражение в балансе Учреждения операций по списанию затрат по объектам незавершенного строительства производится в порядке, установленном Федеральным законом от 6 декабря 2011 года № 402-ФЗ                               «О бухгалтерском учете», </w:t>
      </w:r>
      <w:r>
        <w:rPr>
          <w:rFonts w:eastAsia="Times New Roman"/>
          <w:sz w:val="28"/>
          <w:szCs w:val="28"/>
        </w:rPr>
        <w:t>п</w:t>
      </w:r>
      <w:r w:rsidRPr="00D0449C">
        <w:rPr>
          <w:rFonts w:eastAsia="Times New Roman"/>
          <w:sz w:val="28"/>
          <w:szCs w:val="28"/>
        </w:rPr>
        <w:t>риказом Мин</w:t>
      </w:r>
      <w:r>
        <w:rPr>
          <w:rFonts w:eastAsia="Times New Roman"/>
          <w:sz w:val="28"/>
          <w:szCs w:val="28"/>
        </w:rPr>
        <w:t>истерства финансов</w:t>
      </w:r>
      <w:r w:rsidRPr="00D0449C">
        <w:rPr>
          <w:rFonts w:eastAsia="Times New Roman"/>
          <w:sz w:val="28"/>
          <w:szCs w:val="28"/>
        </w:rPr>
        <w:t xml:space="preserve"> Росси</w:t>
      </w:r>
      <w:r>
        <w:rPr>
          <w:rFonts w:eastAsia="Times New Roman"/>
          <w:sz w:val="28"/>
          <w:szCs w:val="28"/>
        </w:rPr>
        <w:t>йской Федерации</w:t>
      </w:r>
      <w:r w:rsidRPr="00D0449C">
        <w:rPr>
          <w:rFonts w:eastAsia="Times New Roman"/>
          <w:sz w:val="28"/>
          <w:szCs w:val="28"/>
        </w:rPr>
        <w:t xml:space="preserve"> от 31 декабря 2016 года № 257н «Об утверждении федерального стандарта бухгалтерского учета для организаций государственного сектора «Основные средства» и от 1 декабря 2010 года № 157н «Об утверждении единого</w:t>
      </w:r>
      <w:proofErr w:type="gramEnd"/>
      <w:r w:rsidRPr="00D0449C">
        <w:rPr>
          <w:rFonts w:eastAsia="Times New Roman"/>
          <w:sz w:val="28"/>
          <w:szCs w:val="28"/>
        </w:rPr>
        <w:t xml:space="preserve">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иными нормативными правовыми актами. </w:t>
      </w:r>
    </w:p>
    <w:p w:rsidR="00AE6FDD" w:rsidRPr="00D0449C" w:rsidRDefault="00AE6FDD" w:rsidP="00AE6FDD">
      <w:pPr>
        <w:jc w:val="both"/>
        <w:rPr>
          <w:rFonts w:eastAsia="Times New Roman"/>
          <w:sz w:val="28"/>
          <w:szCs w:val="28"/>
        </w:rPr>
      </w:pPr>
    </w:p>
    <w:p w:rsidR="00AE6FDD" w:rsidRPr="00D0449C" w:rsidRDefault="00AE6FDD" w:rsidP="00AE6FDD">
      <w:pPr>
        <w:jc w:val="both"/>
        <w:rPr>
          <w:rFonts w:eastAsia="Times New Roman"/>
          <w:sz w:val="28"/>
          <w:szCs w:val="28"/>
        </w:rPr>
      </w:pPr>
    </w:p>
    <w:p w:rsidR="00AE6FDD" w:rsidRPr="00D0449C" w:rsidRDefault="00AE6FDD" w:rsidP="00AE6FDD">
      <w:pPr>
        <w:jc w:val="both"/>
        <w:rPr>
          <w:rFonts w:eastAsia="Times New Roman"/>
          <w:sz w:val="28"/>
          <w:szCs w:val="28"/>
        </w:rPr>
      </w:pPr>
    </w:p>
    <w:p w:rsidR="00AE6FDD" w:rsidRPr="00D0449C" w:rsidRDefault="00AE6FDD" w:rsidP="00AE6FDD">
      <w:pPr>
        <w:jc w:val="both"/>
        <w:rPr>
          <w:rFonts w:eastAsia="Times New Roman"/>
          <w:sz w:val="28"/>
          <w:szCs w:val="28"/>
        </w:rPr>
      </w:pPr>
      <w:r w:rsidRPr="00D0449C">
        <w:rPr>
          <w:rFonts w:eastAsia="Times New Roman"/>
          <w:sz w:val="28"/>
          <w:szCs w:val="28"/>
        </w:rPr>
        <w:t xml:space="preserve">Начальник отдела капитального </w:t>
      </w:r>
    </w:p>
    <w:p w:rsidR="001E560D" w:rsidRDefault="00AE6FDD" w:rsidP="00AE6FDD">
      <w:pPr>
        <w:jc w:val="both"/>
        <w:rPr>
          <w:rFonts w:eastAsia="Times New Roman"/>
          <w:sz w:val="28"/>
          <w:szCs w:val="28"/>
        </w:rPr>
      </w:pPr>
      <w:r>
        <w:rPr>
          <w:rFonts w:eastAsia="Times New Roman"/>
          <w:sz w:val="28"/>
          <w:szCs w:val="28"/>
        </w:rPr>
        <w:t xml:space="preserve">строительства администрации  </w:t>
      </w:r>
      <w:r w:rsidRPr="00D0449C">
        <w:rPr>
          <w:rFonts w:eastAsia="Times New Roman"/>
          <w:sz w:val="28"/>
          <w:szCs w:val="28"/>
        </w:rPr>
        <w:t xml:space="preserve">                                </w:t>
      </w:r>
      <w:r>
        <w:rPr>
          <w:rFonts w:eastAsia="Times New Roman"/>
          <w:sz w:val="28"/>
          <w:szCs w:val="28"/>
        </w:rPr>
        <w:t xml:space="preserve">            </w:t>
      </w:r>
      <w:r w:rsidRPr="00D0449C">
        <w:rPr>
          <w:rFonts w:eastAsia="Times New Roman"/>
          <w:sz w:val="28"/>
          <w:szCs w:val="28"/>
        </w:rPr>
        <w:t xml:space="preserve">                </w:t>
      </w:r>
      <w:proofErr w:type="spellStart"/>
      <w:r w:rsidRPr="00D0449C">
        <w:rPr>
          <w:rFonts w:eastAsia="Times New Roman"/>
          <w:sz w:val="28"/>
          <w:szCs w:val="28"/>
        </w:rPr>
        <w:t>А.А.Сурмалян</w:t>
      </w:r>
      <w:proofErr w:type="spellEnd"/>
    </w:p>
    <w:p w:rsidR="001E560D" w:rsidRDefault="001E560D" w:rsidP="00311D21">
      <w:pPr>
        <w:ind w:left="260" w:firstLine="708"/>
        <w:jc w:val="both"/>
        <w:rPr>
          <w:rFonts w:eastAsia="Times New Roman"/>
          <w:sz w:val="28"/>
          <w:szCs w:val="28"/>
        </w:rPr>
      </w:pPr>
    </w:p>
    <w:p w:rsidR="001E560D" w:rsidRDefault="001E560D" w:rsidP="00311D21">
      <w:pPr>
        <w:ind w:left="260" w:firstLine="708"/>
        <w:jc w:val="both"/>
        <w:rPr>
          <w:rFonts w:eastAsia="Times New Roman"/>
          <w:sz w:val="28"/>
          <w:szCs w:val="28"/>
        </w:rPr>
      </w:pPr>
    </w:p>
    <w:p w:rsidR="001E560D" w:rsidRDefault="001E560D" w:rsidP="00311D21">
      <w:pPr>
        <w:ind w:left="260" w:firstLine="708"/>
        <w:jc w:val="both"/>
        <w:rPr>
          <w:rFonts w:eastAsia="Times New Roman"/>
          <w:sz w:val="28"/>
          <w:szCs w:val="28"/>
        </w:rPr>
      </w:pPr>
    </w:p>
    <w:p w:rsidR="001E560D" w:rsidRDefault="001E560D" w:rsidP="00311D21">
      <w:pPr>
        <w:ind w:left="260" w:firstLine="708"/>
        <w:jc w:val="both"/>
        <w:rPr>
          <w:rFonts w:eastAsia="Times New Roman"/>
          <w:sz w:val="28"/>
          <w:szCs w:val="28"/>
        </w:rPr>
      </w:pPr>
    </w:p>
    <w:p w:rsidR="001E560D" w:rsidRDefault="001E560D" w:rsidP="00311D21">
      <w:pPr>
        <w:ind w:left="260" w:firstLine="708"/>
        <w:jc w:val="both"/>
        <w:rPr>
          <w:rFonts w:eastAsia="Times New Roman"/>
          <w:sz w:val="28"/>
          <w:szCs w:val="28"/>
        </w:rPr>
      </w:pPr>
    </w:p>
    <w:p w:rsidR="001E560D" w:rsidRDefault="001E560D" w:rsidP="00311D21">
      <w:pPr>
        <w:ind w:left="260" w:firstLine="708"/>
        <w:jc w:val="both"/>
        <w:rPr>
          <w:rFonts w:eastAsia="Times New Roman"/>
          <w:sz w:val="28"/>
          <w:szCs w:val="28"/>
        </w:rPr>
      </w:pPr>
    </w:p>
    <w:p w:rsidR="001E560D" w:rsidRDefault="001E560D" w:rsidP="00311D21">
      <w:pPr>
        <w:ind w:left="260" w:firstLine="708"/>
        <w:jc w:val="both"/>
        <w:rPr>
          <w:rFonts w:eastAsia="Times New Roman"/>
          <w:sz w:val="28"/>
          <w:szCs w:val="28"/>
        </w:rPr>
      </w:pPr>
    </w:p>
    <w:p w:rsidR="001E560D" w:rsidRDefault="001E560D" w:rsidP="00311D21">
      <w:pPr>
        <w:ind w:left="260" w:firstLine="708"/>
        <w:jc w:val="both"/>
        <w:rPr>
          <w:rFonts w:eastAsia="Times New Roman"/>
          <w:sz w:val="28"/>
          <w:szCs w:val="28"/>
        </w:rPr>
      </w:pPr>
    </w:p>
    <w:p w:rsidR="001E560D" w:rsidRDefault="001E560D" w:rsidP="00311D21">
      <w:pPr>
        <w:ind w:left="260" w:firstLine="708"/>
        <w:jc w:val="both"/>
        <w:rPr>
          <w:rFonts w:eastAsia="Times New Roman"/>
          <w:sz w:val="28"/>
          <w:szCs w:val="28"/>
        </w:rPr>
      </w:pPr>
    </w:p>
    <w:p w:rsidR="001E560D" w:rsidRDefault="001E560D" w:rsidP="00311D21">
      <w:pPr>
        <w:ind w:left="260" w:firstLine="708"/>
        <w:jc w:val="both"/>
        <w:rPr>
          <w:rFonts w:eastAsia="Times New Roman"/>
          <w:sz w:val="28"/>
          <w:szCs w:val="28"/>
        </w:rPr>
      </w:pPr>
    </w:p>
    <w:p w:rsidR="001E560D" w:rsidRDefault="001E560D" w:rsidP="00311D21">
      <w:pPr>
        <w:ind w:left="260" w:firstLine="708"/>
        <w:jc w:val="both"/>
        <w:rPr>
          <w:rFonts w:eastAsia="Times New Roman"/>
          <w:sz w:val="28"/>
          <w:szCs w:val="28"/>
        </w:rPr>
      </w:pPr>
    </w:p>
    <w:p w:rsidR="001E560D" w:rsidRDefault="001E560D" w:rsidP="00311D21">
      <w:pPr>
        <w:ind w:left="260" w:firstLine="708"/>
        <w:jc w:val="both"/>
        <w:rPr>
          <w:rFonts w:eastAsia="Times New Roman"/>
          <w:sz w:val="28"/>
          <w:szCs w:val="28"/>
        </w:rPr>
      </w:pPr>
    </w:p>
    <w:p w:rsidR="00765C4E" w:rsidRDefault="00765C4E" w:rsidP="00311D21">
      <w:pPr>
        <w:ind w:left="260" w:firstLine="708"/>
        <w:jc w:val="both"/>
        <w:rPr>
          <w:rFonts w:eastAsia="Times New Roman"/>
          <w:sz w:val="28"/>
          <w:szCs w:val="28"/>
        </w:rPr>
      </w:pPr>
    </w:p>
    <w:p w:rsidR="00AE6FDD" w:rsidRDefault="00AE6FDD" w:rsidP="00311D21">
      <w:pPr>
        <w:ind w:left="260" w:firstLine="708"/>
        <w:jc w:val="both"/>
        <w:rPr>
          <w:rFonts w:eastAsia="Times New Roman"/>
          <w:sz w:val="28"/>
          <w:szCs w:val="28"/>
        </w:rPr>
      </w:pPr>
    </w:p>
    <w:p w:rsidR="00AE6FDD" w:rsidRDefault="00AE6FDD" w:rsidP="00311D21">
      <w:pPr>
        <w:ind w:left="260" w:firstLine="708"/>
        <w:jc w:val="both"/>
        <w:rPr>
          <w:rFonts w:eastAsia="Times New Roman"/>
          <w:sz w:val="28"/>
          <w:szCs w:val="28"/>
        </w:rPr>
      </w:pPr>
    </w:p>
    <w:p w:rsidR="00AE6FDD" w:rsidRDefault="00AE6FDD" w:rsidP="00311D21">
      <w:pPr>
        <w:ind w:left="260" w:firstLine="708"/>
        <w:jc w:val="both"/>
        <w:rPr>
          <w:rFonts w:eastAsia="Times New Roman"/>
          <w:sz w:val="28"/>
          <w:szCs w:val="28"/>
        </w:rPr>
      </w:pPr>
    </w:p>
    <w:p w:rsidR="00AE6FDD" w:rsidRDefault="00AE6FDD" w:rsidP="00311D21">
      <w:pPr>
        <w:ind w:left="260" w:firstLine="708"/>
        <w:jc w:val="both"/>
        <w:rPr>
          <w:rFonts w:eastAsia="Times New Roman"/>
          <w:sz w:val="28"/>
          <w:szCs w:val="28"/>
        </w:rPr>
      </w:pPr>
    </w:p>
    <w:p w:rsidR="001E560D" w:rsidRDefault="001E560D" w:rsidP="00311D21">
      <w:pPr>
        <w:ind w:left="260" w:firstLine="708"/>
        <w:jc w:val="both"/>
        <w:rPr>
          <w:rFonts w:eastAsia="Times New Roman"/>
          <w:sz w:val="28"/>
          <w:szCs w:val="28"/>
        </w:rPr>
      </w:pPr>
    </w:p>
    <w:p w:rsidR="001E560D" w:rsidRDefault="001E560D" w:rsidP="00311D21">
      <w:pPr>
        <w:ind w:left="260" w:firstLine="708"/>
        <w:jc w:val="both"/>
        <w:rPr>
          <w:rFonts w:eastAsia="Times New Roman"/>
          <w:sz w:val="28"/>
          <w:szCs w:val="28"/>
        </w:rPr>
      </w:pPr>
    </w:p>
    <w:tbl>
      <w:tblPr>
        <w:tblW w:w="9690" w:type="dxa"/>
        <w:tblLayout w:type="fixed"/>
        <w:tblCellMar>
          <w:left w:w="0" w:type="dxa"/>
          <w:right w:w="0" w:type="dxa"/>
        </w:tblCellMar>
        <w:tblLook w:val="04A0" w:firstRow="1" w:lastRow="0" w:firstColumn="1" w:lastColumn="0" w:noHBand="0" w:noVBand="1"/>
      </w:tblPr>
      <w:tblGrid>
        <w:gridCol w:w="828"/>
        <w:gridCol w:w="1159"/>
        <w:gridCol w:w="1119"/>
        <w:gridCol w:w="1099"/>
        <w:gridCol w:w="1239"/>
        <w:gridCol w:w="799"/>
        <w:gridCol w:w="839"/>
        <w:gridCol w:w="1498"/>
        <w:gridCol w:w="1048"/>
        <w:gridCol w:w="11"/>
        <w:gridCol w:w="14"/>
        <w:gridCol w:w="17"/>
        <w:gridCol w:w="20"/>
      </w:tblGrid>
      <w:tr w:rsidR="00860A7D" w:rsidRPr="004B001D" w:rsidTr="00B00203">
        <w:trPr>
          <w:gridAfter w:val="4"/>
          <w:wAfter w:w="62" w:type="dxa"/>
          <w:trHeight w:val="1332"/>
        </w:trPr>
        <w:tc>
          <w:tcPr>
            <w:tcW w:w="9628" w:type="dxa"/>
            <w:gridSpan w:val="9"/>
            <w:vAlign w:val="bottom"/>
          </w:tcPr>
          <w:p w:rsidR="00860A7D" w:rsidRPr="00BD44AB" w:rsidRDefault="00860A7D" w:rsidP="00B9321F">
            <w:pPr>
              <w:ind w:left="5387"/>
              <w:rPr>
                <w:sz w:val="20"/>
                <w:szCs w:val="20"/>
              </w:rPr>
            </w:pPr>
            <w:r w:rsidRPr="00BD44AB">
              <w:rPr>
                <w:rFonts w:eastAsia="Times New Roman"/>
                <w:sz w:val="28"/>
                <w:szCs w:val="28"/>
              </w:rPr>
              <w:lastRenderedPageBreak/>
              <w:t>ПРИЛОЖЕНИЕ</w:t>
            </w:r>
            <w:r>
              <w:rPr>
                <w:rFonts w:eastAsia="Times New Roman"/>
                <w:sz w:val="28"/>
                <w:szCs w:val="28"/>
              </w:rPr>
              <w:t xml:space="preserve"> </w:t>
            </w:r>
            <w:r w:rsidR="00C352F9">
              <w:rPr>
                <w:rFonts w:eastAsia="Times New Roman"/>
                <w:sz w:val="28"/>
                <w:szCs w:val="28"/>
              </w:rPr>
              <w:t xml:space="preserve">№ </w:t>
            </w:r>
            <w:r>
              <w:rPr>
                <w:rFonts w:eastAsia="Times New Roman"/>
                <w:sz w:val="28"/>
                <w:szCs w:val="28"/>
              </w:rPr>
              <w:t>1</w:t>
            </w:r>
          </w:p>
          <w:p w:rsidR="00B9321F" w:rsidRPr="00024AFC" w:rsidRDefault="00B9321F" w:rsidP="00B9321F">
            <w:pPr>
              <w:ind w:left="5387"/>
              <w:rPr>
                <w:sz w:val="20"/>
                <w:szCs w:val="20"/>
              </w:rPr>
            </w:pPr>
            <w:r w:rsidRPr="00024AFC">
              <w:rPr>
                <w:rFonts w:eastAsia="Times New Roman"/>
                <w:sz w:val="28"/>
                <w:szCs w:val="28"/>
              </w:rPr>
              <w:t xml:space="preserve">к Положению о порядке </w:t>
            </w:r>
            <w:r w:rsidRPr="00B33300">
              <w:rPr>
                <w:rFonts w:eastAsia="Times New Roman"/>
                <w:color w:val="00000A"/>
                <w:sz w:val="28"/>
                <w:szCs w:val="28"/>
              </w:rPr>
              <w:t xml:space="preserve">списания затрат по объектам незавершенного строительства муниципальных учреждений </w:t>
            </w:r>
            <w:r>
              <w:rPr>
                <w:rFonts w:eastAsia="Times New Roman"/>
                <w:color w:val="00000A"/>
                <w:sz w:val="28"/>
                <w:szCs w:val="28"/>
              </w:rPr>
              <w:t xml:space="preserve">и органов власти, осуществляющих функции застройщика, </w:t>
            </w:r>
            <w:r w:rsidRPr="00B33300">
              <w:rPr>
                <w:rFonts w:eastAsia="Times New Roman"/>
                <w:color w:val="00000A"/>
                <w:sz w:val="28"/>
                <w:szCs w:val="28"/>
              </w:rPr>
              <w:t xml:space="preserve">муниципального образования Крымский </w:t>
            </w:r>
            <w:r w:rsidRPr="00B33300">
              <w:rPr>
                <w:rFonts w:eastAsia="Times New Roman"/>
                <w:sz w:val="28"/>
                <w:szCs w:val="28"/>
              </w:rPr>
              <w:t>район</w:t>
            </w:r>
          </w:p>
          <w:p w:rsidR="00860A7D" w:rsidRPr="00BD44AB" w:rsidRDefault="00860A7D" w:rsidP="00860A7D">
            <w:pPr>
              <w:ind w:left="6620"/>
              <w:rPr>
                <w:sz w:val="20"/>
                <w:szCs w:val="20"/>
              </w:rPr>
            </w:pPr>
          </w:p>
          <w:p w:rsidR="00860A7D" w:rsidRPr="004B001D" w:rsidRDefault="00860A7D" w:rsidP="00860A7D">
            <w:pPr>
              <w:jc w:val="right"/>
              <w:rPr>
                <w:color w:val="FF0000"/>
                <w:sz w:val="1"/>
                <w:szCs w:val="1"/>
              </w:rPr>
            </w:pPr>
          </w:p>
        </w:tc>
      </w:tr>
      <w:tr w:rsidR="00C90523" w:rsidRPr="004B001D" w:rsidTr="00B00203">
        <w:trPr>
          <w:trHeight w:val="922"/>
        </w:trPr>
        <w:tc>
          <w:tcPr>
            <w:tcW w:w="828" w:type="dxa"/>
            <w:vAlign w:val="bottom"/>
          </w:tcPr>
          <w:p w:rsidR="00C90523" w:rsidRPr="00597D2E" w:rsidRDefault="00C90523">
            <w:pPr>
              <w:rPr>
                <w:sz w:val="24"/>
                <w:szCs w:val="24"/>
              </w:rPr>
            </w:pPr>
          </w:p>
        </w:tc>
        <w:tc>
          <w:tcPr>
            <w:tcW w:w="1159" w:type="dxa"/>
            <w:vAlign w:val="bottom"/>
          </w:tcPr>
          <w:p w:rsidR="00C90523" w:rsidRPr="00597D2E" w:rsidRDefault="00C90523">
            <w:pPr>
              <w:rPr>
                <w:sz w:val="24"/>
                <w:szCs w:val="24"/>
              </w:rPr>
            </w:pPr>
          </w:p>
        </w:tc>
        <w:tc>
          <w:tcPr>
            <w:tcW w:w="1119" w:type="dxa"/>
            <w:vAlign w:val="bottom"/>
          </w:tcPr>
          <w:p w:rsidR="00C90523" w:rsidRPr="00C90523" w:rsidRDefault="00C90523">
            <w:pPr>
              <w:rPr>
                <w:b/>
                <w:sz w:val="24"/>
                <w:szCs w:val="24"/>
              </w:rPr>
            </w:pPr>
          </w:p>
        </w:tc>
        <w:tc>
          <w:tcPr>
            <w:tcW w:w="3976" w:type="dxa"/>
            <w:gridSpan w:val="4"/>
            <w:vAlign w:val="bottom"/>
          </w:tcPr>
          <w:p w:rsidR="00C90523" w:rsidRPr="00C90523" w:rsidRDefault="00C90523" w:rsidP="00C90523">
            <w:pPr>
              <w:jc w:val="center"/>
              <w:rPr>
                <w:b/>
                <w:sz w:val="24"/>
                <w:szCs w:val="24"/>
              </w:rPr>
            </w:pPr>
            <w:r w:rsidRPr="00C90523">
              <w:rPr>
                <w:rFonts w:eastAsia="Times New Roman"/>
                <w:b/>
                <w:w w:val="99"/>
                <w:sz w:val="28"/>
                <w:szCs w:val="28"/>
              </w:rPr>
              <w:t>ВЕДОМОСТЬ</w:t>
            </w:r>
          </w:p>
        </w:tc>
        <w:tc>
          <w:tcPr>
            <w:tcW w:w="1498" w:type="dxa"/>
            <w:vAlign w:val="bottom"/>
          </w:tcPr>
          <w:p w:rsidR="00C90523" w:rsidRPr="00597D2E" w:rsidRDefault="00C90523">
            <w:pPr>
              <w:rPr>
                <w:sz w:val="24"/>
                <w:szCs w:val="24"/>
              </w:rPr>
            </w:pPr>
          </w:p>
        </w:tc>
        <w:tc>
          <w:tcPr>
            <w:tcW w:w="1059" w:type="dxa"/>
            <w:gridSpan w:val="2"/>
            <w:vAlign w:val="bottom"/>
          </w:tcPr>
          <w:p w:rsidR="00C90523" w:rsidRPr="00597D2E" w:rsidRDefault="00C90523">
            <w:pPr>
              <w:rPr>
                <w:sz w:val="24"/>
                <w:szCs w:val="24"/>
              </w:rPr>
            </w:pPr>
          </w:p>
        </w:tc>
        <w:tc>
          <w:tcPr>
            <w:tcW w:w="31" w:type="dxa"/>
            <w:gridSpan w:val="2"/>
            <w:vAlign w:val="bottom"/>
          </w:tcPr>
          <w:p w:rsidR="00C90523" w:rsidRPr="00597D2E" w:rsidRDefault="00C90523">
            <w:pPr>
              <w:rPr>
                <w:sz w:val="24"/>
                <w:szCs w:val="24"/>
              </w:rPr>
            </w:pPr>
          </w:p>
        </w:tc>
        <w:tc>
          <w:tcPr>
            <w:tcW w:w="20" w:type="dxa"/>
            <w:vAlign w:val="bottom"/>
          </w:tcPr>
          <w:p w:rsidR="00C90523" w:rsidRPr="004B001D" w:rsidRDefault="00C90523">
            <w:pPr>
              <w:rPr>
                <w:color w:val="FF0000"/>
                <w:sz w:val="1"/>
                <w:szCs w:val="1"/>
              </w:rPr>
            </w:pPr>
          </w:p>
        </w:tc>
      </w:tr>
      <w:tr w:rsidR="00C90523" w:rsidRPr="004B001D" w:rsidTr="00B00203">
        <w:trPr>
          <w:trHeight w:val="366"/>
        </w:trPr>
        <w:tc>
          <w:tcPr>
            <w:tcW w:w="9639" w:type="dxa"/>
            <w:gridSpan w:val="10"/>
            <w:vAlign w:val="bottom"/>
          </w:tcPr>
          <w:p w:rsidR="00C90523" w:rsidRPr="00C90523" w:rsidRDefault="00C90523" w:rsidP="00C90523">
            <w:pPr>
              <w:jc w:val="center"/>
              <w:rPr>
                <w:b/>
                <w:sz w:val="24"/>
                <w:szCs w:val="24"/>
              </w:rPr>
            </w:pPr>
            <w:r w:rsidRPr="00C90523">
              <w:rPr>
                <w:rFonts w:eastAsia="Times New Roman"/>
                <w:b/>
                <w:w w:val="99"/>
                <w:sz w:val="28"/>
                <w:szCs w:val="28"/>
              </w:rPr>
              <w:t>затрат по объектам незавершенного строительства</w:t>
            </w:r>
          </w:p>
        </w:tc>
        <w:tc>
          <w:tcPr>
            <w:tcW w:w="31" w:type="dxa"/>
            <w:gridSpan w:val="2"/>
            <w:vAlign w:val="bottom"/>
          </w:tcPr>
          <w:p w:rsidR="00C90523" w:rsidRPr="00597D2E" w:rsidRDefault="00C90523">
            <w:pPr>
              <w:rPr>
                <w:sz w:val="24"/>
                <w:szCs w:val="24"/>
              </w:rPr>
            </w:pPr>
          </w:p>
        </w:tc>
        <w:tc>
          <w:tcPr>
            <w:tcW w:w="20" w:type="dxa"/>
            <w:vAlign w:val="bottom"/>
          </w:tcPr>
          <w:p w:rsidR="00C90523" w:rsidRPr="004B001D" w:rsidRDefault="00C90523">
            <w:pPr>
              <w:rPr>
                <w:color w:val="FF0000"/>
                <w:sz w:val="1"/>
                <w:szCs w:val="1"/>
              </w:rPr>
            </w:pPr>
          </w:p>
        </w:tc>
      </w:tr>
      <w:tr w:rsidR="004A7AD6" w:rsidRPr="004B001D" w:rsidTr="00B00203">
        <w:trPr>
          <w:trHeight w:val="253"/>
        </w:trPr>
        <w:tc>
          <w:tcPr>
            <w:tcW w:w="828" w:type="dxa"/>
            <w:tcBorders>
              <w:bottom w:val="single" w:sz="8" w:space="0" w:color="000001"/>
            </w:tcBorders>
            <w:vAlign w:val="bottom"/>
          </w:tcPr>
          <w:p w:rsidR="004A7AD6" w:rsidRPr="00597D2E" w:rsidRDefault="004A7AD6"/>
        </w:tc>
        <w:tc>
          <w:tcPr>
            <w:tcW w:w="1159" w:type="dxa"/>
            <w:tcBorders>
              <w:bottom w:val="single" w:sz="8" w:space="0" w:color="000001"/>
            </w:tcBorders>
            <w:vAlign w:val="bottom"/>
          </w:tcPr>
          <w:p w:rsidR="004A7AD6" w:rsidRPr="00597D2E" w:rsidRDefault="004A7AD6"/>
        </w:tc>
        <w:tc>
          <w:tcPr>
            <w:tcW w:w="1119" w:type="dxa"/>
            <w:tcBorders>
              <w:bottom w:val="single" w:sz="8" w:space="0" w:color="000001"/>
            </w:tcBorders>
            <w:vAlign w:val="bottom"/>
          </w:tcPr>
          <w:p w:rsidR="004A7AD6" w:rsidRPr="00597D2E" w:rsidRDefault="004A7AD6"/>
        </w:tc>
        <w:tc>
          <w:tcPr>
            <w:tcW w:w="1099" w:type="dxa"/>
            <w:tcBorders>
              <w:bottom w:val="single" w:sz="8" w:space="0" w:color="000001"/>
            </w:tcBorders>
            <w:vAlign w:val="bottom"/>
          </w:tcPr>
          <w:p w:rsidR="004A7AD6" w:rsidRPr="00597D2E" w:rsidRDefault="004A7AD6"/>
        </w:tc>
        <w:tc>
          <w:tcPr>
            <w:tcW w:w="1239" w:type="dxa"/>
            <w:tcBorders>
              <w:bottom w:val="single" w:sz="8" w:space="0" w:color="000001"/>
            </w:tcBorders>
            <w:vAlign w:val="bottom"/>
          </w:tcPr>
          <w:p w:rsidR="004A7AD6" w:rsidRPr="00597D2E" w:rsidRDefault="004A7AD6"/>
        </w:tc>
        <w:tc>
          <w:tcPr>
            <w:tcW w:w="799" w:type="dxa"/>
            <w:tcBorders>
              <w:bottom w:val="single" w:sz="8" w:space="0" w:color="000001"/>
            </w:tcBorders>
            <w:vAlign w:val="bottom"/>
          </w:tcPr>
          <w:p w:rsidR="004A7AD6" w:rsidRPr="00597D2E" w:rsidRDefault="004A7AD6"/>
        </w:tc>
        <w:tc>
          <w:tcPr>
            <w:tcW w:w="839" w:type="dxa"/>
            <w:tcBorders>
              <w:bottom w:val="single" w:sz="8" w:space="0" w:color="000001"/>
            </w:tcBorders>
            <w:vAlign w:val="bottom"/>
          </w:tcPr>
          <w:p w:rsidR="004A7AD6" w:rsidRPr="00597D2E" w:rsidRDefault="004A7AD6"/>
        </w:tc>
        <w:tc>
          <w:tcPr>
            <w:tcW w:w="1498" w:type="dxa"/>
            <w:tcBorders>
              <w:bottom w:val="single" w:sz="8" w:space="0" w:color="000001"/>
            </w:tcBorders>
            <w:vAlign w:val="bottom"/>
          </w:tcPr>
          <w:p w:rsidR="004A7AD6" w:rsidRPr="00597D2E" w:rsidRDefault="004A7AD6"/>
        </w:tc>
        <w:tc>
          <w:tcPr>
            <w:tcW w:w="1059" w:type="dxa"/>
            <w:gridSpan w:val="2"/>
            <w:tcBorders>
              <w:bottom w:val="single" w:sz="8" w:space="0" w:color="000001"/>
            </w:tcBorders>
            <w:vAlign w:val="bottom"/>
          </w:tcPr>
          <w:p w:rsidR="004A7AD6" w:rsidRPr="00597D2E" w:rsidRDefault="004A7AD6"/>
        </w:tc>
        <w:tc>
          <w:tcPr>
            <w:tcW w:w="31" w:type="dxa"/>
            <w:gridSpan w:val="2"/>
            <w:vMerge w:val="restart"/>
            <w:vAlign w:val="bottom"/>
          </w:tcPr>
          <w:p w:rsidR="004A7AD6" w:rsidRPr="00597D2E" w:rsidRDefault="004A7AD6"/>
        </w:tc>
        <w:tc>
          <w:tcPr>
            <w:tcW w:w="20" w:type="dxa"/>
            <w:vAlign w:val="bottom"/>
          </w:tcPr>
          <w:p w:rsidR="004A7AD6" w:rsidRPr="004B001D" w:rsidRDefault="004A7AD6">
            <w:pPr>
              <w:rPr>
                <w:color w:val="FF0000"/>
                <w:sz w:val="1"/>
                <w:szCs w:val="1"/>
              </w:rPr>
            </w:pPr>
          </w:p>
        </w:tc>
      </w:tr>
      <w:tr w:rsidR="004A7AD6" w:rsidRPr="004B001D" w:rsidTr="00B00203">
        <w:trPr>
          <w:trHeight w:val="248"/>
        </w:trPr>
        <w:tc>
          <w:tcPr>
            <w:tcW w:w="828" w:type="dxa"/>
            <w:tcBorders>
              <w:left w:val="single" w:sz="8" w:space="0" w:color="000001"/>
              <w:right w:val="single" w:sz="8" w:space="0" w:color="000001"/>
            </w:tcBorders>
            <w:vAlign w:val="bottom"/>
          </w:tcPr>
          <w:p w:rsidR="004A7AD6" w:rsidRPr="00597D2E" w:rsidRDefault="0089059C">
            <w:pPr>
              <w:spacing w:line="248" w:lineRule="exact"/>
              <w:ind w:left="200"/>
              <w:rPr>
                <w:sz w:val="20"/>
                <w:szCs w:val="20"/>
              </w:rPr>
            </w:pPr>
            <w:r>
              <w:rPr>
                <w:rFonts w:eastAsia="Times New Roman"/>
                <w:sz w:val="24"/>
                <w:szCs w:val="24"/>
              </w:rPr>
              <w:t>№</w:t>
            </w:r>
          </w:p>
        </w:tc>
        <w:tc>
          <w:tcPr>
            <w:tcW w:w="1159" w:type="dxa"/>
            <w:tcBorders>
              <w:right w:val="single" w:sz="8" w:space="0" w:color="000001"/>
            </w:tcBorders>
            <w:vAlign w:val="bottom"/>
          </w:tcPr>
          <w:p w:rsidR="004A7AD6" w:rsidRPr="00597D2E" w:rsidRDefault="00D96CB9">
            <w:pPr>
              <w:spacing w:line="248" w:lineRule="exact"/>
              <w:jc w:val="center"/>
              <w:rPr>
                <w:sz w:val="20"/>
                <w:szCs w:val="20"/>
              </w:rPr>
            </w:pPr>
            <w:proofErr w:type="spellStart"/>
            <w:r w:rsidRPr="00597D2E">
              <w:rPr>
                <w:rFonts w:eastAsia="Times New Roman"/>
                <w:sz w:val="24"/>
                <w:szCs w:val="24"/>
              </w:rPr>
              <w:t>Наименова</w:t>
            </w:r>
            <w:proofErr w:type="spellEnd"/>
          </w:p>
        </w:tc>
        <w:tc>
          <w:tcPr>
            <w:tcW w:w="3457" w:type="dxa"/>
            <w:gridSpan w:val="3"/>
            <w:tcBorders>
              <w:right w:val="single" w:sz="8" w:space="0" w:color="000001"/>
            </w:tcBorders>
            <w:vAlign w:val="bottom"/>
          </w:tcPr>
          <w:p w:rsidR="004A7AD6" w:rsidRPr="00597D2E" w:rsidRDefault="00D96CB9">
            <w:pPr>
              <w:spacing w:line="248" w:lineRule="exact"/>
              <w:ind w:left="460"/>
              <w:rPr>
                <w:sz w:val="20"/>
                <w:szCs w:val="20"/>
              </w:rPr>
            </w:pPr>
            <w:r w:rsidRPr="00597D2E">
              <w:rPr>
                <w:rFonts w:eastAsia="Times New Roman"/>
                <w:sz w:val="24"/>
                <w:szCs w:val="24"/>
              </w:rPr>
              <w:t>Характеристика объекта</w:t>
            </w:r>
          </w:p>
        </w:tc>
        <w:tc>
          <w:tcPr>
            <w:tcW w:w="1638" w:type="dxa"/>
            <w:gridSpan w:val="2"/>
            <w:tcBorders>
              <w:right w:val="single" w:sz="8" w:space="0" w:color="000001"/>
            </w:tcBorders>
            <w:vAlign w:val="bottom"/>
          </w:tcPr>
          <w:p w:rsidR="004A7AD6" w:rsidRPr="00597D2E" w:rsidRDefault="00D96CB9">
            <w:pPr>
              <w:spacing w:line="248" w:lineRule="exact"/>
              <w:jc w:val="center"/>
              <w:rPr>
                <w:sz w:val="20"/>
                <w:szCs w:val="20"/>
              </w:rPr>
            </w:pPr>
            <w:r w:rsidRPr="00597D2E">
              <w:rPr>
                <w:rFonts w:eastAsia="Times New Roman"/>
                <w:w w:val="99"/>
                <w:sz w:val="24"/>
                <w:szCs w:val="24"/>
              </w:rPr>
              <w:t>Сроки</w:t>
            </w:r>
          </w:p>
        </w:tc>
        <w:tc>
          <w:tcPr>
            <w:tcW w:w="1498" w:type="dxa"/>
            <w:tcBorders>
              <w:right w:val="single" w:sz="8" w:space="0" w:color="000001"/>
            </w:tcBorders>
            <w:vAlign w:val="bottom"/>
          </w:tcPr>
          <w:p w:rsidR="004A7AD6" w:rsidRPr="00597D2E" w:rsidRDefault="00D96CB9">
            <w:pPr>
              <w:spacing w:line="248" w:lineRule="exact"/>
              <w:jc w:val="center"/>
              <w:rPr>
                <w:sz w:val="20"/>
                <w:szCs w:val="20"/>
              </w:rPr>
            </w:pPr>
            <w:r w:rsidRPr="00597D2E">
              <w:rPr>
                <w:rFonts w:eastAsia="Times New Roman"/>
                <w:w w:val="99"/>
                <w:sz w:val="24"/>
                <w:szCs w:val="24"/>
              </w:rPr>
              <w:t>Предполагаем</w:t>
            </w:r>
          </w:p>
        </w:tc>
        <w:tc>
          <w:tcPr>
            <w:tcW w:w="1059" w:type="dxa"/>
            <w:gridSpan w:val="2"/>
            <w:tcBorders>
              <w:right w:val="single" w:sz="8" w:space="0" w:color="000001"/>
            </w:tcBorders>
            <w:vAlign w:val="bottom"/>
          </w:tcPr>
          <w:p w:rsidR="004A7AD6" w:rsidRPr="00597D2E" w:rsidRDefault="00D96CB9">
            <w:pPr>
              <w:spacing w:line="248" w:lineRule="exact"/>
              <w:jc w:val="center"/>
              <w:rPr>
                <w:sz w:val="20"/>
                <w:szCs w:val="20"/>
              </w:rPr>
            </w:pPr>
            <w:proofErr w:type="spellStart"/>
            <w:r w:rsidRPr="00597D2E">
              <w:rPr>
                <w:rFonts w:eastAsia="Times New Roman"/>
                <w:w w:val="98"/>
                <w:sz w:val="24"/>
                <w:szCs w:val="24"/>
              </w:rPr>
              <w:t>Предложе</w:t>
            </w:r>
            <w:proofErr w:type="spellEnd"/>
          </w:p>
        </w:tc>
        <w:tc>
          <w:tcPr>
            <w:tcW w:w="31" w:type="dxa"/>
            <w:gridSpan w:val="2"/>
            <w:vMerge/>
            <w:vAlign w:val="bottom"/>
          </w:tcPr>
          <w:p w:rsidR="004A7AD6" w:rsidRPr="00597D2E" w:rsidRDefault="004A7AD6">
            <w:pPr>
              <w:rPr>
                <w:sz w:val="21"/>
                <w:szCs w:val="21"/>
              </w:rPr>
            </w:pPr>
          </w:p>
        </w:tc>
        <w:tc>
          <w:tcPr>
            <w:tcW w:w="20" w:type="dxa"/>
            <w:vAlign w:val="bottom"/>
          </w:tcPr>
          <w:p w:rsidR="004A7AD6" w:rsidRPr="004B001D" w:rsidRDefault="004A7AD6">
            <w:pPr>
              <w:rPr>
                <w:color w:val="FF0000"/>
                <w:sz w:val="1"/>
                <w:szCs w:val="1"/>
              </w:rPr>
            </w:pPr>
          </w:p>
        </w:tc>
      </w:tr>
      <w:tr w:rsidR="004A7AD6" w:rsidRPr="004B001D" w:rsidTr="00B00203">
        <w:trPr>
          <w:trHeight w:val="276"/>
        </w:trPr>
        <w:tc>
          <w:tcPr>
            <w:tcW w:w="828" w:type="dxa"/>
            <w:tcBorders>
              <w:left w:val="single" w:sz="8" w:space="0" w:color="000001"/>
              <w:right w:val="single" w:sz="8" w:space="0" w:color="000001"/>
            </w:tcBorders>
            <w:vAlign w:val="bottom"/>
          </w:tcPr>
          <w:p w:rsidR="004A7AD6" w:rsidRPr="00597D2E" w:rsidRDefault="00D96CB9">
            <w:pPr>
              <w:jc w:val="center"/>
              <w:rPr>
                <w:sz w:val="20"/>
                <w:szCs w:val="20"/>
              </w:rPr>
            </w:pPr>
            <w:proofErr w:type="gramStart"/>
            <w:r w:rsidRPr="00597D2E">
              <w:rPr>
                <w:rFonts w:eastAsia="Times New Roman"/>
                <w:w w:val="98"/>
                <w:sz w:val="24"/>
                <w:szCs w:val="24"/>
              </w:rPr>
              <w:t>п</w:t>
            </w:r>
            <w:proofErr w:type="gramEnd"/>
            <w:r w:rsidRPr="00597D2E">
              <w:rPr>
                <w:rFonts w:eastAsia="Times New Roman"/>
                <w:w w:val="98"/>
                <w:sz w:val="24"/>
                <w:szCs w:val="24"/>
              </w:rPr>
              <w:t>/п</w:t>
            </w:r>
          </w:p>
        </w:tc>
        <w:tc>
          <w:tcPr>
            <w:tcW w:w="1159" w:type="dxa"/>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w w:val="98"/>
                <w:sz w:val="24"/>
                <w:szCs w:val="24"/>
              </w:rPr>
              <w:t>ние</w:t>
            </w:r>
            <w:proofErr w:type="spellEnd"/>
          </w:p>
        </w:tc>
        <w:tc>
          <w:tcPr>
            <w:tcW w:w="1119" w:type="dxa"/>
            <w:vAlign w:val="bottom"/>
          </w:tcPr>
          <w:p w:rsidR="004A7AD6" w:rsidRPr="00597D2E" w:rsidRDefault="004A7AD6">
            <w:pPr>
              <w:rPr>
                <w:sz w:val="24"/>
                <w:szCs w:val="24"/>
              </w:rPr>
            </w:pPr>
          </w:p>
        </w:tc>
        <w:tc>
          <w:tcPr>
            <w:tcW w:w="1099" w:type="dxa"/>
            <w:vAlign w:val="bottom"/>
          </w:tcPr>
          <w:p w:rsidR="004A7AD6" w:rsidRPr="00597D2E" w:rsidRDefault="004A7AD6">
            <w:pPr>
              <w:rPr>
                <w:sz w:val="24"/>
                <w:szCs w:val="24"/>
              </w:rPr>
            </w:pPr>
          </w:p>
        </w:tc>
        <w:tc>
          <w:tcPr>
            <w:tcW w:w="1239" w:type="dxa"/>
            <w:tcBorders>
              <w:right w:val="single" w:sz="8" w:space="0" w:color="000001"/>
            </w:tcBorders>
            <w:vAlign w:val="bottom"/>
          </w:tcPr>
          <w:p w:rsidR="004A7AD6" w:rsidRPr="00597D2E" w:rsidRDefault="004A7AD6">
            <w:pPr>
              <w:rPr>
                <w:sz w:val="24"/>
                <w:szCs w:val="24"/>
              </w:rPr>
            </w:pPr>
          </w:p>
        </w:tc>
        <w:tc>
          <w:tcPr>
            <w:tcW w:w="1638" w:type="dxa"/>
            <w:gridSpan w:val="2"/>
            <w:tcBorders>
              <w:right w:val="single" w:sz="8" w:space="0" w:color="000001"/>
            </w:tcBorders>
            <w:vAlign w:val="bottom"/>
          </w:tcPr>
          <w:p w:rsidR="004A7AD6" w:rsidRPr="00597D2E" w:rsidRDefault="00D96CB9">
            <w:pPr>
              <w:jc w:val="center"/>
              <w:rPr>
                <w:sz w:val="20"/>
                <w:szCs w:val="20"/>
              </w:rPr>
            </w:pPr>
            <w:r w:rsidRPr="00597D2E">
              <w:rPr>
                <w:rFonts w:eastAsia="Times New Roman"/>
                <w:w w:val="99"/>
                <w:sz w:val="24"/>
                <w:szCs w:val="24"/>
              </w:rPr>
              <w:t>строительства</w:t>
            </w:r>
          </w:p>
        </w:tc>
        <w:tc>
          <w:tcPr>
            <w:tcW w:w="1498" w:type="dxa"/>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sz w:val="24"/>
                <w:szCs w:val="24"/>
              </w:rPr>
              <w:t>ые</w:t>
            </w:r>
            <w:proofErr w:type="spellEnd"/>
            <w:r w:rsidRPr="00597D2E">
              <w:rPr>
                <w:rFonts w:eastAsia="Times New Roman"/>
                <w:sz w:val="24"/>
                <w:szCs w:val="24"/>
              </w:rPr>
              <w:t xml:space="preserve"> к</w:t>
            </w:r>
          </w:p>
        </w:tc>
        <w:tc>
          <w:tcPr>
            <w:tcW w:w="1059" w:type="dxa"/>
            <w:gridSpan w:val="2"/>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sz w:val="24"/>
                <w:szCs w:val="24"/>
              </w:rPr>
              <w:t>ния</w:t>
            </w:r>
            <w:proofErr w:type="spellEnd"/>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276"/>
        </w:trPr>
        <w:tc>
          <w:tcPr>
            <w:tcW w:w="828" w:type="dxa"/>
            <w:tcBorders>
              <w:left w:val="single" w:sz="8" w:space="0" w:color="000001"/>
              <w:right w:val="single" w:sz="8" w:space="0" w:color="000001"/>
            </w:tcBorders>
            <w:vAlign w:val="bottom"/>
          </w:tcPr>
          <w:p w:rsidR="004A7AD6" w:rsidRPr="00597D2E" w:rsidRDefault="004A7AD6">
            <w:pPr>
              <w:rPr>
                <w:sz w:val="24"/>
                <w:szCs w:val="24"/>
              </w:rPr>
            </w:pPr>
          </w:p>
        </w:tc>
        <w:tc>
          <w:tcPr>
            <w:tcW w:w="1159" w:type="dxa"/>
            <w:tcBorders>
              <w:right w:val="single" w:sz="8" w:space="0" w:color="000001"/>
            </w:tcBorders>
            <w:vAlign w:val="bottom"/>
          </w:tcPr>
          <w:p w:rsidR="004A7AD6" w:rsidRPr="00597D2E" w:rsidRDefault="00D96CB9">
            <w:pPr>
              <w:jc w:val="center"/>
              <w:rPr>
                <w:sz w:val="20"/>
                <w:szCs w:val="20"/>
              </w:rPr>
            </w:pPr>
            <w:r w:rsidRPr="00597D2E">
              <w:rPr>
                <w:rFonts w:eastAsia="Times New Roman"/>
                <w:w w:val="99"/>
                <w:sz w:val="24"/>
                <w:szCs w:val="24"/>
              </w:rPr>
              <w:t>объекта</w:t>
            </w:r>
          </w:p>
        </w:tc>
        <w:tc>
          <w:tcPr>
            <w:tcW w:w="1119" w:type="dxa"/>
            <w:vAlign w:val="bottom"/>
          </w:tcPr>
          <w:p w:rsidR="004A7AD6" w:rsidRPr="00597D2E" w:rsidRDefault="004A7AD6">
            <w:pPr>
              <w:rPr>
                <w:sz w:val="24"/>
                <w:szCs w:val="24"/>
              </w:rPr>
            </w:pPr>
          </w:p>
        </w:tc>
        <w:tc>
          <w:tcPr>
            <w:tcW w:w="1099" w:type="dxa"/>
            <w:vAlign w:val="bottom"/>
          </w:tcPr>
          <w:p w:rsidR="004A7AD6" w:rsidRPr="00597D2E" w:rsidRDefault="004A7AD6">
            <w:pPr>
              <w:rPr>
                <w:sz w:val="24"/>
                <w:szCs w:val="24"/>
              </w:rPr>
            </w:pPr>
          </w:p>
        </w:tc>
        <w:tc>
          <w:tcPr>
            <w:tcW w:w="1239" w:type="dxa"/>
            <w:tcBorders>
              <w:right w:val="single" w:sz="8" w:space="0" w:color="000001"/>
            </w:tcBorders>
            <w:vAlign w:val="bottom"/>
          </w:tcPr>
          <w:p w:rsidR="004A7AD6" w:rsidRPr="00597D2E" w:rsidRDefault="004A7AD6">
            <w:pPr>
              <w:rPr>
                <w:sz w:val="24"/>
                <w:szCs w:val="24"/>
              </w:rPr>
            </w:pPr>
          </w:p>
        </w:tc>
        <w:tc>
          <w:tcPr>
            <w:tcW w:w="799" w:type="dxa"/>
            <w:vAlign w:val="bottom"/>
          </w:tcPr>
          <w:p w:rsidR="004A7AD6" w:rsidRPr="00597D2E" w:rsidRDefault="004A7AD6">
            <w:pPr>
              <w:rPr>
                <w:sz w:val="24"/>
                <w:szCs w:val="24"/>
              </w:rPr>
            </w:pPr>
          </w:p>
        </w:tc>
        <w:tc>
          <w:tcPr>
            <w:tcW w:w="839" w:type="dxa"/>
            <w:tcBorders>
              <w:right w:val="single" w:sz="8" w:space="0" w:color="000001"/>
            </w:tcBorders>
            <w:vAlign w:val="bottom"/>
          </w:tcPr>
          <w:p w:rsidR="004A7AD6" w:rsidRPr="00597D2E" w:rsidRDefault="004A7AD6">
            <w:pPr>
              <w:rPr>
                <w:sz w:val="24"/>
                <w:szCs w:val="24"/>
              </w:rPr>
            </w:pPr>
          </w:p>
        </w:tc>
        <w:tc>
          <w:tcPr>
            <w:tcW w:w="1498" w:type="dxa"/>
            <w:tcBorders>
              <w:right w:val="single" w:sz="8" w:space="0" w:color="000001"/>
            </w:tcBorders>
            <w:vAlign w:val="bottom"/>
          </w:tcPr>
          <w:p w:rsidR="004A7AD6" w:rsidRPr="00597D2E" w:rsidRDefault="00D96CB9">
            <w:pPr>
              <w:jc w:val="center"/>
              <w:rPr>
                <w:sz w:val="20"/>
                <w:szCs w:val="20"/>
              </w:rPr>
            </w:pPr>
            <w:r w:rsidRPr="00597D2E">
              <w:rPr>
                <w:rFonts w:eastAsia="Times New Roman"/>
                <w:w w:val="98"/>
                <w:sz w:val="24"/>
                <w:szCs w:val="24"/>
              </w:rPr>
              <w:t>списанию/пер</w:t>
            </w:r>
          </w:p>
        </w:tc>
        <w:tc>
          <w:tcPr>
            <w:tcW w:w="1059" w:type="dxa"/>
            <w:gridSpan w:val="2"/>
            <w:tcBorders>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276"/>
        </w:trPr>
        <w:tc>
          <w:tcPr>
            <w:tcW w:w="828" w:type="dxa"/>
            <w:tcBorders>
              <w:left w:val="single" w:sz="8" w:space="0" w:color="000001"/>
              <w:right w:val="single" w:sz="8" w:space="0" w:color="000001"/>
            </w:tcBorders>
            <w:vAlign w:val="bottom"/>
          </w:tcPr>
          <w:p w:rsidR="004A7AD6" w:rsidRPr="00597D2E" w:rsidRDefault="004A7AD6">
            <w:pPr>
              <w:rPr>
                <w:sz w:val="24"/>
                <w:szCs w:val="24"/>
              </w:rPr>
            </w:pPr>
          </w:p>
        </w:tc>
        <w:tc>
          <w:tcPr>
            <w:tcW w:w="1159" w:type="dxa"/>
            <w:tcBorders>
              <w:right w:val="single" w:sz="8" w:space="0" w:color="000001"/>
            </w:tcBorders>
            <w:vAlign w:val="bottom"/>
          </w:tcPr>
          <w:p w:rsidR="004A7AD6" w:rsidRPr="00597D2E" w:rsidRDefault="004A7AD6">
            <w:pPr>
              <w:rPr>
                <w:sz w:val="24"/>
                <w:szCs w:val="24"/>
              </w:rPr>
            </w:pPr>
          </w:p>
        </w:tc>
        <w:tc>
          <w:tcPr>
            <w:tcW w:w="1119" w:type="dxa"/>
            <w:vAlign w:val="bottom"/>
          </w:tcPr>
          <w:p w:rsidR="004A7AD6" w:rsidRPr="00597D2E" w:rsidRDefault="004A7AD6">
            <w:pPr>
              <w:rPr>
                <w:sz w:val="24"/>
                <w:szCs w:val="24"/>
              </w:rPr>
            </w:pPr>
          </w:p>
        </w:tc>
        <w:tc>
          <w:tcPr>
            <w:tcW w:w="1099" w:type="dxa"/>
            <w:vAlign w:val="bottom"/>
          </w:tcPr>
          <w:p w:rsidR="004A7AD6" w:rsidRPr="00597D2E" w:rsidRDefault="004A7AD6">
            <w:pPr>
              <w:rPr>
                <w:sz w:val="24"/>
                <w:szCs w:val="24"/>
              </w:rPr>
            </w:pPr>
          </w:p>
        </w:tc>
        <w:tc>
          <w:tcPr>
            <w:tcW w:w="1239" w:type="dxa"/>
            <w:tcBorders>
              <w:right w:val="single" w:sz="8" w:space="0" w:color="000001"/>
            </w:tcBorders>
            <w:vAlign w:val="bottom"/>
          </w:tcPr>
          <w:p w:rsidR="004A7AD6" w:rsidRPr="00597D2E" w:rsidRDefault="004A7AD6">
            <w:pPr>
              <w:rPr>
                <w:sz w:val="24"/>
                <w:szCs w:val="24"/>
              </w:rPr>
            </w:pPr>
          </w:p>
        </w:tc>
        <w:tc>
          <w:tcPr>
            <w:tcW w:w="799" w:type="dxa"/>
            <w:vAlign w:val="bottom"/>
          </w:tcPr>
          <w:p w:rsidR="004A7AD6" w:rsidRPr="00597D2E" w:rsidRDefault="004A7AD6">
            <w:pPr>
              <w:rPr>
                <w:sz w:val="24"/>
                <w:szCs w:val="24"/>
              </w:rPr>
            </w:pPr>
          </w:p>
        </w:tc>
        <w:tc>
          <w:tcPr>
            <w:tcW w:w="839" w:type="dxa"/>
            <w:tcBorders>
              <w:right w:val="single" w:sz="8" w:space="0" w:color="000001"/>
            </w:tcBorders>
            <w:vAlign w:val="bottom"/>
          </w:tcPr>
          <w:p w:rsidR="004A7AD6" w:rsidRPr="00597D2E" w:rsidRDefault="004A7AD6">
            <w:pPr>
              <w:rPr>
                <w:sz w:val="24"/>
                <w:szCs w:val="24"/>
              </w:rPr>
            </w:pPr>
          </w:p>
        </w:tc>
        <w:tc>
          <w:tcPr>
            <w:tcW w:w="1498" w:type="dxa"/>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w w:val="99"/>
                <w:sz w:val="24"/>
                <w:szCs w:val="24"/>
              </w:rPr>
              <w:t>едаче</w:t>
            </w:r>
            <w:proofErr w:type="spellEnd"/>
            <w:r w:rsidRPr="00597D2E">
              <w:rPr>
                <w:rFonts w:eastAsia="Times New Roman"/>
                <w:w w:val="99"/>
                <w:sz w:val="24"/>
                <w:szCs w:val="24"/>
              </w:rPr>
              <w:t xml:space="preserve"> затраты</w:t>
            </w:r>
          </w:p>
        </w:tc>
        <w:tc>
          <w:tcPr>
            <w:tcW w:w="1059" w:type="dxa"/>
            <w:gridSpan w:val="2"/>
            <w:tcBorders>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294"/>
        </w:trPr>
        <w:tc>
          <w:tcPr>
            <w:tcW w:w="828" w:type="dxa"/>
            <w:tcBorders>
              <w:left w:val="single" w:sz="8" w:space="0" w:color="000001"/>
              <w:right w:val="single" w:sz="8" w:space="0" w:color="000001"/>
            </w:tcBorders>
            <w:vAlign w:val="bottom"/>
          </w:tcPr>
          <w:p w:rsidR="004A7AD6" w:rsidRPr="00597D2E" w:rsidRDefault="004A7AD6">
            <w:pPr>
              <w:rPr>
                <w:sz w:val="24"/>
                <w:szCs w:val="24"/>
              </w:rPr>
            </w:pPr>
          </w:p>
        </w:tc>
        <w:tc>
          <w:tcPr>
            <w:tcW w:w="1159" w:type="dxa"/>
            <w:tcBorders>
              <w:right w:val="single" w:sz="8" w:space="0" w:color="000001"/>
            </w:tcBorders>
            <w:vAlign w:val="bottom"/>
          </w:tcPr>
          <w:p w:rsidR="004A7AD6" w:rsidRPr="00597D2E" w:rsidRDefault="004A7AD6">
            <w:pPr>
              <w:rPr>
                <w:sz w:val="24"/>
                <w:szCs w:val="24"/>
              </w:rPr>
            </w:pPr>
          </w:p>
        </w:tc>
        <w:tc>
          <w:tcPr>
            <w:tcW w:w="1119" w:type="dxa"/>
            <w:tcBorders>
              <w:bottom w:val="single" w:sz="8" w:space="0" w:color="000001"/>
            </w:tcBorders>
            <w:vAlign w:val="bottom"/>
          </w:tcPr>
          <w:p w:rsidR="004A7AD6" w:rsidRPr="00597D2E" w:rsidRDefault="004A7AD6">
            <w:pPr>
              <w:rPr>
                <w:sz w:val="24"/>
                <w:szCs w:val="24"/>
              </w:rPr>
            </w:pPr>
          </w:p>
        </w:tc>
        <w:tc>
          <w:tcPr>
            <w:tcW w:w="1099" w:type="dxa"/>
            <w:tcBorders>
              <w:bottom w:val="single" w:sz="8" w:space="0" w:color="000001"/>
            </w:tcBorders>
            <w:vAlign w:val="bottom"/>
          </w:tcPr>
          <w:p w:rsidR="004A7AD6" w:rsidRPr="00597D2E" w:rsidRDefault="004A7AD6">
            <w:pPr>
              <w:rPr>
                <w:sz w:val="24"/>
                <w:szCs w:val="24"/>
              </w:rPr>
            </w:pPr>
          </w:p>
        </w:tc>
        <w:tc>
          <w:tcPr>
            <w:tcW w:w="1239" w:type="dxa"/>
            <w:tcBorders>
              <w:bottom w:val="single" w:sz="8" w:space="0" w:color="000001"/>
              <w:right w:val="single" w:sz="8" w:space="0" w:color="000001"/>
            </w:tcBorders>
            <w:vAlign w:val="bottom"/>
          </w:tcPr>
          <w:p w:rsidR="004A7AD6" w:rsidRPr="00597D2E" w:rsidRDefault="004A7AD6">
            <w:pPr>
              <w:rPr>
                <w:sz w:val="24"/>
                <w:szCs w:val="24"/>
              </w:rPr>
            </w:pPr>
          </w:p>
        </w:tc>
        <w:tc>
          <w:tcPr>
            <w:tcW w:w="799" w:type="dxa"/>
            <w:tcBorders>
              <w:bottom w:val="single" w:sz="8" w:space="0" w:color="000001"/>
            </w:tcBorders>
            <w:vAlign w:val="bottom"/>
          </w:tcPr>
          <w:p w:rsidR="004A7AD6" w:rsidRPr="00597D2E" w:rsidRDefault="004A7AD6">
            <w:pPr>
              <w:rPr>
                <w:sz w:val="24"/>
                <w:szCs w:val="24"/>
              </w:rPr>
            </w:pPr>
          </w:p>
        </w:tc>
        <w:tc>
          <w:tcPr>
            <w:tcW w:w="839" w:type="dxa"/>
            <w:tcBorders>
              <w:bottom w:val="single" w:sz="8" w:space="0" w:color="000001"/>
              <w:right w:val="single" w:sz="8" w:space="0" w:color="000001"/>
            </w:tcBorders>
            <w:vAlign w:val="bottom"/>
          </w:tcPr>
          <w:p w:rsidR="004A7AD6" w:rsidRPr="00597D2E" w:rsidRDefault="004A7AD6">
            <w:pPr>
              <w:rPr>
                <w:sz w:val="24"/>
                <w:szCs w:val="24"/>
              </w:rPr>
            </w:pPr>
          </w:p>
        </w:tc>
        <w:tc>
          <w:tcPr>
            <w:tcW w:w="1498" w:type="dxa"/>
            <w:tcBorders>
              <w:bottom w:val="single" w:sz="8" w:space="0" w:color="000001"/>
              <w:right w:val="single" w:sz="8" w:space="0" w:color="000001"/>
            </w:tcBorders>
            <w:vAlign w:val="bottom"/>
          </w:tcPr>
          <w:p w:rsidR="004A7AD6" w:rsidRPr="00597D2E" w:rsidRDefault="00D96CB9">
            <w:pPr>
              <w:jc w:val="center"/>
              <w:rPr>
                <w:sz w:val="20"/>
                <w:szCs w:val="20"/>
              </w:rPr>
            </w:pPr>
            <w:r w:rsidRPr="00597D2E">
              <w:rPr>
                <w:rFonts w:eastAsia="Times New Roman"/>
                <w:w w:val="99"/>
                <w:sz w:val="24"/>
                <w:szCs w:val="24"/>
              </w:rPr>
              <w:t>(руб.)</w:t>
            </w:r>
          </w:p>
        </w:tc>
        <w:tc>
          <w:tcPr>
            <w:tcW w:w="1059" w:type="dxa"/>
            <w:gridSpan w:val="2"/>
            <w:tcBorders>
              <w:bottom w:val="single" w:sz="8" w:space="0" w:color="000001"/>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248"/>
        </w:trPr>
        <w:tc>
          <w:tcPr>
            <w:tcW w:w="828" w:type="dxa"/>
            <w:tcBorders>
              <w:left w:val="single" w:sz="8" w:space="0" w:color="000001"/>
              <w:right w:val="single" w:sz="8" w:space="0" w:color="000001"/>
            </w:tcBorders>
            <w:vAlign w:val="bottom"/>
          </w:tcPr>
          <w:p w:rsidR="004A7AD6" w:rsidRPr="00597D2E" w:rsidRDefault="004A7AD6">
            <w:pPr>
              <w:rPr>
                <w:sz w:val="21"/>
                <w:szCs w:val="21"/>
              </w:rPr>
            </w:pPr>
          </w:p>
        </w:tc>
        <w:tc>
          <w:tcPr>
            <w:tcW w:w="1159" w:type="dxa"/>
            <w:tcBorders>
              <w:right w:val="single" w:sz="8" w:space="0" w:color="000001"/>
            </w:tcBorders>
            <w:vAlign w:val="bottom"/>
          </w:tcPr>
          <w:p w:rsidR="004A7AD6" w:rsidRPr="00597D2E" w:rsidRDefault="004A7AD6">
            <w:pPr>
              <w:rPr>
                <w:sz w:val="21"/>
                <w:szCs w:val="21"/>
              </w:rPr>
            </w:pPr>
          </w:p>
        </w:tc>
        <w:tc>
          <w:tcPr>
            <w:tcW w:w="1119" w:type="dxa"/>
            <w:tcBorders>
              <w:right w:val="single" w:sz="8" w:space="0" w:color="000001"/>
            </w:tcBorders>
            <w:vAlign w:val="bottom"/>
          </w:tcPr>
          <w:p w:rsidR="004A7AD6" w:rsidRPr="00597D2E" w:rsidRDefault="00D96CB9">
            <w:pPr>
              <w:spacing w:line="248" w:lineRule="exact"/>
              <w:jc w:val="center"/>
              <w:rPr>
                <w:sz w:val="20"/>
                <w:szCs w:val="20"/>
              </w:rPr>
            </w:pPr>
            <w:proofErr w:type="spellStart"/>
            <w:r w:rsidRPr="00597D2E">
              <w:rPr>
                <w:rFonts w:eastAsia="Times New Roman"/>
                <w:w w:val="99"/>
                <w:sz w:val="24"/>
                <w:szCs w:val="24"/>
              </w:rPr>
              <w:t>Местонах</w:t>
            </w:r>
            <w:proofErr w:type="spellEnd"/>
          </w:p>
        </w:tc>
        <w:tc>
          <w:tcPr>
            <w:tcW w:w="1099" w:type="dxa"/>
            <w:tcBorders>
              <w:right w:val="single" w:sz="8" w:space="0" w:color="000001"/>
            </w:tcBorders>
            <w:vAlign w:val="bottom"/>
          </w:tcPr>
          <w:p w:rsidR="004A7AD6" w:rsidRPr="00597D2E" w:rsidRDefault="00D96CB9">
            <w:pPr>
              <w:spacing w:line="248" w:lineRule="exact"/>
              <w:jc w:val="center"/>
              <w:rPr>
                <w:sz w:val="20"/>
                <w:szCs w:val="20"/>
              </w:rPr>
            </w:pPr>
            <w:r w:rsidRPr="00597D2E">
              <w:rPr>
                <w:rFonts w:eastAsia="Times New Roman"/>
                <w:w w:val="98"/>
                <w:sz w:val="24"/>
                <w:szCs w:val="24"/>
              </w:rPr>
              <w:t>Сметная</w:t>
            </w:r>
          </w:p>
        </w:tc>
        <w:tc>
          <w:tcPr>
            <w:tcW w:w="1239" w:type="dxa"/>
            <w:tcBorders>
              <w:right w:val="single" w:sz="8" w:space="0" w:color="000001"/>
            </w:tcBorders>
            <w:vAlign w:val="bottom"/>
          </w:tcPr>
          <w:p w:rsidR="004A7AD6" w:rsidRPr="00597D2E" w:rsidRDefault="00D96CB9">
            <w:pPr>
              <w:spacing w:line="248" w:lineRule="exact"/>
              <w:jc w:val="center"/>
              <w:rPr>
                <w:sz w:val="20"/>
                <w:szCs w:val="20"/>
              </w:rPr>
            </w:pPr>
            <w:r w:rsidRPr="00597D2E">
              <w:rPr>
                <w:rFonts w:eastAsia="Times New Roman"/>
                <w:w w:val="99"/>
                <w:sz w:val="24"/>
                <w:szCs w:val="24"/>
              </w:rPr>
              <w:t>Стоимость</w:t>
            </w:r>
          </w:p>
        </w:tc>
        <w:tc>
          <w:tcPr>
            <w:tcW w:w="799" w:type="dxa"/>
            <w:tcBorders>
              <w:right w:val="single" w:sz="8" w:space="0" w:color="000001"/>
            </w:tcBorders>
            <w:vAlign w:val="bottom"/>
          </w:tcPr>
          <w:p w:rsidR="004A7AD6" w:rsidRPr="00597D2E" w:rsidRDefault="00D96CB9">
            <w:pPr>
              <w:spacing w:line="248" w:lineRule="exact"/>
              <w:jc w:val="center"/>
              <w:rPr>
                <w:sz w:val="20"/>
                <w:szCs w:val="20"/>
              </w:rPr>
            </w:pPr>
            <w:r w:rsidRPr="00597D2E">
              <w:rPr>
                <w:rFonts w:eastAsia="Times New Roman"/>
                <w:w w:val="99"/>
                <w:sz w:val="24"/>
                <w:szCs w:val="24"/>
              </w:rPr>
              <w:t>Дата</w:t>
            </w:r>
          </w:p>
        </w:tc>
        <w:tc>
          <w:tcPr>
            <w:tcW w:w="839" w:type="dxa"/>
            <w:tcBorders>
              <w:right w:val="single" w:sz="8" w:space="0" w:color="000001"/>
            </w:tcBorders>
            <w:vAlign w:val="bottom"/>
          </w:tcPr>
          <w:p w:rsidR="004A7AD6" w:rsidRPr="00597D2E" w:rsidRDefault="00D96CB9">
            <w:pPr>
              <w:spacing w:line="248" w:lineRule="exact"/>
              <w:jc w:val="center"/>
              <w:rPr>
                <w:sz w:val="20"/>
                <w:szCs w:val="20"/>
              </w:rPr>
            </w:pPr>
            <w:r w:rsidRPr="00597D2E">
              <w:rPr>
                <w:rFonts w:eastAsia="Times New Roman"/>
                <w:w w:val="99"/>
                <w:sz w:val="24"/>
                <w:szCs w:val="24"/>
              </w:rPr>
              <w:t>Дата</w:t>
            </w:r>
          </w:p>
        </w:tc>
        <w:tc>
          <w:tcPr>
            <w:tcW w:w="1498" w:type="dxa"/>
            <w:tcBorders>
              <w:right w:val="single" w:sz="8" w:space="0" w:color="000001"/>
            </w:tcBorders>
            <w:vAlign w:val="bottom"/>
          </w:tcPr>
          <w:p w:rsidR="004A7AD6" w:rsidRPr="00597D2E" w:rsidRDefault="004A7AD6">
            <w:pPr>
              <w:rPr>
                <w:sz w:val="21"/>
                <w:szCs w:val="21"/>
              </w:rPr>
            </w:pPr>
          </w:p>
        </w:tc>
        <w:tc>
          <w:tcPr>
            <w:tcW w:w="1059" w:type="dxa"/>
            <w:gridSpan w:val="2"/>
            <w:tcBorders>
              <w:right w:val="single" w:sz="8" w:space="0" w:color="000001"/>
            </w:tcBorders>
            <w:vAlign w:val="bottom"/>
          </w:tcPr>
          <w:p w:rsidR="004A7AD6" w:rsidRPr="00597D2E" w:rsidRDefault="004A7AD6">
            <w:pPr>
              <w:rPr>
                <w:sz w:val="21"/>
                <w:szCs w:val="21"/>
              </w:rPr>
            </w:pPr>
          </w:p>
        </w:tc>
        <w:tc>
          <w:tcPr>
            <w:tcW w:w="31" w:type="dxa"/>
            <w:gridSpan w:val="2"/>
            <w:vAlign w:val="bottom"/>
          </w:tcPr>
          <w:p w:rsidR="004A7AD6" w:rsidRPr="00597D2E" w:rsidRDefault="004A7AD6">
            <w:pPr>
              <w:rPr>
                <w:sz w:val="21"/>
                <w:szCs w:val="21"/>
              </w:rPr>
            </w:pPr>
          </w:p>
        </w:tc>
        <w:tc>
          <w:tcPr>
            <w:tcW w:w="20" w:type="dxa"/>
            <w:vAlign w:val="bottom"/>
          </w:tcPr>
          <w:p w:rsidR="004A7AD6" w:rsidRPr="004B001D" w:rsidRDefault="004A7AD6">
            <w:pPr>
              <w:rPr>
                <w:color w:val="FF0000"/>
                <w:sz w:val="1"/>
                <w:szCs w:val="1"/>
              </w:rPr>
            </w:pPr>
          </w:p>
        </w:tc>
      </w:tr>
      <w:tr w:rsidR="004A7AD6" w:rsidRPr="004B001D" w:rsidTr="00B00203">
        <w:trPr>
          <w:trHeight w:val="276"/>
        </w:trPr>
        <w:tc>
          <w:tcPr>
            <w:tcW w:w="828" w:type="dxa"/>
            <w:tcBorders>
              <w:left w:val="single" w:sz="8" w:space="0" w:color="000001"/>
              <w:right w:val="single" w:sz="8" w:space="0" w:color="000001"/>
            </w:tcBorders>
            <w:vAlign w:val="bottom"/>
          </w:tcPr>
          <w:p w:rsidR="004A7AD6" w:rsidRPr="00597D2E" w:rsidRDefault="004A7AD6">
            <w:pPr>
              <w:rPr>
                <w:sz w:val="24"/>
                <w:szCs w:val="24"/>
              </w:rPr>
            </w:pPr>
          </w:p>
        </w:tc>
        <w:tc>
          <w:tcPr>
            <w:tcW w:w="1159" w:type="dxa"/>
            <w:tcBorders>
              <w:right w:val="single" w:sz="8" w:space="0" w:color="000001"/>
            </w:tcBorders>
            <w:vAlign w:val="bottom"/>
          </w:tcPr>
          <w:p w:rsidR="004A7AD6" w:rsidRPr="00597D2E" w:rsidRDefault="004A7AD6">
            <w:pPr>
              <w:rPr>
                <w:sz w:val="24"/>
                <w:szCs w:val="24"/>
              </w:rPr>
            </w:pPr>
          </w:p>
        </w:tc>
        <w:tc>
          <w:tcPr>
            <w:tcW w:w="1119" w:type="dxa"/>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sz w:val="24"/>
                <w:szCs w:val="24"/>
              </w:rPr>
              <w:t>ождение</w:t>
            </w:r>
            <w:proofErr w:type="spellEnd"/>
          </w:p>
        </w:tc>
        <w:tc>
          <w:tcPr>
            <w:tcW w:w="1099" w:type="dxa"/>
            <w:tcBorders>
              <w:right w:val="single" w:sz="8" w:space="0" w:color="000001"/>
            </w:tcBorders>
            <w:vAlign w:val="bottom"/>
          </w:tcPr>
          <w:p w:rsidR="004A7AD6" w:rsidRPr="00597D2E" w:rsidRDefault="00D96CB9">
            <w:pPr>
              <w:jc w:val="center"/>
              <w:rPr>
                <w:sz w:val="20"/>
                <w:szCs w:val="20"/>
              </w:rPr>
            </w:pPr>
            <w:r w:rsidRPr="00597D2E">
              <w:rPr>
                <w:rFonts w:eastAsia="Times New Roman"/>
                <w:sz w:val="24"/>
                <w:szCs w:val="24"/>
              </w:rPr>
              <w:t>стоимость</w:t>
            </w:r>
          </w:p>
        </w:tc>
        <w:tc>
          <w:tcPr>
            <w:tcW w:w="1239" w:type="dxa"/>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sz w:val="24"/>
                <w:szCs w:val="24"/>
              </w:rPr>
              <w:t>незавершен</w:t>
            </w:r>
            <w:proofErr w:type="spellEnd"/>
          </w:p>
        </w:tc>
        <w:tc>
          <w:tcPr>
            <w:tcW w:w="799" w:type="dxa"/>
            <w:tcBorders>
              <w:right w:val="single" w:sz="8" w:space="0" w:color="000001"/>
            </w:tcBorders>
            <w:vAlign w:val="bottom"/>
          </w:tcPr>
          <w:p w:rsidR="004A7AD6" w:rsidRPr="00597D2E" w:rsidRDefault="00D96CB9">
            <w:pPr>
              <w:jc w:val="center"/>
              <w:rPr>
                <w:sz w:val="20"/>
                <w:szCs w:val="20"/>
              </w:rPr>
            </w:pPr>
            <w:r w:rsidRPr="00597D2E">
              <w:rPr>
                <w:rFonts w:eastAsia="Times New Roman"/>
                <w:sz w:val="24"/>
                <w:szCs w:val="24"/>
              </w:rPr>
              <w:t>начала</w:t>
            </w:r>
          </w:p>
        </w:tc>
        <w:tc>
          <w:tcPr>
            <w:tcW w:w="839" w:type="dxa"/>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w w:val="98"/>
                <w:sz w:val="24"/>
                <w:szCs w:val="24"/>
              </w:rPr>
              <w:t>фактич</w:t>
            </w:r>
            <w:proofErr w:type="spellEnd"/>
          </w:p>
        </w:tc>
        <w:tc>
          <w:tcPr>
            <w:tcW w:w="1498" w:type="dxa"/>
            <w:tcBorders>
              <w:right w:val="single" w:sz="8" w:space="0" w:color="000001"/>
            </w:tcBorders>
            <w:vAlign w:val="bottom"/>
          </w:tcPr>
          <w:p w:rsidR="004A7AD6" w:rsidRPr="00597D2E" w:rsidRDefault="004A7AD6">
            <w:pPr>
              <w:rPr>
                <w:sz w:val="24"/>
                <w:szCs w:val="24"/>
              </w:rPr>
            </w:pPr>
          </w:p>
        </w:tc>
        <w:tc>
          <w:tcPr>
            <w:tcW w:w="1059" w:type="dxa"/>
            <w:gridSpan w:val="2"/>
            <w:tcBorders>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276"/>
        </w:trPr>
        <w:tc>
          <w:tcPr>
            <w:tcW w:w="828" w:type="dxa"/>
            <w:tcBorders>
              <w:left w:val="single" w:sz="8" w:space="0" w:color="000001"/>
              <w:right w:val="single" w:sz="8" w:space="0" w:color="000001"/>
            </w:tcBorders>
            <w:vAlign w:val="bottom"/>
          </w:tcPr>
          <w:p w:rsidR="004A7AD6" w:rsidRPr="00597D2E" w:rsidRDefault="004A7AD6">
            <w:pPr>
              <w:rPr>
                <w:sz w:val="24"/>
                <w:szCs w:val="24"/>
              </w:rPr>
            </w:pPr>
          </w:p>
        </w:tc>
        <w:tc>
          <w:tcPr>
            <w:tcW w:w="1159" w:type="dxa"/>
            <w:tcBorders>
              <w:right w:val="single" w:sz="8" w:space="0" w:color="000001"/>
            </w:tcBorders>
            <w:vAlign w:val="bottom"/>
          </w:tcPr>
          <w:p w:rsidR="004A7AD6" w:rsidRPr="00597D2E" w:rsidRDefault="004A7AD6">
            <w:pPr>
              <w:rPr>
                <w:sz w:val="24"/>
                <w:szCs w:val="24"/>
              </w:rPr>
            </w:pPr>
          </w:p>
        </w:tc>
        <w:tc>
          <w:tcPr>
            <w:tcW w:w="1119" w:type="dxa"/>
            <w:tcBorders>
              <w:right w:val="single" w:sz="8" w:space="0" w:color="000001"/>
            </w:tcBorders>
            <w:vAlign w:val="bottom"/>
          </w:tcPr>
          <w:p w:rsidR="004A7AD6" w:rsidRPr="00597D2E" w:rsidRDefault="004A7AD6">
            <w:pPr>
              <w:rPr>
                <w:sz w:val="24"/>
                <w:szCs w:val="24"/>
              </w:rPr>
            </w:pPr>
          </w:p>
        </w:tc>
        <w:tc>
          <w:tcPr>
            <w:tcW w:w="1099" w:type="dxa"/>
            <w:tcBorders>
              <w:right w:val="single" w:sz="8" w:space="0" w:color="000001"/>
            </w:tcBorders>
            <w:vAlign w:val="bottom"/>
          </w:tcPr>
          <w:p w:rsidR="004A7AD6" w:rsidRPr="00597D2E" w:rsidRDefault="00D96CB9">
            <w:pPr>
              <w:jc w:val="center"/>
              <w:rPr>
                <w:sz w:val="20"/>
                <w:szCs w:val="20"/>
              </w:rPr>
            </w:pPr>
            <w:r w:rsidRPr="00597D2E">
              <w:rPr>
                <w:rFonts w:eastAsia="Times New Roman"/>
                <w:w w:val="99"/>
                <w:sz w:val="24"/>
                <w:szCs w:val="24"/>
              </w:rPr>
              <w:t>строитель</w:t>
            </w:r>
          </w:p>
        </w:tc>
        <w:tc>
          <w:tcPr>
            <w:tcW w:w="1239" w:type="dxa"/>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w w:val="98"/>
                <w:sz w:val="24"/>
                <w:szCs w:val="24"/>
              </w:rPr>
              <w:t>ного</w:t>
            </w:r>
            <w:proofErr w:type="spellEnd"/>
          </w:p>
        </w:tc>
        <w:tc>
          <w:tcPr>
            <w:tcW w:w="799" w:type="dxa"/>
            <w:tcBorders>
              <w:right w:val="single" w:sz="8" w:space="0" w:color="000001"/>
            </w:tcBorders>
            <w:vAlign w:val="bottom"/>
          </w:tcPr>
          <w:p w:rsidR="004A7AD6" w:rsidRPr="00597D2E" w:rsidRDefault="00D96CB9">
            <w:pPr>
              <w:jc w:val="center"/>
              <w:rPr>
                <w:sz w:val="20"/>
                <w:szCs w:val="20"/>
              </w:rPr>
            </w:pPr>
            <w:proofErr w:type="gramStart"/>
            <w:r w:rsidRPr="00597D2E">
              <w:rPr>
                <w:rFonts w:eastAsia="Times New Roman"/>
                <w:w w:val="99"/>
                <w:sz w:val="24"/>
                <w:szCs w:val="24"/>
              </w:rPr>
              <w:t>(месяц,</w:t>
            </w:r>
            <w:proofErr w:type="gramEnd"/>
          </w:p>
        </w:tc>
        <w:tc>
          <w:tcPr>
            <w:tcW w:w="839" w:type="dxa"/>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sz w:val="24"/>
                <w:szCs w:val="24"/>
              </w:rPr>
              <w:t>еского</w:t>
            </w:r>
            <w:proofErr w:type="spellEnd"/>
          </w:p>
        </w:tc>
        <w:tc>
          <w:tcPr>
            <w:tcW w:w="1498" w:type="dxa"/>
            <w:tcBorders>
              <w:right w:val="single" w:sz="8" w:space="0" w:color="000001"/>
            </w:tcBorders>
            <w:vAlign w:val="bottom"/>
          </w:tcPr>
          <w:p w:rsidR="004A7AD6" w:rsidRPr="00597D2E" w:rsidRDefault="004A7AD6">
            <w:pPr>
              <w:rPr>
                <w:sz w:val="24"/>
                <w:szCs w:val="24"/>
              </w:rPr>
            </w:pPr>
          </w:p>
        </w:tc>
        <w:tc>
          <w:tcPr>
            <w:tcW w:w="1059" w:type="dxa"/>
            <w:gridSpan w:val="2"/>
            <w:tcBorders>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276"/>
        </w:trPr>
        <w:tc>
          <w:tcPr>
            <w:tcW w:w="828" w:type="dxa"/>
            <w:tcBorders>
              <w:left w:val="single" w:sz="8" w:space="0" w:color="000001"/>
              <w:right w:val="single" w:sz="8" w:space="0" w:color="000001"/>
            </w:tcBorders>
            <w:vAlign w:val="bottom"/>
          </w:tcPr>
          <w:p w:rsidR="004A7AD6" w:rsidRPr="00597D2E" w:rsidRDefault="004A7AD6">
            <w:pPr>
              <w:rPr>
                <w:sz w:val="24"/>
                <w:szCs w:val="24"/>
              </w:rPr>
            </w:pPr>
          </w:p>
        </w:tc>
        <w:tc>
          <w:tcPr>
            <w:tcW w:w="1159" w:type="dxa"/>
            <w:tcBorders>
              <w:right w:val="single" w:sz="8" w:space="0" w:color="000001"/>
            </w:tcBorders>
            <w:vAlign w:val="bottom"/>
          </w:tcPr>
          <w:p w:rsidR="004A7AD6" w:rsidRPr="00597D2E" w:rsidRDefault="004A7AD6">
            <w:pPr>
              <w:rPr>
                <w:sz w:val="24"/>
                <w:szCs w:val="24"/>
              </w:rPr>
            </w:pPr>
          </w:p>
        </w:tc>
        <w:tc>
          <w:tcPr>
            <w:tcW w:w="1119" w:type="dxa"/>
            <w:tcBorders>
              <w:right w:val="single" w:sz="8" w:space="0" w:color="000001"/>
            </w:tcBorders>
            <w:vAlign w:val="bottom"/>
          </w:tcPr>
          <w:p w:rsidR="004A7AD6" w:rsidRPr="00597D2E" w:rsidRDefault="004A7AD6">
            <w:pPr>
              <w:rPr>
                <w:sz w:val="24"/>
                <w:szCs w:val="24"/>
              </w:rPr>
            </w:pPr>
          </w:p>
        </w:tc>
        <w:tc>
          <w:tcPr>
            <w:tcW w:w="1099" w:type="dxa"/>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w w:val="98"/>
                <w:sz w:val="24"/>
                <w:szCs w:val="24"/>
              </w:rPr>
              <w:t>ства</w:t>
            </w:r>
            <w:proofErr w:type="spellEnd"/>
            <w:r w:rsidRPr="00597D2E">
              <w:rPr>
                <w:rFonts w:eastAsia="Times New Roman"/>
                <w:w w:val="98"/>
                <w:sz w:val="24"/>
                <w:szCs w:val="24"/>
              </w:rPr>
              <w:t xml:space="preserve"> (руб.)</w:t>
            </w:r>
          </w:p>
        </w:tc>
        <w:tc>
          <w:tcPr>
            <w:tcW w:w="1239" w:type="dxa"/>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w w:val="98"/>
                <w:sz w:val="24"/>
                <w:szCs w:val="24"/>
              </w:rPr>
              <w:t>строительст</w:t>
            </w:r>
            <w:proofErr w:type="spellEnd"/>
          </w:p>
        </w:tc>
        <w:tc>
          <w:tcPr>
            <w:tcW w:w="799" w:type="dxa"/>
            <w:tcBorders>
              <w:right w:val="single" w:sz="8" w:space="0" w:color="000001"/>
            </w:tcBorders>
            <w:vAlign w:val="bottom"/>
          </w:tcPr>
          <w:p w:rsidR="004A7AD6" w:rsidRPr="00597D2E" w:rsidRDefault="00D96CB9">
            <w:pPr>
              <w:jc w:val="center"/>
              <w:rPr>
                <w:sz w:val="20"/>
                <w:szCs w:val="20"/>
              </w:rPr>
            </w:pPr>
            <w:r w:rsidRPr="00597D2E">
              <w:rPr>
                <w:rFonts w:eastAsia="Times New Roman"/>
                <w:w w:val="99"/>
                <w:sz w:val="24"/>
                <w:szCs w:val="24"/>
              </w:rPr>
              <w:t>год)</w:t>
            </w:r>
          </w:p>
        </w:tc>
        <w:tc>
          <w:tcPr>
            <w:tcW w:w="839" w:type="dxa"/>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w w:val="97"/>
                <w:sz w:val="24"/>
                <w:szCs w:val="24"/>
              </w:rPr>
              <w:t>прекра</w:t>
            </w:r>
            <w:proofErr w:type="spellEnd"/>
          </w:p>
        </w:tc>
        <w:tc>
          <w:tcPr>
            <w:tcW w:w="1498" w:type="dxa"/>
            <w:tcBorders>
              <w:right w:val="single" w:sz="8" w:space="0" w:color="000001"/>
            </w:tcBorders>
            <w:vAlign w:val="bottom"/>
          </w:tcPr>
          <w:p w:rsidR="004A7AD6" w:rsidRPr="00597D2E" w:rsidRDefault="004A7AD6">
            <w:pPr>
              <w:rPr>
                <w:sz w:val="24"/>
                <w:szCs w:val="24"/>
              </w:rPr>
            </w:pPr>
          </w:p>
        </w:tc>
        <w:tc>
          <w:tcPr>
            <w:tcW w:w="1059" w:type="dxa"/>
            <w:gridSpan w:val="2"/>
            <w:tcBorders>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276"/>
        </w:trPr>
        <w:tc>
          <w:tcPr>
            <w:tcW w:w="828" w:type="dxa"/>
            <w:tcBorders>
              <w:left w:val="single" w:sz="8" w:space="0" w:color="000001"/>
              <w:right w:val="single" w:sz="8" w:space="0" w:color="000001"/>
            </w:tcBorders>
            <w:vAlign w:val="bottom"/>
          </w:tcPr>
          <w:p w:rsidR="004A7AD6" w:rsidRPr="00597D2E" w:rsidRDefault="004A7AD6">
            <w:pPr>
              <w:rPr>
                <w:sz w:val="24"/>
                <w:szCs w:val="24"/>
              </w:rPr>
            </w:pPr>
          </w:p>
        </w:tc>
        <w:tc>
          <w:tcPr>
            <w:tcW w:w="1159" w:type="dxa"/>
            <w:tcBorders>
              <w:right w:val="single" w:sz="8" w:space="0" w:color="000001"/>
            </w:tcBorders>
            <w:vAlign w:val="bottom"/>
          </w:tcPr>
          <w:p w:rsidR="004A7AD6" w:rsidRPr="00597D2E" w:rsidRDefault="004A7AD6">
            <w:pPr>
              <w:rPr>
                <w:sz w:val="24"/>
                <w:szCs w:val="24"/>
              </w:rPr>
            </w:pPr>
          </w:p>
        </w:tc>
        <w:tc>
          <w:tcPr>
            <w:tcW w:w="1119" w:type="dxa"/>
            <w:tcBorders>
              <w:right w:val="single" w:sz="8" w:space="0" w:color="000001"/>
            </w:tcBorders>
            <w:vAlign w:val="bottom"/>
          </w:tcPr>
          <w:p w:rsidR="004A7AD6" w:rsidRPr="00597D2E" w:rsidRDefault="004A7AD6">
            <w:pPr>
              <w:rPr>
                <w:sz w:val="24"/>
                <w:szCs w:val="24"/>
              </w:rPr>
            </w:pPr>
          </w:p>
        </w:tc>
        <w:tc>
          <w:tcPr>
            <w:tcW w:w="1099" w:type="dxa"/>
            <w:tcBorders>
              <w:right w:val="single" w:sz="8" w:space="0" w:color="000001"/>
            </w:tcBorders>
            <w:vAlign w:val="bottom"/>
          </w:tcPr>
          <w:p w:rsidR="004A7AD6" w:rsidRPr="00597D2E" w:rsidRDefault="004A7AD6">
            <w:pPr>
              <w:rPr>
                <w:sz w:val="24"/>
                <w:szCs w:val="24"/>
              </w:rPr>
            </w:pPr>
          </w:p>
        </w:tc>
        <w:tc>
          <w:tcPr>
            <w:tcW w:w="1239" w:type="dxa"/>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w w:val="99"/>
                <w:sz w:val="24"/>
                <w:szCs w:val="24"/>
              </w:rPr>
              <w:t>ва</w:t>
            </w:r>
            <w:proofErr w:type="spellEnd"/>
            <w:r w:rsidRPr="00597D2E">
              <w:rPr>
                <w:rFonts w:eastAsia="Times New Roman"/>
                <w:w w:val="99"/>
                <w:sz w:val="24"/>
                <w:szCs w:val="24"/>
              </w:rPr>
              <w:t>,</w:t>
            </w:r>
          </w:p>
        </w:tc>
        <w:tc>
          <w:tcPr>
            <w:tcW w:w="799" w:type="dxa"/>
            <w:tcBorders>
              <w:right w:val="single" w:sz="8" w:space="0" w:color="000001"/>
            </w:tcBorders>
            <w:vAlign w:val="bottom"/>
          </w:tcPr>
          <w:p w:rsidR="004A7AD6" w:rsidRPr="00597D2E" w:rsidRDefault="004A7AD6">
            <w:pPr>
              <w:rPr>
                <w:sz w:val="24"/>
                <w:szCs w:val="24"/>
              </w:rPr>
            </w:pPr>
          </w:p>
        </w:tc>
        <w:tc>
          <w:tcPr>
            <w:tcW w:w="839" w:type="dxa"/>
            <w:tcBorders>
              <w:right w:val="single" w:sz="8" w:space="0" w:color="000001"/>
            </w:tcBorders>
            <w:vAlign w:val="bottom"/>
          </w:tcPr>
          <w:p w:rsidR="004A7AD6" w:rsidRPr="00597D2E" w:rsidRDefault="00D96CB9">
            <w:pPr>
              <w:jc w:val="center"/>
              <w:rPr>
                <w:sz w:val="20"/>
                <w:szCs w:val="20"/>
              </w:rPr>
            </w:pPr>
            <w:proofErr w:type="spellStart"/>
            <w:r w:rsidRPr="00597D2E">
              <w:rPr>
                <w:rFonts w:eastAsia="Times New Roman"/>
                <w:w w:val="97"/>
                <w:sz w:val="24"/>
                <w:szCs w:val="24"/>
              </w:rPr>
              <w:t>щения</w:t>
            </w:r>
            <w:proofErr w:type="spellEnd"/>
          </w:p>
        </w:tc>
        <w:tc>
          <w:tcPr>
            <w:tcW w:w="1498" w:type="dxa"/>
            <w:tcBorders>
              <w:right w:val="single" w:sz="8" w:space="0" w:color="000001"/>
            </w:tcBorders>
            <w:vAlign w:val="bottom"/>
          </w:tcPr>
          <w:p w:rsidR="004A7AD6" w:rsidRPr="00597D2E" w:rsidRDefault="004A7AD6">
            <w:pPr>
              <w:rPr>
                <w:sz w:val="24"/>
                <w:szCs w:val="24"/>
              </w:rPr>
            </w:pPr>
          </w:p>
        </w:tc>
        <w:tc>
          <w:tcPr>
            <w:tcW w:w="1059" w:type="dxa"/>
            <w:gridSpan w:val="2"/>
            <w:tcBorders>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276"/>
        </w:trPr>
        <w:tc>
          <w:tcPr>
            <w:tcW w:w="828" w:type="dxa"/>
            <w:tcBorders>
              <w:left w:val="single" w:sz="8" w:space="0" w:color="000001"/>
              <w:right w:val="single" w:sz="8" w:space="0" w:color="000001"/>
            </w:tcBorders>
            <w:vAlign w:val="bottom"/>
          </w:tcPr>
          <w:p w:rsidR="004A7AD6" w:rsidRPr="00597D2E" w:rsidRDefault="004A7AD6">
            <w:pPr>
              <w:rPr>
                <w:sz w:val="24"/>
                <w:szCs w:val="24"/>
              </w:rPr>
            </w:pPr>
          </w:p>
        </w:tc>
        <w:tc>
          <w:tcPr>
            <w:tcW w:w="1159" w:type="dxa"/>
            <w:tcBorders>
              <w:right w:val="single" w:sz="8" w:space="0" w:color="000001"/>
            </w:tcBorders>
            <w:vAlign w:val="bottom"/>
          </w:tcPr>
          <w:p w:rsidR="004A7AD6" w:rsidRPr="00597D2E" w:rsidRDefault="004A7AD6">
            <w:pPr>
              <w:rPr>
                <w:sz w:val="24"/>
                <w:szCs w:val="24"/>
              </w:rPr>
            </w:pPr>
          </w:p>
        </w:tc>
        <w:tc>
          <w:tcPr>
            <w:tcW w:w="1119" w:type="dxa"/>
            <w:tcBorders>
              <w:right w:val="single" w:sz="8" w:space="0" w:color="000001"/>
            </w:tcBorders>
            <w:vAlign w:val="bottom"/>
          </w:tcPr>
          <w:p w:rsidR="004A7AD6" w:rsidRPr="00597D2E" w:rsidRDefault="004A7AD6">
            <w:pPr>
              <w:rPr>
                <w:sz w:val="24"/>
                <w:szCs w:val="24"/>
              </w:rPr>
            </w:pPr>
          </w:p>
        </w:tc>
        <w:tc>
          <w:tcPr>
            <w:tcW w:w="1099" w:type="dxa"/>
            <w:tcBorders>
              <w:right w:val="single" w:sz="8" w:space="0" w:color="000001"/>
            </w:tcBorders>
            <w:vAlign w:val="bottom"/>
          </w:tcPr>
          <w:p w:rsidR="004A7AD6" w:rsidRPr="00597D2E" w:rsidRDefault="004A7AD6">
            <w:pPr>
              <w:rPr>
                <w:sz w:val="24"/>
                <w:szCs w:val="24"/>
              </w:rPr>
            </w:pPr>
          </w:p>
        </w:tc>
        <w:tc>
          <w:tcPr>
            <w:tcW w:w="1239" w:type="dxa"/>
            <w:tcBorders>
              <w:right w:val="single" w:sz="8" w:space="0" w:color="000001"/>
            </w:tcBorders>
            <w:vAlign w:val="bottom"/>
          </w:tcPr>
          <w:p w:rsidR="004A7AD6" w:rsidRPr="00597D2E" w:rsidRDefault="00D96CB9">
            <w:pPr>
              <w:jc w:val="center"/>
              <w:rPr>
                <w:sz w:val="20"/>
                <w:szCs w:val="20"/>
              </w:rPr>
            </w:pPr>
            <w:r w:rsidRPr="00597D2E">
              <w:rPr>
                <w:rFonts w:eastAsia="Times New Roman"/>
                <w:w w:val="99"/>
                <w:sz w:val="24"/>
                <w:szCs w:val="24"/>
              </w:rPr>
              <w:t>числящаяся</w:t>
            </w:r>
          </w:p>
        </w:tc>
        <w:tc>
          <w:tcPr>
            <w:tcW w:w="799" w:type="dxa"/>
            <w:tcBorders>
              <w:right w:val="single" w:sz="8" w:space="0" w:color="000001"/>
            </w:tcBorders>
            <w:vAlign w:val="bottom"/>
          </w:tcPr>
          <w:p w:rsidR="004A7AD6" w:rsidRPr="00597D2E" w:rsidRDefault="004A7AD6">
            <w:pPr>
              <w:rPr>
                <w:sz w:val="24"/>
                <w:szCs w:val="24"/>
              </w:rPr>
            </w:pPr>
          </w:p>
        </w:tc>
        <w:tc>
          <w:tcPr>
            <w:tcW w:w="839" w:type="dxa"/>
            <w:tcBorders>
              <w:right w:val="single" w:sz="8" w:space="0" w:color="000001"/>
            </w:tcBorders>
            <w:vAlign w:val="bottom"/>
          </w:tcPr>
          <w:p w:rsidR="004A7AD6" w:rsidRPr="00597D2E" w:rsidRDefault="00D96CB9">
            <w:pPr>
              <w:jc w:val="center"/>
              <w:rPr>
                <w:sz w:val="20"/>
                <w:szCs w:val="20"/>
              </w:rPr>
            </w:pPr>
            <w:proofErr w:type="gramStart"/>
            <w:r w:rsidRPr="00597D2E">
              <w:rPr>
                <w:rFonts w:eastAsia="Times New Roman"/>
                <w:w w:val="99"/>
                <w:sz w:val="24"/>
                <w:szCs w:val="24"/>
              </w:rPr>
              <w:t>(месяц,</w:t>
            </w:r>
            <w:proofErr w:type="gramEnd"/>
          </w:p>
        </w:tc>
        <w:tc>
          <w:tcPr>
            <w:tcW w:w="1498" w:type="dxa"/>
            <w:tcBorders>
              <w:right w:val="single" w:sz="8" w:space="0" w:color="000001"/>
            </w:tcBorders>
            <w:vAlign w:val="bottom"/>
          </w:tcPr>
          <w:p w:rsidR="004A7AD6" w:rsidRPr="00597D2E" w:rsidRDefault="004A7AD6">
            <w:pPr>
              <w:rPr>
                <w:sz w:val="24"/>
                <w:szCs w:val="24"/>
              </w:rPr>
            </w:pPr>
          </w:p>
        </w:tc>
        <w:tc>
          <w:tcPr>
            <w:tcW w:w="1059" w:type="dxa"/>
            <w:gridSpan w:val="2"/>
            <w:tcBorders>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294"/>
        </w:trPr>
        <w:tc>
          <w:tcPr>
            <w:tcW w:w="828" w:type="dxa"/>
            <w:tcBorders>
              <w:left w:val="single" w:sz="8" w:space="0" w:color="000001"/>
              <w:bottom w:val="single" w:sz="8" w:space="0" w:color="000001"/>
              <w:right w:val="single" w:sz="8" w:space="0" w:color="000001"/>
            </w:tcBorders>
            <w:vAlign w:val="bottom"/>
          </w:tcPr>
          <w:p w:rsidR="004A7AD6" w:rsidRPr="00597D2E" w:rsidRDefault="004A7AD6">
            <w:pPr>
              <w:rPr>
                <w:sz w:val="24"/>
                <w:szCs w:val="24"/>
              </w:rPr>
            </w:pPr>
          </w:p>
        </w:tc>
        <w:tc>
          <w:tcPr>
            <w:tcW w:w="1159" w:type="dxa"/>
            <w:tcBorders>
              <w:bottom w:val="single" w:sz="8" w:space="0" w:color="000001"/>
              <w:right w:val="single" w:sz="8" w:space="0" w:color="000001"/>
            </w:tcBorders>
            <w:vAlign w:val="bottom"/>
          </w:tcPr>
          <w:p w:rsidR="004A7AD6" w:rsidRPr="00597D2E" w:rsidRDefault="004A7AD6">
            <w:pPr>
              <w:rPr>
                <w:sz w:val="24"/>
                <w:szCs w:val="24"/>
              </w:rPr>
            </w:pPr>
          </w:p>
        </w:tc>
        <w:tc>
          <w:tcPr>
            <w:tcW w:w="1119" w:type="dxa"/>
            <w:tcBorders>
              <w:bottom w:val="single" w:sz="8" w:space="0" w:color="000001"/>
              <w:right w:val="single" w:sz="8" w:space="0" w:color="000001"/>
            </w:tcBorders>
            <w:vAlign w:val="bottom"/>
          </w:tcPr>
          <w:p w:rsidR="004A7AD6" w:rsidRPr="00597D2E" w:rsidRDefault="004A7AD6">
            <w:pPr>
              <w:rPr>
                <w:sz w:val="24"/>
                <w:szCs w:val="24"/>
              </w:rPr>
            </w:pPr>
          </w:p>
        </w:tc>
        <w:tc>
          <w:tcPr>
            <w:tcW w:w="1099" w:type="dxa"/>
            <w:tcBorders>
              <w:bottom w:val="single" w:sz="8" w:space="0" w:color="000001"/>
              <w:right w:val="single" w:sz="8" w:space="0" w:color="000001"/>
            </w:tcBorders>
            <w:vAlign w:val="bottom"/>
          </w:tcPr>
          <w:p w:rsidR="004A7AD6" w:rsidRPr="00597D2E" w:rsidRDefault="004A7AD6">
            <w:pPr>
              <w:rPr>
                <w:sz w:val="24"/>
                <w:szCs w:val="24"/>
              </w:rPr>
            </w:pPr>
          </w:p>
        </w:tc>
        <w:tc>
          <w:tcPr>
            <w:tcW w:w="1239" w:type="dxa"/>
            <w:tcBorders>
              <w:bottom w:val="single" w:sz="8" w:space="0" w:color="000001"/>
              <w:right w:val="single" w:sz="8" w:space="0" w:color="000001"/>
            </w:tcBorders>
            <w:vAlign w:val="bottom"/>
          </w:tcPr>
          <w:p w:rsidR="004A7AD6" w:rsidRPr="00597D2E" w:rsidRDefault="00D96CB9">
            <w:pPr>
              <w:jc w:val="center"/>
              <w:rPr>
                <w:sz w:val="20"/>
                <w:szCs w:val="20"/>
              </w:rPr>
            </w:pPr>
            <w:r w:rsidRPr="00597D2E">
              <w:rPr>
                <w:rFonts w:eastAsia="Times New Roman"/>
                <w:w w:val="98"/>
                <w:sz w:val="24"/>
                <w:szCs w:val="24"/>
              </w:rPr>
              <w:t>на балансе</w:t>
            </w:r>
          </w:p>
        </w:tc>
        <w:tc>
          <w:tcPr>
            <w:tcW w:w="799" w:type="dxa"/>
            <w:tcBorders>
              <w:bottom w:val="single" w:sz="8" w:space="0" w:color="000001"/>
              <w:right w:val="single" w:sz="8" w:space="0" w:color="000001"/>
            </w:tcBorders>
            <w:vAlign w:val="bottom"/>
          </w:tcPr>
          <w:p w:rsidR="004A7AD6" w:rsidRPr="00597D2E" w:rsidRDefault="004A7AD6">
            <w:pPr>
              <w:rPr>
                <w:sz w:val="24"/>
                <w:szCs w:val="24"/>
              </w:rPr>
            </w:pPr>
          </w:p>
        </w:tc>
        <w:tc>
          <w:tcPr>
            <w:tcW w:w="839" w:type="dxa"/>
            <w:tcBorders>
              <w:bottom w:val="single" w:sz="8" w:space="0" w:color="000001"/>
              <w:right w:val="single" w:sz="8" w:space="0" w:color="000001"/>
            </w:tcBorders>
            <w:vAlign w:val="bottom"/>
          </w:tcPr>
          <w:p w:rsidR="004A7AD6" w:rsidRPr="00597D2E" w:rsidRDefault="00D96CB9">
            <w:pPr>
              <w:jc w:val="center"/>
              <w:rPr>
                <w:sz w:val="20"/>
                <w:szCs w:val="20"/>
              </w:rPr>
            </w:pPr>
            <w:r w:rsidRPr="00597D2E">
              <w:rPr>
                <w:rFonts w:eastAsia="Times New Roman"/>
                <w:w w:val="95"/>
                <w:sz w:val="24"/>
                <w:szCs w:val="24"/>
              </w:rPr>
              <w:t>год)</w:t>
            </w:r>
          </w:p>
        </w:tc>
        <w:tc>
          <w:tcPr>
            <w:tcW w:w="1498" w:type="dxa"/>
            <w:tcBorders>
              <w:bottom w:val="single" w:sz="8" w:space="0" w:color="000001"/>
              <w:right w:val="single" w:sz="8" w:space="0" w:color="000001"/>
            </w:tcBorders>
            <w:vAlign w:val="bottom"/>
          </w:tcPr>
          <w:p w:rsidR="004A7AD6" w:rsidRPr="00597D2E" w:rsidRDefault="004A7AD6">
            <w:pPr>
              <w:rPr>
                <w:sz w:val="24"/>
                <w:szCs w:val="24"/>
              </w:rPr>
            </w:pPr>
          </w:p>
        </w:tc>
        <w:tc>
          <w:tcPr>
            <w:tcW w:w="1059" w:type="dxa"/>
            <w:gridSpan w:val="2"/>
            <w:tcBorders>
              <w:bottom w:val="single" w:sz="8" w:space="0" w:color="000001"/>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312"/>
        </w:trPr>
        <w:tc>
          <w:tcPr>
            <w:tcW w:w="828" w:type="dxa"/>
            <w:tcBorders>
              <w:left w:val="single" w:sz="8" w:space="0" w:color="000001"/>
              <w:bottom w:val="single" w:sz="8" w:space="0" w:color="000001"/>
              <w:right w:val="single" w:sz="8" w:space="0" w:color="000001"/>
            </w:tcBorders>
            <w:vAlign w:val="bottom"/>
          </w:tcPr>
          <w:p w:rsidR="004A7AD6" w:rsidRPr="00597D2E" w:rsidRDefault="00D96CB9">
            <w:pPr>
              <w:spacing w:line="312" w:lineRule="exact"/>
              <w:ind w:right="67"/>
              <w:jc w:val="right"/>
              <w:rPr>
                <w:sz w:val="20"/>
                <w:szCs w:val="20"/>
              </w:rPr>
            </w:pPr>
            <w:r w:rsidRPr="00597D2E">
              <w:rPr>
                <w:rFonts w:eastAsia="Times New Roman"/>
                <w:sz w:val="28"/>
                <w:szCs w:val="28"/>
              </w:rPr>
              <w:t>1</w:t>
            </w:r>
          </w:p>
        </w:tc>
        <w:tc>
          <w:tcPr>
            <w:tcW w:w="1159" w:type="dxa"/>
            <w:tcBorders>
              <w:bottom w:val="single" w:sz="8" w:space="0" w:color="000001"/>
              <w:right w:val="single" w:sz="8" w:space="0" w:color="000001"/>
            </w:tcBorders>
            <w:vAlign w:val="bottom"/>
          </w:tcPr>
          <w:p w:rsidR="004A7AD6" w:rsidRPr="00597D2E" w:rsidRDefault="00D96CB9">
            <w:pPr>
              <w:spacing w:line="312" w:lineRule="exact"/>
              <w:jc w:val="center"/>
              <w:rPr>
                <w:sz w:val="20"/>
                <w:szCs w:val="20"/>
              </w:rPr>
            </w:pPr>
            <w:r w:rsidRPr="00597D2E">
              <w:rPr>
                <w:rFonts w:eastAsia="Times New Roman"/>
                <w:w w:val="99"/>
                <w:sz w:val="28"/>
                <w:szCs w:val="28"/>
              </w:rPr>
              <w:t>2</w:t>
            </w:r>
          </w:p>
        </w:tc>
        <w:tc>
          <w:tcPr>
            <w:tcW w:w="1119" w:type="dxa"/>
            <w:tcBorders>
              <w:bottom w:val="single" w:sz="8" w:space="0" w:color="000001"/>
              <w:right w:val="single" w:sz="8" w:space="0" w:color="000001"/>
            </w:tcBorders>
            <w:vAlign w:val="bottom"/>
          </w:tcPr>
          <w:p w:rsidR="004A7AD6" w:rsidRPr="00597D2E" w:rsidRDefault="00D96CB9">
            <w:pPr>
              <w:spacing w:line="312" w:lineRule="exact"/>
              <w:jc w:val="center"/>
              <w:rPr>
                <w:sz w:val="20"/>
                <w:szCs w:val="20"/>
              </w:rPr>
            </w:pPr>
            <w:r w:rsidRPr="00597D2E">
              <w:rPr>
                <w:rFonts w:eastAsia="Times New Roman"/>
                <w:w w:val="99"/>
                <w:sz w:val="28"/>
                <w:szCs w:val="28"/>
              </w:rPr>
              <w:t>3</w:t>
            </w:r>
          </w:p>
        </w:tc>
        <w:tc>
          <w:tcPr>
            <w:tcW w:w="1099" w:type="dxa"/>
            <w:tcBorders>
              <w:bottom w:val="single" w:sz="8" w:space="0" w:color="000001"/>
              <w:right w:val="single" w:sz="8" w:space="0" w:color="000001"/>
            </w:tcBorders>
            <w:vAlign w:val="bottom"/>
          </w:tcPr>
          <w:p w:rsidR="004A7AD6" w:rsidRPr="00597D2E" w:rsidRDefault="00D96CB9">
            <w:pPr>
              <w:spacing w:line="312" w:lineRule="exact"/>
              <w:jc w:val="center"/>
              <w:rPr>
                <w:sz w:val="20"/>
                <w:szCs w:val="20"/>
              </w:rPr>
            </w:pPr>
            <w:r w:rsidRPr="00597D2E">
              <w:rPr>
                <w:rFonts w:eastAsia="Times New Roman"/>
                <w:w w:val="99"/>
                <w:sz w:val="28"/>
                <w:szCs w:val="28"/>
              </w:rPr>
              <w:t>4</w:t>
            </w:r>
          </w:p>
        </w:tc>
        <w:tc>
          <w:tcPr>
            <w:tcW w:w="1239" w:type="dxa"/>
            <w:tcBorders>
              <w:bottom w:val="single" w:sz="8" w:space="0" w:color="000001"/>
              <w:right w:val="single" w:sz="8" w:space="0" w:color="000001"/>
            </w:tcBorders>
            <w:vAlign w:val="bottom"/>
          </w:tcPr>
          <w:p w:rsidR="004A7AD6" w:rsidRPr="00597D2E" w:rsidRDefault="00D96CB9">
            <w:pPr>
              <w:spacing w:line="312" w:lineRule="exact"/>
              <w:jc w:val="center"/>
              <w:rPr>
                <w:sz w:val="20"/>
                <w:szCs w:val="20"/>
              </w:rPr>
            </w:pPr>
            <w:r w:rsidRPr="00597D2E">
              <w:rPr>
                <w:rFonts w:eastAsia="Times New Roman"/>
                <w:w w:val="99"/>
                <w:sz w:val="28"/>
                <w:szCs w:val="28"/>
              </w:rPr>
              <w:t>5</w:t>
            </w:r>
          </w:p>
        </w:tc>
        <w:tc>
          <w:tcPr>
            <w:tcW w:w="799" w:type="dxa"/>
            <w:tcBorders>
              <w:bottom w:val="single" w:sz="8" w:space="0" w:color="000001"/>
              <w:right w:val="single" w:sz="8" w:space="0" w:color="000001"/>
            </w:tcBorders>
            <w:vAlign w:val="bottom"/>
          </w:tcPr>
          <w:p w:rsidR="004A7AD6" w:rsidRPr="00597D2E" w:rsidRDefault="00D96CB9">
            <w:pPr>
              <w:spacing w:line="312" w:lineRule="exact"/>
              <w:jc w:val="center"/>
              <w:rPr>
                <w:sz w:val="20"/>
                <w:szCs w:val="20"/>
              </w:rPr>
            </w:pPr>
            <w:r w:rsidRPr="00597D2E">
              <w:rPr>
                <w:rFonts w:eastAsia="Times New Roman"/>
                <w:w w:val="99"/>
                <w:sz w:val="28"/>
                <w:szCs w:val="28"/>
              </w:rPr>
              <w:t>6</w:t>
            </w:r>
          </w:p>
        </w:tc>
        <w:tc>
          <w:tcPr>
            <w:tcW w:w="839" w:type="dxa"/>
            <w:tcBorders>
              <w:bottom w:val="single" w:sz="8" w:space="0" w:color="000001"/>
              <w:right w:val="single" w:sz="8" w:space="0" w:color="000001"/>
            </w:tcBorders>
            <w:vAlign w:val="bottom"/>
          </w:tcPr>
          <w:p w:rsidR="004A7AD6" w:rsidRPr="00597D2E" w:rsidRDefault="00D96CB9">
            <w:pPr>
              <w:spacing w:line="312" w:lineRule="exact"/>
              <w:jc w:val="center"/>
              <w:rPr>
                <w:sz w:val="20"/>
                <w:szCs w:val="20"/>
              </w:rPr>
            </w:pPr>
            <w:r w:rsidRPr="00597D2E">
              <w:rPr>
                <w:rFonts w:eastAsia="Times New Roman"/>
                <w:w w:val="99"/>
                <w:sz w:val="28"/>
                <w:szCs w:val="28"/>
              </w:rPr>
              <w:t>7</w:t>
            </w:r>
          </w:p>
        </w:tc>
        <w:tc>
          <w:tcPr>
            <w:tcW w:w="1498" w:type="dxa"/>
            <w:tcBorders>
              <w:bottom w:val="single" w:sz="8" w:space="0" w:color="000001"/>
              <w:right w:val="single" w:sz="8" w:space="0" w:color="000001"/>
            </w:tcBorders>
            <w:vAlign w:val="bottom"/>
          </w:tcPr>
          <w:p w:rsidR="004A7AD6" w:rsidRPr="00597D2E" w:rsidRDefault="00D96CB9">
            <w:pPr>
              <w:spacing w:line="312" w:lineRule="exact"/>
              <w:jc w:val="center"/>
              <w:rPr>
                <w:sz w:val="20"/>
                <w:szCs w:val="20"/>
              </w:rPr>
            </w:pPr>
            <w:r w:rsidRPr="00597D2E">
              <w:rPr>
                <w:rFonts w:eastAsia="Times New Roman"/>
                <w:w w:val="99"/>
                <w:sz w:val="28"/>
                <w:szCs w:val="28"/>
              </w:rPr>
              <w:t>8</w:t>
            </w:r>
          </w:p>
        </w:tc>
        <w:tc>
          <w:tcPr>
            <w:tcW w:w="1059" w:type="dxa"/>
            <w:gridSpan w:val="2"/>
            <w:tcBorders>
              <w:bottom w:val="single" w:sz="8" w:space="0" w:color="000001"/>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312"/>
        </w:trPr>
        <w:tc>
          <w:tcPr>
            <w:tcW w:w="828" w:type="dxa"/>
            <w:tcBorders>
              <w:left w:val="single" w:sz="8" w:space="0" w:color="000001"/>
              <w:bottom w:val="single" w:sz="8" w:space="0" w:color="000001"/>
              <w:right w:val="single" w:sz="8" w:space="0" w:color="000001"/>
            </w:tcBorders>
            <w:vAlign w:val="bottom"/>
          </w:tcPr>
          <w:p w:rsidR="004A7AD6" w:rsidRPr="00597D2E" w:rsidRDefault="004A7AD6">
            <w:pPr>
              <w:rPr>
                <w:sz w:val="24"/>
                <w:szCs w:val="24"/>
              </w:rPr>
            </w:pPr>
          </w:p>
        </w:tc>
        <w:tc>
          <w:tcPr>
            <w:tcW w:w="1159" w:type="dxa"/>
            <w:tcBorders>
              <w:bottom w:val="single" w:sz="8" w:space="0" w:color="000001"/>
              <w:right w:val="single" w:sz="8" w:space="0" w:color="000001"/>
            </w:tcBorders>
            <w:vAlign w:val="bottom"/>
          </w:tcPr>
          <w:p w:rsidR="004A7AD6" w:rsidRPr="00597D2E" w:rsidRDefault="004A7AD6">
            <w:pPr>
              <w:rPr>
                <w:sz w:val="24"/>
                <w:szCs w:val="24"/>
              </w:rPr>
            </w:pPr>
          </w:p>
        </w:tc>
        <w:tc>
          <w:tcPr>
            <w:tcW w:w="1119" w:type="dxa"/>
            <w:tcBorders>
              <w:bottom w:val="single" w:sz="8" w:space="0" w:color="000001"/>
              <w:right w:val="single" w:sz="8" w:space="0" w:color="000001"/>
            </w:tcBorders>
            <w:vAlign w:val="bottom"/>
          </w:tcPr>
          <w:p w:rsidR="004A7AD6" w:rsidRPr="00597D2E" w:rsidRDefault="004A7AD6">
            <w:pPr>
              <w:rPr>
                <w:sz w:val="24"/>
                <w:szCs w:val="24"/>
              </w:rPr>
            </w:pPr>
          </w:p>
        </w:tc>
        <w:tc>
          <w:tcPr>
            <w:tcW w:w="1099" w:type="dxa"/>
            <w:tcBorders>
              <w:bottom w:val="single" w:sz="8" w:space="0" w:color="000001"/>
              <w:right w:val="single" w:sz="8" w:space="0" w:color="000001"/>
            </w:tcBorders>
            <w:vAlign w:val="bottom"/>
          </w:tcPr>
          <w:p w:rsidR="004A7AD6" w:rsidRPr="00597D2E" w:rsidRDefault="004A7AD6">
            <w:pPr>
              <w:rPr>
                <w:sz w:val="24"/>
                <w:szCs w:val="24"/>
              </w:rPr>
            </w:pPr>
          </w:p>
        </w:tc>
        <w:tc>
          <w:tcPr>
            <w:tcW w:w="1239" w:type="dxa"/>
            <w:tcBorders>
              <w:bottom w:val="single" w:sz="8" w:space="0" w:color="000001"/>
              <w:right w:val="single" w:sz="8" w:space="0" w:color="000001"/>
            </w:tcBorders>
            <w:vAlign w:val="bottom"/>
          </w:tcPr>
          <w:p w:rsidR="004A7AD6" w:rsidRPr="00597D2E" w:rsidRDefault="004A7AD6">
            <w:pPr>
              <w:rPr>
                <w:sz w:val="24"/>
                <w:szCs w:val="24"/>
              </w:rPr>
            </w:pPr>
          </w:p>
        </w:tc>
        <w:tc>
          <w:tcPr>
            <w:tcW w:w="799" w:type="dxa"/>
            <w:tcBorders>
              <w:bottom w:val="single" w:sz="8" w:space="0" w:color="000001"/>
              <w:right w:val="single" w:sz="8" w:space="0" w:color="000001"/>
            </w:tcBorders>
            <w:vAlign w:val="bottom"/>
          </w:tcPr>
          <w:p w:rsidR="004A7AD6" w:rsidRPr="00597D2E" w:rsidRDefault="004A7AD6">
            <w:pPr>
              <w:rPr>
                <w:sz w:val="24"/>
                <w:szCs w:val="24"/>
              </w:rPr>
            </w:pPr>
          </w:p>
        </w:tc>
        <w:tc>
          <w:tcPr>
            <w:tcW w:w="839" w:type="dxa"/>
            <w:tcBorders>
              <w:bottom w:val="single" w:sz="8" w:space="0" w:color="000001"/>
              <w:right w:val="single" w:sz="8" w:space="0" w:color="000001"/>
            </w:tcBorders>
            <w:vAlign w:val="bottom"/>
          </w:tcPr>
          <w:p w:rsidR="004A7AD6" w:rsidRPr="00597D2E" w:rsidRDefault="004A7AD6">
            <w:pPr>
              <w:rPr>
                <w:sz w:val="24"/>
                <w:szCs w:val="24"/>
              </w:rPr>
            </w:pPr>
          </w:p>
        </w:tc>
        <w:tc>
          <w:tcPr>
            <w:tcW w:w="1498" w:type="dxa"/>
            <w:tcBorders>
              <w:bottom w:val="single" w:sz="8" w:space="0" w:color="000001"/>
              <w:right w:val="single" w:sz="8" w:space="0" w:color="000001"/>
            </w:tcBorders>
            <w:vAlign w:val="bottom"/>
          </w:tcPr>
          <w:p w:rsidR="004A7AD6" w:rsidRPr="00597D2E" w:rsidRDefault="004A7AD6">
            <w:pPr>
              <w:rPr>
                <w:sz w:val="24"/>
                <w:szCs w:val="24"/>
              </w:rPr>
            </w:pPr>
          </w:p>
        </w:tc>
        <w:tc>
          <w:tcPr>
            <w:tcW w:w="1059" w:type="dxa"/>
            <w:gridSpan w:val="2"/>
            <w:tcBorders>
              <w:bottom w:val="single" w:sz="8" w:space="0" w:color="000001"/>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312"/>
        </w:trPr>
        <w:tc>
          <w:tcPr>
            <w:tcW w:w="828" w:type="dxa"/>
            <w:tcBorders>
              <w:left w:val="single" w:sz="8" w:space="0" w:color="000001"/>
              <w:bottom w:val="single" w:sz="8" w:space="0" w:color="000001"/>
              <w:right w:val="single" w:sz="8" w:space="0" w:color="000001"/>
            </w:tcBorders>
            <w:vAlign w:val="bottom"/>
          </w:tcPr>
          <w:p w:rsidR="004A7AD6" w:rsidRPr="00597D2E" w:rsidRDefault="004A7AD6">
            <w:pPr>
              <w:rPr>
                <w:sz w:val="24"/>
                <w:szCs w:val="24"/>
              </w:rPr>
            </w:pPr>
          </w:p>
        </w:tc>
        <w:tc>
          <w:tcPr>
            <w:tcW w:w="1159" w:type="dxa"/>
            <w:tcBorders>
              <w:bottom w:val="single" w:sz="8" w:space="0" w:color="000001"/>
              <w:right w:val="single" w:sz="8" w:space="0" w:color="000001"/>
            </w:tcBorders>
            <w:vAlign w:val="bottom"/>
          </w:tcPr>
          <w:p w:rsidR="004A7AD6" w:rsidRPr="00597D2E" w:rsidRDefault="004A7AD6">
            <w:pPr>
              <w:rPr>
                <w:sz w:val="24"/>
                <w:szCs w:val="24"/>
              </w:rPr>
            </w:pPr>
          </w:p>
        </w:tc>
        <w:tc>
          <w:tcPr>
            <w:tcW w:w="1119" w:type="dxa"/>
            <w:tcBorders>
              <w:bottom w:val="single" w:sz="8" w:space="0" w:color="000001"/>
              <w:right w:val="single" w:sz="8" w:space="0" w:color="000001"/>
            </w:tcBorders>
            <w:vAlign w:val="bottom"/>
          </w:tcPr>
          <w:p w:rsidR="004A7AD6" w:rsidRPr="00597D2E" w:rsidRDefault="004A7AD6">
            <w:pPr>
              <w:rPr>
                <w:sz w:val="24"/>
                <w:szCs w:val="24"/>
              </w:rPr>
            </w:pPr>
          </w:p>
        </w:tc>
        <w:tc>
          <w:tcPr>
            <w:tcW w:w="1099" w:type="dxa"/>
            <w:tcBorders>
              <w:bottom w:val="single" w:sz="8" w:space="0" w:color="000001"/>
              <w:right w:val="single" w:sz="8" w:space="0" w:color="000001"/>
            </w:tcBorders>
            <w:vAlign w:val="bottom"/>
          </w:tcPr>
          <w:p w:rsidR="004A7AD6" w:rsidRPr="00597D2E" w:rsidRDefault="004A7AD6">
            <w:pPr>
              <w:rPr>
                <w:sz w:val="24"/>
                <w:szCs w:val="24"/>
              </w:rPr>
            </w:pPr>
          </w:p>
        </w:tc>
        <w:tc>
          <w:tcPr>
            <w:tcW w:w="1239" w:type="dxa"/>
            <w:tcBorders>
              <w:bottom w:val="single" w:sz="8" w:space="0" w:color="000001"/>
              <w:right w:val="single" w:sz="8" w:space="0" w:color="000001"/>
            </w:tcBorders>
            <w:vAlign w:val="bottom"/>
          </w:tcPr>
          <w:p w:rsidR="004A7AD6" w:rsidRPr="00597D2E" w:rsidRDefault="004A7AD6">
            <w:pPr>
              <w:rPr>
                <w:sz w:val="24"/>
                <w:szCs w:val="24"/>
              </w:rPr>
            </w:pPr>
          </w:p>
        </w:tc>
        <w:tc>
          <w:tcPr>
            <w:tcW w:w="799" w:type="dxa"/>
            <w:tcBorders>
              <w:bottom w:val="single" w:sz="8" w:space="0" w:color="000001"/>
              <w:right w:val="single" w:sz="8" w:space="0" w:color="000001"/>
            </w:tcBorders>
            <w:vAlign w:val="bottom"/>
          </w:tcPr>
          <w:p w:rsidR="004A7AD6" w:rsidRPr="00597D2E" w:rsidRDefault="004A7AD6">
            <w:pPr>
              <w:rPr>
                <w:sz w:val="24"/>
                <w:szCs w:val="24"/>
              </w:rPr>
            </w:pPr>
          </w:p>
        </w:tc>
        <w:tc>
          <w:tcPr>
            <w:tcW w:w="839" w:type="dxa"/>
            <w:tcBorders>
              <w:bottom w:val="single" w:sz="8" w:space="0" w:color="000001"/>
              <w:right w:val="single" w:sz="8" w:space="0" w:color="000001"/>
            </w:tcBorders>
            <w:vAlign w:val="bottom"/>
          </w:tcPr>
          <w:p w:rsidR="004A7AD6" w:rsidRPr="00597D2E" w:rsidRDefault="004A7AD6">
            <w:pPr>
              <w:rPr>
                <w:sz w:val="24"/>
                <w:szCs w:val="24"/>
              </w:rPr>
            </w:pPr>
          </w:p>
        </w:tc>
        <w:tc>
          <w:tcPr>
            <w:tcW w:w="1498" w:type="dxa"/>
            <w:tcBorders>
              <w:bottom w:val="single" w:sz="8" w:space="0" w:color="000001"/>
              <w:right w:val="single" w:sz="8" w:space="0" w:color="000001"/>
            </w:tcBorders>
            <w:vAlign w:val="bottom"/>
          </w:tcPr>
          <w:p w:rsidR="004A7AD6" w:rsidRPr="00597D2E" w:rsidRDefault="004A7AD6">
            <w:pPr>
              <w:rPr>
                <w:sz w:val="24"/>
                <w:szCs w:val="24"/>
              </w:rPr>
            </w:pPr>
          </w:p>
        </w:tc>
        <w:tc>
          <w:tcPr>
            <w:tcW w:w="1059" w:type="dxa"/>
            <w:gridSpan w:val="2"/>
            <w:tcBorders>
              <w:bottom w:val="single" w:sz="8" w:space="0" w:color="000001"/>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312"/>
        </w:trPr>
        <w:tc>
          <w:tcPr>
            <w:tcW w:w="828" w:type="dxa"/>
            <w:tcBorders>
              <w:left w:val="single" w:sz="8" w:space="0" w:color="000001"/>
              <w:bottom w:val="single" w:sz="8" w:space="0" w:color="000001"/>
              <w:right w:val="single" w:sz="8" w:space="0" w:color="000001"/>
            </w:tcBorders>
            <w:vAlign w:val="bottom"/>
          </w:tcPr>
          <w:p w:rsidR="004A7AD6" w:rsidRPr="00597D2E" w:rsidRDefault="004A7AD6">
            <w:pPr>
              <w:rPr>
                <w:sz w:val="24"/>
                <w:szCs w:val="24"/>
              </w:rPr>
            </w:pPr>
          </w:p>
        </w:tc>
        <w:tc>
          <w:tcPr>
            <w:tcW w:w="1159" w:type="dxa"/>
            <w:tcBorders>
              <w:bottom w:val="single" w:sz="8" w:space="0" w:color="000001"/>
              <w:right w:val="single" w:sz="8" w:space="0" w:color="000001"/>
            </w:tcBorders>
            <w:vAlign w:val="bottom"/>
          </w:tcPr>
          <w:p w:rsidR="004A7AD6" w:rsidRPr="00597D2E" w:rsidRDefault="004A7AD6">
            <w:pPr>
              <w:rPr>
                <w:sz w:val="24"/>
                <w:szCs w:val="24"/>
              </w:rPr>
            </w:pPr>
          </w:p>
        </w:tc>
        <w:tc>
          <w:tcPr>
            <w:tcW w:w="1119" w:type="dxa"/>
            <w:tcBorders>
              <w:bottom w:val="single" w:sz="8" w:space="0" w:color="000001"/>
              <w:right w:val="single" w:sz="8" w:space="0" w:color="000001"/>
            </w:tcBorders>
            <w:vAlign w:val="bottom"/>
          </w:tcPr>
          <w:p w:rsidR="004A7AD6" w:rsidRPr="00597D2E" w:rsidRDefault="004A7AD6">
            <w:pPr>
              <w:rPr>
                <w:sz w:val="24"/>
                <w:szCs w:val="24"/>
              </w:rPr>
            </w:pPr>
          </w:p>
        </w:tc>
        <w:tc>
          <w:tcPr>
            <w:tcW w:w="1099" w:type="dxa"/>
            <w:tcBorders>
              <w:bottom w:val="single" w:sz="8" w:space="0" w:color="000001"/>
              <w:right w:val="single" w:sz="8" w:space="0" w:color="000001"/>
            </w:tcBorders>
            <w:vAlign w:val="bottom"/>
          </w:tcPr>
          <w:p w:rsidR="004A7AD6" w:rsidRPr="00597D2E" w:rsidRDefault="004A7AD6">
            <w:pPr>
              <w:rPr>
                <w:sz w:val="24"/>
                <w:szCs w:val="24"/>
              </w:rPr>
            </w:pPr>
          </w:p>
        </w:tc>
        <w:tc>
          <w:tcPr>
            <w:tcW w:w="1239" w:type="dxa"/>
            <w:tcBorders>
              <w:bottom w:val="single" w:sz="8" w:space="0" w:color="000001"/>
              <w:right w:val="single" w:sz="8" w:space="0" w:color="000001"/>
            </w:tcBorders>
            <w:vAlign w:val="bottom"/>
          </w:tcPr>
          <w:p w:rsidR="004A7AD6" w:rsidRPr="00597D2E" w:rsidRDefault="004A7AD6">
            <w:pPr>
              <w:rPr>
                <w:sz w:val="24"/>
                <w:szCs w:val="24"/>
              </w:rPr>
            </w:pPr>
          </w:p>
        </w:tc>
        <w:tc>
          <w:tcPr>
            <w:tcW w:w="799" w:type="dxa"/>
            <w:tcBorders>
              <w:bottom w:val="single" w:sz="8" w:space="0" w:color="000001"/>
              <w:right w:val="single" w:sz="8" w:space="0" w:color="000001"/>
            </w:tcBorders>
            <w:vAlign w:val="bottom"/>
          </w:tcPr>
          <w:p w:rsidR="004A7AD6" w:rsidRPr="00597D2E" w:rsidRDefault="004A7AD6">
            <w:pPr>
              <w:rPr>
                <w:sz w:val="24"/>
                <w:szCs w:val="24"/>
              </w:rPr>
            </w:pPr>
          </w:p>
        </w:tc>
        <w:tc>
          <w:tcPr>
            <w:tcW w:w="839" w:type="dxa"/>
            <w:tcBorders>
              <w:bottom w:val="single" w:sz="8" w:space="0" w:color="000001"/>
              <w:right w:val="single" w:sz="8" w:space="0" w:color="000001"/>
            </w:tcBorders>
            <w:vAlign w:val="bottom"/>
          </w:tcPr>
          <w:p w:rsidR="004A7AD6" w:rsidRPr="00597D2E" w:rsidRDefault="004A7AD6">
            <w:pPr>
              <w:rPr>
                <w:sz w:val="24"/>
                <w:szCs w:val="24"/>
              </w:rPr>
            </w:pPr>
          </w:p>
        </w:tc>
        <w:tc>
          <w:tcPr>
            <w:tcW w:w="1498" w:type="dxa"/>
            <w:tcBorders>
              <w:bottom w:val="single" w:sz="8" w:space="0" w:color="000001"/>
              <w:right w:val="single" w:sz="8" w:space="0" w:color="000001"/>
            </w:tcBorders>
            <w:vAlign w:val="bottom"/>
          </w:tcPr>
          <w:p w:rsidR="004A7AD6" w:rsidRPr="00597D2E" w:rsidRDefault="004A7AD6">
            <w:pPr>
              <w:rPr>
                <w:sz w:val="24"/>
                <w:szCs w:val="24"/>
              </w:rPr>
            </w:pPr>
          </w:p>
        </w:tc>
        <w:tc>
          <w:tcPr>
            <w:tcW w:w="1059" w:type="dxa"/>
            <w:gridSpan w:val="2"/>
            <w:tcBorders>
              <w:bottom w:val="single" w:sz="8" w:space="0" w:color="000001"/>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4A7AD6" w:rsidRPr="004B001D" w:rsidTr="00B00203">
        <w:trPr>
          <w:trHeight w:val="312"/>
        </w:trPr>
        <w:tc>
          <w:tcPr>
            <w:tcW w:w="828" w:type="dxa"/>
            <w:tcBorders>
              <w:left w:val="single" w:sz="8" w:space="0" w:color="000001"/>
              <w:bottom w:val="single" w:sz="8" w:space="0" w:color="000001"/>
              <w:right w:val="single" w:sz="8" w:space="0" w:color="000001"/>
            </w:tcBorders>
            <w:vAlign w:val="bottom"/>
          </w:tcPr>
          <w:p w:rsidR="004A7AD6" w:rsidRPr="00597D2E" w:rsidRDefault="004A7AD6">
            <w:pPr>
              <w:rPr>
                <w:sz w:val="24"/>
                <w:szCs w:val="24"/>
              </w:rPr>
            </w:pPr>
          </w:p>
        </w:tc>
        <w:tc>
          <w:tcPr>
            <w:tcW w:w="1159" w:type="dxa"/>
            <w:tcBorders>
              <w:bottom w:val="single" w:sz="8" w:space="0" w:color="000001"/>
              <w:right w:val="single" w:sz="8" w:space="0" w:color="000001"/>
            </w:tcBorders>
            <w:vAlign w:val="bottom"/>
          </w:tcPr>
          <w:p w:rsidR="004A7AD6" w:rsidRPr="00597D2E" w:rsidRDefault="004A7AD6">
            <w:pPr>
              <w:rPr>
                <w:sz w:val="24"/>
                <w:szCs w:val="24"/>
              </w:rPr>
            </w:pPr>
          </w:p>
        </w:tc>
        <w:tc>
          <w:tcPr>
            <w:tcW w:w="1119" w:type="dxa"/>
            <w:tcBorders>
              <w:bottom w:val="single" w:sz="8" w:space="0" w:color="000001"/>
              <w:right w:val="single" w:sz="8" w:space="0" w:color="000001"/>
            </w:tcBorders>
            <w:vAlign w:val="bottom"/>
          </w:tcPr>
          <w:p w:rsidR="004A7AD6" w:rsidRPr="00597D2E" w:rsidRDefault="004A7AD6">
            <w:pPr>
              <w:rPr>
                <w:sz w:val="24"/>
                <w:szCs w:val="24"/>
              </w:rPr>
            </w:pPr>
          </w:p>
        </w:tc>
        <w:tc>
          <w:tcPr>
            <w:tcW w:w="1099" w:type="dxa"/>
            <w:tcBorders>
              <w:bottom w:val="single" w:sz="8" w:space="0" w:color="000001"/>
              <w:right w:val="single" w:sz="8" w:space="0" w:color="000001"/>
            </w:tcBorders>
            <w:vAlign w:val="bottom"/>
          </w:tcPr>
          <w:p w:rsidR="004A7AD6" w:rsidRPr="00597D2E" w:rsidRDefault="004A7AD6">
            <w:pPr>
              <w:rPr>
                <w:sz w:val="24"/>
                <w:szCs w:val="24"/>
              </w:rPr>
            </w:pPr>
          </w:p>
        </w:tc>
        <w:tc>
          <w:tcPr>
            <w:tcW w:w="1239" w:type="dxa"/>
            <w:tcBorders>
              <w:bottom w:val="single" w:sz="8" w:space="0" w:color="000001"/>
              <w:right w:val="single" w:sz="8" w:space="0" w:color="000001"/>
            </w:tcBorders>
            <w:vAlign w:val="bottom"/>
          </w:tcPr>
          <w:p w:rsidR="004A7AD6" w:rsidRPr="00597D2E" w:rsidRDefault="004A7AD6">
            <w:pPr>
              <w:rPr>
                <w:sz w:val="24"/>
                <w:szCs w:val="24"/>
              </w:rPr>
            </w:pPr>
          </w:p>
        </w:tc>
        <w:tc>
          <w:tcPr>
            <w:tcW w:w="799" w:type="dxa"/>
            <w:tcBorders>
              <w:bottom w:val="single" w:sz="8" w:space="0" w:color="000001"/>
              <w:right w:val="single" w:sz="8" w:space="0" w:color="000001"/>
            </w:tcBorders>
            <w:vAlign w:val="bottom"/>
          </w:tcPr>
          <w:p w:rsidR="004A7AD6" w:rsidRPr="00597D2E" w:rsidRDefault="004A7AD6">
            <w:pPr>
              <w:rPr>
                <w:sz w:val="24"/>
                <w:szCs w:val="24"/>
              </w:rPr>
            </w:pPr>
          </w:p>
        </w:tc>
        <w:tc>
          <w:tcPr>
            <w:tcW w:w="839" w:type="dxa"/>
            <w:tcBorders>
              <w:bottom w:val="single" w:sz="8" w:space="0" w:color="000001"/>
              <w:right w:val="single" w:sz="8" w:space="0" w:color="000001"/>
            </w:tcBorders>
            <w:vAlign w:val="bottom"/>
          </w:tcPr>
          <w:p w:rsidR="004A7AD6" w:rsidRPr="00597D2E" w:rsidRDefault="004A7AD6">
            <w:pPr>
              <w:rPr>
                <w:sz w:val="24"/>
                <w:szCs w:val="24"/>
              </w:rPr>
            </w:pPr>
          </w:p>
        </w:tc>
        <w:tc>
          <w:tcPr>
            <w:tcW w:w="1498" w:type="dxa"/>
            <w:tcBorders>
              <w:bottom w:val="single" w:sz="8" w:space="0" w:color="000001"/>
              <w:right w:val="single" w:sz="8" w:space="0" w:color="000001"/>
            </w:tcBorders>
            <w:vAlign w:val="bottom"/>
          </w:tcPr>
          <w:p w:rsidR="004A7AD6" w:rsidRPr="00597D2E" w:rsidRDefault="004A7AD6">
            <w:pPr>
              <w:rPr>
                <w:sz w:val="24"/>
                <w:szCs w:val="24"/>
              </w:rPr>
            </w:pPr>
          </w:p>
        </w:tc>
        <w:tc>
          <w:tcPr>
            <w:tcW w:w="1059" w:type="dxa"/>
            <w:gridSpan w:val="2"/>
            <w:tcBorders>
              <w:bottom w:val="single" w:sz="8" w:space="0" w:color="000001"/>
              <w:right w:val="single" w:sz="8" w:space="0" w:color="000001"/>
            </w:tcBorders>
            <w:vAlign w:val="bottom"/>
          </w:tcPr>
          <w:p w:rsidR="004A7AD6" w:rsidRPr="00597D2E" w:rsidRDefault="004A7AD6">
            <w:pPr>
              <w:rPr>
                <w:sz w:val="24"/>
                <w:szCs w:val="24"/>
              </w:rPr>
            </w:pPr>
          </w:p>
        </w:tc>
        <w:tc>
          <w:tcPr>
            <w:tcW w:w="31" w:type="dxa"/>
            <w:gridSpan w:val="2"/>
            <w:vAlign w:val="bottom"/>
          </w:tcPr>
          <w:p w:rsidR="004A7AD6" w:rsidRPr="00597D2E" w:rsidRDefault="004A7AD6">
            <w:pPr>
              <w:rPr>
                <w:sz w:val="24"/>
                <w:szCs w:val="24"/>
              </w:rPr>
            </w:pPr>
          </w:p>
        </w:tc>
        <w:tc>
          <w:tcPr>
            <w:tcW w:w="20" w:type="dxa"/>
            <w:vAlign w:val="bottom"/>
          </w:tcPr>
          <w:p w:rsidR="004A7AD6" w:rsidRPr="004B001D" w:rsidRDefault="004A7AD6">
            <w:pPr>
              <w:rPr>
                <w:color w:val="FF0000"/>
                <w:sz w:val="1"/>
                <w:szCs w:val="1"/>
              </w:rPr>
            </w:pPr>
          </w:p>
        </w:tc>
      </w:tr>
      <w:tr w:rsidR="00CC1D48" w:rsidRPr="00CC1D48" w:rsidTr="00B00203">
        <w:trPr>
          <w:gridAfter w:val="2"/>
          <w:wAfter w:w="37" w:type="dxa"/>
          <w:trHeight w:val="366"/>
        </w:trPr>
        <w:tc>
          <w:tcPr>
            <w:tcW w:w="4205" w:type="dxa"/>
            <w:gridSpan w:val="4"/>
            <w:vAlign w:val="bottom"/>
          </w:tcPr>
          <w:p w:rsidR="00CC1D48" w:rsidRPr="00CC1D48" w:rsidRDefault="00CC1D48" w:rsidP="00E46F24">
            <w:pPr>
              <w:spacing w:line="276" w:lineRule="auto"/>
              <w:rPr>
                <w:sz w:val="24"/>
                <w:szCs w:val="24"/>
              </w:rPr>
            </w:pPr>
          </w:p>
        </w:tc>
        <w:tc>
          <w:tcPr>
            <w:tcW w:w="1239" w:type="dxa"/>
            <w:vAlign w:val="bottom"/>
          </w:tcPr>
          <w:p w:rsidR="00CC1D48" w:rsidRPr="00CC1D48" w:rsidRDefault="00CC1D48" w:rsidP="00E46F24">
            <w:pPr>
              <w:spacing w:line="276" w:lineRule="auto"/>
              <w:rPr>
                <w:sz w:val="24"/>
                <w:szCs w:val="24"/>
              </w:rPr>
            </w:pPr>
          </w:p>
        </w:tc>
        <w:tc>
          <w:tcPr>
            <w:tcW w:w="799" w:type="dxa"/>
            <w:vAlign w:val="bottom"/>
          </w:tcPr>
          <w:p w:rsidR="00CC1D48" w:rsidRPr="00CC1D48" w:rsidRDefault="00CC1D48" w:rsidP="00E46F24">
            <w:pPr>
              <w:spacing w:line="276" w:lineRule="auto"/>
              <w:rPr>
                <w:sz w:val="24"/>
                <w:szCs w:val="24"/>
              </w:rPr>
            </w:pPr>
          </w:p>
        </w:tc>
        <w:tc>
          <w:tcPr>
            <w:tcW w:w="839" w:type="dxa"/>
            <w:vAlign w:val="bottom"/>
          </w:tcPr>
          <w:p w:rsidR="00CC1D48" w:rsidRPr="00CC1D48" w:rsidRDefault="00CC1D48" w:rsidP="00E46F24">
            <w:pPr>
              <w:spacing w:line="276" w:lineRule="auto"/>
              <w:rPr>
                <w:sz w:val="24"/>
                <w:szCs w:val="24"/>
              </w:rPr>
            </w:pPr>
          </w:p>
        </w:tc>
        <w:tc>
          <w:tcPr>
            <w:tcW w:w="2546" w:type="dxa"/>
            <w:gridSpan w:val="2"/>
            <w:vAlign w:val="bottom"/>
          </w:tcPr>
          <w:p w:rsidR="00CC1D48" w:rsidRPr="00CC1D48" w:rsidRDefault="00CC1D48" w:rsidP="00E46F24">
            <w:pPr>
              <w:spacing w:line="276" w:lineRule="auto"/>
              <w:ind w:left="1200"/>
              <w:rPr>
                <w:sz w:val="20"/>
                <w:szCs w:val="20"/>
              </w:rPr>
            </w:pPr>
          </w:p>
        </w:tc>
        <w:tc>
          <w:tcPr>
            <w:tcW w:w="25" w:type="dxa"/>
            <w:gridSpan w:val="2"/>
            <w:vAlign w:val="bottom"/>
          </w:tcPr>
          <w:p w:rsidR="00CC1D48" w:rsidRPr="00CC1D48" w:rsidRDefault="00CC1D48">
            <w:pPr>
              <w:rPr>
                <w:sz w:val="1"/>
                <w:szCs w:val="1"/>
              </w:rPr>
            </w:pPr>
          </w:p>
        </w:tc>
      </w:tr>
    </w:tbl>
    <w:p w:rsidR="00327B71" w:rsidRDefault="00327B71" w:rsidP="00CC1D48">
      <w:pPr>
        <w:ind w:left="5670"/>
        <w:rPr>
          <w:rFonts w:eastAsia="Times New Roman"/>
          <w:sz w:val="28"/>
          <w:szCs w:val="28"/>
        </w:rPr>
      </w:pPr>
    </w:p>
    <w:p w:rsidR="002C4B00" w:rsidRDefault="002C4B00" w:rsidP="00E46F24">
      <w:pPr>
        <w:rPr>
          <w:rFonts w:eastAsia="Times New Roman"/>
          <w:sz w:val="28"/>
          <w:szCs w:val="28"/>
        </w:rPr>
      </w:pPr>
    </w:p>
    <w:p w:rsidR="001E560D" w:rsidRDefault="001E560D" w:rsidP="00E46F24">
      <w:pPr>
        <w:spacing w:line="276" w:lineRule="auto"/>
        <w:ind w:left="5670"/>
        <w:rPr>
          <w:rFonts w:eastAsia="Times New Roman"/>
          <w:sz w:val="28"/>
          <w:szCs w:val="28"/>
        </w:rPr>
      </w:pPr>
    </w:p>
    <w:p w:rsidR="00B00203" w:rsidRDefault="00B00203" w:rsidP="00B00203">
      <w:pPr>
        <w:jc w:val="both"/>
        <w:rPr>
          <w:rFonts w:eastAsia="Times New Roman"/>
          <w:sz w:val="28"/>
          <w:szCs w:val="28"/>
        </w:rPr>
      </w:pPr>
      <w:r>
        <w:rPr>
          <w:rFonts w:eastAsia="Times New Roman"/>
          <w:sz w:val="28"/>
          <w:szCs w:val="28"/>
        </w:rPr>
        <w:t>Начальник отдела</w:t>
      </w:r>
    </w:p>
    <w:p w:rsidR="00B00203" w:rsidRDefault="00B00203" w:rsidP="00B00203">
      <w:pPr>
        <w:jc w:val="both"/>
        <w:rPr>
          <w:rFonts w:eastAsia="Times New Roman"/>
          <w:sz w:val="28"/>
          <w:szCs w:val="28"/>
        </w:rPr>
      </w:pPr>
      <w:r>
        <w:rPr>
          <w:rFonts w:eastAsia="Times New Roman"/>
          <w:sz w:val="28"/>
          <w:szCs w:val="28"/>
        </w:rPr>
        <w:t>капитального строительства</w:t>
      </w:r>
    </w:p>
    <w:p w:rsidR="00B00203" w:rsidRDefault="00B00203" w:rsidP="00B00203">
      <w:pPr>
        <w:jc w:val="both"/>
        <w:rPr>
          <w:rFonts w:eastAsia="Times New Roman"/>
          <w:sz w:val="28"/>
          <w:szCs w:val="28"/>
        </w:rPr>
      </w:pPr>
      <w:r>
        <w:rPr>
          <w:rFonts w:eastAsia="Times New Roman"/>
          <w:sz w:val="28"/>
          <w:szCs w:val="28"/>
        </w:rPr>
        <w:t xml:space="preserve">администрации                                                                                      </w:t>
      </w:r>
      <w:proofErr w:type="spellStart"/>
      <w:r>
        <w:rPr>
          <w:rFonts w:eastAsia="Times New Roman"/>
          <w:sz w:val="28"/>
          <w:szCs w:val="28"/>
        </w:rPr>
        <w:t>А.А.Сурмалян</w:t>
      </w:r>
      <w:proofErr w:type="spellEnd"/>
    </w:p>
    <w:p w:rsidR="001E560D" w:rsidRDefault="001E560D" w:rsidP="00E46F24">
      <w:pPr>
        <w:spacing w:line="276" w:lineRule="auto"/>
        <w:ind w:left="5670"/>
        <w:rPr>
          <w:rFonts w:eastAsia="Times New Roman"/>
          <w:sz w:val="28"/>
          <w:szCs w:val="28"/>
        </w:rPr>
      </w:pPr>
    </w:p>
    <w:p w:rsidR="00B00203" w:rsidRDefault="00B00203" w:rsidP="00E46F24">
      <w:pPr>
        <w:spacing w:line="276" w:lineRule="auto"/>
        <w:ind w:left="5670"/>
        <w:rPr>
          <w:rFonts w:eastAsia="Times New Roman"/>
          <w:sz w:val="28"/>
          <w:szCs w:val="28"/>
        </w:rPr>
      </w:pPr>
    </w:p>
    <w:p w:rsidR="00B00203" w:rsidRDefault="00B00203" w:rsidP="00E46F24">
      <w:pPr>
        <w:spacing w:line="276" w:lineRule="auto"/>
        <w:ind w:left="5670"/>
        <w:rPr>
          <w:rFonts w:eastAsia="Times New Roman"/>
          <w:sz w:val="28"/>
          <w:szCs w:val="28"/>
        </w:rPr>
      </w:pPr>
    </w:p>
    <w:p w:rsidR="00182858" w:rsidRDefault="00182858" w:rsidP="00E46F24">
      <w:pPr>
        <w:spacing w:line="276" w:lineRule="auto"/>
        <w:ind w:left="5670"/>
        <w:rPr>
          <w:rFonts w:eastAsia="Times New Roman"/>
          <w:sz w:val="28"/>
          <w:szCs w:val="28"/>
        </w:rPr>
      </w:pPr>
    </w:p>
    <w:p w:rsidR="00182858" w:rsidRDefault="00182858" w:rsidP="00E46F24">
      <w:pPr>
        <w:spacing w:line="276" w:lineRule="auto"/>
        <w:ind w:left="5670"/>
        <w:rPr>
          <w:rFonts w:eastAsia="Times New Roman"/>
          <w:sz w:val="28"/>
          <w:szCs w:val="28"/>
        </w:rPr>
      </w:pPr>
    </w:p>
    <w:p w:rsidR="00765C4E" w:rsidRDefault="00765C4E" w:rsidP="00E46F24">
      <w:pPr>
        <w:spacing w:line="276" w:lineRule="auto"/>
        <w:ind w:left="5670"/>
        <w:rPr>
          <w:rFonts w:eastAsia="Times New Roman"/>
          <w:sz w:val="28"/>
          <w:szCs w:val="28"/>
        </w:rPr>
      </w:pPr>
    </w:p>
    <w:p w:rsidR="00765C4E" w:rsidRDefault="00765C4E" w:rsidP="00E46F24">
      <w:pPr>
        <w:spacing w:line="276" w:lineRule="auto"/>
        <w:ind w:left="5670"/>
        <w:rPr>
          <w:rFonts w:eastAsia="Times New Roman"/>
          <w:sz w:val="28"/>
          <w:szCs w:val="28"/>
        </w:rPr>
      </w:pPr>
    </w:p>
    <w:p w:rsidR="00182858" w:rsidRDefault="00182858" w:rsidP="00E46F24">
      <w:pPr>
        <w:spacing w:line="276" w:lineRule="auto"/>
        <w:ind w:left="5670"/>
        <w:rPr>
          <w:rFonts w:eastAsia="Times New Roman"/>
          <w:sz w:val="28"/>
          <w:szCs w:val="28"/>
        </w:rPr>
      </w:pPr>
    </w:p>
    <w:p w:rsidR="00CC1D48" w:rsidRPr="00BD44AB" w:rsidRDefault="00CC1D48" w:rsidP="00B9321F">
      <w:pPr>
        <w:ind w:left="5387"/>
        <w:rPr>
          <w:sz w:val="20"/>
          <w:szCs w:val="20"/>
        </w:rPr>
      </w:pPr>
      <w:r w:rsidRPr="00BD44AB">
        <w:rPr>
          <w:rFonts w:eastAsia="Times New Roman"/>
          <w:sz w:val="28"/>
          <w:szCs w:val="28"/>
        </w:rPr>
        <w:lastRenderedPageBreak/>
        <w:t>ПРИЛОЖЕНИЕ</w:t>
      </w:r>
      <w:r>
        <w:rPr>
          <w:rFonts w:eastAsia="Times New Roman"/>
          <w:sz w:val="28"/>
          <w:szCs w:val="28"/>
        </w:rPr>
        <w:t xml:space="preserve"> </w:t>
      </w:r>
      <w:r w:rsidR="004C76E1">
        <w:rPr>
          <w:rFonts w:eastAsia="Times New Roman"/>
          <w:sz w:val="28"/>
          <w:szCs w:val="28"/>
        </w:rPr>
        <w:t xml:space="preserve">№ </w:t>
      </w:r>
      <w:r>
        <w:rPr>
          <w:rFonts w:eastAsia="Times New Roman"/>
          <w:sz w:val="28"/>
          <w:szCs w:val="28"/>
        </w:rPr>
        <w:t>2</w:t>
      </w:r>
    </w:p>
    <w:p w:rsidR="00B9321F" w:rsidRPr="00024AFC" w:rsidRDefault="00B9321F" w:rsidP="00B9321F">
      <w:pPr>
        <w:tabs>
          <w:tab w:val="left" w:pos="5670"/>
        </w:tabs>
        <w:ind w:left="5387"/>
        <w:rPr>
          <w:sz w:val="20"/>
          <w:szCs w:val="20"/>
        </w:rPr>
      </w:pPr>
      <w:r w:rsidRPr="00024AFC">
        <w:rPr>
          <w:rFonts w:eastAsia="Times New Roman"/>
          <w:sz w:val="28"/>
          <w:szCs w:val="28"/>
        </w:rPr>
        <w:t xml:space="preserve">к Положению о порядке </w:t>
      </w:r>
      <w:r w:rsidRPr="00B33300">
        <w:rPr>
          <w:rFonts w:eastAsia="Times New Roman"/>
          <w:color w:val="00000A"/>
          <w:sz w:val="28"/>
          <w:szCs w:val="28"/>
        </w:rPr>
        <w:t xml:space="preserve">списания затрат по объектам незавершенного строительства муниципальных учреждений </w:t>
      </w:r>
      <w:r>
        <w:rPr>
          <w:rFonts w:eastAsia="Times New Roman"/>
          <w:color w:val="00000A"/>
          <w:sz w:val="28"/>
          <w:szCs w:val="28"/>
        </w:rPr>
        <w:t xml:space="preserve">и органов власти, осуществляющих функции застройщика, </w:t>
      </w:r>
      <w:r w:rsidRPr="00B33300">
        <w:rPr>
          <w:rFonts w:eastAsia="Times New Roman"/>
          <w:color w:val="00000A"/>
          <w:sz w:val="28"/>
          <w:szCs w:val="28"/>
        </w:rPr>
        <w:t xml:space="preserve">муниципального образования Крымский </w:t>
      </w:r>
      <w:r w:rsidRPr="00B33300">
        <w:rPr>
          <w:rFonts w:eastAsia="Times New Roman"/>
          <w:sz w:val="28"/>
          <w:szCs w:val="28"/>
        </w:rPr>
        <w:t>район</w:t>
      </w:r>
    </w:p>
    <w:p w:rsidR="004A7AD6" w:rsidRPr="00E364E4" w:rsidRDefault="004A7AD6" w:rsidP="004C76E1">
      <w:pPr>
        <w:rPr>
          <w:color w:val="FF0000"/>
          <w:sz w:val="28"/>
          <w:szCs w:val="28"/>
        </w:rPr>
      </w:pPr>
    </w:p>
    <w:p w:rsidR="00E364E4" w:rsidRPr="00E364E4" w:rsidRDefault="00E364E4" w:rsidP="004C76E1">
      <w:pPr>
        <w:rPr>
          <w:color w:val="FF0000"/>
          <w:sz w:val="28"/>
          <w:szCs w:val="28"/>
        </w:rPr>
      </w:pPr>
    </w:p>
    <w:p w:rsidR="00E364E4" w:rsidRPr="00E364E4" w:rsidRDefault="00E364E4" w:rsidP="004C76E1">
      <w:pPr>
        <w:rPr>
          <w:color w:val="FF0000"/>
          <w:sz w:val="28"/>
          <w:szCs w:val="28"/>
        </w:rPr>
      </w:pPr>
    </w:p>
    <w:p w:rsidR="004A7AD6" w:rsidRPr="00C90523" w:rsidRDefault="00D96CB9" w:rsidP="004C76E1">
      <w:pPr>
        <w:jc w:val="center"/>
        <w:rPr>
          <w:b/>
          <w:sz w:val="20"/>
          <w:szCs w:val="20"/>
        </w:rPr>
      </w:pPr>
      <w:r w:rsidRPr="00C90523">
        <w:rPr>
          <w:rFonts w:eastAsia="Times New Roman"/>
          <w:b/>
          <w:sz w:val="28"/>
          <w:szCs w:val="28"/>
        </w:rPr>
        <w:t>ПОЯСНИТЕЛЬНАЯ ЗАПИСКА</w:t>
      </w:r>
    </w:p>
    <w:p w:rsidR="004A7AD6" w:rsidRPr="00C90523" w:rsidRDefault="00117963" w:rsidP="00765C4E">
      <w:pPr>
        <w:tabs>
          <w:tab w:val="left" w:pos="1670"/>
        </w:tabs>
        <w:ind w:right="-7"/>
        <w:jc w:val="center"/>
        <w:rPr>
          <w:rFonts w:eastAsia="Times New Roman"/>
          <w:b/>
          <w:sz w:val="28"/>
          <w:szCs w:val="28"/>
        </w:rPr>
      </w:pPr>
      <w:r w:rsidRPr="00C90523">
        <w:rPr>
          <w:rFonts w:eastAsia="Times New Roman"/>
          <w:b/>
          <w:sz w:val="28"/>
          <w:szCs w:val="28"/>
        </w:rPr>
        <w:t xml:space="preserve">к </w:t>
      </w:r>
      <w:r w:rsidR="00D96CB9" w:rsidRPr="00C90523">
        <w:rPr>
          <w:rFonts w:eastAsia="Times New Roman"/>
          <w:b/>
          <w:sz w:val="28"/>
          <w:szCs w:val="28"/>
        </w:rPr>
        <w:t>ходатайству о списании за</w:t>
      </w:r>
      <w:r w:rsidRPr="00C90523">
        <w:rPr>
          <w:rFonts w:eastAsia="Times New Roman"/>
          <w:b/>
          <w:sz w:val="28"/>
          <w:szCs w:val="28"/>
        </w:rPr>
        <w:t xml:space="preserve">трат по объектам незавершенного </w:t>
      </w:r>
      <w:r w:rsidR="00D96CB9" w:rsidRPr="00C90523">
        <w:rPr>
          <w:rFonts w:eastAsia="Times New Roman"/>
          <w:b/>
          <w:sz w:val="28"/>
          <w:szCs w:val="28"/>
        </w:rPr>
        <w:t>строительства</w:t>
      </w:r>
    </w:p>
    <w:p w:rsidR="004A7AD6" w:rsidRPr="004B001D" w:rsidRDefault="004A7AD6" w:rsidP="004C76E1">
      <w:pPr>
        <w:jc w:val="both"/>
        <w:rPr>
          <w:rFonts w:eastAsia="Times New Roman"/>
          <w:color w:val="FF0000"/>
          <w:sz w:val="28"/>
          <w:szCs w:val="28"/>
        </w:rPr>
      </w:pPr>
    </w:p>
    <w:p w:rsidR="00927929" w:rsidRDefault="00927929" w:rsidP="004C76E1">
      <w:pPr>
        <w:tabs>
          <w:tab w:val="left" w:pos="9639"/>
        </w:tabs>
        <w:ind w:firstLine="720"/>
        <w:jc w:val="both"/>
        <w:rPr>
          <w:rFonts w:eastAsia="Times New Roman"/>
          <w:sz w:val="28"/>
          <w:szCs w:val="28"/>
        </w:rPr>
      </w:pPr>
      <w:r>
        <w:rPr>
          <w:rFonts w:eastAsia="Times New Roman"/>
          <w:sz w:val="28"/>
          <w:szCs w:val="28"/>
        </w:rPr>
        <w:t xml:space="preserve">1. </w:t>
      </w:r>
      <w:r w:rsidR="00DC084B">
        <w:rPr>
          <w:rFonts w:eastAsia="Times New Roman"/>
          <w:sz w:val="28"/>
          <w:szCs w:val="28"/>
        </w:rPr>
        <w:t>Наименование У</w:t>
      </w:r>
      <w:r w:rsidR="00D96CB9" w:rsidRPr="00FF5D17">
        <w:rPr>
          <w:rFonts w:eastAsia="Times New Roman"/>
          <w:sz w:val="28"/>
          <w:szCs w:val="28"/>
        </w:rPr>
        <w:t>чреждения, представляющего материалы на списание соответствующих затрат.</w:t>
      </w:r>
      <w:r w:rsidR="0062660C" w:rsidRPr="00FF5D17">
        <w:rPr>
          <w:rFonts w:eastAsia="Times New Roman"/>
          <w:sz w:val="28"/>
          <w:szCs w:val="28"/>
        </w:rPr>
        <w:t xml:space="preserve"> </w:t>
      </w:r>
    </w:p>
    <w:p w:rsidR="00927929" w:rsidRDefault="0062660C" w:rsidP="004C76E1">
      <w:pPr>
        <w:ind w:right="240" w:firstLine="720"/>
        <w:jc w:val="both"/>
        <w:rPr>
          <w:rFonts w:eastAsia="Times New Roman"/>
          <w:sz w:val="28"/>
          <w:szCs w:val="28"/>
        </w:rPr>
      </w:pPr>
      <w:r w:rsidRPr="00FF5D17">
        <w:rPr>
          <w:rFonts w:eastAsia="Times New Roman"/>
          <w:sz w:val="28"/>
          <w:szCs w:val="28"/>
        </w:rPr>
        <w:t xml:space="preserve">2. </w:t>
      </w:r>
      <w:r w:rsidR="00D96CB9" w:rsidRPr="00FF5D17">
        <w:rPr>
          <w:rFonts w:eastAsia="Times New Roman"/>
          <w:sz w:val="28"/>
          <w:szCs w:val="28"/>
        </w:rPr>
        <w:t>Технико-экономическ</w:t>
      </w:r>
      <w:r w:rsidR="00FF5D17" w:rsidRPr="00FF5D17">
        <w:rPr>
          <w:rFonts w:eastAsia="Times New Roman"/>
          <w:sz w:val="28"/>
          <w:szCs w:val="28"/>
        </w:rPr>
        <w:t>ие</w:t>
      </w:r>
      <w:r w:rsidR="00D96CB9" w:rsidRPr="00FF5D17">
        <w:rPr>
          <w:rFonts w:eastAsia="Times New Roman"/>
          <w:sz w:val="28"/>
          <w:szCs w:val="28"/>
        </w:rPr>
        <w:t xml:space="preserve"> характеристик</w:t>
      </w:r>
      <w:r w:rsidR="00FF5D17" w:rsidRPr="00FF5D17">
        <w:rPr>
          <w:rFonts w:eastAsia="Times New Roman"/>
          <w:sz w:val="28"/>
          <w:szCs w:val="28"/>
        </w:rPr>
        <w:t>и</w:t>
      </w:r>
      <w:r w:rsidR="00D96CB9" w:rsidRPr="00FF5D17">
        <w:rPr>
          <w:rFonts w:eastAsia="Times New Roman"/>
          <w:sz w:val="28"/>
          <w:szCs w:val="28"/>
        </w:rPr>
        <w:t>.</w:t>
      </w:r>
      <w:r w:rsidRPr="00FF5D17">
        <w:rPr>
          <w:rFonts w:eastAsia="Times New Roman"/>
          <w:sz w:val="28"/>
          <w:szCs w:val="28"/>
        </w:rPr>
        <w:t xml:space="preserve"> </w:t>
      </w:r>
    </w:p>
    <w:p w:rsidR="0062660C" w:rsidRPr="00FF5D17" w:rsidRDefault="00FF5D17" w:rsidP="004C76E1">
      <w:pPr>
        <w:ind w:firstLine="720"/>
        <w:jc w:val="both"/>
        <w:rPr>
          <w:rFonts w:eastAsia="Times New Roman"/>
          <w:sz w:val="28"/>
          <w:szCs w:val="28"/>
        </w:rPr>
      </w:pPr>
      <w:r w:rsidRPr="00FF5D17">
        <w:rPr>
          <w:rFonts w:eastAsia="Times New Roman"/>
          <w:sz w:val="28"/>
          <w:szCs w:val="28"/>
        </w:rPr>
        <w:t xml:space="preserve">3. </w:t>
      </w:r>
      <w:r w:rsidR="00D96CB9" w:rsidRPr="00FF5D17">
        <w:rPr>
          <w:rFonts w:eastAsia="Times New Roman"/>
          <w:sz w:val="28"/>
          <w:szCs w:val="28"/>
        </w:rPr>
        <w:t>Наименование органа и ссылка на документ, подтверждающий обоснованность выполнения соответствующих работ, с указанием года начала строительства объекта со ссылкой на документ, подтверждающий этот год.</w:t>
      </w:r>
      <w:r w:rsidR="0062660C" w:rsidRPr="00FF5D17">
        <w:rPr>
          <w:rFonts w:eastAsia="Times New Roman"/>
          <w:sz w:val="28"/>
          <w:szCs w:val="28"/>
        </w:rPr>
        <w:t xml:space="preserve"> </w:t>
      </w:r>
    </w:p>
    <w:p w:rsidR="004A7AD6" w:rsidRPr="0047286A" w:rsidRDefault="0062660C" w:rsidP="004C76E1">
      <w:pPr>
        <w:ind w:firstLine="720"/>
        <w:jc w:val="both"/>
        <w:rPr>
          <w:rFonts w:eastAsia="Times New Roman"/>
          <w:sz w:val="28"/>
          <w:szCs w:val="28"/>
        </w:rPr>
      </w:pPr>
      <w:r w:rsidRPr="0047286A">
        <w:rPr>
          <w:rFonts w:eastAsia="Times New Roman"/>
          <w:sz w:val="28"/>
          <w:szCs w:val="28"/>
        </w:rPr>
        <w:t>4.</w:t>
      </w:r>
      <w:r w:rsidR="00FF5D17" w:rsidRPr="0047286A">
        <w:rPr>
          <w:rFonts w:eastAsia="Times New Roman"/>
          <w:sz w:val="28"/>
          <w:szCs w:val="28"/>
        </w:rPr>
        <w:t xml:space="preserve"> </w:t>
      </w:r>
      <w:r w:rsidR="00D96CB9" w:rsidRPr="0047286A">
        <w:rPr>
          <w:rFonts w:eastAsia="Times New Roman"/>
          <w:sz w:val="28"/>
          <w:szCs w:val="28"/>
        </w:rPr>
        <w:t xml:space="preserve">Краткое изложение предложения о списании выполненных работ и затрат по объектам незавершенного строительства, перечисленным в Ведомости по форме согласно приложению </w:t>
      </w:r>
      <w:r w:rsidR="00CC1D48" w:rsidRPr="0047286A">
        <w:rPr>
          <w:rFonts w:eastAsia="Times New Roman"/>
          <w:sz w:val="28"/>
          <w:szCs w:val="28"/>
        </w:rPr>
        <w:t>№</w:t>
      </w:r>
      <w:r w:rsidR="00D96CB9" w:rsidRPr="0047286A">
        <w:rPr>
          <w:rFonts w:eastAsia="Times New Roman"/>
          <w:sz w:val="28"/>
          <w:szCs w:val="28"/>
        </w:rPr>
        <w:t xml:space="preserve"> 1, с освещением следующих вопросов:</w:t>
      </w:r>
    </w:p>
    <w:p w:rsidR="004A7AD6" w:rsidRPr="0047286A" w:rsidRDefault="00D96CB9" w:rsidP="004C76E1">
      <w:pPr>
        <w:ind w:firstLine="720"/>
        <w:jc w:val="both"/>
        <w:rPr>
          <w:rFonts w:eastAsia="Times New Roman"/>
          <w:sz w:val="28"/>
          <w:szCs w:val="28"/>
        </w:rPr>
      </w:pPr>
      <w:r w:rsidRPr="0047286A">
        <w:rPr>
          <w:rFonts w:eastAsia="Times New Roman"/>
          <w:sz w:val="28"/>
          <w:szCs w:val="28"/>
        </w:rPr>
        <w:t>- причины списания;</w:t>
      </w:r>
    </w:p>
    <w:p w:rsidR="004A7AD6" w:rsidRPr="0047286A" w:rsidRDefault="00D96CB9" w:rsidP="004C76E1">
      <w:pPr>
        <w:ind w:firstLine="720"/>
        <w:jc w:val="both"/>
        <w:rPr>
          <w:rFonts w:eastAsia="Times New Roman"/>
          <w:sz w:val="28"/>
          <w:szCs w:val="28"/>
        </w:rPr>
      </w:pPr>
      <w:r w:rsidRPr="0047286A">
        <w:rPr>
          <w:rFonts w:eastAsia="Times New Roman"/>
          <w:sz w:val="28"/>
          <w:szCs w:val="28"/>
        </w:rPr>
        <w:t>- информация о финансировании объекта;</w:t>
      </w:r>
    </w:p>
    <w:p w:rsidR="004A7AD6" w:rsidRPr="0047286A" w:rsidRDefault="00D96CB9" w:rsidP="004C76E1">
      <w:pPr>
        <w:tabs>
          <w:tab w:val="left" w:pos="9639"/>
        </w:tabs>
        <w:ind w:firstLine="720"/>
        <w:jc w:val="both"/>
        <w:rPr>
          <w:rFonts w:eastAsia="Times New Roman"/>
          <w:sz w:val="28"/>
          <w:szCs w:val="28"/>
        </w:rPr>
      </w:pPr>
      <w:r w:rsidRPr="0047286A">
        <w:rPr>
          <w:rFonts w:eastAsia="Times New Roman"/>
          <w:sz w:val="28"/>
          <w:szCs w:val="28"/>
        </w:rPr>
        <w:t>- заключения Комиссии по списанию выполненных работ и затрат по объектам незавершенного строительства о возможности (невозможности) продолжения строительства;</w:t>
      </w:r>
    </w:p>
    <w:p w:rsidR="0062660C" w:rsidRPr="0047286A" w:rsidRDefault="00D96CB9" w:rsidP="004C76E1">
      <w:pPr>
        <w:tabs>
          <w:tab w:val="left" w:pos="10348"/>
        </w:tabs>
        <w:ind w:firstLine="720"/>
        <w:jc w:val="both"/>
        <w:rPr>
          <w:rFonts w:eastAsia="Times New Roman"/>
          <w:sz w:val="28"/>
          <w:szCs w:val="28"/>
        </w:rPr>
      </w:pPr>
      <w:r w:rsidRPr="0047286A">
        <w:rPr>
          <w:rFonts w:eastAsia="Times New Roman"/>
          <w:sz w:val="28"/>
          <w:szCs w:val="28"/>
        </w:rPr>
        <w:t>- обоснования предложения о списании затрат и установленной суммы, подлежащей списанию.</w:t>
      </w:r>
      <w:r w:rsidR="0062660C" w:rsidRPr="0047286A">
        <w:rPr>
          <w:rFonts w:eastAsia="Times New Roman"/>
          <w:sz w:val="28"/>
          <w:szCs w:val="28"/>
        </w:rPr>
        <w:t xml:space="preserve"> </w:t>
      </w:r>
    </w:p>
    <w:p w:rsidR="004A7AD6" w:rsidRDefault="0062660C" w:rsidP="004C76E1">
      <w:pPr>
        <w:ind w:right="340" w:firstLine="720"/>
        <w:jc w:val="both"/>
        <w:rPr>
          <w:rFonts w:eastAsia="Times New Roman"/>
          <w:sz w:val="28"/>
          <w:szCs w:val="28"/>
        </w:rPr>
      </w:pPr>
      <w:r w:rsidRPr="0047286A">
        <w:rPr>
          <w:rFonts w:eastAsia="Times New Roman"/>
          <w:sz w:val="28"/>
          <w:szCs w:val="28"/>
        </w:rPr>
        <w:t xml:space="preserve">5. </w:t>
      </w:r>
      <w:r w:rsidR="00D96CB9" w:rsidRPr="0047286A">
        <w:rPr>
          <w:rFonts w:eastAsia="Times New Roman"/>
          <w:sz w:val="28"/>
          <w:szCs w:val="28"/>
        </w:rPr>
        <w:t>Прочие пояснения.</w:t>
      </w:r>
    </w:p>
    <w:p w:rsidR="002C4B00" w:rsidRDefault="002C4B00" w:rsidP="004C76E1">
      <w:pPr>
        <w:ind w:right="340"/>
        <w:jc w:val="both"/>
        <w:rPr>
          <w:rFonts w:eastAsia="Times New Roman"/>
          <w:sz w:val="28"/>
          <w:szCs w:val="28"/>
        </w:rPr>
      </w:pPr>
    </w:p>
    <w:p w:rsidR="002C4B00" w:rsidRDefault="002C4B00" w:rsidP="004C76E1">
      <w:pPr>
        <w:ind w:right="340" w:firstLine="720"/>
        <w:jc w:val="both"/>
        <w:rPr>
          <w:rFonts w:eastAsia="Times New Roman"/>
          <w:sz w:val="28"/>
          <w:szCs w:val="28"/>
        </w:rPr>
      </w:pPr>
    </w:p>
    <w:p w:rsidR="002C4B00" w:rsidRPr="0047286A" w:rsidRDefault="002C4B00" w:rsidP="004C76E1">
      <w:pPr>
        <w:ind w:right="340" w:firstLine="720"/>
        <w:jc w:val="both"/>
        <w:rPr>
          <w:rFonts w:eastAsia="Times New Roman"/>
          <w:sz w:val="28"/>
          <w:szCs w:val="28"/>
        </w:rPr>
      </w:pPr>
    </w:p>
    <w:p w:rsidR="004C76E1" w:rsidRDefault="004C76E1" w:rsidP="004C76E1">
      <w:pPr>
        <w:jc w:val="both"/>
        <w:rPr>
          <w:rFonts w:eastAsia="Times New Roman"/>
          <w:sz w:val="28"/>
          <w:szCs w:val="28"/>
        </w:rPr>
      </w:pPr>
      <w:r>
        <w:rPr>
          <w:rFonts w:eastAsia="Times New Roman"/>
          <w:sz w:val="28"/>
          <w:szCs w:val="28"/>
        </w:rPr>
        <w:t>Начальник отдела</w:t>
      </w:r>
    </w:p>
    <w:p w:rsidR="004C76E1" w:rsidRDefault="004C76E1" w:rsidP="004C76E1">
      <w:pPr>
        <w:jc w:val="both"/>
        <w:rPr>
          <w:rFonts w:eastAsia="Times New Roman"/>
          <w:sz w:val="28"/>
          <w:szCs w:val="28"/>
        </w:rPr>
      </w:pPr>
      <w:r>
        <w:rPr>
          <w:rFonts w:eastAsia="Times New Roman"/>
          <w:sz w:val="28"/>
          <w:szCs w:val="28"/>
        </w:rPr>
        <w:t>капитального строительства</w:t>
      </w:r>
    </w:p>
    <w:p w:rsidR="004C76E1" w:rsidRDefault="004C76E1" w:rsidP="004C76E1">
      <w:pPr>
        <w:jc w:val="both"/>
        <w:rPr>
          <w:rFonts w:eastAsia="Times New Roman"/>
          <w:sz w:val="28"/>
          <w:szCs w:val="28"/>
        </w:rPr>
      </w:pPr>
      <w:r>
        <w:rPr>
          <w:rFonts w:eastAsia="Times New Roman"/>
          <w:sz w:val="28"/>
          <w:szCs w:val="28"/>
        </w:rPr>
        <w:t xml:space="preserve">администрации                                                                                      </w:t>
      </w:r>
      <w:proofErr w:type="spellStart"/>
      <w:r>
        <w:rPr>
          <w:rFonts w:eastAsia="Times New Roman"/>
          <w:sz w:val="28"/>
          <w:szCs w:val="28"/>
        </w:rPr>
        <w:t>А.А.Сурмалян</w:t>
      </w:r>
      <w:proofErr w:type="spellEnd"/>
    </w:p>
    <w:p w:rsidR="004C76E1" w:rsidRDefault="004C76E1" w:rsidP="001E560D">
      <w:pPr>
        <w:ind w:left="5670"/>
        <w:rPr>
          <w:rFonts w:eastAsia="Times New Roman"/>
          <w:sz w:val="28"/>
          <w:szCs w:val="28"/>
        </w:rPr>
      </w:pPr>
    </w:p>
    <w:p w:rsidR="004C76E1" w:rsidRDefault="004C76E1" w:rsidP="001E560D">
      <w:pPr>
        <w:ind w:left="5670"/>
        <w:rPr>
          <w:rFonts w:eastAsia="Times New Roman"/>
          <w:sz w:val="28"/>
          <w:szCs w:val="28"/>
        </w:rPr>
      </w:pPr>
    </w:p>
    <w:p w:rsidR="004C76E1" w:rsidRDefault="004C76E1" w:rsidP="001E560D">
      <w:pPr>
        <w:ind w:left="5670"/>
        <w:rPr>
          <w:rFonts w:eastAsia="Times New Roman"/>
          <w:sz w:val="28"/>
          <w:szCs w:val="28"/>
        </w:rPr>
      </w:pPr>
    </w:p>
    <w:p w:rsidR="004C76E1" w:rsidRDefault="004C76E1" w:rsidP="001E560D">
      <w:pPr>
        <w:ind w:left="5670"/>
        <w:rPr>
          <w:rFonts w:eastAsia="Times New Roman"/>
          <w:sz w:val="28"/>
          <w:szCs w:val="28"/>
        </w:rPr>
      </w:pPr>
    </w:p>
    <w:p w:rsidR="00765C4E" w:rsidRDefault="00765C4E" w:rsidP="001E560D">
      <w:pPr>
        <w:ind w:left="5670"/>
        <w:rPr>
          <w:rFonts w:eastAsia="Times New Roman"/>
          <w:sz w:val="28"/>
          <w:szCs w:val="28"/>
        </w:rPr>
      </w:pPr>
    </w:p>
    <w:p w:rsidR="00765C4E" w:rsidRDefault="00765C4E" w:rsidP="001E560D">
      <w:pPr>
        <w:ind w:left="5670"/>
        <w:rPr>
          <w:rFonts w:eastAsia="Times New Roman"/>
          <w:sz w:val="28"/>
          <w:szCs w:val="28"/>
        </w:rPr>
      </w:pPr>
    </w:p>
    <w:p w:rsidR="00765C4E" w:rsidRDefault="00765C4E" w:rsidP="001E560D">
      <w:pPr>
        <w:ind w:left="5670"/>
        <w:rPr>
          <w:rFonts w:eastAsia="Times New Roman"/>
          <w:sz w:val="28"/>
          <w:szCs w:val="28"/>
        </w:rPr>
      </w:pPr>
    </w:p>
    <w:p w:rsidR="00765C4E" w:rsidRDefault="00765C4E" w:rsidP="001E560D">
      <w:pPr>
        <w:ind w:left="5670"/>
        <w:rPr>
          <w:rFonts w:eastAsia="Times New Roman"/>
          <w:sz w:val="28"/>
          <w:szCs w:val="28"/>
        </w:rPr>
      </w:pPr>
    </w:p>
    <w:p w:rsidR="004C76E1" w:rsidRDefault="004C76E1" w:rsidP="001E560D">
      <w:pPr>
        <w:ind w:left="5670"/>
        <w:rPr>
          <w:rFonts w:eastAsia="Times New Roman"/>
          <w:sz w:val="28"/>
          <w:szCs w:val="28"/>
        </w:rPr>
      </w:pPr>
    </w:p>
    <w:p w:rsidR="0047286A" w:rsidRPr="00BD44AB" w:rsidRDefault="0047286A" w:rsidP="00B9321F">
      <w:pPr>
        <w:ind w:left="5387"/>
        <w:rPr>
          <w:sz w:val="20"/>
          <w:szCs w:val="20"/>
        </w:rPr>
      </w:pPr>
      <w:r w:rsidRPr="00BD44AB">
        <w:rPr>
          <w:rFonts w:eastAsia="Times New Roman"/>
          <w:sz w:val="28"/>
          <w:szCs w:val="28"/>
        </w:rPr>
        <w:lastRenderedPageBreak/>
        <w:t>ПРИЛОЖЕНИЕ</w:t>
      </w:r>
      <w:r>
        <w:rPr>
          <w:rFonts w:eastAsia="Times New Roman"/>
          <w:sz w:val="28"/>
          <w:szCs w:val="28"/>
        </w:rPr>
        <w:t xml:space="preserve"> </w:t>
      </w:r>
      <w:r w:rsidR="004C76E1">
        <w:rPr>
          <w:rFonts w:eastAsia="Times New Roman"/>
          <w:sz w:val="28"/>
          <w:szCs w:val="28"/>
        </w:rPr>
        <w:t xml:space="preserve">№ </w:t>
      </w:r>
      <w:r>
        <w:rPr>
          <w:rFonts w:eastAsia="Times New Roman"/>
          <w:sz w:val="28"/>
          <w:szCs w:val="28"/>
        </w:rPr>
        <w:t>3</w:t>
      </w:r>
    </w:p>
    <w:p w:rsidR="00B9321F" w:rsidRPr="00024AFC" w:rsidRDefault="00B9321F" w:rsidP="00B9321F">
      <w:pPr>
        <w:tabs>
          <w:tab w:val="left" w:pos="5670"/>
        </w:tabs>
        <w:ind w:left="5387"/>
        <w:rPr>
          <w:sz w:val="20"/>
          <w:szCs w:val="20"/>
        </w:rPr>
      </w:pPr>
      <w:r w:rsidRPr="00024AFC">
        <w:rPr>
          <w:rFonts w:eastAsia="Times New Roman"/>
          <w:sz w:val="28"/>
          <w:szCs w:val="28"/>
        </w:rPr>
        <w:t xml:space="preserve">к Положению о порядке </w:t>
      </w:r>
      <w:r w:rsidRPr="00B33300">
        <w:rPr>
          <w:rFonts w:eastAsia="Times New Roman"/>
          <w:color w:val="00000A"/>
          <w:sz w:val="28"/>
          <w:szCs w:val="28"/>
        </w:rPr>
        <w:t xml:space="preserve">списания затрат по объектам незавершенного строительства муниципальных учреждений </w:t>
      </w:r>
      <w:r>
        <w:rPr>
          <w:rFonts w:eastAsia="Times New Roman"/>
          <w:color w:val="00000A"/>
          <w:sz w:val="28"/>
          <w:szCs w:val="28"/>
        </w:rPr>
        <w:t xml:space="preserve">и органов власти, осуществляющих функции застройщика, </w:t>
      </w:r>
      <w:r w:rsidRPr="00B33300">
        <w:rPr>
          <w:rFonts w:eastAsia="Times New Roman"/>
          <w:color w:val="00000A"/>
          <w:sz w:val="28"/>
          <w:szCs w:val="28"/>
        </w:rPr>
        <w:t xml:space="preserve">муниципального образования Крымский </w:t>
      </w:r>
      <w:r w:rsidRPr="00B33300">
        <w:rPr>
          <w:rFonts w:eastAsia="Times New Roman"/>
          <w:sz w:val="28"/>
          <w:szCs w:val="28"/>
        </w:rPr>
        <w:t>район</w:t>
      </w:r>
    </w:p>
    <w:p w:rsidR="0047286A" w:rsidRDefault="0047286A" w:rsidP="00070454">
      <w:pPr>
        <w:ind w:left="5670"/>
        <w:rPr>
          <w:rFonts w:eastAsia="Times New Roman"/>
          <w:sz w:val="28"/>
          <w:szCs w:val="28"/>
        </w:rPr>
      </w:pPr>
    </w:p>
    <w:p w:rsidR="004A7AD6" w:rsidRPr="0047286A" w:rsidRDefault="00D96CB9" w:rsidP="00B9321F">
      <w:pPr>
        <w:ind w:left="5387"/>
        <w:rPr>
          <w:sz w:val="20"/>
          <w:szCs w:val="20"/>
        </w:rPr>
      </w:pPr>
      <w:r w:rsidRPr="0047286A">
        <w:rPr>
          <w:rFonts w:eastAsia="Times New Roman"/>
          <w:sz w:val="28"/>
          <w:szCs w:val="28"/>
        </w:rPr>
        <w:t>Утверждаю</w:t>
      </w:r>
    </w:p>
    <w:p w:rsidR="004A7AD6" w:rsidRPr="0047286A" w:rsidRDefault="00D96CB9" w:rsidP="00B9321F">
      <w:pPr>
        <w:ind w:left="5387"/>
        <w:rPr>
          <w:sz w:val="20"/>
          <w:szCs w:val="20"/>
        </w:rPr>
      </w:pPr>
      <w:r w:rsidRPr="0047286A">
        <w:rPr>
          <w:rFonts w:eastAsia="Times New Roman"/>
          <w:sz w:val="28"/>
          <w:szCs w:val="28"/>
        </w:rPr>
        <w:t xml:space="preserve">Глава </w:t>
      </w:r>
      <w:proofErr w:type="gramStart"/>
      <w:r w:rsidRPr="0047286A">
        <w:rPr>
          <w:rFonts w:eastAsia="Times New Roman"/>
          <w:sz w:val="28"/>
          <w:szCs w:val="28"/>
        </w:rPr>
        <w:t>муниципального</w:t>
      </w:r>
      <w:proofErr w:type="gramEnd"/>
    </w:p>
    <w:p w:rsidR="004A7AD6" w:rsidRPr="0047286A" w:rsidRDefault="00D96CB9" w:rsidP="00B9321F">
      <w:pPr>
        <w:ind w:left="5387"/>
        <w:rPr>
          <w:sz w:val="20"/>
          <w:szCs w:val="20"/>
        </w:rPr>
      </w:pPr>
      <w:r w:rsidRPr="0047286A">
        <w:rPr>
          <w:rFonts w:eastAsia="Times New Roman"/>
          <w:sz w:val="28"/>
          <w:szCs w:val="28"/>
        </w:rPr>
        <w:t>образования</w:t>
      </w:r>
      <w:r w:rsidR="0047286A" w:rsidRPr="0047286A">
        <w:rPr>
          <w:sz w:val="20"/>
          <w:szCs w:val="20"/>
        </w:rPr>
        <w:t xml:space="preserve"> </w:t>
      </w:r>
      <w:r w:rsidR="0047286A" w:rsidRPr="0047286A">
        <w:rPr>
          <w:rFonts w:eastAsia="Times New Roman"/>
          <w:sz w:val="28"/>
          <w:szCs w:val="28"/>
        </w:rPr>
        <w:t>Крым</w:t>
      </w:r>
      <w:r w:rsidRPr="0047286A">
        <w:rPr>
          <w:rFonts w:eastAsia="Times New Roman"/>
          <w:sz w:val="28"/>
          <w:szCs w:val="28"/>
        </w:rPr>
        <w:t>ский район</w:t>
      </w:r>
    </w:p>
    <w:p w:rsidR="004A7AD6" w:rsidRPr="0047286A" w:rsidRDefault="00D96CB9" w:rsidP="00B9321F">
      <w:pPr>
        <w:ind w:left="5387"/>
        <w:rPr>
          <w:sz w:val="20"/>
          <w:szCs w:val="20"/>
        </w:rPr>
      </w:pPr>
      <w:r w:rsidRPr="0047286A">
        <w:rPr>
          <w:rFonts w:eastAsia="Times New Roman"/>
          <w:sz w:val="28"/>
          <w:szCs w:val="28"/>
        </w:rPr>
        <w:t>____________/____________/</w:t>
      </w:r>
    </w:p>
    <w:p w:rsidR="004A7AD6" w:rsidRPr="0047286A" w:rsidRDefault="00D96CB9" w:rsidP="00B9321F">
      <w:pPr>
        <w:ind w:left="5387"/>
        <w:rPr>
          <w:sz w:val="20"/>
          <w:szCs w:val="20"/>
        </w:rPr>
      </w:pPr>
      <w:r w:rsidRPr="0047286A">
        <w:rPr>
          <w:rFonts w:eastAsia="Times New Roman"/>
          <w:sz w:val="28"/>
          <w:szCs w:val="28"/>
        </w:rPr>
        <w:t>"__" _______________ 20__г.</w:t>
      </w:r>
    </w:p>
    <w:p w:rsidR="004A7AD6" w:rsidRPr="004B001D" w:rsidRDefault="004A7AD6" w:rsidP="00B9321F">
      <w:pPr>
        <w:ind w:left="5387"/>
        <w:rPr>
          <w:color w:val="FF0000"/>
          <w:sz w:val="20"/>
          <w:szCs w:val="20"/>
        </w:rPr>
      </w:pPr>
    </w:p>
    <w:p w:rsidR="004A7AD6" w:rsidRPr="008416F8" w:rsidRDefault="004A7AD6" w:rsidP="004C76E1">
      <w:pPr>
        <w:jc w:val="center"/>
        <w:rPr>
          <w:sz w:val="20"/>
          <w:szCs w:val="20"/>
        </w:rPr>
      </w:pPr>
    </w:p>
    <w:p w:rsidR="004A7AD6" w:rsidRPr="008416F8" w:rsidRDefault="00D96CB9" w:rsidP="004C76E1">
      <w:pPr>
        <w:jc w:val="center"/>
        <w:rPr>
          <w:sz w:val="20"/>
          <w:szCs w:val="20"/>
        </w:rPr>
      </w:pPr>
      <w:r w:rsidRPr="008416F8">
        <w:rPr>
          <w:rFonts w:eastAsia="Times New Roman"/>
          <w:b/>
          <w:bCs/>
          <w:sz w:val="28"/>
          <w:szCs w:val="28"/>
        </w:rPr>
        <w:t>АКТ</w:t>
      </w:r>
    </w:p>
    <w:p w:rsidR="008416F8" w:rsidRPr="008416F8" w:rsidRDefault="00D96CB9" w:rsidP="004C76E1">
      <w:pPr>
        <w:jc w:val="center"/>
        <w:rPr>
          <w:rFonts w:eastAsia="Times New Roman"/>
          <w:b/>
          <w:bCs/>
          <w:sz w:val="28"/>
          <w:szCs w:val="28"/>
        </w:rPr>
      </w:pPr>
      <w:r w:rsidRPr="008416F8">
        <w:rPr>
          <w:rFonts w:eastAsia="Times New Roman"/>
          <w:b/>
          <w:bCs/>
          <w:sz w:val="28"/>
          <w:szCs w:val="28"/>
        </w:rPr>
        <w:t>СПИСАНИЯ ЗАТРАТ</w:t>
      </w:r>
      <w:r w:rsidR="008416F8" w:rsidRPr="008416F8">
        <w:rPr>
          <w:sz w:val="20"/>
          <w:szCs w:val="20"/>
        </w:rPr>
        <w:t xml:space="preserve"> </w:t>
      </w:r>
      <w:r w:rsidRPr="008416F8">
        <w:rPr>
          <w:rFonts w:eastAsia="Times New Roman"/>
          <w:b/>
          <w:bCs/>
          <w:sz w:val="28"/>
          <w:szCs w:val="28"/>
        </w:rPr>
        <w:t xml:space="preserve">ПО ОБЪЕКТАМ </w:t>
      </w:r>
    </w:p>
    <w:p w:rsidR="004A7AD6" w:rsidRPr="008416F8" w:rsidRDefault="00D96CB9" w:rsidP="004C76E1">
      <w:pPr>
        <w:jc w:val="center"/>
        <w:rPr>
          <w:sz w:val="20"/>
          <w:szCs w:val="20"/>
        </w:rPr>
      </w:pPr>
      <w:r w:rsidRPr="008416F8">
        <w:rPr>
          <w:rFonts w:eastAsia="Times New Roman"/>
          <w:b/>
          <w:bCs/>
          <w:sz w:val="28"/>
          <w:szCs w:val="28"/>
        </w:rPr>
        <w:t>НЕЗАВЕРШЕННОГО СТРОИТЕЛЬСТВА</w:t>
      </w:r>
    </w:p>
    <w:p w:rsidR="004A7AD6" w:rsidRPr="008416F8" w:rsidRDefault="004A7AD6" w:rsidP="004C76E1">
      <w:pPr>
        <w:rPr>
          <w:sz w:val="20"/>
          <w:szCs w:val="20"/>
        </w:rPr>
      </w:pPr>
    </w:p>
    <w:p w:rsidR="004A7AD6" w:rsidRPr="008416F8" w:rsidRDefault="008416F8" w:rsidP="004C76E1">
      <w:pPr>
        <w:tabs>
          <w:tab w:val="left" w:pos="6540"/>
        </w:tabs>
        <w:rPr>
          <w:sz w:val="20"/>
          <w:szCs w:val="20"/>
        </w:rPr>
      </w:pPr>
      <w:r>
        <w:rPr>
          <w:rFonts w:eastAsia="Times New Roman"/>
          <w:sz w:val="28"/>
          <w:szCs w:val="28"/>
        </w:rPr>
        <w:t>№</w:t>
      </w:r>
      <w:r w:rsidR="00D96CB9" w:rsidRPr="008416F8">
        <w:rPr>
          <w:rFonts w:eastAsia="Times New Roman"/>
          <w:sz w:val="28"/>
          <w:szCs w:val="28"/>
        </w:rPr>
        <w:t xml:space="preserve"> _________</w:t>
      </w:r>
      <w:r w:rsidR="00D96CB9" w:rsidRPr="008416F8">
        <w:rPr>
          <w:sz w:val="20"/>
          <w:szCs w:val="20"/>
        </w:rPr>
        <w:tab/>
      </w:r>
      <w:r w:rsidR="00D96CB9" w:rsidRPr="008416F8">
        <w:rPr>
          <w:rFonts w:eastAsia="Times New Roman"/>
          <w:sz w:val="27"/>
          <w:szCs w:val="27"/>
        </w:rPr>
        <w:t>"__" ____________ 20</w:t>
      </w:r>
      <w:r w:rsidRPr="008416F8">
        <w:rPr>
          <w:rFonts w:eastAsia="Times New Roman"/>
          <w:sz w:val="27"/>
          <w:szCs w:val="27"/>
        </w:rPr>
        <w:t>__</w:t>
      </w:r>
      <w:r w:rsidR="00070454">
        <w:rPr>
          <w:rFonts w:eastAsia="Times New Roman"/>
          <w:sz w:val="27"/>
          <w:szCs w:val="27"/>
        </w:rPr>
        <w:t>_</w:t>
      </w:r>
      <w:r w:rsidR="00D96CB9" w:rsidRPr="008416F8">
        <w:rPr>
          <w:rFonts w:eastAsia="Times New Roman"/>
          <w:sz w:val="27"/>
          <w:szCs w:val="27"/>
        </w:rPr>
        <w:t>г.</w:t>
      </w:r>
    </w:p>
    <w:p w:rsidR="004A7AD6" w:rsidRPr="004B001D" w:rsidRDefault="004A7AD6" w:rsidP="004C76E1">
      <w:pPr>
        <w:rPr>
          <w:color w:val="FF0000"/>
          <w:sz w:val="20"/>
          <w:szCs w:val="20"/>
        </w:rPr>
      </w:pPr>
    </w:p>
    <w:p w:rsidR="004A7AD6" w:rsidRPr="00F35D58" w:rsidRDefault="00D96CB9" w:rsidP="004C76E1">
      <w:pPr>
        <w:rPr>
          <w:sz w:val="20"/>
          <w:szCs w:val="20"/>
        </w:rPr>
      </w:pPr>
      <w:r w:rsidRPr="00F35D58">
        <w:rPr>
          <w:rFonts w:eastAsia="Times New Roman"/>
          <w:sz w:val="28"/>
          <w:szCs w:val="28"/>
        </w:rPr>
        <w:t>Наименование учреждения</w:t>
      </w:r>
    </w:p>
    <w:p w:rsidR="004A7AD6" w:rsidRPr="00F35D58" w:rsidRDefault="00D96CB9" w:rsidP="004C76E1">
      <w:pPr>
        <w:rPr>
          <w:sz w:val="20"/>
          <w:szCs w:val="20"/>
        </w:rPr>
      </w:pPr>
      <w:r w:rsidRPr="00F35D58">
        <w:rPr>
          <w:rFonts w:eastAsia="Times New Roman"/>
          <w:sz w:val="28"/>
          <w:szCs w:val="28"/>
        </w:rPr>
        <w:t>_________________________________________________</w:t>
      </w:r>
    </w:p>
    <w:p w:rsidR="004A7AD6" w:rsidRPr="00F35D58" w:rsidRDefault="00D96CB9" w:rsidP="004C76E1">
      <w:pPr>
        <w:rPr>
          <w:sz w:val="20"/>
          <w:szCs w:val="20"/>
        </w:rPr>
      </w:pPr>
      <w:r w:rsidRPr="00F35D58">
        <w:rPr>
          <w:rFonts w:eastAsia="Times New Roman"/>
          <w:sz w:val="28"/>
          <w:szCs w:val="28"/>
        </w:rPr>
        <w:t>____________________________________________________________________</w:t>
      </w:r>
    </w:p>
    <w:p w:rsidR="004A7AD6" w:rsidRPr="00F35D58" w:rsidRDefault="00D96CB9" w:rsidP="004C76E1">
      <w:pPr>
        <w:rPr>
          <w:sz w:val="20"/>
          <w:szCs w:val="20"/>
        </w:rPr>
      </w:pPr>
      <w:r w:rsidRPr="00F35D58">
        <w:rPr>
          <w:rFonts w:eastAsia="Times New Roman"/>
          <w:sz w:val="28"/>
          <w:szCs w:val="28"/>
        </w:rPr>
        <w:t>Наименование объекта незавершенного строительства</w:t>
      </w:r>
    </w:p>
    <w:p w:rsidR="004A7AD6" w:rsidRPr="00F35D58" w:rsidRDefault="00D96CB9" w:rsidP="004C76E1">
      <w:pPr>
        <w:rPr>
          <w:sz w:val="20"/>
          <w:szCs w:val="20"/>
        </w:rPr>
      </w:pPr>
      <w:r w:rsidRPr="00F35D58">
        <w:rPr>
          <w:rFonts w:eastAsia="Times New Roman"/>
          <w:sz w:val="28"/>
          <w:szCs w:val="28"/>
        </w:rPr>
        <w:t>____________________________________________________________________</w:t>
      </w:r>
    </w:p>
    <w:p w:rsidR="004A7AD6" w:rsidRPr="00F35D58" w:rsidRDefault="00D96CB9" w:rsidP="004C76E1">
      <w:pPr>
        <w:rPr>
          <w:sz w:val="20"/>
          <w:szCs w:val="20"/>
        </w:rPr>
      </w:pPr>
      <w:r w:rsidRPr="00F35D58">
        <w:rPr>
          <w:rFonts w:eastAsia="Times New Roman"/>
          <w:sz w:val="28"/>
          <w:szCs w:val="28"/>
        </w:rPr>
        <w:t>Причина списания</w:t>
      </w:r>
    </w:p>
    <w:p w:rsidR="004A7AD6" w:rsidRPr="00F35D58" w:rsidRDefault="00D96CB9" w:rsidP="004C76E1">
      <w:pPr>
        <w:rPr>
          <w:sz w:val="20"/>
          <w:szCs w:val="20"/>
        </w:rPr>
      </w:pPr>
      <w:r w:rsidRPr="00F35D58">
        <w:rPr>
          <w:rFonts w:eastAsia="Times New Roman"/>
          <w:sz w:val="28"/>
          <w:szCs w:val="28"/>
        </w:rPr>
        <w:t>________________________________________________________</w:t>
      </w:r>
    </w:p>
    <w:p w:rsidR="004A7AD6" w:rsidRPr="00F35D58" w:rsidRDefault="00D96CB9" w:rsidP="004C76E1">
      <w:pPr>
        <w:rPr>
          <w:sz w:val="20"/>
          <w:szCs w:val="20"/>
        </w:rPr>
      </w:pPr>
      <w:r w:rsidRPr="00F35D58">
        <w:rPr>
          <w:rFonts w:eastAsia="Times New Roman"/>
          <w:sz w:val="28"/>
          <w:szCs w:val="28"/>
        </w:rPr>
        <w:t>Сведения об объекте незавершенного строительства</w:t>
      </w:r>
    </w:p>
    <w:p w:rsidR="004A7AD6" w:rsidRPr="00F35D58" w:rsidRDefault="004A7AD6" w:rsidP="004C76E1">
      <w:pPr>
        <w:rPr>
          <w:sz w:val="20"/>
          <w:szCs w:val="20"/>
        </w:rPr>
      </w:pPr>
    </w:p>
    <w:tbl>
      <w:tblPr>
        <w:tblW w:w="9379" w:type="dxa"/>
        <w:tblInd w:w="270" w:type="dxa"/>
        <w:tblLayout w:type="fixed"/>
        <w:tblCellMar>
          <w:left w:w="0" w:type="dxa"/>
          <w:right w:w="0" w:type="dxa"/>
        </w:tblCellMar>
        <w:tblLook w:val="04A0" w:firstRow="1" w:lastRow="0" w:firstColumn="1" w:lastColumn="0" w:noHBand="0" w:noVBand="1"/>
      </w:tblPr>
      <w:tblGrid>
        <w:gridCol w:w="780"/>
        <w:gridCol w:w="20"/>
        <w:gridCol w:w="6100"/>
        <w:gridCol w:w="640"/>
        <w:gridCol w:w="1220"/>
        <w:gridCol w:w="619"/>
      </w:tblGrid>
      <w:tr w:rsidR="004A7AD6" w:rsidRPr="00F35D58" w:rsidTr="009D79BB">
        <w:trPr>
          <w:trHeight w:val="343"/>
        </w:trPr>
        <w:tc>
          <w:tcPr>
            <w:tcW w:w="800" w:type="dxa"/>
            <w:gridSpan w:val="2"/>
            <w:tcBorders>
              <w:top w:val="single" w:sz="8" w:space="0" w:color="000001"/>
              <w:left w:val="single" w:sz="8" w:space="0" w:color="000001"/>
              <w:bottom w:val="single" w:sz="8" w:space="0" w:color="000001"/>
              <w:right w:val="single" w:sz="8" w:space="0" w:color="000001"/>
            </w:tcBorders>
            <w:vAlign w:val="bottom"/>
          </w:tcPr>
          <w:p w:rsidR="004A7AD6" w:rsidRPr="00F35D58" w:rsidRDefault="00D96CB9" w:rsidP="004C76E1">
            <w:pPr>
              <w:jc w:val="center"/>
              <w:rPr>
                <w:sz w:val="20"/>
                <w:szCs w:val="20"/>
              </w:rPr>
            </w:pPr>
            <w:r w:rsidRPr="00F35D58">
              <w:rPr>
                <w:rFonts w:eastAsia="Times New Roman"/>
                <w:w w:val="99"/>
                <w:sz w:val="28"/>
                <w:szCs w:val="28"/>
              </w:rPr>
              <w:t>1</w:t>
            </w:r>
          </w:p>
        </w:tc>
        <w:tc>
          <w:tcPr>
            <w:tcW w:w="6100" w:type="dxa"/>
            <w:tcBorders>
              <w:top w:val="single" w:sz="8" w:space="0" w:color="000001"/>
              <w:bottom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Местонахождение объекта:</w:t>
            </w:r>
          </w:p>
        </w:tc>
        <w:tc>
          <w:tcPr>
            <w:tcW w:w="2479" w:type="dxa"/>
            <w:gridSpan w:val="3"/>
            <w:tcBorders>
              <w:top w:val="single" w:sz="8" w:space="0" w:color="000001"/>
              <w:bottom w:val="single" w:sz="8" w:space="0" w:color="000001"/>
              <w:right w:val="single" w:sz="8" w:space="0" w:color="000001"/>
            </w:tcBorders>
            <w:vAlign w:val="bottom"/>
          </w:tcPr>
          <w:p w:rsidR="004A7AD6" w:rsidRPr="00F35D58" w:rsidRDefault="004A7AD6" w:rsidP="004C76E1">
            <w:pPr>
              <w:rPr>
                <w:sz w:val="24"/>
                <w:szCs w:val="24"/>
              </w:rPr>
            </w:pPr>
          </w:p>
        </w:tc>
      </w:tr>
      <w:tr w:rsidR="004A7AD6" w:rsidRPr="00F35D58" w:rsidTr="009D79BB">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35D58" w:rsidRDefault="00D96CB9" w:rsidP="004C76E1">
            <w:pPr>
              <w:jc w:val="center"/>
              <w:rPr>
                <w:sz w:val="20"/>
                <w:szCs w:val="20"/>
              </w:rPr>
            </w:pPr>
            <w:r w:rsidRPr="00F35D58">
              <w:rPr>
                <w:rFonts w:eastAsia="Times New Roman"/>
                <w:w w:val="99"/>
                <w:sz w:val="28"/>
                <w:szCs w:val="28"/>
              </w:rPr>
              <w:t>2</w:t>
            </w:r>
          </w:p>
        </w:tc>
        <w:tc>
          <w:tcPr>
            <w:tcW w:w="6100" w:type="dxa"/>
            <w:tcBorders>
              <w:bottom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Сведения об учреждении:</w:t>
            </w:r>
          </w:p>
        </w:tc>
        <w:tc>
          <w:tcPr>
            <w:tcW w:w="2479" w:type="dxa"/>
            <w:gridSpan w:val="3"/>
            <w:tcBorders>
              <w:bottom w:val="single" w:sz="8" w:space="0" w:color="000001"/>
              <w:right w:val="single" w:sz="8" w:space="0" w:color="000001"/>
            </w:tcBorders>
            <w:vAlign w:val="bottom"/>
          </w:tcPr>
          <w:p w:rsidR="004A7AD6" w:rsidRPr="00F35D58" w:rsidRDefault="004A7AD6" w:rsidP="004C76E1">
            <w:pPr>
              <w:rPr>
                <w:sz w:val="24"/>
                <w:szCs w:val="24"/>
              </w:rPr>
            </w:pPr>
          </w:p>
        </w:tc>
      </w:tr>
      <w:tr w:rsidR="004A7AD6" w:rsidRPr="00F35D58" w:rsidTr="009D79BB">
        <w:trPr>
          <w:trHeight w:val="291"/>
        </w:trPr>
        <w:tc>
          <w:tcPr>
            <w:tcW w:w="800" w:type="dxa"/>
            <w:gridSpan w:val="2"/>
            <w:tcBorders>
              <w:left w:val="single" w:sz="8" w:space="0" w:color="000001"/>
              <w:right w:val="single" w:sz="8" w:space="0" w:color="000001"/>
            </w:tcBorders>
            <w:vAlign w:val="bottom"/>
          </w:tcPr>
          <w:p w:rsidR="004A7AD6" w:rsidRPr="00F35D58" w:rsidRDefault="00D96CB9" w:rsidP="004C76E1">
            <w:pPr>
              <w:jc w:val="center"/>
              <w:rPr>
                <w:sz w:val="20"/>
                <w:szCs w:val="20"/>
              </w:rPr>
            </w:pPr>
            <w:r w:rsidRPr="00F35D58">
              <w:rPr>
                <w:rFonts w:eastAsia="Times New Roman"/>
                <w:w w:val="97"/>
                <w:sz w:val="28"/>
                <w:szCs w:val="28"/>
              </w:rPr>
              <w:t>2.1</w:t>
            </w:r>
          </w:p>
        </w:tc>
        <w:tc>
          <w:tcPr>
            <w:tcW w:w="6100" w:type="dxa"/>
            <w:tcBorders>
              <w:right w:val="single" w:sz="8" w:space="0" w:color="000001"/>
            </w:tcBorders>
            <w:vAlign w:val="bottom"/>
          </w:tcPr>
          <w:p w:rsidR="004A7AD6" w:rsidRPr="00F35D58" w:rsidRDefault="00D96CB9" w:rsidP="004C76E1">
            <w:pPr>
              <w:rPr>
                <w:sz w:val="20"/>
                <w:szCs w:val="20"/>
              </w:rPr>
            </w:pPr>
            <w:proofErr w:type="gramStart"/>
            <w:r w:rsidRPr="00F35D58">
              <w:rPr>
                <w:rFonts w:eastAsia="Times New Roman"/>
                <w:sz w:val="28"/>
                <w:szCs w:val="28"/>
              </w:rPr>
              <w:t>Свидетельстве</w:t>
            </w:r>
            <w:proofErr w:type="gramEnd"/>
            <w:r w:rsidRPr="00F35D58">
              <w:rPr>
                <w:rFonts w:eastAsia="Times New Roman"/>
                <w:sz w:val="28"/>
                <w:szCs w:val="28"/>
              </w:rPr>
              <w:t xml:space="preserve"> о внесении учреждения в ЕГРН</w:t>
            </w:r>
          </w:p>
        </w:tc>
        <w:tc>
          <w:tcPr>
            <w:tcW w:w="2479" w:type="dxa"/>
            <w:gridSpan w:val="3"/>
            <w:tcBorders>
              <w:right w:val="single" w:sz="8" w:space="0" w:color="000001"/>
            </w:tcBorders>
            <w:vAlign w:val="bottom"/>
          </w:tcPr>
          <w:p w:rsidR="004A7AD6" w:rsidRPr="00F35D58" w:rsidRDefault="008B1281" w:rsidP="004C76E1">
            <w:pPr>
              <w:rPr>
                <w:sz w:val="20"/>
                <w:szCs w:val="20"/>
              </w:rPr>
            </w:pPr>
            <w:r>
              <w:rPr>
                <w:rFonts w:eastAsia="Times New Roman"/>
                <w:sz w:val="28"/>
                <w:szCs w:val="28"/>
              </w:rPr>
              <w:t xml:space="preserve">№ _от "_"   </w:t>
            </w:r>
            <w:r w:rsidR="00F35D58">
              <w:rPr>
                <w:rFonts w:eastAsia="Times New Roman"/>
                <w:sz w:val="28"/>
                <w:szCs w:val="28"/>
              </w:rPr>
              <w:t>20__г.</w:t>
            </w:r>
            <w:r w:rsidR="00D96CB9" w:rsidRPr="00F35D58">
              <w:rPr>
                <w:rFonts w:eastAsia="Times New Roman"/>
                <w:sz w:val="28"/>
                <w:szCs w:val="28"/>
              </w:rPr>
              <w:t>_</w:t>
            </w:r>
          </w:p>
        </w:tc>
      </w:tr>
      <w:tr w:rsidR="004A7AD6" w:rsidRPr="00F35D58" w:rsidTr="009D79BB">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35D58" w:rsidRDefault="00D96CB9" w:rsidP="004C76E1">
            <w:pPr>
              <w:jc w:val="center"/>
              <w:rPr>
                <w:sz w:val="20"/>
                <w:szCs w:val="20"/>
              </w:rPr>
            </w:pPr>
            <w:r w:rsidRPr="00F35D58">
              <w:rPr>
                <w:rFonts w:eastAsia="Times New Roman"/>
                <w:w w:val="97"/>
                <w:sz w:val="28"/>
                <w:szCs w:val="28"/>
              </w:rPr>
              <w:t>2.2</w:t>
            </w:r>
          </w:p>
        </w:tc>
        <w:tc>
          <w:tcPr>
            <w:tcW w:w="6100" w:type="dxa"/>
            <w:tcBorders>
              <w:bottom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Организационно-правовая форма (КОПФ)</w:t>
            </w:r>
          </w:p>
        </w:tc>
        <w:tc>
          <w:tcPr>
            <w:tcW w:w="2479" w:type="dxa"/>
            <w:gridSpan w:val="3"/>
            <w:tcBorders>
              <w:bottom w:val="single" w:sz="8" w:space="0" w:color="000001"/>
              <w:right w:val="single" w:sz="8" w:space="0" w:color="000001"/>
            </w:tcBorders>
            <w:vAlign w:val="bottom"/>
          </w:tcPr>
          <w:p w:rsidR="004A7AD6" w:rsidRPr="00F35D58" w:rsidRDefault="004A7AD6" w:rsidP="004C76E1">
            <w:pPr>
              <w:rPr>
                <w:sz w:val="24"/>
                <w:szCs w:val="24"/>
              </w:rPr>
            </w:pPr>
          </w:p>
        </w:tc>
      </w:tr>
      <w:tr w:rsidR="004A7AD6" w:rsidRPr="00F35D58" w:rsidTr="009D79BB">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35D58" w:rsidRDefault="00D96CB9" w:rsidP="004C76E1">
            <w:pPr>
              <w:jc w:val="center"/>
              <w:rPr>
                <w:sz w:val="20"/>
                <w:szCs w:val="20"/>
              </w:rPr>
            </w:pPr>
            <w:r w:rsidRPr="00F35D58">
              <w:rPr>
                <w:rFonts w:eastAsia="Times New Roman"/>
                <w:w w:val="97"/>
                <w:sz w:val="28"/>
                <w:szCs w:val="28"/>
              </w:rPr>
              <w:t>2.3</w:t>
            </w:r>
          </w:p>
        </w:tc>
        <w:tc>
          <w:tcPr>
            <w:tcW w:w="6100" w:type="dxa"/>
            <w:tcBorders>
              <w:bottom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Форма собственности (КФС)</w:t>
            </w:r>
          </w:p>
        </w:tc>
        <w:tc>
          <w:tcPr>
            <w:tcW w:w="2479" w:type="dxa"/>
            <w:gridSpan w:val="3"/>
            <w:tcBorders>
              <w:bottom w:val="single" w:sz="8" w:space="0" w:color="000001"/>
              <w:right w:val="single" w:sz="8" w:space="0" w:color="000001"/>
            </w:tcBorders>
            <w:vAlign w:val="bottom"/>
          </w:tcPr>
          <w:p w:rsidR="004A7AD6" w:rsidRPr="00F35D58" w:rsidRDefault="004A7AD6" w:rsidP="004C76E1">
            <w:pPr>
              <w:rPr>
                <w:sz w:val="24"/>
                <w:szCs w:val="24"/>
              </w:rPr>
            </w:pPr>
          </w:p>
        </w:tc>
      </w:tr>
      <w:tr w:rsidR="004A7AD6" w:rsidRPr="00F35D58" w:rsidTr="009D79BB">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35D58" w:rsidRDefault="00D96CB9" w:rsidP="004C76E1">
            <w:pPr>
              <w:jc w:val="center"/>
              <w:rPr>
                <w:sz w:val="20"/>
                <w:szCs w:val="20"/>
              </w:rPr>
            </w:pPr>
            <w:r w:rsidRPr="00F35D58">
              <w:rPr>
                <w:rFonts w:eastAsia="Times New Roman"/>
                <w:w w:val="97"/>
                <w:sz w:val="28"/>
                <w:szCs w:val="28"/>
              </w:rPr>
              <w:t>2.4</w:t>
            </w:r>
          </w:p>
        </w:tc>
        <w:tc>
          <w:tcPr>
            <w:tcW w:w="6100" w:type="dxa"/>
            <w:tcBorders>
              <w:bottom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Должность, Ф.И.О. руководителя (телефон/факс)</w:t>
            </w:r>
          </w:p>
        </w:tc>
        <w:tc>
          <w:tcPr>
            <w:tcW w:w="2479" w:type="dxa"/>
            <w:gridSpan w:val="3"/>
            <w:tcBorders>
              <w:bottom w:val="single" w:sz="8" w:space="0" w:color="000001"/>
              <w:right w:val="single" w:sz="8" w:space="0" w:color="000001"/>
            </w:tcBorders>
            <w:vAlign w:val="bottom"/>
          </w:tcPr>
          <w:p w:rsidR="004A7AD6" w:rsidRPr="00F35D58" w:rsidRDefault="004A7AD6" w:rsidP="004C76E1">
            <w:pPr>
              <w:rPr>
                <w:sz w:val="24"/>
                <w:szCs w:val="24"/>
              </w:rPr>
            </w:pPr>
          </w:p>
        </w:tc>
      </w:tr>
      <w:tr w:rsidR="004A7AD6" w:rsidRPr="00F35D58" w:rsidTr="009D79BB">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35D58" w:rsidRDefault="00D96CB9" w:rsidP="004C76E1">
            <w:pPr>
              <w:jc w:val="center"/>
              <w:rPr>
                <w:sz w:val="20"/>
                <w:szCs w:val="20"/>
              </w:rPr>
            </w:pPr>
            <w:r w:rsidRPr="00F35D58">
              <w:rPr>
                <w:rFonts w:eastAsia="Times New Roman"/>
                <w:w w:val="97"/>
                <w:sz w:val="28"/>
                <w:szCs w:val="28"/>
              </w:rPr>
              <w:t>2.5</w:t>
            </w:r>
          </w:p>
        </w:tc>
        <w:tc>
          <w:tcPr>
            <w:tcW w:w="6100" w:type="dxa"/>
            <w:tcBorders>
              <w:bottom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ИНН</w:t>
            </w:r>
          </w:p>
        </w:tc>
        <w:tc>
          <w:tcPr>
            <w:tcW w:w="2479" w:type="dxa"/>
            <w:gridSpan w:val="3"/>
            <w:tcBorders>
              <w:bottom w:val="single" w:sz="8" w:space="0" w:color="000001"/>
              <w:right w:val="single" w:sz="8" w:space="0" w:color="000001"/>
            </w:tcBorders>
            <w:vAlign w:val="bottom"/>
          </w:tcPr>
          <w:p w:rsidR="004A7AD6" w:rsidRPr="00F35D58" w:rsidRDefault="004A7AD6" w:rsidP="004C76E1">
            <w:pPr>
              <w:rPr>
                <w:sz w:val="24"/>
                <w:szCs w:val="24"/>
              </w:rPr>
            </w:pPr>
          </w:p>
        </w:tc>
      </w:tr>
      <w:tr w:rsidR="004A7AD6" w:rsidRPr="00F35D58" w:rsidTr="009D79BB">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35D58" w:rsidRDefault="00D96CB9" w:rsidP="004C76E1">
            <w:pPr>
              <w:jc w:val="center"/>
              <w:rPr>
                <w:sz w:val="20"/>
                <w:szCs w:val="20"/>
              </w:rPr>
            </w:pPr>
            <w:r w:rsidRPr="00F35D58">
              <w:rPr>
                <w:rFonts w:eastAsia="Times New Roman"/>
                <w:w w:val="97"/>
                <w:sz w:val="28"/>
                <w:szCs w:val="28"/>
              </w:rPr>
              <w:t>2.6</w:t>
            </w:r>
          </w:p>
        </w:tc>
        <w:tc>
          <w:tcPr>
            <w:tcW w:w="6100" w:type="dxa"/>
            <w:tcBorders>
              <w:bottom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Код ОКПО</w:t>
            </w:r>
          </w:p>
        </w:tc>
        <w:tc>
          <w:tcPr>
            <w:tcW w:w="2479" w:type="dxa"/>
            <w:gridSpan w:val="3"/>
            <w:tcBorders>
              <w:bottom w:val="single" w:sz="8" w:space="0" w:color="000001"/>
              <w:right w:val="single" w:sz="8" w:space="0" w:color="000001"/>
            </w:tcBorders>
            <w:vAlign w:val="bottom"/>
          </w:tcPr>
          <w:p w:rsidR="004A7AD6" w:rsidRPr="00F35D58" w:rsidRDefault="004A7AD6" w:rsidP="004C76E1">
            <w:pPr>
              <w:rPr>
                <w:sz w:val="24"/>
                <w:szCs w:val="24"/>
              </w:rPr>
            </w:pPr>
          </w:p>
        </w:tc>
      </w:tr>
      <w:tr w:rsidR="004A7AD6" w:rsidRPr="00F35D58" w:rsidTr="009D79BB">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35D58" w:rsidRDefault="00D96CB9" w:rsidP="004C76E1">
            <w:pPr>
              <w:jc w:val="center"/>
              <w:rPr>
                <w:sz w:val="20"/>
                <w:szCs w:val="20"/>
              </w:rPr>
            </w:pPr>
            <w:r w:rsidRPr="00F35D58">
              <w:rPr>
                <w:rFonts w:eastAsia="Times New Roman"/>
                <w:w w:val="97"/>
                <w:sz w:val="28"/>
                <w:szCs w:val="28"/>
              </w:rPr>
              <w:t>2.7</w:t>
            </w:r>
          </w:p>
        </w:tc>
        <w:tc>
          <w:tcPr>
            <w:tcW w:w="6100" w:type="dxa"/>
            <w:tcBorders>
              <w:bottom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Код ОКДП (вид деятельности)</w:t>
            </w:r>
          </w:p>
        </w:tc>
        <w:tc>
          <w:tcPr>
            <w:tcW w:w="2479" w:type="dxa"/>
            <w:gridSpan w:val="3"/>
            <w:tcBorders>
              <w:bottom w:val="single" w:sz="8" w:space="0" w:color="000001"/>
              <w:right w:val="single" w:sz="8" w:space="0" w:color="000001"/>
            </w:tcBorders>
            <w:vAlign w:val="bottom"/>
          </w:tcPr>
          <w:p w:rsidR="004A7AD6" w:rsidRPr="00F35D58" w:rsidRDefault="004A7AD6" w:rsidP="004C76E1">
            <w:pPr>
              <w:rPr>
                <w:sz w:val="24"/>
                <w:szCs w:val="24"/>
              </w:rPr>
            </w:pPr>
          </w:p>
        </w:tc>
      </w:tr>
      <w:tr w:rsidR="004A7AD6" w:rsidRPr="00F35D58" w:rsidTr="009D79BB">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35D58" w:rsidRDefault="00D96CB9" w:rsidP="004C76E1">
            <w:pPr>
              <w:jc w:val="center"/>
              <w:rPr>
                <w:sz w:val="20"/>
                <w:szCs w:val="20"/>
              </w:rPr>
            </w:pPr>
            <w:r w:rsidRPr="00F35D58">
              <w:rPr>
                <w:rFonts w:eastAsia="Times New Roman"/>
                <w:w w:val="97"/>
                <w:sz w:val="28"/>
                <w:szCs w:val="28"/>
              </w:rPr>
              <w:t>2.8</w:t>
            </w:r>
          </w:p>
        </w:tc>
        <w:tc>
          <w:tcPr>
            <w:tcW w:w="6100" w:type="dxa"/>
            <w:tcBorders>
              <w:bottom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Код СООГУ (вышестоящий орган)</w:t>
            </w:r>
          </w:p>
        </w:tc>
        <w:tc>
          <w:tcPr>
            <w:tcW w:w="2479" w:type="dxa"/>
            <w:gridSpan w:val="3"/>
            <w:tcBorders>
              <w:bottom w:val="single" w:sz="8" w:space="0" w:color="000001"/>
              <w:right w:val="single" w:sz="8" w:space="0" w:color="000001"/>
            </w:tcBorders>
            <w:vAlign w:val="bottom"/>
          </w:tcPr>
          <w:p w:rsidR="004A7AD6" w:rsidRPr="00F35D58" w:rsidRDefault="004A7AD6" w:rsidP="004C76E1">
            <w:pPr>
              <w:rPr>
                <w:sz w:val="24"/>
                <w:szCs w:val="24"/>
              </w:rPr>
            </w:pPr>
          </w:p>
        </w:tc>
      </w:tr>
      <w:tr w:rsidR="004A7AD6" w:rsidRPr="00F35D58" w:rsidTr="009D79BB">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35D58" w:rsidRDefault="00D96CB9" w:rsidP="004C76E1">
            <w:pPr>
              <w:jc w:val="center"/>
              <w:rPr>
                <w:sz w:val="20"/>
                <w:szCs w:val="20"/>
              </w:rPr>
            </w:pPr>
            <w:r w:rsidRPr="00F35D58">
              <w:rPr>
                <w:rFonts w:eastAsia="Times New Roman"/>
                <w:w w:val="99"/>
                <w:sz w:val="28"/>
                <w:szCs w:val="28"/>
              </w:rPr>
              <w:t>3</w:t>
            </w:r>
          </w:p>
        </w:tc>
        <w:tc>
          <w:tcPr>
            <w:tcW w:w="6100" w:type="dxa"/>
            <w:tcBorders>
              <w:bottom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Назначение объекта:</w:t>
            </w:r>
          </w:p>
        </w:tc>
        <w:tc>
          <w:tcPr>
            <w:tcW w:w="2479" w:type="dxa"/>
            <w:gridSpan w:val="3"/>
            <w:tcBorders>
              <w:bottom w:val="single" w:sz="8" w:space="0" w:color="000001"/>
              <w:right w:val="single" w:sz="8" w:space="0" w:color="000001"/>
            </w:tcBorders>
            <w:vAlign w:val="bottom"/>
          </w:tcPr>
          <w:p w:rsidR="004A7AD6" w:rsidRPr="00F35D58" w:rsidRDefault="004A7AD6" w:rsidP="004C76E1">
            <w:pPr>
              <w:rPr>
                <w:sz w:val="24"/>
                <w:szCs w:val="24"/>
              </w:rPr>
            </w:pPr>
          </w:p>
        </w:tc>
      </w:tr>
      <w:tr w:rsidR="004A7AD6" w:rsidRPr="00F35D58" w:rsidTr="00B9321F">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35D58" w:rsidRDefault="00D96CB9" w:rsidP="004C76E1">
            <w:pPr>
              <w:jc w:val="center"/>
              <w:rPr>
                <w:sz w:val="20"/>
                <w:szCs w:val="20"/>
              </w:rPr>
            </w:pPr>
            <w:r w:rsidRPr="00F35D58">
              <w:rPr>
                <w:rFonts w:eastAsia="Times New Roman"/>
                <w:w w:val="99"/>
                <w:sz w:val="28"/>
                <w:szCs w:val="28"/>
              </w:rPr>
              <w:t>4</w:t>
            </w:r>
          </w:p>
        </w:tc>
        <w:tc>
          <w:tcPr>
            <w:tcW w:w="6100" w:type="dxa"/>
            <w:tcBorders>
              <w:bottom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Наличие земельно-правовой документации</w:t>
            </w:r>
          </w:p>
        </w:tc>
        <w:tc>
          <w:tcPr>
            <w:tcW w:w="2479" w:type="dxa"/>
            <w:gridSpan w:val="3"/>
            <w:tcBorders>
              <w:bottom w:val="single" w:sz="8" w:space="0" w:color="000001"/>
              <w:right w:val="single" w:sz="8" w:space="0" w:color="000001"/>
            </w:tcBorders>
            <w:vAlign w:val="bottom"/>
          </w:tcPr>
          <w:p w:rsidR="004A7AD6" w:rsidRPr="00F35D58" w:rsidRDefault="004A7AD6" w:rsidP="004C76E1">
            <w:pPr>
              <w:rPr>
                <w:sz w:val="24"/>
                <w:szCs w:val="24"/>
              </w:rPr>
            </w:pPr>
          </w:p>
        </w:tc>
      </w:tr>
      <w:tr w:rsidR="004A7AD6" w:rsidRPr="00F35D58" w:rsidTr="00B9321F">
        <w:trPr>
          <w:trHeight w:val="291"/>
        </w:trPr>
        <w:tc>
          <w:tcPr>
            <w:tcW w:w="800" w:type="dxa"/>
            <w:gridSpan w:val="2"/>
            <w:tcBorders>
              <w:top w:val="single" w:sz="8" w:space="0" w:color="000001"/>
              <w:left w:val="single" w:sz="8" w:space="0" w:color="000001"/>
              <w:bottom w:val="single" w:sz="8" w:space="0" w:color="000001"/>
              <w:right w:val="single" w:sz="8" w:space="0" w:color="000001"/>
            </w:tcBorders>
            <w:vAlign w:val="bottom"/>
          </w:tcPr>
          <w:p w:rsidR="004A7AD6" w:rsidRPr="00F35D58" w:rsidRDefault="00D96CB9" w:rsidP="004C76E1">
            <w:pPr>
              <w:jc w:val="center"/>
              <w:rPr>
                <w:sz w:val="20"/>
                <w:szCs w:val="20"/>
              </w:rPr>
            </w:pPr>
            <w:r w:rsidRPr="00F35D58">
              <w:rPr>
                <w:rFonts w:eastAsia="Times New Roman"/>
                <w:w w:val="99"/>
                <w:sz w:val="28"/>
                <w:szCs w:val="28"/>
              </w:rPr>
              <w:t>5</w:t>
            </w:r>
          </w:p>
        </w:tc>
        <w:tc>
          <w:tcPr>
            <w:tcW w:w="6100" w:type="dxa"/>
            <w:tcBorders>
              <w:top w:val="single" w:sz="8" w:space="0" w:color="000001"/>
              <w:bottom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 xml:space="preserve">Форма выделения земельного участка </w:t>
            </w:r>
            <w:proofErr w:type="gramStart"/>
            <w:r w:rsidRPr="00F35D58">
              <w:rPr>
                <w:rFonts w:eastAsia="Times New Roman"/>
                <w:sz w:val="28"/>
                <w:szCs w:val="28"/>
              </w:rPr>
              <w:t>под</w:t>
            </w:r>
            <w:proofErr w:type="gramEnd"/>
          </w:p>
        </w:tc>
        <w:tc>
          <w:tcPr>
            <w:tcW w:w="2479" w:type="dxa"/>
            <w:gridSpan w:val="3"/>
            <w:tcBorders>
              <w:top w:val="single" w:sz="8" w:space="0" w:color="000001"/>
              <w:bottom w:val="single" w:sz="8" w:space="0" w:color="000001"/>
              <w:right w:val="single" w:sz="8" w:space="0" w:color="000001"/>
            </w:tcBorders>
            <w:vAlign w:val="bottom"/>
          </w:tcPr>
          <w:p w:rsidR="004A7AD6" w:rsidRPr="00F35D58" w:rsidRDefault="004A7AD6" w:rsidP="004C76E1">
            <w:pPr>
              <w:rPr>
                <w:sz w:val="24"/>
                <w:szCs w:val="24"/>
              </w:rPr>
            </w:pPr>
          </w:p>
        </w:tc>
      </w:tr>
      <w:tr w:rsidR="004A7AD6" w:rsidRPr="00F35D58" w:rsidTr="00B9321F">
        <w:trPr>
          <w:trHeight w:val="322"/>
        </w:trPr>
        <w:tc>
          <w:tcPr>
            <w:tcW w:w="800" w:type="dxa"/>
            <w:gridSpan w:val="2"/>
            <w:tcBorders>
              <w:top w:val="single" w:sz="8" w:space="0" w:color="000001"/>
              <w:left w:val="single" w:sz="8" w:space="0" w:color="000001"/>
              <w:right w:val="single" w:sz="8" w:space="0" w:color="000001"/>
            </w:tcBorders>
            <w:vAlign w:val="bottom"/>
          </w:tcPr>
          <w:p w:rsidR="004A7AD6" w:rsidRPr="00F35D58" w:rsidRDefault="004A7AD6" w:rsidP="004C76E1">
            <w:pPr>
              <w:rPr>
                <w:sz w:val="24"/>
                <w:szCs w:val="24"/>
              </w:rPr>
            </w:pPr>
          </w:p>
        </w:tc>
        <w:tc>
          <w:tcPr>
            <w:tcW w:w="6100" w:type="dxa"/>
            <w:tcBorders>
              <w:top w:val="single" w:sz="8" w:space="0" w:color="000001"/>
              <w:bottom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строительство объекта незавершенного</w:t>
            </w:r>
          </w:p>
        </w:tc>
        <w:tc>
          <w:tcPr>
            <w:tcW w:w="2479" w:type="dxa"/>
            <w:gridSpan w:val="3"/>
            <w:tcBorders>
              <w:top w:val="single" w:sz="8" w:space="0" w:color="000001"/>
              <w:bottom w:val="single" w:sz="8" w:space="0" w:color="000001"/>
              <w:right w:val="single" w:sz="8" w:space="0" w:color="000001"/>
            </w:tcBorders>
            <w:vAlign w:val="bottom"/>
          </w:tcPr>
          <w:p w:rsidR="004A7AD6" w:rsidRPr="00F35D58" w:rsidRDefault="004A7AD6" w:rsidP="004C76E1">
            <w:pPr>
              <w:rPr>
                <w:sz w:val="24"/>
                <w:szCs w:val="24"/>
              </w:rPr>
            </w:pPr>
          </w:p>
        </w:tc>
      </w:tr>
      <w:tr w:rsidR="004A7AD6" w:rsidRPr="00F35D58" w:rsidTr="00B9321F">
        <w:trPr>
          <w:trHeight w:val="343"/>
        </w:trPr>
        <w:tc>
          <w:tcPr>
            <w:tcW w:w="800" w:type="dxa"/>
            <w:gridSpan w:val="2"/>
            <w:tcBorders>
              <w:left w:val="single" w:sz="8" w:space="0" w:color="000001"/>
              <w:bottom w:val="single" w:sz="8" w:space="0" w:color="000001"/>
              <w:right w:val="single" w:sz="8" w:space="0" w:color="000001"/>
            </w:tcBorders>
            <w:vAlign w:val="bottom"/>
          </w:tcPr>
          <w:p w:rsidR="004A7AD6" w:rsidRPr="00F35D58" w:rsidRDefault="004A7AD6" w:rsidP="004C76E1">
            <w:pPr>
              <w:rPr>
                <w:sz w:val="24"/>
                <w:szCs w:val="24"/>
              </w:rPr>
            </w:pPr>
          </w:p>
        </w:tc>
        <w:tc>
          <w:tcPr>
            <w:tcW w:w="6100" w:type="dxa"/>
            <w:tcBorders>
              <w:top w:val="single" w:sz="8" w:space="0" w:color="000001"/>
              <w:right w:val="single" w:sz="8" w:space="0" w:color="000001"/>
            </w:tcBorders>
            <w:vAlign w:val="bottom"/>
          </w:tcPr>
          <w:p w:rsidR="004A7AD6" w:rsidRPr="00F35D58" w:rsidRDefault="00D96CB9" w:rsidP="004C76E1">
            <w:pPr>
              <w:rPr>
                <w:sz w:val="20"/>
                <w:szCs w:val="20"/>
              </w:rPr>
            </w:pPr>
            <w:r w:rsidRPr="00F35D58">
              <w:rPr>
                <w:rFonts w:eastAsia="Times New Roman"/>
                <w:sz w:val="28"/>
                <w:szCs w:val="28"/>
              </w:rPr>
              <w:t>строительства:</w:t>
            </w:r>
          </w:p>
        </w:tc>
        <w:tc>
          <w:tcPr>
            <w:tcW w:w="2479" w:type="dxa"/>
            <w:gridSpan w:val="3"/>
            <w:tcBorders>
              <w:top w:val="single" w:sz="8" w:space="0" w:color="000001"/>
              <w:right w:val="single" w:sz="8" w:space="0" w:color="000001"/>
            </w:tcBorders>
            <w:vAlign w:val="bottom"/>
          </w:tcPr>
          <w:p w:rsidR="004A7AD6" w:rsidRPr="00F35D58" w:rsidRDefault="004A7AD6" w:rsidP="004C76E1">
            <w:pPr>
              <w:rPr>
                <w:sz w:val="24"/>
                <w:szCs w:val="24"/>
              </w:rPr>
            </w:pPr>
          </w:p>
        </w:tc>
      </w:tr>
      <w:tr w:rsidR="004A7AD6" w:rsidRPr="00F50F0F" w:rsidTr="009D79BB">
        <w:trPr>
          <w:trHeight w:val="343"/>
        </w:trPr>
        <w:tc>
          <w:tcPr>
            <w:tcW w:w="780" w:type="dxa"/>
            <w:tcBorders>
              <w:top w:val="single" w:sz="8" w:space="0" w:color="000001"/>
              <w:left w:val="single" w:sz="8" w:space="0" w:color="000001"/>
              <w:bottom w:val="single" w:sz="8" w:space="0" w:color="000001"/>
            </w:tcBorders>
            <w:vAlign w:val="bottom"/>
          </w:tcPr>
          <w:p w:rsidR="004A7AD6" w:rsidRPr="00F50F0F" w:rsidRDefault="00D96CB9" w:rsidP="004C76E1">
            <w:pPr>
              <w:jc w:val="center"/>
              <w:rPr>
                <w:sz w:val="20"/>
                <w:szCs w:val="20"/>
              </w:rPr>
            </w:pPr>
            <w:r w:rsidRPr="00F50F0F">
              <w:rPr>
                <w:rFonts w:eastAsia="Times New Roman"/>
                <w:w w:val="97"/>
                <w:sz w:val="28"/>
                <w:szCs w:val="28"/>
              </w:rPr>
              <w:lastRenderedPageBreak/>
              <w:t>5.1</w:t>
            </w:r>
          </w:p>
        </w:tc>
        <w:tc>
          <w:tcPr>
            <w:tcW w:w="6120" w:type="dxa"/>
            <w:gridSpan w:val="2"/>
            <w:tcBorders>
              <w:top w:val="single" w:sz="8" w:space="0" w:color="000001"/>
              <w:bottom w:val="single" w:sz="8" w:space="0" w:color="000001"/>
              <w:right w:val="single" w:sz="8" w:space="0" w:color="000001"/>
            </w:tcBorders>
            <w:vAlign w:val="bottom"/>
          </w:tcPr>
          <w:p w:rsidR="004A7AD6" w:rsidRPr="00F50F0F" w:rsidRDefault="00D96CB9" w:rsidP="004C76E1">
            <w:pPr>
              <w:rPr>
                <w:sz w:val="20"/>
                <w:szCs w:val="20"/>
              </w:rPr>
            </w:pPr>
            <w:r w:rsidRPr="00F50F0F">
              <w:rPr>
                <w:rFonts w:eastAsia="Times New Roman"/>
                <w:sz w:val="28"/>
                <w:szCs w:val="28"/>
              </w:rPr>
              <w:t>Аренда</w:t>
            </w:r>
          </w:p>
        </w:tc>
        <w:tc>
          <w:tcPr>
            <w:tcW w:w="640" w:type="dxa"/>
            <w:tcBorders>
              <w:top w:val="single" w:sz="8" w:space="0" w:color="000001"/>
              <w:bottom w:val="single" w:sz="8" w:space="0" w:color="000001"/>
            </w:tcBorders>
            <w:vAlign w:val="bottom"/>
          </w:tcPr>
          <w:p w:rsidR="004A7AD6" w:rsidRPr="00F50F0F" w:rsidRDefault="004A7AD6" w:rsidP="004C76E1">
            <w:pPr>
              <w:rPr>
                <w:sz w:val="24"/>
                <w:szCs w:val="24"/>
              </w:rPr>
            </w:pPr>
          </w:p>
        </w:tc>
        <w:tc>
          <w:tcPr>
            <w:tcW w:w="1220" w:type="dxa"/>
            <w:tcBorders>
              <w:top w:val="single" w:sz="8" w:space="0" w:color="000001"/>
              <w:bottom w:val="single" w:sz="8" w:space="0" w:color="000001"/>
            </w:tcBorders>
            <w:vAlign w:val="bottom"/>
          </w:tcPr>
          <w:p w:rsidR="004A7AD6" w:rsidRPr="00F50F0F" w:rsidRDefault="004A7AD6" w:rsidP="004C76E1">
            <w:pPr>
              <w:rPr>
                <w:sz w:val="24"/>
                <w:szCs w:val="24"/>
              </w:rPr>
            </w:pPr>
          </w:p>
        </w:tc>
        <w:tc>
          <w:tcPr>
            <w:tcW w:w="619" w:type="dxa"/>
            <w:tcBorders>
              <w:top w:val="single" w:sz="8" w:space="0" w:color="000001"/>
              <w:bottom w:val="single" w:sz="8" w:space="0" w:color="000001"/>
              <w:right w:val="single" w:sz="8" w:space="0" w:color="000001"/>
            </w:tcBorders>
            <w:vAlign w:val="bottom"/>
          </w:tcPr>
          <w:p w:rsidR="004A7AD6" w:rsidRPr="00F50F0F" w:rsidRDefault="004A7AD6" w:rsidP="004C76E1">
            <w:pPr>
              <w:rPr>
                <w:sz w:val="24"/>
                <w:szCs w:val="24"/>
              </w:rPr>
            </w:pPr>
          </w:p>
        </w:tc>
      </w:tr>
      <w:tr w:rsidR="004A7AD6" w:rsidRPr="00F50F0F" w:rsidTr="009D79BB">
        <w:trPr>
          <w:trHeight w:val="312"/>
        </w:trPr>
        <w:tc>
          <w:tcPr>
            <w:tcW w:w="780" w:type="dxa"/>
            <w:tcBorders>
              <w:left w:val="single" w:sz="8" w:space="0" w:color="000001"/>
              <w:bottom w:val="single" w:sz="8" w:space="0" w:color="000001"/>
            </w:tcBorders>
            <w:vAlign w:val="bottom"/>
          </w:tcPr>
          <w:p w:rsidR="004A7AD6" w:rsidRPr="00F50F0F" w:rsidRDefault="00D96CB9">
            <w:pPr>
              <w:spacing w:line="312" w:lineRule="exact"/>
              <w:jc w:val="center"/>
              <w:rPr>
                <w:sz w:val="20"/>
                <w:szCs w:val="20"/>
              </w:rPr>
            </w:pPr>
            <w:r w:rsidRPr="00F50F0F">
              <w:rPr>
                <w:rFonts w:eastAsia="Times New Roman"/>
                <w:w w:val="97"/>
                <w:sz w:val="28"/>
                <w:szCs w:val="28"/>
              </w:rPr>
              <w:t>5.2</w:t>
            </w:r>
          </w:p>
        </w:tc>
        <w:tc>
          <w:tcPr>
            <w:tcW w:w="6120" w:type="dxa"/>
            <w:gridSpan w:val="2"/>
            <w:tcBorders>
              <w:bottom w:val="single" w:sz="8" w:space="0" w:color="000001"/>
              <w:right w:val="single" w:sz="8" w:space="0" w:color="000001"/>
            </w:tcBorders>
            <w:vAlign w:val="bottom"/>
          </w:tcPr>
          <w:p w:rsidR="004A7AD6" w:rsidRPr="00F50F0F" w:rsidRDefault="00D96CB9">
            <w:pPr>
              <w:spacing w:line="312" w:lineRule="exact"/>
              <w:rPr>
                <w:sz w:val="20"/>
                <w:szCs w:val="20"/>
              </w:rPr>
            </w:pPr>
            <w:r w:rsidRPr="00F50F0F">
              <w:rPr>
                <w:rFonts w:eastAsia="Times New Roman"/>
                <w:sz w:val="28"/>
                <w:szCs w:val="28"/>
              </w:rPr>
              <w:t>Бессрочное пользование</w:t>
            </w:r>
          </w:p>
        </w:tc>
        <w:tc>
          <w:tcPr>
            <w:tcW w:w="640" w:type="dxa"/>
            <w:tcBorders>
              <w:bottom w:val="single" w:sz="8" w:space="0" w:color="000001"/>
            </w:tcBorders>
            <w:vAlign w:val="bottom"/>
          </w:tcPr>
          <w:p w:rsidR="004A7AD6" w:rsidRPr="00F50F0F" w:rsidRDefault="004A7AD6">
            <w:pPr>
              <w:rPr>
                <w:sz w:val="24"/>
                <w:szCs w:val="24"/>
              </w:rPr>
            </w:pPr>
          </w:p>
        </w:tc>
        <w:tc>
          <w:tcPr>
            <w:tcW w:w="1220" w:type="dxa"/>
            <w:tcBorders>
              <w:bottom w:val="single" w:sz="8" w:space="0" w:color="000001"/>
            </w:tcBorders>
            <w:vAlign w:val="bottom"/>
          </w:tcPr>
          <w:p w:rsidR="004A7AD6" w:rsidRPr="00F50F0F" w:rsidRDefault="004A7AD6">
            <w:pPr>
              <w:rPr>
                <w:sz w:val="24"/>
                <w:szCs w:val="24"/>
              </w:rPr>
            </w:pPr>
          </w:p>
        </w:tc>
        <w:tc>
          <w:tcPr>
            <w:tcW w:w="619" w:type="dxa"/>
            <w:tcBorders>
              <w:bottom w:val="single" w:sz="8" w:space="0" w:color="000001"/>
              <w:right w:val="single" w:sz="8" w:space="0" w:color="000001"/>
            </w:tcBorders>
            <w:vAlign w:val="bottom"/>
          </w:tcPr>
          <w:p w:rsidR="004A7AD6" w:rsidRPr="00F50F0F" w:rsidRDefault="004A7AD6">
            <w:pPr>
              <w:rPr>
                <w:sz w:val="24"/>
                <w:szCs w:val="24"/>
              </w:rPr>
            </w:pPr>
          </w:p>
        </w:tc>
      </w:tr>
      <w:tr w:rsidR="004A7AD6" w:rsidRPr="00F50F0F" w:rsidTr="009D79BB">
        <w:trPr>
          <w:trHeight w:val="312"/>
        </w:trPr>
        <w:tc>
          <w:tcPr>
            <w:tcW w:w="780" w:type="dxa"/>
            <w:tcBorders>
              <w:left w:val="single" w:sz="8" w:space="0" w:color="000001"/>
              <w:bottom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5.3</w:t>
            </w: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Право собственности</w:t>
            </w:r>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780" w:type="dxa"/>
            <w:tcBorders>
              <w:left w:val="single" w:sz="8" w:space="0" w:color="000001"/>
              <w:bottom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5.4</w:t>
            </w: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Иная</w:t>
            </w:r>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780" w:type="dxa"/>
            <w:tcBorders>
              <w:left w:val="single" w:sz="8" w:space="0" w:color="000001"/>
              <w:bottom w:val="single" w:sz="8" w:space="0" w:color="000001"/>
            </w:tcBorders>
            <w:vAlign w:val="bottom"/>
          </w:tcPr>
          <w:p w:rsidR="004A7AD6" w:rsidRPr="00F50F0F" w:rsidRDefault="00D96CB9" w:rsidP="00070454">
            <w:pPr>
              <w:jc w:val="center"/>
              <w:rPr>
                <w:sz w:val="20"/>
                <w:szCs w:val="20"/>
              </w:rPr>
            </w:pPr>
            <w:r w:rsidRPr="00F50F0F">
              <w:rPr>
                <w:rFonts w:eastAsia="Times New Roman"/>
                <w:w w:val="99"/>
                <w:sz w:val="28"/>
                <w:szCs w:val="28"/>
              </w:rPr>
              <w:t>6</w:t>
            </w: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Наличие проектно-сметной документации:</w:t>
            </w:r>
          </w:p>
        </w:tc>
        <w:tc>
          <w:tcPr>
            <w:tcW w:w="640" w:type="dxa"/>
            <w:tcBorders>
              <w:bottom w:val="single" w:sz="8" w:space="0" w:color="000001"/>
              <w:right w:val="single" w:sz="8" w:space="0" w:color="000001"/>
            </w:tcBorders>
            <w:vAlign w:val="bottom"/>
          </w:tcPr>
          <w:p w:rsidR="004A7AD6" w:rsidRPr="00F50F0F" w:rsidRDefault="004A7AD6" w:rsidP="00070454">
            <w:pPr>
              <w:rPr>
                <w:sz w:val="20"/>
                <w:szCs w:val="20"/>
              </w:rPr>
            </w:pPr>
          </w:p>
        </w:tc>
        <w:tc>
          <w:tcPr>
            <w:tcW w:w="1220" w:type="dxa"/>
            <w:tcBorders>
              <w:bottom w:val="single" w:sz="8" w:space="0" w:color="000001"/>
              <w:right w:val="single" w:sz="8" w:space="0" w:color="000001"/>
            </w:tcBorders>
            <w:vAlign w:val="bottom"/>
          </w:tcPr>
          <w:p w:rsidR="004A7AD6" w:rsidRPr="00F50F0F" w:rsidRDefault="004A7AD6" w:rsidP="00070454">
            <w:pPr>
              <w:ind w:right="820"/>
              <w:jc w:val="right"/>
              <w:rPr>
                <w:sz w:val="20"/>
                <w:szCs w:val="20"/>
              </w:rPr>
            </w:pPr>
          </w:p>
        </w:tc>
        <w:tc>
          <w:tcPr>
            <w:tcW w:w="619" w:type="dxa"/>
            <w:tcBorders>
              <w:bottom w:val="single" w:sz="8" w:space="0" w:color="000001"/>
              <w:right w:val="single" w:sz="8" w:space="0" w:color="000001"/>
            </w:tcBorders>
            <w:vAlign w:val="bottom"/>
          </w:tcPr>
          <w:p w:rsidR="004A7AD6" w:rsidRPr="00F50F0F" w:rsidRDefault="004A7AD6" w:rsidP="00070454">
            <w:pPr>
              <w:ind w:right="640"/>
              <w:jc w:val="right"/>
              <w:rPr>
                <w:sz w:val="20"/>
                <w:szCs w:val="20"/>
              </w:rPr>
            </w:pPr>
          </w:p>
        </w:tc>
      </w:tr>
      <w:tr w:rsidR="004A7AD6" w:rsidRPr="00F50F0F" w:rsidTr="009D79BB">
        <w:trPr>
          <w:trHeight w:val="291"/>
        </w:trPr>
        <w:tc>
          <w:tcPr>
            <w:tcW w:w="780" w:type="dxa"/>
            <w:tcBorders>
              <w:left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6.1</w:t>
            </w: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полная комплектность - 1, частичная - 05,</w:t>
            </w:r>
          </w:p>
        </w:tc>
        <w:tc>
          <w:tcPr>
            <w:tcW w:w="640" w:type="dxa"/>
            <w:tcBorders>
              <w:right w:val="single" w:sz="8" w:space="0" w:color="000001"/>
            </w:tcBorders>
            <w:vAlign w:val="bottom"/>
          </w:tcPr>
          <w:p w:rsidR="004A7AD6" w:rsidRPr="00F50F0F" w:rsidRDefault="004A7AD6" w:rsidP="00070454">
            <w:pPr>
              <w:rPr>
                <w:sz w:val="24"/>
                <w:szCs w:val="24"/>
              </w:rPr>
            </w:pPr>
          </w:p>
        </w:tc>
        <w:tc>
          <w:tcPr>
            <w:tcW w:w="1220" w:type="dxa"/>
            <w:tcBorders>
              <w:right w:val="single" w:sz="8" w:space="0" w:color="000001"/>
            </w:tcBorders>
            <w:vAlign w:val="bottom"/>
          </w:tcPr>
          <w:p w:rsidR="004A7AD6" w:rsidRPr="00F50F0F" w:rsidRDefault="004A7AD6" w:rsidP="00070454">
            <w:pPr>
              <w:rPr>
                <w:sz w:val="24"/>
                <w:szCs w:val="24"/>
              </w:rPr>
            </w:pPr>
          </w:p>
        </w:tc>
        <w:tc>
          <w:tcPr>
            <w:tcW w:w="619" w:type="dxa"/>
            <w:tcBorders>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43"/>
        </w:trPr>
        <w:tc>
          <w:tcPr>
            <w:tcW w:w="780" w:type="dxa"/>
            <w:tcBorders>
              <w:left w:val="single" w:sz="8" w:space="0" w:color="000001"/>
              <w:bottom w:val="single" w:sz="8" w:space="0" w:color="000001"/>
            </w:tcBorders>
            <w:vAlign w:val="bottom"/>
          </w:tcPr>
          <w:p w:rsidR="004A7AD6" w:rsidRPr="00F50F0F" w:rsidRDefault="004A7AD6" w:rsidP="00070454">
            <w:pPr>
              <w:rPr>
                <w:sz w:val="24"/>
                <w:szCs w:val="24"/>
              </w:rPr>
            </w:pP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отсутствует - 0</w:t>
            </w:r>
          </w:p>
        </w:tc>
        <w:tc>
          <w:tcPr>
            <w:tcW w:w="640" w:type="dxa"/>
            <w:tcBorders>
              <w:bottom w:val="single" w:sz="8" w:space="0" w:color="000001"/>
              <w:right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right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780" w:type="dxa"/>
            <w:tcBorders>
              <w:left w:val="single" w:sz="8" w:space="0" w:color="000001"/>
              <w:bottom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6.2</w:t>
            </w: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Дата выпуска проекта/номер проекта</w:t>
            </w:r>
          </w:p>
        </w:tc>
        <w:tc>
          <w:tcPr>
            <w:tcW w:w="2479" w:type="dxa"/>
            <w:gridSpan w:val="3"/>
            <w:tcBorders>
              <w:bottom w:val="single" w:sz="8" w:space="0" w:color="000001"/>
              <w:right w:val="single" w:sz="8" w:space="0" w:color="000001"/>
            </w:tcBorders>
            <w:vAlign w:val="bottom"/>
          </w:tcPr>
          <w:p w:rsidR="004A7AD6" w:rsidRPr="00F50F0F" w:rsidRDefault="00D96CB9" w:rsidP="008B1281">
            <w:pPr>
              <w:rPr>
                <w:sz w:val="20"/>
                <w:szCs w:val="20"/>
              </w:rPr>
            </w:pPr>
            <w:proofErr w:type="spellStart"/>
            <w:r w:rsidRPr="00F50F0F">
              <w:rPr>
                <w:rFonts w:eastAsia="Times New Roman"/>
                <w:w w:val="99"/>
                <w:sz w:val="28"/>
                <w:szCs w:val="28"/>
              </w:rPr>
              <w:t>хх</w:t>
            </w:r>
            <w:proofErr w:type="gramStart"/>
            <w:r w:rsidRPr="00F50F0F">
              <w:rPr>
                <w:rFonts w:eastAsia="Times New Roman"/>
                <w:w w:val="99"/>
                <w:sz w:val="28"/>
                <w:szCs w:val="28"/>
              </w:rPr>
              <w:t>.х</w:t>
            </w:r>
            <w:proofErr w:type="gramEnd"/>
            <w:r w:rsidRPr="00F50F0F">
              <w:rPr>
                <w:rFonts w:eastAsia="Times New Roman"/>
                <w:w w:val="99"/>
                <w:sz w:val="28"/>
                <w:szCs w:val="28"/>
              </w:rPr>
              <w:t>ххх.хххх</w:t>
            </w:r>
            <w:proofErr w:type="spellEnd"/>
            <w:r w:rsidRPr="00F50F0F">
              <w:rPr>
                <w:rFonts w:eastAsia="Times New Roman"/>
                <w:w w:val="99"/>
                <w:sz w:val="28"/>
                <w:szCs w:val="28"/>
              </w:rPr>
              <w:t>/</w:t>
            </w:r>
            <w:proofErr w:type="spellStart"/>
            <w:r w:rsidRPr="00F50F0F">
              <w:rPr>
                <w:rFonts w:eastAsia="Times New Roman"/>
                <w:w w:val="99"/>
                <w:sz w:val="28"/>
                <w:szCs w:val="28"/>
              </w:rPr>
              <w:t>хххххх</w:t>
            </w:r>
            <w:proofErr w:type="spellEnd"/>
          </w:p>
        </w:tc>
      </w:tr>
      <w:tr w:rsidR="004A7AD6" w:rsidRPr="00F50F0F" w:rsidTr="009D79BB">
        <w:trPr>
          <w:trHeight w:val="312"/>
        </w:trPr>
        <w:tc>
          <w:tcPr>
            <w:tcW w:w="780" w:type="dxa"/>
            <w:tcBorders>
              <w:left w:val="single" w:sz="8" w:space="0" w:color="000001"/>
              <w:bottom w:val="single" w:sz="8" w:space="0" w:color="000001"/>
            </w:tcBorders>
            <w:vAlign w:val="bottom"/>
          </w:tcPr>
          <w:p w:rsidR="004A7AD6" w:rsidRPr="00F50F0F" w:rsidRDefault="00D96CB9" w:rsidP="00070454">
            <w:pPr>
              <w:jc w:val="center"/>
              <w:rPr>
                <w:sz w:val="20"/>
                <w:szCs w:val="20"/>
              </w:rPr>
            </w:pPr>
            <w:r w:rsidRPr="00F50F0F">
              <w:rPr>
                <w:rFonts w:eastAsia="Times New Roman"/>
                <w:w w:val="99"/>
                <w:sz w:val="28"/>
                <w:szCs w:val="28"/>
              </w:rPr>
              <w:t>7</w:t>
            </w: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Сроки строительства:</w:t>
            </w:r>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780" w:type="dxa"/>
            <w:tcBorders>
              <w:left w:val="single" w:sz="8" w:space="0" w:color="000001"/>
              <w:bottom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7.1</w:t>
            </w: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Дата начала строительства</w:t>
            </w:r>
          </w:p>
        </w:tc>
        <w:tc>
          <w:tcPr>
            <w:tcW w:w="1860" w:type="dxa"/>
            <w:gridSpan w:val="2"/>
            <w:tcBorders>
              <w:bottom w:val="single" w:sz="8" w:space="0" w:color="000001"/>
            </w:tcBorders>
            <w:vAlign w:val="bottom"/>
          </w:tcPr>
          <w:p w:rsidR="004A7AD6" w:rsidRPr="00F50F0F" w:rsidRDefault="00D96CB9" w:rsidP="00070454">
            <w:pPr>
              <w:rPr>
                <w:sz w:val="20"/>
                <w:szCs w:val="20"/>
              </w:rPr>
            </w:pPr>
            <w:proofErr w:type="spellStart"/>
            <w:r w:rsidRPr="00F50F0F">
              <w:rPr>
                <w:rFonts w:eastAsia="Times New Roman"/>
                <w:sz w:val="28"/>
                <w:szCs w:val="28"/>
              </w:rPr>
              <w:t>хх.хх</w:t>
            </w:r>
            <w:proofErr w:type="gramStart"/>
            <w:r w:rsidRPr="00F50F0F">
              <w:rPr>
                <w:rFonts w:eastAsia="Times New Roman"/>
                <w:sz w:val="28"/>
                <w:szCs w:val="28"/>
              </w:rPr>
              <w:t>.х</w:t>
            </w:r>
            <w:proofErr w:type="gramEnd"/>
            <w:r w:rsidRPr="00F50F0F">
              <w:rPr>
                <w:rFonts w:eastAsia="Times New Roman"/>
                <w:sz w:val="28"/>
                <w:szCs w:val="28"/>
              </w:rPr>
              <w:t>ххх</w:t>
            </w:r>
            <w:proofErr w:type="spellEnd"/>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780" w:type="dxa"/>
            <w:tcBorders>
              <w:left w:val="single" w:sz="8" w:space="0" w:color="000001"/>
              <w:bottom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7.2</w:t>
            </w: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Дата фактического прекращения строительства</w:t>
            </w:r>
          </w:p>
        </w:tc>
        <w:tc>
          <w:tcPr>
            <w:tcW w:w="1860" w:type="dxa"/>
            <w:gridSpan w:val="2"/>
            <w:tcBorders>
              <w:bottom w:val="single" w:sz="8" w:space="0" w:color="000001"/>
            </w:tcBorders>
            <w:vAlign w:val="bottom"/>
          </w:tcPr>
          <w:p w:rsidR="004A7AD6" w:rsidRPr="00F50F0F" w:rsidRDefault="00D96CB9" w:rsidP="00070454">
            <w:pPr>
              <w:rPr>
                <w:sz w:val="20"/>
                <w:szCs w:val="20"/>
              </w:rPr>
            </w:pPr>
            <w:proofErr w:type="spellStart"/>
            <w:r w:rsidRPr="00F50F0F">
              <w:rPr>
                <w:rFonts w:eastAsia="Times New Roman"/>
                <w:sz w:val="28"/>
                <w:szCs w:val="28"/>
              </w:rPr>
              <w:t>хх</w:t>
            </w:r>
            <w:proofErr w:type="gramStart"/>
            <w:r w:rsidRPr="00F50F0F">
              <w:rPr>
                <w:rFonts w:eastAsia="Times New Roman"/>
                <w:sz w:val="28"/>
                <w:szCs w:val="28"/>
              </w:rPr>
              <w:t>.х</w:t>
            </w:r>
            <w:proofErr w:type="gramEnd"/>
            <w:r w:rsidRPr="00F50F0F">
              <w:rPr>
                <w:rFonts w:eastAsia="Times New Roman"/>
                <w:sz w:val="28"/>
                <w:szCs w:val="28"/>
              </w:rPr>
              <w:t>ххх</w:t>
            </w:r>
            <w:proofErr w:type="spellEnd"/>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291"/>
        </w:trPr>
        <w:tc>
          <w:tcPr>
            <w:tcW w:w="780" w:type="dxa"/>
            <w:tcBorders>
              <w:left w:val="single" w:sz="8" w:space="0" w:color="000001"/>
            </w:tcBorders>
            <w:vAlign w:val="bottom"/>
          </w:tcPr>
          <w:p w:rsidR="004A7AD6" w:rsidRPr="00F50F0F" w:rsidRDefault="00D96CB9" w:rsidP="00070454">
            <w:pPr>
              <w:jc w:val="center"/>
              <w:rPr>
                <w:sz w:val="20"/>
                <w:szCs w:val="20"/>
              </w:rPr>
            </w:pPr>
            <w:r w:rsidRPr="00F50F0F">
              <w:rPr>
                <w:rFonts w:eastAsia="Times New Roman"/>
                <w:w w:val="99"/>
                <w:sz w:val="28"/>
                <w:szCs w:val="28"/>
              </w:rPr>
              <w:t>8</w:t>
            </w: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w w:val="99"/>
                <w:sz w:val="28"/>
                <w:szCs w:val="28"/>
              </w:rPr>
              <w:t xml:space="preserve">Перечень наименований объектов </w:t>
            </w:r>
            <w:proofErr w:type="gramStart"/>
            <w:r w:rsidRPr="00F50F0F">
              <w:rPr>
                <w:rFonts w:eastAsia="Times New Roman"/>
                <w:w w:val="99"/>
                <w:sz w:val="28"/>
                <w:szCs w:val="28"/>
              </w:rPr>
              <w:t>незавершенного</w:t>
            </w:r>
            <w:proofErr w:type="gramEnd"/>
          </w:p>
        </w:tc>
        <w:tc>
          <w:tcPr>
            <w:tcW w:w="640" w:type="dxa"/>
            <w:vAlign w:val="bottom"/>
          </w:tcPr>
          <w:p w:rsidR="004A7AD6" w:rsidRPr="00F50F0F" w:rsidRDefault="004A7AD6" w:rsidP="00070454">
            <w:pPr>
              <w:rPr>
                <w:sz w:val="24"/>
                <w:szCs w:val="24"/>
              </w:rPr>
            </w:pPr>
          </w:p>
        </w:tc>
        <w:tc>
          <w:tcPr>
            <w:tcW w:w="1220" w:type="dxa"/>
            <w:vAlign w:val="bottom"/>
          </w:tcPr>
          <w:p w:rsidR="004A7AD6" w:rsidRPr="00F50F0F" w:rsidRDefault="004A7AD6" w:rsidP="00070454">
            <w:pPr>
              <w:rPr>
                <w:sz w:val="24"/>
                <w:szCs w:val="24"/>
              </w:rPr>
            </w:pPr>
          </w:p>
        </w:tc>
        <w:tc>
          <w:tcPr>
            <w:tcW w:w="619" w:type="dxa"/>
            <w:tcBorders>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22"/>
        </w:trPr>
        <w:tc>
          <w:tcPr>
            <w:tcW w:w="780" w:type="dxa"/>
            <w:tcBorders>
              <w:left w:val="single" w:sz="8" w:space="0" w:color="000001"/>
            </w:tcBorders>
            <w:vAlign w:val="bottom"/>
          </w:tcPr>
          <w:p w:rsidR="004A7AD6" w:rsidRPr="00F50F0F" w:rsidRDefault="004A7AD6" w:rsidP="00070454">
            <w:pPr>
              <w:rPr>
                <w:sz w:val="24"/>
                <w:szCs w:val="24"/>
              </w:rPr>
            </w:pP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строительства, входящих в состав комплексного</w:t>
            </w:r>
          </w:p>
        </w:tc>
        <w:tc>
          <w:tcPr>
            <w:tcW w:w="640" w:type="dxa"/>
            <w:vAlign w:val="bottom"/>
          </w:tcPr>
          <w:p w:rsidR="004A7AD6" w:rsidRPr="00F50F0F" w:rsidRDefault="004A7AD6" w:rsidP="00070454">
            <w:pPr>
              <w:rPr>
                <w:sz w:val="24"/>
                <w:szCs w:val="24"/>
              </w:rPr>
            </w:pPr>
          </w:p>
        </w:tc>
        <w:tc>
          <w:tcPr>
            <w:tcW w:w="1220" w:type="dxa"/>
            <w:vAlign w:val="bottom"/>
          </w:tcPr>
          <w:p w:rsidR="004A7AD6" w:rsidRPr="00F50F0F" w:rsidRDefault="004A7AD6" w:rsidP="00070454">
            <w:pPr>
              <w:rPr>
                <w:sz w:val="24"/>
                <w:szCs w:val="24"/>
              </w:rPr>
            </w:pPr>
          </w:p>
        </w:tc>
        <w:tc>
          <w:tcPr>
            <w:tcW w:w="619" w:type="dxa"/>
            <w:tcBorders>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43"/>
        </w:trPr>
        <w:tc>
          <w:tcPr>
            <w:tcW w:w="780" w:type="dxa"/>
            <w:tcBorders>
              <w:left w:val="single" w:sz="8" w:space="0" w:color="000001"/>
              <w:bottom w:val="single" w:sz="8" w:space="0" w:color="000001"/>
            </w:tcBorders>
            <w:vAlign w:val="bottom"/>
          </w:tcPr>
          <w:p w:rsidR="004A7AD6" w:rsidRPr="00F50F0F" w:rsidRDefault="004A7AD6" w:rsidP="00070454">
            <w:pPr>
              <w:rPr>
                <w:sz w:val="24"/>
                <w:szCs w:val="24"/>
              </w:rPr>
            </w:pP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(составного) объекта*</w:t>
            </w:r>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780" w:type="dxa"/>
            <w:tcBorders>
              <w:left w:val="single" w:sz="8" w:space="0" w:color="000001"/>
              <w:bottom w:val="single" w:sz="8" w:space="0" w:color="000001"/>
            </w:tcBorders>
            <w:vAlign w:val="bottom"/>
          </w:tcPr>
          <w:p w:rsidR="004A7AD6" w:rsidRPr="00F50F0F" w:rsidRDefault="00D96CB9" w:rsidP="00070454">
            <w:pPr>
              <w:jc w:val="center"/>
              <w:rPr>
                <w:sz w:val="20"/>
                <w:szCs w:val="20"/>
              </w:rPr>
            </w:pPr>
            <w:r w:rsidRPr="00F50F0F">
              <w:rPr>
                <w:rFonts w:eastAsia="Times New Roman"/>
                <w:w w:val="99"/>
                <w:sz w:val="28"/>
                <w:szCs w:val="28"/>
              </w:rPr>
              <w:t>9</w:t>
            </w: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Стоимостные характеристики объекта:</w:t>
            </w:r>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291"/>
        </w:trPr>
        <w:tc>
          <w:tcPr>
            <w:tcW w:w="780" w:type="dxa"/>
            <w:tcBorders>
              <w:left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9.1</w:t>
            </w:r>
          </w:p>
        </w:tc>
        <w:tc>
          <w:tcPr>
            <w:tcW w:w="6120" w:type="dxa"/>
            <w:gridSpan w:val="2"/>
            <w:tcBorders>
              <w:right w:val="single" w:sz="8" w:space="0" w:color="000001"/>
            </w:tcBorders>
            <w:vAlign w:val="bottom"/>
          </w:tcPr>
          <w:p w:rsidR="004A7AD6" w:rsidRPr="00F50F0F" w:rsidRDefault="00D96CB9" w:rsidP="009D79BB">
            <w:pPr>
              <w:ind w:left="-756"/>
              <w:rPr>
                <w:sz w:val="20"/>
                <w:szCs w:val="20"/>
              </w:rPr>
            </w:pPr>
            <w:r w:rsidRPr="00F50F0F">
              <w:rPr>
                <w:rFonts w:eastAsia="Times New Roman"/>
                <w:sz w:val="28"/>
                <w:szCs w:val="28"/>
              </w:rPr>
              <w:t xml:space="preserve">Общая стоимость объекта по </w:t>
            </w:r>
            <w:proofErr w:type="gramStart"/>
            <w:r w:rsidRPr="00F50F0F">
              <w:rPr>
                <w:rFonts w:eastAsia="Times New Roman"/>
                <w:sz w:val="28"/>
                <w:szCs w:val="28"/>
              </w:rPr>
              <w:t>проектно-сметной</w:t>
            </w:r>
            <w:proofErr w:type="gramEnd"/>
          </w:p>
        </w:tc>
        <w:tc>
          <w:tcPr>
            <w:tcW w:w="2479" w:type="dxa"/>
            <w:gridSpan w:val="3"/>
            <w:tcBorders>
              <w:right w:val="single" w:sz="8" w:space="0" w:color="000001"/>
            </w:tcBorders>
            <w:vAlign w:val="bottom"/>
          </w:tcPr>
          <w:p w:rsidR="004A7AD6" w:rsidRPr="00F50F0F" w:rsidRDefault="00D96CB9" w:rsidP="00070454">
            <w:pPr>
              <w:rPr>
                <w:sz w:val="20"/>
                <w:szCs w:val="20"/>
              </w:rPr>
            </w:pPr>
            <w:proofErr w:type="spellStart"/>
            <w:r w:rsidRPr="00F50F0F">
              <w:rPr>
                <w:rFonts w:eastAsia="Times New Roman"/>
                <w:w w:val="98"/>
                <w:sz w:val="28"/>
                <w:szCs w:val="28"/>
              </w:rPr>
              <w:t>ххх</w:t>
            </w:r>
            <w:proofErr w:type="spellEnd"/>
            <w:r w:rsidRPr="00F50F0F">
              <w:rPr>
                <w:rFonts w:eastAsia="Times New Roman"/>
                <w:w w:val="98"/>
                <w:sz w:val="28"/>
                <w:szCs w:val="28"/>
              </w:rPr>
              <w:t>/________ тыс. р.</w:t>
            </w:r>
          </w:p>
        </w:tc>
      </w:tr>
      <w:tr w:rsidR="004A7AD6" w:rsidRPr="00F50F0F" w:rsidTr="009D79BB">
        <w:trPr>
          <w:trHeight w:val="322"/>
        </w:trPr>
        <w:tc>
          <w:tcPr>
            <w:tcW w:w="780" w:type="dxa"/>
            <w:tcBorders>
              <w:left w:val="single" w:sz="8" w:space="0" w:color="000001"/>
            </w:tcBorders>
            <w:vAlign w:val="bottom"/>
          </w:tcPr>
          <w:p w:rsidR="004A7AD6" w:rsidRPr="00F50F0F" w:rsidRDefault="004A7AD6" w:rsidP="00070454">
            <w:pPr>
              <w:rPr>
                <w:sz w:val="24"/>
                <w:szCs w:val="24"/>
              </w:rPr>
            </w:pP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документации, приведенной к базовому уровню</w:t>
            </w:r>
          </w:p>
        </w:tc>
        <w:tc>
          <w:tcPr>
            <w:tcW w:w="640" w:type="dxa"/>
            <w:vAlign w:val="bottom"/>
          </w:tcPr>
          <w:p w:rsidR="004A7AD6" w:rsidRPr="00F50F0F" w:rsidRDefault="004A7AD6" w:rsidP="00070454">
            <w:pPr>
              <w:rPr>
                <w:sz w:val="24"/>
                <w:szCs w:val="24"/>
              </w:rPr>
            </w:pPr>
          </w:p>
        </w:tc>
        <w:tc>
          <w:tcPr>
            <w:tcW w:w="1220" w:type="dxa"/>
            <w:vAlign w:val="bottom"/>
          </w:tcPr>
          <w:p w:rsidR="004A7AD6" w:rsidRPr="00F50F0F" w:rsidRDefault="004A7AD6" w:rsidP="00070454">
            <w:pPr>
              <w:rPr>
                <w:sz w:val="24"/>
                <w:szCs w:val="24"/>
              </w:rPr>
            </w:pPr>
          </w:p>
        </w:tc>
        <w:tc>
          <w:tcPr>
            <w:tcW w:w="619" w:type="dxa"/>
            <w:tcBorders>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43"/>
        </w:trPr>
        <w:tc>
          <w:tcPr>
            <w:tcW w:w="780" w:type="dxa"/>
            <w:tcBorders>
              <w:left w:val="single" w:sz="8" w:space="0" w:color="000001"/>
              <w:bottom w:val="single" w:sz="8" w:space="0" w:color="000001"/>
            </w:tcBorders>
            <w:vAlign w:val="bottom"/>
          </w:tcPr>
          <w:p w:rsidR="004A7AD6" w:rsidRPr="00F50F0F" w:rsidRDefault="004A7AD6" w:rsidP="00070454">
            <w:pPr>
              <w:rPr>
                <w:sz w:val="24"/>
                <w:szCs w:val="24"/>
              </w:rPr>
            </w:pP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 xml:space="preserve">цен (1991, 2001, </w:t>
            </w:r>
            <w:proofErr w:type="spellStart"/>
            <w:r w:rsidRPr="00F50F0F">
              <w:rPr>
                <w:rFonts w:eastAsia="Times New Roman"/>
                <w:sz w:val="28"/>
                <w:szCs w:val="28"/>
              </w:rPr>
              <w:t>ххх</w:t>
            </w:r>
            <w:proofErr w:type="spellEnd"/>
            <w:r w:rsidRPr="00F50F0F">
              <w:rPr>
                <w:rFonts w:eastAsia="Times New Roman"/>
                <w:sz w:val="28"/>
                <w:szCs w:val="28"/>
              </w:rPr>
              <w:t>)</w:t>
            </w:r>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291"/>
        </w:trPr>
        <w:tc>
          <w:tcPr>
            <w:tcW w:w="780" w:type="dxa"/>
            <w:tcBorders>
              <w:left w:val="single" w:sz="8" w:space="0" w:color="000001"/>
            </w:tcBorders>
            <w:vAlign w:val="bottom"/>
          </w:tcPr>
          <w:p w:rsidR="004A7AD6" w:rsidRPr="00F50F0F" w:rsidRDefault="00D96CB9" w:rsidP="00070454">
            <w:pPr>
              <w:jc w:val="center"/>
              <w:rPr>
                <w:sz w:val="20"/>
                <w:szCs w:val="20"/>
              </w:rPr>
            </w:pPr>
            <w:r w:rsidRPr="00F50F0F">
              <w:rPr>
                <w:rFonts w:eastAsia="Times New Roman"/>
                <w:w w:val="99"/>
                <w:sz w:val="28"/>
                <w:szCs w:val="28"/>
              </w:rPr>
              <w:t>9.1.1</w:t>
            </w: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Общая балансовая стоимость объекта</w:t>
            </w:r>
          </w:p>
        </w:tc>
        <w:tc>
          <w:tcPr>
            <w:tcW w:w="640" w:type="dxa"/>
            <w:vAlign w:val="bottom"/>
          </w:tcPr>
          <w:p w:rsidR="004A7AD6" w:rsidRPr="00F50F0F" w:rsidRDefault="004A7AD6" w:rsidP="00070454">
            <w:pPr>
              <w:rPr>
                <w:sz w:val="24"/>
                <w:szCs w:val="24"/>
              </w:rPr>
            </w:pPr>
          </w:p>
        </w:tc>
        <w:tc>
          <w:tcPr>
            <w:tcW w:w="1220" w:type="dxa"/>
            <w:vAlign w:val="bottom"/>
          </w:tcPr>
          <w:p w:rsidR="004A7AD6" w:rsidRPr="00F50F0F" w:rsidRDefault="004A7AD6" w:rsidP="00070454">
            <w:pPr>
              <w:rPr>
                <w:sz w:val="24"/>
                <w:szCs w:val="24"/>
              </w:rPr>
            </w:pPr>
          </w:p>
        </w:tc>
        <w:tc>
          <w:tcPr>
            <w:tcW w:w="619" w:type="dxa"/>
            <w:tcBorders>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22"/>
        </w:trPr>
        <w:tc>
          <w:tcPr>
            <w:tcW w:w="780" w:type="dxa"/>
            <w:tcBorders>
              <w:left w:val="single" w:sz="8" w:space="0" w:color="000001"/>
            </w:tcBorders>
            <w:vAlign w:val="bottom"/>
          </w:tcPr>
          <w:p w:rsidR="004A7AD6" w:rsidRPr="00F50F0F" w:rsidRDefault="004A7AD6" w:rsidP="00070454">
            <w:pPr>
              <w:rPr>
                <w:sz w:val="24"/>
                <w:szCs w:val="24"/>
              </w:rPr>
            </w:pP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незавершенного строительства в текущих ценах</w:t>
            </w:r>
          </w:p>
        </w:tc>
        <w:tc>
          <w:tcPr>
            <w:tcW w:w="640" w:type="dxa"/>
            <w:vAlign w:val="bottom"/>
          </w:tcPr>
          <w:p w:rsidR="004A7AD6" w:rsidRPr="00F50F0F" w:rsidRDefault="004A7AD6" w:rsidP="00070454">
            <w:pPr>
              <w:rPr>
                <w:sz w:val="24"/>
                <w:szCs w:val="24"/>
              </w:rPr>
            </w:pPr>
          </w:p>
        </w:tc>
        <w:tc>
          <w:tcPr>
            <w:tcW w:w="1220" w:type="dxa"/>
            <w:vAlign w:val="bottom"/>
          </w:tcPr>
          <w:p w:rsidR="004A7AD6" w:rsidRPr="00F50F0F" w:rsidRDefault="004A7AD6" w:rsidP="00070454">
            <w:pPr>
              <w:rPr>
                <w:sz w:val="24"/>
                <w:szCs w:val="24"/>
              </w:rPr>
            </w:pPr>
          </w:p>
        </w:tc>
        <w:tc>
          <w:tcPr>
            <w:tcW w:w="619" w:type="dxa"/>
            <w:tcBorders>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43"/>
        </w:trPr>
        <w:tc>
          <w:tcPr>
            <w:tcW w:w="780" w:type="dxa"/>
            <w:tcBorders>
              <w:left w:val="single" w:sz="8" w:space="0" w:color="000001"/>
              <w:bottom w:val="single" w:sz="8" w:space="0" w:color="000001"/>
            </w:tcBorders>
            <w:vAlign w:val="bottom"/>
          </w:tcPr>
          <w:p w:rsidR="004A7AD6" w:rsidRPr="00F50F0F" w:rsidRDefault="004A7AD6" w:rsidP="00070454">
            <w:pPr>
              <w:rPr>
                <w:sz w:val="24"/>
                <w:szCs w:val="24"/>
              </w:rPr>
            </w:pP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на момент составления акта</w:t>
            </w:r>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291"/>
        </w:trPr>
        <w:tc>
          <w:tcPr>
            <w:tcW w:w="780" w:type="dxa"/>
            <w:tcBorders>
              <w:left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9.2</w:t>
            </w: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Стоимость проектно-изыскательских работ,</w:t>
            </w:r>
          </w:p>
        </w:tc>
        <w:tc>
          <w:tcPr>
            <w:tcW w:w="2479" w:type="dxa"/>
            <w:gridSpan w:val="3"/>
            <w:tcBorders>
              <w:right w:val="single" w:sz="8" w:space="0" w:color="000001"/>
            </w:tcBorders>
            <w:vAlign w:val="bottom"/>
          </w:tcPr>
          <w:p w:rsidR="004A7AD6" w:rsidRPr="00F50F0F" w:rsidRDefault="008B1281" w:rsidP="00070454">
            <w:pPr>
              <w:rPr>
                <w:sz w:val="20"/>
                <w:szCs w:val="20"/>
              </w:rPr>
            </w:pPr>
            <w:r>
              <w:rPr>
                <w:rFonts w:eastAsia="Times New Roman"/>
                <w:sz w:val="28"/>
                <w:szCs w:val="28"/>
              </w:rPr>
              <w:t>___________</w:t>
            </w:r>
            <w:r w:rsidR="00D96CB9" w:rsidRPr="00F50F0F">
              <w:rPr>
                <w:rFonts w:eastAsia="Times New Roman"/>
                <w:sz w:val="28"/>
                <w:szCs w:val="28"/>
              </w:rPr>
              <w:t xml:space="preserve"> тыс. р.</w:t>
            </w:r>
          </w:p>
        </w:tc>
      </w:tr>
      <w:tr w:rsidR="004A7AD6" w:rsidRPr="00F50F0F" w:rsidTr="009D79BB">
        <w:trPr>
          <w:trHeight w:val="322"/>
        </w:trPr>
        <w:tc>
          <w:tcPr>
            <w:tcW w:w="780" w:type="dxa"/>
            <w:tcBorders>
              <w:left w:val="single" w:sz="8" w:space="0" w:color="000001"/>
            </w:tcBorders>
            <w:vAlign w:val="bottom"/>
          </w:tcPr>
          <w:p w:rsidR="004A7AD6" w:rsidRPr="00F50F0F" w:rsidRDefault="004A7AD6" w:rsidP="00070454">
            <w:pPr>
              <w:rPr>
                <w:sz w:val="24"/>
                <w:szCs w:val="24"/>
              </w:rPr>
            </w:pP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приведенных к базовому уровню цен (1991) 2001,</w:t>
            </w:r>
          </w:p>
        </w:tc>
        <w:tc>
          <w:tcPr>
            <w:tcW w:w="640" w:type="dxa"/>
            <w:vAlign w:val="bottom"/>
          </w:tcPr>
          <w:p w:rsidR="004A7AD6" w:rsidRPr="00F50F0F" w:rsidRDefault="004A7AD6" w:rsidP="00070454">
            <w:pPr>
              <w:rPr>
                <w:sz w:val="24"/>
                <w:szCs w:val="24"/>
              </w:rPr>
            </w:pPr>
          </w:p>
        </w:tc>
        <w:tc>
          <w:tcPr>
            <w:tcW w:w="1220" w:type="dxa"/>
            <w:vAlign w:val="bottom"/>
          </w:tcPr>
          <w:p w:rsidR="004A7AD6" w:rsidRPr="00F50F0F" w:rsidRDefault="004A7AD6" w:rsidP="00070454">
            <w:pPr>
              <w:rPr>
                <w:sz w:val="24"/>
                <w:szCs w:val="24"/>
              </w:rPr>
            </w:pPr>
          </w:p>
        </w:tc>
        <w:tc>
          <w:tcPr>
            <w:tcW w:w="619" w:type="dxa"/>
            <w:tcBorders>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43"/>
        </w:trPr>
        <w:tc>
          <w:tcPr>
            <w:tcW w:w="780" w:type="dxa"/>
            <w:tcBorders>
              <w:left w:val="single" w:sz="8" w:space="0" w:color="000001"/>
              <w:bottom w:val="single" w:sz="8" w:space="0" w:color="000001"/>
            </w:tcBorders>
            <w:vAlign w:val="bottom"/>
          </w:tcPr>
          <w:p w:rsidR="004A7AD6" w:rsidRPr="00F50F0F" w:rsidRDefault="004A7AD6" w:rsidP="00070454">
            <w:pPr>
              <w:rPr>
                <w:sz w:val="24"/>
                <w:szCs w:val="24"/>
              </w:rPr>
            </w:pP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proofErr w:type="spellStart"/>
            <w:proofErr w:type="gramStart"/>
            <w:r w:rsidRPr="00F50F0F">
              <w:rPr>
                <w:rFonts w:eastAsia="Times New Roman"/>
                <w:sz w:val="28"/>
                <w:szCs w:val="28"/>
              </w:rPr>
              <w:t>хххх</w:t>
            </w:r>
            <w:proofErr w:type="spellEnd"/>
            <w:r w:rsidRPr="00F50F0F">
              <w:rPr>
                <w:rFonts w:eastAsia="Times New Roman"/>
                <w:sz w:val="28"/>
                <w:szCs w:val="28"/>
              </w:rPr>
              <w:t>)</w:t>
            </w:r>
            <w:proofErr w:type="gramEnd"/>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291"/>
        </w:trPr>
        <w:tc>
          <w:tcPr>
            <w:tcW w:w="780" w:type="dxa"/>
            <w:tcBorders>
              <w:left w:val="single" w:sz="8" w:space="0" w:color="000001"/>
            </w:tcBorders>
            <w:vAlign w:val="bottom"/>
          </w:tcPr>
          <w:p w:rsidR="004A7AD6" w:rsidRPr="00F50F0F" w:rsidRDefault="00D96CB9" w:rsidP="00070454">
            <w:pPr>
              <w:jc w:val="center"/>
              <w:rPr>
                <w:sz w:val="20"/>
                <w:szCs w:val="20"/>
              </w:rPr>
            </w:pPr>
            <w:r w:rsidRPr="00F50F0F">
              <w:rPr>
                <w:rFonts w:eastAsia="Times New Roman"/>
                <w:w w:val="99"/>
                <w:sz w:val="28"/>
                <w:szCs w:val="28"/>
              </w:rPr>
              <w:t>9.2.1</w:t>
            </w: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 xml:space="preserve">Стоимость проектно-изыскательских работ </w:t>
            </w:r>
            <w:proofErr w:type="gramStart"/>
            <w:r w:rsidRPr="00F50F0F">
              <w:rPr>
                <w:rFonts w:eastAsia="Times New Roman"/>
                <w:sz w:val="28"/>
                <w:szCs w:val="28"/>
              </w:rPr>
              <w:t>в</w:t>
            </w:r>
            <w:proofErr w:type="gramEnd"/>
          </w:p>
        </w:tc>
        <w:tc>
          <w:tcPr>
            <w:tcW w:w="2479" w:type="dxa"/>
            <w:gridSpan w:val="3"/>
            <w:tcBorders>
              <w:right w:val="single" w:sz="8" w:space="0" w:color="000001"/>
            </w:tcBorders>
            <w:vAlign w:val="bottom"/>
          </w:tcPr>
          <w:p w:rsidR="004A7AD6" w:rsidRPr="00F50F0F" w:rsidRDefault="008B1281" w:rsidP="008B1281">
            <w:pPr>
              <w:rPr>
                <w:sz w:val="20"/>
                <w:szCs w:val="20"/>
              </w:rPr>
            </w:pPr>
            <w:r>
              <w:rPr>
                <w:rFonts w:eastAsia="Times New Roman"/>
                <w:sz w:val="28"/>
                <w:szCs w:val="28"/>
              </w:rPr>
              <w:t>___________</w:t>
            </w:r>
            <w:r w:rsidR="00D96CB9" w:rsidRPr="00F50F0F">
              <w:rPr>
                <w:rFonts w:eastAsia="Times New Roman"/>
                <w:sz w:val="28"/>
                <w:szCs w:val="28"/>
              </w:rPr>
              <w:t>тыс. р.</w:t>
            </w:r>
          </w:p>
        </w:tc>
      </w:tr>
      <w:tr w:rsidR="004A7AD6" w:rsidRPr="00F50F0F" w:rsidTr="009D79BB">
        <w:trPr>
          <w:trHeight w:val="343"/>
        </w:trPr>
        <w:tc>
          <w:tcPr>
            <w:tcW w:w="780" w:type="dxa"/>
            <w:tcBorders>
              <w:left w:val="single" w:sz="8" w:space="0" w:color="000001"/>
              <w:bottom w:val="single" w:sz="8" w:space="0" w:color="000001"/>
            </w:tcBorders>
            <w:vAlign w:val="bottom"/>
          </w:tcPr>
          <w:p w:rsidR="004A7AD6" w:rsidRPr="00F50F0F" w:rsidRDefault="004A7AD6" w:rsidP="00070454">
            <w:pPr>
              <w:rPr>
                <w:sz w:val="24"/>
                <w:szCs w:val="24"/>
              </w:rPr>
            </w:pP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 xml:space="preserve">текущих </w:t>
            </w:r>
            <w:proofErr w:type="gramStart"/>
            <w:r w:rsidRPr="00F50F0F">
              <w:rPr>
                <w:rFonts w:eastAsia="Times New Roman"/>
                <w:sz w:val="28"/>
                <w:szCs w:val="28"/>
              </w:rPr>
              <w:t>ценах</w:t>
            </w:r>
            <w:proofErr w:type="gramEnd"/>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780" w:type="dxa"/>
            <w:tcBorders>
              <w:left w:val="single" w:sz="8" w:space="0" w:color="000001"/>
              <w:bottom w:val="single" w:sz="8" w:space="0" w:color="000001"/>
            </w:tcBorders>
            <w:vAlign w:val="bottom"/>
          </w:tcPr>
          <w:p w:rsidR="004A7AD6" w:rsidRPr="00F50F0F" w:rsidRDefault="004A7AD6" w:rsidP="00070454">
            <w:pPr>
              <w:rPr>
                <w:sz w:val="24"/>
                <w:szCs w:val="24"/>
              </w:rPr>
            </w:pP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в том числе:</w:t>
            </w:r>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6900" w:type="dxa"/>
            <w:gridSpan w:val="3"/>
            <w:tcBorders>
              <w:left w:val="single" w:sz="8" w:space="0" w:color="000001"/>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9.2.1.1</w:t>
            </w:r>
            <w:proofErr w:type="gramStart"/>
            <w:r w:rsidRPr="00F50F0F">
              <w:rPr>
                <w:rFonts w:eastAsia="Times New Roman"/>
                <w:sz w:val="28"/>
                <w:szCs w:val="28"/>
              </w:rPr>
              <w:t>П</w:t>
            </w:r>
            <w:proofErr w:type="gramEnd"/>
            <w:r w:rsidRPr="00F50F0F">
              <w:rPr>
                <w:rFonts w:eastAsia="Times New Roman"/>
                <w:sz w:val="28"/>
                <w:szCs w:val="28"/>
              </w:rPr>
              <w:t>роектно- изыскательских работ в базовых ценах</w:t>
            </w:r>
          </w:p>
        </w:tc>
        <w:tc>
          <w:tcPr>
            <w:tcW w:w="2479" w:type="dxa"/>
            <w:gridSpan w:val="3"/>
            <w:tcBorders>
              <w:bottom w:val="single" w:sz="8" w:space="0" w:color="000001"/>
              <w:right w:val="single" w:sz="8" w:space="0" w:color="000001"/>
            </w:tcBorders>
            <w:vAlign w:val="bottom"/>
          </w:tcPr>
          <w:p w:rsidR="004A7AD6" w:rsidRPr="00F50F0F" w:rsidRDefault="008B1281" w:rsidP="00070454">
            <w:pPr>
              <w:rPr>
                <w:sz w:val="20"/>
                <w:szCs w:val="20"/>
              </w:rPr>
            </w:pPr>
            <w:r>
              <w:rPr>
                <w:rFonts w:eastAsia="Times New Roman"/>
                <w:sz w:val="28"/>
                <w:szCs w:val="28"/>
              </w:rPr>
              <w:t>___________</w:t>
            </w:r>
            <w:r w:rsidR="00D96CB9" w:rsidRPr="00F50F0F">
              <w:rPr>
                <w:rFonts w:eastAsia="Times New Roman"/>
                <w:sz w:val="28"/>
                <w:szCs w:val="28"/>
              </w:rPr>
              <w:t xml:space="preserve"> тыс. р.</w:t>
            </w:r>
          </w:p>
        </w:tc>
      </w:tr>
      <w:tr w:rsidR="004A7AD6" w:rsidRPr="00F50F0F" w:rsidTr="009D79BB">
        <w:trPr>
          <w:trHeight w:val="312"/>
        </w:trPr>
        <w:tc>
          <w:tcPr>
            <w:tcW w:w="6900" w:type="dxa"/>
            <w:gridSpan w:val="3"/>
            <w:tcBorders>
              <w:left w:val="single" w:sz="8" w:space="0" w:color="000001"/>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9.2.1.2в текущих ценах</w:t>
            </w:r>
          </w:p>
        </w:tc>
        <w:tc>
          <w:tcPr>
            <w:tcW w:w="2479" w:type="dxa"/>
            <w:gridSpan w:val="3"/>
            <w:tcBorders>
              <w:bottom w:val="single" w:sz="8" w:space="0" w:color="000001"/>
              <w:right w:val="single" w:sz="8" w:space="0" w:color="000001"/>
            </w:tcBorders>
            <w:vAlign w:val="bottom"/>
          </w:tcPr>
          <w:p w:rsidR="004A7AD6" w:rsidRPr="00F50F0F" w:rsidRDefault="008B1281" w:rsidP="00070454">
            <w:pPr>
              <w:rPr>
                <w:sz w:val="20"/>
                <w:szCs w:val="20"/>
              </w:rPr>
            </w:pPr>
            <w:r>
              <w:rPr>
                <w:rFonts w:eastAsia="Times New Roman"/>
                <w:sz w:val="28"/>
                <w:szCs w:val="28"/>
              </w:rPr>
              <w:t>___________</w:t>
            </w:r>
            <w:r w:rsidR="00D96CB9" w:rsidRPr="00F50F0F">
              <w:rPr>
                <w:rFonts w:eastAsia="Times New Roman"/>
                <w:sz w:val="28"/>
                <w:szCs w:val="28"/>
              </w:rPr>
              <w:t>тыс. р.</w:t>
            </w:r>
          </w:p>
        </w:tc>
      </w:tr>
      <w:tr w:rsidR="004A7AD6" w:rsidRPr="00F50F0F" w:rsidTr="009D79BB">
        <w:trPr>
          <w:trHeight w:val="291"/>
        </w:trPr>
        <w:tc>
          <w:tcPr>
            <w:tcW w:w="6900" w:type="dxa"/>
            <w:gridSpan w:val="3"/>
            <w:tcBorders>
              <w:left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9.2.1.3Стоимость разрешительных документов на право</w:t>
            </w:r>
          </w:p>
        </w:tc>
        <w:tc>
          <w:tcPr>
            <w:tcW w:w="2479" w:type="dxa"/>
            <w:gridSpan w:val="3"/>
            <w:tcBorders>
              <w:right w:val="single" w:sz="8" w:space="0" w:color="000001"/>
            </w:tcBorders>
            <w:vAlign w:val="bottom"/>
          </w:tcPr>
          <w:p w:rsidR="004A7AD6" w:rsidRPr="00F50F0F" w:rsidRDefault="008B1281" w:rsidP="00070454">
            <w:pPr>
              <w:rPr>
                <w:sz w:val="20"/>
                <w:szCs w:val="20"/>
              </w:rPr>
            </w:pPr>
            <w:r>
              <w:rPr>
                <w:rFonts w:eastAsia="Times New Roman"/>
                <w:sz w:val="28"/>
                <w:szCs w:val="28"/>
              </w:rPr>
              <w:t>___________</w:t>
            </w:r>
            <w:r w:rsidR="00D96CB9" w:rsidRPr="00F50F0F">
              <w:rPr>
                <w:rFonts w:eastAsia="Times New Roman"/>
                <w:sz w:val="28"/>
                <w:szCs w:val="28"/>
              </w:rPr>
              <w:t xml:space="preserve"> тыс. р.</w:t>
            </w:r>
          </w:p>
        </w:tc>
      </w:tr>
      <w:tr w:rsidR="004A7AD6" w:rsidRPr="00F50F0F" w:rsidTr="009D79BB">
        <w:trPr>
          <w:trHeight w:val="343"/>
        </w:trPr>
        <w:tc>
          <w:tcPr>
            <w:tcW w:w="780" w:type="dxa"/>
            <w:tcBorders>
              <w:left w:val="single" w:sz="8" w:space="0" w:color="000001"/>
              <w:bottom w:val="single" w:sz="8" w:space="0" w:color="000001"/>
            </w:tcBorders>
            <w:vAlign w:val="bottom"/>
          </w:tcPr>
          <w:p w:rsidR="004A7AD6" w:rsidRPr="00F50F0F" w:rsidRDefault="004A7AD6" w:rsidP="00070454">
            <w:pPr>
              <w:rPr>
                <w:sz w:val="24"/>
                <w:szCs w:val="24"/>
              </w:rPr>
            </w:pP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строительства объекта в текущих ценах</w:t>
            </w:r>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780" w:type="dxa"/>
            <w:tcBorders>
              <w:left w:val="single" w:sz="8" w:space="0" w:color="000001"/>
              <w:bottom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9.3</w:t>
            </w: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Право пользования земельным участком</w:t>
            </w:r>
          </w:p>
        </w:tc>
        <w:tc>
          <w:tcPr>
            <w:tcW w:w="2479" w:type="dxa"/>
            <w:gridSpan w:val="3"/>
            <w:tcBorders>
              <w:bottom w:val="single" w:sz="8" w:space="0" w:color="000001"/>
              <w:right w:val="single" w:sz="8" w:space="0" w:color="000001"/>
            </w:tcBorders>
            <w:vAlign w:val="bottom"/>
          </w:tcPr>
          <w:p w:rsidR="004A7AD6" w:rsidRPr="00F50F0F" w:rsidRDefault="008B1281" w:rsidP="00070454">
            <w:pPr>
              <w:rPr>
                <w:sz w:val="20"/>
                <w:szCs w:val="20"/>
              </w:rPr>
            </w:pPr>
            <w:r>
              <w:rPr>
                <w:rFonts w:eastAsia="Times New Roman"/>
                <w:sz w:val="28"/>
                <w:szCs w:val="28"/>
              </w:rPr>
              <w:t>___________</w:t>
            </w:r>
            <w:r w:rsidR="00D96CB9" w:rsidRPr="00F50F0F">
              <w:rPr>
                <w:rFonts w:eastAsia="Times New Roman"/>
                <w:sz w:val="28"/>
                <w:szCs w:val="28"/>
              </w:rPr>
              <w:t>тыс. р.</w:t>
            </w:r>
          </w:p>
        </w:tc>
      </w:tr>
      <w:tr w:rsidR="004A7AD6" w:rsidRPr="00F50F0F" w:rsidTr="009D79BB">
        <w:trPr>
          <w:trHeight w:val="291"/>
        </w:trPr>
        <w:tc>
          <w:tcPr>
            <w:tcW w:w="780" w:type="dxa"/>
            <w:tcBorders>
              <w:left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9.4</w:t>
            </w: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 xml:space="preserve">Право пользования </w:t>
            </w:r>
            <w:proofErr w:type="gramStart"/>
            <w:r w:rsidRPr="00F50F0F">
              <w:rPr>
                <w:rFonts w:eastAsia="Times New Roman"/>
                <w:sz w:val="28"/>
                <w:szCs w:val="28"/>
              </w:rPr>
              <w:t>технологической</w:t>
            </w:r>
            <w:proofErr w:type="gramEnd"/>
          </w:p>
        </w:tc>
        <w:tc>
          <w:tcPr>
            <w:tcW w:w="2479" w:type="dxa"/>
            <w:gridSpan w:val="3"/>
            <w:tcBorders>
              <w:right w:val="single" w:sz="8" w:space="0" w:color="000001"/>
            </w:tcBorders>
            <w:vAlign w:val="bottom"/>
          </w:tcPr>
          <w:p w:rsidR="004A7AD6" w:rsidRPr="00F50F0F" w:rsidRDefault="008B1281" w:rsidP="00070454">
            <w:pPr>
              <w:rPr>
                <w:sz w:val="20"/>
                <w:szCs w:val="20"/>
              </w:rPr>
            </w:pPr>
            <w:r>
              <w:rPr>
                <w:rFonts w:eastAsia="Times New Roman"/>
                <w:sz w:val="28"/>
                <w:szCs w:val="28"/>
              </w:rPr>
              <w:t>___________</w:t>
            </w:r>
            <w:r w:rsidR="00D96CB9" w:rsidRPr="00F50F0F">
              <w:rPr>
                <w:rFonts w:eastAsia="Times New Roman"/>
                <w:sz w:val="28"/>
                <w:szCs w:val="28"/>
              </w:rPr>
              <w:t>тыс. р.</w:t>
            </w:r>
          </w:p>
        </w:tc>
      </w:tr>
      <w:tr w:rsidR="004A7AD6" w:rsidRPr="00F50F0F" w:rsidTr="009D79BB">
        <w:trPr>
          <w:trHeight w:val="343"/>
        </w:trPr>
        <w:tc>
          <w:tcPr>
            <w:tcW w:w="780" w:type="dxa"/>
            <w:tcBorders>
              <w:left w:val="single" w:sz="8" w:space="0" w:color="000001"/>
              <w:bottom w:val="single" w:sz="8" w:space="0" w:color="000001"/>
            </w:tcBorders>
            <w:vAlign w:val="bottom"/>
          </w:tcPr>
          <w:p w:rsidR="004A7AD6" w:rsidRPr="00F50F0F" w:rsidRDefault="004A7AD6" w:rsidP="00070454">
            <w:pPr>
              <w:rPr>
                <w:sz w:val="24"/>
                <w:szCs w:val="24"/>
              </w:rPr>
            </w:pP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инфраструктурой</w:t>
            </w:r>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291"/>
        </w:trPr>
        <w:tc>
          <w:tcPr>
            <w:tcW w:w="780" w:type="dxa"/>
            <w:tcBorders>
              <w:left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9.5</w:t>
            </w: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Общая стоимость смонтированного оборудования</w:t>
            </w:r>
          </w:p>
        </w:tc>
        <w:tc>
          <w:tcPr>
            <w:tcW w:w="2479" w:type="dxa"/>
            <w:gridSpan w:val="3"/>
            <w:tcBorders>
              <w:right w:val="single" w:sz="8" w:space="0" w:color="000001"/>
            </w:tcBorders>
            <w:vAlign w:val="bottom"/>
          </w:tcPr>
          <w:p w:rsidR="004A7AD6" w:rsidRPr="00F50F0F" w:rsidRDefault="008B1281" w:rsidP="00070454">
            <w:pPr>
              <w:rPr>
                <w:sz w:val="20"/>
                <w:szCs w:val="20"/>
              </w:rPr>
            </w:pPr>
            <w:r>
              <w:rPr>
                <w:rFonts w:eastAsia="Times New Roman"/>
                <w:sz w:val="28"/>
                <w:szCs w:val="28"/>
              </w:rPr>
              <w:t>___________</w:t>
            </w:r>
            <w:r w:rsidR="00D96CB9" w:rsidRPr="00F50F0F">
              <w:rPr>
                <w:rFonts w:eastAsia="Times New Roman"/>
                <w:sz w:val="28"/>
                <w:szCs w:val="28"/>
              </w:rPr>
              <w:t>тыс. р.</w:t>
            </w:r>
          </w:p>
        </w:tc>
      </w:tr>
      <w:tr w:rsidR="004A7AD6" w:rsidRPr="00F50F0F" w:rsidTr="009D79BB">
        <w:trPr>
          <w:trHeight w:val="343"/>
        </w:trPr>
        <w:tc>
          <w:tcPr>
            <w:tcW w:w="780" w:type="dxa"/>
            <w:tcBorders>
              <w:left w:val="single" w:sz="8" w:space="0" w:color="000001"/>
              <w:bottom w:val="single" w:sz="8" w:space="0" w:color="000001"/>
            </w:tcBorders>
            <w:vAlign w:val="bottom"/>
          </w:tcPr>
          <w:p w:rsidR="004A7AD6" w:rsidRPr="00F50F0F" w:rsidRDefault="004A7AD6" w:rsidP="00070454">
            <w:pPr>
              <w:rPr>
                <w:sz w:val="24"/>
                <w:szCs w:val="24"/>
              </w:rPr>
            </w:pP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в текущих ценах</w:t>
            </w:r>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291"/>
        </w:trPr>
        <w:tc>
          <w:tcPr>
            <w:tcW w:w="780" w:type="dxa"/>
            <w:tcBorders>
              <w:left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9.6</w:t>
            </w: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Общая стоимость оборудования на складах</w:t>
            </w:r>
          </w:p>
        </w:tc>
        <w:tc>
          <w:tcPr>
            <w:tcW w:w="2479" w:type="dxa"/>
            <w:gridSpan w:val="3"/>
            <w:tcBorders>
              <w:right w:val="single" w:sz="8" w:space="0" w:color="000001"/>
            </w:tcBorders>
            <w:vAlign w:val="bottom"/>
          </w:tcPr>
          <w:p w:rsidR="004A7AD6" w:rsidRPr="00F50F0F" w:rsidRDefault="008B1281" w:rsidP="00070454">
            <w:pPr>
              <w:rPr>
                <w:sz w:val="20"/>
                <w:szCs w:val="20"/>
              </w:rPr>
            </w:pPr>
            <w:r>
              <w:rPr>
                <w:rFonts w:eastAsia="Times New Roman"/>
                <w:sz w:val="28"/>
                <w:szCs w:val="28"/>
              </w:rPr>
              <w:t>____________</w:t>
            </w:r>
            <w:r w:rsidR="00D96CB9" w:rsidRPr="00F50F0F">
              <w:rPr>
                <w:rFonts w:eastAsia="Times New Roman"/>
                <w:sz w:val="28"/>
                <w:szCs w:val="28"/>
              </w:rPr>
              <w:t xml:space="preserve">тыс. </w:t>
            </w:r>
            <w:proofErr w:type="gramStart"/>
            <w:r w:rsidR="00D96CB9" w:rsidRPr="00F50F0F">
              <w:rPr>
                <w:rFonts w:eastAsia="Times New Roman"/>
                <w:sz w:val="28"/>
                <w:szCs w:val="28"/>
              </w:rPr>
              <w:t>р</w:t>
            </w:r>
            <w:proofErr w:type="gramEnd"/>
          </w:p>
        </w:tc>
      </w:tr>
      <w:tr w:rsidR="004A7AD6" w:rsidRPr="00F50F0F" w:rsidTr="009D79BB">
        <w:trPr>
          <w:trHeight w:val="343"/>
        </w:trPr>
        <w:tc>
          <w:tcPr>
            <w:tcW w:w="780" w:type="dxa"/>
            <w:tcBorders>
              <w:left w:val="single" w:sz="8" w:space="0" w:color="000001"/>
              <w:bottom w:val="single" w:sz="8" w:space="0" w:color="000001"/>
            </w:tcBorders>
            <w:vAlign w:val="bottom"/>
          </w:tcPr>
          <w:p w:rsidR="004A7AD6" w:rsidRPr="00F50F0F" w:rsidRDefault="004A7AD6" w:rsidP="00070454">
            <w:pPr>
              <w:rPr>
                <w:sz w:val="24"/>
                <w:szCs w:val="24"/>
              </w:rPr>
            </w:pP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хранения по балансовой стоимости</w:t>
            </w:r>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291"/>
        </w:trPr>
        <w:tc>
          <w:tcPr>
            <w:tcW w:w="780" w:type="dxa"/>
            <w:tcBorders>
              <w:left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9.7</w:t>
            </w: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 xml:space="preserve">Общая сумма задолженности по </w:t>
            </w:r>
            <w:proofErr w:type="gramStart"/>
            <w:r w:rsidRPr="00F50F0F">
              <w:rPr>
                <w:rFonts w:eastAsia="Times New Roman"/>
                <w:sz w:val="28"/>
                <w:szCs w:val="28"/>
              </w:rPr>
              <w:t>выполненным</w:t>
            </w:r>
            <w:proofErr w:type="gramEnd"/>
            <w:r w:rsidRPr="00F50F0F">
              <w:rPr>
                <w:rFonts w:eastAsia="Times New Roman"/>
                <w:sz w:val="28"/>
                <w:szCs w:val="28"/>
              </w:rPr>
              <w:t>, но</w:t>
            </w:r>
          </w:p>
        </w:tc>
        <w:tc>
          <w:tcPr>
            <w:tcW w:w="2479" w:type="dxa"/>
            <w:gridSpan w:val="3"/>
            <w:tcBorders>
              <w:right w:val="single" w:sz="8" w:space="0" w:color="000001"/>
            </w:tcBorders>
            <w:vAlign w:val="bottom"/>
          </w:tcPr>
          <w:p w:rsidR="004A7AD6" w:rsidRPr="00F50F0F" w:rsidRDefault="008B1281" w:rsidP="00070454">
            <w:pPr>
              <w:rPr>
                <w:sz w:val="20"/>
                <w:szCs w:val="20"/>
              </w:rPr>
            </w:pPr>
            <w:r>
              <w:rPr>
                <w:rFonts w:eastAsia="Times New Roman"/>
                <w:sz w:val="28"/>
                <w:szCs w:val="28"/>
              </w:rPr>
              <w:t>___________</w:t>
            </w:r>
            <w:r w:rsidR="00D96CB9" w:rsidRPr="00F50F0F">
              <w:rPr>
                <w:rFonts w:eastAsia="Times New Roman"/>
                <w:sz w:val="28"/>
                <w:szCs w:val="28"/>
              </w:rPr>
              <w:t>тыс. р.</w:t>
            </w:r>
          </w:p>
        </w:tc>
      </w:tr>
      <w:tr w:rsidR="004A7AD6" w:rsidRPr="00F50F0F" w:rsidTr="009D79BB">
        <w:trPr>
          <w:trHeight w:val="322"/>
        </w:trPr>
        <w:tc>
          <w:tcPr>
            <w:tcW w:w="780" w:type="dxa"/>
            <w:tcBorders>
              <w:left w:val="single" w:sz="8" w:space="0" w:color="000001"/>
            </w:tcBorders>
            <w:vAlign w:val="bottom"/>
          </w:tcPr>
          <w:p w:rsidR="004A7AD6" w:rsidRPr="00F50F0F" w:rsidRDefault="004A7AD6" w:rsidP="00070454">
            <w:pPr>
              <w:rPr>
                <w:sz w:val="24"/>
                <w:szCs w:val="24"/>
              </w:rPr>
            </w:pP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 xml:space="preserve">неоплаченным строительно-монтажным работам </w:t>
            </w:r>
            <w:proofErr w:type="gramStart"/>
            <w:r w:rsidRPr="00F50F0F">
              <w:rPr>
                <w:rFonts w:eastAsia="Times New Roman"/>
                <w:sz w:val="28"/>
                <w:szCs w:val="28"/>
              </w:rPr>
              <w:t>в</w:t>
            </w:r>
            <w:proofErr w:type="gramEnd"/>
          </w:p>
        </w:tc>
        <w:tc>
          <w:tcPr>
            <w:tcW w:w="640" w:type="dxa"/>
            <w:vAlign w:val="bottom"/>
          </w:tcPr>
          <w:p w:rsidR="004A7AD6" w:rsidRPr="00F50F0F" w:rsidRDefault="004A7AD6" w:rsidP="00070454">
            <w:pPr>
              <w:rPr>
                <w:sz w:val="24"/>
                <w:szCs w:val="24"/>
              </w:rPr>
            </w:pPr>
          </w:p>
        </w:tc>
        <w:tc>
          <w:tcPr>
            <w:tcW w:w="1220" w:type="dxa"/>
            <w:vAlign w:val="bottom"/>
          </w:tcPr>
          <w:p w:rsidR="004A7AD6" w:rsidRPr="00F50F0F" w:rsidRDefault="004A7AD6" w:rsidP="00070454">
            <w:pPr>
              <w:rPr>
                <w:sz w:val="24"/>
                <w:szCs w:val="24"/>
              </w:rPr>
            </w:pPr>
          </w:p>
        </w:tc>
        <w:tc>
          <w:tcPr>
            <w:tcW w:w="619" w:type="dxa"/>
            <w:tcBorders>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43"/>
        </w:trPr>
        <w:tc>
          <w:tcPr>
            <w:tcW w:w="780" w:type="dxa"/>
            <w:tcBorders>
              <w:left w:val="single" w:sz="8" w:space="0" w:color="000001"/>
              <w:bottom w:val="single" w:sz="8" w:space="0" w:color="000001"/>
            </w:tcBorders>
            <w:vAlign w:val="bottom"/>
          </w:tcPr>
          <w:p w:rsidR="004A7AD6" w:rsidRPr="00F50F0F" w:rsidRDefault="004A7AD6" w:rsidP="00070454">
            <w:pPr>
              <w:rPr>
                <w:sz w:val="24"/>
                <w:szCs w:val="24"/>
              </w:rPr>
            </w:pP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 xml:space="preserve">текущих </w:t>
            </w:r>
            <w:proofErr w:type="gramStart"/>
            <w:r w:rsidRPr="00F50F0F">
              <w:rPr>
                <w:rFonts w:eastAsia="Times New Roman"/>
                <w:sz w:val="28"/>
                <w:szCs w:val="28"/>
              </w:rPr>
              <w:t>ценах</w:t>
            </w:r>
            <w:proofErr w:type="gramEnd"/>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291"/>
        </w:trPr>
        <w:tc>
          <w:tcPr>
            <w:tcW w:w="780" w:type="dxa"/>
            <w:tcBorders>
              <w:left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t>9.8</w:t>
            </w: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 xml:space="preserve">Общая стоимость </w:t>
            </w:r>
            <w:proofErr w:type="gramStart"/>
            <w:r w:rsidRPr="00F50F0F">
              <w:rPr>
                <w:rFonts w:eastAsia="Times New Roman"/>
                <w:sz w:val="28"/>
                <w:szCs w:val="28"/>
              </w:rPr>
              <w:t>приобретенных</w:t>
            </w:r>
            <w:proofErr w:type="gramEnd"/>
            <w:r w:rsidRPr="00F50F0F">
              <w:rPr>
                <w:rFonts w:eastAsia="Times New Roman"/>
                <w:sz w:val="28"/>
                <w:szCs w:val="28"/>
              </w:rPr>
              <w:t xml:space="preserve"> и не</w:t>
            </w:r>
          </w:p>
        </w:tc>
        <w:tc>
          <w:tcPr>
            <w:tcW w:w="2479" w:type="dxa"/>
            <w:gridSpan w:val="3"/>
            <w:tcBorders>
              <w:right w:val="single" w:sz="8" w:space="0" w:color="000001"/>
            </w:tcBorders>
            <w:vAlign w:val="bottom"/>
          </w:tcPr>
          <w:p w:rsidR="004A7AD6" w:rsidRPr="00F50F0F" w:rsidRDefault="008B1281" w:rsidP="00070454">
            <w:pPr>
              <w:rPr>
                <w:sz w:val="20"/>
                <w:szCs w:val="20"/>
              </w:rPr>
            </w:pPr>
            <w:r>
              <w:rPr>
                <w:rFonts w:eastAsia="Times New Roman"/>
                <w:sz w:val="28"/>
                <w:szCs w:val="28"/>
              </w:rPr>
              <w:t xml:space="preserve">__________ </w:t>
            </w:r>
            <w:r w:rsidR="00D96CB9" w:rsidRPr="00F50F0F">
              <w:rPr>
                <w:rFonts w:eastAsia="Times New Roman"/>
                <w:sz w:val="28"/>
                <w:szCs w:val="28"/>
              </w:rPr>
              <w:t xml:space="preserve"> тыс. р.</w:t>
            </w:r>
          </w:p>
        </w:tc>
      </w:tr>
      <w:tr w:rsidR="004A7AD6" w:rsidRPr="00F50F0F" w:rsidTr="009D79BB">
        <w:trPr>
          <w:trHeight w:val="322"/>
        </w:trPr>
        <w:tc>
          <w:tcPr>
            <w:tcW w:w="780" w:type="dxa"/>
            <w:tcBorders>
              <w:left w:val="single" w:sz="8" w:space="0" w:color="000001"/>
            </w:tcBorders>
            <w:vAlign w:val="bottom"/>
          </w:tcPr>
          <w:p w:rsidR="004A7AD6" w:rsidRPr="00F50F0F" w:rsidRDefault="004A7AD6" w:rsidP="00070454">
            <w:pPr>
              <w:rPr>
                <w:sz w:val="24"/>
                <w:szCs w:val="24"/>
              </w:rPr>
            </w:pPr>
          </w:p>
        </w:tc>
        <w:tc>
          <w:tcPr>
            <w:tcW w:w="6120" w:type="dxa"/>
            <w:gridSpan w:val="2"/>
            <w:tcBorders>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оплаченных материалов и оборудования на складе</w:t>
            </w:r>
          </w:p>
        </w:tc>
        <w:tc>
          <w:tcPr>
            <w:tcW w:w="640" w:type="dxa"/>
            <w:vAlign w:val="bottom"/>
          </w:tcPr>
          <w:p w:rsidR="004A7AD6" w:rsidRPr="00F50F0F" w:rsidRDefault="004A7AD6" w:rsidP="00070454">
            <w:pPr>
              <w:rPr>
                <w:sz w:val="24"/>
                <w:szCs w:val="24"/>
              </w:rPr>
            </w:pPr>
          </w:p>
        </w:tc>
        <w:tc>
          <w:tcPr>
            <w:tcW w:w="1220" w:type="dxa"/>
            <w:vAlign w:val="bottom"/>
          </w:tcPr>
          <w:p w:rsidR="004A7AD6" w:rsidRPr="00F50F0F" w:rsidRDefault="004A7AD6" w:rsidP="00070454">
            <w:pPr>
              <w:rPr>
                <w:sz w:val="24"/>
                <w:szCs w:val="24"/>
              </w:rPr>
            </w:pPr>
          </w:p>
        </w:tc>
        <w:tc>
          <w:tcPr>
            <w:tcW w:w="619" w:type="dxa"/>
            <w:tcBorders>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43"/>
        </w:trPr>
        <w:tc>
          <w:tcPr>
            <w:tcW w:w="780" w:type="dxa"/>
            <w:tcBorders>
              <w:left w:val="single" w:sz="8" w:space="0" w:color="000001"/>
              <w:bottom w:val="single" w:sz="8" w:space="0" w:color="000001"/>
            </w:tcBorders>
            <w:vAlign w:val="bottom"/>
          </w:tcPr>
          <w:p w:rsidR="004A7AD6" w:rsidRPr="00F50F0F" w:rsidRDefault="004A7AD6" w:rsidP="00070454">
            <w:pPr>
              <w:rPr>
                <w:sz w:val="24"/>
                <w:szCs w:val="24"/>
              </w:rPr>
            </w:pP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по их балансовой стоимости с учетом НДС</w:t>
            </w:r>
          </w:p>
        </w:tc>
        <w:tc>
          <w:tcPr>
            <w:tcW w:w="640" w:type="dxa"/>
            <w:tcBorders>
              <w:bottom w:val="single" w:sz="8" w:space="0" w:color="000001"/>
            </w:tcBorders>
            <w:vAlign w:val="bottom"/>
          </w:tcPr>
          <w:p w:rsidR="004A7AD6" w:rsidRPr="00F50F0F" w:rsidRDefault="004A7AD6" w:rsidP="00070454">
            <w:pPr>
              <w:rPr>
                <w:sz w:val="24"/>
                <w:szCs w:val="24"/>
              </w:rPr>
            </w:pPr>
          </w:p>
        </w:tc>
        <w:tc>
          <w:tcPr>
            <w:tcW w:w="1220" w:type="dxa"/>
            <w:tcBorders>
              <w:bottom w:val="single" w:sz="8" w:space="0" w:color="000001"/>
            </w:tcBorders>
            <w:vAlign w:val="bottom"/>
          </w:tcPr>
          <w:p w:rsidR="004A7AD6" w:rsidRPr="00F50F0F" w:rsidRDefault="004A7AD6" w:rsidP="00070454">
            <w:pPr>
              <w:rPr>
                <w:sz w:val="24"/>
                <w:szCs w:val="24"/>
              </w:rPr>
            </w:pPr>
          </w:p>
        </w:tc>
        <w:tc>
          <w:tcPr>
            <w:tcW w:w="619" w:type="dxa"/>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780" w:type="dxa"/>
            <w:tcBorders>
              <w:left w:val="single" w:sz="8" w:space="0" w:color="000001"/>
              <w:bottom w:val="single" w:sz="8" w:space="0" w:color="000001"/>
            </w:tcBorders>
            <w:vAlign w:val="bottom"/>
          </w:tcPr>
          <w:p w:rsidR="004A7AD6" w:rsidRPr="00F50F0F" w:rsidRDefault="00D96CB9" w:rsidP="00070454">
            <w:pPr>
              <w:jc w:val="center"/>
              <w:rPr>
                <w:sz w:val="20"/>
                <w:szCs w:val="20"/>
              </w:rPr>
            </w:pPr>
            <w:r w:rsidRPr="00F50F0F">
              <w:rPr>
                <w:rFonts w:eastAsia="Times New Roman"/>
                <w:w w:val="97"/>
                <w:sz w:val="28"/>
                <w:szCs w:val="28"/>
              </w:rPr>
              <w:lastRenderedPageBreak/>
              <w:t>9.9</w:t>
            </w:r>
          </w:p>
        </w:tc>
        <w:tc>
          <w:tcPr>
            <w:tcW w:w="6120" w:type="dxa"/>
            <w:gridSpan w:val="2"/>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Общая сумма выплаченных авансов под поставку</w:t>
            </w:r>
          </w:p>
        </w:tc>
        <w:tc>
          <w:tcPr>
            <w:tcW w:w="2479" w:type="dxa"/>
            <w:gridSpan w:val="3"/>
            <w:tcBorders>
              <w:bottom w:val="single" w:sz="8" w:space="0" w:color="000001"/>
              <w:right w:val="single" w:sz="8" w:space="0" w:color="000001"/>
            </w:tcBorders>
            <w:vAlign w:val="bottom"/>
          </w:tcPr>
          <w:p w:rsidR="004A7AD6" w:rsidRPr="00F50F0F" w:rsidRDefault="008B1281" w:rsidP="00070454">
            <w:pPr>
              <w:rPr>
                <w:sz w:val="20"/>
                <w:szCs w:val="20"/>
              </w:rPr>
            </w:pPr>
            <w:r>
              <w:rPr>
                <w:rFonts w:eastAsia="Times New Roman"/>
                <w:sz w:val="28"/>
                <w:szCs w:val="28"/>
              </w:rPr>
              <w:t>___________</w:t>
            </w:r>
            <w:r w:rsidR="00D96CB9" w:rsidRPr="00F50F0F">
              <w:rPr>
                <w:rFonts w:eastAsia="Times New Roman"/>
                <w:sz w:val="28"/>
                <w:szCs w:val="28"/>
              </w:rPr>
              <w:t>тыс. р.</w:t>
            </w:r>
          </w:p>
        </w:tc>
      </w:tr>
      <w:tr w:rsidR="004A7AD6" w:rsidRPr="00F50F0F" w:rsidTr="009D79BB">
        <w:trPr>
          <w:trHeight w:val="322"/>
        </w:trPr>
        <w:tc>
          <w:tcPr>
            <w:tcW w:w="800" w:type="dxa"/>
            <w:gridSpan w:val="2"/>
            <w:tcBorders>
              <w:top w:val="single" w:sz="8" w:space="0" w:color="000001"/>
              <w:left w:val="single" w:sz="8" w:space="0" w:color="000001"/>
              <w:right w:val="single" w:sz="8" w:space="0" w:color="000001"/>
            </w:tcBorders>
            <w:vAlign w:val="bottom"/>
          </w:tcPr>
          <w:p w:rsidR="004A7AD6" w:rsidRPr="00F50F0F" w:rsidRDefault="00D96CB9" w:rsidP="00070454">
            <w:pPr>
              <w:rPr>
                <w:sz w:val="24"/>
                <w:szCs w:val="24"/>
              </w:rPr>
            </w:pPr>
            <w:r w:rsidRPr="004B001D">
              <w:rPr>
                <w:noProof/>
                <w:color w:val="FF0000"/>
                <w:sz w:val="20"/>
                <w:szCs w:val="20"/>
              </w:rPr>
              <w:drawing>
                <wp:anchor distT="0" distB="0" distL="114300" distR="114300" simplePos="0" relativeHeight="251657216" behindDoc="1" locked="0" layoutInCell="0" allowOverlap="1">
                  <wp:simplePos x="0" y="0"/>
                  <wp:positionH relativeFrom="column">
                    <wp:posOffset>658495</wp:posOffset>
                  </wp:positionH>
                  <wp:positionV relativeFrom="paragraph">
                    <wp:posOffset>-9378315</wp:posOffset>
                  </wp:positionV>
                  <wp:extent cx="6350" cy="9378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blip>
                          <a:srcRect/>
                          <a:stretch>
                            <a:fillRect/>
                          </a:stretch>
                        </pic:blipFill>
                        <pic:spPr bwMode="auto">
                          <a:xfrm>
                            <a:off x="0" y="0"/>
                            <a:ext cx="6350" cy="9378950"/>
                          </a:xfrm>
                          <a:prstGeom prst="rect">
                            <a:avLst/>
                          </a:prstGeom>
                          <a:noFill/>
                        </pic:spPr>
                      </pic:pic>
                    </a:graphicData>
                  </a:graphic>
                </wp:anchor>
              </w:drawing>
            </w:r>
          </w:p>
        </w:tc>
        <w:tc>
          <w:tcPr>
            <w:tcW w:w="6100" w:type="dxa"/>
            <w:tcBorders>
              <w:top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оборудования, материалов и выполнение работ,</w:t>
            </w:r>
          </w:p>
        </w:tc>
        <w:tc>
          <w:tcPr>
            <w:tcW w:w="2479" w:type="dxa"/>
            <w:gridSpan w:val="3"/>
            <w:tcBorders>
              <w:top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43"/>
        </w:trPr>
        <w:tc>
          <w:tcPr>
            <w:tcW w:w="800" w:type="dxa"/>
            <w:gridSpan w:val="2"/>
            <w:tcBorders>
              <w:left w:val="single" w:sz="8" w:space="0" w:color="000001"/>
              <w:bottom w:val="single" w:sz="8" w:space="0" w:color="000001"/>
              <w:right w:val="single" w:sz="8" w:space="0" w:color="000001"/>
            </w:tcBorders>
            <w:vAlign w:val="bottom"/>
          </w:tcPr>
          <w:p w:rsidR="004A7AD6" w:rsidRPr="00F50F0F" w:rsidRDefault="004A7AD6" w:rsidP="00070454">
            <w:pPr>
              <w:rPr>
                <w:sz w:val="24"/>
                <w:szCs w:val="24"/>
              </w:rPr>
            </w:pPr>
          </w:p>
        </w:tc>
        <w:tc>
          <w:tcPr>
            <w:tcW w:w="6100" w:type="dxa"/>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услуг</w:t>
            </w:r>
          </w:p>
        </w:tc>
        <w:tc>
          <w:tcPr>
            <w:tcW w:w="2479" w:type="dxa"/>
            <w:gridSpan w:val="3"/>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50F0F" w:rsidRDefault="00D96CB9" w:rsidP="00070454">
            <w:pPr>
              <w:jc w:val="center"/>
              <w:rPr>
                <w:sz w:val="20"/>
                <w:szCs w:val="20"/>
              </w:rPr>
            </w:pPr>
            <w:r w:rsidRPr="00F50F0F">
              <w:rPr>
                <w:rFonts w:eastAsia="Times New Roman"/>
                <w:sz w:val="28"/>
                <w:szCs w:val="28"/>
              </w:rPr>
              <w:t>9.10</w:t>
            </w:r>
          </w:p>
        </w:tc>
        <w:tc>
          <w:tcPr>
            <w:tcW w:w="6100" w:type="dxa"/>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Прочие затраты</w:t>
            </w:r>
          </w:p>
        </w:tc>
        <w:tc>
          <w:tcPr>
            <w:tcW w:w="2479" w:type="dxa"/>
            <w:gridSpan w:val="3"/>
            <w:tcBorders>
              <w:bottom w:val="single" w:sz="8" w:space="0" w:color="000001"/>
              <w:right w:val="single" w:sz="8" w:space="0" w:color="000001"/>
            </w:tcBorders>
            <w:vAlign w:val="bottom"/>
          </w:tcPr>
          <w:p w:rsidR="004A7AD6" w:rsidRPr="00F50F0F" w:rsidRDefault="008B1281" w:rsidP="00070454">
            <w:pPr>
              <w:rPr>
                <w:sz w:val="20"/>
                <w:szCs w:val="20"/>
              </w:rPr>
            </w:pPr>
            <w:r>
              <w:rPr>
                <w:rFonts w:eastAsia="Times New Roman"/>
                <w:sz w:val="28"/>
                <w:szCs w:val="28"/>
              </w:rPr>
              <w:t>___________</w:t>
            </w:r>
            <w:r w:rsidR="00D96CB9" w:rsidRPr="00F50F0F">
              <w:rPr>
                <w:rFonts w:eastAsia="Times New Roman"/>
                <w:sz w:val="28"/>
                <w:szCs w:val="28"/>
              </w:rPr>
              <w:t xml:space="preserve"> тыс. р.</w:t>
            </w:r>
          </w:p>
        </w:tc>
      </w:tr>
      <w:tr w:rsidR="004A7AD6" w:rsidRPr="00F50F0F" w:rsidTr="009D79BB">
        <w:trPr>
          <w:trHeight w:val="312"/>
        </w:trPr>
        <w:tc>
          <w:tcPr>
            <w:tcW w:w="800" w:type="dxa"/>
            <w:gridSpan w:val="2"/>
            <w:tcBorders>
              <w:left w:val="single" w:sz="8" w:space="0" w:color="000001"/>
              <w:right w:val="single" w:sz="8" w:space="0" w:color="000001"/>
            </w:tcBorders>
            <w:vAlign w:val="bottom"/>
          </w:tcPr>
          <w:p w:rsidR="004A7AD6" w:rsidRPr="00F50F0F" w:rsidRDefault="00D96CB9" w:rsidP="00070454">
            <w:pPr>
              <w:jc w:val="center"/>
              <w:rPr>
                <w:sz w:val="20"/>
                <w:szCs w:val="20"/>
              </w:rPr>
            </w:pPr>
            <w:r w:rsidRPr="00F50F0F">
              <w:rPr>
                <w:rFonts w:eastAsia="Times New Roman"/>
                <w:sz w:val="28"/>
                <w:szCs w:val="28"/>
              </w:rPr>
              <w:t>9.11</w:t>
            </w:r>
          </w:p>
        </w:tc>
        <w:tc>
          <w:tcPr>
            <w:tcW w:w="6100" w:type="dxa"/>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Общая стоимость общестроительных работ</w:t>
            </w:r>
          </w:p>
        </w:tc>
        <w:tc>
          <w:tcPr>
            <w:tcW w:w="2479" w:type="dxa"/>
            <w:gridSpan w:val="3"/>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800" w:type="dxa"/>
            <w:gridSpan w:val="2"/>
            <w:tcBorders>
              <w:left w:val="single" w:sz="8" w:space="0" w:color="000001"/>
              <w:right w:val="single" w:sz="8" w:space="0" w:color="000001"/>
            </w:tcBorders>
            <w:vAlign w:val="bottom"/>
          </w:tcPr>
          <w:p w:rsidR="004A7AD6" w:rsidRPr="00F50F0F" w:rsidRDefault="004A7AD6" w:rsidP="00070454">
            <w:pPr>
              <w:rPr>
                <w:sz w:val="24"/>
                <w:szCs w:val="24"/>
              </w:rPr>
            </w:pPr>
          </w:p>
        </w:tc>
        <w:tc>
          <w:tcPr>
            <w:tcW w:w="6100" w:type="dxa"/>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в базовых ценах</w:t>
            </w:r>
          </w:p>
        </w:tc>
        <w:tc>
          <w:tcPr>
            <w:tcW w:w="2479" w:type="dxa"/>
            <w:gridSpan w:val="3"/>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тыс. р.</w:t>
            </w:r>
          </w:p>
        </w:tc>
      </w:tr>
      <w:tr w:rsidR="004A7AD6" w:rsidRPr="00F50F0F" w:rsidTr="009D79BB">
        <w:trPr>
          <w:trHeight w:val="312"/>
        </w:trPr>
        <w:tc>
          <w:tcPr>
            <w:tcW w:w="800" w:type="dxa"/>
            <w:gridSpan w:val="2"/>
            <w:tcBorders>
              <w:left w:val="single" w:sz="8" w:space="0" w:color="000001"/>
              <w:right w:val="single" w:sz="8" w:space="0" w:color="000001"/>
            </w:tcBorders>
            <w:vAlign w:val="bottom"/>
          </w:tcPr>
          <w:p w:rsidR="004A7AD6" w:rsidRPr="00F50F0F" w:rsidRDefault="004A7AD6" w:rsidP="00070454">
            <w:pPr>
              <w:rPr>
                <w:sz w:val="24"/>
                <w:szCs w:val="24"/>
              </w:rPr>
            </w:pPr>
          </w:p>
        </w:tc>
        <w:tc>
          <w:tcPr>
            <w:tcW w:w="6100" w:type="dxa"/>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в текущих ценах</w:t>
            </w:r>
          </w:p>
        </w:tc>
        <w:tc>
          <w:tcPr>
            <w:tcW w:w="2479" w:type="dxa"/>
            <w:gridSpan w:val="3"/>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тыс. р.</w:t>
            </w:r>
          </w:p>
        </w:tc>
      </w:tr>
      <w:tr w:rsidR="004A7AD6" w:rsidRPr="00F50F0F" w:rsidTr="009D79BB">
        <w:trPr>
          <w:trHeight w:val="312"/>
        </w:trPr>
        <w:tc>
          <w:tcPr>
            <w:tcW w:w="800" w:type="dxa"/>
            <w:gridSpan w:val="2"/>
            <w:tcBorders>
              <w:left w:val="single" w:sz="8" w:space="0" w:color="000001"/>
              <w:right w:val="single" w:sz="8" w:space="0" w:color="000001"/>
            </w:tcBorders>
            <w:vAlign w:val="bottom"/>
          </w:tcPr>
          <w:p w:rsidR="004A7AD6" w:rsidRPr="00F50F0F" w:rsidRDefault="004A7AD6" w:rsidP="00070454">
            <w:pPr>
              <w:rPr>
                <w:sz w:val="24"/>
                <w:szCs w:val="24"/>
              </w:rPr>
            </w:pPr>
          </w:p>
        </w:tc>
        <w:tc>
          <w:tcPr>
            <w:tcW w:w="6100" w:type="dxa"/>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 завершенности</w:t>
            </w:r>
          </w:p>
        </w:tc>
        <w:tc>
          <w:tcPr>
            <w:tcW w:w="2479" w:type="dxa"/>
            <w:gridSpan w:val="3"/>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50F0F" w:rsidRDefault="004A7AD6" w:rsidP="00070454">
            <w:pPr>
              <w:rPr>
                <w:sz w:val="24"/>
                <w:szCs w:val="24"/>
              </w:rPr>
            </w:pPr>
          </w:p>
        </w:tc>
        <w:tc>
          <w:tcPr>
            <w:tcW w:w="6100" w:type="dxa"/>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 износа</w:t>
            </w:r>
          </w:p>
        </w:tc>
        <w:tc>
          <w:tcPr>
            <w:tcW w:w="2479" w:type="dxa"/>
            <w:gridSpan w:val="3"/>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50F0F" w:rsidRDefault="00D96CB9" w:rsidP="00070454">
            <w:pPr>
              <w:jc w:val="center"/>
              <w:rPr>
                <w:sz w:val="20"/>
                <w:szCs w:val="20"/>
              </w:rPr>
            </w:pPr>
            <w:r w:rsidRPr="00F50F0F">
              <w:rPr>
                <w:rFonts w:eastAsia="Times New Roman"/>
                <w:w w:val="99"/>
                <w:sz w:val="28"/>
                <w:szCs w:val="28"/>
              </w:rPr>
              <w:t>10</w:t>
            </w:r>
          </w:p>
        </w:tc>
        <w:tc>
          <w:tcPr>
            <w:tcW w:w="6100" w:type="dxa"/>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Степень завершенности строительства:</w:t>
            </w:r>
          </w:p>
        </w:tc>
        <w:tc>
          <w:tcPr>
            <w:tcW w:w="2479" w:type="dxa"/>
            <w:gridSpan w:val="3"/>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12"/>
        </w:trPr>
        <w:tc>
          <w:tcPr>
            <w:tcW w:w="800" w:type="dxa"/>
            <w:gridSpan w:val="2"/>
            <w:tcBorders>
              <w:left w:val="single" w:sz="8" w:space="0" w:color="000001"/>
              <w:bottom w:val="single" w:sz="8" w:space="0" w:color="000001"/>
              <w:right w:val="single" w:sz="8" w:space="0" w:color="000001"/>
            </w:tcBorders>
            <w:vAlign w:val="bottom"/>
          </w:tcPr>
          <w:p w:rsidR="004A7AD6" w:rsidRPr="00F50F0F" w:rsidRDefault="00D96CB9" w:rsidP="00070454">
            <w:pPr>
              <w:jc w:val="center"/>
              <w:rPr>
                <w:sz w:val="20"/>
                <w:szCs w:val="20"/>
              </w:rPr>
            </w:pPr>
            <w:r w:rsidRPr="00F50F0F">
              <w:rPr>
                <w:rFonts w:eastAsia="Times New Roman"/>
                <w:sz w:val="28"/>
                <w:szCs w:val="28"/>
              </w:rPr>
              <w:t>10.1</w:t>
            </w:r>
          </w:p>
        </w:tc>
        <w:tc>
          <w:tcPr>
            <w:tcW w:w="6100" w:type="dxa"/>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Начальная стадия строительства (от 0% до 15%)</w:t>
            </w:r>
          </w:p>
        </w:tc>
        <w:tc>
          <w:tcPr>
            <w:tcW w:w="2479" w:type="dxa"/>
            <w:gridSpan w:val="3"/>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291"/>
        </w:trPr>
        <w:tc>
          <w:tcPr>
            <w:tcW w:w="800" w:type="dxa"/>
            <w:gridSpan w:val="2"/>
            <w:tcBorders>
              <w:left w:val="single" w:sz="8" w:space="0" w:color="000001"/>
              <w:right w:val="single" w:sz="8" w:space="0" w:color="000001"/>
            </w:tcBorders>
            <w:vAlign w:val="bottom"/>
          </w:tcPr>
          <w:p w:rsidR="004A7AD6" w:rsidRPr="00F50F0F" w:rsidRDefault="00D96CB9" w:rsidP="00070454">
            <w:pPr>
              <w:jc w:val="center"/>
              <w:rPr>
                <w:sz w:val="20"/>
                <w:szCs w:val="20"/>
              </w:rPr>
            </w:pPr>
            <w:r w:rsidRPr="00F50F0F">
              <w:rPr>
                <w:rFonts w:eastAsia="Times New Roman"/>
                <w:sz w:val="28"/>
                <w:szCs w:val="28"/>
              </w:rPr>
              <w:t>10.2</w:t>
            </w:r>
          </w:p>
        </w:tc>
        <w:tc>
          <w:tcPr>
            <w:tcW w:w="6100" w:type="dxa"/>
            <w:tcBorders>
              <w:right w:val="single" w:sz="8" w:space="0" w:color="000001"/>
            </w:tcBorders>
            <w:vAlign w:val="bottom"/>
          </w:tcPr>
          <w:p w:rsidR="004A7AD6" w:rsidRPr="00F50F0F" w:rsidRDefault="00D96CB9" w:rsidP="00070454">
            <w:pPr>
              <w:rPr>
                <w:sz w:val="20"/>
                <w:szCs w:val="20"/>
              </w:rPr>
            </w:pPr>
            <w:proofErr w:type="gramStart"/>
            <w:r w:rsidRPr="00F50F0F">
              <w:rPr>
                <w:rFonts w:eastAsia="Times New Roman"/>
                <w:sz w:val="28"/>
                <w:szCs w:val="28"/>
              </w:rPr>
              <w:t>Средняя стадия строительства (свыше 15% до</w:t>
            </w:r>
            <w:proofErr w:type="gramEnd"/>
          </w:p>
        </w:tc>
        <w:tc>
          <w:tcPr>
            <w:tcW w:w="2479" w:type="dxa"/>
            <w:gridSpan w:val="3"/>
            <w:tcBorders>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43"/>
        </w:trPr>
        <w:tc>
          <w:tcPr>
            <w:tcW w:w="800" w:type="dxa"/>
            <w:gridSpan w:val="2"/>
            <w:tcBorders>
              <w:left w:val="single" w:sz="8" w:space="0" w:color="000001"/>
              <w:bottom w:val="single" w:sz="8" w:space="0" w:color="000001"/>
              <w:right w:val="single" w:sz="8" w:space="0" w:color="000001"/>
            </w:tcBorders>
            <w:vAlign w:val="bottom"/>
          </w:tcPr>
          <w:p w:rsidR="004A7AD6" w:rsidRPr="00F50F0F" w:rsidRDefault="004A7AD6" w:rsidP="00070454">
            <w:pPr>
              <w:rPr>
                <w:sz w:val="24"/>
                <w:szCs w:val="24"/>
              </w:rPr>
            </w:pPr>
          </w:p>
        </w:tc>
        <w:tc>
          <w:tcPr>
            <w:tcW w:w="6100" w:type="dxa"/>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50%)</w:t>
            </w:r>
          </w:p>
        </w:tc>
        <w:tc>
          <w:tcPr>
            <w:tcW w:w="2479" w:type="dxa"/>
            <w:gridSpan w:val="3"/>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291"/>
        </w:trPr>
        <w:tc>
          <w:tcPr>
            <w:tcW w:w="800" w:type="dxa"/>
            <w:gridSpan w:val="2"/>
            <w:tcBorders>
              <w:left w:val="single" w:sz="8" w:space="0" w:color="000001"/>
              <w:right w:val="single" w:sz="8" w:space="0" w:color="000001"/>
            </w:tcBorders>
            <w:vAlign w:val="bottom"/>
          </w:tcPr>
          <w:p w:rsidR="004A7AD6" w:rsidRPr="00F50F0F" w:rsidRDefault="00D96CB9" w:rsidP="00070454">
            <w:pPr>
              <w:jc w:val="center"/>
              <w:rPr>
                <w:sz w:val="20"/>
                <w:szCs w:val="20"/>
              </w:rPr>
            </w:pPr>
            <w:r w:rsidRPr="00F50F0F">
              <w:rPr>
                <w:rFonts w:eastAsia="Times New Roman"/>
                <w:sz w:val="28"/>
                <w:szCs w:val="28"/>
              </w:rPr>
              <w:t>10.3</w:t>
            </w:r>
          </w:p>
        </w:tc>
        <w:tc>
          <w:tcPr>
            <w:tcW w:w="6100" w:type="dxa"/>
            <w:tcBorders>
              <w:right w:val="single" w:sz="8" w:space="0" w:color="000001"/>
            </w:tcBorders>
            <w:vAlign w:val="bottom"/>
          </w:tcPr>
          <w:p w:rsidR="004A7AD6" w:rsidRPr="00F50F0F" w:rsidRDefault="00D96CB9" w:rsidP="00070454">
            <w:pPr>
              <w:rPr>
                <w:sz w:val="20"/>
                <w:szCs w:val="20"/>
              </w:rPr>
            </w:pPr>
            <w:proofErr w:type="gramStart"/>
            <w:r w:rsidRPr="00F50F0F">
              <w:rPr>
                <w:rFonts w:eastAsia="Times New Roman"/>
                <w:sz w:val="28"/>
                <w:szCs w:val="28"/>
              </w:rPr>
              <w:t>Высокая стадия строительства (свыше 50% до</w:t>
            </w:r>
            <w:proofErr w:type="gramEnd"/>
          </w:p>
        </w:tc>
        <w:tc>
          <w:tcPr>
            <w:tcW w:w="2479" w:type="dxa"/>
            <w:gridSpan w:val="3"/>
            <w:tcBorders>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43"/>
        </w:trPr>
        <w:tc>
          <w:tcPr>
            <w:tcW w:w="800" w:type="dxa"/>
            <w:gridSpan w:val="2"/>
            <w:tcBorders>
              <w:left w:val="single" w:sz="8" w:space="0" w:color="000001"/>
              <w:bottom w:val="single" w:sz="8" w:space="0" w:color="000001"/>
              <w:right w:val="single" w:sz="8" w:space="0" w:color="000001"/>
            </w:tcBorders>
            <w:vAlign w:val="bottom"/>
          </w:tcPr>
          <w:p w:rsidR="004A7AD6" w:rsidRPr="00F50F0F" w:rsidRDefault="004A7AD6" w:rsidP="00070454">
            <w:pPr>
              <w:rPr>
                <w:sz w:val="24"/>
                <w:szCs w:val="24"/>
              </w:rPr>
            </w:pPr>
          </w:p>
        </w:tc>
        <w:tc>
          <w:tcPr>
            <w:tcW w:w="6100" w:type="dxa"/>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75%)</w:t>
            </w:r>
          </w:p>
        </w:tc>
        <w:tc>
          <w:tcPr>
            <w:tcW w:w="2479" w:type="dxa"/>
            <w:gridSpan w:val="3"/>
            <w:tcBorders>
              <w:bottom w:val="single" w:sz="8" w:space="0" w:color="000001"/>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291"/>
        </w:trPr>
        <w:tc>
          <w:tcPr>
            <w:tcW w:w="800" w:type="dxa"/>
            <w:gridSpan w:val="2"/>
            <w:tcBorders>
              <w:left w:val="single" w:sz="8" w:space="0" w:color="000001"/>
              <w:right w:val="single" w:sz="8" w:space="0" w:color="000001"/>
            </w:tcBorders>
            <w:vAlign w:val="bottom"/>
          </w:tcPr>
          <w:p w:rsidR="004A7AD6" w:rsidRPr="00F50F0F" w:rsidRDefault="00D96CB9" w:rsidP="00070454">
            <w:pPr>
              <w:jc w:val="center"/>
              <w:rPr>
                <w:sz w:val="20"/>
                <w:szCs w:val="20"/>
              </w:rPr>
            </w:pPr>
            <w:r w:rsidRPr="00F50F0F">
              <w:rPr>
                <w:rFonts w:eastAsia="Times New Roman"/>
                <w:sz w:val="28"/>
                <w:szCs w:val="28"/>
              </w:rPr>
              <w:t>10.4</w:t>
            </w:r>
          </w:p>
        </w:tc>
        <w:tc>
          <w:tcPr>
            <w:tcW w:w="6100" w:type="dxa"/>
            <w:tcBorders>
              <w:right w:val="single" w:sz="8" w:space="0" w:color="000001"/>
            </w:tcBorders>
            <w:vAlign w:val="bottom"/>
          </w:tcPr>
          <w:p w:rsidR="004A7AD6" w:rsidRPr="00F50F0F" w:rsidRDefault="00D96CB9" w:rsidP="00070454">
            <w:pPr>
              <w:rPr>
                <w:sz w:val="20"/>
                <w:szCs w:val="20"/>
              </w:rPr>
            </w:pPr>
            <w:proofErr w:type="gramStart"/>
            <w:r w:rsidRPr="00F50F0F">
              <w:rPr>
                <w:rFonts w:eastAsia="Times New Roman"/>
                <w:sz w:val="28"/>
                <w:szCs w:val="28"/>
              </w:rPr>
              <w:t>Завершающая стадия строительства (свыше 75%</w:t>
            </w:r>
            <w:proofErr w:type="gramEnd"/>
          </w:p>
        </w:tc>
        <w:tc>
          <w:tcPr>
            <w:tcW w:w="2479" w:type="dxa"/>
            <w:gridSpan w:val="3"/>
            <w:tcBorders>
              <w:right w:val="single" w:sz="8" w:space="0" w:color="000001"/>
            </w:tcBorders>
            <w:vAlign w:val="bottom"/>
          </w:tcPr>
          <w:p w:rsidR="004A7AD6" w:rsidRPr="00F50F0F" w:rsidRDefault="004A7AD6" w:rsidP="00070454">
            <w:pPr>
              <w:rPr>
                <w:sz w:val="24"/>
                <w:szCs w:val="24"/>
              </w:rPr>
            </w:pPr>
          </w:p>
        </w:tc>
      </w:tr>
      <w:tr w:rsidR="004A7AD6" w:rsidRPr="00F50F0F" w:rsidTr="009D79BB">
        <w:trPr>
          <w:trHeight w:val="343"/>
        </w:trPr>
        <w:tc>
          <w:tcPr>
            <w:tcW w:w="800" w:type="dxa"/>
            <w:gridSpan w:val="2"/>
            <w:tcBorders>
              <w:left w:val="single" w:sz="8" w:space="0" w:color="000001"/>
              <w:bottom w:val="single" w:sz="8" w:space="0" w:color="000001"/>
              <w:right w:val="single" w:sz="8" w:space="0" w:color="000001"/>
            </w:tcBorders>
            <w:vAlign w:val="bottom"/>
          </w:tcPr>
          <w:p w:rsidR="004A7AD6" w:rsidRPr="00F50F0F" w:rsidRDefault="004A7AD6" w:rsidP="00070454">
            <w:pPr>
              <w:rPr>
                <w:sz w:val="24"/>
                <w:szCs w:val="24"/>
              </w:rPr>
            </w:pPr>
          </w:p>
        </w:tc>
        <w:tc>
          <w:tcPr>
            <w:tcW w:w="6100" w:type="dxa"/>
            <w:tcBorders>
              <w:bottom w:val="single" w:sz="8" w:space="0" w:color="000001"/>
              <w:right w:val="single" w:sz="8" w:space="0" w:color="000001"/>
            </w:tcBorders>
            <w:vAlign w:val="bottom"/>
          </w:tcPr>
          <w:p w:rsidR="004A7AD6" w:rsidRPr="00F50F0F" w:rsidRDefault="00D96CB9" w:rsidP="00070454">
            <w:pPr>
              <w:rPr>
                <w:sz w:val="20"/>
                <w:szCs w:val="20"/>
              </w:rPr>
            </w:pPr>
            <w:r w:rsidRPr="00F50F0F">
              <w:rPr>
                <w:rFonts w:eastAsia="Times New Roman"/>
                <w:sz w:val="28"/>
                <w:szCs w:val="28"/>
              </w:rPr>
              <w:t>до 99%)</w:t>
            </w:r>
          </w:p>
        </w:tc>
        <w:tc>
          <w:tcPr>
            <w:tcW w:w="2479" w:type="dxa"/>
            <w:gridSpan w:val="3"/>
            <w:tcBorders>
              <w:bottom w:val="single" w:sz="8" w:space="0" w:color="000001"/>
              <w:right w:val="single" w:sz="8" w:space="0" w:color="000001"/>
            </w:tcBorders>
            <w:vAlign w:val="bottom"/>
          </w:tcPr>
          <w:p w:rsidR="004A7AD6" w:rsidRPr="00F50F0F" w:rsidRDefault="004A7AD6" w:rsidP="00070454">
            <w:pPr>
              <w:rPr>
                <w:sz w:val="24"/>
                <w:szCs w:val="24"/>
              </w:rPr>
            </w:pPr>
          </w:p>
        </w:tc>
      </w:tr>
    </w:tbl>
    <w:p w:rsidR="004A7AD6" w:rsidRPr="00F50F0F" w:rsidRDefault="004A7AD6" w:rsidP="00070454">
      <w:pPr>
        <w:rPr>
          <w:sz w:val="20"/>
          <w:szCs w:val="20"/>
        </w:rPr>
      </w:pPr>
    </w:p>
    <w:p w:rsidR="004A7AD6" w:rsidRPr="00F50F0F" w:rsidRDefault="00D96CB9" w:rsidP="00070454">
      <w:pPr>
        <w:ind w:left="260" w:right="660"/>
        <w:jc w:val="both"/>
        <w:rPr>
          <w:sz w:val="20"/>
          <w:szCs w:val="20"/>
        </w:rPr>
      </w:pPr>
      <w:r w:rsidRPr="00F50F0F">
        <w:rPr>
          <w:rFonts w:eastAsia="Times New Roman"/>
          <w:sz w:val="28"/>
          <w:szCs w:val="28"/>
        </w:rPr>
        <w:t>Сведения о затратах, связанных со списанием объекта незавершенного строительства с бухгалтерского учета, и о поступлении материальных ценностей от их списания</w:t>
      </w:r>
    </w:p>
    <w:p w:rsidR="004A7AD6" w:rsidRPr="004B001D" w:rsidRDefault="004A7AD6" w:rsidP="00070454">
      <w:pPr>
        <w:rPr>
          <w:color w:val="FF0000"/>
          <w:sz w:val="20"/>
          <w:szCs w:val="20"/>
        </w:rPr>
      </w:pPr>
    </w:p>
    <w:tbl>
      <w:tblPr>
        <w:tblW w:w="9710" w:type="dxa"/>
        <w:tblInd w:w="250" w:type="dxa"/>
        <w:tblLayout w:type="fixed"/>
        <w:tblCellMar>
          <w:left w:w="0" w:type="dxa"/>
          <w:right w:w="0" w:type="dxa"/>
        </w:tblCellMar>
        <w:tblLook w:val="04A0" w:firstRow="1" w:lastRow="0" w:firstColumn="1" w:lastColumn="0" w:noHBand="0" w:noVBand="1"/>
      </w:tblPr>
      <w:tblGrid>
        <w:gridCol w:w="818"/>
        <w:gridCol w:w="1118"/>
        <w:gridCol w:w="759"/>
        <w:gridCol w:w="1118"/>
        <w:gridCol w:w="1183"/>
        <w:gridCol w:w="30"/>
        <w:gridCol w:w="1250"/>
        <w:gridCol w:w="262"/>
        <w:gridCol w:w="872"/>
        <w:gridCol w:w="287"/>
        <w:gridCol w:w="847"/>
        <w:gridCol w:w="850"/>
        <w:gridCol w:w="281"/>
        <w:gridCol w:w="25"/>
        <w:gridCol w:w="10"/>
      </w:tblGrid>
      <w:tr w:rsidR="00B9321F" w:rsidRPr="00F50F0F" w:rsidTr="00B9321F">
        <w:trPr>
          <w:trHeight w:val="343"/>
        </w:trPr>
        <w:tc>
          <w:tcPr>
            <w:tcW w:w="2695" w:type="dxa"/>
            <w:gridSpan w:val="3"/>
            <w:tcBorders>
              <w:top w:val="single" w:sz="4" w:space="0" w:color="auto"/>
              <w:left w:val="single" w:sz="4" w:space="0" w:color="auto"/>
              <w:bottom w:val="single" w:sz="4" w:space="0" w:color="auto"/>
              <w:right w:val="single" w:sz="4" w:space="0" w:color="auto"/>
            </w:tcBorders>
            <w:vAlign w:val="bottom"/>
          </w:tcPr>
          <w:p w:rsidR="00B9321F" w:rsidRPr="00F50F0F" w:rsidRDefault="00B9321F" w:rsidP="00070454">
            <w:pPr>
              <w:jc w:val="right"/>
              <w:rPr>
                <w:sz w:val="20"/>
                <w:szCs w:val="20"/>
              </w:rPr>
            </w:pPr>
            <w:r w:rsidRPr="00F50F0F">
              <w:rPr>
                <w:rFonts w:eastAsia="Times New Roman"/>
                <w:sz w:val="28"/>
                <w:szCs w:val="28"/>
              </w:rPr>
              <w:t>Затраты на демонтаж</w:t>
            </w:r>
          </w:p>
        </w:tc>
        <w:tc>
          <w:tcPr>
            <w:tcW w:w="1118" w:type="dxa"/>
            <w:tcBorders>
              <w:top w:val="single" w:sz="4" w:space="0" w:color="auto"/>
              <w:left w:val="single" w:sz="4" w:space="0" w:color="auto"/>
              <w:bottom w:val="single" w:sz="4" w:space="0" w:color="auto"/>
              <w:right w:val="single" w:sz="4" w:space="0" w:color="auto"/>
            </w:tcBorders>
            <w:vAlign w:val="bottom"/>
          </w:tcPr>
          <w:p w:rsidR="00B9321F" w:rsidRPr="00F50F0F" w:rsidRDefault="00B9321F" w:rsidP="00070454">
            <w:pPr>
              <w:rPr>
                <w:sz w:val="24"/>
                <w:szCs w:val="24"/>
              </w:rPr>
            </w:pPr>
          </w:p>
        </w:tc>
        <w:tc>
          <w:tcPr>
            <w:tcW w:w="5581" w:type="dxa"/>
            <w:gridSpan w:val="8"/>
            <w:vMerge w:val="restart"/>
            <w:tcBorders>
              <w:top w:val="single" w:sz="4" w:space="0" w:color="auto"/>
              <w:left w:val="single" w:sz="4" w:space="0" w:color="auto"/>
              <w:right w:val="single" w:sz="4" w:space="0" w:color="auto"/>
            </w:tcBorders>
            <w:vAlign w:val="bottom"/>
          </w:tcPr>
          <w:p w:rsidR="00B9321F" w:rsidRDefault="00B9321F" w:rsidP="00B9321F">
            <w:pPr>
              <w:ind w:left="960"/>
              <w:jc w:val="center"/>
              <w:rPr>
                <w:sz w:val="20"/>
                <w:szCs w:val="20"/>
              </w:rPr>
            </w:pPr>
            <w:r w:rsidRPr="00F50F0F">
              <w:rPr>
                <w:rFonts w:eastAsia="Times New Roman"/>
                <w:sz w:val="28"/>
                <w:szCs w:val="28"/>
              </w:rPr>
              <w:t>Поступило от списания</w:t>
            </w:r>
            <w:r>
              <w:rPr>
                <w:sz w:val="20"/>
                <w:szCs w:val="20"/>
              </w:rPr>
              <w:t xml:space="preserve"> </w:t>
            </w:r>
          </w:p>
          <w:p w:rsidR="00B9321F" w:rsidRPr="00B9321F" w:rsidRDefault="00B9321F" w:rsidP="00B9321F">
            <w:pPr>
              <w:ind w:left="960"/>
              <w:jc w:val="center"/>
              <w:rPr>
                <w:sz w:val="20"/>
                <w:szCs w:val="20"/>
              </w:rPr>
            </w:pPr>
            <w:r w:rsidRPr="00F50F0F">
              <w:rPr>
                <w:rFonts w:eastAsia="Times New Roman"/>
                <w:sz w:val="28"/>
                <w:szCs w:val="28"/>
              </w:rPr>
              <w:t>материальные ценности</w:t>
            </w:r>
          </w:p>
        </w:tc>
        <w:tc>
          <w:tcPr>
            <w:tcW w:w="316" w:type="dxa"/>
            <w:gridSpan w:val="3"/>
            <w:tcBorders>
              <w:left w:val="single" w:sz="4" w:space="0" w:color="auto"/>
            </w:tcBorders>
            <w:vAlign w:val="bottom"/>
          </w:tcPr>
          <w:p w:rsidR="00B9321F" w:rsidRPr="00F50F0F" w:rsidRDefault="00B9321F" w:rsidP="00070454">
            <w:pPr>
              <w:rPr>
                <w:sz w:val="1"/>
                <w:szCs w:val="1"/>
              </w:rPr>
            </w:pPr>
          </w:p>
        </w:tc>
      </w:tr>
      <w:tr w:rsidR="00B9321F" w:rsidRPr="00F50F0F" w:rsidTr="00B9321F">
        <w:trPr>
          <w:trHeight w:val="291"/>
        </w:trPr>
        <w:tc>
          <w:tcPr>
            <w:tcW w:w="818" w:type="dxa"/>
            <w:tcBorders>
              <w:top w:val="single" w:sz="4" w:space="0" w:color="auto"/>
              <w:left w:val="single" w:sz="4" w:space="0" w:color="auto"/>
              <w:bottom w:val="single" w:sz="6" w:space="0" w:color="auto"/>
              <w:right w:val="single" w:sz="4" w:space="0" w:color="auto"/>
            </w:tcBorders>
            <w:vAlign w:val="bottom"/>
          </w:tcPr>
          <w:p w:rsidR="00B9321F" w:rsidRPr="00F50F0F" w:rsidRDefault="00B9321F" w:rsidP="00070454">
            <w:pPr>
              <w:jc w:val="center"/>
              <w:rPr>
                <w:sz w:val="20"/>
                <w:szCs w:val="20"/>
              </w:rPr>
            </w:pPr>
            <w:r w:rsidRPr="00F50F0F">
              <w:rPr>
                <w:rFonts w:eastAsia="Times New Roman"/>
                <w:w w:val="98"/>
                <w:sz w:val="28"/>
                <w:szCs w:val="28"/>
              </w:rPr>
              <w:t>вид</w:t>
            </w:r>
          </w:p>
        </w:tc>
        <w:tc>
          <w:tcPr>
            <w:tcW w:w="1118" w:type="dxa"/>
            <w:tcBorders>
              <w:top w:val="single" w:sz="4" w:space="0" w:color="auto"/>
              <w:left w:val="single" w:sz="4" w:space="0" w:color="auto"/>
              <w:bottom w:val="single" w:sz="4" w:space="0" w:color="auto"/>
              <w:right w:val="single" w:sz="4" w:space="0" w:color="auto"/>
            </w:tcBorders>
            <w:vAlign w:val="bottom"/>
          </w:tcPr>
          <w:p w:rsidR="00B9321F" w:rsidRPr="00F50F0F" w:rsidRDefault="00B9321F" w:rsidP="00070454">
            <w:pPr>
              <w:jc w:val="center"/>
              <w:rPr>
                <w:sz w:val="20"/>
                <w:szCs w:val="20"/>
              </w:rPr>
            </w:pPr>
            <w:proofErr w:type="spellStart"/>
            <w:r w:rsidRPr="00F50F0F">
              <w:rPr>
                <w:rFonts w:eastAsia="Times New Roman"/>
                <w:sz w:val="28"/>
                <w:szCs w:val="28"/>
              </w:rPr>
              <w:t>докумен</w:t>
            </w:r>
            <w:proofErr w:type="spellEnd"/>
          </w:p>
        </w:tc>
        <w:tc>
          <w:tcPr>
            <w:tcW w:w="759" w:type="dxa"/>
            <w:tcBorders>
              <w:top w:val="single" w:sz="4" w:space="0" w:color="auto"/>
              <w:left w:val="single" w:sz="4" w:space="0" w:color="auto"/>
              <w:bottom w:val="single" w:sz="4" w:space="0" w:color="auto"/>
              <w:right w:val="single" w:sz="4" w:space="0" w:color="auto"/>
            </w:tcBorders>
            <w:vAlign w:val="bottom"/>
          </w:tcPr>
          <w:p w:rsidR="00B9321F" w:rsidRPr="00F50F0F" w:rsidRDefault="00B9321F" w:rsidP="00070454">
            <w:pPr>
              <w:jc w:val="right"/>
              <w:rPr>
                <w:sz w:val="20"/>
                <w:szCs w:val="20"/>
              </w:rPr>
            </w:pPr>
            <w:r w:rsidRPr="00F50F0F">
              <w:rPr>
                <w:rFonts w:eastAsia="Times New Roman"/>
                <w:w w:val="96"/>
                <w:sz w:val="28"/>
                <w:szCs w:val="28"/>
              </w:rPr>
              <w:t>сумма</w:t>
            </w:r>
          </w:p>
        </w:tc>
        <w:tc>
          <w:tcPr>
            <w:tcW w:w="1118" w:type="dxa"/>
            <w:tcBorders>
              <w:top w:val="single" w:sz="4" w:space="0" w:color="auto"/>
              <w:left w:val="single" w:sz="4" w:space="0" w:color="auto"/>
              <w:bottom w:val="single" w:sz="4" w:space="0" w:color="auto"/>
              <w:right w:val="single" w:sz="4" w:space="0" w:color="auto"/>
            </w:tcBorders>
            <w:vAlign w:val="bottom"/>
          </w:tcPr>
          <w:p w:rsidR="00B9321F" w:rsidRPr="00F50F0F" w:rsidRDefault="00B9321F" w:rsidP="00070454">
            <w:pPr>
              <w:jc w:val="center"/>
              <w:rPr>
                <w:sz w:val="20"/>
                <w:szCs w:val="20"/>
              </w:rPr>
            </w:pPr>
            <w:proofErr w:type="spellStart"/>
            <w:r w:rsidRPr="00F50F0F">
              <w:rPr>
                <w:rFonts w:eastAsia="Times New Roman"/>
                <w:w w:val="98"/>
                <w:sz w:val="28"/>
                <w:szCs w:val="28"/>
              </w:rPr>
              <w:t>докумен</w:t>
            </w:r>
            <w:proofErr w:type="spellEnd"/>
          </w:p>
        </w:tc>
        <w:tc>
          <w:tcPr>
            <w:tcW w:w="5581" w:type="dxa"/>
            <w:gridSpan w:val="8"/>
            <w:vMerge/>
            <w:tcBorders>
              <w:left w:val="single" w:sz="4" w:space="0" w:color="auto"/>
              <w:bottom w:val="single" w:sz="4" w:space="0" w:color="auto"/>
              <w:right w:val="single" w:sz="4" w:space="0" w:color="auto"/>
            </w:tcBorders>
            <w:vAlign w:val="bottom"/>
          </w:tcPr>
          <w:p w:rsidR="00B9321F" w:rsidRPr="00F50F0F" w:rsidRDefault="00B9321F" w:rsidP="00070454">
            <w:pPr>
              <w:rPr>
                <w:sz w:val="24"/>
                <w:szCs w:val="24"/>
              </w:rPr>
            </w:pPr>
          </w:p>
        </w:tc>
        <w:tc>
          <w:tcPr>
            <w:tcW w:w="316" w:type="dxa"/>
            <w:gridSpan w:val="3"/>
            <w:tcBorders>
              <w:left w:val="single" w:sz="4" w:space="0" w:color="auto"/>
            </w:tcBorders>
            <w:vAlign w:val="bottom"/>
          </w:tcPr>
          <w:p w:rsidR="00B9321F" w:rsidRPr="00F50F0F" w:rsidRDefault="00B9321F" w:rsidP="00070454">
            <w:pPr>
              <w:rPr>
                <w:sz w:val="1"/>
                <w:szCs w:val="1"/>
              </w:rPr>
            </w:pPr>
          </w:p>
        </w:tc>
      </w:tr>
      <w:tr w:rsidR="004A7AD6" w:rsidRPr="00F50F0F" w:rsidTr="00B10F17">
        <w:trPr>
          <w:trHeight w:val="21"/>
        </w:trPr>
        <w:tc>
          <w:tcPr>
            <w:tcW w:w="818" w:type="dxa"/>
            <w:vMerge w:val="restart"/>
            <w:tcBorders>
              <w:top w:val="single" w:sz="6" w:space="0" w:color="auto"/>
              <w:left w:val="single" w:sz="4" w:space="0" w:color="auto"/>
              <w:bottom w:val="single" w:sz="6" w:space="0" w:color="auto"/>
              <w:right w:val="single" w:sz="4" w:space="0" w:color="auto"/>
            </w:tcBorders>
            <w:vAlign w:val="bottom"/>
          </w:tcPr>
          <w:p w:rsidR="004A7AD6" w:rsidRPr="00F50F0F" w:rsidRDefault="00D96CB9" w:rsidP="00070454">
            <w:pPr>
              <w:jc w:val="center"/>
              <w:rPr>
                <w:sz w:val="20"/>
                <w:szCs w:val="20"/>
              </w:rPr>
            </w:pPr>
            <w:r w:rsidRPr="00F50F0F">
              <w:rPr>
                <w:rFonts w:eastAsia="Times New Roman"/>
                <w:w w:val="98"/>
                <w:sz w:val="28"/>
                <w:szCs w:val="28"/>
              </w:rPr>
              <w:t>работ</w:t>
            </w:r>
          </w:p>
        </w:tc>
        <w:tc>
          <w:tcPr>
            <w:tcW w:w="1118" w:type="dxa"/>
            <w:vMerge w:val="restart"/>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jc w:val="center"/>
              <w:rPr>
                <w:sz w:val="20"/>
                <w:szCs w:val="20"/>
              </w:rPr>
            </w:pPr>
            <w:r w:rsidRPr="00F50F0F">
              <w:rPr>
                <w:rFonts w:eastAsia="Times New Roman"/>
                <w:sz w:val="28"/>
                <w:szCs w:val="28"/>
              </w:rPr>
              <w:t>т, дата,</w:t>
            </w:r>
          </w:p>
        </w:tc>
        <w:tc>
          <w:tcPr>
            <w:tcW w:w="759" w:type="dxa"/>
            <w:vMerge w:val="restart"/>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jc w:val="right"/>
              <w:rPr>
                <w:sz w:val="20"/>
                <w:szCs w:val="20"/>
              </w:rPr>
            </w:pPr>
            <w:r w:rsidRPr="00F50F0F">
              <w:rPr>
                <w:rFonts w:eastAsia="Times New Roman"/>
                <w:sz w:val="28"/>
                <w:szCs w:val="28"/>
              </w:rPr>
              <w:t>, руб.</w:t>
            </w:r>
          </w:p>
        </w:tc>
        <w:tc>
          <w:tcPr>
            <w:tcW w:w="1118" w:type="dxa"/>
            <w:vMerge w:val="restart"/>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jc w:val="center"/>
              <w:rPr>
                <w:sz w:val="20"/>
                <w:szCs w:val="20"/>
              </w:rPr>
            </w:pPr>
            <w:r w:rsidRPr="00F50F0F">
              <w:rPr>
                <w:rFonts w:eastAsia="Times New Roman"/>
                <w:w w:val="99"/>
                <w:sz w:val="28"/>
                <w:szCs w:val="28"/>
              </w:rPr>
              <w:t>т, дата,</w:t>
            </w:r>
          </w:p>
        </w:tc>
        <w:tc>
          <w:tcPr>
            <w:tcW w:w="1183"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1"/>
                <w:szCs w:val="1"/>
              </w:rPr>
            </w:pPr>
          </w:p>
        </w:tc>
        <w:tc>
          <w:tcPr>
            <w:tcW w:w="30"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1"/>
                <w:szCs w:val="1"/>
              </w:rPr>
            </w:pPr>
          </w:p>
        </w:tc>
        <w:tc>
          <w:tcPr>
            <w:tcW w:w="1250"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1"/>
                <w:szCs w:val="1"/>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1"/>
                <w:szCs w:val="1"/>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1"/>
                <w:szCs w:val="1"/>
              </w:rPr>
            </w:pPr>
          </w:p>
        </w:tc>
        <w:tc>
          <w:tcPr>
            <w:tcW w:w="850"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1"/>
                <w:szCs w:val="1"/>
              </w:rPr>
            </w:pPr>
          </w:p>
        </w:tc>
        <w:tc>
          <w:tcPr>
            <w:tcW w:w="316" w:type="dxa"/>
            <w:gridSpan w:val="3"/>
            <w:tcBorders>
              <w:left w:val="single" w:sz="4" w:space="0" w:color="auto"/>
            </w:tcBorders>
            <w:vAlign w:val="bottom"/>
          </w:tcPr>
          <w:p w:rsidR="004A7AD6" w:rsidRPr="00F50F0F" w:rsidRDefault="004A7AD6" w:rsidP="00070454">
            <w:pPr>
              <w:rPr>
                <w:sz w:val="1"/>
                <w:szCs w:val="1"/>
              </w:rPr>
            </w:pPr>
          </w:p>
        </w:tc>
      </w:tr>
      <w:tr w:rsidR="004A7AD6" w:rsidRPr="00F50F0F" w:rsidTr="00B10F17">
        <w:trPr>
          <w:gridAfter w:val="1"/>
          <w:wAfter w:w="10" w:type="dxa"/>
          <w:trHeight w:val="281"/>
        </w:trPr>
        <w:tc>
          <w:tcPr>
            <w:tcW w:w="818" w:type="dxa"/>
            <w:vMerge/>
            <w:tcBorders>
              <w:top w:val="single" w:sz="6" w:space="0" w:color="auto"/>
              <w:left w:val="single" w:sz="4" w:space="0" w:color="auto"/>
              <w:bottom w:val="single" w:sz="6" w:space="0" w:color="auto"/>
              <w:right w:val="single" w:sz="4" w:space="0" w:color="auto"/>
            </w:tcBorders>
            <w:vAlign w:val="bottom"/>
          </w:tcPr>
          <w:p w:rsidR="004A7AD6" w:rsidRPr="00F50F0F" w:rsidRDefault="004A7AD6" w:rsidP="00070454">
            <w:pPr>
              <w:rPr>
                <w:sz w:val="24"/>
                <w:szCs w:val="24"/>
              </w:rPr>
            </w:pPr>
          </w:p>
        </w:tc>
        <w:tc>
          <w:tcPr>
            <w:tcW w:w="1118" w:type="dxa"/>
            <w:vMerge/>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759" w:type="dxa"/>
            <w:vMerge/>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118" w:type="dxa"/>
            <w:vMerge/>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4A7AD6" w:rsidRPr="00F50F0F" w:rsidRDefault="00D96CB9" w:rsidP="008B1281">
            <w:pPr>
              <w:jc w:val="center"/>
              <w:rPr>
                <w:sz w:val="20"/>
                <w:szCs w:val="20"/>
              </w:rPr>
            </w:pPr>
            <w:proofErr w:type="spellStart"/>
            <w:r w:rsidRPr="00F50F0F">
              <w:rPr>
                <w:rFonts w:eastAsia="Times New Roman"/>
                <w:w w:val="99"/>
                <w:sz w:val="28"/>
                <w:szCs w:val="28"/>
              </w:rPr>
              <w:t>наименов</w:t>
            </w:r>
            <w:proofErr w:type="spellEnd"/>
          </w:p>
        </w:tc>
        <w:tc>
          <w:tcPr>
            <w:tcW w:w="30"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250" w:type="dxa"/>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jc w:val="center"/>
              <w:rPr>
                <w:sz w:val="20"/>
                <w:szCs w:val="20"/>
              </w:rPr>
            </w:pPr>
            <w:r w:rsidRPr="00F50F0F">
              <w:rPr>
                <w:rFonts w:eastAsia="Times New Roman"/>
                <w:w w:val="98"/>
                <w:sz w:val="28"/>
                <w:szCs w:val="28"/>
              </w:rPr>
              <w:t>единица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jc w:val="center"/>
              <w:rPr>
                <w:sz w:val="20"/>
                <w:szCs w:val="20"/>
              </w:rPr>
            </w:pPr>
            <w:proofErr w:type="spellStart"/>
            <w:r w:rsidRPr="00F50F0F">
              <w:rPr>
                <w:rFonts w:eastAsia="Times New Roman"/>
                <w:sz w:val="28"/>
                <w:szCs w:val="28"/>
              </w:rPr>
              <w:t>количест</w:t>
            </w:r>
            <w:proofErr w:type="spellEnd"/>
          </w:p>
        </w:tc>
        <w:tc>
          <w:tcPr>
            <w:tcW w:w="1984" w:type="dxa"/>
            <w:gridSpan w:val="3"/>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rPr>
                <w:sz w:val="20"/>
                <w:szCs w:val="20"/>
              </w:rPr>
            </w:pPr>
            <w:proofErr w:type="spellStart"/>
            <w:r w:rsidRPr="00F50F0F">
              <w:rPr>
                <w:rFonts w:eastAsia="Times New Roman"/>
                <w:w w:val="98"/>
                <w:sz w:val="28"/>
                <w:szCs w:val="28"/>
              </w:rPr>
              <w:t>стоимостьсумма</w:t>
            </w:r>
            <w:proofErr w:type="spellEnd"/>
          </w:p>
        </w:tc>
        <w:tc>
          <w:tcPr>
            <w:tcW w:w="306" w:type="dxa"/>
            <w:gridSpan w:val="2"/>
            <w:tcBorders>
              <w:left w:val="single" w:sz="4" w:space="0" w:color="auto"/>
            </w:tcBorders>
            <w:vAlign w:val="bottom"/>
          </w:tcPr>
          <w:p w:rsidR="004A7AD6" w:rsidRPr="00F50F0F" w:rsidRDefault="004A7AD6" w:rsidP="00070454">
            <w:pPr>
              <w:rPr>
                <w:sz w:val="1"/>
                <w:szCs w:val="1"/>
              </w:rPr>
            </w:pPr>
          </w:p>
        </w:tc>
      </w:tr>
      <w:tr w:rsidR="004A7AD6" w:rsidRPr="00F50F0F" w:rsidTr="00B10F17">
        <w:trPr>
          <w:trHeight w:val="332"/>
        </w:trPr>
        <w:tc>
          <w:tcPr>
            <w:tcW w:w="818" w:type="dxa"/>
            <w:tcBorders>
              <w:top w:val="single" w:sz="6" w:space="0" w:color="auto"/>
              <w:left w:val="single" w:sz="4" w:space="0" w:color="auto"/>
              <w:bottom w:val="single" w:sz="6" w:space="0" w:color="auto"/>
              <w:right w:val="single" w:sz="4" w:space="0" w:color="auto"/>
            </w:tcBorders>
            <w:vAlign w:val="bottom"/>
          </w:tcPr>
          <w:p w:rsidR="004A7AD6" w:rsidRPr="00F50F0F" w:rsidRDefault="00D96CB9" w:rsidP="00070454">
            <w:pPr>
              <w:jc w:val="center"/>
              <w:rPr>
                <w:sz w:val="20"/>
                <w:szCs w:val="20"/>
              </w:rPr>
            </w:pPr>
            <w:r w:rsidRPr="00F50F0F">
              <w:rPr>
                <w:rFonts w:eastAsia="Times New Roman"/>
                <w:w w:val="95"/>
                <w:sz w:val="28"/>
                <w:szCs w:val="28"/>
              </w:rPr>
              <w:t>ы</w:t>
            </w:r>
          </w:p>
        </w:tc>
        <w:tc>
          <w:tcPr>
            <w:tcW w:w="1118" w:type="dxa"/>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jc w:val="center"/>
              <w:rPr>
                <w:sz w:val="20"/>
                <w:szCs w:val="20"/>
              </w:rPr>
            </w:pPr>
            <w:r w:rsidRPr="00F50F0F">
              <w:rPr>
                <w:rFonts w:eastAsia="Times New Roman"/>
                <w:sz w:val="28"/>
                <w:szCs w:val="28"/>
              </w:rPr>
              <w:t>номер</w:t>
            </w:r>
          </w:p>
        </w:tc>
        <w:tc>
          <w:tcPr>
            <w:tcW w:w="759"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118" w:type="dxa"/>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jc w:val="center"/>
              <w:rPr>
                <w:sz w:val="20"/>
                <w:szCs w:val="20"/>
              </w:rPr>
            </w:pPr>
            <w:r w:rsidRPr="00F50F0F">
              <w:rPr>
                <w:rFonts w:eastAsia="Times New Roman"/>
                <w:w w:val="98"/>
                <w:sz w:val="28"/>
                <w:szCs w:val="28"/>
              </w:rPr>
              <w:t>номер</w:t>
            </w:r>
          </w:p>
        </w:tc>
        <w:tc>
          <w:tcPr>
            <w:tcW w:w="1183" w:type="dxa"/>
            <w:tcBorders>
              <w:top w:val="single" w:sz="4" w:space="0" w:color="auto"/>
              <w:left w:val="single" w:sz="4" w:space="0" w:color="auto"/>
              <w:bottom w:val="single" w:sz="4" w:space="0" w:color="auto"/>
              <w:right w:val="single" w:sz="4" w:space="0" w:color="auto"/>
            </w:tcBorders>
            <w:vAlign w:val="bottom"/>
          </w:tcPr>
          <w:p w:rsidR="004A7AD6" w:rsidRPr="00F50F0F" w:rsidRDefault="008B1281" w:rsidP="00070454">
            <w:pPr>
              <w:jc w:val="center"/>
              <w:rPr>
                <w:sz w:val="20"/>
                <w:szCs w:val="20"/>
              </w:rPr>
            </w:pPr>
            <w:proofErr w:type="spellStart"/>
            <w:r w:rsidRPr="00F50F0F">
              <w:rPr>
                <w:rFonts w:eastAsia="Times New Roman"/>
                <w:w w:val="99"/>
                <w:sz w:val="28"/>
                <w:szCs w:val="28"/>
              </w:rPr>
              <w:t>ан</w:t>
            </w:r>
            <w:r>
              <w:rPr>
                <w:rFonts w:eastAsia="Times New Roman"/>
                <w:w w:val="99"/>
                <w:sz w:val="28"/>
                <w:szCs w:val="28"/>
              </w:rPr>
              <w:t>ие</w:t>
            </w:r>
            <w:proofErr w:type="spellEnd"/>
          </w:p>
        </w:tc>
        <w:tc>
          <w:tcPr>
            <w:tcW w:w="30"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250" w:type="dxa"/>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jc w:val="center"/>
              <w:rPr>
                <w:sz w:val="20"/>
                <w:szCs w:val="20"/>
              </w:rPr>
            </w:pPr>
            <w:proofErr w:type="spellStart"/>
            <w:r w:rsidRPr="00F50F0F">
              <w:rPr>
                <w:rFonts w:eastAsia="Times New Roman"/>
                <w:sz w:val="28"/>
                <w:szCs w:val="28"/>
              </w:rPr>
              <w:t>измерени</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jc w:val="center"/>
              <w:rPr>
                <w:sz w:val="20"/>
                <w:szCs w:val="20"/>
              </w:rPr>
            </w:pPr>
            <w:r w:rsidRPr="00F50F0F">
              <w:rPr>
                <w:rFonts w:eastAsia="Times New Roman"/>
                <w:w w:val="95"/>
                <w:sz w:val="28"/>
                <w:szCs w:val="28"/>
              </w:rPr>
              <w:t>во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jc w:val="center"/>
              <w:rPr>
                <w:sz w:val="20"/>
                <w:szCs w:val="20"/>
              </w:rPr>
            </w:pPr>
            <w:r w:rsidRPr="00F50F0F">
              <w:rPr>
                <w:rFonts w:eastAsia="Times New Roman"/>
                <w:w w:val="99"/>
                <w:sz w:val="28"/>
                <w:szCs w:val="28"/>
              </w:rPr>
              <w:t>единицы,</w:t>
            </w:r>
          </w:p>
        </w:tc>
        <w:tc>
          <w:tcPr>
            <w:tcW w:w="850"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8B1281">
            <w:pPr>
              <w:rPr>
                <w:sz w:val="20"/>
                <w:szCs w:val="20"/>
              </w:rPr>
            </w:pPr>
          </w:p>
        </w:tc>
        <w:tc>
          <w:tcPr>
            <w:tcW w:w="316" w:type="dxa"/>
            <w:gridSpan w:val="3"/>
            <w:tcBorders>
              <w:left w:val="single" w:sz="4" w:space="0" w:color="auto"/>
            </w:tcBorders>
            <w:vAlign w:val="bottom"/>
          </w:tcPr>
          <w:p w:rsidR="004A7AD6" w:rsidRPr="00F50F0F" w:rsidRDefault="004A7AD6" w:rsidP="00070454">
            <w:pPr>
              <w:rPr>
                <w:sz w:val="1"/>
                <w:szCs w:val="1"/>
              </w:rPr>
            </w:pPr>
          </w:p>
        </w:tc>
      </w:tr>
      <w:tr w:rsidR="004A7AD6" w:rsidRPr="00F50F0F" w:rsidTr="00B10F17">
        <w:trPr>
          <w:trHeight w:val="322"/>
        </w:trPr>
        <w:tc>
          <w:tcPr>
            <w:tcW w:w="818" w:type="dxa"/>
            <w:tcBorders>
              <w:top w:val="single" w:sz="6" w:space="0" w:color="auto"/>
              <w:left w:val="single" w:sz="4" w:space="0" w:color="auto"/>
              <w:bottom w:val="single" w:sz="6" w:space="0" w:color="auto"/>
              <w:right w:val="single" w:sz="4" w:space="0" w:color="auto"/>
            </w:tcBorders>
            <w:vAlign w:val="bottom"/>
          </w:tcPr>
          <w:p w:rsidR="004A7AD6" w:rsidRPr="00F50F0F" w:rsidRDefault="004A7AD6" w:rsidP="00070454">
            <w:pPr>
              <w:rPr>
                <w:sz w:val="24"/>
                <w:szCs w:val="24"/>
              </w:rPr>
            </w:pPr>
          </w:p>
        </w:tc>
        <w:tc>
          <w:tcPr>
            <w:tcW w:w="1118"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759"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118"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30"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250" w:type="dxa"/>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jc w:val="center"/>
              <w:rPr>
                <w:sz w:val="20"/>
                <w:szCs w:val="20"/>
              </w:rPr>
            </w:pPr>
            <w:r w:rsidRPr="00F50F0F">
              <w:rPr>
                <w:rFonts w:eastAsia="Times New Roman"/>
                <w:sz w:val="28"/>
                <w:szCs w:val="28"/>
              </w:rPr>
              <w:t>я</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jc w:val="center"/>
              <w:rPr>
                <w:sz w:val="20"/>
                <w:szCs w:val="20"/>
              </w:rPr>
            </w:pPr>
            <w:r w:rsidRPr="00F50F0F">
              <w:rPr>
                <w:rFonts w:eastAsia="Times New Roman"/>
                <w:w w:val="97"/>
                <w:sz w:val="28"/>
                <w:szCs w:val="28"/>
              </w:rPr>
              <w:t>руб.</w:t>
            </w:r>
          </w:p>
        </w:tc>
        <w:tc>
          <w:tcPr>
            <w:tcW w:w="850" w:type="dxa"/>
            <w:tcBorders>
              <w:top w:val="single" w:sz="4" w:space="0" w:color="auto"/>
              <w:left w:val="single" w:sz="4" w:space="0" w:color="auto"/>
              <w:bottom w:val="single" w:sz="4" w:space="0" w:color="auto"/>
              <w:right w:val="single" w:sz="4" w:space="0" w:color="auto"/>
            </w:tcBorders>
            <w:vAlign w:val="bottom"/>
          </w:tcPr>
          <w:p w:rsidR="004A7AD6" w:rsidRPr="00F50F0F" w:rsidRDefault="00D96CB9" w:rsidP="00F60F64">
            <w:pPr>
              <w:tabs>
                <w:tab w:val="left" w:pos="0"/>
              </w:tabs>
              <w:jc w:val="center"/>
              <w:rPr>
                <w:sz w:val="20"/>
                <w:szCs w:val="20"/>
              </w:rPr>
            </w:pPr>
            <w:r w:rsidRPr="00F50F0F">
              <w:rPr>
                <w:rFonts w:eastAsia="Times New Roman"/>
                <w:w w:val="99"/>
                <w:sz w:val="28"/>
                <w:szCs w:val="28"/>
              </w:rPr>
              <w:t>всего,</w:t>
            </w:r>
          </w:p>
        </w:tc>
        <w:tc>
          <w:tcPr>
            <w:tcW w:w="316" w:type="dxa"/>
            <w:gridSpan w:val="3"/>
            <w:tcBorders>
              <w:left w:val="single" w:sz="4" w:space="0" w:color="auto"/>
            </w:tcBorders>
            <w:vAlign w:val="bottom"/>
          </w:tcPr>
          <w:p w:rsidR="004A7AD6" w:rsidRPr="00F50F0F" w:rsidRDefault="004A7AD6" w:rsidP="00070454">
            <w:pPr>
              <w:rPr>
                <w:sz w:val="1"/>
                <w:szCs w:val="1"/>
              </w:rPr>
            </w:pPr>
          </w:p>
        </w:tc>
      </w:tr>
      <w:tr w:rsidR="004A7AD6" w:rsidRPr="00F50F0F" w:rsidTr="00B10F17">
        <w:trPr>
          <w:trHeight w:val="343"/>
        </w:trPr>
        <w:tc>
          <w:tcPr>
            <w:tcW w:w="818" w:type="dxa"/>
            <w:tcBorders>
              <w:top w:val="single" w:sz="6"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118"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759"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118"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30"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250" w:type="dxa"/>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A7AD6" w:rsidRPr="00F50F0F" w:rsidRDefault="004A7AD6" w:rsidP="00070454">
            <w:pPr>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4A7AD6" w:rsidRPr="00F50F0F" w:rsidRDefault="00D96CB9" w:rsidP="00070454">
            <w:pPr>
              <w:jc w:val="center"/>
              <w:rPr>
                <w:sz w:val="20"/>
                <w:szCs w:val="20"/>
              </w:rPr>
            </w:pPr>
            <w:r w:rsidRPr="00F50F0F">
              <w:rPr>
                <w:rFonts w:eastAsia="Times New Roman"/>
                <w:sz w:val="28"/>
                <w:szCs w:val="28"/>
              </w:rPr>
              <w:t>руб.</w:t>
            </w:r>
          </w:p>
        </w:tc>
        <w:tc>
          <w:tcPr>
            <w:tcW w:w="316" w:type="dxa"/>
            <w:gridSpan w:val="3"/>
            <w:tcBorders>
              <w:left w:val="single" w:sz="4" w:space="0" w:color="auto"/>
            </w:tcBorders>
            <w:vAlign w:val="bottom"/>
          </w:tcPr>
          <w:p w:rsidR="004A7AD6" w:rsidRPr="00F50F0F" w:rsidRDefault="004A7AD6" w:rsidP="00070454">
            <w:pPr>
              <w:rPr>
                <w:sz w:val="1"/>
                <w:szCs w:val="1"/>
              </w:rPr>
            </w:pPr>
          </w:p>
        </w:tc>
      </w:tr>
      <w:tr w:rsidR="004A7AD6" w:rsidRPr="00F50F0F" w:rsidTr="00B10F17">
        <w:trPr>
          <w:gridAfter w:val="1"/>
          <w:wAfter w:w="10" w:type="dxa"/>
          <w:trHeight w:val="312"/>
        </w:trPr>
        <w:tc>
          <w:tcPr>
            <w:tcW w:w="818" w:type="dxa"/>
            <w:tcBorders>
              <w:top w:val="single" w:sz="4" w:space="0" w:color="auto"/>
            </w:tcBorders>
            <w:vAlign w:val="bottom"/>
          </w:tcPr>
          <w:p w:rsidR="004A7AD6" w:rsidRPr="00F50F0F" w:rsidRDefault="004A7AD6" w:rsidP="00070454">
            <w:pPr>
              <w:rPr>
                <w:sz w:val="24"/>
                <w:szCs w:val="24"/>
              </w:rPr>
            </w:pPr>
          </w:p>
        </w:tc>
        <w:tc>
          <w:tcPr>
            <w:tcW w:w="1118" w:type="dxa"/>
            <w:vAlign w:val="bottom"/>
          </w:tcPr>
          <w:p w:rsidR="004A7AD6" w:rsidRPr="00F50F0F" w:rsidRDefault="004A7AD6" w:rsidP="00070454">
            <w:pPr>
              <w:rPr>
                <w:sz w:val="24"/>
                <w:szCs w:val="24"/>
              </w:rPr>
            </w:pPr>
          </w:p>
        </w:tc>
        <w:tc>
          <w:tcPr>
            <w:tcW w:w="759" w:type="dxa"/>
            <w:vAlign w:val="bottom"/>
          </w:tcPr>
          <w:p w:rsidR="004A7AD6" w:rsidRPr="00F50F0F" w:rsidRDefault="004A7AD6" w:rsidP="00070454">
            <w:pPr>
              <w:rPr>
                <w:sz w:val="24"/>
                <w:szCs w:val="24"/>
              </w:rPr>
            </w:pPr>
          </w:p>
        </w:tc>
        <w:tc>
          <w:tcPr>
            <w:tcW w:w="1118" w:type="dxa"/>
            <w:vAlign w:val="bottom"/>
          </w:tcPr>
          <w:p w:rsidR="004A7AD6" w:rsidRPr="00F50F0F" w:rsidRDefault="004A7AD6" w:rsidP="00070454">
            <w:pPr>
              <w:rPr>
                <w:sz w:val="24"/>
                <w:szCs w:val="24"/>
              </w:rPr>
            </w:pPr>
          </w:p>
        </w:tc>
        <w:tc>
          <w:tcPr>
            <w:tcW w:w="1213" w:type="dxa"/>
            <w:gridSpan w:val="2"/>
            <w:vAlign w:val="bottom"/>
          </w:tcPr>
          <w:p w:rsidR="004A7AD6" w:rsidRPr="00F50F0F" w:rsidRDefault="004A7AD6" w:rsidP="00070454">
            <w:pPr>
              <w:rPr>
                <w:sz w:val="24"/>
                <w:szCs w:val="24"/>
              </w:rPr>
            </w:pPr>
          </w:p>
        </w:tc>
        <w:tc>
          <w:tcPr>
            <w:tcW w:w="1250" w:type="dxa"/>
            <w:vAlign w:val="bottom"/>
          </w:tcPr>
          <w:p w:rsidR="004A7AD6" w:rsidRPr="00F50F0F" w:rsidRDefault="004A7AD6" w:rsidP="00070454">
            <w:pPr>
              <w:rPr>
                <w:sz w:val="24"/>
                <w:szCs w:val="24"/>
              </w:rPr>
            </w:pPr>
          </w:p>
        </w:tc>
        <w:tc>
          <w:tcPr>
            <w:tcW w:w="1134" w:type="dxa"/>
            <w:gridSpan w:val="2"/>
            <w:vAlign w:val="bottom"/>
          </w:tcPr>
          <w:p w:rsidR="004A7AD6" w:rsidRPr="00F50F0F" w:rsidRDefault="004A7AD6" w:rsidP="00070454">
            <w:pPr>
              <w:rPr>
                <w:sz w:val="24"/>
                <w:szCs w:val="24"/>
              </w:rPr>
            </w:pPr>
          </w:p>
        </w:tc>
        <w:tc>
          <w:tcPr>
            <w:tcW w:w="1134" w:type="dxa"/>
            <w:gridSpan w:val="2"/>
            <w:vAlign w:val="bottom"/>
          </w:tcPr>
          <w:p w:rsidR="004A7AD6" w:rsidRPr="00F50F0F" w:rsidRDefault="004A7AD6" w:rsidP="00070454">
            <w:pPr>
              <w:rPr>
                <w:sz w:val="24"/>
                <w:szCs w:val="24"/>
              </w:rPr>
            </w:pPr>
          </w:p>
        </w:tc>
        <w:tc>
          <w:tcPr>
            <w:tcW w:w="1131" w:type="dxa"/>
            <w:gridSpan w:val="2"/>
            <w:vAlign w:val="bottom"/>
          </w:tcPr>
          <w:p w:rsidR="004A7AD6" w:rsidRPr="00F50F0F" w:rsidRDefault="004A7AD6" w:rsidP="00070454">
            <w:pPr>
              <w:rPr>
                <w:sz w:val="24"/>
                <w:szCs w:val="24"/>
              </w:rPr>
            </w:pPr>
          </w:p>
        </w:tc>
        <w:tc>
          <w:tcPr>
            <w:tcW w:w="25" w:type="dxa"/>
            <w:vAlign w:val="bottom"/>
          </w:tcPr>
          <w:p w:rsidR="004A7AD6" w:rsidRPr="00F50F0F" w:rsidRDefault="004A7AD6" w:rsidP="00070454">
            <w:pPr>
              <w:rPr>
                <w:sz w:val="1"/>
                <w:szCs w:val="1"/>
              </w:rPr>
            </w:pPr>
          </w:p>
        </w:tc>
      </w:tr>
      <w:tr w:rsidR="004A7AD6" w:rsidRPr="00F50F0F" w:rsidTr="00B10F17">
        <w:trPr>
          <w:trHeight w:val="611"/>
        </w:trPr>
        <w:tc>
          <w:tcPr>
            <w:tcW w:w="8544" w:type="dxa"/>
            <w:gridSpan w:val="11"/>
            <w:vAlign w:val="bottom"/>
          </w:tcPr>
          <w:p w:rsidR="004A7AD6" w:rsidRPr="00F50F0F" w:rsidRDefault="00D96CB9" w:rsidP="00070454">
            <w:pPr>
              <w:ind w:left="20"/>
              <w:rPr>
                <w:sz w:val="20"/>
                <w:szCs w:val="20"/>
              </w:rPr>
            </w:pPr>
            <w:r w:rsidRPr="00F50F0F">
              <w:rPr>
                <w:rFonts w:eastAsia="Times New Roman"/>
                <w:sz w:val="28"/>
                <w:szCs w:val="28"/>
              </w:rPr>
              <w:t>Результаты списания _______________________________________</w:t>
            </w:r>
          </w:p>
        </w:tc>
        <w:tc>
          <w:tcPr>
            <w:tcW w:w="850" w:type="dxa"/>
            <w:vAlign w:val="bottom"/>
          </w:tcPr>
          <w:p w:rsidR="004A7AD6" w:rsidRPr="00F50F0F" w:rsidRDefault="004A7AD6" w:rsidP="00070454">
            <w:pPr>
              <w:rPr>
                <w:sz w:val="24"/>
                <w:szCs w:val="24"/>
              </w:rPr>
            </w:pPr>
          </w:p>
        </w:tc>
        <w:tc>
          <w:tcPr>
            <w:tcW w:w="316" w:type="dxa"/>
            <w:gridSpan w:val="3"/>
            <w:vAlign w:val="bottom"/>
          </w:tcPr>
          <w:p w:rsidR="004A7AD6" w:rsidRPr="00F50F0F" w:rsidRDefault="004A7AD6" w:rsidP="00070454">
            <w:pPr>
              <w:rPr>
                <w:sz w:val="1"/>
                <w:szCs w:val="1"/>
              </w:rPr>
            </w:pPr>
          </w:p>
        </w:tc>
      </w:tr>
      <w:tr w:rsidR="004A7AD6" w:rsidRPr="00F50F0F" w:rsidTr="00B10F17">
        <w:trPr>
          <w:trHeight w:val="644"/>
        </w:trPr>
        <w:tc>
          <w:tcPr>
            <w:tcW w:w="6538" w:type="dxa"/>
            <w:gridSpan w:val="8"/>
            <w:vAlign w:val="bottom"/>
          </w:tcPr>
          <w:p w:rsidR="004A7AD6" w:rsidRPr="00F50F0F" w:rsidRDefault="00D96CB9" w:rsidP="00070454">
            <w:pPr>
              <w:ind w:left="20"/>
              <w:rPr>
                <w:sz w:val="20"/>
                <w:szCs w:val="20"/>
              </w:rPr>
            </w:pPr>
            <w:r w:rsidRPr="00F50F0F">
              <w:rPr>
                <w:rFonts w:eastAsia="Times New Roman"/>
                <w:sz w:val="28"/>
                <w:szCs w:val="28"/>
              </w:rPr>
              <w:t>Главный бухгалтер ______________________</w:t>
            </w:r>
          </w:p>
        </w:tc>
        <w:tc>
          <w:tcPr>
            <w:tcW w:w="1159" w:type="dxa"/>
            <w:gridSpan w:val="2"/>
            <w:vAlign w:val="bottom"/>
          </w:tcPr>
          <w:p w:rsidR="004A7AD6" w:rsidRPr="00F50F0F" w:rsidRDefault="004A7AD6" w:rsidP="00070454">
            <w:pPr>
              <w:rPr>
                <w:sz w:val="24"/>
                <w:szCs w:val="24"/>
              </w:rPr>
            </w:pPr>
          </w:p>
        </w:tc>
        <w:tc>
          <w:tcPr>
            <w:tcW w:w="847" w:type="dxa"/>
            <w:vAlign w:val="bottom"/>
          </w:tcPr>
          <w:p w:rsidR="004A7AD6" w:rsidRPr="00F50F0F" w:rsidRDefault="004A7AD6" w:rsidP="00070454">
            <w:pPr>
              <w:rPr>
                <w:sz w:val="24"/>
                <w:szCs w:val="24"/>
              </w:rPr>
            </w:pPr>
          </w:p>
        </w:tc>
        <w:tc>
          <w:tcPr>
            <w:tcW w:w="850" w:type="dxa"/>
            <w:vAlign w:val="bottom"/>
          </w:tcPr>
          <w:p w:rsidR="004A7AD6" w:rsidRPr="00F50F0F" w:rsidRDefault="004A7AD6" w:rsidP="00070454">
            <w:pPr>
              <w:rPr>
                <w:sz w:val="24"/>
                <w:szCs w:val="24"/>
              </w:rPr>
            </w:pPr>
          </w:p>
        </w:tc>
        <w:tc>
          <w:tcPr>
            <w:tcW w:w="316" w:type="dxa"/>
            <w:gridSpan w:val="3"/>
            <w:vAlign w:val="bottom"/>
          </w:tcPr>
          <w:p w:rsidR="004A7AD6" w:rsidRPr="00F50F0F" w:rsidRDefault="004A7AD6" w:rsidP="00070454">
            <w:pPr>
              <w:rPr>
                <w:sz w:val="1"/>
                <w:szCs w:val="1"/>
              </w:rPr>
            </w:pPr>
          </w:p>
        </w:tc>
      </w:tr>
    </w:tbl>
    <w:p w:rsidR="00070454" w:rsidRDefault="00D96CB9" w:rsidP="00070454">
      <w:pPr>
        <w:rPr>
          <w:rFonts w:eastAsia="Times New Roman"/>
          <w:sz w:val="28"/>
          <w:szCs w:val="28"/>
        </w:rPr>
      </w:pPr>
      <w:r w:rsidRPr="00F50F0F">
        <w:rPr>
          <w:noProof/>
          <w:sz w:val="20"/>
          <w:szCs w:val="20"/>
        </w:rPr>
        <w:drawing>
          <wp:anchor distT="0" distB="0" distL="114300" distR="114300" simplePos="0" relativeHeight="251658240" behindDoc="1" locked="0" layoutInCell="0" allowOverlap="1">
            <wp:simplePos x="0" y="0"/>
            <wp:positionH relativeFrom="column">
              <wp:posOffset>5809615</wp:posOffset>
            </wp:positionH>
            <wp:positionV relativeFrom="paragraph">
              <wp:posOffset>-1844040</wp:posOffset>
            </wp:positionV>
            <wp:extent cx="6350" cy="1041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blip>
                    <a:srcRect/>
                    <a:stretch>
                      <a:fillRect/>
                    </a:stretch>
                  </pic:blipFill>
                  <pic:spPr bwMode="auto">
                    <a:xfrm>
                      <a:off x="0" y="0"/>
                      <a:ext cx="6350" cy="1041400"/>
                    </a:xfrm>
                    <a:prstGeom prst="rect">
                      <a:avLst/>
                    </a:prstGeom>
                    <a:noFill/>
                  </pic:spPr>
                </pic:pic>
              </a:graphicData>
            </a:graphic>
          </wp:anchor>
        </w:drawing>
      </w:r>
    </w:p>
    <w:p w:rsidR="00070454" w:rsidRDefault="00070454" w:rsidP="00070454">
      <w:pPr>
        <w:rPr>
          <w:rFonts w:eastAsia="Times New Roman"/>
          <w:sz w:val="28"/>
          <w:szCs w:val="28"/>
        </w:rPr>
      </w:pPr>
    </w:p>
    <w:p w:rsidR="00070454" w:rsidRDefault="00070454" w:rsidP="00070454">
      <w:pPr>
        <w:rPr>
          <w:rFonts w:eastAsia="Times New Roman"/>
          <w:sz w:val="28"/>
          <w:szCs w:val="28"/>
        </w:rPr>
      </w:pPr>
    </w:p>
    <w:p w:rsidR="00B9321F" w:rsidRDefault="00B9321F" w:rsidP="00070454">
      <w:pPr>
        <w:rPr>
          <w:rFonts w:eastAsia="Times New Roman"/>
          <w:sz w:val="28"/>
          <w:szCs w:val="28"/>
        </w:rPr>
      </w:pPr>
    </w:p>
    <w:p w:rsidR="00B9321F" w:rsidRDefault="00B9321F" w:rsidP="00070454">
      <w:pPr>
        <w:rPr>
          <w:rFonts w:eastAsia="Times New Roman"/>
          <w:sz w:val="28"/>
          <w:szCs w:val="28"/>
        </w:rPr>
      </w:pPr>
    </w:p>
    <w:p w:rsidR="000A3BB2" w:rsidRDefault="000A3BB2" w:rsidP="00070454">
      <w:pPr>
        <w:rPr>
          <w:rFonts w:eastAsia="Times New Roman"/>
          <w:sz w:val="28"/>
          <w:szCs w:val="28"/>
        </w:rPr>
      </w:pPr>
    </w:p>
    <w:p w:rsidR="000A3BB2" w:rsidRDefault="000A3BB2" w:rsidP="00070454">
      <w:pPr>
        <w:rPr>
          <w:rFonts w:eastAsia="Times New Roman"/>
          <w:sz w:val="28"/>
          <w:szCs w:val="28"/>
        </w:rPr>
      </w:pPr>
    </w:p>
    <w:p w:rsidR="000A3BB2" w:rsidRDefault="000A3BB2" w:rsidP="00070454">
      <w:pPr>
        <w:rPr>
          <w:rFonts w:eastAsia="Times New Roman"/>
          <w:sz w:val="28"/>
          <w:szCs w:val="28"/>
        </w:rPr>
      </w:pPr>
    </w:p>
    <w:p w:rsidR="000A3BB2" w:rsidRDefault="000A3BB2" w:rsidP="00070454">
      <w:pPr>
        <w:rPr>
          <w:rFonts w:eastAsia="Times New Roman"/>
          <w:sz w:val="28"/>
          <w:szCs w:val="28"/>
        </w:rPr>
      </w:pPr>
    </w:p>
    <w:p w:rsidR="000A3BB2" w:rsidRDefault="000A3BB2" w:rsidP="00070454">
      <w:pPr>
        <w:rPr>
          <w:rFonts w:eastAsia="Times New Roman"/>
          <w:sz w:val="28"/>
          <w:szCs w:val="28"/>
        </w:rPr>
      </w:pPr>
    </w:p>
    <w:p w:rsidR="000A3BB2" w:rsidRDefault="000A3BB2" w:rsidP="00070454">
      <w:pPr>
        <w:rPr>
          <w:rFonts w:eastAsia="Times New Roman"/>
          <w:sz w:val="28"/>
          <w:szCs w:val="28"/>
        </w:rPr>
      </w:pPr>
    </w:p>
    <w:p w:rsidR="000A3BB2" w:rsidRDefault="000A3BB2" w:rsidP="00070454">
      <w:pPr>
        <w:rPr>
          <w:rFonts w:eastAsia="Times New Roman"/>
          <w:sz w:val="28"/>
          <w:szCs w:val="28"/>
        </w:rPr>
      </w:pPr>
    </w:p>
    <w:p w:rsidR="00C52DAA" w:rsidRPr="00B97DDB" w:rsidRDefault="00C52DAA" w:rsidP="00B56594">
      <w:pPr>
        <w:ind w:left="5670"/>
        <w:rPr>
          <w:sz w:val="28"/>
          <w:szCs w:val="28"/>
        </w:rPr>
      </w:pPr>
      <w:r w:rsidRPr="00B97DDB">
        <w:rPr>
          <w:rFonts w:eastAsia="Times New Roman"/>
          <w:sz w:val="28"/>
          <w:szCs w:val="28"/>
        </w:rPr>
        <w:lastRenderedPageBreak/>
        <w:t>ПРИЛОЖЕНИЕ</w:t>
      </w:r>
      <w:r>
        <w:rPr>
          <w:rFonts w:eastAsia="Times New Roman"/>
          <w:sz w:val="28"/>
          <w:szCs w:val="28"/>
        </w:rPr>
        <w:t xml:space="preserve"> </w:t>
      </w:r>
      <w:r w:rsidR="004824C3">
        <w:rPr>
          <w:rFonts w:eastAsia="Times New Roman"/>
          <w:sz w:val="28"/>
          <w:szCs w:val="28"/>
        </w:rPr>
        <w:t xml:space="preserve">№ </w:t>
      </w:r>
      <w:r w:rsidR="00D97C5F">
        <w:rPr>
          <w:rFonts w:eastAsia="Times New Roman"/>
          <w:sz w:val="28"/>
          <w:szCs w:val="28"/>
        </w:rPr>
        <w:t>2</w:t>
      </w:r>
    </w:p>
    <w:p w:rsidR="00C52DAA" w:rsidRPr="00B97DDB" w:rsidRDefault="00C52DAA" w:rsidP="00B56594">
      <w:pPr>
        <w:ind w:left="5670"/>
        <w:rPr>
          <w:sz w:val="28"/>
          <w:szCs w:val="28"/>
        </w:rPr>
      </w:pPr>
      <w:r w:rsidRPr="00B97DDB">
        <w:rPr>
          <w:rFonts w:eastAsia="Times New Roman"/>
          <w:sz w:val="28"/>
          <w:szCs w:val="28"/>
        </w:rPr>
        <w:t>к постановлению администрации</w:t>
      </w:r>
    </w:p>
    <w:p w:rsidR="00C52DAA" w:rsidRPr="00B97DDB" w:rsidRDefault="00C52DAA" w:rsidP="00B56594">
      <w:pPr>
        <w:ind w:left="5670"/>
        <w:rPr>
          <w:sz w:val="28"/>
          <w:szCs w:val="28"/>
        </w:rPr>
      </w:pPr>
      <w:r w:rsidRPr="00B97DDB">
        <w:rPr>
          <w:rFonts w:eastAsia="Times New Roman"/>
          <w:sz w:val="28"/>
          <w:szCs w:val="28"/>
        </w:rPr>
        <w:t>муниципального образования</w:t>
      </w:r>
      <w:r w:rsidRPr="00B97DDB">
        <w:rPr>
          <w:sz w:val="28"/>
          <w:szCs w:val="28"/>
        </w:rPr>
        <w:t xml:space="preserve"> </w:t>
      </w:r>
      <w:r w:rsidRPr="00B97DDB">
        <w:rPr>
          <w:rFonts w:eastAsia="Times New Roman"/>
          <w:sz w:val="28"/>
          <w:szCs w:val="28"/>
        </w:rPr>
        <w:t>Крымский район</w:t>
      </w:r>
    </w:p>
    <w:p w:rsidR="00C52DAA" w:rsidRPr="00B97DDB" w:rsidRDefault="00C52DAA" w:rsidP="00B56594">
      <w:pPr>
        <w:ind w:left="5670"/>
        <w:rPr>
          <w:rFonts w:eastAsia="Times New Roman"/>
          <w:sz w:val="28"/>
          <w:szCs w:val="28"/>
        </w:rPr>
      </w:pPr>
      <w:r w:rsidRPr="00B97DDB">
        <w:rPr>
          <w:rFonts w:eastAsia="Times New Roman"/>
          <w:sz w:val="28"/>
          <w:szCs w:val="28"/>
        </w:rPr>
        <w:t>от____________________№____</w:t>
      </w:r>
    </w:p>
    <w:p w:rsidR="004A7AD6" w:rsidRPr="00E46F24" w:rsidRDefault="004A7AD6" w:rsidP="00B56594">
      <w:pPr>
        <w:ind w:left="5820"/>
        <w:jc w:val="center"/>
        <w:rPr>
          <w:color w:val="FF0000"/>
          <w:sz w:val="28"/>
          <w:szCs w:val="28"/>
        </w:rPr>
      </w:pPr>
    </w:p>
    <w:p w:rsidR="004A7AD6" w:rsidRPr="00FF3D38" w:rsidRDefault="00D96CB9" w:rsidP="00B56594">
      <w:pPr>
        <w:jc w:val="center"/>
        <w:rPr>
          <w:b/>
          <w:sz w:val="28"/>
          <w:szCs w:val="28"/>
        </w:rPr>
      </w:pPr>
      <w:r w:rsidRPr="00FF3D38">
        <w:rPr>
          <w:rFonts w:eastAsia="Times New Roman"/>
          <w:b/>
          <w:sz w:val="28"/>
          <w:szCs w:val="28"/>
        </w:rPr>
        <w:t>СОСТАВ</w:t>
      </w:r>
    </w:p>
    <w:p w:rsidR="00E364E4" w:rsidRPr="00C90523" w:rsidRDefault="00E364E4" w:rsidP="00E364E4">
      <w:pPr>
        <w:tabs>
          <w:tab w:val="left" w:pos="1540"/>
        </w:tabs>
        <w:jc w:val="center"/>
        <w:rPr>
          <w:rFonts w:eastAsia="Times New Roman"/>
          <w:b/>
          <w:sz w:val="28"/>
          <w:szCs w:val="28"/>
        </w:rPr>
      </w:pPr>
      <w:r w:rsidRPr="00C90523">
        <w:rPr>
          <w:rFonts w:eastAsia="Times New Roman"/>
          <w:b/>
          <w:sz w:val="28"/>
          <w:szCs w:val="28"/>
        </w:rPr>
        <w:t>постоянно действующей комиссии администрации муниципального образования Крымский район по списанию затрат по объектам</w:t>
      </w:r>
    </w:p>
    <w:p w:rsidR="00E364E4" w:rsidRPr="00C90523" w:rsidRDefault="00E364E4" w:rsidP="00E364E4">
      <w:pPr>
        <w:jc w:val="center"/>
        <w:rPr>
          <w:rFonts w:eastAsia="Times New Roman"/>
          <w:b/>
          <w:sz w:val="28"/>
          <w:szCs w:val="28"/>
        </w:rPr>
      </w:pPr>
      <w:r w:rsidRPr="00C90523">
        <w:rPr>
          <w:rFonts w:eastAsia="Times New Roman"/>
          <w:b/>
          <w:sz w:val="28"/>
          <w:szCs w:val="28"/>
        </w:rPr>
        <w:t>незавершенного строительства</w:t>
      </w:r>
    </w:p>
    <w:p w:rsidR="00340B5A" w:rsidRDefault="00340B5A" w:rsidP="00B56594">
      <w:pPr>
        <w:rPr>
          <w:color w:val="FF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512"/>
      </w:tblGrid>
      <w:tr w:rsidR="00E46F24" w:rsidRPr="00B431D6" w:rsidTr="000A3BB2">
        <w:tc>
          <w:tcPr>
            <w:tcW w:w="2235" w:type="dxa"/>
          </w:tcPr>
          <w:p w:rsidR="00B10AA7" w:rsidRPr="006542F1" w:rsidRDefault="006542F1" w:rsidP="00015280">
            <w:pPr>
              <w:jc w:val="both"/>
              <w:rPr>
                <w:rFonts w:eastAsia="Times New Roman"/>
                <w:sz w:val="28"/>
                <w:szCs w:val="28"/>
              </w:rPr>
            </w:pPr>
            <w:proofErr w:type="spellStart"/>
            <w:r>
              <w:rPr>
                <w:rFonts w:eastAsia="Times New Roman"/>
                <w:sz w:val="28"/>
                <w:szCs w:val="28"/>
              </w:rPr>
              <w:t>Казанжи</w:t>
            </w:r>
            <w:proofErr w:type="spellEnd"/>
            <w:r>
              <w:rPr>
                <w:rFonts w:eastAsia="Times New Roman"/>
                <w:sz w:val="28"/>
                <w:szCs w:val="28"/>
              </w:rPr>
              <w:t xml:space="preserve"> С.Д.</w:t>
            </w:r>
          </w:p>
        </w:tc>
        <w:tc>
          <w:tcPr>
            <w:tcW w:w="7512" w:type="dxa"/>
          </w:tcPr>
          <w:p w:rsidR="006542F1" w:rsidRDefault="006542F1" w:rsidP="00015280">
            <w:pPr>
              <w:jc w:val="both"/>
              <w:rPr>
                <w:sz w:val="28"/>
                <w:szCs w:val="28"/>
              </w:rPr>
            </w:pPr>
            <w:r>
              <w:rPr>
                <w:rFonts w:eastAsia="Times New Roman"/>
                <w:sz w:val="28"/>
                <w:szCs w:val="28"/>
              </w:rPr>
              <w:t>- з</w:t>
            </w:r>
            <w:r w:rsidRPr="00B431D6">
              <w:rPr>
                <w:rFonts w:eastAsia="Times New Roman"/>
                <w:sz w:val="28"/>
                <w:szCs w:val="28"/>
              </w:rPr>
              <w:t>аместитель главы</w:t>
            </w:r>
            <w:r>
              <w:rPr>
                <w:sz w:val="28"/>
                <w:szCs w:val="28"/>
              </w:rPr>
              <w:t xml:space="preserve"> </w:t>
            </w:r>
            <w:r w:rsidRPr="00B431D6">
              <w:rPr>
                <w:rFonts w:eastAsia="Times New Roman"/>
                <w:sz w:val="28"/>
                <w:szCs w:val="28"/>
              </w:rPr>
              <w:t xml:space="preserve">муниципального образования </w:t>
            </w:r>
            <w:r w:rsidR="000A3BB2">
              <w:rPr>
                <w:sz w:val="28"/>
                <w:szCs w:val="28"/>
              </w:rPr>
              <w:t xml:space="preserve"> </w:t>
            </w:r>
            <w:r w:rsidRPr="00B431D6">
              <w:rPr>
                <w:rFonts w:eastAsia="Times New Roman"/>
                <w:sz w:val="28"/>
                <w:szCs w:val="28"/>
              </w:rPr>
              <w:t>Крымский</w:t>
            </w:r>
            <w:r w:rsidRPr="00B431D6">
              <w:rPr>
                <w:sz w:val="28"/>
                <w:szCs w:val="28"/>
              </w:rPr>
              <w:t xml:space="preserve"> </w:t>
            </w:r>
            <w:r>
              <w:rPr>
                <w:rFonts w:eastAsia="Times New Roman"/>
                <w:sz w:val="28"/>
                <w:szCs w:val="28"/>
              </w:rPr>
              <w:t>район,</w:t>
            </w:r>
            <w:r>
              <w:rPr>
                <w:sz w:val="28"/>
                <w:szCs w:val="28"/>
              </w:rPr>
              <w:t xml:space="preserve"> п</w:t>
            </w:r>
            <w:r w:rsidRPr="00B431D6">
              <w:rPr>
                <w:rFonts w:eastAsia="Times New Roman"/>
                <w:sz w:val="28"/>
                <w:szCs w:val="28"/>
              </w:rPr>
              <w:t>редседатель комиссии</w:t>
            </w:r>
            <w:r w:rsidRPr="00B431D6">
              <w:rPr>
                <w:sz w:val="28"/>
                <w:szCs w:val="28"/>
              </w:rPr>
              <w:t xml:space="preserve"> </w:t>
            </w:r>
          </w:p>
          <w:p w:rsidR="00E46F24" w:rsidRPr="00B431D6" w:rsidRDefault="00E46F24" w:rsidP="00015280">
            <w:pPr>
              <w:jc w:val="both"/>
              <w:rPr>
                <w:rFonts w:eastAsia="Times New Roman"/>
                <w:sz w:val="28"/>
                <w:szCs w:val="28"/>
              </w:rPr>
            </w:pPr>
          </w:p>
        </w:tc>
      </w:tr>
      <w:tr w:rsidR="00440D95" w:rsidRPr="00B431D6" w:rsidTr="000A3BB2">
        <w:tc>
          <w:tcPr>
            <w:tcW w:w="2235" w:type="dxa"/>
          </w:tcPr>
          <w:p w:rsidR="00440D95" w:rsidRPr="00B431D6" w:rsidRDefault="00440D95" w:rsidP="00B56594">
            <w:pPr>
              <w:rPr>
                <w:rFonts w:eastAsia="Times New Roman"/>
                <w:sz w:val="28"/>
                <w:szCs w:val="28"/>
              </w:rPr>
            </w:pPr>
            <w:proofErr w:type="spellStart"/>
            <w:r>
              <w:rPr>
                <w:rFonts w:eastAsia="Times New Roman"/>
                <w:sz w:val="28"/>
                <w:szCs w:val="28"/>
              </w:rPr>
              <w:t>Леготина</w:t>
            </w:r>
            <w:proofErr w:type="spellEnd"/>
            <w:r>
              <w:rPr>
                <w:rFonts w:eastAsia="Times New Roman"/>
                <w:sz w:val="28"/>
                <w:szCs w:val="28"/>
              </w:rPr>
              <w:t xml:space="preserve"> С.В.</w:t>
            </w:r>
          </w:p>
          <w:p w:rsidR="00440D95" w:rsidRDefault="00440D95" w:rsidP="00B56594">
            <w:pPr>
              <w:rPr>
                <w:rFonts w:eastAsia="Times New Roman"/>
                <w:sz w:val="28"/>
                <w:szCs w:val="28"/>
              </w:rPr>
            </w:pPr>
          </w:p>
        </w:tc>
        <w:tc>
          <w:tcPr>
            <w:tcW w:w="7512" w:type="dxa"/>
          </w:tcPr>
          <w:p w:rsidR="00440D95" w:rsidRPr="00B431D6" w:rsidRDefault="00440D95" w:rsidP="000A3BB2">
            <w:pPr>
              <w:jc w:val="both"/>
              <w:rPr>
                <w:rFonts w:eastAsia="Times New Roman"/>
                <w:sz w:val="28"/>
                <w:szCs w:val="28"/>
              </w:rPr>
            </w:pPr>
            <w:r>
              <w:rPr>
                <w:rFonts w:eastAsia="Times New Roman"/>
                <w:sz w:val="28"/>
                <w:szCs w:val="28"/>
              </w:rPr>
              <w:t>- з</w:t>
            </w:r>
            <w:r w:rsidRPr="00B431D6">
              <w:rPr>
                <w:rFonts w:eastAsia="Times New Roman"/>
                <w:sz w:val="28"/>
                <w:szCs w:val="28"/>
              </w:rPr>
              <w:t>аместитель главы муниципального</w:t>
            </w:r>
            <w:r w:rsidRPr="00B431D6">
              <w:rPr>
                <w:sz w:val="20"/>
                <w:szCs w:val="20"/>
              </w:rPr>
              <w:t xml:space="preserve"> </w:t>
            </w:r>
            <w:r w:rsidR="000A3BB2">
              <w:rPr>
                <w:rFonts w:eastAsia="Times New Roman"/>
                <w:sz w:val="28"/>
                <w:szCs w:val="28"/>
              </w:rPr>
              <w:t xml:space="preserve">образования </w:t>
            </w:r>
            <w:r w:rsidRPr="00B431D6">
              <w:rPr>
                <w:rFonts w:eastAsia="Times New Roman"/>
                <w:sz w:val="28"/>
                <w:szCs w:val="28"/>
              </w:rPr>
              <w:t>Крымский район</w:t>
            </w:r>
            <w:r>
              <w:rPr>
                <w:rFonts w:eastAsia="Times New Roman"/>
                <w:sz w:val="28"/>
                <w:szCs w:val="28"/>
              </w:rPr>
              <w:t>, з</w:t>
            </w:r>
            <w:r w:rsidRPr="00B431D6">
              <w:rPr>
                <w:rFonts w:eastAsia="Times New Roman"/>
                <w:sz w:val="28"/>
                <w:szCs w:val="28"/>
              </w:rPr>
              <w:t>аместитель председателя комиссии</w:t>
            </w:r>
          </w:p>
          <w:p w:rsidR="00440D95" w:rsidRDefault="00440D95" w:rsidP="00B56594">
            <w:pPr>
              <w:rPr>
                <w:rFonts w:eastAsia="Times New Roman"/>
                <w:sz w:val="28"/>
                <w:szCs w:val="28"/>
              </w:rPr>
            </w:pPr>
          </w:p>
        </w:tc>
      </w:tr>
      <w:tr w:rsidR="00E46F24" w:rsidRPr="00B431D6" w:rsidTr="000A3BB2">
        <w:tc>
          <w:tcPr>
            <w:tcW w:w="2235" w:type="dxa"/>
          </w:tcPr>
          <w:p w:rsidR="00E46F24" w:rsidRPr="00B431D6" w:rsidRDefault="006542F1" w:rsidP="00B56594">
            <w:pPr>
              <w:rPr>
                <w:rFonts w:eastAsia="Times New Roman"/>
                <w:sz w:val="28"/>
                <w:szCs w:val="28"/>
              </w:rPr>
            </w:pPr>
            <w:proofErr w:type="spellStart"/>
            <w:r>
              <w:rPr>
                <w:rFonts w:eastAsia="Times New Roman"/>
                <w:sz w:val="28"/>
                <w:szCs w:val="28"/>
              </w:rPr>
              <w:t>Ланец</w:t>
            </w:r>
            <w:proofErr w:type="spellEnd"/>
            <w:r>
              <w:rPr>
                <w:rFonts w:eastAsia="Times New Roman"/>
                <w:sz w:val="28"/>
                <w:szCs w:val="28"/>
              </w:rPr>
              <w:t xml:space="preserve"> И.А.</w:t>
            </w:r>
          </w:p>
          <w:p w:rsidR="00B10AA7" w:rsidRPr="00B431D6" w:rsidRDefault="00B10AA7" w:rsidP="00B56594">
            <w:pPr>
              <w:rPr>
                <w:sz w:val="28"/>
                <w:szCs w:val="28"/>
              </w:rPr>
            </w:pPr>
          </w:p>
        </w:tc>
        <w:tc>
          <w:tcPr>
            <w:tcW w:w="7512" w:type="dxa"/>
          </w:tcPr>
          <w:p w:rsidR="006542F1" w:rsidRPr="00B431D6" w:rsidRDefault="006542F1" w:rsidP="000A3BB2">
            <w:pPr>
              <w:jc w:val="both"/>
              <w:rPr>
                <w:sz w:val="28"/>
                <w:szCs w:val="28"/>
              </w:rPr>
            </w:pPr>
            <w:r>
              <w:rPr>
                <w:rFonts w:eastAsia="Times New Roman"/>
                <w:sz w:val="28"/>
                <w:szCs w:val="28"/>
              </w:rPr>
              <w:t>- г</w:t>
            </w:r>
            <w:r w:rsidRPr="00B431D6">
              <w:rPr>
                <w:rFonts w:eastAsia="Times New Roman"/>
                <w:sz w:val="28"/>
                <w:szCs w:val="28"/>
              </w:rPr>
              <w:t xml:space="preserve">лавный специалист отдела </w:t>
            </w:r>
            <w:r w:rsidR="00015280">
              <w:rPr>
                <w:rFonts w:eastAsia="Times New Roman"/>
                <w:sz w:val="28"/>
                <w:szCs w:val="28"/>
              </w:rPr>
              <w:t xml:space="preserve">капитального </w:t>
            </w:r>
            <w:r w:rsidRPr="00B431D6">
              <w:rPr>
                <w:rFonts w:eastAsia="Times New Roman"/>
                <w:sz w:val="28"/>
                <w:szCs w:val="28"/>
              </w:rPr>
              <w:t>строительства</w:t>
            </w:r>
            <w:r w:rsidRPr="00B431D6">
              <w:rPr>
                <w:sz w:val="28"/>
                <w:szCs w:val="28"/>
              </w:rPr>
              <w:t xml:space="preserve"> </w:t>
            </w:r>
            <w:r w:rsidRPr="00B431D6">
              <w:rPr>
                <w:rFonts w:eastAsia="Times New Roman"/>
                <w:sz w:val="28"/>
                <w:szCs w:val="28"/>
              </w:rPr>
              <w:t>администрации муниципального образования</w:t>
            </w:r>
          </w:p>
          <w:p w:rsidR="006542F1" w:rsidRPr="006542F1" w:rsidRDefault="006542F1" w:rsidP="000A3BB2">
            <w:pPr>
              <w:jc w:val="both"/>
              <w:rPr>
                <w:sz w:val="28"/>
                <w:szCs w:val="28"/>
              </w:rPr>
            </w:pPr>
            <w:r w:rsidRPr="00B431D6">
              <w:rPr>
                <w:rFonts w:eastAsia="Times New Roman"/>
                <w:sz w:val="28"/>
                <w:szCs w:val="28"/>
              </w:rPr>
              <w:t>Крымский район</w:t>
            </w:r>
            <w:r>
              <w:rPr>
                <w:rFonts w:eastAsia="Times New Roman"/>
                <w:sz w:val="28"/>
                <w:szCs w:val="28"/>
              </w:rPr>
              <w:t>, с</w:t>
            </w:r>
            <w:r w:rsidRPr="00B431D6">
              <w:rPr>
                <w:rFonts w:eastAsia="Times New Roman"/>
                <w:sz w:val="28"/>
                <w:szCs w:val="28"/>
              </w:rPr>
              <w:t>екретарь комиссии</w:t>
            </w:r>
          </w:p>
          <w:p w:rsidR="003719D4" w:rsidRPr="00B431D6" w:rsidRDefault="003719D4" w:rsidP="00B56594">
            <w:pPr>
              <w:rPr>
                <w:sz w:val="28"/>
                <w:szCs w:val="28"/>
              </w:rPr>
            </w:pPr>
          </w:p>
        </w:tc>
      </w:tr>
      <w:tr w:rsidR="00E46F24" w:rsidRPr="00B431D6" w:rsidTr="00015280">
        <w:tc>
          <w:tcPr>
            <w:tcW w:w="9747" w:type="dxa"/>
            <w:gridSpan w:val="2"/>
          </w:tcPr>
          <w:p w:rsidR="00340B5A" w:rsidRDefault="00340B5A" w:rsidP="00B56594">
            <w:pPr>
              <w:jc w:val="center"/>
              <w:rPr>
                <w:rFonts w:eastAsia="Times New Roman"/>
                <w:sz w:val="28"/>
                <w:szCs w:val="28"/>
              </w:rPr>
            </w:pPr>
            <w:r w:rsidRPr="00B431D6">
              <w:rPr>
                <w:rFonts w:eastAsia="Times New Roman"/>
                <w:sz w:val="28"/>
                <w:szCs w:val="28"/>
              </w:rPr>
              <w:t>Члены комиссии:</w:t>
            </w:r>
          </w:p>
          <w:p w:rsidR="006542F1" w:rsidRPr="00B431D6" w:rsidRDefault="006542F1" w:rsidP="00B56594">
            <w:pPr>
              <w:jc w:val="center"/>
              <w:rPr>
                <w:sz w:val="20"/>
                <w:szCs w:val="20"/>
              </w:rPr>
            </w:pPr>
          </w:p>
        </w:tc>
      </w:tr>
      <w:tr w:rsidR="00E46F24" w:rsidRPr="00B431D6" w:rsidTr="000A3BB2">
        <w:tc>
          <w:tcPr>
            <w:tcW w:w="2235" w:type="dxa"/>
          </w:tcPr>
          <w:p w:rsidR="00E46F24" w:rsidRPr="00B431D6" w:rsidRDefault="006542F1" w:rsidP="00B56594">
            <w:pPr>
              <w:rPr>
                <w:sz w:val="20"/>
                <w:szCs w:val="20"/>
              </w:rPr>
            </w:pPr>
            <w:proofErr w:type="spellStart"/>
            <w:r>
              <w:rPr>
                <w:rFonts w:eastAsia="Times New Roman"/>
                <w:sz w:val="28"/>
                <w:szCs w:val="28"/>
              </w:rPr>
              <w:t>Гричаненко</w:t>
            </w:r>
            <w:proofErr w:type="spellEnd"/>
            <w:r>
              <w:rPr>
                <w:rFonts w:eastAsia="Times New Roman"/>
                <w:sz w:val="28"/>
                <w:szCs w:val="28"/>
              </w:rPr>
              <w:t xml:space="preserve"> С.А.</w:t>
            </w:r>
          </w:p>
          <w:p w:rsidR="00340B5A" w:rsidRPr="00B431D6" w:rsidRDefault="00340B5A" w:rsidP="00B56594">
            <w:pPr>
              <w:rPr>
                <w:sz w:val="28"/>
                <w:szCs w:val="28"/>
              </w:rPr>
            </w:pPr>
          </w:p>
        </w:tc>
        <w:tc>
          <w:tcPr>
            <w:tcW w:w="7512" w:type="dxa"/>
          </w:tcPr>
          <w:p w:rsidR="006542F1" w:rsidRPr="00B431D6" w:rsidRDefault="006542F1" w:rsidP="000A3BB2">
            <w:pPr>
              <w:jc w:val="both"/>
              <w:rPr>
                <w:sz w:val="20"/>
                <w:szCs w:val="20"/>
              </w:rPr>
            </w:pPr>
            <w:r>
              <w:rPr>
                <w:rFonts w:eastAsia="Times New Roman"/>
                <w:sz w:val="28"/>
                <w:szCs w:val="28"/>
              </w:rPr>
              <w:t>- з</w:t>
            </w:r>
            <w:r w:rsidRPr="00B431D6">
              <w:rPr>
                <w:rFonts w:eastAsia="Times New Roman"/>
                <w:sz w:val="28"/>
                <w:szCs w:val="28"/>
              </w:rPr>
              <w:t>аместитель главы муниципального</w:t>
            </w:r>
            <w:r w:rsidRPr="00B431D6">
              <w:rPr>
                <w:sz w:val="20"/>
                <w:szCs w:val="20"/>
              </w:rPr>
              <w:t xml:space="preserve"> </w:t>
            </w:r>
            <w:r w:rsidRPr="00B431D6">
              <w:rPr>
                <w:rFonts w:eastAsia="Times New Roman"/>
                <w:sz w:val="28"/>
                <w:szCs w:val="28"/>
              </w:rPr>
              <w:t>образования Крымский район</w:t>
            </w:r>
          </w:p>
          <w:p w:rsidR="00B10AA7" w:rsidRPr="00B431D6" w:rsidRDefault="00B10AA7" w:rsidP="00B56594">
            <w:pPr>
              <w:rPr>
                <w:sz w:val="28"/>
                <w:szCs w:val="28"/>
              </w:rPr>
            </w:pPr>
          </w:p>
        </w:tc>
      </w:tr>
      <w:tr w:rsidR="00E46F24" w:rsidRPr="00B431D6" w:rsidTr="000A3BB2">
        <w:tc>
          <w:tcPr>
            <w:tcW w:w="2235" w:type="dxa"/>
          </w:tcPr>
          <w:p w:rsidR="00B10AA7" w:rsidRPr="00B431D6" w:rsidRDefault="006542F1" w:rsidP="00B56594">
            <w:pPr>
              <w:rPr>
                <w:rFonts w:eastAsia="Times New Roman"/>
                <w:sz w:val="28"/>
                <w:szCs w:val="28"/>
              </w:rPr>
            </w:pPr>
            <w:proofErr w:type="spellStart"/>
            <w:r>
              <w:rPr>
                <w:rFonts w:eastAsia="Times New Roman"/>
                <w:sz w:val="28"/>
                <w:szCs w:val="28"/>
              </w:rPr>
              <w:t>Макарян</w:t>
            </w:r>
            <w:proofErr w:type="spellEnd"/>
            <w:r>
              <w:rPr>
                <w:rFonts w:eastAsia="Times New Roman"/>
                <w:sz w:val="28"/>
                <w:szCs w:val="28"/>
              </w:rPr>
              <w:t xml:space="preserve"> Г.И.</w:t>
            </w:r>
          </w:p>
          <w:p w:rsidR="007D25E1" w:rsidRPr="00B431D6" w:rsidRDefault="007D25E1" w:rsidP="00B56594">
            <w:pPr>
              <w:rPr>
                <w:sz w:val="28"/>
                <w:szCs w:val="28"/>
              </w:rPr>
            </w:pPr>
          </w:p>
        </w:tc>
        <w:tc>
          <w:tcPr>
            <w:tcW w:w="7512" w:type="dxa"/>
          </w:tcPr>
          <w:p w:rsidR="006542F1" w:rsidRPr="00B431D6" w:rsidRDefault="006542F1" w:rsidP="000A3BB2">
            <w:pPr>
              <w:jc w:val="both"/>
              <w:rPr>
                <w:rFonts w:eastAsia="Times New Roman"/>
                <w:sz w:val="28"/>
                <w:szCs w:val="28"/>
              </w:rPr>
            </w:pPr>
            <w:r>
              <w:rPr>
                <w:rFonts w:eastAsia="Times New Roman"/>
                <w:sz w:val="28"/>
                <w:szCs w:val="28"/>
              </w:rPr>
              <w:t>- з</w:t>
            </w:r>
            <w:r w:rsidRPr="00B431D6">
              <w:rPr>
                <w:rFonts w:eastAsia="Times New Roman"/>
                <w:sz w:val="28"/>
                <w:szCs w:val="28"/>
              </w:rPr>
              <w:t>аместитель главы муниципального</w:t>
            </w:r>
            <w:r w:rsidRPr="00B431D6">
              <w:rPr>
                <w:sz w:val="20"/>
                <w:szCs w:val="20"/>
              </w:rPr>
              <w:t xml:space="preserve"> </w:t>
            </w:r>
            <w:r w:rsidRPr="00B431D6">
              <w:rPr>
                <w:rFonts w:eastAsia="Times New Roman"/>
                <w:sz w:val="28"/>
                <w:szCs w:val="28"/>
              </w:rPr>
              <w:t>образования Крымский район</w:t>
            </w:r>
            <w:r>
              <w:rPr>
                <w:rFonts w:eastAsia="Times New Roman"/>
                <w:sz w:val="28"/>
                <w:szCs w:val="28"/>
              </w:rPr>
              <w:t xml:space="preserve">, </w:t>
            </w:r>
            <w:r w:rsidRPr="00B431D6">
              <w:rPr>
                <w:rFonts w:eastAsia="Times New Roman"/>
                <w:sz w:val="28"/>
                <w:szCs w:val="28"/>
              </w:rPr>
              <w:t>начальник финансового управления</w:t>
            </w:r>
          </w:p>
          <w:p w:rsidR="003719D4" w:rsidRPr="006542F1" w:rsidRDefault="003719D4" w:rsidP="00B56594">
            <w:pPr>
              <w:rPr>
                <w:rFonts w:eastAsia="Times New Roman"/>
                <w:sz w:val="28"/>
                <w:szCs w:val="28"/>
              </w:rPr>
            </w:pPr>
          </w:p>
        </w:tc>
      </w:tr>
      <w:tr w:rsidR="00E46F24" w:rsidRPr="00B431D6" w:rsidTr="000A3BB2">
        <w:tc>
          <w:tcPr>
            <w:tcW w:w="2235" w:type="dxa"/>
          </w:tcPr>
          <w:p w:rsidR="00E46F24" w:rsidRPr="00B431D6" w:rsidRDefault="006542F1" w:rsidP="00B56594">
            <w:pPr>
              <w:rPr>
                <w:rFonts w:eastAsia="Times New Roman"/>
                <w:sz w:val="28"/>
                <w:szCs w:val="28"/>
              </w:rPr>
            </w:pPr>
            <w:r>
              <w:rPr>
                <w:rFonts w:eastAsia="Times New Roman"/>
                <w:sz w:val="28"/>
                <w:szCs w:val="28"/>
              </w:rPr>
              <w:t>Прудников П.А.</w:t>
            </w:r>
          </w:p>
          <w:p w:rsidR="00927FFC" w:rsidRPr="00B431D6" w:rsidRDefault="00927FFC" w:rsidP="00B56594">
            <w:pPr>
              <w:rPr>
                <w:sz w:val="28"/>
                <w:szCs w:val="28"/>
              </w:rPr>
            </w:pPr>
          </w:p>
        </w:tc>
        <w:tc>
          <w:tcPr>
            <w:tcW w:w="7512" w:type="dxa"/>
          </w:tcPr>
          <w:p w:rsidR="006542F1" w:rsidRPr="00B431D6" w:rsidRDefault="006542F1" w:rsidP="000A3BB2">
            <w:pPr>
              <w:jc w:val="both"/>
              <w:rPr>
                <w:rFonts w:eastAsia="Times New Roman"/>
                <w:sz w:val="28"/>
                <w:szCs w:val="28"/>
              </w:rPr>
            </w:pPr>
            <w:r>
              <w:rPr>
                <w:rFonts w:eastAsia="Times New Roman"/>
                <w:sz w:val="28"/>
                <w:szCs w:val="28"/>
              </w:rPr>
              <w:t>- з</w:t>
            </w:r>
            <w:r w:rsidRPr="00B431D6">
              <w:rPr>
                <w:rFonts w:eastAsia="Times New Roman"/>
                <w:sz w:val="28"/>
                <w:szCs w:val="28"/>
              </w:rPr>
              <w:t>аместитель главы муниципального</w:t>
            </w:r>
            <w:r w:rsidRPr="00B431D6">
              <w:rPr>
                <w:sz w:val="20"/>
                <w:szCs w:val="20"/>
              </w:rPr>
              <w:t xml:space="preserve"> </w:t>
            </w:r>
            <w:r w:rsidRPr="00B431D6">
              <w:rPr>
                <w:rFonts w:eastAsia="Times New Roman"/>
                <w:sz w:val="28"/>
                <w:szCs w:val="28"/>
              </w:rPr>
              <w:t>образования Крымский район</w:t>
            </w:r>
          </w:p>
          <w:p w:rsidR="003719D4" w:rsidRPr="00B431D6" w:rsidRDefault="003719D4" w:rsidP="00B56594">
            <w:pPr>
              <w:rPr>
                <w:sz w:val="28"/>
                <w:szCs w:val="28"/>
              </w:rPr>
            </w:pPr>
          </w:p>
        </w:tc>
      </w:tr>
      <w:tr w:rsidR="00E46F24" w:rsidRPr="00B431D6" w:rsidTr="000A3BB2">
        <w:tc>
          <w:tcPr>
            <w:tcW w:w="2235" w:type="dxa"/>
          </w:tcPr>
          <w:p w:rsidR="008F02CE" w:rsidRPr="00B431D6" w:rsidRDefault="006542F1" w:rsidP="00B56594">
            <w:pPr>
              <w:rPr>
                <w:sz w:val="28"/>
                <w:szCs w:val="28"/>
              </w:rPr>
            </w:pPr>
            <w:r>
              <w:rPr>
                <w:sz w:val="28"/>
                <w:szCs w:val="28"/>
              </w:rPr>
              <w:t>Самыгина Н.В.</w:t>
            </w:r>
          </w:p>
        </w:tc>
        <w:tc>
          <w:tcPr>
            <w:tcW w:w="7512" w:type="dxa"/>
          </w:tcPr>
          <w:p w:rsidR="00015280" w:rsidRPr="00B431D6" w:rsidRDefault="006542F1" w:rsidP="000A3BB2">
            <w:pPr>
              <w:jc w:val="both"/>
              <w:rPr>
                <w:sz w:val="20"/>
                <w:szCs w:val="20"/>
              </w:rPr>
            </w:pPr>
            <w:r>
              <w:rPr>
                <w:sz w:val="28"/>
                <w:szCs w:val="28"/>
              </w:rPr>
              <w:t>- н</w:t>
            </w:r>
            <w:r w:rsidRPr="00B431D6">
              <w:rPr>
                <w:sz w:val="28"/>
                <w:szCs w:val="28"/>
              </w:rPr>
              <w:t>ачальник управления имущественных отношений администрации</w:t>
            </w:r>
            <w:r w:rsidR="00015280">
              <w:rPr>
                <w:sz w:val="28"/>
                <w:szCs w:val="28"/>
              </w:rPr>
              <w:t xml:space="preserve"> </w:t>
            </w:r>
            <w:r w:rsidR="00015280" w:rsidRPr="00B431D6">
              <w:rPr>
                <w:rFonts w:eastAsia="Times New Roman"/>
                <w:sz w:val="28"/>
                <w:szCs w:val="28"/>
              </w:rPr>
              <w:t>муниципального</w:t>
            </w:r>
            <w:r w:rsidR="00015280" w:rsidRPr="00B431D6">
              <w:rPr>
                <w:sz w:val="20"/>
                <w:szCs w:val="20"/>
              </w:rPr>
              <w:t xml:space="preserve"> </w:t>
            </w:r>
            <w:r w:rsidR="00015280" w:rsidRPr="00B431D6">
              <w:rPr>
                <w:rFonts w:eastAsia="Times New Roman"/>
                <w:sz w:val="28"/>
                <w:szCs w:val="28"/>
              </w:rPr>
              <w:t xml:space="preserve">образования </w:t>
            </w:r>
            <w:r w:rsidR="000A3BB2">
              <w:rPr>
                <w:rFonts w:eastAsia="Times New Roman"/>
                <w:sz w:val="28"/>
                <w:szCs w:val="28"/>
              </w:rPr>
              <w:t xml:space="preserve">                   </w:t>
            </w:r>
            <w:r w:rsidR="00015280" w:rsidRPr="00B431D6">
              <w:rPr>
                <w:rFonts w:eastAsia="Times New Roman"/>
                <w:sz w:val="28"/>
                <w:szCs w:val="28"/>
              </w:rPr>
              <w:t>Крымский район</w:t>
            </w:r>
          </w:p>
          <w:p w:rsidR="00E364E4" w:rsidRPr="00B431D6" w:rsidRDefault="00E364E4" w:rsidP="00B56594">
            <w:pPr>
              <w:rPr>
                <w:sz w:val="28"/>
                <w:szCs w:val="28"/>
              </w:rPr>
            </w:pPr>
          </w:p>
        </w:tc>
      </w:tr>
      <w:tr w:rsidR="00E46F24" w:rsidRPr="00B431D6" w:rsidTr="000A3BB2">
        <w:tc>
          <w:tcPr>
            <w:tcW w:w="2235" w:type="dxa"/>
          </w:tcPr>
          <w:p w:rsidR="00E46F24" w:rsidRPr="00B431D6" w:rsidRDefault="006542F1" w:rsidP="00B56594">
            <w:pPr>
              <w:rPr>
                <w:sz w:val="28"/>
                <w:szCs w:val="28"/>
              </w:rPr>
            </w:pPr>
            <w:proofErr w:type="spellStart"/>
            <w:r>
              <w:rPr>
                <w:sz w:val="28"/>
                <w:szCs w:val="28"/>
              </w:rPr>
              <w:t>Сурмалян</w:t>
            </w:r>
            <w:proofErr w:type="spellEnd"/>
            <w:r>
              <w:rPr>
                <w:sz w:val="28"/>
                <w:szCs w:val="28"/>
              </w:rPr>
              <w:t xml:space="preserve"> А.А.</w:t>
            </w:r>
          </w:p>
          <w:p w:rsidR="008F02CE" w:rsidRPr="00B431D6" w:rsidRDefault="008F02CE" w:rsidP="00B56594">
            <w:pPr>
              <w:rPr>
                <w:sz w:val="28"/>
                <w:szCs w:val="28"/>
              </w:rPr>
            </w:pPr>
          </w:p>
        </w:tc>
        <w:tc>
          <w:tcPr>
            <w:tcW w:w="7512" w:type="dxa"/>
          </w:tcPr>
          <w:p w:rsidR="00015280" w:rsidRPr="00B431D6" w:rsidRDefault="006542F1" w:rsidP="000A3BB2">
            <w:pPr>
              <w:jc w:val="both"/>
              <w:rPr>
                <w:sz w:val="20"/>
                <w:szCs w:val="20"/>
              </w:rPr>
            </w:pPr>
            <w:r>
              <w:rPr>
                <w:sz w:val="28"/>
                <w:szCs w:val="28"/>
              </w:rPr>
              <w:t>- н</w:t>
            </w:r>
            <w:r w:rsidRPr="00B431D6">
              <w:rPr>
                <w:sz w:val="28"/>
                <w:szCs w:val="28"/>
              </w:rPr>
              <w:t>ачальник отдела капитального строительства администрации</w:t>
            </w:r>
            <w:r w:rsidR="00015280">
              <w:rPr>
                <w:sz w:val="28"/>
                <w:szCs w:val="28"/>
              </w:rPr>
              <w:t xml:space="preserve"> </w:t>
            </w:r>
            <w:r w:rsidR="00015280" w:rsidRPr="00B431D6">
              <w:rPr>
                <w:rFonts w:eastAsia="Times New Roman"/>
                <w:sz w:val="28"/>
                <w:szCs w:val="28"/>
              </w:rPr>
              <w:t>муниципального</w:t>
            </w:r>
            <w:r w:rsidR="00015280" w:rsidRPr="00B431D6">
              <w:rPr>
                <w:sz w:val="20"/>
                <w:szCs w:val="20"/>
              </w:rPr>
              <w:t xml:space="preserve"> </w:t>
            </w:r>
            <w:r w:rsidR="00015280" w:rsidRPr="00B431D6">
              <w:rPr>
                <w:rFonts w:eastAsia="Times New Roman"/>
                <w:sz w:val="28"/>
                <w:szCs w:val="28"/>
              </w:rPr>
              <w:t xml:space="preserve">образования </w:t>
            </w:r>
            <w:r w:rsidR="000A3BB2">
              <w:rPr>
                <w:rFonts w:eastAsia="Times New Roman"/>
                <w:sz w:val="28"/>
                <w:szCs w:val="28"/>
              </w:rPr>
              <w:t xml:space="preserve">                </w:t>
            </w:r>
            <w:r w:rsidR="00015280" w:rsidRPr="00B431D6">
              <w:rPr>
                <w:rFonts w:eastAsia="Times New Roman"/>
                <w:sz w:val="28"/>
                <w:szCs w:val="28"/>
              </w:rPr>
              <w:t>Крымский район</w:t>
            </w:r>
          </w:p>
          <w:p w:rsidR="003719D4" w:rsidRPr="00B431D6" w:rsidRDefault="003719D4" w:rsidP="00B56594">
            <w:pPr>
              <w:rPr>
                <w:sz w:val="28"/>
                <w:szCs w:val="28"/>
              </w:rPr>
            </w:pPr>
          </w:p>
        </w:tc>
      </w:tr>
      <w:tr w:rsidR="00E46F24" w:rsidRPr="00B431D6" w:rsidTr="000A3BB2">
        <w:tc>
          <w:tcPr>
            <w:tcW w:w="2235" w:type="dxa"/>
          </w:tcPr>
          <w:p w:rsidR="003719D4" w:rsidRPr="00B431D6" w:rsidRDefault="006542F1" w:rsidP="00B56594">
            <w:pPr>
              <w:rPr>
                <w:sz w:val="28"/>
                <w:szCs w:val="28"/>
              </w:rPr>
            </w:pPr>
            <w:proofErr w:type="spellStart"/>
            <w:r>
              <w:rPr>
                <w:sz w:val="28"/>
                <w:szCs w:val="28"/>
              </w:rPr>
              <w:t>Трубицын</w:t>
            </w:r>
            <w:proofErr w:type="spellEnd"/>
            <w:r>
              <w:rPr>
                <w:sz w:val="28"/>
                <w:szCs w:val="28"/>
              </w:rPr>
              <w:t xml:space="preserve"> М.А.</w:t>
            </w:r>
            <w:r w:rsidR="00E46F24" w:rsidRPr="00B431D6">
              <w:rPr>
                <w:sz w:val="28"/>
                <w:szCs w:val="28"/>
              </w:rPr>
              <w:t xml:space="preserve"> </w:t>
            </w:r>
          </w:p>
        </w:tc>
        <w:tc>
          <w:tcPr>
            <w:tcW w:w="7512" w:type="dxa"/>
          </w:tcPr>
          <w:p w:rsidR="00E46F24" w:rsidRPr="000A3BB2" w:rsidRDefault="006542F1" w:rsidP="000A3BB2">
            <w:pPr>
              <w:jc w:val="both"/>
              <w:rPr>
                <w:sz w:val="20"/>
                <w:szCs w:val="20"/>
              </w:rPr>
            </w:pPr>
            <w:r>
              <w:rPr>
                <w:sz w:val="28"/>
                <w:szCs w:val="28"/>
              </w:rPr>
              <w:t>- н</w:t>
            </w:r>
            <w:r w:rsidRPr="00B431D6">
              <w:rPr>
                <w:sz w:val="28"/>
                <w:szCs w:val="28"/>
              </w:rPr>
              <w:t>ачальник правового управления</w:t>
            </w:r>
            <w:r>
              <w:rPr>
                <w:sz w:val="28"/>
                <w:szCs w:val="28"/>
              </w:rPr>
              <w:t xml:space="preserve"> </w:t>
            </w:r>
            <w:r w:rsidRPr="00B431D6">
              <w:rPr>
                <w:sz w:val="28"/>
                <w:szCs w:val="28"/>
              </w:rPr>
              <w:t>администрации</w:t>
            </w:r>
            <w:r w:rsidR="00015280">
              <w:rPr>
                <w:sz w:val="28"/>
                <w:szCs w:val="28"/>
              </w:rPr>
              <w:t xml:space="preserve"> </w:t>
            </w:r>
            <w:r w:rsidR="00015280" w:rsidRPr="00B431D6">
              <w:rPr>
                <w:rFonts w:eastAsia="Times New Roman"/>
                <w:sz w:val="28"/>
                <w:szCs w:val="28"/>
              </w:rPr>
              <w:t>муниципального</w:t>
            </w:r>
            <w:r w:rsidR="00015280" w:rsidRPr="00B431D6">
              <w:rPr>
                <w:sz w:val="20"/>
                <w:szCs w:val="20"/>
              </w:rPr>
              <w:t xml:space="preserve"> </w:t>
            </w:r>
            <w:r w:rsidR="00015280" w:rsidRPr="00B431D6">
              <w:rPr>
                <w:rFonts w:eastAsia="Times New Roman"/>
                <w:sz w:val="28"/>
                <w:szCs w:val="28"/>
              </w:rPr>
              <w:t>образования Крымский район</w:t>
            </w:r>
          </w:p>
        </w:tc>
      </w:tr>
    </w:tbl>
    <w:p w:rsidR="00B56594" w:rsidRDefault="00B56594" w:rsidP="00B56594">
      <w:pPr>
        <w:ind w:right="-2007"/>
        <w:rPr>
          <w:color w:val="FF0000"/>
          <w:sz w:val="20"/>
          <w:szCs w:val="20"/>
        </w:rPr>
      </w:pPr>
    </w:p>
    <w:p w:rsidR="000A3BB2" w:rsidRPr="004824C3" w:rsidRDefault="000A3BB2" w:rsidP="00B56594">
      <w:pPr>
        <w:ind w:right="-2007"/>
        <w:rPr>
          <w:color w:val="FF0000"/>
          <w:sz w:val="20"/>
          <w:szCs w:val="20"/>
        </w:rPr>
      </w:pPr>
    </w:p>
    <w:p w:rsidR="00B56594" w:rsidRPr="004824C3" w:rsidRDefault="00B56594" w:rsidP="00B56594">
      <w:pPr>
        <w:ind w:right="-2007"/>
        <w:rPr>
          <w:color w:val="FF0000"/>
          <w:sz w:val="20"/>
          <w:szCs w:val="20"/>
        </w:rPr>
      </w:pPr>
    </w:p>
    <w:p w:rsidR="00015280" w:rsidRDefault="00B56594" w:rsidP="00B56594">
      <w:pPr>
        <w:jc w:val="both"/>
        <w:rPr>
          <w:rFonts w:eastAsia="Times New Roman"/>
          <w:sz w:val="28"/>
          <w:szCs w:val="28"/>
        </w:rPr>
      </w:pPr>
      <w:r>
        <w:rPr>
          <w:rFonts w:eastAsia="Times New Roman"/>
          <w:sz w:val="28"/>
          <w:szCs w:val="28"/>
        </w:rPr>
        <w:t>Начальник отдела</w:t>
      </w:r>
      <w:r w:rsidR="00015280">
        <w:rPr>
          <w:rFonts w:eastAsia="Times New Roman"/>
          <w:sz w:val="28"/>
          <w:szCs w:val="28"/>
        </w:rPr>
        <w:t xml:space="preserve"> </w:t>
      </w:r>
      <w:r>
        <w:rPr>
          <w:rFonts w:eastAsia="Times New Roman"/>
          <w:sz w:val="28"/>
          <w:szCs w:val="28"/>
        </w:rPr>
        <w:t xml:space="preserve">капитального </w:t>
      </w:r>
    </w:p>
    <w:p w:rsidR="00B56594" w:rsidRDefault="00B56594" w:rsidP="004824C3">
      <w:pPr>
        <w:jc w:val="both"/>
        <w:rPr>
          <w:rFonts w:eastAsia="Times New Roman"/>
          <w:sz w:val="28"/>
          <w:szCs w:val="28"/>
        </w:rPr>
      </w:pPr>
      <w:r>
        <w:rPr>
          <w:rFonts w:eastAsia="Times New Roman"/>
          <w:sz w:val="28"/>
          <w:szCs w:val="28"/>
        </w:rPr>
        <w:t>строительства</w:t>
      </w:r>
      <w:r w:rsidR="00015280">
        <w:rPr>
          <w:rFonts w:eastAsia="Times New Roman"/>
          <w:sz w:val="28"/>
          <w:szCs w:val="28"/>
        </w:rPr>
        <w:t xml:space="preserve"> </w:t>
      </w:r>
      <w:r>
        <w:rPr>
          <w:rFonts w:eastAsia="Times New Roman"/>
          <w:sz w:val="28"/>
          <w:szCs w:val="28"/>
        </w:rPr>
        <w:t xml:space="preserve">администрации                                             </w:t>
      </w:r>
      <w:r w:rsidR="00015280">
        <w:rPr>
          <w:rFonts w:eastAsia="Times New Roman"/>
          <w:sz w:val="28"/>
          <w:szCs w:val="28"/>
        </w:rPr>
        <w:t xml:space="preserve">                   </w:t>
      </w:r>
      <w:proofErr w:type="spellStart"/>
      <w:r>
        <w:rPr>
          <w:rFonts w:eastAsia="Times New Roman"/>
          <w:sz w:val="28"/>
          <w:szCs w:val="28"/>
        </w:rPr>
        <w:t>А.А.Сурмалян</w:t>
      </w:r>
      <w:proofErr w:type="spellEnd"/>
    </w:p>
    <w:p w:rsidR="00DC084B" w:rsidRPr="008E2A0E" w:rsidRDefault="00DC084B" w:rsidP="00DC084B">
      <w:pPr>
        <w:ind w:left="5670"/>
        <w:rPr>
          <w:sz w:val="28"/>
          <w:szCs w:val="28"/>
        </w:rPr>
      </w:pPr>
      <w:r w:rsidRPr="008E2A0E">
        <w:rPr>
          <w:rFonts w:eastAsia="Times New Roman"/>
          <w:sz w:val="28"/>
          <w:szCs w:val="28"/>
        </w:rPr>
        <w:lastRenderedPageBreak/>
        <w:t>ПРИЛОЖЕНИЕ № 3</w:t>
      </w:r>
    </w:p>
    <w:p w:rsidR="00DC084B" w:rsidRPr="008E2A0E" w:rsidRDefault="00DC084B" w:rsidP="00DC084B">
      <w:pPr>
        <w:ind w:left="5670"/>
        <w:rPr>
          <w:sz w:val="28"/>
          <w:szCs w:val="28"/>
        </w:rPr>
      </w:pPr>
      <w:r w:rsidRPr="008E2A0E">
        <w:rPr>
          <w:rFonts w:eastAsia="Times New Roman"/>
          <w:sz w:val="28"/>
          <w:szCs w:val="28"/>
        </w:rPr>
        <w:t>к постановлению администрации</w:t>
      </w:r>
    </w:p>
    <w:p w:rsidR="00DC084B" w:rsidRPr="008E2A0E" w:rsidRDefault="00DC084B" w:rsidP="00DC084B">
      <w:pPr>
        <w:ind w:left="5670"/>
        <w:rPr>
          <w:sz w:val="28"/>
          <w:szCs w:val="28"/>
        </w:rPr>
      </w:pPr>
      <w:r w:rsidRPr="008E2A0E">
        <w:rPr>
          <w:rFonts w:eastAsia="Times New Roman"/>
          <w:sz w:val="28"/>
          <w:szCs w:val="28"/>
        </w:rPr>
        <w:t>муниципального образования</w:t>
      </w:r>
      <w:r w:rsidRPr="008E2A0E">
        <w:rPr>
          <w:sz w:val="28"/>
          <w:szCs w:val="28"/>
        </w:rPr>
        <w:t xml:space="preserve"> </w:t>
      </w:r>
      <w:r w:rsidRPr="008E2A0E">
        <w:rPr>
          <w:rFonts w:eastAsia="Times New Roman"/>
          <w:sz w:val="28"/>
          <w:szCs w:val="28"/>
        </w:rPr>
        <w:t>Крымский район</w:t>
      </w:r>
    </w:p>
    <w:p w:rsidR="00DC084B" w:rsidRPr="008E2A0E" w:rsidRDefault="00DC084B" w:rsidP="00DC084B">
      <w:pPr>
        <w:ind w:left="5670"/>
        <w:rPr>
          <w:rFonts w:eastAsia="Times New Roman"/>
          <w:sz w:val="28"/>
          <w:szCs w:val="28"/>
        </w:rPr>
      </w:pPr>
      <w:r w:rsidRPr="008E2A0E">
        <w:rPr>
          <w:rFonts w:eastAsia="Times New Roman"/>
          <w:sz w:val="28"/>
          <w:szCs w:val="28"/>
        </w:rPr>
        <w:t>от____________________№____</w:t>
      </w:r>
    </w:p>
    <w:p w:rsidR="00DC084B" w:rsidRPr="008E2A0E" w:rsidRDefault="00DC084B" w:rsidP="00DC084B">
      <w:pPr>
        <w:rPr>
          <w:color w:val="FF0000"/>
          <w:sz w:val="28"/>
          <w:szCs w:val="28"/>
        </w:rPr>
      </w:pPr>
    </w:p>
    <w:p w:rsidR="00DC084B" w:rsidRPr="008E2A0E" w:rsidRDefault="00DC084B" w:rsidP="00DC084B">
      <w:pPr>
        <w:rPr>
          <w:color w:val="FF0000"/>
          <w:sz w:val="28"/>
          <w:szCs w:val="28"/>
        </w:rPr>
      </w:pPr>
    </w:p>
    <w:p w:rsidR="00DC084B" w:rsidRPr="008E2A0E" w:rsidRDefault="00DC084B" w:rsidP="00DC084B">
      <w:pPr>
        <w:jc w:val="center"/>
        <w:rPr>
          <w:b/>
          <w:sz w:val="28"/>
          <w:szCs w:val="28"/>
        </w:rPr>
      </w:pPr>
      <w:r w:rsidRPr="008E2A0E">
        <w:rPr>
          <w:rFonts w:eastAsia="Times New Roman"/>
          <w:b/>
          <w:sz w:val="28"/>
          <w:szCs w:val="28"/>
        </w:rPr>
        <w:t>ПОЛОЖЕНИЕ</w:t>
      </w:r>
    </w:p>
    <w:p w:rsidR="00DC084B" w:rsidRPr="008E2A0E" w:rsidRDefault="00DC084B" w:rsidP="00DC084B">
      <w:pPr>
        <w:tabs>
          <w:tab w:val="left" w:pos="1540"/>
        </w:tabs>
        <w:jc w:val="center"/>
        <w:rPr>
          <w:rFonts w:eastAsia="Times New Roman"/>
          <w:b/>
          <w:sz w:val="28"/>
          <w:szCs w:val="28"/>
        </w:rPr>
      </w:pPr>
      <w:r w:rsidRPr="008E2A0E">
        <w:rPr>
          <w:rFonts w:eastAsia="Times New Roman"/>
          <w:b/>
          <w:sz w:val="28"/>
          <w:szCs w:val="28"/>
        </w:rPr>
        <w:t>о постоянно действующей комиссии администрации муниципального образования Крымский район по списанию затрат по объектам</w:t>
      </w:r>
    </w:p>
    <w:p w:rsidR="00DC084B" w:rsidRPr="008E2A0E" w:rsidRDefault="00DC084B" w:rsidP="00DC084B">
      <w:pPr>
        <w:jc w:val="center"/>
        <w:rPr>
          <w:rFonts w:eastAsia="Times New Roman"/>
          <w:b/>
          <w:sz w:val="28"/>
          <w:szCs w:val="28"/>
        </w:rPr>
      </w:pPr>
      <w:r w:rsidRPr="008E2A0E">
        <w:rPr>
          <w:rFonts w:eastAsia="Times New Roman"/>
          <w:b/>
          <w:sz w:val="28"/>
          <w:szCs w:val="28"/>
        </w:rPr>
        <w:t>незавершенного строительства</w:t>
      </w:r>
    </w:p>
    <w:p w:rsidR="00DC084B" w:rsidRPr="008E2A0E" w:rsidRDefault="00DC084B" w:rsidP="00DC084B">
      <w:pPr>
        <w:jc w:val="center"/>
        <w:rPr>
          <w:rFonts w:eastAsia="Times New Roman"/>
          <w:sz w:val="28"/>
          <w:szCs w:val="28"/>
        </w:rPr>
      </w:pPr>
    </w:p>
    <w:p w:rsidR="00DC084B" w:rsidRPr="008E2A0E" w:rsidRDefault="000A3BB2" w:rsidP="00DC084B">
      <w:pPr>
        <w:tabs>
          <w:tab w:val="left" w:pos="1400"/>
        </w:tabs>
        <w:jc w:val="center"/>
        <w:rPr>
          <w:rFonts w:eastAsia="Times New Roman"/>
          <w:b/>
          <w:sz w:val="28"/>
          <w:szCs w:val="28"/>
        </w:rPr>
      </w:pPr>
      <w:r>
        <w:rPr>
          <w:rFonts w:eastAsia="Times New Roman"/>
          <w:b/>
          <w:sz w:val="28"/>
          <w:szCs w:val="28"/>
        </w:rPr>
        <w:t xml:space="preserve">1. </w:t>
      </w:r>
      <w:r w:rsidR="00DC084B" w:rsidRPr="008E2A0E">
        <w:rPr>
          <w:rFonts w:eastAsia="Times New Roman"/>
          <w:b/>
          <w:sz w:val="28"/>
          <w:szCs w:val="28"/>
        </w:rPr>
        <w:t>Общие положения</w:t>
      </w:r>
    </w:p>
    <w:p w:rsidR="00DC084B" w:rsidRPr="008E2A0E" w:rsidRDefault="00DC084B" w:rsidP="00DC084B">
      <w:pPr>
        <w:rPr>
          <w:color w:val="FF0000"/>
          <w:sz w:val="28"/>
          <w:szCs w:val="28"/>
        </w:rPr>
      </w:pPr>
    </w:p>
    <w:p w:rsidR="00DC084B" w:rsidRPr="008E2A0E" w:rsidRDefault="00DC084B" w:rsidP="00DC084B">
      <w:pPr>
        <w:ind w:firstLine="720"/>
        <w:jc w:val="both"/>
        <w:rPr>
          <w:sz w:val="20"/>
          <w:szCs w:val="20"/>
        </w:rPr>
      </w:pPr>
      <w:r w:rsidRPr="008E2A0E">
        <w:rPr>
          <w:rFonts w:eastAsia="Times New Roman"/>
          <w:sz w:val="28"/>
          <w:szCs w:val="28"/>
        </w:rPr>
        <w:t>1.1. Постоянно действующая комиссия администрации муниципального образования Крымский район по списанию затрат по объектам незавершенного строительства (далее - комиссия администрации) является постоянно действующим коллегиальным органом при администрации муниципального образования Крымский район.</w:t>
      </w:r>
    </w:p>
    <w:p w:rsidR="00DC084B" w:rsidRPr="008E2A0E" w:rsidRDefault="00DC084B" w:rsidP="00DC084B">
      <w:pPr>
        <w:ind w:firstLine="720"/>
        <w:jc w:val="both"/>
        <w:rPr>
          <w:sz w:val="20"/>
          <w:szCs w:val="20"/>
        </w:rPr>
      </w:pPr>
      <w:r w:rsidRPr="008E2A0E">
        <w:rPr>
          <w:rFonts w:eastAsia="Times New Roman"/>
          <w:sz w:val="28"/>
          <w:szCs w:val="28"/>
        </w:rPr>
        <w:t>1.2. Комиссия администрации создается в целях повышения эффективности исполнения средств районного бюджета, направляемых на инвестиционные цели, своевременного списания затрат по объектам незавершенного строительства муниципального образования Крымский район.</w:t>
      </w:r>
    </w:p>
    <w:p w:rsidR="00DC084B" w:rsidRPr="008E2A0E" w:rsidRDefault="00DC084B" w:rsidP="00DC084B">
      <w:pPr>
        <w:ind w:firstLine="720"/>
        <w:jc w:val="both"/>
        <w:rPr>
          <w:sz w:val="20"/>
          <w:szCs w:val="20"/>
        </w:rPr>
      </w:pPr>
      <w:r w:rsidRPr="008E2A0E">
        <w:rPr>
          <w:rFonts w:eastAsia="Times New Roman"/>
          <w:sz w:val="28"/>
          <w:szCs w:val="28"/>
        </w:rPr>
        <w:t>1.3. Комиссия администрации в своей деятельности руководствуется нормативными правовыми актами Российской Федерации, муниципального образования Крымский район, настоящим Положением и осуществляет свою деятельность во взаимодействии с органами местного самоуправления.</w:t>
      </w:r>
    </w:p>
    <w:p w:rsidR="00DC084B" w:rsidRDefault="00DC084B" w:rsidP="00DC084B">
      <w:pPr>
        <w:ind w:firstLine="720"/>
        <w:jc w:val="both"/>
        <w:rPr>
          <w:sz w:val="20"/>
          <w:szCs w:val="20"/>
        </w:rPr>
      </w:pPr>
      <w:r w:rsidRPr="008E2A0E">
        <w:rPr>
          <w:rFonts w:eastAsia="Times New Roman"/>
          <w:sz w:val="28"/>
          <w:szCs w:val="28"/>
        </w:rPr>
        <w:t>1.4. Комиссия администрации образуется в составе председателя, заместителя председателя, секретаря и членов комиссии. Состав комиссии администрации утверждается постановлением администрации муниципального образования Крымский район.</w:t>
      </w:r>
      <w:r w:rsidRPr="008E2A0E">
        <w:rPr>
          <w:sz w:val="20"/>
          <w:szCs w:val="20"/>
        </w:rPr>
        <w:t xml:space="preserve"> </w:t>
      </w:r>
    </w:p>
    <w:p w:rsidR="000A3BB2" w:rsidRPr="008E2A0E" w:rsidRDefault="000A3BB2" w:rsidP="00DC084B">
      <w:pPr>
        <w:ind w:firstLine="720"/>
        <w:jc w:val="both"/>
        <w:rPr>
          <w:sz w:val="20"/>
          <w:szCs w:val="20"/>
        </w:rPr>
      </w:pPr>
    </w:p>
    <w:p w:rsidR="00DC084B" w:rsidRDefault="00DC084B" w:rsidP="000A3BB2">
      <w:pPr>
        <w:ind w:firstLine="720"/>
        <w:jc w:val="center"/>
        <w:rPr>
          <w:rFonts w:eastAsia="Times New Roman"/>
          <w:b/>
          <w:sz w:val="28"/>
          <w:szCs w:val="28"/>
        </w:rPr>
      </w:pPr>
      <w:r w:rsidRPr="000A3BB2">
        <w:rPr>
          <w:rFonts w:eastAsia="Times New Roman"/>
          <w:b/>
          <w:sz w:val="28"/>
          <w:szCs w:val="28"/>
        </w:rPr>
        <w:t>2. Организация деятельности комиссии администрации</w:t>
      </w:r>
    </w:p>
    <w:p w:rsidR="000A3BB2" w:rsidRPr="000A3BB2" w:rsidRDefault="000A3BB2" w:rsidP="000A3BB2">
      <w:pPr>
        <w:ind w:firstLine="720"/>
        <w:jc w:val="center"/>
        <w:rPr>
          <w:b/>
          <w:sz w:val="20"/>
          <w:szCs w:val="20"/>
        </w:rPr>
      </w:pPr>
    </w:p>
    <w:p w:rsidR="00DC084B" w:rsidRPr="008E2A0E" w:rsidRDefault="00DC084B" w:rsidP="00DC084B">
      <w:pPr>
        <w:ind w:firstLine="720"/>
        <w:jc w:val="both"/>
        <w:rPr>
          <w:sz w:val="20"/>
          <w:szCs w:val="20"/>
        </w:rPr>
      </w:pPr>
      <w:r w:rsidRPr="008E2A0E">
        <w:rPr>
          <w:rFonts w:eastAsia="Times New Roman"/>
          <w:sz w:val="28"/>
          <w:szCs w:val="28"/>
        </w:rPr>
        <w:t>2.1. Основной формой деятельности комиссии администрации являются заседания, которые проводятся по мере необходимости.</w:t>
      </w:r>
    </w:p>
    <w:p w:rsidR="00DC084B" w:rsidRPr="008E2A0E" w:rsidRDefault="00DC084B" w:rsidP="00DC084B">
      <w:pPr>
        <w:ind w:firstLine="720"/>
        <w:jc w:val="both"/>
        <w:rPr>
          <w:sz w:val="20"/>
          <w:szCs w:val="20"/>
        </w:rPr>
      </w:pPr>
      <w:r w:rsidRPr="008E2A0E">
        <w:rPr>
          <w:rFonts w:eastAsia="Times New Roman"/>
          <w:sz w:val="28"/>
          <w:szCs w:val="28"/>
        </w:rPr>
        <w:t>2.2. Заседания комиссии администрации проводятся под руководством председателя, а в его отсутствие - заместителя председателя.</w:t>
      </w:r>
      <w:r w:rsidRPr="008E2A0E">
        <w:rPr>
          <w:sz w:val="20"/>
          <w:szCs w:val="20"/>
        </w:rPr>
        <w:t xml:space="preserve"> </w:t>
      </w:r>
      <w:r w:rsidRPr="008E2A0E">
        <w:rPr>
          <w:rFonts w:eastAsia="Times New Roman"/>
          <w:sz w:val="28"/>
          <w:szCs w:val="28"/>
        </w:rPr>
        <w:t>Заседание комиссии администрации считается правомочным, если на нем присутствует не менее двух третей ее членов.</w:t>
      </w:r>
    </w:p>
    <w:p w:rsidR="00DC084B" w:rsidRPr="008E2A0E" w:rsidRDefault="00DC084B" w:rsidP="00DC084B">
      <w:pPr>
        <w:ind w:firstLine="720"/>
        <w:jc w:val="both"/>
        <w:rPr>
          <w:sz w:val="20"/>
          <w:szCs w:val="20"/>
        </w:rPr>
      </w:pPr>
      <w:r w:rsidRPr="008E2A0E">
        <w:rPr>
          <w:rFonts w:eastAsia="Times New Roman"/>
          <w:sz w:val="28"/>
          <w:szCs w:val="28"/>
        </w:rPr>
        <w:t xml:space="preserve">2.3. </w:t>
      </w:r>
      <w:proofErr w:type="gramStart"/>
      <w:r w:rsidRPr="008E2A0E">
        <w:rPr>
          <w:rFonts w:eastAsia="Times New Roman"/>
          <w:sz w:val="28"/>
          <w:szCs w:val="28"/>
        </w:rPr>
        <w:t>В целях рассмотрения на комиссии администрации вопроса по</w:t>
      </w:r>
      <w:r>
        <w:rPr>
          <w:rFonts w:eastAsia="Times New Roman"/>
          <w:sz w:val="28"/>
          <w:szCs w:val="28"/>
        </w:rPr>
        <w:t xml:space="preserve"> списанию произведенных затрат У</w:t>
      </w:r>
      <w:r w:rsidRPr="008E2A0E">
        <w:rPr>
          <w:rFonts w:eastAsia="Times New Roman"/>
          <w:sz w:val="28"/>
          <w:szCs w:val="28"/>
        </w:rPr>
        <w:t>чреждения в соответствии с пунктом</w:t>
      </w:r>
      <w:proofErr w:type="gramEnd"/>
      <w:r w:rsidRPr="008E2A0E">
        <w:rPr>
          <w:rFonts w:eastAsia="Times New Roman"/>
          <w:sz w:val="28"/>
          <w:szCs w:val="28"/>
        </w:rPr>
        <w:t xml:space="preserve"> 2</w:t>
      </w:r>
      <w:r>
        <w:rPr>
          <w:rFonts w:eastAsia="Times New Roman"/>
          <w:sz w:val="28"/>
          <w:szCs w:val="28"/>
        </w:rPr>
        <w:t xml:space="preserve"> </w:t>
      </w:r>
      <w:proofErr w:type="spellStart"/>
      <w:r w:rsidRPr="008E2A0E">
        <w:rPr>
          <w:rFonts w:eastAsia="Times New Roman"/>
          <w:sz w:val="28"/>
          <w:szCs w:val="28"/>
        </w:rPr>
        <w:t>орядка</w:t>
      </w:r>
      <w:proofErr w:type="spellEnd"/>
      <w:r w:rsidRPr="008E2A0E">
        <w:rPr>
          <w:rFonts w:eastAsia="Times New Roman"/>
          <w:sz w:val="28"/>
          <w:szCs w:val="28"/>
        </w:rPr>
        <w:t xml:space="preserve"> списания затрат по объектам незавершенного строительства, Учреждение готовит ходатайство с приложением пакета документов и направляет его в комиссию администрации на рассмотрение. Заседание комиссии администрации назначается через 10 рабочих дней с момента поступления пакета документов.</w:t>
      </w:r>
    </w:p>
    <w:p w:rsidR="00DC084B" w:rsidRPr="008E2A0E" w:rsidRDefault="00DC084B" w:rsidP="00DC084B">
      <w:pPr>
        <w:ind w:firstLine="720"/>
        <w:jc w:val="both"/>
        <w:rPr>
          <w:sz w:val="20"/>
          <w:szCs w:val="20"/>
        </w:rPr>
      </w:pPr>
      <w:r w:rsidRPr="008E2A0E">
        <w:rPr>
          <w:rFonts w:eastAsia="Times New Roman"/>
          <w:sz w:val="28"/>
          <w:szCs w:val="28"/>
        </w:rPr>
        <w:t>2.4. Председатель комиссии администрации:</w:t>
      </w:r>
    </w:p>
    <w:p w:rsidR="00DC084B" w:rsidRPr="008E2A0E" w:rsidRDefault="00DC084B" w:rsidP="00DC084B">
      <w:pPr>
        <w:ind w:firstLine="720"/>
        <w:jc w:val="both"/>
        <w:rPr>
          <w:sz w:val="20"/>
          <w:szCs w:val="20"/>
        </w:rPr>
      </w:pPr>
      <w:r w:rsidRPr="008E2A0E">
        <w:rPr>
          <w:rFonts w:eastAsia="Times New Roman"/>
          <w:sz w:val="28"/>
          <w:szCs w:val="28"/>
        </w:rPr>
        <w:lastRenderedPageBreak/>
        <w:t>2.4.1. Организует ее работу и председательствует на заседаниях;</w:t>
      </w:r>
    </w:p>
    <w:p w:rsidR="00DC084B" w:rsidRPr="008E2A0E" w:rsidRDefault="00DC084B" w:rsidP="00DC084B">
      <w:pPr>
        <w:ind w:firstLine="720"/>
        <w:jc w:val="both"/>
        <w:rPr>
          <w:sz w:val="20"/>
          <w:szCs w:val="20"/>
        </w:rPr>
      </w:pPr>
      <w:r w:rsidRPr="008E2A0E">
        <w:rPr>
          <w:rFonts w:eastAsia="Times New Roman"/>
          <w:sz w:val="28"/>
          <w:szCs w:val="28"/>
        </w:rPr>
        <w:t>2.4.2. Формирует повестку заседания комиссии администрации, состав экспертов и иных лиц, приглашаемых на заседания. Руководит деятельностью комиссии администрации;</w:t>
      </w:r>
    </w:p>
    <w:p w:rsidR="00DC084B" w:rsidRPr="008E2A0E" w:rsidRDefault="00DC084B" w:rsidP="00DC084B">
      <w:pPr>
        <w:ind w:firstLine="720"/>
        <w:jc w:val="both"/>
        <w:rPr>
          <w:sz w:val="20"/>
          <w:szCs w:val="20"/>
        </w:rPr>
      </w:pPr>
      <w:r w:rsidRPr="008E2A0E">
        <w:rPr>
          <w:rFonts w:eastAsia="Times New Roman"/>
          <w:sz w:val="28"/>
          <w:szCs w:val="28"/>
        </w:rPr>
        <w:t>2.4.3. Взаимодействует с руководителями органов местного самоуправления по вопросам реализации решений комиссии администрации, изменения ее состава;</w:t>
      </w:r>
    </w:p>
    <w:p w:rsidR="00DC084B" w:rsidRPr="008E2A0E" w:rsidRDefault="00DC084B" w:rsidP="00DC084B">
      <w:pPr>
        <w:ind w:firstLine="720"/>
        <w:jc w:val="both"/>
        <w:rPr>
          <w:sz w:val="20"/>
          <w:szCs w:val="20"/>
        </w:rPr>
      </w:pPr>
      <w:r w:rsidRPr="008E2A0E">
        <w:rPr>
          <w:rFonts w:eastAsia="Times New Roman"/>
          <w:sz w:val="28"/>
          <w:szCs w:val="28"/>
        </w:rPr>
        <w:t>2.4.4. Подписывает протоколы заседаний и другие документы комиссии администрации. Представляет комиссию администрации в органах государственной власти, органах местного самоуправления, общественных объединениях и организациях.</w:t>
      </w:r>
    </w:p>
    <w:p w:rsidR="00DC084B" w:rsidRPr="008E2A0E" w:rsidRDefault="00DC084B" w:rsidP="00DC084B">
      <w:pPr>
        <w:ind w:firstLine="720"/>
        <w:jc w:val="both"/>
        <w:rPr>
          <w:sz w:val="20"/>
          <w:szCs w:val="20"/>
        </w:rPr>
      </w:pPr>
      <w:r w:rsidRPr="008E2A0E">
        <w:rPr>
          <w:rFonts w:eastAsia="Times New Roman"/>
          <w:sz w:val="28"/>
          <w:szCs w:val="28"/>
        </w:rPr>
        <w:t>2.5. Секретарь комиссии администрации:</w:t>
      </w:r>
    </w:p>
    <w:p w:rsidR="00DC084B" w:rsidRPr="008E2A0E" w:rsidRDefault="00DC084B" w:rsidP="00DC084B">
      <w:pPr>
        <w:ind w:firstLine="720"/>
        <w:jc w:val="both"/>
        <w:rPr>
          <w:sz w:val="20"/>
          <w:szCs w:val="20"/>
        </w:rPr>
      </w:pPr>
      <w:r w:rsidRPr="008E2A0E">
        <w:rPr>
          <w:rFonts w:eastAsia="Times New Roman"/>
          <w:sz w:val="28"/>
          <w:szCs w:val="28"/>
        </w:rPr>
        <w:t>2.5.1. Принимает документы, поступившие в комиссию администрации от Учреждений.</w:t>
      </w:r>
      <w:r w:rsidRPr="008E2A0E">
        <w:rPr>
          <w:sz w:val="20"/>
          <w:szCs w:val="20"/>
        </w:rPr>
        <w:t xml:space="preserve"> </w:t>
      </w:r>
      <w:r w:rsidRPr="008E2A0E">
        <w:rPr>
          <w:rFonts w:eastAsia="Times New Roman"/>
          <w:sz w:val="28"/>
          <w:szCs w:val="28"/>
        </w:rPr>
        <w:t>Содействует председателю комиссии администрации в организации текущей деятельности комиссии. Информирует членов комиссии администрации о времени, месте и повестке дня ее заседания;</w:t>
      </w:r>
    </w:p>
    <w:p w:rsidR="00DC084B" w:rsidRPr="008E2A0E" w:rsidRDefault="00DC084B" w:rsidP="00DC084B">
      <w:pPr>
        <w:ind w:firstLine="720"/>
        <w:jc w:val="both"/>
        <w:rPr>
          <w:sz w:val="20"/>
          <w:szCs w:val="20"/>
        </w:rPr>
      </w:pPr>
      <w:r w:rsidRPr="008E2A0E">
        <w:rPr>
          <w:rFonts w:eastAsia="Times New Roman"/>
          <w:sz w:val="28"/>
          <w:szCs w:val="28"/>
        </w:rPr>
        <w:t>2.5.2. Обеспечивает во взаимодействии с членами комиссии администрации подготовку информационно-аналитических материалов к заседанию по вопросам, включенным в повестку дня. Ведет делопроизводство комиссии администрации.</w:t>
      </w:r>
    </w:p>
    <w:p w:rsidR="00DC084B" w:rsidRPr="008E2A0E" w:rsidRDefault="00DC084B" w:rsidP="00DC084B">
      <w:pPr>
        <w:ind w:firstLine="720"/>
        <w:jc w:val="both"/>
        <w:rPr>
          <w:sz w:val="20"/>
          <w:szCs w:val="20"/>
        </w:rPr>
      </w:pPr>
      <w:r w:rsidRPr="008E2A0E">
        <w:rPr>
          <w:rFonts w:eastAsia="Times New Roman"/>
          <w:sz w:val="28"/>
          <w:szCs w:val="28"/>
        </w:rPr>
        <w:t>2.6. Члены комиссии имеют право:</w:t>
      </w:r>
    </w:p>
    <w:p w:rsidR="00DC084B" w:rsidRPr="008E2A0E" w:rsidRDefault="00DC084B" w:rsidP="00DC084B">
      <w:pPr>
        <w:ind w:firstLine="720"/>
        <w:jc w:val="both"/>
        <w:rPr>
          <w:sz w:val="20"/>
          <w:szCs w:val="20"/>
        </w:rPr>
      </w:pPr>
      <w:r w:rsidRPr="008E2A0E">
        <w:rPr>
          <w:rFonts w:eastAsia="Times New Roman"/>
          <w:sz w:val="28"/>
          <w:szCs w:val="28"/>
        </w:rPr>
        <w:t>2.6.1. Вносить предложения по повестке дня его заседания;</w:t>
      </w:r>
    </w:p>
    <w:p w:rsidR="00DC084B" w:rsidRPr="008E2A0E" w:rsidRDefault="00DC084B" w:rsidP="00DC084B">
      <w:pPr>
        <w:ind w:firstLine="720"/>
        <w:jc w:val="both"/>
        <w:rPr>
          <w:sz w:val="20"/>
          <w:szCs w:val="20"/>
        </w:rPr>
      </w:pPr>
      <w:r w:rsidRPr="008E2A0E">
        <w:rPr>
          <w:rFonts w:eastAsia="Times New Roman"/>
          <w:sz w:val="28"/>
          <w:szCs w:val="28"/>
        </w:rPr>
        <w:t>2.6.2. Знакомиться с документами и материалами по вопросам, вынесенным на обсуждение комиссии администрации, за исключением документов, содержащих сведения, составляющие государственную и иную охраняемую законом тайну;</w:t>
      </w:r>
    </w:p>
    <w:p w:rsidR="00DC084B" w:rsidRPr="008E2A0E" w:rsidRDefault="00DC084B" w:rsidP="00DC084B">
      <w:pPr>
        <w:tabs>
          <w:tab w:val="left" w:pos="9639"/>
        </w:tabs>
        <w:ind w:firstLine="709"/>
        <w:jc w:val="both"/>
        <w:rPr>
          <w:sz w:val="20"/>
          <w:szCs w:val="20"/>
        </w:rPr>
      </w:pPr>
      <w:r w:rsidRPr="008E2A0E">
        <w:rPr>
          <w:rFonts w:eastAsia="Times New Roman"/>
          <w:sz w:val="28"/>
          <w:szCs w:val="28"/>
        </w:rPr>
        <w:t>2.6.3. Предлагать кандидатуры экспертов для участия в заседаниях комиссии. Возглавлять и входить в состав рабочих и экспертных групп, формируемых комиссией администрацией;</w:t>
      </w:r>
    </w:p>
    <w:p w:rsidR="00DC084B" w:rsidRPr="008E2A0E" w:rsidRDefault="00DC084B" w:rsidP="00DC084B">
      <w:pPr>
        <w:tabs>
          <w:tab w:val="left" w:pos="9639"/>
        </w:tabs>
        <w:ind w:firstLine="709"/>
        <w:jc w:val="both"/>
        <w:rPr>
          <w:sz w:val="20"/>
          <w:szCs w:val="20"/>
        </w:rPr>
      </w:pPr>
      <w:r w:rsidRPr="008E2A0E">
        <w:rPr>
          <w:rFonts w:eastAsia="Times New Roman"/>
          <w:sz w:val="28"/>
          <w:szCs w:val="28"/>
        </w:rPr>
        <w:t>2.6.4. Направлять запросы комиссии администрации в органы местного самоуправления.</w:t>
      </w:r>
    </w:p>
    <w:p w:rsidR="00DC084B" w:rsidRPr="008E2A0E" w:rsidRDefault="00DC084B" w:rsidP="00DC084B">
      <w:pPr>
        <w:tabs>
          <w:tab w:val="left" w:pos="9639"/>
        </w:tabs>
        <w:ind w:firstLine="709"/>
        <w:jc w:val="both"/>
        <w:rPr>
          <w:sz w:val="20"/>
          <w:szCs w:val="20"/>
        </w:rPr>
      </w:pPr>
      <w:r w:rsidRPr="008E2A0E">
        <w:rPr>
          <w:rFonts w:eastAsia="Times New Roman"/>
          <w:sz w:val="28"/>
          <w:szCs w:val="28"/>
        </w:rPr>
        <w:t>2.7. Члены комиссии обязаны принимать участие в заседаниях лично, не передавая свои полномочия другим лицам.</w:t>
      </w:r>
    </w:p>
    <w:p w:rsidR="00DC084B" w:rsidRPr="008E2A0E" w:rsidRDefault="00DC084B" w:rsidP="00DC084B">
      <w:pPr>
        <w:tabs>
          <w:tab w:val="left" w:pos="9639"/>
        </w:tabs>
        <w:ind w:firstLine="709"/>
        <w:jc w:val="both"/>
        <w:rPr>
          <w:sz w:val="20"/>
          <w:szCs w:val="20"/>
        </w:rPr>
      </w:pPr>
      <w:r w:rsidRPr="008E2A0E">
        <w:rPr>
          <w:rFonts w:eastAsia="Times New Roman"/>
          <w:sz w:val="28"/>
          <w:szCs w:val="28"/>
        </w:rPr>
        <w:t>2.8. Исключение членов из состава комиссии администрации осуществляется в следующих случаях:</w:t>
      </w:r>
    </w:p>
    <w:p w:rsidR="00DC084B" w:rsidRPr="008E2A0E" w:rsidRDefault="00DC084B" w:rsidP="00DC084B">
      <w:pPr>
        <w:tabs>
          <w:tab w:val="left" w:pos="9639"/>
        </w:tabs>
        <w:ind w:firstLine="709"/>
        <w:jc w:val="both"/>
        <w:rPr>
          <w:sz w:val="20"/>
          <w:szCs w:val="20"/>
        </w:rPr>
      </w:pPr>
      <w:r w:rsidRPr="008E2A0E">
        <w:rPr>
          <w:rFonts w:eastAsia="Times New Roman"/>
          <w:sz w:val="28"/>
          <w:szCs w:val="28"/>
        </w:rPr>
        <w:t>2.8.1. Поступления личного заявления члена комиссии администрации;</w:t>
      </w:r>
    </w:p>
    <w:p w:rsidR="00DC084B" w:rsidRPr="008E2A0E" w:rsidRDefault="00DC084B" w:rsidP="00DC084B">
      <w:pPr>
        <w:tabs>
          <w:tab w:val="left" w:pos="9639"/>
        </w:tabs>
        <w:ind w:firstLine="709"/>
        <w:jc w:val="both"/>
        <w:rPr>
          <w:sz w:val="20"/>
          <w:szCs w:val="20"/>
        </w:rPr>
      </w:pPr>
      <w:r w:rsidRPr="008E2A0E">
        <w:rPr>
          <w:rFonts w:eastAsia="Times New Roman"/>
          <w:sz w:val="28"/>
          <w:szCs w:val="28"/>
        </w:rPr>
        <w:t>2.8.2. Утраты дееспособности членом комиссии администрации;</w:t>
      </w:r>
    </w:p>
    <w:p w:rsidR="00DC084B" w:rsidRPr="008E2A0E" w:rsidRDefault="00DC084B" w:rsidP="00DC084B">
      <w:pPr>
        <w:tabs>
          <w:tab w:val="left" w:pos="9639"/>
        </w:tabs>
        <w:ind w:firstLine="709"/>
        <w:jc w:val="both"/>
        <w:rPr>
          <w:sz w:val="20"/>
          <w:szCs w:val="20"/>
        </w:rPr>
      </w:pPr>
      <w:r w:rsidRPr="008E2A0E">
        <w:rPr>
          <w:rFonts w:eastAsia="Times New Roman"/>
          <w:sz w:val="28"/>
          <w:szCs w:val="28"/>
        </w:rPr>
        <w:t>2.8.3. Возникновения конфликта интересов либо угрозы его возникновения;</w:t>
      </w:r>
    </w:p>
    <w:p w:rsidR="00DC084B" w:rsidRPr="008E2A0E" w:rsidRDefault="00DC084B" w:rsidP="00DC084B">
      <w:pPr>
        <w:tabs>
          <w:tab w:val="left" w:pos="9639"/>
          <w:tab w:val="left" w:pos="10206"/>
        </w:tabs>
        <w:ind w:firstLine="709"/>
        <w:jc w:val="both"/>
        <w:rPr>
          <w:sz w:val="20"/>
          <w:szCs w:val="20"/>
        </w:rPr>
      </w:pPr>
      <w:r w:rsidRPr="008E2A0E">
        <w:rPr>
          <w:rFonts w:eastAsia="Times New Roman"/>
          <w:sz w:val="28"/>
          <w:szCs w:val="28"/>
        </w:rPr>
        <w:t>2.8.4. Утраты доверия членов комиссии администрации в случаях:</w:t>
      </w:r>
      <w:r w:rsidRPr="008E2A0E">
        <w:rPr>
          <w:sz w:val="20"/>
          <w:szCs w:val="20"/>
        </w:rPr>
        <w:t xml:space="preserve"> </w:t>
      </w:r>
    </w:p>
    <w:p w:rsidR="00DC084B" w:rsidRPr="008E2A0E" w:rsidRDefault="00DC084B" w:rsidP="00DC084B">
      <w:pPr>
        <w:tabs>
          <w:tab w:val="left" w:pos="9639"/>
          <w:tab w:val="left" w:pos="10206"/>
        </w:tabs>
        <w:ind w:firstLine="709"/>
        <w:jc w:val="both"/>
        <w:rPr>
          <w:sz w:val="20"/>
          <w:szCs w:val="20"/>
        </w:rPr>
      </w:pPr>
      <w:r w:rsidRPr="008E2A0E">
        <w:rPr>
          <w:rFonts w:eastAsia="Times New Roman"/>
          <w:sz w:val="28"/>
          <w:szCs w:val="28"/>
        </w:rPr>
        <w:t>- непринятия членом комиссии администрации мер по предотвращению и</w:t>
      </w:r>
      <w:r w:rsidRPr="008E2A0E">
        <w:rPr>
          <w:sz w:val="20"/>
          <w:szCs w:val="20"/>
        </w:rPr>
        <w:t xml:space="preserve"> </w:t>
      </w:r>
      <w:r w:rsidRPr="008E2A0E">
        <w:rPr>
          <w:rFonts w:eastAsia="Times New Roman"/>
          <w:sz w:val="28"/>
          <w:szCs w:val="28"/>
        </w:rPr>
        <w:t xml:space="preserve">(или) урегулированию конфликта интересов, стороной которого он является; </w:t>
      </w:r>
    </w:p>
    <w:p w:rsidR="00DC084B" w:rsidRPr="008E2A0E" w:rsidRDefault="00DC084B" w:rsidP="00DC084B">
      <w:pPr>
        <w:tabs>
          <w:tab w:val="left" w:pos="9639"/>
          <w:tab w:val="left" w:pos="10206"/>
        </w:tabs>
        <w:ind w:firstLine="709"/>
        <w:jc w:val="both"/>
        <w:rPr>
          <w:sz w:val="20"/>
          <w:szCs w:val="20"/>
        </w:rPr>
      </w:pPr>
      <w:r w:rsidRPr="008E2A0E">
        <w:rPr>
          <w:rFonts w:eastAsia="Times New Roman"/>
          <w:sz w:val="28"/>
          <w:szCs w:val="28"/>
        </w:rPr>
        <w:t>- нарушения установленного порядка деятельности комиссии администрации, в том числе пропуска двух и более заседаний комиссии администрации в год без уважительных причин, если иное не установлено муниципальными нормативными правовыми актами;</w:t>
      </w:r>
    </w:p>
    <w:p w:rsidR="00DC084B" w:rsidRPr="008E2A0E" w:rsidRDefault="00DC084B" w:rsidP="00DC084B">
      <w:pPr>
        <w:tabs>
          <w:tab w:val="left" w:pos="9639"/>
        </w:tabs>
        <w:ind w:firstLine="720"/>
        <w:jc w:val="both"/>
        <w:rPr>
          <w:sz w:val="20"/>
          <w:szCs w:val="20"/>
        </w:rPr>
      </w:pPr>
      <w:r w:rsidRPr="008E2A0E">
        <w:rPr>
          <w:rFonts w:eastAsia="Times New Roman"/>
          <w:sz w:val="28"/>
          <w:szCs w:val="28"/>
        </w:rPr>
        <w:t>2.8.5. Прекращения трудовых отношений.</w:t>
      </w:r>
    </w:p>
    <w:p w:rsidR="00DC084B" w:rsidRPr="008E2A0E" w:rsidRDefault="00DC084B" w:rsidP="00DC084B">
      <w:pPr>
        <w:tabs>
          <w:tab w:val="left" w:pos="9639"/>
        </w:tabs>
        <w:ind w:firstLine="720"/>
        <w:jc w:val="both"/>
        <w:rPr>
          <w:sz w:val="20"/>
          <w:szCs w:val="20"/>
        </w:rPr>
      </w:pPr>
      <w:r w:rsidRPr="008E2A0E">
        <w:rPr>
          <w:rFonts w:eastAsia="Times New Roman"/>
          <w:sz w:val="28"/>
          <w:szCs w:val="28"/>
        </w:rPr>
        <w:lastRenderedPageBreak/>
        <w:t>2.9. Комиссия администрации проверяет имеющиеся материалы и документацию по объекту и принимает решение о целесообразности (нецелесообразности) списания затрат по объектам незавершенного строительства.</w:t>
      </w:r>
    </w:p>
    <w:p w:rsidR="00DC084B" w:rsidRPr="008E2A0E" w:rsidRDefault="00DC084B" w:rsidP="00DC084B">
      <w:pPr>
        <w:tabs>
          <w:tab w:val="left" w:pos="9639"/>
        </w:tabs>
        <w:ind w:firstLine="720"/>
        <w:jc w:val="both"/>
        <w:rPr>
          <w:sz w:val="20"/>
          <w:szCs w:val="20"/>
        </w:rPr>
      </w:pPr>
      <w:r w:rsidRPr="008E2A0E">
        <w:rPr>
          <w:rFonts w:eastAsia="Times New Roman"/>
          <w:sz w:val="28"/>
          <w:szCs w:val="28"/>
        </w:rPr>
        <w:t>2.10. Решение комиссии администрации принимается открытым голосованием и считается принятым, если за него проголосовало не менее половины присутствующих членов комиссии администрации. При равном количестве голосов членов комиссии администрации мнение председателя является решающим.</w:t>
      </w:r>
    </w:p>
    <w:p w:rsidR="00DC084B" w:rsidRPr="008E2A0E" w:rsidRDefault="00DC084B" w:rsidP="00DC084B">
      <w:pPr>
        <w:tabs>
          <w:tab w:val="left" w:pos="9639"/>
        </w:tabs>
        <w:ind w:firstLine="720"/>
        <w:jc w:val="both"/>
        <w:rPr>
          <w:sz w:val="20"/>
          <w:szCs w:val="20"/>
        </w:rPr>
      </w:pPr>
      <w:r w:rsidRPr="008E2A0E">
        <w:rPr>
          <w:rFonts w:eastAsia="Times New Roman"/>
          <w:sz w:val="28"/>
          <w:szCs w:val="28"/>
        </w:rPr>
        <w:t>2.11. Комиссия администрации принимает решение о целесообразности списания затрат по объектам незавершенного строительства на основании оценки критериев и при установлении обстоятельств, указанных в пункте 1.4 Порядка списания затрат по объектам незавершенного строительства.</w:t>
      </w:r>
    </w:p>
    <w:p w:rsidR="00DC084B" w:rsidRPr="008E2A0E" w:rsidRDefault="00DC084B" w:rsidP="00DC084B">
      <w:pPr>
        <w:tabs>
          <w:tab w:val="left" w:pos="9639"/>
        </w:tabs>
        <w:ind w:firstLine="720"/>
        <w:jc w:val="both"/>
        <w:rPr>
          <w:sz w:val="20"/>
          <w:szCs w:val="20"/>
        </w:rPr>
      </w:pPr>
      <w:r w:rsidRPr="008E2A0E">
        <w:rPr>
          <w:rFonts w:eastAsia="Times New Roman"/>
          <w:sz w:val="28"/>
          <w:szCs w:val="28"/>
        </w:rPr>
        <w:t>2.12. Решения комиссии администрации принимаются в форме протокола заседания, который в течение 5 рабочих дней со дня заседания комиссии администрации оформляется и подписывается председателем и секретарем комиссии администрации.</w:t>
      </w:r>
      <w:r w:rsidRPr="008E2A0E">
        <w:rPr>
          <w:sz w:val="20"/>
          <w:szCs w:val="20"/>
        </w:rPr>
        <w:t xml:space="preserve"> </w:t>
      </w:r>
      <w:r w:rsidRPr="008E2A0E">
        <w:rPr>
          <w:rFonts w:eastAsia="Times New Roman"/>
          <w:sz w:val="28"/>
          <w:szCs w:val="28"/>
        </w:rPr>
        <w:t>Протоколы комиссии администрации являются основанием для подготовки постановления администрации муниципального образования Крымский район о списании затрат по объектам незавершенного строительства.</w:t>
      </w:r>
    </w:p>
    <w:p w:rsidR="00DC084B" w:rsidRPr="008E2A0E" w:rsidRDefault="00DC084B" w:rsidP="00DC084B">
      <w:pPr>
        <w:tabs>
          <w:tab w:val="left" w:pos="9356"/>
        </w:tabs>
        <w:ind w:firstLine="720"/>
        <w:jc w:val="both"/>
        <w:rPr>
          <w:sz w:val="20"/>
          <w:szCs w:val="20"/>
        </w:rPr>
      </w:pPr>
      <w:r w:rsidRPr="008E2A0E">
        <w:rPr>
          <w:rFonts w:eastAsia="Times New Roman"/>
          <w:sz w:val="28"/>
          <w:szCs w:val="28"/>
        </w:rPr>
        <w:t>2.13. Основанием для отказа в согласовании списания затрат по объекту незавершенного строительства является возможность восстановления и использования объекта незавершенного строительства, его элементов, узлов, деталей, конструкций, материалов и оборудования.</w:t>
      </w:r>
    </w:p>
    <w:p w:rsidR="00DC084B" w:rsidRPr="008E2A0E" w:rsidRDefault="00DC084B" w:rsidP="00DC084B">
      <w:pPr>
        <w:tabs>
          <w:tab w:val="left" w:pos="9356"/>
        </w:tabs>
        <w:ind w:firstLine="720"/>
        <w:jc w:val="both"/>
        <w:rPr>
          <w:sz w:val="20"/>
          <w:szCs w:val="20"/>
        </w:rPr>
      </w:pPr>
      <w:r w:rsidRPr="008E2A0E">
        <w:rPr>
          <w:rFonts w:eastAsia="Times New Roman"/>
          <w:sz w:val="28"/>
          <w:szCs w:val="28"/>
        </w:rPr>
        <w:t>2.14. В случае несогласования списания выполненных работ и затрат по объекту незавершенного строительства комиссия администрации выносит свои рекомендации по дальнейшему использованию объекта незавершенного строительства (консервация, достройка или другие варианты вовлечения в хозяйственный оборот).</w:t>
      </w:r>
    </w:p>
    <w:p w:rsidR="00DC084B" w:rsidRPr="008E2A0E" w:rsidRDefault="00DC084B" w:rsidP="00DC084B">
      <w:pPr>
        <w:tabs>
          <w:tab w:val="left" w:pos="9356"/>
        </w:tabs>
        <w:ind w:firstLine="720"/>
        <w:jc w:val="both"/>
        <w:rPr>
          <w:rFonts w:eastAsia="Times New Roman"/>
          <w:sz w:val="28"/>
          <w:szCs w:val="28"/>
        </w:rPr>
      </w:pPr>
      <w:r w:rsidRPr="008E2A0E">
        <w:rPr>
          <w:rFonts w:eastAsia="Times New Roman"/>
          <w:sz w:val="28"/>
          <w:szCs w:val="28"/>
        </w:rPr>
        <w:t>2.15. Реализация рекомендаций по дальнейшему использованию объекта незавершенного строительства осуществляется Учреждением, на балансе которого числится этот объект.</w:t>
      </w:r>
    </w:p>
    <w:p w:rsidR="00DC084B" w:rsidRPr="008E2A0E" w:rsidRDefault="00DC084B" w:rsidP="00DC084B">
      <w:pPr>
        <w:tabs>
          <w:tab w:val="left" w:pos="9356"/>
        </w:tabs>
        <w:ind w:firstLine="720"/>
        <w:jc w:val="both"/>
        <w:rPr>
          <w:rFonts w:eastAsia="Times New Roman"/>
          <w:sz w:val="28"/>
          <w:szCs w:val="28"/>
        </w:rPr>
      </w:pPr>
    </w:p>
    <w:p w:rsidR="00DC084B" w:rsidRPr="008E2A0E" w:rsidRDefault="00DC084B" w:rsidP="00DC084B">
      <w:pPr>
        <w:tabs>
          <w:tab w:val="left" w:pos="9356"/>
        </w:tabs>
        <w:ind w:firstLine="720"/>
        <w:jc w:val="both"/>
        <w:rPr>
          <w:rFonts w:eastAsia="Times New Roman"/>
          <w:sz w:val="28"/>
          <w:szCs w:val="28"/>
        </w:rPr>
      </w:pPr>
    </w:p>
    <w:p w:rsidR="00DC084B" w:rsidRPr="008E2A0E" w:rsidRDefault="00DC084B" w:rsidP="00DC084B">
      <w:pPr>
        <w:tabs>
          <w:tab w:val="left" w:pos="9356"/>
        </w:tabs>
        <w:ind w:firstLine="720"/>
        <w:jc w:val="both"/>
        <w:rPr>
          <w:sz w:val="20"/>
          <w:szCs w:val="20"/>
        </w:rPr>
      </w:pPr>
    </w:p>
    <w:p w:rsidR="00DC084B" w:rsidRPr="008E2A0E" w:rsidRDefault="00DC084B" w:rsidP="00DC084B">
      <w:pPr>
        <w:jc w:val="both"/>
        <w:rPr>
          <w:rFonts w:eastAsia="Times New Roman"/>
          <w:sz w:val="28"/>
          <w:szCs w:val="28"/>
        </w:rPr>
      </w:pPr>
      <w:r w:rsidRPr="008E2A0E">
        <w:rPr>
          <w:rFonts w:eastAsia="Times New Roman"/>
          <w:sz w:val="28"/>
          <w:szCs w:val="28"/>
        </w:rPr>
        <w:t>Начальник отдела</w:t>
      </w:r>
    </w:p>
    <w:p w:rsidR="00DC084B" w:rsidRPr="008E2A0E" w:rsidRDefault="00DC084B" w:rsidP="00DC084B">
      <w:pPr>
        <w:jc w:val="both"/>
        <w:rPr>
          <w:rFonts w:eastAsia="Times New Roman"/>
          <w:sz w:val="28"/>
          <w:szCs w:val="28"/>
        </w:rPr>
      </w:pPr>
      <w:r w:rsidRPr="008E2A0E">
        <w:rPr>
          <w:rFonts w:eastAsia="Times New Roman"/>
          <w:sz w:val="28"/>
          <w:szCs w:val="28"/>
        </w:rPr>
        <w:t>капитального строительства</w:t>
      </w:r>
    </w:p>
    <w:p w:rsidR="00DC084B" w:rsidRPr="008E2A0E" w:rsidRDefault="00DC084B" w:rsidP="00DC084B">
      <w:pPr>
        <w:jc w:val="both"/>
        <w:rPr>
          <w:rFonts w:eastAsia="Times New Roman"/>
          <w:sz w:val="28"/>
          <w:szCs w:val="28"/>
        </w:rPr>
      </w:pPr>
      <w:r w:rsidRPr="008E2A0E">
        <w:rPr>
          <w:rFonts w:eastAsia="Times New Roman"/>
          <w:sz w:val="28"/>
          <w:szCs w:val="28"/>
        </w:rPr>
        <w:t xml:space="preserve">администрации                                                                                      </w:t>
      </w:r>
      <w:proofErr w:type="spellStart"/>
      <w:r w:rsidRPr="008E2A0E">
        <w:rPr>
          <w:rFonts w:eastAsia="Times New Roman"/>
          <w:sz w:val="28"/>
          <w:szCs w:val="28"/>
        </w:rPr>
        <w:t>А.А.Сурмалян</w:t>
      </w:r>
      <w:proofErr w:type="spellEnd"/>
    </w:p>
    <w:p w:rsidR="00E364E4" w:rsidRDefault="00E364E4" w:rsidP="004824C3">
      <w:pPr>
        <w:jc w:val="both"/>
        <w:rPr>
          <w:rFonts w:eastAsia="Times New Roman"/>
          <w:sz w:val="28"/>
          <w:szCs w:val="28"/>
        </w:rPr>
      </w:pPr>
    </w:p>
    <w:p w:rsidR="00DC084B" w:rsidRDefault="00DC084B" w:rsidP="00D46DE8">
      <w:pPr>
        <w:jc w:val="center"/>
        <w:rPr>
          <w:b/>
          <w:sz w:val="28"/>
          <w:szCs w:val="28"/>
        </w:rPr>
      </w:pPr>
    </w:p>
    <w:p w:rsidR="00DC084B" w:rsidRDefault="00DC084B" w:rsidP="00D46DE8">
      <w:pPr>
        <w:jc w:val="center"/>
        <w:rPr>
          <w:b/>
          <w:sz w:val="28"/>
          <w:szCs w:val="28"/>
        </w:rPr>
      </w:pPr>
    </w:p>
    <w:p w:rsidR="00DC084B" w:rsidRDefault="00DC084B" w:rsidP="00D46DE8">
      <w:pPr>
        <w:jc w:val="center"/>
        <w:rPr>
          <w:b/>
          <w:sz w:val="28"/>
          <w:szCs w:val="28"/>
        </w:rPr>
      </w:pPr>
    </w:p>
    <w:p w:rsidR="00DC084B" w:rsidRDefault="00DC084B" w:rsidP="00D46DE8">
      <w:pPr>
        <w:jc w:val="center"/>
        <w:rPr>
          <w:b/>
          <w:sz w:val="28"/>
          <w:szCs w:val="28"/>
        </w:rPr>
      </w:pPr>
    </w:p>
    <w:p w:rsidR="00DC084B" w:rsidRDefault="00DC084B" w:rsidP="00D46DE8">
      <w:pPr>
        <w:jc w:val="center"/>
        <w:rPr>
          <w:b/>
          <w:sz w:val="28"/>
          <w:szCs w:val="28"/>
        </w:rPr>
      </w:pPr>
    </w:p>
    <w:p w:rsidR="00DC084B" w:rsidRDefault="00DC084B" w:rsidP="00D46DE8">
      <w:pPr>
        <w:jc w:val="center"/>
        <w:rPr>
          <w:b/>
          <w:sz w:val="28"/>
          <w:szCs w:val="28"/>
        </w:rPr>
      </w:pPr>
    </w:p>
    <w:p w:rsidR="00DC084B" w:rsidRDefault="00DC084B" w:rsidP="00D46DE8">
      <w:pPr>
        <w:jc w:val="center"/>
        <w:rPr>
          <w:b/>
          <w:sz w:val="28"/>
          <w:szCs w:val="28"/>
        </w:rPr>
      </w:pPr>
    </w:p>
    <w:sectPr w:rsidR="00DC084B" w:rsidSect="00B56594">
      <w:headerReference w:type="default" r:id="rId12"/>
      <w:type w:val="continuous"/>
      <w:pgSz w:w="11900" w:h="16837" w:code="9"/>
      <w:pgMar w:top="1134" w:right="567" w:bottom="709" w:left="1701" w:header="0" w:footer="0" w:gutter="0"/>
      <w:cols w:space="720" w:equalWidth="0">
        <w:col w:w="9893" w:space="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1C5" w:rsidRDefault="00EA01C5" w:rsidP="00D46DE8">
      <w:r>
        <w:separator/>
      </w:r>
    </w:p>
  </w:endnote>
  <w:endnote w:type="continuationSeparator" w:id="0">
    <w:p w:rsidR="00EA01C5" w:rsidRDefault="00EA01C5" w:rsidP="00D4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1C5" w:rsidRDefault="00EA01C5" w:rsidP="00D46DE8">
      <w:r>
        <w:separator/>
      </w:r>
    </w:p>
  </w:footnote>
  <w:footnote w:type="continuationSeparator" w:id="0">
    <w:p w:rsidR="00EA01C5" w:rsidRDefault="00EA01C5" w:rsidP="00D46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501414"/>
      <w:docPartObj>
        <w:docPartGallery w:val="Page Numbers (Top of Page)"/>
        <w:docPartUnique/>
      </w:docPartObj>
    </w:sdtPr>
    <w:sdtEndPr/>
    <w:sdtContent>
      <w:p w:rsidR="00F97D98" w:rsidRDefault="00F97D98" w:rsidP="00F97D98">
        <w:pPr>
          <w:pStyle w:val="a6"/>
          <w:jc w:val="center"/>
        </w:pPr>
      </w:p>
      <w:p w:rsidR="00F97D98" w:rsidRDefault="00F97D98" w:rsidP="00F97D98">
        <w:pPr>
          <w:pStyle w:val="a6"/>
          <w:jc w:val="center"/>
        </w:pPr>
      </w:p>
      <w:p w:rsidR="00765C4E" w:rsidRDefault="00EA01C5" w:rsidP="00F97D98">
        <w:pPr>
          <w:pStyle w:val="a6"/>
          <w:jc w:val="center"/>
        </w:pPr>
      </w:p>
    </w:sdtContent>
  </w:sdt>
  <w:p w:rsidR="00765C4E" w:rsidRDefault="00765C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897011CA"/>
    <w:lvl w:ilvl="0" w:tplc="EC6C9DC8">
      <w:numFmt w:val="decimal"/>
      <w:lvlText w:val="%1."/>
      <w:lvlJc w:val="left"/>
    </w:lvl>
    <w:lvl w:ilvl="1" w:tplc="AF48ED08">
      <w:start w:val="1"/>
      <w:numFmt w:val="bullet"/>
      <w:lvlText w:val="о"/>
      <w:lvlJc w:val="left"/>
    </w:lvl>
    <w:lvl w:ilvl="2" w:tplc="D5B2B276">
      <w:numFmt w:val="decimal"/>
      <w:lvlText w:val=""/>
      <w:lvlJc w:val="left"/>
    </w:lvl>
    <w:lvl w:ilvl="3" w:tplc="02E67172">
      <w:numFmt w:val="decimal"/>
      <w:lvlText w:val=""/>
      <w:lvlJc w:val="left"/>
    </w:lvl>
    <w:lvl w:ilvl="4" w:tplc="86666944">
      <w:numFmt w:val="decimal"/>
      <w:lvlText w:val=""/>
      <w:lvlJc w:val="left"/>
    </w:lvl>
    <w:lvl w:ilvl="5" w:tplc="B4D615DA">
      <w:numFmt w:val="decimal"/>
      <w:lvlText w:val=""/>
      <w:lvlJc w:val="left"/>
    </w:lvl>
    <w:lvl w:ilvl="6" w:tplc="A2F4F4F2">
      <w:numFmt w:val="decimal"/>
      <w:lvlText w:val=""/>
      <w:lvlJc w:val="left"/>
    </w:lvl>
    <w:lvl w:ilvl="7" w:tplc="B250502E">
      <w:numFmt w:val="decimal"/>
      <w:lvlText w:val=""/>
      <w:lvlJc w:val="left"/>
    </w:lvl>
    <w:lvl w:ilvl="8" w:tplc="68CCBF6A">
      <w:numFmt w:val="decimal"/>
      <w:lvlText w:val=""/>
      <w:lvlJc w:val="left"/>
    </w:lvl>
  </w:abstractNum>
  <w:abstractNum w:abstractNumId="1">
    <w:nsid w:val="000001EB"/>
    <w:multiLevelType w:val="hybridMultilevel"/>
    <w:tmpl w:val="762ACAA6"/>
    <w:lvl w:ilvl="0" w:tplc="FF8A1F12">
      <w:start w:val="1"/>
      <w:numFmt w:val="bullet"/>
      <w:lvlText w:val="о"/>
      <w:lvlJc w:val="left"/>
    </w:lvl>
    <w:lvl w:ilvl="1" w:tplc="6792BF34">
      <w:numFmt w:val="decimal"/>
      <w:lvlText w:val=""/>
      <w:lvlJc w:val="left"/>
    </w:lvl>
    <w:lvl w:ilvl="2" w:tplc="A76EB0C8">
      <w:numFmt w:val="decimal"/>
      <w:lvlText w:val=""/>
      <w:lvlJc w:val="left"/>
    </w:lvl>
    <w:lvl w:ilvl="3" w:tplc="8D104744">
      <w:numFmt w:val="decimal"/>
      <w:lvlText w:val=""/>
      <w:lvlJc w:val="left"/>
    </w:lvl>
    <w:lvl w:ilvl="4" w:tplc="7BA4E6A2">
      <w:numFmt w:val="decimal"/>
      <w:lvlText w:val=""/>
      <w:lvlJc w:val="left"/>
    </w:lvl>
    <w:lvl w:ilvl="5" w:tplc="91C8526A">
      <w:numFmt w:val="decimal"/>
      <w:lvlText w:val=""/>
      <w:lvlJc w:val="left"/>
    </w:lvl>
    <w:lvl w:ilvl="6" w:tplc="066A77BE">
      <w:numFmt w:val="decimal"/>
      <w:lvlText w:val=""/>
      <w:lvlJc w:val="left"/>
    </w:lvl>
    <w:lvl w:ilvl="7" w:tplc="420AF0FC">
      <w:numFmt w:val="decimal"/>
      <w:lvlText w:val=""/>
      <w:lvlJc w:val="left"/>
    </w:lvl>
    <w:lvl w:ilvl="8" w:tplc="885A81F0">
      <w:numFmt w:val="decimal"/>
      <w:lvlText w:val=""/>
      <w:lvlJc w:val="left"/>
    </w:lvl>
  </w:abstractNum>
  <w:abstractNum w:abstractNumId="2">
    <w:nsid w:val="00000BB3"/>
    <w:multiLevelType w:val="hybridMultilevel"/>
    <w:tmpl w:val="6C4E612C"/>
    <w:lvl w:ilvl="0" w:tplc="30A0DBC0">
      <w:start w:val="1"/>
      <w:numFmt w:val="bullet"/>
      <w:lvlText w:val="-"/>
      <w:lvlJc w:val="left"/>
    </w:lvl>
    <w:lvl w:ilvl="1" w:tplc="EA126658">
      <w:numFmt w:val="decimal"/>
      <w:lvlText w:val=""/>
      <w:lvlJc w:val="left"/>
    </w:lvl>
    <w:lvl w:ilvl="2" w:tplc="9C528F72">
      <w:numFmt w:val="decimal"/>
      <w:lvlText w:val=""/>
      <w:lvlJc w:val="left"/>
    </w:lvl>
    <w:lvl w:ilvl="3" w:tplc="B512E04C">
      <w:numFmt w:val="decimal"/>
      <w:lvlText w:val=""/>
      <w:lvlJc w:val="left"/>
    </w:lvl>
    <w:lvl w:ilvl="4" w:tplc="78A0F3EA">
      <w:numFmt w:val="decimal"/>
      <w:lvlText w:val=""/>
      <w:lvlJc w:val="left"/>
    </w:lvl>
    <w:lvl w:ilvl="5" w:tplc="1AFEC602">
      <w:numFmt w:val="decimal"/>
      <w:lvlText w:val=""/>
      <w:lvlJc w:val="left"/>
    </w:lvl>
    <w:lvl w:ilvl="6" w:tplc="E85C9900">
      <w:numFmt w:val="decimal"/>
      <w:lvlText w:val=""/>
      <w:lvlJc w:val="left"/>
    </w:lvl>
    <w:lvl w:ilvl="7" w:tplc="FF006274">
      <w:numFmt w:val="decimal"/>
      <w:lvlText w:val=""/>
      <w:lvlJc w:val="left"/>
    </w:lvl>
    <w:lvl w:ilvl="8" w:tplc="7DE41B6E">
      <w:numFmt w:val="decimal"/>
      <w:lvlText w:val=""/>
      <w:lvlJc w:val="left"/>
    </w:lvl>
  </w:abstractNum>
  <w:abstractNum w:abstractNumId="3">
    <w:nsid w:val="00000F3E"/>
    <w:multiLevelType w:val="hybridMultilevel"/>
    <w:tmpl w:val="D3421654"/>
    <w:lvl w:ilvl="0" w:tplc="F5F69706">
      <w:start w:val="1"/>
      <w:numFmt w:val="bullet"/>
      <w:lvlText w:val="к"/>
      <w:lvlJc w:val="left"/>
    </w:lvl>
    <w:lvl w:ilvl="1" w:tplc="4BF8C3A2">
      <w:numFmt w:val="decimal"/>
      <w:lvlText w:val=""/>
      <w:lvlJc w:val="left"/>
    </w:lvl>
    <w:lvl w:ilvl="2" w:tplc="A0F6A3BA">
      <w:numFmt w:val="decimal"/>
      <w:lvlText w:val=""/>
      <w:lvlJc w:val="left"/>
    </w:lvl>
    <w:lvl w:ilvl="3" w:tplc="8280E77E">
      <w:numFmt w:val="decimal"/>
      <w:lvlText w:val=""/>
      <w:lvlJc w:val="left"/>
    </w:lvl>
    <w:lvl w:ilvl="4" w:tplc="6B9E0358">
      <w:numFmt w:val="decimal"/>
      <w:lvlText w:val=""/>
      <w:lvlJc w:val="left"/>
    </w:lvl>
    <w:lvl w:ilvl="5" w:tplc="C8A60392">
      <w:numFmt w:val="decimal"/>
      <w:lvlText w:val=""/>
      <w:lvlJc w:val="left"/>
    </w:lvl>
    <w:lvl w:ilvl="6" w:tplc="39E6987A">
      <w:numFmt w:val="decimal"/>
      <w:lvlText w:val=""/>
      <w:lvlJc w:val="left"/>
    </w:lvl>
    <w:lvl w:ilvl="7" w:tplc="2BBA05C6">
      <w:numFmt w:val="decimal"/>
      <w:lvlText w:val=""/>
      <w:lvlJc w:val="left"/>
    </w:lvl>
    <w:lvl w:ilvl="8" w:tplc="BA388430">
      <w:numFmt w:val="decimal"/>
      <w:lvlText w:val=""/>
      <w:lvlJc w:val="left"/>
    </w:lvl>
  </w:abstractNum>
  <w:abstractNum w:abstractNumId="4">
    <w:nsid w:val="000012DB"/>
    <w:multiLevelType w:val="hybridMultilevel"/>
    <w:tmpl w:val="6E982100"/>
    <w:lvl w:ilvl="0" w:tplc="7A06B13C">
      <w:start w:val="1"/>
      <w:numFmt w:val="bullet"/>
      <w:lvlText w:val="-"/>
      <w:lvlJc w:val="left"/>
    </w:lvl>
    <w:lvl w:ilvl="1" w:tplc="C5A6E3BA">
      <w:numFmt w:val="decimal"/>
      <w:lvlText w:val=""/>
      <w:lvlJc w:val="left"/>
    </w:lvl>
    <w:lvl w:ilvl="2" w:tplc="091CDF6A">
      <w:numFmt w:val="decimal"/>
      <w:lvlText w:val=""/>
      <w:lvlJc w:val="left"/>
    </w:lvl>
    <w:lvl w:ilvl="3" w:tplc="9E84C26A">
      <w:numFmt w:val="decimal"/>
      <w:lvlText w:val=""/>
      <w:lvlJc w:val="left"/>
    </w:lvl>
    <w:lvl w:ilvl="4" w:tplc="F9443A52">
      <w:numFmt w:val="decimal"/>
      <w:lvlText w:val=""/>
      <w:lvlJc w:val="left"/>
    </w:lvl>
    <w:lvl w:ilvl="5" w:tplc="E126F0C2">
      <w:numFmt w:val="decimal"/>
      <w:lvlText w:val=""/>
      <w:lvlJc w:val="left"/>
    </w:lvl>
    <w:lvl w:ilvl="6" w:tplc="E6947DDA">
      <w:numFmt w:val="decimal"/>
      <w:lvlText w:val=""/>
      <w:lvlJc w:val="left"/>
    </w:lvl>
    <w:lvl w:ilvl="7" w:tplc="932EAF08">
      <w:numFmt w:val="decimal"/>
      <w:lvlText w:val=""/>
      <w:lvlJc w:val="left"/>
    </w:lvl>
    <w:lvl w:ilvl="8" w:tplc="5E9CDFF8">
      <w:numFmt w:val="decimal"/>
      <w:lvlText w:val=""/>
      <w:lvlJc w:val="left"/>
    </w:lvl>
  </w:abstractNum>
  <w:abstractNum w:abstractNumId="5">
    <w:nsid w:val="0000153C"/>
    <w:multiLevelType w:val="hybridMultilevel"/>
    <w:tmpl w:val="C5B44010"/>
    <w:lvl w:ilvl="0" w:tplc="0F323534">
      <w:start w:val="1"/>
      <w:numFmt w:val="bullet"/>
      <w:lvlText w:val="в"/>
      <w:lvlJc w:val="left"/>
    </w:lvl>
    <w:lvl w:ilvl="1" w:tplc="8E04B080">
      <w:start w:val="1"/>
      <w:numFmt w:val="bullet"/>
      <w:lvlText w:val="-"/>
      <w:lvlJc w:val="left"/>
    </w:lvl>
    <w:lvl w:ilvl="2" w:tplc="AC2A571C">
      <w:numFmt w:val="decimal"/>
      <w:lvlText w:val=""/>
      <w:lvlJc w:val="left"/>
    </w:lvl>
    <w:lvl w:ilvl="3" w:tplc="6430044E">
      <w:numFmt w:val="decimal"/>
      <w:lvlText w:val=""/>
      <w:lvlJc w:val="left"/>
    </w:lvl>
    <w:lvl w:ilvl="4" w:tplc="7784625A">
      <w:numFmt w:val="decimal"/>
      <w:lvlText w:val=""/>
      <w:lvlJc w:val="left"/>
    </w:lvl>
    <w:lvl w:ilvl="5" w:tplc="7EFC1CAA">
      <w:numFmt w:val="decimal"/>
      <w:lvlText w:val=""/>
      <w:lvlJc w:val="left"/>
    </w:lvl>
    <w:lvl w:ilvl="6" w:tplc="ED3A7E82">
      <w:numFmt w:val="decimal"/>
      <w:lvlText w:val=""/>
      <w:lvlJc w:val="left"/>
    </w:lvl>
    <w:lvl w:ilvl="7" w:tplc="CE42603C">
      <w:numFmt w:val="decimal"/>
      <w:lvlText w:val=""/>
      <w:lvlJc w:val="left"/>
    </w:lvl>
    <w:lvl w:ilvl="8" w:tplc="5C00003E">
      <w:numFmt w:val="decimal"/>
      <w:lvlText w:val=""/>
      <w:lvlJc w:val="left"/>
    </w:lvl>
  </w:abstractNum>
  <w:abstractNum w:abstractNumId="6">
    <w:nsid w:val="000026E9"/>
    <w:multiLevelType w:val="hybridMultilevel"/>
    <w:tmpl w:val="A61E66EE"/>
    <w:lvl w:ilvl="0" w:tplc="52087984">
      <w:start w:val="1"/>
      <w:numFmt w:val="decimal"/>
      <w:lvlText w:val="%1."/>
      <w:lvlJc w:val="left"/>
    </w:lvl>
    <w:lvl w:ilvl="1" w:tplc="420427D2">
      <w:numFmt w:val="decimal"/>
      <w:lvlText w:val=""/>
      <w:lvlJc w:val="left"/>
    </w:lvl>
    <w:lvl w:ilvl="2" w:tplc="24C60DA0">
      <w:numFmt w:val="decimal"/>
      <w:lvlText w:val=""/>
      <w:lvlJc w:val="left"/>
    </w:lvl>
    <w:lvl w:ilvl="3" w:tplc="28C4514A">
      <w:numFmt w:val="decimal"/>
      <w:lvlText w:val=""/>
      <w:lvlJc w:val="left"/>
    </w:lvl>
    <w:lvl w:ilvl="4" w:tplc="E40EA146">
      <w:numFmt w:val="decimal"/>
      <w:lvlText w:val=""/>
      <w:lvlJc w:val="left"/>
    </w:lvl>
    <w:lvl w:ilvl="5" w:tplc="63AC49D6">
      <w:numFmt w:val="decimal"/>
      <w:lvlText w:val=""/>
      <w:lvlJc w:val="left"/>
    </w:lvl>
    <w:lvl w:ilvl="6" w:tplc="E46823CA">
      <w:numFmt w:val="decimal"/>
      <w:lvlText w:val=""/>
      <w:lvlJc w:val="left"/>
    </w:lvl>
    <w:lvl w:ilvl="7" w:tplc="6F5EE54E">
      <w:numFmt w:val="decimal"/>
      <w:lvlText w:val=""/>
      <w:lvlJc w:val="left"/>
    </w:lvl>
    <w:lvl w:ilvl="8" w:tplc="A5C4FC24">
      <w:numFmt w:val="decimal"/>
      <w:lvlText w:val=""/>
      <w:lvlJc w:val="left"/>
    </w:lvl>
  </w:abstractNum>
  <w:abstractNum w:abstractNumId="7">
    <w:nsid w:val="00002EA6"/>
    <w:multiLevelType w:val="hybridMultilevel"/>
    <w:tmpl w:val="CB3AF1D4"/>
    <w:lvl w:ilvl="0" w:tplc="113C7CE0">
      <w:start w:val="1"/>
      <w:numFmt w:val="bullet"/>
      <w:lvlText w:val="-"/>
      <w:lvlJc w:val="left"/>
    </w:lvl>
    <w:lvl w:ilvl="1" w:tplc="FCE47E10">
      <w:numFmt w:val="decimal"/>
      <w:lvlText w:val=""/>
      <w:lvlJc w:val="left"/>
    </w:lvl>
    <w:lvl w:ilvl="2" w:tplc="D2D245BC">
      <w:numFmt w:val="decimal"/>
      <w:lvlText w:val=""/>
      <w:lvlJc w:val="left"/>
    </w:lvl>
    <w:lvl w:ilvl="3" w:tplc="C3122696">
      <w:numFmt w:val="decimal"/>
      <w:lvlText w:val=""/>
      <w:lvlJc w:val="left"/>
    </w:lvl>
    <w:lvl w:ilvl="4" w:tplc="AC604FDE">
      <w:numFmt w:val="decimal"/>
      <w:lvlText w:val=""/>
      <w:lvlJc w:val="left"/>
    </w:lvl>
    <w:lvl w:ilvl="5" w:tplc="63DECF2A">
      <w:numFmt w:val="decimal"/>
      <w:lvlText w:val=""/>
      <w:lvlJc w:val="left"/>
    </w:lvl>
    <w:lvl w:ilvl="6" w:tplc="044AD162">
      <w:numFmt w:val="decimal"/>
      <w:lvlText w:val=""/>
      <w:lvlJc w:val="left"/>
    </w:lvl>
    <w:lvl w:ilvl="7" w:tplc="12D49302">
      <w:numFmt w:val="decimal"/>
      <w:lvlText w:val=""/>
      <w:lvlJc w:val="left"/>
    </w:lvl>
    <w:lvl w:ilvl="8" w:tplc="56D0CD0A">
      <w:numFmt w:val="decimal"/>
      <w:lvlText w:val=""/>
      <w:lvlJc w:val="left"/>
    </w:lvl>
  </w:abstractNum>
  <w:abstractNum w:abstractNumId="8">
    <w:nsid w:val="0000390C"/>
    <w:multiLevelType w:val="hybridMultilevel"/>
    <w:tmpl w:val="5A22619C"/>
    <w:lvl w:ilvl="0" w:tplc="0930E0F8">
      <w:start w:val="1"/>
      <w:numFmt w:val="bullet"/>
      <w:lvlText w:val="к"/>
      <w:lvlJc w:val="left"/>
    </w:lvl>
    <w:lvl w:ilvl="1" w:tplc="1A98B640">
      <w:numFmt w:val="decimal"/>
      <w:lvlText w:val=""/>
      <w:lvlJc w:val="left"/>
    </w:lvl>
    <w:lvl w:ilvl="2" w:tplc="6A022784">
      <w:numFmt w:val="decimal"/>
      <w:lvlText w:val=""/>
      <w:lvlJc w:val="left"/>
    </w:lvl>
    <w:lvl w:ilvl="3" w:tplc="58BA5082">
      <w:numFmt w:val="decimal"/>
      <w:lvlText w:val=""/>
      <w:lvlJc w:val="left"/>
    </w:lvl>
    <w:lvl w:ilvl="4" w:tplc="E4AE8AD4">
      <w:numFmt w:val="decimal"/>
      <w:lvlText w:val=""/>
      <w:lvlJc w:val="left"/>
    </w:lvl>
    <w:lvl w:ilvl="5" w:tplc="74FC617A">
      <w:numFmt w:val="decimal"/>
      <w:lvlText w:val=""/>
      <w:lvlJc w:val="left"/>
    </w:lvl>
    <w:lvl w:ilvl="6" w:tplc="E6F83488">
      <w:numFmt w:val="decimal"/>
      <w:lvlText w:val=""/>
      <w:lvlJc w:val="left"/>
    </w:lvl>
    <w:lvl w:ilvl="7" w:tplc="BB622E20">
      <w:numFmt w:val="decimal"/>
      <w:lvlText w:val=""/>
      <w:lvlJc w:val="left"/>
    </w:lvl>
    <w:lvl w:ilvl="8" w:tplc="F9F82250">
      <w:numFmt w:val="decimal"/>
      <w:lvlText w:val=""/>
      <w:lvlJc w:val="left"/>
    </w:lvl>
  </w:abstractNum>
  <w:abstractNum w:abstractNumId="9">
    <w:nsid w:val="000041BB"/>
    <w:multiLevelType w:val="hybridMultilevel"/>
    <w:tmpl w:val="85966C08"/>
    <w:lvl w:ilvl="0" w:tplc="0AD032A6">
      <w:start w:val="1"/>
      <w:numFmt w:val="bullet"/>
      <w:lvlText w:val="В"/>
      <w:lvlJc w:val="left"/>
    </w:lvl>
    <w:lvl w:ilvl="1" w:tplc="8C0ACD3A">
      <w:numFmt w:val="decimal"/>
      <w:lvlText w:val=""/>
      <w:lvlJc w:val="left"/>
    </w:lvl>
    <w:lvl w:ilvl="2" w:tplc="D638B890">
      <w:numFmt w:val="decimal"/>
      <w:lvlText w:val=""/>
      <w:lvlJc w:val="left"/>
    </w:lvl>
    <w:lvl w:ilvl="3" w:tplc="F1EA3FD8">
      <w:numFmt w:val="decimal"/>
      <w:lvlText w:val=""/>
      <w:lvlJc w:val="left"/>
    </w:lvl>
    <w:lvl w:ilvl="4" w:tplc="9AEE1CCA">
      <w:numFmt w:val="decimal"/>
      <w:lvlText w:val=""/>
      <w:lvlJc w:val="left"/>
    </w:lvl>
    <w:lvl w:ilvl="5" w:tplc="D49CEAA4">
      <w:numFmt w:val="decimal"/>
      <w:lvlText w:val=""/>
      <w:lvlJc w:val="left"/>
    </w:lvl>
    <w:lvl w:ilvl="6" w:tplc="4F6AFF54">
      <w:numFmt w:val="decimal"/>
      <w:lvlText w:val=""/>
      <w:lvlJc w:val="left"/>
    </w:lvl>
    <w:lvl w:ilvl="7" w:tplc="F34E7EDE">
      <w:numFmt w:val="decimal"/>
      <w:lvlText w:val=""/>
      <w:lvlJc w:val="left"/>
    </w:lvl>
    <w:lvl w:ilvl="8" w:tplc="6960EFD6">
      <w:numFmt w:val="decimal"/>
      <w:lvlText w:val=""/>
      <w:lvlJc w:val="left"/>
    </w:lvl>
  </w:abstractNum>
  <w:abstractNum w:abstractNumId="10">
    <w:nsid w:val="00007E87"/>
    <w:multiLevelType w:val="hybridMultilevel"/>
    <w:tmpl w:val="8342E5A0"/>
    <w:lvl w:ilvl="0" w:tplc="C2ACEE0E">
      <w:numFmt w:val="decimal"/>
      <w:lvlText w:val="%1."/>
      <w:lvlJc w:val="left"/>
    </w:lvl>
    <w:lvl w:ilvl="1" w:tplc="520894BE">
      <w:start w:val="1"/>
      <w:numFmt w:val="bullet"/>
      <w:lvlText w:val="к"/>
      <w:lvlJc w:val="left"/>
    </w:lvl>
    <w:lvl w:ilvl="2" w:tplc="E9B2E734">
      <w:numFmt w:val="decimal"/>
      <w:lvlText w:val=""/>
      <w:lvlJc w:val="left"/>
    </w:lvl>
    <w:lvl w:ilvl="3" w:tplc="44FAB580">
      <w:numFmt w:val="decimal"/>
      <w:lvlText w:val=""/>
      <w:lvlJc w:val="left"/>
    </w:lvl>
    <w:lvl w:ilvl="4" w:tplc="8EFE1EDE">
      <w:numFmt w:val="decimal"/>
      <w:lvlText w:val=""/>
      <w:lvlJc w:val="left"/>
    </w:lvl>
    <w:lvl w:ilvl="5" w:tplc="78EECEB0">
      <w:numFmt w:val="decimal"/>
      <w:lvlText w:val=""/>
      <w:lvlJc w:val="left"/>
    </w:lvl>
    <w:lvl w:ilvl="6" w:tplc="D3342816">
      <w:numFmt w:val="decimal"/>
      <w:lvlText w:val=""/>
      <w:lvlJc w:val="left"/>
    </w:lvl>
    <w:lvl w:ilvl="7" w:tplc="2408D22A">
      <w:numFmt w:val="decimal"/>
      <w:lvlText w:val=""/>
      <w:lvlJc w:val="left"/>
    </w:lvl>
    <w:lvl w:ilvl="8" w:tplc="3FCAA31E">
      <w:numFmt w:val="decimal"/>
      <w:lvlText w:val=""/>
      <w:lvlJc w:val="left"/>
    </w:lvl>
  </w:abstractNum>
  <w:num w:numId="1">
    <w:abstractNumId w:val="9"/>
  </w:num>
  <w:num w:numId="2">
    <w:abstractNumId w:val="6"/>
  </w:num>
  <w:num w:numId="3">
    <w:abstractNumId w:val="1"/>
  </w:num>
  <w:num w:numId="4">
    <w:abstractNumId w:val="2"/>
  </w:num>
  <w:num w:numId="5">
    <w:abstractNumId w:val="7"/>
  </w:num>
  <w:num w:numId="6">
    <w:abstractNumId w:val="4"/>
  </w:num>
  <w:num w:numId="7">
    <w:abstractNumId w:val="5"/>
  </w:num>
  <w:num w:numId="8">
    <w:abstractNumId w:val="10"/>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7AD6"/>
    <w:rsid w:val="00015280"/>
    <w:rsid w:val="000262F9"/>
    <w:rsid w:val="000636CB"/>
    <w:rsid w:val="00070454"/>
    <w:rsid w:val="00080DC3"/>
    <w:rsid w:val="000818B5"/>
    <w:rsid w:val="000A3BB2"/>
    <w:rsid w:val="000F2D4F"/>
    <w:rsid w:val="000F5A9F"/>
    <w:rsid w:val="000F6022"/>
    <w:rsid w:val="00111B9E"/>
    <w:rsid w:val="00117963"/>
    <w:rsid w:val="00143267"/>
    <w:rsid w:val="001570F0"/>
    <w:rsid w:val="00163E2A"/>
    <w:rsid w:val="00170ED4"/>
    <w:rsid w:val="00182858"/>
    <w:rsid w:val="001B1B05"/>
    <w:rsid w:val="001B75AE"/>
    <w:rsid w:val="001D3738"/>
    <w:rsid w:val="001E3EB6"/>
    <w:rsid w:val="001E560D"/>
    <w:rsid w:val="001F0987"/>
    <w:rsid w:val="001F6741"/>
    <w:rsid w:val="001F7CCD"/>
    <w:rsid w:val="00235F4C"/>
    <w:rsid w:val="002533DD"/>
    <w:rsid w:val="002537F9"/>
    <w:rsid w:val="002C4B00"/>
    <w:rsid w:val="002F5C56"/>
    <w:rsid w:val="00301119"/>
    <w:rsid w:val="003036A8"/>
    <w:rsid w:val="00311D21"/>
    <w:rsid w:val="00312E41"/>
    <w:rsid w:val="00321688"/>
    <w:rsid w:val="00327B71"/>
    <w:rsid w:val="00340B5A"/>
    <w:rsid w:val="003719D4"/>
    <w:rsid w:val="00376BED"/>
    <w:rsid w:val="003B6D37"/>
    <w:rsid w:val="003D2B65"/>
    <w:rsid w:val="003E0892"/>
    <w:rsid w:val="00436C81"/>
    <w:rsid w:val="00440D95"/>
    <w:rsid w:val="00446F02"/>
    <w:rsid w:val="004623B2"/>
    <w:rsid w:val="0047286A"/>
    <w:rsid w:val="004766B6"/>
    <w:rsid w:val="0047743B"/>
    <w:rsid w:val="004824C3"/>
    <w:rsid w:val="004A6A2D"/>
    <w:rsid w:val="004A7AD6"/>
    <w:rsid w:val="004B001D"/>
    <w:rsid w:val="004B5C1B"/>
    <w:rsid w:val="004B7853"/>
    <w:rsid w:val="004C5E21"/>
    <w:rsid w:val="004C76E1"/>
    <w:rsid w:val="00524F14"/>
    <w:rsid w:val="0053262B"/>
    <w:rsid w:val="00535E86"/>
    <w:rsid w:val="00544A85"/>
    <w:rsid w:val="0055292F"/>
    <w:rsid w:val="005561C4"/>
    <w:rsid w:val="0059552B"/>
    <w:rsid w:val="00597D2E"/>
    <w:rsid w:val="005A37EF"/>
    <w:rsid w:val="005B4A7F"/>
    <w:rsid w:val="005D254D"/>
    <w:rsid w:val="005D51E4"/>
    <w:rsid w:val="0060513C"/>
    <w:rsid w:val="00623DDE"/>
    <w:rsid w:val="00623EDA"/>
    <w:rsid w:val="0062660C"/>
    <w:rsid w:val="006455ED"/>
    <w:rsid w:val="006542F1"/>
    <w:rsid w:val="00665DAB"/>
    <w:rsid w:val="00682340"/>
    <w:rsid w:val="00685ED8"/>
    <w:rsid w:val="0069117F"/>
    <w:rsid w:val="00695694"/>
    <w:rsid w:val="00697260"/>
    <w:rsid w:val="006E7437"/>
    <w:rsid w:val="0073662C"/>
    <w:rsid w:val="007452C0"/>
    <w:rsid w:val="007502DA"/>
    <w:rsid w:val="00761378"/>
    <w:rsid w:val="00765C4E"/>
    <w:rsid w:val="007D25E1"/>
    <w:rsid w:val="008218C3"/>
    <w:rsid w:val="00821CB9"/>
    <w:rsid w:val="008416F8"/>
    <w:rsid w:val="00844F9C"/>
    <w:rsid w:val="00855153"/>
    <w:rsid w:val="00860A7D"/>
    <w:rsid w:val="008641A0"/>
    <w:rsid w:val="0089059C"/>
    <w:rsid w:val="008B1281"/>
    <w:rsid w:val="008F02CE"/>
    <w:rsid w:val="008F784C"/>
    <w:rsid w:val="00911EA9"/>
    <w:rsid w:val="00927929"/>
    <w:rsid w:val="00927FFC"/>
    <w:rsid w:val="00936A0B"/>
    <w:rsid w:val="00957EBF"/>
    <w:rsid w:val="0096094C"/>
    <w:rsid w:val="0098157C"/>
    <w:rsid w:val="00995D24"/>
    <w:rsid w:val="009D79BB"/>
    <w:rsid w:val="00A370EE"/>
    <w:rsid w:val="00A44674"/>
    <w:rsid w:val="00A6325B"/>
    <w:rsid w:val="00A7768B"/>
    <w:rsid w:val="00AB180B"/>
    <w:rsid w:val="00AB209C"/>
    <w:rsid w:val="00AB220B"/>
    <w:rsid w:val="00AC0984"/>
    <w:rsid w:val="00AD2DC5"/>
    <w:rsid w:val="00AE6FDD"/>
    <w:rsid w:val="00AF00B8"/>
    <w:rsid w:val="00AF45D2"/>
    <w:rsid w:val="00B00203"/>
    <w:rsid w:val="00B013B5"/>
    <w:rsid w:val="00B10AA7"/>
    <w:rsid w:val="00B10F17"/>
    <w:rsid w:val="00B25692"/>
    <w:rsid w:val="00B431D6"/>
    <w:rsid w:val="00B56594"/>
    <w:rsid w:val="00B76901"/>
    <w:rsid w:val="00B84463"/>
    <w:rsid w:val="00B9321F"/>
    <w:rsid w:val="00B950ED"/>
    <w:rsid w:val="00B97DDB"/>
    <w:rsid w:val="00BD44AB"/>
    <w:rsid w:val="00BE1144"/>
    <w:rsid w:val="00BE1FAB"/>
    <w:rsid w:val="00BF4F94"/>
    <w:rsid w:val="00C01259"/>
    <w:rsid w:val="00C1276E"/>
    <w:rsid w:val="00C32054"/>
    <w:rsid w:val="00C352F9"/>
    <w:rsid w:val="00C52DAA"/>
    <w:rsid w:val="00C90523"/>
    <w:rsid w:val="00CA6868"/>
    <w:rsid w:val="00CC1D48"/>
    <w:rsid w:val="00D068DD"/>
    <w:rsid w:val="00D408D4"/>
    <w:rsid w:val="00D46DE8"/>
    <w:rsid w:val="00D74D83"/>
    <w:rsid w:val="00D803F2"/>
    <w:rsid w:val="00D96CB9"/>
    <w:rsid w:val="00D97C5F"/>
    <w:rsid w:val="00D97D82"/>
    <w:rsid w:val="00DA540F"/>
    <w:rsid w:val="00DC084B"/>
    <w:rsid w:val="00DC5A3E"/>
    <w:rsid w:val="00DE1A61"/>
    <w:rsid w:val="00DF182D"/>
    <w:rsid w:val="00E02454"/>
    <w:rsid w:val="00E06251"/>
    <w:rsid w:val="00E106EC"/>
    <w:rsid w:val="00E17BF4"/>
    <w:rsid w:val="00E364E4"/>
    <w:rsid w:val="00E46F24"/>
    <w:rsid w:val="00E616A9"/>
    <w:rsid w:val="00E64BE5"/>
    <w:rsid w:val="00E9631C"/>
    <w:rsid w:val="00EA01C5"/>
    <w:rsid w:val="00EB0880"/>
    <w:rsid w:val="00ED5724"/>
    <w:rsid w:val="00F010BE"/>
    <w:rsid w:val="00F03D5D"/>
    <w:rsid w:val="00F061C9"/>
    <w:rsid w:val="00F1402E"/>
    <w:rsid w:val="00F31DAF"/>
    <w:rsid w:val="00F35D58"/>
    <w:rsid w:val="00F423E7"/>
    <w:rsid w:val="00F50F0F"/>
    <w:rsid w:val="00F55761"/>
    <w:rsid w:val="00F60F64"/>
    <w:rsid w:val="00F620CE"/>
    <w:rsid w:val="00F66385"/>
    <w:rsid w:val="00F95BBE"/>
    <w:rsid w:val="00F97D98"/>
    <w:rsid w:val="00FA4C42"/>
    <w:rsid w:val="00FA745A"/>
    <w:rsid w:val="00FC40BB"/>
    <w:rsid w:val="00FE4EDE"/>
    <w:rsid w:val="00FF3D38"/>
    <w:rsid w:val="00FF5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D44AB"/>
    <w:pPr>
      <w:ind w:left="720"/>
      <w:contextualSpacing/>
    </w:pPr>
  </w:style>
  <w:style w:type="table" w:styleId="a5">
    <w:name w:val="Table Grid"/>
    <w:basedOn w:val="a1"/>
    <w:uiPriority w:val="59"/>
    <w:rsid w:val="00340B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D46DE8"/>
    <w:pPr>
      <w:tabs>
        <w:tab w:val="center" w:pos="4677"/>
        <w:tab w:val="right" w:pos="9355"/>
      </w:tabs>
    </w:pPr>
  </w:style>
  <w:style w:type="character" w:customStyle="1" w:styleId="a7">
    <w:name w:val="Верхний колонтитул Знак"/>
    <w:basedOn w:val="a0"/>
    <w:link w:val="a6"/>
    <w:uiPriority w:val="99"/>
    <w:rsid w:val="00D46DE8"/>
  </w:style>
  <w:style w:type="paragraph" w:styleId="a8">
    <w:name w:val="footer"/>
    <w:basedOn w:val="a"/>
    <w:link w:val="a9"/>
    <w:uiPriority w:val="99"/>
    <w:semiHidden/>
    <w:unhideWhenUsed/>
    <w:rsid w:val="00D46DE8"/>
    <w:pPr>
      <w:tabs>
        <w:tab w:val="center" w:pos="4677"/>
        <w:tab w:val="right" w:pos="9355"/>
      </w:tabs>
    </w:pPr>
  </w:style>
  <w:style w:type="character" w:customStyle="1" w:styleId="a9">
    <w:name w:val="Нижний колонтитул Знак"/>
    <w:basedOn w:val="a0"/>
    <w:link w:val="a8"/>
    <w:uiPriority w:val="99"/>
    <w:semiHidden/>
    <w:rsid w:val="00D46DE8"/>
  </w:style>
  <w:style w:type="paragraph" w:customStyle="1" w:styleId="aa">
    <w:name w:val="Знак"/>
    <w:basedOn w:val="a"/>
    <w:uiPriority w:val="99"/>
    <w:rsid w:val="00B84463"/>
    <w:pPr>
      <w:spacing w:before="100" w:beforeAutospacing="1" w:after="100" w:afterAutospacing="1"/>
      <w:jc w:val="both"/>
    </w:pPr>
    <w:rPr>
      <w:rFonts w:ascii="Tahoma" w:eastAsia="Times New Roman"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14514">
      <w:bodyDiv w:val="1"/>
      <w:marLeft w:val="0"/>
      <w:marRight w:val="0"/>
      <w:marTop w:val="0"/>
      <w:marBottom w:val="0"/>
      <w:divBdr>
        <w:top w:val="none" w:sz="0" w:space="0" w:color="auto"/>
        <w:left w:val="none" w:sz="0" w:space="0" w:color="auto"/>
        <w:bottom w:val="none" w:sz="0" w:space="0" w:color="auto"/>
        <w:right w:val="none" w:sz="0" w:space="0" w:color="auto"/>
      </w:divBdr>
    </w:div>
    <w:div w:id="18458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C4A4-A2FD-4A3E-80DA-25ED0F6C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15</Pages>
  <Words>4026</Words>
  <Characters>22949</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177</cp:revision>
  <cp:lastPrinted>2021-03-11T08:00:00Z</cp:lastPrinted>
  <dcterms:created xsi:type="dcterms:W3CDTF">2021-03-05T06:56:00Z</dcterms:created>
  <dcterms:modified xsi:type="dcterms:W3CDTF">2021-03-16T14:29:00Z</dcterms:modified>
</cp:coreProperties>
</file>