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3FE" w:rsidRPr="006404CA" w:rsidRDefault="00CD33FE" w:rsidP="00CD33FE">
      <w:pPr>
        <w:widowControl w:val="0"/>
        <w:autoSpaceDE w:val="0"/>
        <w:autoSpaceDN w:val="0"/>
        <w:adjustRightInd w:val="0"/>
        <w:ind w:right="-6"/>
        <w:jc w:val="center"/>
        <w:rPr>
          <w:b/>
          <w:bCs/>
          <w:sz w:val="28"/>
          <w:szCs w:val="28"/>
        </w:rPr>
      </w:pPr>
      <w:r w:rsidRPr="006404CA">
        <w:rPr>
          <w:b/>
          <w:bCs/>
          <w:sz w:val="28"/>
          <w:szCs w:val="28"/>
        </w:rPr>
        <w:t xml:space="preserve">АДМИНИСТРАЦИЯ МУНИЦИПАЛЬНОГО ОБРАЗОВАНИЯ </w:t>
      </w:r>
    </w:p>
    <w:p w:rsidR="00CD33FE" w:rsidRPr="006404CA" w:rsidRDefault="00CD33FE" w:rsidP="00CD33FE">
      <w:pPr>
        <w:widowControl w:val="0"/>
        <w:autoSpaceDE w:val="0"/>
        <w:autoSpaceDN w:val="0"/>
        <w:adjustRightInd w:val="0"/>
        <w:ind w:right="-6"/>
        <w:jc w:val="center"/>
        <w:rPr>
          <w:b/>
          <w:bCs/>
          <w:sz w:val="28"/>
          <w:szCs w:val="28"/>
        </w:rPr>
      </w:pPr>
      <w:r w:rsidRPr="006404CA">
        <w:rPr>
          <w:b/>
          <w:bCs/>
          <w:sz w:val="32"/>
          <w:szCs w:val="32"/>
        </w:rPr>
        <w:t>К</w:t>
      </w:r>
      <w:r w:rsidRPr="006404CA">
        <w:rPr>
          <w:b/>
          <w:bCs/>
          <w:sz w:val="28"/>
          <w:szCs w:val="28"/>
        </w:rPr>
        <w:t>РЫМСКИЙ РАЙОН</w:t>
      </w:r>
    </w:p>
    <w:p w:rsidR="00CD33FE" w:rsidRPr="006404CA" w:rsidRDefault="00CD33FE" w:rsidP="00CD33FE">
      <w:pPr>
        <w:widowControl w:val="0"/>
        <w:autoSpaceDE w:val="0"/>
        <w:autoSpaceDN w:val="0"/>
        <w:adjustRightInd w:val="0"/>
        <w:ind w:right="-6"/>
        <w:jc w:val="center"/>
        <w:rPr>
          <w:b/>
          <w:bCs/>
          <w:spacing w:val="20"/>
          <w:sz w:val="28"/>
          <w:szCs w:val="28"/>
        </w:rPr>
      </w:pPr>
    </w:p>
    <w:p w:rsidR="00CD33FE" w:rsidRPr="006404CA" w:rsidRDefault="00CD33FE" w:rsidP="00CD33FE">
      <w:pPr>
        <w:widowControl w:val="0"/>
        <w:autoSpaceDE w:val="0"/>
        <w:autoSpaceDN w:val="0"/>
        <w:adjustRightInd w:val="0"/>
        <w:spacing w:after="120"/>
        <w:jc w:val="center"/>
        <w:rPr>
          <w:b/>
          <w:bCs/>
          <w:spacing w:val="12"/>
          <w:sz w:val="36"/>
          <w:szCs w:val="36"/>
        </w:rPr>
      </w:pPr>
      <w:r w:rsidRPr="006404CA">
        <w:rPr>
          <w:b/>
          <w:bCs/>
          <w:spacing w:val="12"/>
          <w:sz w:val="36"/>
          <w:szCs w:val="36"/>
        </w:rPr>
        <w:t>ПОСТАНОВЛЕНИЕ</w:t>
      </w:r>
    </w:p>
    <w:p w:rsidR="00CD33FE" w:rsidRDefault="00CD33FE" w:rsidP="00CD33FE">
      <w:pPr>
        <w:pStyle w:val="a4"/>
        <w:rPr>
          <w:rFonts w:ascii="Times New Roman" w:hAnsi="Times New Roman"/>
          <w:b/>
          <w:sz w:val="28"/>
          <w:szCs w:val="28"/>
        </w:rPr>
      </w:pPr>
      <w:r>
        <w:rPr>
          <w:rFonts w:ascii="Times New Roman" w:hAnsi="Times New Roman"/>
          <w:b/>
          <w:sz w:val="28"/>
          <w:szCs w:val="28"/>
        </w:rPr>
        <w:t>___________                                                                               _________________</w:t>
      </w:r>
    </w:p>
    <w:p w:rsidR="00CD33FE" w:rsidRDefault="00CD33FE" w:rsidP="00CD33FE">
      <w:pPr>
        <w:widowControl w:val="0"/>
        <w:autoSpaceDE w:val="0"/>
        <w:autoSpaceDN w:val="0"/>
        <w:adjustRightInd w:val="0"/>
        <w:jc w:val="center"/>
        <w:rPr>
          <w:sz w:val="20"/>
          <w:szCs w:val="20"/>
        </w:rPr>
      </w:pPr>
      <w:r>
        <w:rPr>
          <w:sz w:val="20"/>
          <w:szCs w:val="20"/>
        </w:rPr>
        <w:t xml:space="preserve">                                                      </w:t>
      </w:r>
    </w:p>
    <w:p w:rsidR="00CD33FE" w:rsidRPr="006404CA" w:rsidRDefault="00CD33FE" w:rsidP="00CD33FE">
      <w:pPr>
        <w:widowControl w:val="0"/>
        <w:autoSpaceDE w:val="0"/>
        <w:autoSpaceDN w:val="0"/>
        <w:adjustRightInd w:val="0"/>
        <w:jc w:val="center"/>
        <w:rPr>
          <w:sz w:val="20"/>
          <w:szCs w:val="20"/>
        </w:rPr>
      </w:pPr>
      <w:r>
        <w:rPr>
          <w:sz w:val="20"/>
          <w:szCs w:val="20"/>
        </w:rPr>
        <w:t>г</w:t>
      </w:r>
      <w:r w:rsidRPr="006404CA">
        <w:rPr>
          <w:sz w:val="20"/>
          <w:szCs w:val="20"/>
        </w:rPr>
        <w:t>ород Крымск</w:t>
      </w:r>
    </w:p>
    <w:p w:rsidR="00967283" w:rsidRDefault="00967283" w:rsidP="00967283">
      <w:pPr>
        <w:ind w:right="-6"/>
        <w:rPr>
          <w:b/>
          <w:sz w:val="28"/>
          <w:szCs w:val="28"/>
        </w:rPr>
      </w:pPr>
    </w:p>
    <w:p w:rsidR="00967283" w:rsidRDefault="00967283" w:rsidP="00967283">
      <w:pPr>
        <w:ind w:right="-6"/>
        <w:rPr>
          <w:b/>
          <w:sz w:val="28"/>
          <w:szCs w:val="28"/>
        </w:rPr>
      </w:pPr>
    </w:p>
    <w:p w:rsidR="00967283" w:rsidRPr="00464FEC" w:rsidRDefault="00967283" w:rsidP="00967283">
      <w:pPr>
        <w:ind w:right="-6"/>
        <w:rPr>
          <w:b/>
          <w:sz w:val="28"/>
          <w:szCs w:val="28"/>
        </w:rPr>
      </w:pPr>
    </w:p>
    <w:p w:rsidR="00823A68" w:rsidRPr="00464FEC" w:rsidRDefault="00823A68" w:rsidP="00823A68">
      <w:pPr>
        <w:jc w:val="center"/>
        <w:rPr>
          <w:b/>
          <w:sz w:val="28"/>
          <w:szCs w:val="28"/>
        </w:rPr>
      </w:pPr>
      <w:r w:rsidRPr="00464FEC">
        <w:rPr>
          <w:b/>
          <w:sz w:val="28"/>
          <w:szCs w:val="28"/>
        </w:rPr>
        <w:t xml:space="preserve">О внесении изменений  в  постановление администрации муниципальногообразования Крымский район от 21 марта 2019 года </w:t>
      </w:r>
    </w:p>
    <w:p w:rsidR="00823A68" w:rsidRPr="00464FEC" w:rsidRDefault="00823A68" w:rsidP="00823A68">
      <w:pPr>
        <w:jc w:val="center"/>
        <w:rPr>
          <w:b/>
          <w:sz w:val="28"/>
          <w:szCs w:val="28"/>
        </w:rPr>
      </w:pPr>
      <w:r w:rsidRPr="00464FEC">
        <w:rPr>
          <w:b/>
          <w:sz w:val="28"/>
          <w:szCs w:val="28"/>
        </w:rPr>
        <w:t>№ 445</w:t>
      </w:r>
      <w:r w:rsidRPr="00464FEC">
        <w:rPr>
          <w:sz w:val="28"/>
          <w:szCs w:val="28"/>
        </w:rPr>
        <w:t xml:space="preserve"> «</w:t>
      </w:r>
      <w:r w:rsidRPr="00464FEC">
        <w:rPr>
          <w:b/>
          <w:sz w:val="28"/>
          <w:szCs w:val="28"/>
        </w:rPr>
        <w:t>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w:t>
      </w:r>
    </w:p>
    <w:p w:rsidR="00823A68" w:rsidRPr="00464FEC" w:rsidRDefault="00823A68" w:rsidP="00823A68">
      <w:pPr>
        <w:jc w:val="center"/>
        <w:rPr>
          <w:b/>
          <w:sz w:val="28"/>
          <w:szCs w:val="28"/>
        </w:rPr>
      </w:pPr>
    </w:p>
    <w:p w:rsidR="004A4B8F" w:rsidRPr="00464FEC" w:rsidRDefault="004A4B8F" w:rsidP="004A4B8F">
      <w:pPr>
        <w:jc w:val="center"/>
        <w:rPr>
          <w:b/>
          <w:sz w:val="28"/>
          <w:szCs w:val="28"/>
        </w:rPr>
      </w:pPr>
    </w:p>
    <w:p w:rsidR="004A4B8F" w:rsidRPr="00464FEC" w:rsidRDefault="004A4B8F" w:rsidP="004A4B8F">
      <w:pPr>
        <w:ind w:firstLine="709"/>
        <w:jc w:val="center"/>
        <w:rPr>
          <w:b/>
          <w:sz w:val="28"/>
          <w:szCs w:val="28"/>
        </w:rPr>
      </w:pPr>
    </w:p>
    <w:p w:rsidR="004A4B8F" w:rsidRPr="00464FEC" w:rsidRDefault="00C937FC" w:rsidP="00464FEC">
      <w:pPr>
        <w:ind w:firstLine="709"/>
        <w:jc w:val="both"/>
        <w:rPr>
          <w:color w:val="000000" w:themeColor="text1"/>
          <w:sz w:val="28"/>
          <w:szCs w:val="28"/>
        </w:rPr>
      </w:pPr>
      <w:r w:rsidRPr="00464FEC">
        <w:rPr>
          <w:sz w:val="28"/>
          <w:szCs w:val="28"/>
        </w:rPr>
        <w:t xml:space="preserve">В </w:t>
      </w:r>
      <w:r w:rsidR="001F260A" w:rsidRPr="00464FEC">
        <w:rPr>
          <w:sz w:val="28"/>
          <w:szCs w:val="28"/>
        </w:rPr>
        <w:t xml:space="preserve"> </w:t>
      </w:r>
      <w:r w:rsidRPr="00464FEC">
        <w:rPr>
          <w:sz w:val="28"/>
          <w:szCs w:val="28"/>
        </w:rPr>
        <w:t xml:space="preserve">целях  </w:t>
      </w:r>
      <w:r w:rsidR="00967283" w:rsidRPr="00464FEC">
        <w:rPr>
          <w:sz w:val="28"/>
          <w:szCs w:val="28"/>
        </w:rPr>
        <w:t xml:space="preserve">     </w:t>
      </w:r>
      <w:r w:rsidRPr="00464FEC">
        <w:rPr>
          <w:sz w:val="28"/>
          <w:szCs w:val="28"/>
        </w:rPr>
        <w:t xml:space="preserve">приведения </w:t>
      </w:r>
      <w:r w:rsidR="00967283" w:rsidRPr="00464FEC">
        <w:rPr>
          <w:sz w:val="28"/>
          <w:szCs w:val="28"/>
        </w:rPr>
        <w:t xml:space="preserve">    </w:t>
      </w:r>
      <w:r w:rsidRPr="00464FEC">
        <w:rPr>
          <w:sz w:val="28"/>
          <w:szCs w:val="28"/>
        </w:rPr>
        <w:t xml:space="preserve">в </w:t>
      </w:r>
      <w:r w:rsidR="00967283" w:rsidRPr="00464FEC">
        <w:rPr>
          <w:sz w:val="28"/>
          <w:szCs w:val="28"/>
        </w:rPr>
        <w:t xml:space="preserve">    </w:t>
      </w:r>
      <w:r w:rsidRPr="00464FEC">
        <w:rPr>
          <w:sz w:val="28"/>
          <w:szCs w:val="28"/>
        </w:rPr>
        <w:t xml:space="preserve">соответствие </w:t>
      </w:r>
      <w:r w:rsidR="00967283" w:rsidRPr="00464FEC">
        <w:rPr>
          <w:sz w:val="28"/>
          <w:szCs w:val="28"/>
        </w:rPr>
        <w:t xml:space="preserve">    </w:t>
      </w:r>
      <w:r w:rsidRPr="00464FEC">
        <w:rPr>
          <w:sz w:val="28"/>
          <w:szCs w:val="28"/>
        </w:rPr>
        <w:t xml:space="preserve">с </w:t>
      </w:r>
      <w:r w:rsidR="00967283" w:rsidRPr="00464FEC">
        <w:rPr>
          <w:sz w:val="28"/>
          <w:szCs w:val="28"/>
        </w:rPr>
        <w:t xml:space="preserve">    </w:t>
      </w:r>
      <w:r w:rsidRPr="00464FEC">
        <w:rPr>
          <w:sz w:val="28"/>
          <w:szCs w:val="28"/>
        </w:rPr>
        <w:t xml:space="preserve">требованиями  законодательства,  </w:t>
      </w:r>
      <w:r w:rsidR="004A4B8F" w:rsidRPr="00464FEC">
        <w:rPr>
          <w:sz w:val="28"/>
          <w:szCs w:val="28"/>
        </w:rPr>
        <w:t>п о с т а н о в л я ю:</w:t>
      </w:r>
    </w:p>
    <w:p w:rsidR="001F260A" w:rsidRPr="00464FEC" w:rsidRDefault="00464FEC" w:rsidP="00464FEC">
      <w:pPr>
        <w:suppressAutoHyphens/>
        <w:ind w:firstLine="708"/>
        <w:jc w:val="both"/>
        <w:rPr>
          <w:sz w:val="28"/>
          <w:szCs w:val="28"/>
        </w:rPr>
      </w:pPr>
      <w:r w:rsidRPr="00464FEC">
        <w:rPr>
          <w:sz w:val="28"/>
          <w:szCs w:val="28"/>
        </w:rPr>
        <w:t>1. </w:t>
      </w:r>
      <w:r w:rsidR="004A4B8F" w:rsidRPr="00464FEC">
        <w:rPr>
          <w:sz w:val="28"/>
          <w:szCs w:val="28"/>
        </w:rPr>
        <w:t>Внести в постановление администр</w:t>
      </w:r>
      <w:r w:rsidR="00823A68" w:rsidRPr="00464FEC">
        <w:rPr>
          <w:sz w:val="28"/>
          <w:szCs w:val="28"/>
        </w:rPr>
        <w:t xml:space="preserve">ации муниципального образования </w:t>
      </w:r>
      <w:r w:rsidR="004A4B8F" w:rsidRPr="00464FEC">
        <w:rPr>
          <w:sz w:val="28"/>
          <w:szCs w:val="28"/>
        </w:rPr>
        <w:t>Крымский район от</w:t>
      </w:r>
      <w:r w:rsidR="00823A68" w:rsidRPr="00464FEC">
        <w:rPr>
          <w:b/>
          <w:sz w:val="28"/>
          <w:szCs w:val="28"/>
        </w:rPr>
        <w:t xml:space="preserve"> </w:t>
      </w:r>
      <w:r w:rsidR="00823A68" w:rsidRPr="00464FEC">
        <w:rPr>
          <w:sz w:val="28"/>
          <w:szCs w:val="28"/>
        </w:rPr>
        <w:t xml:space="preserve">21 марта 2019 года № 445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w:t>
      </w:r>
      <w:r w:rsidR="004A4B8F" w:rsidRPr="00464FEC">
        <w:rPr>
          <w:sz w:val="28"/>
          <w:szCs w:val="28"/>
        </w:rPr>
        <w:t>следующие изменения:</w:t>
      </w:r>
      <w:r w:rsidR="001F260A" w:rsidRPr="00464FEC">
        <w:rPr>
          <w:sz w:val="28"/>
          <w:szCs w:val="28"/>
        </w:rPr>
        <w:t xml:space="preserve"> </w:t>
      </w:r>
    </w:p>
    <w:p w:rsidR="000C5BCD" w:rsidRDefault="00464FEC" w:rsidP="00464FEC">
      <w:pPr>
        <w:tabs>
          <w:tab w:val="left" w:pos="540"/>
        </w:tabs>
        <w:ind w:firstLine="709"/>
        <w:jc w:val="both"/>
        <w:rPr>
          <w:sz w:val="28"/>
          <w:szCs w:val="28"/>
        </w:rPr>
      </w:pPr>
      <w:r w:rsidRPr="00464FEC">
        <w:rPr>
          <w:sz w:val="28"/>
          <w:szCs w:val="28"/>
        </w:rPr>
        <w:t xml:space="preserve">1) в </w:t>
      </w:r>
      <w:r w:rsidR="00D615B5">
        <w:rPr>
          <w:sz w:val="28"/>
          <w:szCs w:val="28"/>
        </w:rPr>
        <w:t xml:space="preserve">тексте </w:t>
      </w:r>
      <w:r w:rsidRPr="00464FEC">
        <w:rPr>
          <w:sz w:val="28"/>
          <w:szCs w:val="28"/>
        </w:rPr>
        <w:t>приложени</w:t>
      </w:r>
      <w:r w:rsidR="00D615B5">
        <w:rPr>
          <w:sz w:val="28"/>
          <w:szCs w:val="28"/>
        </w:rPr>
        <w:t>я</w:t>
      </w:r>
      <w:r w:rsidRPr="00464FEC">
        <w:rPr>
          <w:sz w:val="28"/>
          <w:szCs w:val="28"/>
        </w:rPr>
        <w:t xml:space="preserve"> «Административный регламент предоставления муниципальной услуги «Предоставление жилых помещений муниципального специализированного жилищного фонда»</w:t>
      </w:r>
      <w:r w:rsidRPr="00464FEC">
        <w:rPr>
          <w:b/>
          <w:sz w:val="28"/>
          <w:szCs w:val="28"/>
        </w:rPr>
        <w:t xml:space="preserve"> </w:t>
      </w:r>
      <w:r w:rsidR="00D15A9B" w:rsidRPr="00464FEC">
        <w:rPr>
          <w:sz w:val="28"/>
          <w:szCs w:val="28"/>
        </w:rPr>
        <w:t xml:space="preserve">к постановлению </w:t>
      </w:r>
    </w:p>
    <w:p w:rsidR="000C5BCD" w:rsidRDefault="000C5BCD" w:rsidP="00464FEC">
      <w:pPr>
        <w:tabs>
          <w:tab w:val="left" w:pos="540"/>
        </w:tabs>
        <w:ind w:firstLine="709"/>
        <w:jc w:val="both"/>
        <w:rPr>
          <w:sz w:val="28"/>
          <w:szCs w:val="28"/>
        </w:rPr>
      </w:pPr>
      <w:r>
        <w:rPr>
          <w:sz w:val="28"/>
          <w:szCs w:val="28"/>
        </w:rPr>
        <w:t xml:space="preserve">- </w:t>
      </w:r>
      <w:r w:rsidR="00464FEC" w:rsidRPr="00D15A9B">
        <w:rPr>
          <w:sz w:val="28"/>
          <w:szCs w:val="28"/>
        </w:rPr>
        <w:t>с</w:t>
      </w:r>
      <w:r w:rsidR="00464FEC" w:rsidRPr="00464FEC">
        <w:rPr>
          <w:sz w:val="28"/>
          <w:szCs w:val="28"/>
        </w:rPr>
        <w:t>лова «</w:t>
      </w:r>
      <w:r w:rsidR="00D15A9B">
        <w:rPr>
          <w:sz w:val="28"/>
          <w:szCs w:val="28"/>
        </w:rPr>
        <w:t>выписка</w:t>
      </w:r>
      <w:r w:rsidR="00D15A9B" w:rsidRPr="00DC0736">
        <w:rPr>
          <w:sz w:val="28"/>
          <w:szCs w:val="28"/>
        </w:rPr>
        <w:t xml:space="preserve"> из лицевого счета (домовой книги) с места регистрации заявителя и ч</w:t>
      </w:r>
      <w:r w:rsidR="00D15A9B">
        <w:rPr>
          <w:sz w:val="28"/>
          <w:szCs w:val="28"/>
        </w:rPr>
        <w:t>ленов  его семьи (подлинник)</w:t>
      </w:r>
      <w:r w:rsidR="00464FEC" w:rsidRPr="00464FEC">
        <w:rPr>
          <w:sz w:val="28"/>
          <w:szCs w:val="28"/>
        </w:rPr>
        <w:t xml:space="preserve">» </w:t>
      </w:r>
      <w:r w:rsidR="00D15A9B">
        <w:rPr>
          <w:sz w:val="28"/>
          <w:szCs w:val="28"/>
        </w:rPr>
        <w:t xml:space="preserve">в соответствующих падежах </w:t>
      </w:r>
      <w:r w:rsidR="00464FEC" w:rsidRPr="00464FEC">
        <w:rPr>
          <w:sz w:val="28"/>
          <w:szCs w:val="28"/>
        </w:rPr>
        <w:t>заменить словами «декларация о регистрации по месту жительства, по форме, устанавленной органом исполнительной власти Краснодарского края в сфере жилищно-коммунального хозяйства»</w:t>
      </w:r>
      <w:r w:rsidR="00D15A9B" w:rsidRPr="00D15A9B">
        <w:rPr>
          <w:sz w:val="28"/>
          <w:szCs w:val="28"/>
        </w:rPr>
        <w:t xml:space="preserve"> </w:t>
      </w:r>
      <w:r>
        <w:rPr>
          <w:sz w:val="28"/>
          <w:szCs w:val="28"/>
        </w:rPr>
        <w:t xml:space="preserve">в соответствующих падежах; </w:t>
      </w:r>
    </w:p>
    <w:p w:rsidR="00464FEC" w:rsidRPr="00464FEC" w:rsidRDefault="000C5BCD" w:rsidP="00464FEC">
      <w:pPr>
        <w:tabs>
          <w:tab w:val="left" w:pos="540"/>
        </w:tabs>
        <w:ind w:firstLine="709"/>
        <w:jc w:val="both"/>
        <w:rPr>
          <w:bCs/>
          <w:sz w:val="28"/>
          <w:szCs w:val="28"/>
        </w:rPr>
      </w:pPr>
      <w:r>
        <w:rPr>
          <w:sz w:val="28"/>
          <w:szCs w:val="28"/>
        </w:rPr>
        <w:t>- слова «справка о составе семьи» в соответствующих падежах исключить;</w:t>
      </w:r>
    </w:p>
    <w:p w:rsidR="001F260A" w:rsidRPr="00464FEC" w:rsidRDefault="00464FEC" w:rsidP="001F260A">
      <w:pPr>
        <w:ind w:firstLine="708"/>
        <w:jc w:val="both"/>
        <w:rPr>
          <w:sz w:val="28"/>
          <w:szCs w:val="28"/>
        </w:rPr>
      </w:pPr>
      <w:r w:rsidRPr="00464FEC">
        <w:rPr>
          <w:sz w:val="28"/>
          <w:szCs w:val="28"/>
        </w:rPr>
        <w:t>2</w:t>
      </w:r>
      <w:r w:rsidR="001F260A" w:rsidRPr="00464FEC">
        <w:rPr>
          <w:sz w:val="28"/>
          <w:szCs w:val="28"/>
        </w:rPr>
        <w:t>) дополнить пункт 1.2.2. подраздела 1.2. «Круг заявителей» раздела 1 «Общие положения» приложения</w:t>
      </w:r>
      <w:r w:rsidR="001F260A" w:rsidRPr="00464FEC">
        <w:rPr>
          <w:b/>
          <w:sz w:val="28"/>
          <w:szCs w:val="28"/>
        </w:rPr>
        <w:t xml:space="preserve"> «</w:t>
      </w:r>
      <w:r w:rsidR="001F260A" w:rsidRPr="00464FEC">
        <w:rPr>
          <w:sz w:val="28"/>
          <w:szCs w:val="28"/>
        </w:rPr>
        <w:t>Административный регламент предоставления муниципальной услуги «Предоставление жилых помещений муниципального специализированного жилищного фонда» подпунктом 4 следующего содержания:</w:t>
      </w:r>
    </w:p>
    <w:p w:rsidR="001F260A" w:rsidRPr="00464FEC" w:rsidRDefault="001F260A" w:rsidP="001F260A">
      <w:pPr>
        <w:suppressAutoHyphens/>
        <w:ind w:firstLine="708"/>
        <w:jc w:val="both"/>
        <w:rPr>
          <w:rStyle w:val="blk"/>
          <w:sz w:val="28"/>
          <w:szCs w:val="28"/>
        </w:rPr>
      </w:pPr>
      <w:r w:rsidRPr="00464FEC">
        <w:rPr>
          <w:sz w:val="28"/>
          <w:szCs w:val="28"/>
        </w:rPr>
        <w:t>«4) </w:t>
      </w:r>
      <w:r w:rsidRPr="00464FEC">
        <w:rPr>
          <w:rStyle w:val="blk"/>
          <w:sz w:val="28"/>
          <w:szCs w:val="28"/>
        </w:rPr>
        <w:t>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1F260A" w:rsidRPr="00464FEC" w:rsidRDefault="00464FEC" w:rsidP="001F260A">
      <w:pPr>
        <w:suppressAutoHyphens/>
        <w:ind w:firstLine="708"/>
        <w:jc w:val="both"/>
        <w:rPr>
          <w:sz w:val="28"/>
          <w:szCs w:val="28"/>
        </w:rPr>
      </w:pPr>
      <w:r w:rsidRPr="00464FEC">
        <w:rPr>
          <w:rStyle w:val="blk"/>
          <w:sz w:val="28"/>
          <w:szCs w:val="28"/>
        </w:rPr>
        <w:t>3</w:t>
      </w:r>
      <w:r w:rsidR="001F260A" w:rsidRPr="00464FEC">
        <w:rPr>
          <w:rStyle w:val="blk"/>
          <w:sz w:val="28"/>
          <w:szCs w:val="28"/>
        </w:rPr>
        <w:t xml:space="preserve">) подпункт 4 пункта </w:t>
      </w:r>
      <w:r w:rsidR="001F260A" w:rsidRPr="00464FEC">
        <w:rPr>
          <w:sz w:val="28"/>
          <w:szCs w:val="28"/>
        </w:rPr>
        <w:t>1.2.3.3.2. подраздела 1.2. «Круг заявителей» раздела 1 «Общие положения» приложения</w:t>
      </w:r>
      <w:r w:rsidR="001F260A" w:rsidRPr="00464FEC">
        <w:rPr>
          <w:b/>
          <w:sz w:val="28"/>
          <w:szCs w:val="28"/>
        </w:rPr>
        <w:t xml:space="preserve"> «</w:t>
      </w:r>
      <w:r w:rsidR="001F260A" w:rsidRPr="00464FEC">
        <w:rPr>
          <w:sz w:val="28"/>
          <w:szCs w:val="28"/>
        </w:rPr>
        <w:t xml:space="preserve">Административный регламент </w:t>
      </w:r>
      <w:r w:rsidR="001F260A" w:rsidRPr="00464FEC">
        <w:rPr>
          <w:sz w:val="28"/>
          <w:szCs w:val="28"/>
        </w:rPr>
        <w:lastRenderedPageBreak/>
        <w:t>предоставления муниципальной услуги «Предоставление жилых помещений муниципального специализированного жилищного фонда»изложить в следующей редакции:</w:t>
      </w:r>
    </w:p>
    <w:p w:rsidR="001F260A" w:rsidRPr="00464FEC" w:rsidRDefault="001F260A" w:rsidP="001F260A">
      <w:pPr>
        <w:suppressAutoHyphens/>
        <w:ind w:firstLine="709"/>
        <w:jc w:val="both"/>
        <w:rPr>
          <w:color w:val="FF0000"/>
          <w:sz w:val="28"/>
          <w:szCs w:val="28"/>
        </w:rPr>
      </w:pPr>
      <w:r w:rsidRPr="00464FEC">
        <w:rPr>
          <w:sz w:val="28"/>
          <w:szCs w:val="28"/>
        </w:rPr>
        <w:t>«4) данные лица являются пенсионерами либо лицами, достигшими возраста 60 и 55 лет (соответственно мужчины и женщины);»;</w:t>
      </w:r>
    </w:p>
    <w:p w:rsidR="001F260A" w:rsidRPr="00464FEC" w:rsidRDefault="00464FEC" w:rsidP="00967283">
      <w:pPr>
        <w:ind w:firstLine="709"/>
        <w:jc w:val="both"/>
        <w:rPr>
          <w:sz w:val="28"/>
          <w:szCs w:val="28"/>
        </w:rPr>
      </w:pPr>
      <w:r w:rsidRPr="00464FEC">
        <w:rPr>
          <w:sz w:val="28"/>
          <w:szCs w:val="28"/>
        </w:rPr>
        <w:t>4</w:t>
      </w:r>
      <w:r w:rsidR="001F260A" w:rsidRPr="00464FEC">
        <w:rPr>
          <w:sz w:val="28"/>
          <w:szCs w:val="28"/>
        </w:rPr>
        <w:t>)  дополнить пункт  2.6.1.2. подраздела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раздела 2</w:t>
      </w:r>
      <w:r w:rsidR="001F260A" w:rsidRPr="00464FEC">
        <w:rPr>
          <w:b/>
          <w:sz w:val="28"/>
          <w:szCs w:val="28"/>
        </w:rPr>
        <w:t xml:space="preserve"> </w:t>
      </w:r>
      <w:r w:rsidR="001F260A" w:rsidRPr="00464FEC">
        <w:rPr>
          <w:sz w:val="28"/>
          <w:szCs w:val="28"/>
        </w:rPr>
        <w:t>«Стандарт предоставления муниципальной услуги» приложения</w:t>
      </w:r>
      <w:r w:rsidR="001F260A" w:rsidRPr="00464FEC">
        <w:rPr>
          <w:b/>
          <w:sz w:val="28"/>
          <w:szCs w:val="28"/>
        </w:rPr>
        <w:t xml:space="preserve"> </w:t>
      </w:r>
      <w:r w:rsidR="001F260A" w:rsidRPr="00464FEC">
        <w:rPr>
          <w:sz w:val="28"/>
          <w:szCs w:val="28"/>
        </w:rPr>
        <w:t>«Административный регламент предоставления муниципальной услуги «Предоставление жилых помещений муниципального специализированного жилищного фонда» подпунктом 6 следующего содержания:</w:t>
      </w:r>
    </w:p>
    <w:p w:rsidR="001F260A" w:rsidRPr="00464FEC" w:rsidRDefault="001F260A" w:rsidP="001F260A">
      <w:pPr>
        <w:pStyle w:val="ConsPlusNormal"/>
        <w:widowControl/>
        <w:suppressAutoHyphens/>
        <w:ind w:firstLine="709"/>
        <w:jc w:val="both"/>
        <w:rPr>
          <w:rFonts w:ascii="Times New Roman" w:hAnsi="Times New Roman" w:cs="Times New Roman"/>
          <w:sz w:val="28"/>
          <w:szCs w:val="28"/>
        </w:rPr>
      </w:pPr>
      <w:r w:rsidRPr="00464FEC">
        <w:rPr>
          <w:rFonts w:ascii="Times New Roman" w:hAnsi="Times New Roman" w:cs="Times New Roman"/>
          <w:sz w:val="28"/>
          <w:szCs w:val="28"/>
        </w:rPr>
        <w:t xml:space="preserve">«6) решение органа местного самоуправления о признании </w:t>
      </w:r>
      <w:r w:rsidRPr="00464FEC">
        <w:rPr>
          <w:rStyle w:val="blk"/>
          <w:rFonts w:ascii="Times New Roman" w:hAnsi="Times New Roman" w:cs="Times New Roman"/>
          <w:sz w:val="28"/>
          <w:szCs w:val="28"/>
        </w:rPr>
        <w:t>многоквартирного дома аварийным и подлежащим сносу или реконструкции (</w:t>
      </w:r>
      <w:r w:rsidRPr="00464FEC">
        <w:rPr>
          <w:rFonts w:ascii="Times New Roman" w:hAnsi="Times New Roman" w:cs="Times New Roman"/>
          <w:sz w:val="28"/>
          <w:szCs w:val="28"/>
        </w:rPr>
        <w:t xml:space="preserve">в случае предоставления жилого помещения маневренного фонда в соответствии с </w:t>
      </w:r>
      <w:r w:rsidR="005364B3" w:rsidRPr="00464FEC">
        <w:rPr>
          <w:rFonts w:ascii="Times New Roman" w:hAnsi="Times New Roman" w:cs="Times New Roman"/>
          <w:sz w:val="28"/>
          <w:szCs w:val="28"/>
        </w:rPr>
        <w:fldChar w:fldCharType="begin"/>
      </w:r>
      <w:r w:rsidRPr="00464FEC">
        <w:rPr>
          <w:rFonts w:ascii="Times New Roman" w:hAnsi="Times New Roman" w:cs="Times New Roman"/>
          <w:sz w:val="28"/>
          <w:szCs w:val="28"/>
        </w:rPr>
        <w:instrText>HYPERLINK \l "Par130" \o "Ссылка на текущий документ"</w:instrText>
      </w:r>
      <w:r w:rsidR="005364B3" w:rsidRPr="00464FEC">
        <w:rPr>
          <w:rFonts w:ascii="Times New Roman" w:hAnsi="Times New Roman" w:cs="Times New Roman"/>
          <w:sz w:val="28"/>
          <w:szCs w:val="28"/>
        </w:rPr>
        <w:fldChar w:fldCharType="separate"/>
      </w:r>
      <w:r w:rsidRPr="00464FEC">
        <w:rPr>
          <w:rFonts w:ascii="Times New Roman" w:hAnsi="Times New Roman" w:cs="Times New Roman"/>
          <w:sz w:val="28"/>
          <w:szCs w:val="28"/>
        </w:rPr>
        <w:t xml:space="preserve">подпунктом 4 пункта 1.2.2. раздела 1 настоящего Административного регламента) (подлинник или надлежаще заверенная копия).»; </w:t>
      </w:r>
    </w:p>
    <w:p w:rsidR="001F260A" w:rsidRPr="00464FEC" w:rsidRDefault="005364B3" w:rsidP="001F260A">
      <w:pPr>
        <w:ind w:firstLine="709"/>
        <w:jc w:val="both"/>
        <w:rPr>
          <w:sz w:val="28"/>
          <w:szCs w:val="28"/>
        </w:rPr>
      </w:pPr>
      <w:r w:rsidRPr="00464FEC">
        <w:rPr>
          <w:sz w:val="28"/>
          <w:szCs w:val="28"/>
        </w:rPr>
        <w:fldChar w:fldCharType="end"/>
      </w:r>
      <w:r w:rsidR="00464FEC" w:rsidRPr="00464FEC">
        <w:rPr>
          <w:sz w:val="28"/>
          <w:szCs w:val="28"/>
        </w:rPr>
        <w:t>5</w:t>
      </w:r>
      <w:r w:rsidR="001F260A" w:rsidRPr="00464FEC">
        <w:rPr>
          <w:sz w:val="28"/>
          <w:szCs w:val="28"/>
        </w:rPr>
        <w:t>) дополнить пункт 2.7.1 подраздела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1F260A" w:rsidRPr="00464FEC" w:rsidRDefault="001F260A" w:rsidP="001F260A">
      <w:pPr>
        <w:pStyle w:val="ConsPlusNormal"/>
        <w:widowControl/>
        <w:suppressAutoHyphens/>
        <w:ind w:firstLine="0"/>
        <w:jc w:val="both"/>
        <w:rPr>
          <w:rFonts w:ascii="Times New Roman" w:hAnsi="Times New Roman" w:cs="Times New Roman"/>
          <w:sz w:val="28"/>
          <w:szCs w:val="28"/>
        </w:rPr>
      </w:pPr>
      <w:r w:rsidRPr="00464FEC">
        <w:rPr>
          <w:rFonts w:ascii="Times New Roman" w:hAnsi="Times New Roman" w:cs="Times New Roman"/>
          <w:sz w:val="28"/>
          <w:szCs w:val="28"/>
        </w:rPr>
        <w:t>раздела 2</w:t>
      </w:r>
      <w:r w:rsidRPr="00464FEC">
        <w:rPr>
          <w:rFonts w:ascii="Times New Roman" w:hAnsi="Times New Roman" w:cs="Times New Roman"/>
          <w:b/>
          <w:sz w:val="28"/>
          <w:szCs w:val="28"/>
        </w:rPr>
        <w:t xml:space="preserve"> </w:t>
      </w:r>
      <w:r w:rsidRPr="00464FEC">
        <w:rPr>
          <w:rFonts w:ascii="Times New Roman" w:hAnsi="Times New Roman" w:cs="Times New Roman"/>
          <w:sz w:val="28"/>
          <w:szCs w:val="28"/>
        </w:rPr>
        <w:t>«Стандарт предоставления муниципальной услуги»</w:t>
      </w:r>
      <w:r w:rsidR="004F230D" w:rsidRPr="00464FEC">
        <w:rPr>
          <w:sz w:val="28"/>
          <w:szCs w:val="28"/>
        </w:rPr>
        <w:t xml:space="preserve"> </w:t>
      </w:r>
      <w:r w:rsidR="004F230D" w:rsidRPr="00464FEC">
        <w:rPr>
          <w:rFonts w:ascii="Times New Roman" w:hAnsi="Times New Roman" w:cs="Times New Roman"/>
          <w:sz w:val="28"/>
          <w:szCs w:val="28"/>
        </w:rPr>
        <w:t>приложения</w:t>
      </w:r>
      <w:r w:rsidR="004F230D" w:rsidRPr="00464FEC">
        <w:rPr>
          <w:rFonts w:ascii="Times New Roman" w:hAnsi="Times New Roman" w:cs="Times New Roman"/>
          <w:b/>
          <w:sz w:val="28"/>
          <w:szCs w:val="28"/>
        </w:rPr>
        <w:t xml:space="preserve"> «</w:t>
      </w:r>
      <w:r w:rsidR="004F230D" w:rsidRPr="00464FEC">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жилых помещений муниципального специализированного жилищного фонда» </w:t>
      </w:r>
      <w:r w:rsidRPr="00464FEC">
        <w:rPr>
          <w:rFonts w:ascii="Times New Roman" w:hAnsi="Times New Roman" w:cs="Times New Roman"/>
          <w:b/>
          <w:sz w:val="28"/>
          <w:szCs w:val="28"/>
        </w:rPr>
        <w:t xml:space="preserve"> </w:t>
      </w:r>
      <w:r w:rsidRPr="00464FEC">
        <w:rPr>
          <w:rFonts w:ascii="Times New Roman" w:hAnsi="Times New Roman" w:cs="Times New Roman"/>
          <w:sz w:val="28"/>
          <w:szCs w:val="28"/>
        </w:rPr>
        <w:t xml:space="preserve">подпунктом 8 следующего содержания: </w:t>
      </w:r>
    </w:p>
    <w:p w:rsidR="001F260A" w:rsidRPr="00464FEC" w:rsidRDefault="001F260A" w:rsidP="001F260A">
      <w:pPr>
        <w:pStyle w:val="ConsPlusNormal"/>
        <w:widowControl/>
        <w:suppressAutoHyphens/>
        <w:ind w:firstLine="708"/>
        <w:jc w:val="both"/>
        <w:rPr>
          <w:rFonts w:ascii="Times New Roman" w:hAnsi="Times New Roman" w:cs="Times New Roman"/>
          <w:sz w:val="28"/>
          <w:szCs w:val="28"/>
        </w:rPr>
      </w:pPr>
      <w:r w:rsidRPr="00464FEC">
        <w:rPr>
          <w:rFonts w:ascii="Times New Roman" w:hAnsi="Times New Roman" w:cs="Times New Roman"/>
          <w:sz w:val="28"/>
          <w:szCs w:val="28"/>
        </w:rPr>
        <w:t xml:space="preserve">«8) решение органа местного самоуправления о признании </w:t>
      </w:r>
      <w:r w:rsidRPr="00464FEC">
        <w:rPr>
          <w:rStyle w:val="blk"/>
          <w:rFonts w:ascii="Times New Roman" w:hAnsi="Times New Roman" w:cs="Times New Roman"/>
          <w:sz w:val="28"/>
          <w:szCs w:val="28"/>
        </w:rPr>
        <w:t>многоквартирного дома аварийным и подлежащим сносу или реконструкции (</w:t>
      </w:r>
      <w:r w:rsidRPr="00464FEC">
        <w:rPr>
          <w:rFonts w:ascii="Times New Roman" w:hAnsi="Times New Roman" w:cs="Times New Roman"/>
          <w:sz w:val="28"/>
          <w:szCs w:val="28"/>
        </w:rPr>
        <w:t xml:space="preserve">в случае предоставления жилого помещения маневренного фонда в соответствии с </w:t>
      </w:r>
      <w:r w:rsidR="005364B3" w:rsidRPr="00464FEC">
        <w:rPr>
          <w:rFonts w:ascii="Times New Roman" w:hAnsi="Times New Roman" w:cs="Times New Roman"/>
          <w:sz w:val="28"/>
          <w:szCs w:val="28"/>
        </w:rPr>
        <w:fldChar w:fldCharType="begin"/>
      </w:r>
      <w:r w:rsidRPr="00464FEC">
        <w:rPr>
          <w:rFonts w:ascii="Times New Roman" w:hAnsi="Times New Roman" w:cs="Times New Roman"/>
          <w:sz w:val="28"/>
          <w:szCs w:val="28"/>
        </w:rPr>
        <w:instrText>HYPERLINK \l "Par130" \o "Ссылка на текущий документ"</w:instrText>
      </w:r>
      <w:r w:rsidR="005364B3" w:rsidRPr="00464FEC">
        <w:rPr>
          <w:rFonts w:ascii="Times New Roman" w:hAnsi="Times New Roman" w:cs="Times New Roman"/>
          <w:sz w:val="28"/>
          <w:szCs w:val="28"/>
        </w:rPr>
        <w:fldChar w:fldCharType="separate"/>
      </w:r>
      <w:r w:rsidRPr="00464FEC">
        <w:rPr>
          <w:rFonts w:ascii="Times New Roman" w:hAnsi="Times New Roman" w:cs="Times New Roman"/>
          <w:sz w:val="28"/>
          <w:szCs w:val="28"/>
        </w:rPr>
        <w:t>подпунктом 4 пункта 1.2.2. раздела 1 настоящего Административного регламента) (подлинник ил</w:t>
      </w:r>
      <w:r w:rsidR="00464FEC" w:rsidRPr="00464FEC">
        <w:rPr>
          <w:rFonts w:ascii="Times New Roman" w:hAnsi="Times New Roman" w:cs="Times New Roman"/>
          <w:sz w:val="28"/>
          <w:szCs w:val="28"/>
        </w:rPr>
        <w:t>и надлежаще заверенная копия).»;</w:t>
      </w:r>
    </w:p>
    <w:p w:rsidR="004A4B8F" w:rsidRPr="00464FEC" w:rsidRDefault="005364B3" w:rsidP="001F260A">
      <w:pPr>
        <w:ind w:firstLine="708"/>
        <w:jc w:val="both"/>
        <w:rPr>
          <w:sz w:val="28"/>
          <w:szCs w:val="28"/>
        </w:rPr>
      </w:pPr>
      <w:r w:rsidRPr="00464FEC">
        <w:rPr>
          <w:sz w:val="28"/>
          <w:szCs w:val="28"/>
        </w:rPr>
        <w:fldChar w:fldCharType="end"/>
      </w:r>
      <w:r w:rsidR="00464FEC" w:rsidRPr="00464FEC">
        <w:rPr>
          <w:sz w:val="28"/>
          <w:szCs w:val="28"/>
        </w:rPr>
        <w:t>6) </w:t>
      </w:r>
      <w:r w:rsidR="004A4B8F" w:rsidRPr="00464FEC">
        <w:rPr>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раздела 2 «Стандарт предоставления муниципальной услуги»</w:t>
      </w:r>
      <w:r w:rsidR="004A4B8F" w:rsidRPr="00464FEC">
        <w:rPr>
          <w:b/>
          <w:sz w:val="28"/>
          <w:szCs w:val="28"/>
        </w:rPr>
        <w:t xml:space="preserve"> </w:t>
      </w:r>
      <w:r w:rsidR="004A4B8F" w:rsidRPr="00464FEC">
        <w:rPr>
          <w:sz w:val="28"/>
          <w:szCs w:val="28"/>
        </w:rPr>
        <w:t xml:space="preserve">приложения </w:t>
      </w:r>
      <w:r w:rsidR="004A4B8F" w:rsidRPr="00464FEC">
        <w:rPr>
          <w:b/>
          <w:sz w:val="28"/>
          <w:szCs w:val="28"/>
        </w:rPr>
        <w:t>«</w:t>
      </w:r>
      <w:r w:rsidR="004A4B8F" w:rsidRPr="00464FEC">
        <w:rPr>
          <w:sz w:val="28"/>
          <w:szCs w:val="28"/>
        </w:rPr>
        <w:t>Административный регламент предоставления муниципальной услуги «</w:t>
      </w:r>
      <w:r w:rsidR="00083206" w:rsidRPr="00464FEC">
        <w:rPr>
          <w:sz w:val="28"/>
          <w:szCs w:val="28"/>
        </w:rPr>
        <w:t xml:space="preserve">Принятие от граждан в муниципальную собственность принадлежащих им приватизированных жилых </w:t>
      </w:r>
      <w:r w:rsidR="00C937FC" w:rsidRPr="00464FEC">
        <w:rPr>
          <w:sz w:val="28"/>
          <w:szCs w:val="28"/>
        </w:rPr>
        <w:t xml:space="preserve">помещений» предоставления </w:t>
      </w:r>
      <w:r w:rsidR="00083206" w:rsidRPr="00464FEC">
        <w:rPr>
          <w:sz w:val="28"/>
          <w:szCs w:val="28"/>
        </w:rPr>
        <w:t>муниципальной услуги</w:t>
      </w:r>
      <w:r w:rsidR="004A4B8F" w:rsidRPr="00464FEC">
        <w:rPr>
          <w:sz w:val="28"/>
          <w:szCs w:val="28"/>
        </w:rPr>
        <w:t>»</w:t>
      </w:r>
      <w:r w:rsidR="00F471BC" w:rsidRPr="00464FEC">
        <w:rPr>
          <w:sz w:val="28"/>
          <w:szCs w:val="28"/>
        </w:rPr>
        <w:t xml:space="preserve"> дополнить пунктм</w:t>
      </w:r>
      <w:r w:rsidR="00823A68" w:rsidRPr="00464FEC">
        <w:rPr>
          <w:sz w:val="28"/>
          <w:szCs w:val="28"/>
        </w:rPr>
        <w:t xml:space="preserve">ми </w:t>
      </w:r>
      <w:r w:rsidR="00F471BC" w:rsidRPr="00464FEC">
        <w:rPr>
          <w:sz w:val="28"/>
          <w:szCs w:val="28"/>
        </w:rPr>
        <w:t xml:space="preserve">2.6.2, 2.6.3, 2.6.4 </w:t>
      </w:r>
      <w:r w:rsidR="004A4B8F" w:rsidRPr="00464FEC">
        <w:rPr>
          <w:sz w:val="28"/>
          <w:szCs w:val="28"/>
        </w:rPr>
        <w:t>следующего содержания:</w:t>
      </w:r>
    </w:p>
    <w:p w:rsidR="00F471BC" w:rsidRPr="00464FEC" w:rsidRDefault="00F471BC" w:rsidP="00083206">
      <w:pPr>
        <w:ind w:firstLine="709"/>
        <w:jc w:val="both"/>
        <w:rPr>
          <w:color w:val="00000A"/>
          <w:sz w:val="28"/>
          <w:szCs w:val="28"/>
        </w:rPr>
      </w:pPr>
      <w:r w:rsidRPr="00464FEC">
        <w:rPr>
          <w:sz w:val="28"/>
          <w:szCs w:val="28"/>
        </w:rPr>
        <w:t>«2.6.2. В случае представления заявителем</w:t>
      </w:r>
      <w:r w:rsidRPr="00464FEC">
        <w:rPr>
          <w:color w:val="00000A"/>
          <w:sz w:val="28"/>
          <w:szCs w:val="28"/>
        </w:rPr>
        <w:t xml:space="preserve">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w:t>
      </w:r>
    </w:p>
    <w:p w:rsidR="00083206" w:rsidRPr="00464FEC" w:rsidRDefault="00F471BC" w:rsidP="00083206">
      <w:pPr>
        <w:ind w:firstLine="709"/>
        <w:jc w:val="both"/>
        <w:rPr>
          <w:sz w:val="28"/>
          <w:szCs w:val="28"/>
        </w:rPr>
      </w:pPr>
      <w:r w:rsidRPr="00464FEC">
        <w:rPr>
          <w:color w:val="00000A"/>
          <w:sz w:val="28"/>
          <w:szCs w:val="28"/>
        </w:rPr>
        <w:t>Копии иных документов представляются заявителем самостоятельно</w:t>
      </w:r>
      <w:r w:rsidR="00182FE8" w:rsidRPr="00464FEC">
        <w:rPr>
          <w:sz w:val="28"/>
          <w:szCs w:val="28"/>
        </w:rPr>
        <w:t>в</w:t>
      </w:r>
      <w:r w:rsidR="00083206" w:rsidRPr="00464FEC">
        <w:rPr>
          <w:sz w:val="28"/>
          <w:szCs w:val="28"/>
        </w:rPr>
        <w:t xml:space="preserve">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C937FC" w:rsidRPr="00464FEC">
        <w:rPr>
          <w:sz w:val="28"/>
          <w:szCs w:val="28"/>
        </w:rPr>
        <w:t>.</w:t>
      </w:r>
    </w:p>
    <w:p w:rsidR="00C937FC" w:rsidRPr="00464FEC" w:rsidRDefault="00C937FC" w:rsidP="00C937FC">
      <w:pPr>
        <w:ind w:firstLine="709"/>
        <w:jc w:val="both"/>
        <w:rPr>
          <w:sz w:val="28"/>
          <w:szCs w:val="28"/>
        </w:rPr>
      </w:pPr>
      <w:r w:rsidRPr="00464FEC">
        <w:rPr>
          <w:sz w:val="28"/>
          <w:szCs w:val="28"/>
        </w:rPr>
        <w:t>2.6.3.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(Администрации), многофункциональном центре с использованием информационных технологий, предусмотренных </w:t>
      </w:r>
      <w:hyperlink r:id="rId8" w:anchor="/document/12148555/entry/140118" w:history="1">
        <w:r w:rsidRPr="00464FEC">
          <w:rPr>
            <w:rStyle w:val="a5"/>
            <w:color w:val="auto"/>
            <w:sz w:val="28"/>
            <w:szCs w:val="28"/>
            <w:u w:val="none"/>
          </w:rPr>
          <w:t xml:space="preserve">частью 18 статьи </w:t>
        </w:r>
        <w:r w:rsidRPr="00464FEC">
          <w:rPr>
            <w:rStyle w:val="a5"/>
            <w:sz w:val="28"/>
            <w:szCs w:val="28"/>
          </w:rPr>
          <w:t>14.1</w:t>
        </w:r>
      </w:hyperlink>
      <w:r w:rsidRPr="00464FEC">
        <w:rPr>
          <w:sz w:val="28"/>
          <w:szCs w:val="28"/>
        </w:rPr>
        <w:t> Федерального закона от 27 июля 2006 года № 149-ФЗ «Об информации, информационных технологиях и о защите информации».</w:t>
      </w:r>
    </w:p>
    <w:p w:rsidR="00C937FC" w:rsidRPr="00464FEC" w:rsidRDefault="00C937FC" w:rsidP="00C937FC">
      <w:pPr>
        <w:ind w:firstLine="709"/>
        <w:jc w:val="both"/>
        <w:rPr>
          <w:sz w:val="28"/>
          <w:szCs w:val="28"/>
        </w:rPr>
      </w:pPr>
      <w:r w:rsidRPr="00464FEC">
        <w:rPr>
          <w:sz w:val="28"/>
          <w:szCs w:val="28"/>
        </w:rPr>
        <w:t>2.6.4.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C937FC" w:rsidRPr="00464FEC" w:rsidRDefault="00C937FC" w:rsidP="00C937FC">
      <w:pPr>
        <w:ind w:firstLine="709"/>
        <w:jc w:val="both"/>
        <w:rPr>
          <w:sz w:val="28"/>
          <w:szCs w:val="28"/>
        </w:rPr>
      </w:pPr>
      <w:r w:rsidRPr="00464FEC">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937FC" w:rsidRPr="00464FEC" w:rsidRDefault="00C937FC" w:rsidP="00C937FC">
      <w:pPr>
        <w:ind w:firstLine="709"/>
        <w:jc w:val="both"/>
        <w:rPr>
          <w:sz w:val="28"/>
          <w:szCs w:val="28"/>
        </w:rPr>
      </w:pPr>
      <w:r w:rsidRPr="00464FEC">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F421D4" w:rsidRPr="00464FEC">
        <w:rPr>
          <w:sz w:val="28"/>
          <w:szCs w:val="28"/>
        </w:rPr>
        <w:t>;</w:t>
      </w:r>
    </w:p>
    <w:p w:rsidR="00F421D4" w:rsidRPr="00464FEC" w:rsidRDefault="00464FEC" w:rsidP="00F421D4">
      <w:pPr>
        <w:ind w:firstLine="709"/>
        <w:jc w:val="both"/>
        <w:rPr>
          <w:sz w:val="28"/>
          <w:szCs w:val="28"/>
        </w:rPr>
      </w:pPr>
      <w:r w:rsidRPr="00464FEC">
        <w:rPr>
          <w:sz w:val="28"/>
          <w:szCs w:val="28"/>
        </w:rPr>
        <w:t>7</w:t>
      </w:r>
      <w:r w:rsidR="00F421D4" w:rsidRPr="00464FEC">
        <w:rPr>
          <w:sz w:val="28"/>
          <w:szCs w:val="28"/>
        </w:rPr>
        <w:t>) пункты 2.6.2. подраздела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раздела 2 «Стандарт предоставления муниципальной услуги»</w:t>
      </w:r>
      <w:r w:rsidR="00F421D4" w:rsidRPr="00464FEC">
        <w:rPr>
          <w:b/>
          <w:sz w:val="28"/>
          <w:szCs w:val="28"/>
        </w:rPr>
        <w:t xml:space="preserve"> </w:t>
      </w:r>
      <w:r w:rsidR="00F421D4" w:rsidRPr="00464FEC">
        <w:rPr>
          <w:sz w:val="28"/>
          <w:szCs w:val="28"/>
        </w:rPr>
        <w:t xml:space="preserve">приложения </w:t>
      </w:r>
      <w:r w:rsidR="00F421D4" w:rsidRPr="00464FEC">
        <w:rPr>
          <w:b/>
          <w:sz w:val="28"/>
          <w:szCs w:val="28"/>
        </w:rPr>
        <w:t>«</w:t>
      </w:r>
      <w:r w:rsidR="00F421D4" w:rsidRPr="00464FEC">
        <w:rPr>
          <w:sz w:val="28"/>
          <w:szCs w:val="28"/>
        </w:rPr>
        <w:t>Административный регламент предоставления муниципальной услуги «Принятие от граждан в муниципальную собственность принадлежащих им  приватизированных жилых помещений» предоставления муниципальной услуги»</w:t>
      </w:r>
      <w:r w:rsidR="00967283" w:rsidRPr="00464FEC">
        <w:rPr>
          <w:sz w:val="28"/>
          <w:szCs w:val="28"/>
        </w:rPr>
        <w:t xml:space="preserve"> считать пунктом</w:t>
      </w:r>
      <w:r w:rsidR="00F421D4" w:rsidRPr="00464FEC">
        <w:rPr>
          <w:sz w:val="28"/>
          <w:szCs w:val="28"/>
        </w:rPr>
        <w:t xml:space="preserve"> 2.6.5. соответственно;</w:t>
      </w:r>
    </w:p>
    <w:p w:rsidR="00132D28" w:rsidRPr="00464FEC" w:rsidRDefault="004A4B8F" w:rsidP="00132D28">
      <w:pPr>
        <w:jc w:val="both"/>
        <w:rPr>
          <w:sz w:val="28"/>
          <w:szCs w:val="28"/>
        </w:rPr>
      </w:pPr>
      <w:r w:rsidRPr="00464FEC">
        <w:rPr>
          <w:sz w:val="28"/>
          <w:szCs w:val="28"/>
        </w:rPr>
        <w:tab/>
      </w:r>
      <w:r w:rsidR="00464FEC" w:rsidRPr="00464FEC">
        <w:rPr>
          <w:sz w:val="28"/>
          <w:szCs w:val="28"/>
        </w:rPr>
        <w:t>8</w:t>
      </w:r>
      <w:r w:rsidRPr="00464FEC">
        <w:rPr>
          <w:sz w:val="28"/>
          <w:szCs w:val="28"/>
        </w:rPr>
        <w:t xml:space="preserve">) подраздел 2.16. </w:t>
      </w:r>
      <w:r w:rsidR="00132D28" w:rsidRPr="00464FEC">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раздела 2 «Стандарт предоставления муниципальной услуги»</w:t>
      </w:r>
      <w:r w:rsidR="00132D28" w:rsidRPr="00464FEC">
        <w:rPr>
          <w:b/>
          <w:sz w:val="28"/>
          <w:szCs w:val="28"/>
        </w:rPr>
        <w:t xml:space="preserve"> </w:t>
      </w:r>
      <w:r w:rsidR="00132D28" w:rsidRPr="00464FEC">
        <w:rPr>
          <w:sz w:val="28"/>
          <w:szCs w:val="28"/>
        </w:rPr>
        <w:t xml:space="preserve">приложения </w:t>
      </w:r>
      <w:r w:rsidR="00132D28" w:rsidRPr="00464FEC">
        <w:rPr>
          <w:b/>
          <w:sz w:val="28"/>
          <w:szCs w:val="28"/>
        </w:rPr>
        <w:t>«</w:t>
      </w:r>
      <w:r w:rsidR="00132D28" w:rsidRPr="00464FEC">
        <w:rPr>
          <w:sz w:val="28"/>
          <w:szCs w:val="28"/>
        </w:rPr>
        <w:t>Административный регламент предоставления муниципальной услуги «Предоставление выписки из реестра муниципального имущества»</w:t>
      </w:r>
      <w:r w:rsidR="00083206" w:rsidRPr="00464FEC">
        <w:rPr>
          <w:sz w:val="28"/>
          <w:szCs w:val="28"/>
        </w:rPr>
        <w:t xml:space="preserve">  </w:t>
      </w:r>
      <w:r w:rsidR="00132D28" w:rsidRPr="00464FEC">
        <w:rPr>
          <w:sz w:val="28"/>
          <w:szCs w:val="28"/>
        </w:rPr>
        <w:t xml:space="preserve">изложить в следующей редакции: </w:t>
      </w:r>
    </w:p>
    <w:p w:rsidR="004A4B8F" w:rsidRPr="00464FEC" w:rsidRDefault="00665707" w:rsidP="00132D28">
      <w:pPr>
        <w:ind w:firstLine="708"/>
        <w:jc w:val="both"/>
        <w:rPr>
          <w:sz w:val="28"/>
          <w:szCs w:val="28"/>
        </w:rPr>
      </w:pPr>
      <w:r w:rsidRPr="00464FEC">
        <w:rPr>
          <w:sz w:val="28"/>
          <w:szCs w:val="28"/>
        </w:rPr>
        <w:t>«</w:t>
      </w:r>
      <w:r w:rsidR="00132D28" w:rsidRPr="00464FEC">
        <w:rPr>
          <w:sz w:val="28"/>
          <w:szCs w:val="28"/>
        </w:rPr>
        <w:t>2.16.1. </w:t>
      </w:r>
      <w:r w:rsidR="004A4B8F" w:rsidRPr="00464FEC">
        <w:rPr>
          <w:sz w:val="28"/>
          <w:szCs w:val="28"/>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4A4B8F" w:rsidRPr="00464FEC" w:rsidRDefault="004A4B8F" w:rsidP="004A4B8F">
      <w:pPr>
        <w:ind w:firstLine="709"/>
        <w:jc w:val="both"/>
        <w:rPr>
          <w:sz w:val="28"/>
          <w:szCs w:val="28"/>
        </w:rPr>
      </w:pPr>
      <w:r w:rsidRPr="00464FEC">
        <w:rPr>
          <w:sz w:val="28"/>
          <w:szCs w:val="28"/>
        </w:rPr>
        <w:t>Здание, в котором предоставляется муниципальная услуга, должно быть оборудовано входом для свободного доступа заявителей в помещение.</w:t>
      </w:r>
    </w:p>
    <w:p w:rsidR="004A4B8F" w:rsidRPr="00464FEC" w:rsidRDefault="004A4B8F" w:rsidP="004A4B8F">
      <w:pPr>
        <w:ind w:firstLine="709"/>
        <w:jc w:val="both"/>
        <w:rPr>
          <w:sz w:val="28"/>
          <w:szCs w:val="28"/>
        </w:rPr>
      </w:pPr>
      <w:r w:rsidRPr="00464FEC">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A4B8F" w:rsidRPr="00464FEC" w:rsidRDefault="00132D28" w:rsidP="004A4B8F">
      <w:pPr>
        <w:ind w:firstLine="709"/>
        <w:jc w:val="both"/>
        <w:rPr>
          <w:sz w:val="28"/>
          <w:szCs w:val="28"/>
        </w:rPr>
      </w:pPr>
      <w:r w:rsidRPr="00464FEC">
        <w:rPr>
          <w:sz w:val="28"/>
          <w:szCs w:val="28"/>
        </w:rPr>
        <w:t>2.16.2. </w:t>
      </w:r>
      <w:r w:rsidR="004A4B8F" w:rsidRPr="00464FEC">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A4B8F" w:rsidRPr="00464FEC" w:rsidRDefault="004A4B8F" w:rsidP="004A4B8F">
      <w:pPr>
        <w:ind w:firstLine="709"/>
        <w:jc w:val="both"/>
        <w:rPr>
          <w:sz w:val="28"/>
          <w:szCs w:val="28"/>
        </w:rPr>
      </w:pPr>
      <w:r w:rsidRPr="00464FEC">
        <w:rPr>
          <w:sz w:val="28"/>
          <w:szCs w:val="28"/>
        </w:rPr>
        <w:t>- условия для беспрепятственного доступа к объекту, на котором организовано предоставление услуг и к местам отдыха;</w:t>
      </w:r>
    </w:p>
    <w:p w:rsidR="004A4B8F" w:rsidRPr="00464FEC" w:rsidRDefault="004A4B8F" w:rsidP="004A4B8F">
      <w:pPr>
        <w:ind w:firstLine="709"/>
        <w:jc w:val="both"/>
        <w:rPr>
          <w:sz w:val="28"/>
          <w:szCs w:val="28"/>
        </w:rPr>
      </w:pPr>
      <w:r w:rsidRPr="00464FEC">
        <w:rPr>
          <w:sz w:val="28"/>
          <w:szCs w:val="2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A4B8F" w:rsidRPr="00464FEC" w:rsidRDefault="004A4B8F" w:rsidP="004A4B8F">
      <w:pPr>
        <w:ind w:firstLine="709"/>
        <w:jc w:val="both"/>
        <w:rPr>
          <w:sz w:val="28"/>
          <w:szCs w:val="28"/>
        </w:rPr>
      </w:pPr>
      <w:r w:rsidRPr="00464FEC">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A4B8F" w:rsidRPr="00464FEC" w:rsidRDefault="004A4B8F" w:rsidP="004A4B8F">
      <w:pPr>
        <w:ind w:firstLine="709"/>
        <w:jc w:val="both"/>
        <w:rPr>
          <w:sz w:val="28"/>
          <w:szCs w:val="28"/>
        </w:rPr>
      </w:pPr>
      <w:r w:rsidRPr="00464FEC">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A4B8F" w:rsidRPr="00464FEC" w:rsidRDefault="004A4B8F" w:rsidP="004A4B8F">
      <w:pPr>
        <w:ind w:firstLine="709"/>
        <w:jc w:val="both"/>
        <w:rPr>
          <w:sz w:val="28"/>
          <w:szCs w:val="28"/>
        </w:rPr>
      </w:pPr>
      <w:r w:rsidRPr="00464FEC">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A4B8F" w:rsidRPr="00464FEC" w:rsidRDefault="004A4B8F" w:rsidP="004A4B8F">
      <w:pPr>
        <w:ind w:firstLine="709"/>
        <w:jc w:val="both"/>
        <w:rPr>
          <w:sz w:val="28"/>
          <w:szCs w:val="28"/>
        </w:rPr>
      </w:pPr>
      <w:r w:rsidRPr="00464FEC">
        <w:rPr>
          <w:sz w:val="28"/>
          <w:szCs w:val="28"/>
        </w:rPr>
        <w:t>- допуск на объект, на котором организовано предоставление услуг, собаки – проводника при наличии документа, подтверждающего её специальное обучение и выдаваемого в порядке, установленном законодательством Российской Федерации;</w:t>
      </w:r>
    </w:p>
    <w:p w:rsidR="004A4B8F" w:rsidRPr="00464FEC" w:rsidRDefault="004A4B8F" w:rsidP="004A4B8F">
      <w:pPr>
        <w:ind w:firstLine="709"/>
        <w:jc w:val="both"/>
        <w:rPr>
          <w:sz w:val="28"/>
          <w:szCs w:val="28"/>
        </w:rPr>
      </w:pPr>
      <w:r w:rsidRPr="00464FEC">
        <w:rPr>
          <w:sz w:val="28"/>
          <w:szCs w:val="28"/>
        </w:rPr>
        <w:t>- оказание работниками Администрации, предоставляющей услуги населению, помощи инвалидам в преодолении барьеров, мешающих получению ими услуг.</w:t>
      </w:r>
    </w:p>
    <w:p w:rsidR="004A4B8F" w:rsidRPr="00464FEC" w:rsidRDefault="004A4B8F" w:rsidP="004A4B8F">
      <w:pPr>
        <w:ind w:firstLine="709"/>
        <w:jc w:val="both"/>
        <w:rPr>
          <w:sz w:val="28"/>
          <w:szCs w:val="28"/>
        </w:rPr>
      </w:pPr>
      <w:r w:rsidRPr="00464FEC">
        <w:rPr>
          <w:sz w:val="28"/>
          <w:szCs w:val="28"/>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9" w:anchor="/document/73560110/entry/0" w:history="1">
        <w:r w:rsidRPr="00464FEC">
          <w:rPr>
            <w:sz w:val="28"/>
            <w:szCs w:val="28"/>
          </w:rPr>
          <w:t>порядке</w:t>
        </w:r>
      </w:hyperlink>
      <w:r w:rsidRPr="00464FEC">
        <w:rPr>
          <w:sz w:val="28"/>
          <w:szCs w:val="28"/>
        </w:rPr>
        <w:t>, определяемом Правительством Российской Федерации.</w:t>
      </w:r>
      <w:bookmarkStart w:id="0" w:name="_GoBack"/>
      <w:bookmarkEnd w:id="0"/>
    </w:p>
    <w:p w:rsidR="004A4B8F" w:rsidRPr="00464FEC" w:rsidRDefault="00132D28" w:rsidP="004A4B8F">
      <w:pPr>
        <w:ind w:firstLine="709"/>
        <w:jc w:val="both"/>
        <w:rPr>
          <w:sz w:val="28"/>
          <w:szCs w:val="28"/>
        </w:rPr>
      </w:pPr>
      <w:r w:rsidRPr="00464FEC">
        <w:rPr>
          <w:sz w:val="28"/>
          <w:szCs w:val="28"/>
        </w:rPr>
        <w:t>2.16.3. </w:t>
      </w:r>
      <w:r w:rsidR="004A4B8F" w:rsidRPr="00464FEC">
        <w:rPr>
          <w:sz w:val="28"/>
          <w:szCs w:val="28"/>
        </w:rPr>
        <w:t>Помещения, в которых предоставляются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A4B8F" w:rsidRPr="00464FEC" w:rsidRDefault="004A4B8F" w:rsidP="004A4B8F">
      <w:pPr>
        <w:ind w:firstLine="709"/>
        <w:jc w:val="both"/>
        <w:rPr>
          <w:sz w:val="28"/>
          <w:szCs w:val="28"/>
        </w:rPr>
      </w:pPr>
      <w:r w:rsidRPr="00464FEC">
        <w:rPr>
          <w:sz w:val="28"/>
          <w:szCs w:val="28"/>
        </w:rPr>
        <w:t>Прием документов в Администрации осуществляется в специально оборудованных помещениях или отведенных для этого кабинетах.</w:t>
      </w:r>
    </w:p>
    <w:p w:rsidR="004A4B8F" w:rsidRPr="00464FEC" w:rsidRDefault="004A4B8F" w:rsidP="004A4B8F">
      <w:pPr>
        <w:ind w:firstLine="709"/>
        <w:jc w:val="both"/>
        <w:rPr>
          <w:sz w:val="28"/>
          <w:szCs w:val="28"/>
        </w:rPr>
      </w:pPr>
      <w:r w:rsidRPr="00464FEC">
        <w:rPr>
          <w:sz w:val="28"/>
          <w:szCs w:val="28"/>
        </w:rPr>
        <w:t>Помещения, предназначенные для приёма заявителей, оборудуются информационными стендами, содержащими сведения, указанные в подпункте 1.3.7. настоящего административного регламента.</w:t>
      </w:r>
    </w:p>
    <w:p w:rsidR="004A4B8F" w:rsidRPr="00464FEC" w:rsidRDefault="004A4B8F" w:rsidP="004A4B8F">
      <w:pPr>
        <w:ind w:firstLine="709"/>
        <w:jc w:val="both"/>
        <w:rPr>
          <w:sz w:val="28"/>
          <w:szCs w:val="28"/>
        </w:rPr>
      </w:pPr>
      <w:r w:rsidRPr="00464FEC">
        <w:rPr>
          <w:sz w:val="28"/>
          <w:szCs w:val="28"/>
        </w:rPr>
        <w:t>Информационные стенды размещаются на видном, доступном месте.</w:t>
      </w:r>
    </w:p>
    <w:p w:rsidR="004A4B8F" w:rsidRPr="00464FEC" w:rsidRDefault="00132D28" w:rsidP="004A4B8F">
      <w:pPr>
        <w:ind w:firstLine="709"/>
        <w:jc w:val="both"/>
        <w:rPr>
          <w:sz w:val="28"/>
          <w:szCs w:val="28"/>
        </w:rPr>
      </w:pPr>
      <w:r w:rsidRPr="00464FEC">
        <w:rPr>
          <w:sz w:val="28"/>
          <w:szCs w:val="28"/>
        </w:rPr>
        <w:t>2.16</w:t>
      </w:r>
      <w:r w:rsidR="001F260A" w:rsidRPr="00464FEC">
        <w:rPr>
          <w:sz w:val="28"/>
          <w:szCs w:val="28"/>
        </w:rPr>
        <w:t>.4. </w:t>
      </w:r>
      <w:r w:rsidR="004A4B8F" w:rsidRPr="00464FEC">
        <w:rPr>
          <w:sz w:val="28"/>
          <w:szCs w:val="28"/>
        </w:rPr>
        <w:t xml:space="preserve">Оформление информационных листов осуществляется удобным для чтения шрифтом – </w:t>
      </w:r>
      <w:r w:rsidR="004A4B8F" w:rsidRPr="00464FEC">
        <w:rPr>
          <w:sz w:val="28"/>
          <w:szCs w:val="28"/>
          <w:lang w:val="en-US"/>
        </w:rPr>
        <w:t>TimesNewRoman</w:t>
      </w:r>
      <w:r w:rsidR="004A4B8F" w:rsidRPr="00464FEC">
        <w:rPr>
          <w:sz w:val="28"/>
          <w:szCs w:val="28"/>
        </w:rPr>
        <w:t>, формат листа А-4; текст – прописанные буквы, размером шрифта № 14 – обычный, наименование – заглавные буквы, размером шрифта № 14 – жирный, поля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виде образцов заявлении на получение муниципальной услуги, образцов заявлений, перечней документов требования к размеру шрифта и формату листа могут быть снижены.</w:t>
      </w:r>
    </w:p>
    <w:p w:rsidR="004A4B8F" w:rsidRPr="00464FEC" w:rsidRDefault="00132D28" w:rsidP="004A4B8F">
      <w:pPr>
        <w:ind w:firstLine="709"/>
        <w:jc w:val="both"/>
        <w:rPr>
          <w:sz w:val="28"/>
          <w:szCs w:val="28"/>
        </w:rPr>
      </w:pPr>
      <w:r w:rsidRPr="00464FEC">
        <w:rPr>
          <w:sz w:val="28"/>
          <w:szCs w:val="28"/>
        </w:rPr>
        <w:t>2.16</w:t>
      </w:r>
      <w:r w:rsidR="00464FEC" w:rsidRPr="00464FEC">
        <w:rPr>
          <w:sz w:val="28"/>
          <w:szCs w:val="28"/>
        </w:rPr>
        <w:t>.5. </w:t>
      </w:r>
      <w:r w:rsidR="004A4B8F" w:rsidRPr="00464FEC">
        <w:rPr>
          <w:sz w:val="28"/>
          <w:szCs w:val="28"/>
        </w:rPr>
        <w:t>Помещения для приёма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A4B8F" w:rsidRPr="00464FEC" w:rsidRDefault="004A4B8F" w:rsidP="004A4B8F">
      <w:pPr>
        <w:ind w:firstLine="709"/>
        <w:jc w:val="both"/>
        <w:rPr>
          <w:sz w:val="28"/>
          <w:szCs w:val="28"/>
        </w:rPr>
      </w:pPr>
      <w:r w:rsidRPr="00464FEC">
        <w:rPr>
          <w:sz w:val="28"/>
          <w:szCs w:val="28"/>
        </w:rPr>
        <w:t>- комфортное расположение заявителя и должностного лица уполномоченного органа;</w:t>
      </w:r>
    </w:p>
    <w:p w:rsidR="004A4B8F" w:rsidRPr="00464FEC" w:rsidRDefault="004A4B8F" w:rsidP="004A4B8F">
      <w:pPr>
        <w:ind w:firstLine="709"/>
        <w:jc w:val="both"/>
        <w:rPr>
          <w:sz w:val="28"/>
          <w:szCs w:val="28"/>
        </w:rPr>
      </w:pPr>
      <w:r w:rsidRPr="00464FEC">
        <w:rPr>
          <w:sz w:val="28"/>
          <w:szCs w:val="28"/>
        </w:rPr>
        <w:t>- возможность и удобство оформления заявителем письменного обращения;</w:t>
      </w:r>
    </w:p>
    <w:p w:rsidR="004A4B8F" w:rsidRPr="00464FEC" w:rsidRDefault="004A4B8F" w:rsidP="004A4B8F">
      <w:pPr>
        <w:ind w:firstLine="709"/>
        <w:jc w:val="both"/>
        <w:rPr>
          <w:sz w:val="28"/>
          <w:szCs w:val="28"/>
        </w:rPr>
      </w:pPr>
      <w:r w:rsidRPr="00464FEC">
        <w:rPr>
          <w:sz w:val="28"/>
          <w:szCs w:val="28"/>
        </w:rPr>
        <w:t>- телефонную связь;</w:t>
      </w:r>
    </w:p>
    <w:p w:rsidR="004A4B8F" w:rsidRPr="00464FEC" w:rsidRDefault="004A4B8F" w:rsidP="004A4B8F">
      <w:pPr>
        <w:ind w:firstLine="709"/>
        <w:jc w:val="both"/>
        <w:rPr>
          <w:sz w:val="28"/>
          <w:szCs w:val="28"/>
        </w:rPr>
      </w:pPr>
      <w:r w:rsidRPr="00464FEC">
        <w:rPr>
          <w:sz w:val="28"/>
          <w:szCs w:val="28"/>
        </w:rPr>
        <w:t>- возможность копирования документов;</w:t>
      </w:r>
    </w:p>
    <w:p w:rsidR="004A4B8F" w:rsidRPr="00464FEC" w:rsidRDefault="004A4B8F" w:rsidP="004A4B8F">
      <w:pPr>
        <w:ind w:firstLine="709"/>
        <w:jc w:val="both"/>
        <w:rPr>
          <w:sz w:val="28"/>
          <w:szCs w:val="28"/>
        </w:rPr>
      </w:pPr>
      <w:r w:rsidRPr="00464FEC">
        <w:rPr>
          <w:sz w:val="28"/>
          <w:szCs w:val="28"/>
        </w:rPr>
        <w:t>- доступ к нормативным правовым актам, регулирующим предоставление муниципальной услуги;</w:t>
      </w:r>
    </w:p>
    <w:p w:rsidR="004A4B8F" w:rsidRPr="00464FEC" w:rsidRDefault="004A4B8F" w:rsidP="004A4B8F">
      <w:pPr>
        <w:ind w:firstLine="709"/>
        <w:jc w:val="both"/>
        <w:rPr>
          <w:sz w:val="28"/>
          <w:szCs w:val="28"/>
        </w:rPr>
      </w:pPr>
      <w:r w:rsidRPr="00464FEC">
        <w:rPr>
          <w:sz w:val="28"/>
          <w:szCs w:val="28"/>
        </w:rPr>
        <w:t>- наличие письменных принадлежностей и бумаги формата А4.</w:t>
      </w:r>
    </w:p>
    <w:p w:rsidR="004A4B8F" w:rsidRPr="00464FEC" w:rsidRDefault="00132D28" w:rsidP="004A4B8F">
      <w:pPr>
        <w:ind w:firstLine="709"/>
        <w:jc w:val="both"/>
        <w:rPr>
          <w:sz w:val="28"/>
          <w:szCs w:val="28"/>
        </w:rPr>
      </w:pPr>
      <w:r w:rsidRPr="00464FEC">
        <w:rPr>
          <w:sz w:val="28"/>
          <w:szCs w:val="28"/>
        </w:rPr>
        <w:t>2.16</w:t>
      </w:r>
      <w:r w:rsidR="004A4B8F" w:rsidRPr="00464FEC">
        <w:rPr>
          <w:sz w:val="28"/>
          <w:szCs w:val="28"/>
        </w:rPr>
        <w:t>.6.</w:t>
      </w:r>
      <w:r w:rsidR="001F260A" w:rsidRPr="00464FEC">
        <w:rPr>
          <w:sz w:val="28"/>
          <w:szCs w:val="28"/>
        </w:rPr>
        <w:t> </w:t>
      </w:r>
      <w:r w:rsidR="004A4B8F" w:rsidRPr="00464FEC">
        <w:rPr>
          <w:sz w:val="28"/>
          <w:szCs w:val="28"/>
        </w:rPr>
        <w:t>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их фактической нагрузки и возможности их размещения в помещении.</w:t>
      </w:r>
    </w:p>
    <w:p w:rsidR="004A4B8F" w:rsidRPr="00464FEC" w:rsidRDefault="004A4B8F" w:rsidP="004A4B8F">
      <w:pPr>
        <w:ind w:firstLine="709"/>
        <w:jc w:val="both"/>
        <w:rPr>
          <w:sz w:val="28"/>
          <w:szCs w:val="28"/>
        </w:rPr>
      </w:pPr>
      <w:r w:rsidRPr="00464FEC">
        <w:rPr>
          <w:sz w:val="28"/>
          <w:szCs w:val="28"/>
        </w:rPr>
        <w:t xml:space="preserve">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в специально выделенные для приема граждан дни (вторник и четверг), кроме выходных и праздничных дней, в течении рабочего времени. </w:t>
      </w:r>
    </w:p>
    <w:p w:rsidR="004A4B8F" w:rsidRPr="00464FEC" w:rsidRDefault="004A4B8F" w:rsidP="004A4B8F">
      <w:pPr>
        <w:ind w:firstLine="709"/>
        <w:jc w:val="both"/>
        <w:rPr>
          <w:sz w:val="28"/>
          <w:szCs w:val="28"/>
        </w:rPr>
      </w:pPr>
      <w:r w:rsidRPr="00464FEC">
        <w:rPr>
          <w:sz w:val="28"/>
          <w:szCs w:val="28"/>
        </w:rPr>
        <w:t>2.1</w:t>
      </w:r>
      <w:r w:rsidR="00132D28" w:rsidRPr="00464FEC">
        <w:rPr>
          <w:sz w:val="28"/>
          <w:szCs w:val="28"/>
        </w:rPr>
        <w:t>6</w:t>
      </w:r>
      <w:r w:rsidRPr="00464FEC">
        <w:rPr>
          <w:sz w:val="28"/>
          <w:szCs w:val="28"/>
        </w:rPr>
        <w:t>.7.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4A4B8F" w:rsidRPr="00464FEC" w:rsidRDefault="004A4B8F" w:rsidP="004A4B8F">
      <w:pPr>
        <w:ind w:firstLine="709"/>
        <w:jc w:val="both"/>
        <w:rPr>
          <w:sz w:val="28"/>
          <w:szCs w:val="28"/>
        </w:rPr>
      </w:pPr>
      <w:r w:rsidRPr="00464FEC">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A4B8F" w:rsidRPr="00464FEC" w:rsidRDefault="004A4B8F" w:rsidP="00132D28">
      <w:pPr>
        <w:ind w:firstLine="709"/>
        <w:jc w:val="both"/>
        <w:rPr>
          <w:sz w:val="28"/>
          <w:szCs w:val="28"/>
        </w:rPr>
      </w:pPr>
      <w:r w:rsidRPr="00464FEC">
        <w:rPr>
          <w:sz w:val="28"/>
          <w:szCs w:val="28"/>
        </w:rPr>
        <w:t>Специалисты, осуществляющие приём получателей муниципальных услуг, обеспечиваются личными нагрудными идентификационными карточками (бейджами) и (или) настольными табличками.</w:t>
      </w:r>
      <w:r w:rsidR="00C937FC" w:rsidRPr="00464FEC">
        <w:rPr>
          <w:sz w:val="28"/>
          <w:szCs w:val="28"/>
        </w:rPr>
        <w:t>»;</w:t>
      </w:r>
    </w:p>
    <w:p w:rsidR="004F230D" w:rsidRPr="00464FEC" w:rsidRDefault="00464FEC" w:rsidP="004F230D">
      <w:pPr>
        <w:ind w:firstLine="709"/>
        <w:jc w:val="both"/>
        <w:rPr>
          <w:sz w:val="28"/>
          <w:szCs w:val="28"/>
        </w:rPr>
      </w:pPr>
      <w:r w:rsidRPr="00464FEC">
        <w:rPr>
          <w:sz w:val="28"/>
          <w:szCs w:val="28"/>
        </w:rPr>
        <w:t>9) </w:t>
      </w:r>
      <w:r w:rsidR="001F260A" w:rsidRPr="00464FEC">
        <w:rPr>
          <w:sz w:val="28"/>
          <w:szCs w:val="28"/>
        </w:rPr>
        <w:t xml:space="preserve">дополнить приложение </w:t>
      </w:r>
      <w:r w:rsidR="004F230D" w:rsidRPr="00464FEC">
        <w:rPr>
          <w:b/>
          <w:sz w:val="28"/>
          <w:szCs w:val="28"/>
        </w:rPr>
        <w:t>«</w:t>
      </w:r>
      <w:r w:rsidR="004F230D" w:rsidRPr="00464FEC">
        <w:rPr>
          <w:sz w:val="28"/>
          <w:szCs w:val="28"/>
        </w:rPr>
        <w:t>Административный регламент предоставления муниципальной услуги «Предоставление жилых помещений муниципального специализированного жилищного фонда» разделом 6  следующего содержания:</w:t>
      </w:r>
    </w:p>
    <w:p w:rsidR="00464FEC" w:rsidRPr="00464FEC" w:rsidRDefault="00464FEC" w:rsidP="004F230D">
      <w:pPr>
        <w:jc w:val="center"/>
        <w:rPr>
          <w:b/>
          <w:sz w:val="28"/>
          <w:szCs w:val="28"/>
        </w:rPr>
      </w:pPr>
    </w:p>
    <w:p w:rsidR="004F230D" w:rsidRPr="00464FEC" w:rsidRDefault="004F230D" w:rsidP="004F230D">
      <w:pPr>
        <w:jc w:val="center"/>
        <w:rPr>
          <w:sz w:val="28"/>
          <w:szCs w:val="28"/>
        </w:rPr>
      </w:pPr>
      <w:r w:rsidRPr="00464FEC">
        <w:rPr>
          <w:b/>
          <w:sz w:val="28"/>
          <w:szCs w:val="28"/>
        </w:rPr>
        <w:t>«</w:t>
      </w:r>
      <w:r w:rsidRPr="00464FEC">
        <w:rPr>
          <w:sz w:val="28"/>
          <w:szCs w:val="28"/>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F230D" w:rsidRPr="00464FEC" w:rsidRDefault="004F230D" w:rsidP="004F230D">
      <w:pPr>
        <w:jc w:val="center"/>
        <w:rPr>
          <w:b/>
          <w:sz w:val="28"/>
          <w:szCs w:val="28"/>
        </w:rPr>
      </w:pPr>
    </w:p>
    <w:p w:rsidR="004F230D" w:rsidRPr="00464FEC" w:rsidRDefault="004F230D" w:rsidP="004F230D">
      <w:pPr>
        <w:jc w:val="center"/>
        <w:rPr>
          <w:sz w:val="28"/>
          <w:szCs w:val="28"/>
        </w:rPr>
      </w:pPr>
      <w:r w:rsidRPr="00464FEC">
        <w:rPr>
          <w:sz w:val="28"/>
          <w:szCs w:val="28"/>
        </w:rPr>
        <w:t>Подраздел 6.1. Состав и последовательность административных процедур</w:t>
      </w:r>
    </w:p>
    <w:p w:rsidR="004F230D" w:rsidRPr="00464FEC" w:rsidRDefault="004F230D" w:rsidP="004F230D">
      <w:pPr>
        <w:jc w:val="both"/>
        <w:rPr>
          <w:sz w:val="28"/>
          <w:szCs w:val="28"/>
        </w:rPr>
      </w:pPr>
    </w:p>
    <w:p w:rsidR="004F230D" w:rsidRPr="00464FEC" w:rsidRDefault="00464FEC" w:rsidP="004F230D">
      <w:pPr>
        <w:ind w:firstLine="709"/>
        <w:jc w:val="both"/>
        <w:rPr>
          <w:sz w:val="28"/>
          <w:szCs w:val="28"/>
        </w:rPr>
      </w:pPr>
      <w:r w:rsidRPr="00464FEC">
        <w:rPr>
          <w:sz w:val="28"/>
          <w:szCs w:val="28"/>
        </w:rPr>
        <w:t>6.1.1. </w:t>
      </w:r>
      <w:r w:rsidR="004F230D" w:rsidRPr="00464FEC">
        <w:rPr>
          <w:sz w:val="28"/>
          <w:szCs w:val="28"/>
        </w:rPr>
        <w:t>Особенности выполнения административных процедур (действий) в МФЦ:</w:t>
      </w:r>
    </w:p>
    <w:p w:rsidR="004F230D" w:rsidRPr="00464FEC" w:rsidRDefault="004F230D" w:rsidP="004F230D">
      <w:pPr>
        <w:ind w:firstLine="709"/>
        <w:jc w:val="both"/>
        <w:rPr>
          <w:sz w:val="28"/>
          <w:szCs w:val="28"/>
        </w:rPr>
      </w:pPr>
      <w:r w:rsidRPr="00464FEC">
        <w:rPr>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F230D" w:rsidRPr="00464FEC" w:rsidRDefault="004F230D" w:rsidP="004F230D">
      <w:pPr>
        <w:ind w:firstLine="709"/>
        <w:jc w:val="both"/>
        <w:rPr>
          <w:sz w:val="28"/>
          <w:szCs w:val="28"/>
        </w:rPr>
      </w:pPr>
      <w:r w:rsidRPr="00464FEC">
        <w:rPr>
          <w:sz w:val="28"/>
          <w:szCs w:val="28"/>
        </w:rPr>
        <w:t>2) прием и заполнениезапросов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4F230D" w:rsidRPr="00464FEC" w:rsidRDefault="004F230D" w:rsidP="004F230D">
      <w:pPr>
        <w:ind w:firstLine="709"/>
        <w:jc w:val="both"/>
        <w:rPr>
          <w:sz w:val="28"/>
          <w:szCs w:val="28"/>
        </w:rPr>
      </w:pPr>
      <w:r w:rsidRPr="00464FEC">
        <w:rPr>
          <w:sz w:val="28"/>
          <w:szCs w:val="28"/>
        </w:rPr>
        <w:t>3) формирование и направление МФЦ межведомственного запроса в Администрацию;</w:t>
      </w:r>
    </w:p>
    <w:p w:rsidR="004F230D" w:rsidRPr="00464FEC" w:rsidRDefault="004F230D" w:rsidP="004F230D">
      <w:pPr>
        <w:ind w:firstLine="709"/>
        <w:jc w:val="both"/>
        <w:rPr>
          <w:sz w:val="28"/>
          <w:szCs w:val="28"/>
        </w:rPr>
      </w:pPr>
      <w:r w:rsidRPr="00464FEC">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F230D" w:rsidRPr="00464FEC" w:rsidRDefault="004F230D" w:rsidP="004F230D">
      <w:pPr>
        <w:ind w:firstLine="709"/>
        <w:jc w:val="both"/>
        <w:rPr>
          <w:sz w:val="28"/>
          <w:szCs w:val="28"/>
        </w:rPr>
      </w:pPr>
      <w:r w:rsidRPr="00464FEC">
        <w:rPr>
          <w:color w:val="22272F"/>
          <w:sz w:val="28"/>
          <w:szCs w:val="28"/>
          <w:shd w:val="clear" w:color="auto" w:fill="FFFFFF"/>
        </w:rPr>
        <w:t>5) в порядке, установленном </w:t>
      </w:r>
      <w:hyperlink r:id="rId10" w:anchor="/document/12148555/entry/1401" w:history="1">
        <w:r w:rsidRPr="00464FEC">
          <w:rPr>
            <w:color w:val="551A8B"/>
            <w:sz w:val="28"/>
            <w:szCs w:val="28"/>
            <w:shd w:val="clear" w:color="auto" w:fill="FFFFFF"/>
          </w:rPr>
          <w:t>статьей 14.1</w:t>
        </w:r>
      </w:hyperlink>
      <w:r w:rsidRPr="00464FEC">
        <w:rPr>
          <w:color w:val="22272F"/>
          <w:sz w:val="28"/>
          <w:szCs w:val="28"/>
          <w:shd w:val="clear" w:color="auto" w:fill="FFFFFF"/>
        </w:rPr>
        <w:t>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4F230D" w:rsidRPr="00464FEC" w:rsidRDefault="004F230D" w:rsidP="004F230D">
      <w:pPr>
        <w:ind w:firstLine="709"/>
        <w:jc w:val="both"/>
        <w:rPr>
          <w:sz w:val="28"/>
          <w:szCs w:val="28"/>
        </w:rPr>
      </w:pPr>
      <w:r w:rsidRPr="00464FEC">
        <w:rPr>
          <w:sz w:val="28"/>
          <w:szCs w:val="28"/>
        </w:rPr>
        <w:t>6) иные действия, необходимые для предоставлении муниципальной услуги, в том числе связанные с проверкой действительности усиленной квалифицированной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винформационной систем, используемой в целях приёма обращений за получением муниципальной услуги и (или) предоставления такой услуги.</w:t>
      </w:r>
    </w:p>
    <w:p w:rsidR="004F230D" w:rsidRPr="00464FEC" w:rsidRDefault="004F230D" w:rsidP="004F230D">
      <w:pPr>
        <w:jc w:val="both"/>
        <w:rPr>
          <w:sz w:val="28"/>
          <w:szCs w:val="28"/>
        </w:rPr>
      </w:pPr>
    </w:p>
    <w:p w:rsidR="004F230D" w:rsidRPr="00464FEC" w:rsidRDefault="004F230D" w:rsidP="004F230D">
      <w:pPr>
        <w:jc w:val="both"/>
        <w:rPr>
          <w:sz w:val="28"/>
          <w:szCs w:val="28"/>
        </w:rPr>
      </w:pPr>
    </w:p>
    <w:p w:rsidR="004F230D" w:rsidRPr="00464FEC" w:rsidRDefault="004F230D" w:rsidP="004F230D">
      <w:pPr>
        <w:jc w:val="center"/>
        <w:rPr>
          <w:sz w:val="28"/>
          <w:szCs w:val="28"/>
        </w:rPr>
      </w:pPr>
      <w:r w:rsidRPr="00464FEC">
        <w:rPr>
          <w:sz w:val="28"/>
          <w:szCs w:val="28"/>
        </w:rPr>
        <w:t>Подраздел 6.2.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 с предоставлением муниципальной услуги, а также консультирование заявителей о порядке предоставления муниципальной услуги в МФЦ</w:t>
      </w:r>
    </w:p>
    <w:p w:rsidR="004F230D" w:rsidRPr="00464FEC" w:rsidRDefault="004F230D" w:rsidP="004F230D">
      <w:pPr>
        <w:jc w:val="both"/>
        <w:rPr>
          <w:sz w:val="28"/>
          <w:szCs w:val="28"/>
        </w:rPr>
      </w:pPr>
    </w:p>
    <w:p w:rsidR="004F230D" w:rsidRPr="00464FEC" w:rsidRDefault="00464FEC" w:rsidP="004F230D">
      <w:pPr>
        <w:ind w:firstLine="709"/>
        <w:jc w:val="both"/>
        <w:rPr>
          <w:sz w:val="28"/>
          <w:szCs w:val="28"/>
        </w:rPr>
      </w:pPr>
      <w:r w:rsidRPr="00464FEC">
        <w:rPr>
          <w:sz w:val="28"/>
          <w:szCs w:val="28"/>
        </w:rPr>
        <w:t>6.2.1. </w:t>
      </w:r>
      <w:r w:rsidR="004F230D" w:rsidRPr="00464FEC">
        <w:rPr>
          <w:sz w:val="28"/>
          <w:szCs w:val="28"/>
        </w:rPr>
        <w:t>Основанием для начала административной процедуры является обращение заявителя в МФЦ о порядке предоставления муниципальной услуги.</w:t>
      </w:r>
    </w:p>
    <w:p w:rsidR="004F230D" w:rsidRPr="00464FEC" w:rsidRDefault="00464FEC" w:rsidP="004F230D">
      <w:pPr>
        <w:ind w:firstLine="709"/>
        <w:jc w:val="both"/>
        <w:rPr>
          <w:sz w:val="28"/>
          <w:szCs w:val="28"/>
        </w:rPr>
      </w:pPr>
      <w:r w:rsidRPr="00464FEC">
        <w:rPr>
          <w:sz w:val="28"/>
          <w:szCs w:val="28"/>
        </w:rPr>
        <w:t>6.2.2. </w:t>
      </w:r>
      <w:r w:rsidR="004F230D" w:rsidRPr="00464FEC">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4F230D" w:rsidRPr="00464FEC" w:rsidRDefault="00464FEC" w:rsidP="004F230D">
      <w:pPr>
        <w:ind w:firstLine="709"/>
        <w:jc w:val="both"/>
        <w:rPr>
          <w:sz w:val="28"/>
          <w:szCs w:val="28"/>
        </w:rPr>
      </w:pPr>
      <w:r w:rsidRPr="00464FEC">
        <w:rPr>
          <w:sz w:val="28"/>
          <w:szCs w:val="28"/>
        </w:rPr>
        <w:t>6.2.3. </w:t>
      </w:r>
      <w:r w:rsidR="004F230D" w:rsidRPr="00464FEC">
        <w:rPr>
          <w:sz w:val="28"/>
          <w:szCs w:val="28"/>
        </w:rPr>
        <w:t>Информирование заявителей осуществляется в окне МФЦ (ином специально оборудованном рабочем месте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F230D" w:rsidRPr="00464FEC" w:rsidRDefault="004F230D" w:rsidP="004F230D">
      <w:pPr>
        <w:ind w:firstLine="709"/>
        <w:jc w:val="both"/>
        <w:rPr>
          <w:sz w:val="28"/>
          <w:szCs w:val="28"/>
        </w:rPr>
      </w:pPr>
      <w:r w:rsidRPr="00464FEC">
        <w:rPr>
          <w:sz w:val="28"/>
          <w:szCs w:val="28"/>
        </w:rPr>
        <w:t>6.2.4.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МФЦ в соответствии с соглашениями о взаимодействии.</w:t>
      </w:r>
    </w:p>
    <w:p w:rsidR="004F230D" w:rsidRPr="00464FEC" w:rsidRDefault="004F230D" w:rsidP="004F230D">
      <w:pPr>
        <w:ind w:firstLine="709"/>
        <w:jc w:val="both"/>
        <w:rPr>
          <w:sz w:val="28"/>
          <w:szCs w:val="28"/>
        </w:rPr>
      </w:pPr>
      <w:r w:rsidRPr="00464FEC">
        <w:rPr>
          <w:sz w:val="28"/>
          <w:szCs w:val="28"/>
        </w:rPr>
        <w:t>6.2.5. При предоставлении муниципальной услуги по экстерриториальному принципу МФЦ:</w:t>
      </w:r>
    </w:p>
    <w:p w:rsidR="004F230D" w:rsidRPr="00464FEC" w:rsidRDefault="004F230D" w:rsidP="004F230D">
      <w:pPr>
        <w:ind w:firstLine="709"/>
        <w:jc w:val="both"/>
        <w:rPr>
          <w:sz w:val="28"/>
          <w:szCs w:val="28"/>
        </w:rPr>
      </w:pPr>
      <w:r w:rsidRPr="00464FEC">
        <w:rPr>
          <w:sz w:val="28"/>
          <w:szCs w:val="28"/>
        </w:rPr>
        <w:t>1) принимает от заявителя (представителя заявителя) заявление и документы, представленные заявителем(представителем заявителем);</w:t>
      </w:r>
    </w:p>
    <w:p w:rsidR="004F230D" w:rsidRPr="00464FEC" w:rsidRDefault="004F230D" w:rsidP="004F230D">
      <w:pPr>
        <w:ind w:firstLine="709"/>
        <w:jc w:val="both"/>
        <w:rPr>
          <w:sz w:val="28"/>
          <w:szCs w:val="28"/>
        </w:rPr>
      </w:pPr>
      <w:r w:rsidRPr="00464FEC">
        <w:rPr>
          <w:sz w:val="28"/>
          <w:szCs w:val="28"/>
        </w:rPr>
        <w:t>2) осуществляет копирование (сканирование) документов, предусмотренных пунктами 1-7,9,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регламента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 необходимо предъявление нотариально удостоверенной копии документа личного хранения);</w:t>
      </w:r>
    </w:p>
    <w:p w:rsidR="004F230D" w:rsidRPr="00464FEC" w:rsidRDefault="004F230D" w:rsidP="004F230D">
      <w:pPr>
        <w:ind w:firstLine="709"/>
        <w:jc w:val="both"/>
        <w:rPr>
          <w:sz w:val="28"/>
          <w:szCs w:val="28"/>
        </w:rPr>
      </w:pPr>
      <w:r w:rsidRPr="00464FEC">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F230D" w:rsidRPr="00464FEC" w:rsidRDefault="004F230D" w:rsidP="004F230D">
      <w:pPr>
        <w:ind w:firstLine="709"/>
        <w:jc w:val="both"/>
        <w:rPr>
          <w:sz w:val="28"/>
          <w:szCs w:val="28"/>
        </w:rPr>
      </w:pPr>
      <w:r w:rsidRPr="00464FEC">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4F230D" w:rsidRPr="00464FEC" w:rsidRDefault="00464FEC" w:rsidP="004F230D">
      <w:pPr>
        <w:ind w:firstLine="709"/>
        <w:jc w:val="both"/>
        <w:rPr>
          <w:sz w:val="28"/>
          <w:szCs w:val="28"/>
        </w:rPr>
      </w:pPr>
      <w:r w:rsidRPr="00464FEC">
        <w:rPr>
          <w:sz w:val="28"/>
          <w:szCs w:val="28"/>
        </w:rPr>
        <w:t>6.2.6. </w:t>
      </w:r>
      <w:r w:rsidR="004F230D" w:rsidRPr="00464FEC">
        <w:rPr>
          <w:sz w:val="28"/>
          <w:szCs w:val="28"/>
        </w:rPr>
        <w:t>Результатом административной процедуры является получение Заявителем информации о порядке предоставления муниципальной услуги.</w:t>
      </w:r>
    </w:p>
    <w:p w:rsidR="004F230D" w:rsidRPr="00464FEC" w:rsidRDefault="00464FEC" w:rsidP="004F230D">
      <w:pPr>
        <w:ind w:firstLine="709"/>
        <w:jc w:val="both"/>
        <w:rPr>
          <w:sz w:val="28"/>
          <w:szCs w:val="28"/>
        </w:rPr>
      </w:pPr>
      <w:r w:rsidRPr="00464FEC">
        <w:rPr>
          <w:sz w:val="28"/>
          <w:szCs w:val="28"/>
        </w:rPr>
        <w:t>6.2.7. </w:t>
      </w:r>
      <w:r w:rsidR="004F230D" w:rsidRPr="00464FEC">
        <w:rPr>
          <w:sz w:val="28"/>
          <w:szCs w:val="28"/>
        </w:rPr>
        <w:t>Способом фиксации результата административной процедуры является отметка в журнале МФЦ о проведении консультации.</w:t>
      </w:r>
    </w:p>
    <w:p w:rsidR="004F230D" w:rsidRPr="00464FEC" w:rsidRDefault="004F230D" w:rsidP="004F230D">
      <w:pPr>
        <w:jc w:val="both"/>
        <w:rPr>
          <w:sz w:val="28"/>
          <w:szCs w:val="28"/>
        </w:rPr>
      </w:pPr>
    </w:p>
    <w:p w:rsidR="004F230D" w:rsidRPr="00464FEC" w:rsidRDefault="004F230D" w:rsidP="004F230D">
      <w:pPr>
        <w:jc w:val="center"/>
        <w:rPr>
          <w:sz w:val="28"/>
          <w:szCs w:val="28"/>
        </w:rPr>
      </w:pPr>
      <w:r w:rsidRPr="00464FEC">
        <w:rPr>
          <w:sz w:val="28"/>
          <w:szCs w:val="28"/>
        </w:rPr>
        <w:t>Подраздел 6.3. Прием запросов заявителей о предоставлении муниципальной услуги и иных документов, необходимых для предоставления муниципальной услуги</w:t>
      </w:r>
    </w:p>
    <w:p w:rsidR="004F230D" w:rsidRPr="00464FEC" w:rsidRDefault="004F230D" w:rsidP="004F230D">
      <w:pPr>
        <w:jc w:val="both"/>
        <w:rPr>
          <w:sz w:val="28"/>
          <w:szCs w:val="28"/>
        </w:rPr>
      </w:pPr>
    </w:p>
    <w:p w:rsidR="004F230D" w:rsidRPr="00464FEC" w:rsidRDefault="00464FEC" w:rsidP="004F230D">
      <w:pPr>
        <w:ind w:firstLine="709"/>
        <w:jc w:val="both"/>
        <w:rPr>
          <w:sz w:val="28"/>
          <w:szCs w:val="28"/>
        </w:rPr>
      </w:pPr>
      <w:r w:rsidRPr="00464FEC">
        <w:rPr>
          <w:sz w:val="28"/>
          <w:szCs w:val="28"/>
        </w:rPr>
        <w:t>6.3.1. </w:t>
      </w:r>
      <w:r w:rsidR="004F230D" w:rsidRPr="00464FEC">
        <w:rPr>
          <w:sz w:val="28"/>
          <w:szCs w:val="28"/>
        </w:rPr>
        <w:t>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rsidR="004F230D" w:rsidRPr="00464FEC" w:rsidRDefault="00464FEC" w:rsidP="004F230D">
      <w:pPr>
        <w:ind w:firstLine="709"/>
        <w:jc w:val="both"/>
        <w:rPr>
          <w:sz w:val="28"/>
          <w:szCs w:val="28"/>
        </w:rPr>
      </w:pPr>
      <w:r w:rsidRPr="00464FEC">
        <w:rPr>
          <w:sz w:val="28"/>
          <w:szCs w:val="28"/>
        </w:rPr>
        <w:t>6.3.2. </w:t>
      </w:r>
      <w:r w:rsidR="004F230D" w:rsidRPr="00464FEC">
        <w:rPr>
          <w:sz w:val="28"/>
          <w:szCs w:val="28"/>
        </w:rPr>
        <w:t>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
    <w:p w:rsidR="004F230D" w:rsidRPr="00464FEC" w:rsidRDefault="004F230D" w:rsidP="004F230D">
      <w:pPr>
        <w:ind w:firstLine="709"/>
        <w:jc w:val="both"/>
        <w:rPr>
          <w:sz w:val="28"/>
          <w:szCs w:val="28"/>
        </w:rPr>
      </w:pPr>
      <w:r w:rsidRPr="00464FEC">
        <w:rPr>
          <w:sz w:val="28"/>
          <w:szCs w:val="28"/>
        </w:rPr>
        <w:t>В случае,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сотрудник МФЦ снимает с них копии.</w:t>
      </w:r>
    </w:p>
    <w:p w:rsidR="004F230D" w:rsidRPr="00464FEC" w:rsidRDefault="004F230D" w:rsidP="004F230D">
      <w:pPr>
        <w:ind w:firstLine="709"/>
        <w:jc w:val="both"/>
        <w:rPr>
          <w:sz w:val="28"/>
          <w:szCs w:val="28"/>
        </w:rPr>
      </w:pPr>
      <w:r w:rsidRPr="00464FEC">
        <w:rPr>
          <w:sz w:val="28"/>
          <w:szCs w:val="28"/>
        </w:rPr>
        <w:t>6.3.3.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4F230D" w:rsidRPr="00464FEC" w:rsidRDefault="004F230D" w:rsidP="004F230D">
      <w:pPr>
        <w:ind w:firstLine="709"/>
        <w:jc w:val="both"/>
        <w:rPr>
          <w:sz w:val="28"/>
          <w:szCs w:val="28"/>
        </w:rPr>
      </w:pPr>
      <w:r w:rsidRPr="00464FEC">
        <w:rPr>
          <w:sz w:val="28"/>
          <w:szCs w:val="28"/>
        </w:rPr>
        <w:t>6.3.4.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4F230D" w:rsidRPr="00464FEC" w:rsidRDefault="00464FEC" w:rsidP="004F230D">
      <w:pPr>
        <w:ind w:firstLine="709"/>
        <w:jc w:val="both"/>
        <w:rPr>
          <w:sz w:val="28"/>
          <w:szCs w:val="28"/>
        </w:rPr>
      </w:pPr>
      <w:r w:rsidRPr="00464FEC">
        <w:rPr>
          <w:sz w:val="28"/>
          <w:szCs w:val="28"/>
        </w:rPr>
        <w:t>6.3.5. </w:t>
      </w:r>
      <w:r w:rsidR="004F230D" w:rsidRPr="00464FEC">
        <w:rPr>
          <w:sz w:val="28"/>
          <w:szCs w:val="28"/>
        </w:rPr>
        <w:t>В случае несоответствия документа, удостоверяющего личность, нормативно установленным требованиям или его отсутствия – сотрудник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4F230D" w:rsidRPr="00464FEC" w:rsidRDefault="00464FEC" w:rsidP="004F230D">
      <w:pPr>
        <w:ind w:firstLine="709"/>
        <w:jc w:val="both"/>
        <w:rPr>
          <w:sz w:val="28"/>
          <w:szCs w:val="28"/>
        </w:rPr>
      </w:pPr>
      <w:r w:rsidRPr="00464FEC">
        <w:rPr>
          <w:sz w:val="28"/>
          <w:szCs w:val="28"/>
        </w:rPr>
        <w:t>6.3.6. </w:t>
      </w:r>
      <w:r w:rsidR="004F230D" w:rsidRPr="00464FEC">
        <w:rPr>
          <w:sz w:val="28"/>
          <w:szCs w:val="28"/>
        </w:rPr>
        <w:t>В случае непредставления заявителем какого-либо документа, необходимого для предоставления муниципальной услуги, специалист МФЦ уведомляет его об этом и сообщает, что установленный срок предоставления муниципальной услуги будет исчисляться со дня получения Администрацией всех документов, необходимых для получения муниципальной услуги.</w:t>
      </w:r>
    </w:p>
    <w:p w:rsidR="004F230D" w:rsidRPr="00464FEC" w:rsidRDefault="004F230D" w:rsidP="004F230D">
      <w:pPr>
        <w:ind w:firstLine="709"/>
        <w:jc w:val="both"/>
        <w:rPr>
          <w:sz w:val="28"/>
          <w:szCs w:val="28"/>
        </w:rPr>
      </w:pPr>
      <w:r w:rsidRPr="00464FEC">
        <w:rPr>
          <w:sz w:val="28"/>
          <w:szCs w:val="28"/>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rsidR="004F230D" w:rsidRPr="00464FEC" w:rsidRDefault="004F230D" w:rsidP="004F230D">
      <w:pPr>
        <w:ind w:firstLine="709"/>
        <w:jc w:val="both"/>
        <w:rPr>
          <w:sz w:val="28"/>
          <w:szCs w:val="28"/>
        </w:rPr>
      </w:pPr>
      <w:r w:rsidRPr="00464FEC">
        <w:rPr>
          <w:sz w:val="28"/>
          <w:szCs w:val="28"/>
        </w:rPr>
        <w:t>6.3.7. </w:t>
      </w:r>
      <w:r w:rsidR="00464FEC" w:rsidRPr="00464FEC">
        <w:rPr>
          <w:sz w:val="28"/>
          <w:szCs w:val="28"/>
        </w:rPr>
        <w:t xml:space="preserve"> </w:t>
      </w:r>
      <w:r w:rsidRPr="00464FEC">
        <w:rPr>
          <w:sz w:val="28"/>
          <w:szCs w:val="28"/>
        </w:rPr>
        <w:t>Результатом административной процедуры является приём специалистом МФЦ документов, представленных заявителем.</w:t>
      </w:r>
    </w:p>
    <w:p w:rsidR="004F230D" w:rsidRPr="00464FEC" w:rsidRDefault="004F230D" w:rsidP="004F230D">
      <w:pPr>
        <w:ind w:firstLine="709"/>
        <w:jc w:val="both"/>
        <w:rPr>
          <w:sz w:val="28"/>
          <w:szCs w:val="28"/>
        </w:rPr>
      </w:pPr>
      <w:r w:rsidRPr="00464FEC">
        <w:rPr>
          <w:sz w:val="28"/>
          <w:szCs w:val="28"/>
        </w:rPr>
        <w:t>6.3.8. Способом фиксации результата административной процедуры является оформление расписки о приеме документов заявителя.</w:t>
      </w:r>
    </w:p>
    <w:p w:rsidR="004F230D" w:rsidRPr="00464FEC" w:rsidRDefault="00464FEC" w:rsidP="004F230D">
      <w:pPr>
        <w:ind w:firstLine="709"/>
        <w:jc w:val="both"/>
        <w:rPr>
          <w:sz w:val="28"/>
          <w:szCs w:val="28"/>
        </w:rPr>
      </w:pPr>
      <w:r w:rsidRPr="00464FEC">
        <w:rPr>
          <w:sz w:val="28"/>
          <w:szCs w:val="28"/>
        </w:rPr>
        <w:t>6.3.9. </w:t>
      </w:r>
      <w:r w:rsidR="004F230D" w:rsidRPr="00464FEC">
        <w:rPr>
          <w:sz w:val="28"/>
          <w:szCs w:val="28"/>
        </w:rPr>
        <w:t>Общий срок выполнения административной процедуры не может превышать 1 (один) день.</w:t>
      </w:r>
    </w:p>
    <w:p w:rsidR="004F230D" w:rsidRPr="00464FEC" w:rsidRDefault="004F230D" w:rsidP="004F230D">
      <w:pPr>
        <w:jc w:val="both"/>
        <w:rPr>
          <w:sz w:val="28"/>
          <w:szCs w:val="28"/>
        </w:rPr>
      </w:pPr>
    </w:p>
    <w:p w:rsidR="004F230D" w:rsidRPr="00464FEC" w:rsidRDefault="004F230D" w:rsidP="004F230D">
      <w:pPr>
        <w:jc w:val="center"/>
        <w:rPr>
          <w:sz w:val="28"/>
          <w:szCs w:val="28"/>
        </w:rPr>
      </w:pPr>
      <w:r w:rsidRPr="00464FEC">
        <w:rPr>
          <w:sz w:val="28"/>
          <w:szCs w:val="28"/>
        </w:rPr>
        <w:t>Подраздел 6.4. Формирование и направление МФЦ межведомственного запроса в Администрацию</w:t>
      </w:r>
    </w:p>
    <w:p w:rsidR="004F230D" w:rsidRPr="00464FEC" w:rsidRDefault="004F230D" w:rsidP="004F230D">
      <w:pPr>
        <w:jc w:val="both"/>
        <w:rPr>
          <w:sz w:val="28"/>
          <w:szCs w:val="28"/>
        </w:rPr>
      </w:pPr>
    </w:p>
    <w:p w:rsidR="004F230D" w:rsidRPr="00464FEC" w:rsidRDefault="004F230D" w:rsidP="004F230D">
      <w:pPr>
        <w:ind w:firstLine="709"/>
        <w:jc w:val="both"/>
        <w:rPr>
          <w:sz w:val="28"/>
          <w:szCs w:val="28"/>
        </w:rPr>
      </w:pPr>
      <w:r w:rsidRPr="00464FEC">
        <w:rPr>
          <w:sz w:val="28"/>
          <w:szCs w:val="28"/>
        </w:rPr>
        <w:t>6.4.1. Основанием для начала административной процедуры является прием специалистом МФЦ документов, представленных заявителем.</w:t>
      </w:r>
    </w:p>
    <w:p w:rsidR="004F230D" w:rsidRPr="00464FEC" w:rsidRDefault="004F230D" w:rsidP="004F230D">
      <w:pPr>
        <w:ind w:firstLine="709"/>
        <w:jc w:val="both"/>
        <w:rPr>
          <w:sz w:val="28"/>
          <w:szCs w:val="28"/>
        </w:rPr>
      </w:pPr>
      <w:r w:rsidRPr="00464FEC">
        <w:rPr>
          <w:color w:val="22272F"/>
          <w:sz w:val="28"/>
          <w:szCs w:val="28"/>
          <w:shd w:val="clear" w:color="auto" w:fill="F3F1E9"/>
        </w:rPr>
        <w:t xml:space="preserve">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w:t>
      </w:r>
      <w:r w:rsidRPr="00464FEC">
        <w:rPr>
          <w:color w:val="22272F"/>
          <w:sz w:val="28"/>
          <w:szCs w:val="28"/>
        </w:rPr>
        <w:t>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1" w:anchor="/document/12177515/entry/710" w:history="1">
        <w:r w:rsidRPr="00464FEC">
          <w:rPr>
            <w:sz w:val="28"/>
            <w:szCs w:val="28"/>
          </w:rPr>
          <w:t>частях 10</w:t>
        </w:r>
      </w:hyperlink>
      <w:r w:rsidRPr="00464FEC">
        <w:rPr>
          <w:sz w:val="28"/>
          <w:szCs w:val="28"/>
        </w:rPr>
        <w:t> и </w:t>
      </w:r>
      <w:hyperlink r:id="rId12" w:anchor="/document/12177515/entry/711" w:history="1">
        <w:r w:rsidRPr="00464FEC">
          <w:rPr>
            <w:sz w:val="28"/>
            <w:szCs w:val="28"/>
          </w:rPr>
          <w:t>11 статьи 7</w:t>
        </w:r>
      </w:hyperlink>
      <w:r w:rsidRPr="00464FEC">
        <w:rPr>
          <w:color w:val="22272F"/>
          <w:sz w:val="28"/>
          <w:szCs w:val="28"/>
        </w:rPr>
        <w:t xml:space="preserve"> Федерального закона № 210-ФЗ,</w:t>
      </w:r>
      <w:r w:rsidRPr="00464FEC">
        <w:rPr>
          <w:color w:val="22272F"/>
          <w:sz w:val="28"/>
          <w:szCs w:val="28"/>
          <w:shd w:val="clear" w:color="auto" w:fill="F3F1E9"/>
        </w:rPr>
        <w:t xml:space="preserve"> а также проверяется соответствие копий представляемых документов (за исключением нотариально заверенных) их оригиналам.</w:t>
      </w:r>
    </w:p>
    <w:p w:rsidR="004F230D" w:rsidRPr="00464FEC" w:rsidRDefault="00464FEC" w:rsidP="004F230D">
      <w:pPr>
        <w:ind w:firstLine="709"/>
        <w:jc w:val="both"/>
        <w:rPr>
          <w:sz w:val="28"/>
          <w:szCs w:val="28"/>
        </w:rPr>
      </w:pPr>
      <w:r w:rsidRPr="00464FEC">
        <w:rPr>
          <w:sz w:val="28"/>
          <w:szCs w:val="28"/>
        </w:rPr>
        <w:t>6.4.2. </w:t>
      </w:r>
      <w:r w:rsidR="004F230D" w:rsidRPr="00464FEC">
        <w:rPr>
          <w:sz w:val="28"/>
          <w:szCs w:val="28"/>
        </w:rPr>
        <w:t>Специалист МФЦ готовит пакет принятых документов и направляет его в Администрацию в соответствии с соглашением о взаимодействии.</w:t>
      </w:r>
    </w:p>
    <w:p w:rsidR="004F230D" w:rsidRPr="00464FEC" w:rsidRDefault="004F230D" w:rsidP="004F230D">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464FEC">
        <w:rPr>
          <w:sz w:val="28"/>
          <w:szCs w:val="28"/>
        </w:rPr>
        <w:t xml:space="preserve">6.4.3. </w:t>
      </w:r>
      <w:r w:rsidRPr="00464FEC">
        <w:rPr>
          <w:spacing w:val="2"/>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4F230D" w:rsidRPr="00464FEC" w:rsidRDefault="004F230D" w:rsidP="004F230D">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464FEC">
        <w:rPr>
          <w:spacing w:val="2"/>
          <w:sz w:val="28"/>
          <w:szCs w:val="28"/>
          <w:shd w:val="clear" w:color="auto" w:fill="FFFFFF"/>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F230D" w:rsidRPr="00464FEC" w:rsidRDefault="004F230D" w:rsidP="004F230D">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464FEC">
        <w:rPr>
          <w:spacing w:val="2"/>
          <w:sz w:val="28"/>
          <w:szCs w:val="28"/>
        </w:rPr>
        <w:t>6.4.4.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4F230D" w:rsidRPr="00464FEC" w:rsidRDefault="00464FEC" w:rsidP="004F230D">
      <w:pPr>
        <w:ind w:firstLine="709"/>
        <w:jc w:val="both"/>
        <w:rPr>
          <w:sz w:val="28"/>
          <w:szCs w:val="28"/>
        </w:rPr>
      </w:pPr>
      <w:r w:rsidRPr="00464FEC">
        <w:rPr>
          <w:sz w:val="28"/>
          <w:szCs w:val="28"/>
        </w:rPr>
        <w:t>6.4.4. </w:t>
      </w:r>
      <w:r w:rsidR="004F230D" w:rsidRPr="00464FEC">
        <w:rPr>
          <w:sz w:val="28"/>
          <w:szCs w:val="28"/>
        </w:rPr>
        <w:t>Результатом административной процедуры является направление МФЦ в Администрацию принятых от заявителя документов.</w:t>
      </w:r>
    </w:p>
    <w:p w:rsidR="004F230D" w:rsidRPr="00464FEC" w:rsidRDefault="00464FEC" w:rsidP="004F230D">
      <w:pPr>
        <w:ind w:firstLine="709"/>
        <w:jc w:val="both"/>
        <w:rPr>
          <w:sz w:val="28"/>
          <w:szCs w:val="28"/>
        </w:rPr>
      </w:pPr>
      <w:r w:rsidRPr="00464FEC">
        <w:rPr>
          <w:sz w:val="28"/>
          <w:szCs w:val="28"/>
        </w:rPr>
        <w:t>6.4.5. </w:t>
      </w:r>
      <w:r w:rsidR="004F230D" w:rsidRPr="00464FEC">
        <w:rPr>
          <w:sz w:val="28"/>
          <w:szCs w:val="28"/>
        </w:rPr>
        <w:t>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4F230D" w:rsidRPr="00464FEC" w:rsidRDefault="00464FEC" w:rsidP="004F230D">
      <w:pPr>
        <w:ind w:firstLine="709"/>
        <w:jc w:val="both"/>
        <w:rPr>
          <w:sz w:val="28"/>
          <w:szCs w:val="28"/>
        </w:rPr>
      </w:pPr>
      <w:r w:rsidRPr="00464FEC">
        <w:rPr>
          <w:sz w:val="28"/>
          <w:szCs w:val="28"/>
        </w:rPr>
        <w:t>6.4.6. </w:t>
      </w:r>
      <w:r w:rsidR="004F230D" w:rsidRPr="00464FEC">
        <w:rPr>
          <w:sz w:val="28"/>
          <w:szCs w:val="28"/>
        </w:rPr>
        <w:t>Общий срок выполнения административной процедуры не может превышать 1</w:t>
      </w:r>
      <w:r w:rsidRPr="00464FEC">
        <w:rPr>
          <w:sz w:val="28"/>
          <w:szCs w:val="28"/>
        </w:rPr>
        <w:t xml:space="preserve"> </w:t>
      </w:r>
      <w:r w:rsidR="004F230D" w:rsidRPr="00464FEC">
        <w:rPr>
          <w:sz w:val="28"/>
          <w:szCs w:val="28"/>
        </w:rPr>
        <w:t>(один) день.</w:t>
      </w:r>
    </w:p>
    <w:p w:rsidR="004F230D" w:rsidRPr="00464FEC" w:rsidRDefault="004F230D" w:rsidP="004F230D">
      <w:pPr>
        <w:ind w:firstLine="709"/>
        <w:jc w:val="both"/>
        <w:rPr>
          <w:sz w:val="28"/>
          <w:szCs w:val="28"/>
        </w:rPr>
      </w:pPr>
    </w:p>
    <w:p w:rsidR="004F230D" w:rsidRPr="00464FEC" w:rsidRDefault="004F230D" w:rsidP="004F230D">
      <w:pPr>
        <w:jc w:val="center"/>
        <w:rPr>
          <w:sz w:val="28"/>
          <w:szCs w:val="28"/>
        </w:rPr>
      </w:pPr>
      <w:r w:rsidRPr="00464FEC">
        <w:rPr>
          <w:sz w:val="28"/>
          <w:szCs w:val="28"/>
        </w:rPr>
        <w:t>Подраздел 6.5. Выдача Заявителю результата предоставления муниципальной услуги, в том числе выдача документов на бумажном носите, подтверждающих содержание электронных документов, направленных в МФЦ по результатам предоставления муниципальной услуги</w:t>
      </w:r>
    </w:p>
    <w:p w:rsidR="004F230D" w:rsidRPr="00464FEC" w:rsidRDefault="00464FEC" w:rsidP="004F230D">
      <w:pPr>
        <w:ind w:firstLine="709"/>
        <w:jc w:val="both"/>
        <w:rPr>
          <w:sz w:val="28"/>
          <w:szCs w:val="28"/>
        </w:rPr>
      </w:pPr>
      <w:r w:rsidRPr="00464FEC">
        <w:rPr>
          <w:sz w:val="28"/>
          <w:szCs w:val="28"/>
        </w:rPr>
        <w:t>6.5.1. </w:t>
      </w:r>
      <w:r w:rsidR="004F230D" w:rsidRPr="00464FEC">
        <w:rPr>
          <w:sz w:val="28"/>
          <w:szCs w:val="28"/>
        </w:rPr>
        <w:t>Основанием для начала административной процедуры является получение МФЦ от Администрации документов для их выдачи заявителю.</w:t>
      </w:r>
    </w:p>
    <w:p w:rsidR="004F230D" w:rsidRPr="00464FEC" w:rsidRDefault="00464FEC" w:rsidP="004F230D">
      <w:pPr>
        <w:ind w:firstLine="709"/>
        <w:jc w:val="both"/>
        <w:rPr>
          <w:sz w:val="28"/>
          <w:szCs w:val="28"/>
        </w:rPr>
      </w:pPr>
      <w:r w:rsidRPr="00464FEC">
        <w:rPr>
          <w:sz w:val="28"/>
          <w:szCs w:val="28"/>
        </w:rPr>
        <w:t>6.5.2. </w:t>
      </w:r>
      <w:r w:rsidR="004F230D" w:rsidRPr="00464FEC">
        <w:rPr>
          <w:sz w:val="28"/>
          <w:szCs w:val="28"/>
        </w:rPr>
        <w:t>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4F230D" w:rsidRPr="00464FEC" w:rsidRDefault="004F230D" w:rsidP="004F230D">
      <w:pPr>
        <w:ind w:firstLine="709"/>
        <w:jc w:val="both"/>
        <w:rPr>
          <w:sz w:val="28"/>
          <w:szCs w:val="28"/>
        </w:rPr>
      </w:pPr>
      <w:r w:rsidRPr="00464FEC">
        <w:rPr>
          <w:sz w:val="28"/>
          <w:szCs w:val="28"/>
        </w:rPr>
        <w:t>6.5.3. На личном приеме специалист МФЦ выдает заявителю соответствующие документы, полученные от Администрации, на бумажном носителе.</w:t>
      </w:r>
    </w:p>
    <w:p w:rsidR="004F230D" w:rsidRPr="00464FEC" w:rsidRDefault="004F230D" w:rsidP="004F230D">
      <w:pPr>
        <w:ind w:firstLine="709"/>
        <w:jc w:val="both"/>
        <w:rPr>
          <w:sz w:val="28"/>
          <w:szCs w:val="28"/>
        </w:rPr>
      </w:pPr>
      <w:r w:rsidRPr="00464FEC">
        <w:rPr>
          <w:sz w:val="28"/>
          <w:szCs w:val="28"/>
        </w:rPr>
        <w:t>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4F230D" w:rsidRPr="00464FEC" w:rsidRDefault="00464FEC" w:rsidP="004F230D">
      <w:pPr>
        <w:ind w:firstLine="709"/>
        <w:jc w:val="both"/>
        <w:rPr>
          <w:sz w:val="28"/>
          <w:szCs w:val="28"/>
        </w:rPr>
      </w:pPr>
      <w:r w:rsidRPr="00464FEC">
        <w:rPr>
          <w:sz w:val="28"/>
          <w:szCs w:val="28"/>
        </w:rPr>
        <w:t>6.5.4. </w:t>
      </w:r>
      <w:r w:rsidR="004F230D" w:rsidRPr="00464FEC">
        <w:rPr>
          <w:sz w:val="28"/>
          <w:szCs w:val="28"/>
        </w:rPr>
        <w:t>Результатом административной процедуры является выдача заявителю документов.</w:t>
      </w:r>
    </w:p>
    <w:p w:rsidR="004F230D" w:rsidRPr="00464FEC" w:rsidRDefault="004F230D" w:rsidP="004F230D">
      <w:pPr>
        <w:ind w:firstLine="709"/>
        <w:jc w:val="both"/>
        <w:rPr>
          <w:sz w:val="28"/>
          <w:szCs w:val="28"/>
        </w:rPr>
      </w:pPr>
      <w:r w:rsidRPr="00464FEC">
        <w:rPr>
          <w:sz w:val="28"/>
          <w:szCs w:val="28"/>
        </w:rPr>
        <w:t>6.5.5.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4F230D" w:rsidRPr="00464FEC" w:rsidRDefault="00464FEC" w:rsidP="004F230D">
      <w:pPr>
        <w:ind w:firstLine="709"/>
        <w:jc w:val="both"/>
        <w:rPr>
          <w:sz w:val="28"/>
          <w:szCs w:val="28"/>
        </w:rPr>
      </w:pPr>
      <w:r w:rsidRPr="00464FEC">
        <w:rPr>
          <w:sz w:val="28"/>
          <w:szCs w:val="28"/>
        </w:rPr>
        <w:t>6.5.6. </w:t>
      </w:r>
      <w:r w:rsidR="004F230D" w:rsidRPr="00464FEC">
        <w:rPr>
          <w:sz w:val="28"/>
          <w:szCs w:val="28"/>
        </w:rPr>
        <w:t>Общий срок выполнения административной процедуры не может превышать 1 (один) день.</w:t>
      </w:r>
    </w:p>
    <w:p w:rsidR="004F230D" w:rsidRPr="00464FEC" w:rsidRDefault="004F230D" w:rsidP="004F230D">
      <w:pPr>
        <w:rPr>
          <w:sz w:val="28"/>
          <w:szCs w:val="28"/>
        </w:rPr>
      </w:pPr>
    </w:p>
    <w:p w:rsidR="004F230D" w:rsidRPr="00464FEC" w:rsidRDefault="004F230D" w:rsidP="004F230D">
      <w:pPr>
        <w:jc w:val="center"/>
        <w:rPr>
          <w:sz w:val="28"/>
          <w:szCs w:val="28"/>
        </w:rPr>
      </w:pPr>
      <w:r w:rsidRPr="00464FEC">
        <w:rPr>
          <w:sz w:val="28"/>
          <w:szCs w:val="28"/>
        </w:rPr>
        <w:t>Подраздел 6.6.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и информационной системе, используемой в целях приема обращений за получением муниципальной услуги и (или) предоставлений такой услуги</w:t>
      </w:r>
    </w:p>
    <w:p w:rsidR="004F230D" w:rsidRPr="00464FEC" w:rsidRDefault="004F230D" w:rsidP="004F230D">
      <w:pPr>
        <w:jc w:val="both"/>
        <w:rPr>
          <w:sz w:val="28"/>
          <w:szCs w:val="28"/>
        </w:rPr>
      </w:pPr>
    </w:p>
    <w:p w:rsidR="004F230D" w:rsidRPr="00464FEC" w:rsidRDefault="00464FEC" w:rsidP="004F230D">
      <w:pPr>
        <w:ind w:firstLine="709"/>
        <w:jc w:val="both"/>
        <w:rPr>
          <w:sz w:val="28"/>
          <w:szCs w:val="28"/>
        </w:rPr>
      </w:pPr>
      <w:r w:rsidRPr="00464FEC">
        <w:rPr>
          <w:sz w:val="28"/>
          <w:szCs w:val="28"/>
        </w:rPr>
        <w:t>6.6.1. </w:t>
      </w:r>
      <w:r w:rsidR="004F230D" w:rsidRPr="00464FEC">
        <w:rPr>
          <w:sz w:val="28"/>
          <w:szCs w:val="28"/>
        </w:rPr>
        <w:t>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 подписанных усиленной квалифицированной электронной подписью.</w:t>
      </w:r>
    </w:p>
    <w:p w:rsidR="004F230D" w:rsidRPr="00464FEC" w:rsidRDefault="004F230D" w:rsidP="004F230D">
      <w:pPr>
        <w:ind w:firstLine="709"/>
        <w:jc w:val="both"/>
        <w:rPr>
          <w:sz w:val="28"/>
          <w:szCs w:val="28"/>
        </w:rPr>
      </w:pPr>
      <w:r w:rsidRPr="00464FEC">
        <w:rPr>
          <w:sz w:val="28"/>
          <w:szCs w:val="28"/>
        </w:rPr>
        <w:t>6.6.2. 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F230D" w:rsidRPr="00464FEC" w:rsidRDefault="00464FEC" w:rsidP="004F230D">
      <w:pPr>
        <w:ind w:firstLine="709"/>
        <w:jc w:val="both"/>
        <w:rPr>
          <w:sz w:val="28"/>
          <w:szCs w:val="28"/>
        </w:rPr>
      </w:pPr>
      <w:r w:rsidRPr="00464FEC">
        <w:rPr>
          <w:sz w:val="28"/>
          <w:szCs w:val="28"/>
        </w:rPr>
        <w:t>6.6.3. </w:t>
      </w:r>
      <w:r w:rsidR="004F230D" w:rsidRPr="00464FEC">
        <w:rPr>
          <w:sz w:val="28"/>
          <w:szCs w:val="28"/>
        </w:rPr>
        <w:t>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rsidR="004F230D" w:rsidRPr="00464FEC" w:rsidRDefault="00464FEC" w:rsidP="004F230D">
      <w:pPr>
        <w:ind w:firstLine="709"/>
        <w:jc w:val="both"/>
        <w:rPr>
          <w:sz w:val="28"/>
          <w:szCs w:val="28"/>
        </w:rPr>
      </w:pPr>
      <w:r w:rsidRPr="00464FEC">
        <w:rPr>
          <w:sz w:val="28"/>
          <w:szCs w:val="28"/>
        </w:rPr>
        <w:t>6.6.4. </w:t>
      </w:r>
      <w:r w:rsidR="004F230D" w:rsidRPr="00464FEC">
        <w:rPr>
          <w:sz w:val="28"/>
          <w:szCs w:val="28"/>
        </w:rPr>
        <w:t>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C937FC" w:rsidRPr="00464FEC" w:rsidRDefault="00464FEC" w:rsidP="00CD33FE">
      <w:pPr>
        <w:ind w:firstLine="709"/>
        <w:jc w:val="both"/>
        <w:rPr>
          <w:sz w:val="28"/>
          <w:szCs w:val="28"/>
        </w:rPr>
      </w:pPr>
      <w:r w:rsidRPr="00464FEC">
        <w:rPr>
          <w:sz w:val="28"/>
          <w:szCs w:val="28"/>
        </w:rPr>
        <w:t>6.6.5. </w:t>
      </w:r>
      <w:r w:rsidR="004F230D" w:rsidRPr="00464FEC">
        <w:rPr>
          <w:sz w:val="28"/>
          <w:szCs w:val="28"/>
        </w:rPr>
        <w:t>Способом фиксации результата административной процедуры является отметка в журнале МФЦ.</w:t>
      </w:r>
      <w:r w:rsidR="00CD33FE" w:rsidRPr="00464FEC">
        <w:rPr>
          <w:sz w:val="28"/>
          <w:szCs w:val="28"/>
        </w:rPr>
        <w:t>»</w:t>
      </w:r>
      <w:r w:rsidRPr="00464FEC">
        <w:rPr>
          <w:sz w:val="28"/>
          <w:szCs w:val="28"/>
        </w:rPr>
        <w:t>.</w:t>
      </w:r>
    </w:p>
    <w:p w:rsidR="004A4B8F" w:rsidRPr="00464FEC" w:rsidRDefault="004A4B8F" w:rsidP="004A4B8F">
      <w:pPr>
        <w:widowControl w:val="0"/>
        <w:tabs>
          <w:tab w:val="left" w:pos="709"/>
          <w:tab w:val="left" w:pos="993"/>
        </w:tabs>
        <w:suppressAutoHyphens/>
        <w:adjustRightInd w:val="0"/>
        <w:ind w:firstLine="709"/>
        <w:jc w:val="both"/>
        <w:rPr>
          <w:sz w:val="28"/>
          <w:szCs w:val="28"/>
        </w:rPr>
      </w:pPr>
      <w:r w:rsidRPr="00464FEC">
        <w:rPr>
          <w:sz w:val="28"/>
          <w:szCs w:val="28"/>
        </w:rPr>
        <w:t xml:space="preserve">2. Отделу по взаимодействию со СМИ администрации муниципального образования Крымский район (Безовчук) обнародовать настоящее постановление  путем размещения на официальном сайте администрации муниципального образования Крымский район </w:t>
      </w:r>
      <w:r w:rsidRPr="00464FEC">
        <w:rPr>
          <w:sz w:val="28"/>
          <w:szCs w:val="28"/>
          <w:lang w:val="en-US"/>
        </w:rPr>
        <w:t>www</w:t>
      </w:r>
      <w:r w:rsidRPr="00464FEC">
        <w:rPr>
          <w:sz w:val="28"/>
          <w:szCs w:val="28"/>
        </w:rPr>
        <w:t>.</w:t>
      </w:r>
      <w:r w:rsidRPr="00464FEC">
        <w:rPr>
          <w:sz w:val="28"/>
          <w:szCs w:val="28"/>
          <w:lang w:val="en-US"/>
        </w:rPr>
        <w:t>krymsk</w:t>
      </w:r>
      <w:r w:rsidRPr="00464FEC">
        <w:rPr>
          <w:sz w:val="28"/>
          <w:szCs w:val="28"/>
        </w:rPr>
        <w:t>-</w:t>
      </w:r>
      <w:r w:rsidRPr="00464FEC">
        <w:rPr>
          <w:sz w:val="28"/>
          <w:szCs w:val="28"/>
          <w:lang w:val="en-US"/>
        </w:rPr>
        <w:t>region</w:t>
      </w:r>
      <w:r w:rsidRPr="00464FEC">
        <w:rPr>
          <w:sz w:val="28"/>
          <w:szCs w:val="28"/>
        </w:rPr>
        <w:t>.</w:t>
      </w:r>
      <w:r w:rsidRPr="00464FEC">
        <w:rPr>
          <w:sz w:val="28"/>
          <w:szCs w:val="28"/>
          <w:lang w:val="en-US"/>
        </w:rPr>
        <w:t>ru</w:t>
      </w:r>
      <w:r w:rsidRPr="00464FEC">
        <w:rPr>
          <w:sz w:val="28"/>
          <w:szCs w:val="28"/>
        </w:rPr>
        <w:t>, зарегистрированном в качестве средства массовой информации.</w:t>
      </w:r>
    </w:p>
    <w:p w:rsidR="004A4B8F" w:rsidRPr="00464FEC" w:rsidRDefault="004A4B8F" w:rsidP="004A4B8F">
      <w:pPr>
        <w:suppressAutoHyphens/>
        <w:ind w:firstLine="708"/>
        <w:jc w:val="both"/>
        <w:rPr>
          <w:sz w:val="28"/>
          <w:szCs w:val="28"/>
        </w:rPr>
      </w:pPr>
      <w:r w:rsidRPr="00464FEC">
        <w:rPr>
          <w:sz w:val="28"/>
          <w:szCs w:val="28"/>
        </w:rPr>
        <w:t xml:space="preserve">3. Постановление вступает в силу со дня обнародования. </w:t>
      </w:r>
    </w:p>
    <w:p w:rsidR="004A4B8F" w:rsidRPr="00464FEC" w:rsidRDefault="004A4B8F" w:rsidP="004A4B8F">
      <w:pPr>
        <w:suppressAutoHyphens/>
        <w:jc w:val="both"/>
        <w:rPr>
          <w:sz w:val="28"/>
          <w:szCs w:val="28"/>
        </w:rPr>
      </w:pPr>
    </w:p>
    <w:p w:rsidR="004A4B8F" w:rsidRPr="00464FEC" w:rsidRDefault="004A4B8F" w:rsidP="004A4B8F">
      <w:pPr>
        <w:tabs>
          <w:tab w:val="left" w:pos="540"/>
        </w:tabs>
        <w:jc w:val="both"/>
        <w:rPr>
          <w:sz w:val="28"/>
          <w:szCs w:val="28"/>
        </w:rPr>
      </w:pPr>
    </w:p>
    <w:p w:rsidR="004A4B8F" w:rsidRPr="00464FEC" w:rsidRDefault="004A4B8F" w:rsidP="004A4B8F">
      <w:pPr>
        <w:suppressAutoHyphens/>
        <w:jc w:val="both"/>
        <w:rPr>
          <w:sz w:val="28"/>
          <w:szCs w:val="28"/>
        </w:rPr>
      </w:pPr>
    </w:p>
    <w:p w:rsidR="004A4B8F" w:rsidRPr="00464FEC" w:rsidRDefault="004A4B8F" w:rsidP="004A4B8F">
      <w:pPr>
        <w:suppressAutoHyphens/>
        <w:jc w:val="both"/>
        <w:rPr>
          <w:sz w:val="28"/>
          <w:szCs w:val="28"/>
        </w:rPr>
      </w:pPr>
      <w:r w:rsidRPr="00464FEC">
        <w:rPr>
          <w:sz w:val="28"/>
          <w:szCs w:val="28"/>
        </w:rPr>
        <w:t>Первый заместитель главы муниципального</w:t>
      </w:r>
    </w:p>
    <w:p w:rsidR="00132D28" w:rsidRPr="00464FEC" w:rsidRDefault="004A4B8F" w:rsidP="004A4B8F">
      <w:pPr>
        <w:suppressAutoHyphens/>
        <w:jc w:val="both"/>
        <w:rPr>
          <w:sz w:val="28"/>
          <w:szCs w:val="28"/>
        </w:rPr>
      </w:pPr>
      <w:r w:rsidRPr="00464FEC">
        <w:rPr>
          <w:sz w:val="28"/>
          <w:szCs w:val="28"/>
        </w:rPr>
        <w:t>образования Крымский район</w:t>
      </w:r>
      <w:r w:rsidR="00132D28" w:rsidRPr="00464FEC">
        <w:rPr>
          <w:sz w:val="28"/>
          <w:szCs w:val="28"/>
        </w:rPr>
        <w:tab/>
      </w:r>
      <w:r w:rsidR="00132D28" w:rsidRPr="00464FEC">
        <w:rPr>
          <w:sz w:val="28"/>
          <w:szCs w:val="28"/>
        </w:rPr>
        <w:tab/>
      </w:r>
      <w:r w:rsidR="00132D28" w:rsidRPr="00464FEC">
        <w:rPr>
          <w:sz w:val="28"/>
          <w:szCs w:val="28"/>
        </w:rPr>
        <w:tab/>
      </w:r>
      <w:r w:rsidR="00132D28" w:rsidRPr="00464FEC">
        <w:rPr>
          <w:sz w:val="28"/>
          <w:szCs w:val="28"/>
        </w:rPr>
        <w:tab/>
      </w:r>
      <w:r w:rsidR="00132D28" w:rsidRPr="00464FEC">
        <w:rPr>
          <w:sz w:val="28"/>
          <w:szCs w:val="28"/>
        </w:rPr>
        <w:tab/>
      </w:r>
      <w:r w:rsidR="00132D28" w:rsidRPr="00464FEC">
        <w:rPr>
          <w:sz w:val="28"/>
          <w:szCs w:val="28"/>
        </w:rPr>
        <w:tab/>
        <w:t xml:space="preserve">  В.Н.Черник</w:t>
      </w:r>
    </w:p>
    <w:p w:rsidR="004A4B8F" w:rsidRPr="00464FEC" w:rsidRDefault="004A4B8F" w:rsidP="004A4B8F">
      <w:pPr>
        <w:suppressAutoHyphens/>
        <w:jc w:val="both"/>
        <w:rPr>
          <w:sz w:val="28"/>
          <w:szCs w:val="28"/>
        </w:rPr>
      </w:pPr>
      <w:r w:rsidRPr="00464FEC">
        <w:rPr>
          <w:sz w:val="28"/>
          <w:szCs w:val="28"/>
        </w:rPr>
        <w:t xml:space="preserve">                                                                </w:t>
      </w:r>
    </w:p>
    <w:p w:rsidR="004A4B8F" w:rsidRPr="00464FEC" w:rsidRDefault="004A4B8F" w:rsidP="004A4B8F">
      <w:pPr>
        <w:tabs>
          <w:tab w:val="left" w:pos="540"/>
        </w:tabs>
        <w:jc w:val="both"/>
        <w:rPr>
          <w:sz w:val="28"/>
          <w:szCs w:val="28"/>
        </w:rPr>
      </w:pPr>
    </w:p>
    <w:p w:rsidR="004A4B8F" w:rsidRPr="00464FEC" w:rsidRDefault="004A4B8F" w:rsidP="004A4B8F">
      <w:pPr>
        <w:tabs>
          <w:tab w:val="left" w:pos="540"/>
        </w:tabs>
        <w:jc w:val="both"/>
        <w:rPr>
          <w:sz w:val="28"/>
          <w:szCs w:val="28"/>
        </w:rPr>
      </w:pPr>
    </w:p>
    <w:p w:rsidR="00283502" w:rsidRPr="00464FEC" w:rsidRDefault="00D8460C">
      <w:pPr>
        <w:rPr>
          <w:sz w:val="28"/>
          <w:szCs w:val="28"/>
        </w:rPr>
      </w:pPr>
    </w:p>
    <w:p w:rsidR="00132D28" w:rsidRPr="00464FEC" w:rsidRDefault="00132D28">
      <w:pPr>
        <w:rPr>
          <w:sz w:val="28"/>
          <w:szCs w:val="28"/>
        </w:rPr>
      </w:pPr>
    </w:p>
    <w:p w:rsidR="00132D28" w:rsidRPr="00464FEC" w:rsidRDefault="00132D28">
      <w:pPr>
        <w:rPr>
          <w:sz w:val="28"/>
          <w:szCs w:val="28"/>
        </w:rPr>
      </w:pPr>
    </w:p>
    <w:p w:rsidR="00132D28" w:rsidRPr="00464FEC" w:rsidRDefault="00132D28">
      <w:pPr>
        <w:rPr>
          <w:sz w:val="28"/>
          <w:szCs w:val="28"/>
        </w:rPr>
      </w:pPr>
    </w:p>
    <w:p w:rsidR="00132D28" w:rsidRPr="00464FEC" w:rsidRDefault="00132D28">
      <w:pPr>
        <w:rPr>
          <w:sz w:val="28"/>
          <w:szCs w:val="28"/>
        </w:rPr>
      </w:pPr>
    </w:p>
    <w:p w:rsidR="00132D28" w:rsidRPr="00464FEC" w:rsidRDefault="00132D28">
      <w:pPr>
        <w:rPr>
          <w:sz w:val="28"/>
          <w:szCs w:val="28"/>
        </w:rPr>
      </w:pPr>
    </w:p>
    <w:p w:rsidR="00132D28" w:rsidRPr="00464FEC" w:rsidRDefault="00132D28">
      <w:pPr>
        <w:rPr>
          <w:sz w:val="28"/>
          <w:szCs w:val="28"/>
        </w:rPr>
      </w:pPr>
    </w:p>
    <w:p w:rsidR="00CD33FE" w:rsidRPr="00464FEC" w:rsidRDefault="00CD33FE">
      <w:pPr>
        <w:rPr>
          <w:sz w:val="28"/>
          <w:szCs w:val="28"/>
        </w:rPr>
      </w:pPr>
    </w:p>
    <w:p w:rsidR="00CD33FE" w:rsidRPr="00464FEC" w:rsidRDefault="00CD33FE">
      <w:pPr>
        <w:rPr>
          <w:sz w:val="28"/>
          <w:szCs w:val="28"/>
        </w:rPr>
      </w:pPr>
    </w:p>
    <w:p w:rsidR="00CD33FE" w:rsidRPr="00464FEC" w:rsidRDefault="00CD33FE">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Pr="00464FEC" w:rsidRDefault="00464FEC">
      <w:pPr>
        <w:rPr>
          <w:sz w:val="28"/>
          <w:szCs w:val="28"/>
        </w:rPr>
      </w:pPr>
    </w:p>
    <w:p w:rsidR="00464FEC" w:rsidRDefault="00464FEC"/>
    <w:p w:rsidR="00132D28" w:rsidRPr="00241FD1" w:rsidRDefault="00132D28" w:rsidP="00132D28">
      <w:pPr>
        <w:jc w:val="center"/>
        <w:rPr>
          <w:b/>
          <w:sz w:val="28"/>
          <w:szCs w:val="28"/>
        </w:rPr>
      </w:pPr>
      <w:r w:rsidRPr="00241FD1">
        <w:rPr>
          <w:b/>
          <w:sz w:val="28"/>
          <w:szCs w:val="28"/>
        </w:rPr>
        <w:t>ЛИСТ СОГЛАСОВАНИЯ</w:t>
      </w:r>
    </w:p>
    <w:p w:rsidR="00132D28" w:rsidRDefault="00132D28" w:rsidP="00132D28">
      <w:pPr>
        <w:jc w:val="center"/>
        <w:rPr>
          <w:sz w:val="28"/>
          <w:szCs w:val="28"/>
        </w:rPr>
      </w:pPr>
      <w:r>
        <w:rPr>
          <w:sz w:val="28"/>
          <w:szCs w:val="28"/>
        </w:rPr>
        <w:t xml:space="preserve">проекта постановления администрации муниципального образования Крымский район </w:t>
      </w:r>
    </w:p>
    <w:p w:rsidR="00132D28" w:rsidRDefault="00132D28" w:rsidP="00132D28">
      <w:pPr>
        <w:jc w:val="center"/>
        <w:rPr>
          <w:sz w:val="28"/>
          <w:szCs w:val="28"/>
        </w:rPr>
      </w:pPr>
      <w:r>
        <w:rPr>
          <w:sz w:val="28"/>
          <w:szCs w:val="28"/>
        </w:rPr>
        <w:t>от ____________ № ____________</w:t>
      </w:r>
    </w:p>
    <w:p w:rsidR="00132D28" w:rsidRPr="00132D28" w:rsidRDefault="00132D28" w:rsidP="00132D28">
      <w:pPr>
        <w:jc w:val="center"/>
        <w:rPr>
          <w:sz w:val="28"/>
          <w:szCs w:val="28"/>
        </w:rPr>
      </w:pPr>
      <w:r w:rsidRPr="00FD3BC7">
        <w:rPr>
          <w:sz w:val="28"/>
          <w:szCs w:val="28"/>
        </w:rPr>
        <w:t>«</w:t>
      </w:r>
      <w:r w:rsidRPr="00132D28">
        <w:rPr>
          <w:sz w:val="28"/>
          <w:szCs w:val="28"/>
        </w:rPr>
        <w:t>О внесении изменений  в  постановление администрации муниципального образования Крымский район от 26 июня 2019 года №  1119 «Об утверждении Административного регламента предоставления  муниципальной услуги «Предоставление выписки из реестра муниципального имущества»</w:t>
      </w:r>
    </w:p>
    <w:p w:rsidR="00132D28" w:rsidRPr="00132D28" w:rsidRDefault="00132D28" w:rsidP="00132D28">
      <w:pPr>
        <w:jc w:val="center"/>
        <w:rPr>
          <w:sz w:val="28"/>
          <w:szCs w:val="28"/>
        </w:rPr>
      </w:pPr>
    </w:p>
    <w:p w:rsidR="00132D28" w:rsidRDefault="00132D28" w:rsidP="00132D28">
      <w:r w:rsidRPr="00A103E3">
        <w:t xml:space="preserve">  </w:t>
      </w:r>
    </w:p>
    <w:p w:rsidR="00132D28" w:rsidRPr="002E487F" w:rsidRDefault="00132D28" w:rsidP="00132D28">
      <w:pPr>
        <w:rPr>
          <w:b/>
          <w:sz w:val="28"/>
          <w:szCs w:val="28"/>
        </w:rPr>
      </w:pPr>
    </w:p>
    <w:p w:rsidR="00132D28" w:rsidRPr="00241FD1" w:rsidRDefault="00132D28" w:rsidP="00132D28">
      <w:pPr>
        <w:rPr>
          <w:sz w:val="28"/>
          <w:szCs w:val="28"/>
        </w:rPr>
      </w:pPr>
      <w:r w:rsidRPr="00241FD1">
        <w:rPr>
          <w:sz w:val="28"/>
          <w:szCs w:val="28"/>
        </w:rPr>
        <w:t>Проект внесен:</w:t>
      </w:r>
    </w:p>
    <w:p w:rsidR="00132D28" w:rsidRPr="00241FD1" w:rsidRDefault="00132D28" w:rsidP="00132D28">
      <w:pPr>
        <w:rPr>
          <w:sz w:val="28"/>
          <w:szCs w:val="28"/>
        </w:rPr>
      </w:pPr>
      <w:r w:rsidRPr="00241FD1">
        <w:rPr>
          <w:sz w:val="28"/>
          <w:szCs w:val="28"/>
        </w:rPr>
        <w:t>Управлением имущественных отношений</w:t>
      </w:r>
    </w:p>
    <w:p w:rsidR="00132D28" w:rsidRPr="00241FD1" w:rsidRDefault="00132D28" w:rsidP="00132D28">
      <w:pPr>
        <w:rPr>
          <w:sz w:val="28"/>
          <w:szCs w:val="28"/>
        </w:rPr>
      </w:pPr>
      <w:r w:rsidRPr="00241FD1">
        <w:rPr>
          <w:sz w:val="28"/>
          <w:szCs w:val="28"/>
        </w:rPr>
        <w:t xml:space="preserve">администрации муниципального образования </w:t>
      </w:r>
    </w:p>
    <w:p w:rsidR="00132D28" w:rsidRPr="00241FD1" w:rsidRDefault="00132D28" w:rsidP="00132D28">
      <w:pPr>
        <w:rPr>
          <w:sz w:val="28"/>
          <w:szCs w:val="28"/>
        </w:rPr>
      </w:pPr>
      <w:r w:rsidRPr="00241FD1">
        <w:rPr>
          <w:sz w:val="28"/>
          <w:szCs w:val="28"/>
        </w:rPr>
        <w:t xml:space="preserve">Крымский район                                                                                                                  </w:t>
      </w:r>
    </w:p>
    <w:p w:rsidR="00132D28" w:rsidRPr="00241FD1" w:rsidRDefault="00132D28" w:rsidP="00132D28">
      <w:pPr>
        <w:rPr>
          <w:sz w:val="28"/>
          <w:szCs w:val="28"/>
        </w:rPr>
      </w:pPr>
      <w:r>
        <w:rPr>
          <w:sz w:val="28"/>
          <w:szCs w:val="28"/>
        </w:rPr>
        <w:t>Н</w:t>
      </w:r>
      <w:r w:rsidRPr="00241FD1">
        <w:rPr>
          <w:sz w:val="28"/>
          <w:szCs w:val="28"/>
        </w:rPr>
        <w:t>ачальник</w:t>
      </w:r>
      <w:r w:rsidRPr="003C1F3A">
        <w:rPr>
          <w:sz w:val="28"/>
          <w:szCs w:val="28"/>
        </w:rPr>
        <w:t xml:space="preserve"> </w:t>
      </w:r>
      <w:r w:rsidRPr="00241FD1">
        <w:rPr>
          <w:sz w:val="28"/>
          <w:szCs w:val="28"/>
        </w:rPr>
        <w:t>управления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Е.В.Самыгина                        </w:t>
      </w:r>
    </w:p>
    <w:p w:rsidR="00132D28" w:rsidRPr="00241FD1" w:rsidRDefault="00132D28" w:rsidP="00132D28">
      <w:pPr>
        <w:rPr>
          <w:sz w:val="28"/>
          <w:szCs w:val="28"/>
        </w:rPr>
      </w:pPr>
      <w:r w:rsidRPr="00241FD1">
        <w:rPr>
          <w:sz w:val="28"/>
          <w:szCs w:val="28"/>
        </w:rPr>
        <w:t xml:space="preserve">                                                                                  </w:t>
      </w:r>
    </w:p>
    <w:p w:rsidR="00132D28" w:rsidRPr="00241FD1" w:rsidRDefault="00132D28" w:rsidP="00132D28">
      <w:pPr>
        <w:rPr>
          <w:sz w:val="28"/>
          <w:szCs w:val="28"/>
        </w:rPr>
      </w:pPr>
      <w:r w:rsidRPr="00241FD1">
        <w:rPr>
          <w:sz w:val="28"/>
          <w:szCs w:val="28"/>
        </w:rPr>
        <w:tab/>
        <w:t xml:space="preserve">                                                      </w:t>
      </w:r>
      <w:r w:rsidRPr="00241FD1">
        <w:rPr>
          <w:sz w:val="28"/>
          <w:szCs w:val="28"/>
        </w:rPr>
        <w:tab/>
      </w:r>
      <w:r w:rsidRPr="00241FD1">
        <w:rPr>
          <w:sz w:val="28"/>
          <w:szCs w:val="28"/>
        </w:rPr>
        <w:tab/>
      </w:r>
      <w:r w:rsidRPr="00241FD1">
        <w:rPr>
          <w:sz w:val="28"/>
          <w:szCs w:val="28"/>
        </w:rPr>
        <w:tab/>
      </w:r>
      <w:r w:rsidRPr="00241FD1">
        <w:rPr>
          <w:sz w:val="28"/>
          <w:szCs w:val="28"/>
        </w:rPr>
        <w:tab/>
        <w:t xml:space="preserve">    </w:t>
      </w:r>
    </w:p>
    <w:p w:rsidR="00132D28" w:rsidRPr="00241FD1" w:rsidRDefault="00132D28" w:rsidP="00132D28">
      <w:pPr>
        <w:rPr>
          <w:sz w:val="28"/>
          <w:szCs w:val="28"/>
        </w:rPr>
      </w:pPr>
      <w:r w:rsidRPr="00241FD1">
        <w:rPr>
          <w:sz w:val="28"/>
          <w:szCs w:val="28"/>
        </w:rPr>
        <w:t>Составитель проекта:</w:t>
      </w:r>
    </w:p>
    <w:p w:rsidR="00132D28" w:rsidRDefault="00132D28" w:rsidP="00132D28">
      <w:pPr>
        <w:rPr>
          <w:sz w:val="28"/>
          <w:szCs w:val="28"/>
        </w:rPr>
      </w:pPr>
      <w:r>
        <w:rPr>
          <w:sz w:val="28"/>
          <w:szCs w:val="28"/>
        </w:rPr>
        <w:t xml:space="preserve">Начальник </w:t>
      </w:r>
      <w:r w:rsidRPr="00241FD1">
        <w:rPr>
          <w:sz w:val="28"/>
          <w:szCs w:val="28"/>
        </w:rPr>
        <w:t>отдела имущественных отношений</w:t>
      </w:r>
    </w:p>
    <w:p w:rsidR="00132D28" w:rsidRDefault="00132D28" w:rsidP="00132D28">
      <w:pPr>
        <w:rPr>
          <w:sz w:val="28"/>
          <w:szCs w:val="28"/>
        </w:rPr>
      </w:pPr>
      <w:r w:rsidRPr="00241FD1">
        <w:rPr>
          <w:sz w:val="28"/>
          <w:szCs w:val="28"/>
        </w:rPr>
        <w:t>управления имущественных отношений</w:t>
      </w:r>
    </w:p>
    <w:p w:rsidR="00132D28" w:rsidRPr="00241FD1" w:rsidRDefault="00132D28" w:rsidP="00132D28">
      <w:pPr>
        <w:rPr>
          <w:sz w:val="28"/>
          <w:szCs w:val="28"/>
        </w:rPr>
      </w:pPr>
      <w:r w:rsidRPr="00241FD1">
        <w:rPr>
          <w:sz w:val="28"/>
          <w:szCs w:val="28"/>
        </w:rPr>
        <w:t xml:space="preserve">администрации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Н.В.Зиновьева</w:t>
      </w:r>
      <w:r>
        <w:rPr>
          <w:sz w:val="28"/>
          <w:szCs w:val="28"/>
        </w:rPr>
        <w:tab/>
      </w:r>
      <w:r>
        <w:rPr>
          <w:sz w:val="28"/>
          <w:szCs w:val="28"/>
        </w:rPr>
        <w:tab/>
      </w:r>
    </w:p>
    <w:p w:rsidR="00132D28" w:rsidRPr="00241FD1" w:rsidRDefault="00132D28" w:rsidP="00132D28">
      <w:pPr>
        <w:rPr>
          <w:sz w:val="28"/>
          <w:szCs w:val="28"/>
        </w:rPr>
      </w:pPr>
    </w:p>
    <w:p w:rsidR="00132D28" w:rsidRDefault="00132D28" w:rsidP="00132D28">
      <w:pPr>
        <w:rPr>
          <w:sz w:val="28"/>
          <w:szCs w:val="28"/>
        </w:rPr>
      </w:pPr>
      <w:r w:rsidRPr="00241FD1">
        <w:rPr>
          <w:sz w:val="28"/>
          <w:szCs w:val="28"/>
        </w:rPr>
        <w:t>Проект согласован:</w:t>
      </w:r>
    </w:p>
    <w:p w:rsidR="00132D28" w:rsidRDefault="00132D28" w:rsidP="00132D28">
      <w:pPr>
        <w:rPr>
          <w:sz w:val="28"/>
          <w:szCs w:val="28"/>
        </w:rPr>
      </w:pPr>
      <w:r>
        <w:rPr>
          <w:sz w:val="28"/>
          <w:szCs w:val="28"/>
        </w:rPr>
        <w:t>Начальник правового управления</w:t>
      </w:r>
    </w:p>
    <w:p w:rsidR="00132D28" w:rsidRPr="00241FD1" w:rsidRDefault="00132D28" w:rsidP="00132D28">
      <w:pPr>
        <w:tabs>
          <w:tab w:val="left" w:pos="7230"/>
        </w:tabs>
        <w:rPr>
          <w:sz w:val="28"/>
          <w:szCs w:val="28"/>
        </w:rPr>
      </w:pPr>
      <w:r>
        <w:rPr>
          <w:sz w:val="28"/>
          <w:szCs w:val="28"/>
        </w:rPr>
        <w:t>а</w:t>
      </w:r>
      <w:r w:rsidRPr="00241FD1">
        <w:rPr>
          <w:sz w:val="28"/>
          <w:szCs w:val="28"/>
        </w:rPr>
        <w:t>дминистрации</w:t>
      </w:r>
      <w:r>
        <w:rPr>
          <w:sz w:val="28"/>
          <w:szCs w:val="28"/>
        </w:rPr>
        <w:tab/>
        <w:t xml:space="preserve">     М.А.Трубицын</w:t>
      </w:r>
      <w:r>
        <w:rPr>
          <w:sz w:val="28"/>
          <w:szCs w:val="28"/>
        </w:rPr>
        <w:tab/>
      </w:r>
      <w:r>
        <w:rPr>
          <w:sz w:val="28"/>
          <w:szCs w:val="28"/>
        </w:rPr>
        <w:tab/>
      </w:r>
    </w:p>
    <w:p w:rsidR="00132D28" w:rsidRPr="00241FD1" w:rsidRDefault="00132D28" w:rsidP="00132D28">
      <w:pPr>
        <w:rPr>
          <w:sz w:val="28"/>
          <w:szCs w:val="28"/>
        </w:rPr>
      </w:pPr>
      <w:r w:rsidRPr="00241FD1">
        <w:rPr>
          <w:sz w:val="28"/>
          <w:szCs w:val="28"/>
        </w:rPr>
        <w:t xml:space="preserve"> </w:t>
      </w:r>
      <w:r>
        <w:rPr>
          <w:sz w:val="28"/>
          <w:szCs w:val="28"/>
        </w:rPr>
        <w:t xml:space="preserve">                                                                               </w:t>
      </w:r>
      <w:r w:rsidRPr="00241FD1">
        <w:rPr>
          <w:sz w:val="28"/>
          <w:szCs w:val="28"/>
        </w:rPr>
        <w:t xml:space="preserve">     </w:t>
      </w:r>
      <w:r w:rsidRPr="00241FD1">
        <w:rPr>
          <w:sz w:val="28"/>
          <w:szCs w:val="28"/>
        </w:rPr>
        <w:tab/>
        <w:t xml:space="preserve">                                                                                                                                   </w:t>
      </w:r>
    </w:p>
    <w:p w:rsidR="00132D28" w:rsidRDefault="00132D28" w:rsidP="00132D28">
      <w:pPr>
        <w:rPr>
          <w:sz w:val="28"/>
          <w:szCs w:val="28"/>
        </w:rPr>
      </w:pPr>
      <w:r>
        <w:rPr>
          <w:sz w:val="28"/>
          <w:szCs w:val="28"/>
        </w:rPr>
        <w:t>Первый заместитель</w:t>
      </w:r>
      <w:r w:rsidRPr="00D00950">
        <w:rPr>
          <w:sz w:val="28"/>
          <w:szCs w:val="28"/>
        </w:rPr>
        <w:t xml:space="preserve"> </w:t>
      </w:r>
      <w:r w:rsidRPr="00241FD1">
        <w:rPr>
          <w:sz w:val="28"/>
          <w:szCs w:val="28"/>
        </w:rPr>
        <w:t>главы муниципального</w:t>
      </w:r>
    </w:p>
    <w:p w:rsidR="00132D28" w:rsidRPr="00241FD1" w:rsidRDefault="00132D28" w:rsidP="00132D28">
      <w:pPr>
        <w:tabs>
          <w:tab w:val="left" w:pos="7655"/>
        </w:tabs>
        <w:rPr>
          <w:sz w:val="28"/>
          <w:szCs w:val="28"/>
        </w:rPr>
      </w:pPr>
      <w:r w:rsidRPr="00241FD1">
        <w:rPr>
          <w:sz w:val="28"/>
          <w:szCs w:val="28"/>
        </w:rPr>
        <w:t>образования</w:t>
      </w:r>
      <w:r w:rsidRPr="00D00950">
        <w:rPr>
          <w:sz w:val="28"/>
          <w:szCs w:val="28"/>
        </w:rPr>
        <w:t xml:space="preserve"> </w:t>
      </w:r>
      <w:r>
        <w:rPr>
          <w:sz w:val="28"/>
          <w:szCs w:val="28"/>
        </w:rPr>
        <w:t>Крымский район                                                         В.Н.Черник</w:t>
      </w:r>
    </w:p>
    <w:p w:rsidR="00132D28" w:rsidRDefault="00132D28" w:rsidP="00132D28">
      <w:pPr>
        <w:rPr>
          <w:sz w:val="28"/>
          <w:szCs w:val="28"/>
        </w:rPr>
      </w:pPr>
    </w:p>
    <w:p w:rsidR="00132D28" w:rsidRDefault="00132D28" w:rsidP="00132D28">
      <w:pPr>
        <w:tabs>
          <w:tab w:val="left" w:pos="142"/>
        </w:tabs>
        <w:ind w:left="142" w:firstLine="851"/>
        <w:jc w:val="both"/>
        <w:rPr>
          <w:sz w:val="28"/>
          <w:szCs w:val="28"/>
        </w:rPr>
      </w:pPr>
    </w:p>
    <w:p w:rsidR="00132D28" w:rsidRDefault="00132D28" w:rsidP="00132D28">
      <w:pPr>
        <w:tabs>
          <w:tab w:val="left" w:pos="142"/>
        </w:tabs>
        <w:ind w:left="142" w:firstLine="851"/>
        <w:jc w:val="both"/>
        <w:rPr>
          <w:sz w:val="28"/>
          <w:szCs w:val="28"/>
        </w:rPr>
      </w:pPr>
    </w:p>
    <w:p w:rsidR="00132D28" w:rsidRPr="002A2891" w:rsidRDefault="00132D28" w:rsidP="00132D28">
      <w:pPr>
        <w:tabs>
          <w:tab w:val="left" w:pos="142"/>
          <w:tab w:val="left" w:pos="9639"/>
        </w:tabs>
        <w:ind w:left="142"/>
        <w:jc w:val="center"/>
        <w:rPr>
          <w:b/>
          <w:sz w:val="28"/>
          <w:szCs w:val="28"/>
        </w:rPr>
      </w:pPr>
    </w:p>
    <w:p w:rsidR="00132D28" w:rsidRDefault="00132D28" w:rsidP="00132D28">
      <w:pPr>
        <w:tabs>
          <w:tab w:val="left" w:pos="142"/>
        </w:tabs>
        <w:ind w:left="142" w:firstLine="851"/>
        <w:jc w:val="both"/>
        <w:rPr>
          <w:sz w:val="28"/>
          <w:szCs w:val="28"/>
        </w:rPr>
      </w:pPr>
    </w:p>
    <w:p w:rsidR="00132D28" w:rsidRDefault="00132D28" w:rsidP="00132D28">
      <w:pPr>
        <w:tabs>
          <w:tab w:val="left" w:pos="142"/>
        </w:tabs>
        <w:ind w:left="142" w:firstLine="851"/>
        <w:jc w:val="both"/>
        <w:rPr>
          <w:sz w:val="28"/>
          <w:szCs w:val="28"/>
        </w:rPr>
      </w:pPr>
    </w:p>
    <w:p w:rsidR="00132D28" w:rsidRDefault="00132D28"/>
    <w:p w:rsidR="00132D28" w:rsidRDefault="00132D28"/>
    <w:sectPr w:rsidR="00132D28" w:rsidSect="00CD33FE">
      <w:headerReference w:type="default" r:id="rId13"/>
      <w:pgSz w:w="11906" w:h="16838"/>
      <w:pgMar w:top="1134" w:right="70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60C" w:rsidRDefault="00D8460C" w:rsidP="00CD33FE">
      <w:r>
        <w:separator/>
      </w:r>
    </w:p>
  </w:endnote>
  <w:endnote w:type="continuationSeparator" w:id="1">
    <w:p w:rsidR="00D8460C" w:rsidRDefault="00D8460C" w:rsidP="00CD3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60C" w:rsidRDefault="00D8460C" w:rsidP="00CD33FE">
      <w:r>
        <w:separator/>
      </w:r>
    </w:p>
  </w:footnote>
  <w:footnote w:type="continuationSeparator" w:id="1">
    <w:p w:rsidR="00D8460C" w:rsidRDefault="00D8460C" w:rsidP="00CD3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63326"/>
      <w:docPartObj>
        <w:docPartGallery w:val="Page Numbers (Top of Page)"/>
        <w:docPartUnique/>
      </w:docPartObj>
    </w:sdtPr>
    <w:sdtContent>
      <w:p w:rsidR="00CD33FE" w:rsidRDefault="005364B3">
        <w:pPr>
          <w:pStyle w:val="a6"/>
          <w:jc w:val="center"/>
        </w:pPr>
        <w:fldSimple w:instr=" PAGE   \* MERGEFORMAT ">
          <w:r w:rsidR="00D8460C">
            <w:rPr>
              <w:noProof/>
            </w:rPr>
            <w:t>1</w:t>
          </w:r>
        </w:fldSimple>
      </w:p>
    </w:sdtContent>
  </w:sdt>
  <w:p w:rsidR="00CD33FE" w:rsidRDefault="00CD33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772D1"/>
    <w:multiLevelType w:val="hybridMultilevel"/>
    <w:tmpl w:val="76B6B8C0"/>
    <w:lvl w:ilvl="0" w:tplc="58E27128">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4A4B8F"/>
    <w:rsid w:val="0000383B"/>
    <w:rsid w:val="00016DC9"/>
    <w:rsid w:val="00083206"/>
    <w:rsid w:val="000C5BCD"/>
    <w:rsid w:val="00132D28"/>
    <w:rsid w:val="00152441"/>
    <w:rsid w:val="00182FE8"/>
    <w:rsid w:val="001F260A"/>
    <w:rsid w:val="002601EC"/>
    <w:rsid w:val="00276B84"/>
    <w:rsid w:val="003053A2"/>
    <w:rsid w:val="003D76FC"/>
    <w:rsid w:val="00464FEC"/>
    <w:rsid w:val="00482D69"/>
    <w:rsid w:val="004A4B8F"/>
    <w:rsid w:val="004E37E0"/>
    <w:rsid w:val="004F230D"/>
    <w:rsid w:val="005364B3"/>
    <w:rsid w:val="005403E8"/>
    <w:rsid w:val="00621617"/>
    <w:rsid w:val="0063408B"/>
    <w:rsid w:val="00665707"/>
    <w:rsid w:val="006C0E2F"/>
    <w:rsid w:val="006F78D1"/>
    <w:rsid w:val="00741E55"/>
    <w:rsid w:val="007D65DD"/>
    <w:rsid w:val="007E46BF"/>
    <w:rsid w:val="00804578"/>
    <w:rsid w:val="00823A68"/>
    <w:rsid w:val="008407CC"/>
    <w:rsid w:val="0091393F"/>
    <w:rsid w:val="00967283"/>
    <w:rsid w:val="00973AEF"/>
    <w:rsid w:val="00A14E60"/>
    <w:rsid w:val="00A52FEC"/>
    <w:rsid w:val="00AB72CD"/>
    <w:rsid w:val="00BE1562"/>
    <w:rsid w:val="00C15690"/>
    <w:rsid w:val="00C937FC"/>
    <w:rsid w:val="00CD33FE"/>
    <w:rsid w:val="00D15A9B"/>
    <w:rsid w:val="00D615B5"/>
    <w:rsid w:val="00D71A67"/>
    <w:rsid w:val="00D8460C"/>
    <w:rsid w:val="00E042D5"/>
    <w:rsid w:val="00F421D4"/>
    <w:rsid w:val="00F471BC"/>
    <w:rsid w:val="00F65CF4"/>
    <w:rsid w:val="00F71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B8F"/>
    <w:pPr>
      <w:ind w:left="720"/>
      <w:contextualSpacing/>
    </w:pPr>
  </w:style>
  <w:style w:type="paragraph" w:styleId="a4">
    <w:name w:val="No Spacing"/>
    <w:uiPriority w:val="1"/>
    <w:qFormat/>
    <w:rsid w:val="00823A68"/>
    <w:pPr>
      <w:spacing w:after="0" w:line="240" w:lineRule="auto"/>
    </w:pPr>
    <w:rPr>
      <w:rFonts w:ascii="Calibri" w:eastAsia="Times New Roman" w:hAnsi="Calibri" w:cs="Times New Roman"/>
      <w:lang w:eastAsia="ru-RU"/>
    </w:rPr>
  </w:style>
  <w:style w:type="character" w:styleId="a5">
    <w:name w:val="Hyperlink"/>
    <w:basedOn w:val="a0"/>
    <w:uiPriority w:val="99"/>
    <w:unhideWhenUsed/>
    <w:rsid w:val="00C937FC"/>
    <w:rPr>
      <w:color w:val="0000FF" w:themeColor="hyperlink"/>
      <w:u w:val="single"/>
    </w:rPr>
  </w:style>
  <w:style w:type="paragraph" w:customStyle="1" w:styleId="ConsPlusNormal">
    <w:name w:val="ConsPlusNormal"/>
    <w:rsid w:val="001F26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1F260A"/>
  </w:style>
  <w:style w:type="paragraph" w:customStyle="1" w:styleId="formattext">
    <w:name w:val="formattext"/>
    <w:basedOn w:val="a"/>
    <w:rsid w:val="004F230D"/>
    <w:pPr>
      <w:spacing w:before="100" w:beforeAutospacing="1" w:after="100" w:afterAutospacing="1"/>
    </w:pPr>
  </w:style>
  <w:style w:type="paragraph" w:styleId="a6">
    <w:name w:val="header"/>
    <w:basedOn w:val="a"/>
    <w:link w:val="a7"/>
    <w:uiPriority w:val="99"/>
    <w:unhideWhenUsed/>
    <w:rsid w:val="00CD33FE"/>
    <w:pPr>
      <w:tabs>
        <w:tab w:val="center" w:pos="4677"/>
        <w:tab w:val="right" w:pos="9355"/>
      </w:tabs>
    </w:pPr>
  </w:style>
  <w:style w:type="character" w:customStyle="1" w:styleId="a7">
    <w:name w:val="Верхний колонтитул Знак"/>
    <w:basedOn w:val="a0"/>
    <w:link w:val="a6"/>
    <w:uiPriority w:val="99"/>
    <w:rsid w:val="00CD33FE"/>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CD33FE"/>
    <w:pPr>
      <w:tabs>
        <w:tab w:val="center" w:pos="4677"/>
        <w:tab w:val="right" w:pos="9355"/>
      </w:tabs>
    </w:pPr>
  </w:style>
  <w:style w:type="character" w:customStyle="1" w:styleId="a9">
    <w:name w:val="Нижний колонтитул Знак"/>
    <w:basedOn w:val="a0"/>
    <w:link w:val="a8"/>
    <w:uiPriority w:val="99"/>
    <w:semiHidden/>
    <w:rsid w:val="00CD33F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43368-A164-40DD-8E1D-52E2AC9A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4921</Words>
  <Characters>28050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2021-01-29T06:06:00Z</cp:lastPrinted>
  <dcterms:created xsi:type="dcterms:W3CDTF">2021-02-09T06:16:00Z</dcterms:created>
  <dcterms:modified xsi:type="dcterms:W3CDTF">2021-02-09T06:16:00Z</dcterms:modified>
</cp:coreProperties>
</file>