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48" w:rsidRPr="00A33687" w:rsidRDefault="00B34153" w:rsidP="00AF0448">
      <w:pPr>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Крымский р-н герб 11" style="position:absolute;left:0;text-align:left;margin-left:218.35pt;margin-top:-16.1pt;width:39.75pt;height:49.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408 0 -408 21273 21600 21273 21600 0 -408 0">
            <v:imagedata r:id="rId9" o:title="Крымский р-н герб 11" gain="234057f" blacklevel="-7864f"/>
            <w10:wrap type="tight"/>
          </v:shape>
        </w:pict>
      </w:r>
    </w:p>
    <w:p w:rsidR="00AF0448" w:rsidRPr="00A33687" w:rsidRDefault="00AF0448" w:rsidP="00AF0448">
      <w:pPr>
        <w:jc w:val="center"/>
      </w:pPr>
    </w:p>
    <w:p w:rsidR="00AF0448" w:rsidRPr="00A33687" w:rsidRDefault="00AF0448" w:rsidP="00AF0448">
      <w:pPr>
        <w:jc w:val="center"/>
      </w:pPr>
    </w:p>
    <w:p w:rsidR="00AF0448" w:rsidRPr="00A33687" w:rsidRDefault="00AF0448" w:rsidP="00AF0448">
      <w:pPr>
        <w:jc w:val="center"/>
        <w:rPr>
          <w:b/>
          <w:szCs w:val="28"/>
        </w:rPr>
      </w:pPr>
      <w:r w:rsidRPr="00A33687">
        <w:rPr>
          <w:b/>
          <w:szCs w:val="28"/>
        </w:rPr>
        <w:t>АДМИНИСТРАЦИЯ МУНИЦИПАЛЬНОГО ОБРАЗОВАНИЯ</w:t>
      </w:r>
    </w:p>
    <w:p w:rsidR="00AF0448" w:rsidRPr="00A33687" w:rsidRDefault="00AF0448" w:rsidP="00AF0448">
      <w:pPr>
        <w:jc w:val="center"/>
        <w:rPr>
          <w:b/>
          <w:szCs w:val="28"/>
        </w:rPr>
      </w:pPr>
      <w:r w:rsidRPr="00A33687">
        <w:rPr>
          <w:b/>
          <w:szCs w:val="28"/>
        </w:rPr>
        <w:t>КРЫМСКИЙ РАЙОН</w:t>
      </w:r>
    </w:p>
    <w:p w:rsidR="00AF0448" w:rsidRPr="00A33687" w:rsidRDefault="00AF0448" w:rsidP="00AF0448">
      <w:pPr>
        <w:jc w:val="center"/>
        <w:rPr>
          <w:b/>
          <w:szCs w:val="28"/>
        </w:rPr>
      </w:pPr>
    </w:p>
    <w:p w:rsidR="00AF0448" w:rsidRPr="00A33687" w:rsidRDefault="00AF0448" w:rsidP="00AF0448">
      <w:pPr>
        <w:jc w:val="center"/>
        <w:rPr>
          <w:b/>
          <w:szCs w:val="28"/>
        </w:rPr>
      </w:pPr>
      <w:r w:rsidRPr="00A33687">
        <w:rPr>
          <w:b/>
          <w:szCs w:val="28"/>
        </w:rPr>
        <w:t>ПОСТАНОВЛЕНИЕ</w:t>
      </w:r>
    </w:p>
    <w:p w:rsidR="00AF0448" w:rsidRPr="00A33687" w:rsidRDefault="00AF0448" w:rsidP="00AF0448">
      <w:pPr>
        <w:jc w:val="center"/>
        <w:rPr>
          <w:sz w:val="24"/>
          <w:szCs w:val="24"/>
        </w:rPr>
      </w:pPr>
    </w:p>
    <w:p w:rsidR="00AF0448" w:rsidRPr="00A33687" w:rsidRDefault="00AF0448" w:rsidP="00AF0448">
      <w:pPr>
        <w:jc w:val="both"/>
        <w:rPr>
          <w:color w:val="000000"/>
          <w:sz w:val="24"/>
          <w:szCs w:val="24"/>
        </w:rPr>
      </w:pPr>
      <w:r>
        <w:t>о</w:t>
      </w:r>
      <w:r w:rsidRPr="00A33687">
        <w:t>т</w:t>
      </w:r>
      <w:r>
        <w:t xml:space="preserve"> </w:t>
      </w:r>
      <w:r>
        <w:rPr>
          <w:color w:val="000000"/>
          <w:sz w:val="22"/>
          <w:szCs w:val="22"/>
          <w:u w:val="single"/>
        </w:rPr>
        <w:t>31.1</w:t>
      </w:r>
      <w:r w:rsidRPr="00A33687">
        <w:rPr>
          <w:color w:val="000000"/>
          <w:sz w:val="22"/>
          <w:szCs w:val="22"/>
          <w:u w:val="single"/>
        </w:rPr>
        <w:t>2.202</w:t>
      </w:r>
      <w:r>
        <w:rPr>
          <w:color w:val="000000"/>
          <w:sz w:val="22"/>
          <w:szCs w:val="22"/>
          <w:u w:val="single"/>
        </w:rPr>
        <w:t>0</w:t>
      </w:r>
      <w:r w:rsidRPr="00A33687">
        <w:rPr>
          <w:color w:val="000000"/>
          <w:sz w:val="22"/>
          <w:szCs w:val="22"/>
          <w:u w:val="single"/>
        </w:rPr>
        <w:t xml:space="preserve">  </w:t>
      </w:r>
      <w:r w:rsidRPr="00A33687">
        <w:t xml:space="preserve">                                                                               </w:t>
      </w:r>
      <w:r>
        <w:t xml:space="preserve">             </w:t>
      </w:r>
      <w:r w:rsidRPr="00A33687">
        <w:t xml:space="preserve">               </w:t>
      </w:r>
      <w:r w:rsidRPr="00A33687">
        <w:rPr>
          <w:color w:val="000000"/>
          <w:sz w:val="22"/>
          <w:szCs w:val="22"/>
        </w:rPr>
        <w:t xml:space="preserve">№ </w:t>
      </w:r>
      <w:r>
        <w:rPr>
          <w:color w:val="000000"/>
          <w:sz w:val="22"/>
          <w:szCs w:val="22"/>
          <w:u w:val="single"/>
        </w:rPr>
        <w:t>3102</w:t>
      </w:r>
    </w:p>
    <w:p w:rsidR="00AF0448" w:rsidRDefault="00AF0448" w:rsidP="00AF0448">
      <w:pPr>
        <w:jc w:val="both"/>
        <w:rPr>
          <w:szCs w:val="28"/>
        </w:rPr>
      </w:pPr>
    </w:p>
    <w:p w:rsidR="00330376" w:rsidRDefault="00F538B1" w:rsidP="00B13A30">
      <w:pPr>
        <w:jc w:val="center"/>
        <w:rPr>
          <w:b/>
          <w:szCs w:val="28"/>
        </w:rPr>
      </w:pPr>
      <w:r>
        <w:rPr>
          <w:b/>
          <w:szCs w:val="28"/>
        </w:rPr>
        <w:t xml:space="preserve">О внесении изменений в постановление администрации муниципального образования Крымский район </w:t>
      </w:r>
      <w:r w:rsidR="002A6393">
        <w:rPr>
          <w:b/>
          <w:szCs w:val="28"/>
        </w:rPr>
        <w:t xml:space="preserve"> </w:t>
      </w:r>
      <w:r w:rsidR="00C21452">
        <w:rPr>
          <w:b/>
          <w:szCs w:val="28"/>
        </w:rPr>
        <w:t>от 19 декабря 2018 года №</w:t>
      </w:r>
      <w:r w:rsidR="00330376">
        <w:rPr>
          <w:b/>
          <w:szCs w:val="28"/>
        </w:rPr>
        <w:t xml:space="preserve"> 2206</w:t>
      </w:r>
    </w:p>
    <w:p w:rsidR="007E3E1C" w:rsidRPr="002521A0" w:rsidRDefault="00C21452" w:rsidP="00B13A30">
      <w:pPr>
        <w:jc w:val="center"/>
        <w:rPr>
          <w:b/>
          <w:szCs w:val="28"/>
        </w:rPr>
      </w:pPr>
      <w:r>
        <w:rPr>
          <w:b/>
          <w:szCs w:val="28"/>
        </w:rPr>
        <w:t>«</w:t>
      </w:r>
      <w:r w:rsidR="00262DCD" w:rsidRPr="002521A0">
        <w:rPr>
          <w:b/>
          <w:szCs w:val="28"/>
        </w:rPr>
        <w:t>О</w:t>
      </w:r>
      <w:r w:rsidR="000E0C23" w:rsidRPr="002521A0">
        <w:rPr>
          <w:b/>
          <w:szCs w:val="28"/>
        </w:rPr>
        <w:t xml:space="preserve">б утверждении </w:t>
      </w:r>
      <w:r w:rsidR="001805BD" w:rsidRPr="002521A0">
        <w:rPr>
          <w:b/>
          <w:szCs w:val="28"/>
        </w:rPr>
        <w:t>м</w:t>
      </w:r>
      <w:r w:rsidR="000B2903" w:rsidRPr="002521A0">
        <w:rPr>
          <w:b/>
          <w:szCs w:val="28"/>
        </w:rPr>
        <w:t xml:space="preserve">униципальной </w:t>
      </w:r>
      <w:r w:rsidR="000E0C23" w:rsidRPr="002521A0">
        <w:rPr>
          <w:b/>
          <w:szCs w:val="28"/>
        </w:rPr>
        <w:t xml:space="preserve">программы </w:t>
      </w:r>
      <w:proofErr w:type="gramStart"/>
      <w:r w:rsidR="00B13A30" w:rsidRPr="002521A0">
        <w:rPr>
          <w:b/>
          <w:szCs w:val="28"/>
        </w:rPr>
        <w:t>муниципального</w:t>
      </w:r>
      <w:proofErr w:type="gramEnd"/>
      <w:r w:rsidR="00B13A30" w:rsidRPr="002521A0">
        <w:rPr>
          <w:b/>
          <w:szCs w:val="28"/>
        </w:rPr>
        <w:t xml:space="preserve"> </w:t>
      </w:r>
    </w:p>
    <w:p w:rsidR="007E3E1C" w:rsidRPr="002521A0" w:rsidRDefault="00B13A30" w:rsidP="00B13A30">
      <w:pPr>
        <w:jc w:val="center"/>
        <w:rPr>
          <w:b/>
          <w:szCs w:val="28"/>
        </w:rPr>
      </w:pPr>
      <w:r w:rsidRPr="002521A0">
        <w:rPr>
          <w:b/>
          <w:szCs w:val="28"/>
        </w:rPr>
        <w:t>образования Крымский район «Дети Крымского района»</w:t>
      </w:r>
      <w:r w:rsidR="00544277" w:rsidRPr="002521A0">
        <w:rPr>
          <w:b/>
          <w:szCs w:val="28"/>
        </w:rPr>
        <w:t xml:space="preserve"> </w:t>
      </w:r>
    </w:p>
    <w:p w:rsidR="00B13A30" w:rsidRPr="00BA609B" w:rsidRDefault="00B13A30">
      <w:pPr>
        <w:pStyle w:val="a3"/>
        <w:ind w:right="-1"/>
        <w:jc w:val="center"/>
        <w:rPr>
          <w:sz w:val="26"/>
          <w:szCs w:val="26"/>
        </w:rPr>
      </w:pPr>
    </w:p>
    <w:p w:rsidR="00BA609B" w:rsidRPr="00BA609B" w:rsidRDefault="00BA609B">
      <w:pPr>
        <w:pStyle w:val="a3"/>
        <w:ind w:right="-1"/>
        <w:jc w:val="center"/>
        <w:rPr>
          <w:sz w:val="26"/>
          <w:szCs w:val="26"/>
        </w:rPr>
      </w:pPr>
    </w:p>
    <w:p w:rsidR="00923D5C" w:rsidRPr="00BA609B" w:rsidRDefault="00923D5C">
      <w:pPr>
        <w:pStyle w:val="a3"/>
        <w:ind w:right="-1"/>
        <w:jc w:val="center"/>
        <w:rPr>
          <w:sz w:val="26"/>
          <w:szCs w:val="26"/>
        </w:rPr>
      </w:pPr>
    </w:p>
    <w:p w:rsidR="000B2903" w:rsidRPr="002521A0" w:rsidRDefault="000831A8" w:rsidP="006D28D2">
      <w:pPr>
        <w:pStyle w:val="ad"/>
        <w:tabs>
          <w:tab w:val="left" w:pos="1134"/>
        </w:tabs>
        <w:ind w:firstLine="851"/>
        <w:jc w:val="both"/>
        <w:rPr>
          <w:rFonts w:ascii="Times New Roman" w:hAnsi="Times New Roman"/>
          <w:sz w:val="28"/>
          <w:szCs w:val="28"/>
        </w:rPr>
      </w:pPr>
      <w:r w:rsidRPr="002521A0">
        <w:rPr>
          <w:rFonts w:ascii="Times New Roman" w:hAnsi="Times New Roman"/>
          <w:sz w:val="28"/>
          <w:szCs w:val="28"/>
        </w:rPr>
        <w:t>В соответствии со статьей 179 Бюджетного кодекса Российской Федерации, постановлением главы администрации (губернатора) Краснодарского</w:t>
      </w:r>
      <w:r w:rsidR="00544277" w:rsidRPr="002521A0">
        <w:rPr>
          <w:rFonts w:ascii="Times New Roman" w:hAnsi="Times New Roman"/>
          <w:sz w:val="28"/>
          <w:szCs w:val="28"/>
        </w:rPr>
        <w:t xml:space="preserve"> края </w:t>
      </w:r>
      <w:r w:rsidRPr="002521A0">
        <w:rPr>
          <w:rFonts w:ascii="Times New Roman" w:hAnsi="Times New Roman"/>
          <w:sz w:val="28"/>
          <w:szCs w:val="28"/>
        </w:rPr>
        <w:t>от</w:t>
      </w:r>
      <w:r w:rsidR="007D45E9" w:rsidRPr="002521A0">
        <w:rPr>
          <w:rFonts w:ascii="Times New Roman" w:hAnsi="Times New Roman"/>
          <w:sz w:val="28"/>
          <w:szCs w:val="28"/>
        </w:rPr>
        <w:t xml:space="preserve"> 12</w:t>
      </w:r>
      <w:r w:rsidR="00544277" w:rsidRPr="002521A0">
        <w:rPr>
          <w:rFonts w:ascii="Times New Roman" w:hAnsi="Times New Roman"/>
          <w:sz w:val="28"/>
          <w:szCs w:val="28"/>
        </w:rPr>
        <w:t xml:space="preserve"> октября</w:t>
      </w:r>
      <w:r w:rsidR="00654776" w:rsidRPr="002521A0">
        <w:rPr>
          <w:rFonts w:ascii="Times New Roman" w:hAnsi="Times New Roman"/>
          <w:sz w:val="28"/>
          <w:szCs w:val="28"/>
        </w:rPr>
        <w:t xml:space="preserve"> </w:t>
      </w:r>
      <w:r w:rsidR="007D45E9" w:rsidRPr="002521A0">
        <w:rPr>
          <w:rFonts w:ascii="Times New Roman" w:hAnsi="Times New Roman"/>
          <w:sz w:val="28"/>
          <w:szCs w:val="28"/>
        </w:rPr>
        <w:t>2015</w:t>
      </w:r>
      <w:r w:rsidR="00544277" w:rsidRPr="002521A0">
        <w:rPr>
          <w:rFonts w:ascii="Times New Roman" w:hAnsi="Times New Roman"/>
          <w:sz w:val="28"/>
          <w:szCs w:val="28"/>
        </w:rPr>
        <w:t xml:space="preserve"> </w:t>
      </w:r>
      <w:r w:rsidR="007D45E9" w:rsidRPr="002521A0">
        <w:rPr>
          <w:rFonts w:ascii="Times New Roman" w:hAnsi="Times New Roman"/>
          <w:sz w:val="28"/>
          <w:szCs w:val="28"/>
        </w:rPr>
        <w:t>года № 964</w:t>
      </w:r>
      <w:r w:rsidRPr="002521A0">
        <w:rPr>
          <w:rFonts w:ascii="Times New Roman" w:hAnsi="Times New Roman"/>
          <w:sz w:val="28"/>
          <w:szCs w:val="28"/>
        </w:rPr>
        <w:t xml:space="preserve"> «Об утверждении </w:t>
      </w:r>
      <w:proofErr w:type="gramStart"/>
      <w:r w:rsidRPr="002521A0">
        <w:rPr>
          <w:rFonts w:ascii="Times New Roman" w:hAnsi="Times New Roman"/>
          <w:sz w:val="28"/>
          <w:szCs w:val="28"/>
        </w:rPr>
        <w:t xml:space="preserve">государственной программы Краснодарского края «Дети Кубани», </w:t>
      </w:r>
      <w:r w:rsidR="007D45E9" w:rsidRPr="002521A0">
        <w:rPr>
          <w:rFonts w:ascii="Times New Roman" w:hAnsi="Times New Roman"/>
          <w:sz w:val="28"/>
          <w:szCs w:val="28"/>
        </w:rPr>
        <w:t xml:space="preserve">постановлением администрации муниципального </w:t>
      </w:r>
      <w:r w:rsidR="00400153">
        <w:rPr>
          <w:rFonts w:ascii="Times New Roman" w:hAnsi="Times New Roman"/>
          <w:sz w:val="28"/>
          <w:szCs w:val="28"/>
        </w:rPr>
        <w:t>образования Крымский район от 17</w:t>
      </w:r>
      <w:r w:rsidR="007D45E9" w:rsidRPr="002521A0">
        <w:rPr>
          <w:rFonts w:ascii="Times New Roman" w:hAnsi="Times New Roman"/>
          <w:sz w:val="28"/>
          <w:szCs w:val="28"/>
        </w:rPr>
        <w:t xml:space="preserve"> </w:t>
      </w:r>
      <w:r w:rsidR="00400153">
        <w:rPr>
          <w:rFonts w:ascii="Times New Roman" w:hAnsi="Times New Roman"/>
          <w:sz w:val="28"/>
          <w:szCs w:val="28"/>
        </w:rPr>
        <w:t>августа 2020 года № 1700</w:t>
      </w:r>
      <w:r w:rsidR="007D45E9" w:rsidRPr="002521A0">
        <w:rPr>
          <w:rFonts w:ascii="Times New Roman" w:hAnsi="Times New Roman"/>
          <w:sz w:val="28"/>
          <w:szCs w:val="28"/>
        </w:rPr>
        <w:t xml:space="preserve"> «Об утверждении порядка разработки, утверждения и реализации муниципальных программ муниципального образования Крымский район»</w:t>
      </w:r>
      <w:r w:rsidR="00274FF3">
        <w:rPr>
          <w:rFonts w:ascii="Times New Roman" w:hAnsi="Times New Roman"/>
          <w:sz w:val="28"/>
          <w:szCs w:val="28"/>
        </w:rPr>
        <w:t xml:space="preserve">, </w:t>
      </w:r>
      <w:r w:rsidR="00C21452" w:rsidRPr="00BC4F3D">
        <w:rPr>
          <w:rFonts w:ascii="Times New Roman" w:hAnsi="Times New Roman"/>
          <w:sz w:val="28"/>
          <w:szCs w:val="28"/>
        </w:rPr>
        <w:t xml:space="preserve">решением Совета муниципального </w:t>
      </w:r>
      <w:r w:rsidR="006D28D2">
        <w:rPr>
          <w:rFonts w:ascii="Times New Roman" w:hAnsi="Times New Roman"/>
          <w:sz w:val="28"/>
          <w:szCs w:val="28"/>
        </w:rPr>
        <w:t>образования Крымский район от 23 декабря 2020 года № 30</w:t>
      </w:r>
      <w:r w:rsidR="00C21452">
        <w:rPr>
          <w:rFonts w:ascii="Times New Roman" w:hAnsi="Times New Roman"/>
          <w:sz w:val="28"/>
          <w:szCs w:val="28"/>
        </w:rPr>
        <w:t xml:space="preserve"> «</w:t>
      </w:r>
      <w:r w:rsidR="006D28D2" w:rsidRPr="006D28D2">
        <w:rPr>
          <w:rFonts w:ascii="Times New Roman" w:hAnsi="Times New Roman"/>
          <w:sz w:val="28"/>
          <w:szCs w:val="28"/>
        </w:rPr>
        <w:t>О бюджете муниципального образования Крымский район</w:t>
      </w:r>
      <w:r w:rsidR="006D28D2">
        <w:rPr>
          <w:rFonts w:ascii="Times New Roman" w:hAnsi="Times New Roman"/>
          <w:sz w:val="28"/>
          <w:szCs w:val="28"/>
        </w:rPr>
        <w:t xml:space="preserve"> </w:t>
      </w:r>
      <w:r w:rsidR="006D28D2" w:rsidRPr="006D28D2">
        <w:rPr>
          <w:rFonts w:ascii="Times New Roman" w:hAnsi="Times New Roman"/>
          <w:sz w:val="28"/>
          <w:szCs w:val="28"/>
        </w:rPr>
        <w:t>на 2021 год и на плановый период 2022 и 2023 годов</w:t>
      </w:r>
      <w:proofErr w:type="gramEnd"/>
      <w:r w:rsidR="00C21452">
        <w:rPr>
          <w:rFonts w:ascii="Times New Roman" w:hAnsi="Times New Roman"/>
          <w:sz w:val="28"/>
          <w:szCs w:val="28"/>
        </w:rPr>
        <w:t>»,</w:t>
      </w:r>
      <w:r w:rsidR="00400153" w:rsidRPr="00400153">
        <w:t xml:space="preserve"> </w:t>
      </w:r>
      <w:proofErr w:type="gramStart"/>
      <w:r w:rsidR="00BE7750" w:rsidRPr="002521A0">
        <w:rPr>
          <w:rFonts w:ascii="Times New Roman" w:hAnsi="Times New Roman"/>
          <w:sz w:val="28"/>
          <w:szCs w:val="28"/>
        </w:rPr>
        <w:t>п</w:t>
      </w:r>
      <w:proofErr w:type="gramEnd"/>
      <w:r w:rsidR="00BE7750" w:rsidRPr="002521A0">
        <w:rPr>
          <w:rFonts w:ascii="Times New Roman" w:hAnsi="Times New Roman"/>
          <w:sz w:val="28"/>
          <w:szCs w:val="28"/>
        </w:rPr>
        <w:t xml:space="preserve"> о с т а н о в л я ю:</w:t>
      </w:r>
    </w:p>
    <w:p w:rsidR="00B216A5" w:rsidRPr="00FA202E" w:rsidRDefault="00C21452" w:rsidP="00FA202E">
      <w:pPr>
        <w:numPr>
          <w:ilvl w:val="0"/>
          <w:numId w:val="8"/>
        </w:numPr>
        <w:tabs>
          <w:tab w:val="left" w:pos="1134"/>
        </w:tabs>
        <w:ind w:left="0" w:firstLine="851"/>
        <w:jc w:val="both"/>
        <w:rPr>
          <w:szCs w:val="28"/>
        </w:rPr>
      </w:pPr>
      <w:r w:rsidRPr="00FA202E">
        <w:rPr>
          <w:szCs w:val="28"/>
        </w:rPr>
        <w:t>Внести в постановление администрации муниципального образования Крымский район от 19 декабря 2018 года № 2206 «Об утверждении муниципальной программы муниципального образования Крымский</w:t>
      </w:r>
      <w:r w:rsidR="00CE783C">
        <w:rPr>
          <w:szCs w:val="28"/>
        </w:rPr>
        <w:t xml:space="preserve"> район «Дети Крымского района» </w:t>
      </w:r>
      <w:r w:rsidR="00274FF3" w:rsidRPr="00FA202E">
        <w:rPr>
          <w:szCs w:val="28"/>
        </w:rPr>
        <w:t>муниципальную программу муниципального образования Крымский район «Дети Крым</w:t>
      </w:r>
      <w:r w:rsidR="003C4226" w:rsidRPr="00FA202E">
        <w:rPr>
          <w:szCs w:val="28"/>
        </w:rPr>
        <w:t xml:space="preserve">ского района» </w:t>
      </w:r>
      <w:r w:rsidRPr="00FA202E">
        <w:rPr>
          <w:szCs w:val="28"/>
        </w:rPr>
        <w:t xml:space="preserve">изменения, изложив </w:t>
      </w:r>
      <w:r w:rsidR="0098548F" w:rsidRPr="00FA202E">
        <w:rPr>
          <w:szCs w:val="28"/>
        </w:rPr>
        <w:t xml:space="preserve"> </w:t>
      </w:r>
      <w:r w:rsidR="004043B5">
        <w:rPr>
          <w:szCs w:val="28"/>
        </w:rPr>
        <w:t>приложение «</w:t>
      </w:r>
      <w:r w:rsidR="00FA202E" w:rsidRPr="00FA202E">
        <w:rPr>
          <w:szCs w:val="28"/>
        </w:rPr>
        <w:t xml:space="preserve">Муниципальная программа муниципального образования Крымский район «Дети Крымского района» в новой редакции (приложение). </w:t>
      </w:r>
    </w:p>
    <w:p w:rsidR="00B216A5" w:rsidRPr="002521A0" w:rsidRDefault="00274F84" w:rsidP="00BA609B">
      <w:pPr>
        <w:pStyle w:val="ad"/>
        <w:numPr>
          <w:ilvl w:val="0"/>
          <w:numId w:val="8"/>
        </w:numPr>
        <w:tabs>
          <w:tab w:val="left" w:pos="1134"/>
        </w:tabs>
        <w:ind w:left="0" w:firstLine="851"/>
        <w:jc w:val="both"/>
        <w:rPr>
          <w:rFonts w:ascii="Times New Roman" w:hAnsi="Times New Roman"/>
          <w:sz w:val="28"/>
          <w:szCs w:val="28"/>
        </w:rPr>
      </w:pPr>
      <w:r w:rsidRPr="002521A0">
        <w:rPr>
          <w:rFonts w:ascii="Times New Roman" w:hAnsi="Times New Roman"/>
          <w:sz w:val="28"/>
          <w:szCs w:val="28"/>
        </w:rPr>
        <w:t>Отделу</w:t>
      </w:r>
      <w:r w:rsidR="00B216A5" w:rsidRPr="002521A0">
        <w:rPr>
          <w:rFonts w:ascii="Times New Roman" w:hAnsi="Times New Roman"/>
          <w:sz w:val="28"/>
          <w:szCs w:val="28"/>
        </w:rPr>
        <w:t xml:space="preserve"> по взаимодействию со СМИ администрации муниципального образования Крымский район (</w:t>
      </w:r>
      <w:proofErr w:type="spellStart"/>
      <w:r w:rsidR="00FA202E">
        <w:rPr>
          <w:rFonts w:ascii="Times New Roman" w:hAnsi="Times New Roman"/>
          <w:sz w:val="28"/>
          <w:szCs w:val="28"/>
        </w:rPr>
        <w:t>Безовчук</w:t>
      </w:r>
      <w:proofErr w:type="spellEnd"/>
      <w:r w:rsidR="00CF52CA" w:rsidRPr="002521A0">
        <w:rPr>
          <w:rFonts w:ascii="Times New Roman" w:hAnsi="Times New Roman"/>
          <w:sz w:val="28"/>
          <w:szCs w:val="28"/>
        </w:rPr>
        <w:t>)</w:t>
      </w:r>
      <w:r w:rsidR="00544277" w:rsidRPr="002521A0">
        <w:rPr>
          <w:rFonts w:ascii="Times New Roman" w:hAnsi="Times New Roman"/>
          <w:sz w:val="28"/>
          <w:szCs w:val="28"/>
        </w:rPr>
        <w:t xml:space="preserve"> </w:t>
      </w:r>
      <w:proofErr w:type="gramStart"/>
      <w:r w:rsidR="00544277" w:rsidRPr="002521A0">
        <w:rPr>
          <w:rFonts w:ascii="Times New Roman" w:hAnsi="Times New Roman"/>
          <w:sz w:val="28"/>
          <w:szCs w:val="28"/>
        </w:rPr>
        <w:t>разместить</w:t>
      </w:r>
      <w:proofErr w:type="gramEnd"/>
      <w:r w:rsidR="00544277" w:rsidRPr="002521A0">
        <w:rPr>
          <w:rFonts w:ascii="Times New Roman" w:hAnsi="Times New Roman"/>
          <w:sz w:val="28"/>
          <w:szCs w:val="28"/>
        </w:rPr>
        <w:t xml:space="preserve"> настоящее </w:t>
      </w:r>
      <w:r w:rsidR="00B216A5" w:rsidRPr="002521A0">
        <w:rPr>
          <w:rFonts w:ascii="Times New Roman" w:hAnsi="Times New Roman"/>
          <w:sz w:val="28"/>
          <w:szCs w:val="28"/>
        </w:rPr>
        <w:t xml:space="preserve">постановление на официальном сайте администрации муниципального образования Крымский район </w:t>
      </w:r>
      <w:r w:rsidR="00FA202E">
        <w:rPr>
          <w:rFonts w:ascii="Times New Roman" w:hAnsi="Times New Roman"/>
          <w:sz w:val="28"/>
          <w:szCs w:val="28"/>
        </w:rPr>
        <w:t xml:space="preserve">в сети Интернет. </w:t>
      </w:r>
    </w:p>
    <w:p w:rsidR="000C303A" w:rsidRDefault="007006A7" w:rsidP="00BA609B">
      <w:pPr>
        <w:tabs>
          <w:tab w:val="left" w:pos="709"/>
        </w:tabs>
        <w:ind w:firstLine="851"/>
        <w:jc w:val="both"/>
        <w:rPr>
          <w:szCs w:val="28"/>
        </w:rPr>
      </w:pPr>
      <w:r>
        <w:rPr>
          <w:szCs w:val="28"/>
        </w:rPr>
        <w:t>3. </w:t>
      </w:r>
      <w:proofErr w:type="gramStart"/>
      <w:r>
        <w:rPr>
          <w:szCs w:val="28"/>
        </w:rPr>
        <w:t>Контроль за</w:t>
      </w:r>
      <w:proofErr w:type="gramEnd"/>
      <w:r>
        <w:rPr>
          <w:szCs w:val="28"/>
        </w:rPr>
        <w:t xml:space="preserve"> выполнением настоящего постановления возложить на заместителя главы муниципального образования Крымский район </w:t>
      </w:r>
      <w:proofErr w:type="spellStart"/>
      <w:r w:rsidR="00E522FA">
        <w:rPr>
          <w:szCs w:val="28"/>
        </w:rPr>
        <w:t>П.А.Прудникова</w:t>
      </w:r>
      <w:proofErr w:type="spellEnd"/>
      <w:r>
        <w:rPr>
          <w:szCs w:val="28"/>
        </w:rPr>
        <w:t>.</w:t>
      </w:r>
    </w:p>
    <w:p w:rsidR="006D28D2" w:rsidRPr="002521A0" w:rsidRDefault="006D28D2" w:rsidP="00BA609B">
      <w:pPr>
        <w:tabs>
          <w:tab w:val="left" w:pos="709"/>
        </w:tabs>
        <w:ind w:firstLine="851"/>
        <w:jc w:val="both"/>
        <w:rPr>
          <w:szCs w:val="28"/>
        </w:rPr>
      </w:pPr>
    </w:p>
    <w:p w:rsidR="00B216A5" w:rsidRPr="002521A0" w:rsidRDefault="007006A7" w:rsidP="00BA609B">
      <w:pPr>
        <w:pStyle w:val="ad"/>
        <w:tabs>
          <w:tab w:val="left" w:pos="851"/>
        </w:tabs>
        <w:jc w:val="both"/>
        <w:rPr>
          <w:rFonts w:ascii="Times New Roman" w:hAnsi="Times New Roman"/>
          <w:sz w:val="28"/>
          <w:szCs w:val="28"/>
        </w:rPr>
      </w:pPr>
      <w:r>
        <w:rPr>
          <w:rFonts w:ascii="Times New Roman" w:hAnsi="Times New Roman"/>
          <w:sz w:val="28"/>
          <w:szCs w:val="28"/>
        </w:rPr>
        <w:tab/>
        <w:t>4. </w:t>
      </w:r>
      <w:r w:rsidR="00E46C1D">
        <w:rPr>
          <w:rFonts w:ascii="Times New Roman" w:hAnsi="Times New Roman"/>
          <w:sz w:val="28"/>
          <w:szCs w:val="28"/>
        </w:rPr>
        <w:t>П</w:t>
      </w:r>
      <w:r w:rsidR="00B216A5" w:rsidRPr="002521A0">
        <w:rPr>
          <w:rFonts w:ascii="Times New Roman" w:hAnsi="Times New Roman"/>
          <w:sz w:val="28"/>
          <w:szCs w:val="28"/>
        </w:rPr>
        <w:t>остановление вступает в силу со дня подписания</w:t>
      </w:r>
      <w:r w:rsidR="00FA202E">
        <w:rPr>
          <w:rFonts w:ascii="Times New Roman" w:hAnsi="Times New Roman"/>
          <w:sz w:val="28"/>
          <w:szCs w:val="28"/>
        </w:rPr>
        <w:t>.</w:t>
      </w:r>
      <w:r w:rsidR="00274FF3">
        <w:rPr>
          <w:rFonts w:ascii="Times New Roman" w:hAnsi="Times New Roman"/>
          <w:sz w:val="28"/>
          <w:szCs w:val="28"/>
        </w:rPr>
        <w:t xml:space="preserve"> </w:t>
      </w:r>
    </w:p>
    <w:p w:rsidR="00D467E2" w:rsidRDefault="00D467E2" w:rsidP="00BA609B">
      <w:pPr>
        <w:pStyle w:val="ad"/>
        <w:jc w:val="both"/>
        <w:rPr>
          <w:rFonts w:ascii="Times New Roman" w:hAnsi="Times New Roman"/>
          <w:sz w:val="24"/>
          <w:szCs w:val="24"/>
        </w:rPr>
      </w:pPr>
    </w:p>
    <w:p w:rsidR="00E522FA" w:rsidRPr="00BA609B" w:rsidRDefault="00E522FA" w:rsidP="00BA609B">
      <w:pPr>
        <w:pStyle w:val="ad"/>
        <w:jc w:val="both"/>
        <w:rPr>
          <w:rFonts w:ascii="Times New Roman" w:hAnsi="Times New Roman"/>
          <w:sz w:val="24"/>
          <w:szCs w:val="24"/>
        </w:rPr>
      </w:pPr>
    </w:p>
    <w:p w:rsidR="00324C7C" w:rsidRPr="00BE3921" w:rsidRDefault="00324C7C" w:rsidP="00BA609B">
      <w:pPr>
        <w:pStyle w:val="ad"/>
        <w:jc w:val="both"/>
        <w:rPr>
          <w:rFonts w:ascii="Times New Roman" w:hAnsi="Times New Roman"/>
          <w:sz w:val="28"/>
          <w:szCs w:val="28"/>
        </w:rPr>
      </w:pPr>
    </w:p>
    <w:p w:rsidR="0098548F" w:rsidRDefault="006D28D2" w:rsidP="00BA609B">
      <w:pPr>
        <w:tabs>
          <w:tab w:val="left" w:pos="709"/>
        </w:tabs>
        <w:jc w:val="both"/>
        <w:rPr>
          <w:szCs w:val="28"/>
        </w:rPr>
      </w:pPr>
      <w:r>
        <w:rPr>
          <w:szCs w:val="28"/>
        </w:rPr>
        <w:t>Первый заместитель</w:t>
      </w:r>
      <w:r w:rsidR="0098548F">
        <w:rPr>
          <w:szCs w:val="28"/>
        </w:rPr>
        <w:t xml:space="preserve"> главы </w:t>
      </w:r>
      <w:proofErr w:type="gramStart"/>
      <w:r w:rsidR="0098548F">
        <w:rPr>
          <w:szCs w:val="28"/>
        </w:rPr>
        <w:t>муниципального</w:t>
      </w:r>
      <w:proofErr w:type="gramEnd"/>
      <w:r w:rsidR="0098548F">
        <w:rPr>
          <w:szCs w:val="28"/>
        </w:rPr>
        <w:t xml:space="preserve"> </w:t>
      </w:r>
    </w:p>
    <w:p w:rsidR="0098548F" w:rsidRDefault="0098548F" w:rsidP="00BA609B">
      <w:pPr>
        <w:tabs>
          <w:tab w:val="left" w:pos="709"/>
        </w:tabs>
        <w:jc w:val="both"/>
        <w:rPr>
          <w:szCs w:val="28"/>
        </w:rPr>
      </w:pPr>
      <w:r>
        <w:rPr>
          <w:szCs w:val="28"/>
        </w:rPr>
        <w:t>образования Крымский район</w:t>
      </w:r>
      <w:r>
        <w:rPr>
          <w:szCs w:val="28"/>
        </w:rPr>
        <w:tab/>
      </w:r>
      <w:r>
        <w:rPr>
          <w:szCs w:val="28"/>
        </w:rPr>
        <w:tab/>
      </w:r>
      <w:r>
        <w:rPr>
          <w:szCs w:val="28"/>
        </w:rPr>
        <w:tab/>
      </w:r>
      <w:r>
        <w:rPr>
          <w:szCs w:val="28"/>
        </w:rPr>
        <w:tab/>
      </w:r>
      <w:r>
        <w:rPr>
          <w:szCs w:val="28"/>
        </w:rPr>
        <w:tab/>
      </w:r>
      <w:r>
        <w:rPr>
          <w:szCs w:val="28"/>
        </w:rPr>
        <w:tab/>
      </w:r>
      <w:r w:rsidR="00E522FA">
        <w:rPr>
          <w:szCs w:val="28"/>
        </w:rPr>
        <w:t xml:space="preserve">      </w:t>
      </w:r>
      <w:r w:rsidR="00EB0651">
        <w:rPr>
          <w:szCs w:val="28"/>
        </w:rPr>
        <w:t xml:space="preserve">     </w:t>
      </w:r>
      <w:r w:rsidR="006D28D2">
        <w:rPr>
          <w:szCs w:val="28"/>
        </w:rPr>
        <w:t xml:space="preserve">   </w:t>
      </w:r>
      <w:proofErr w:type="spellStart"/>
      <w:r w:rsidR="006D28D2">
        <w:rPr>
          <w:szCs w:val="28"/>
        </w:rPr>
        <w:t>В.Н.Черник</w:t>
      </w:r>
      <w:proofErr w:type="spellEnd"/>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BA609B">
      <w:pPr>
        <w:tabs>
          <w:tab w:val="left" w:pos="709"/>
        </w:tabs>
        <w:jc w:val="both"/>
        <w:rPr>
          <w:szCs w:val="28"/>
        </w:rPr>
      </w:pPr>
    </w:p>
    <w:p w:rsidR="00E43439" w:rsidRDefault="00E43439" w:rsidP="00E43439">
      <w:pPr>
        <w:ind w:right="57"/>
        <w:rPr>
          <w:szCs w:val="28"/>
        </w:rPr>
      </w:pPr>
    </w:p>
    <w:p w:rsidR="00E43439" w:rsidRPr="00E13C29" w:rsidRDefault="00E43439" w:rsidP="00E43439">
      <w:pPr>
        <w:ind w:right="57"/>
        <w:rPr>
          <w:szCs w:val="28"/>
        </w:rPr>
      </w:pPr>
      <w:bookmarkStart w:id="0" w:name="_GoBack"/>
      <w:bookmarkEnd w:id="0"/>
    </w:p>
    <w:p w:rsidR="00E43439" w:rsidRPr="00E13C29" w:rsidRDefault="00E43439" w:rsidP="00E43439">
      <w:pPr>
        <w:ind w:left="4956" w:right="57"/>
        <w:rPr>
          <w:color w:val="000000"/>
          <w:szCs w:val="28"/>
        </w:rPr>
      </w:pPr>
      <w:r w:rsidRPr="00E13C29">
        <w:rPr>
          <w:color w:val="000000"/>
          <w:szCs w:val="28"/>
        </w:rPr>
        <w:lastRenderedPageBreak/>
        <w:t xml:space="preserve">ПРИЛОЖЕНИЕ </w:t>
      </w:r>
    </w:p>
    <w:p w:rsidR="00E43439" w:rsidRPr="00E13C29" w:rsidRDefault="00E43439" w:rsidP="00E43439">
      <w:pPr>
        <w:ind w:left="4956" w:right="57"/>
        <w:rPr>
          <w:color w:val="000000"/>
          <w:szCs w:val="28"/>
        </w:rPr>
      </w:pPr>
      <w:r w:rsidRPr="00E13C29">
        <w:rPr>
          <w:color w:val="000000"/>
          <w:szCs w:val="28"/>
        </w:rPr>
        <w:t xml:space="preserve">к постановлению администрации </w:t>
      </w:r>
    </w:p>
    <w:p w:rsidR="00E43439" w:rsidRPr="00E13C29" w:rsidRDefault="00E43439" w:rsidP="00E43439">
      <w:pPr>
        <w:ind w:left="4956" w:right="57"/>
        <w:rPr>
          <w:color w:val="000000"/>
          <w:szCs w:val="28"/>
        </w:rPr>
      </w:pPr>
      <w:r w:rsidRPr="00E13C29">
        <w:rPr>
          <w:color w:val="000000"/>
          <w:szCs w:val="28"/>
        </w:rPr>
        <w:t xml:space="preserve">муниципального образования </w:t>
      </w:r>
    </w:p>
    <w:p w:rsidR="00E43439" w:rsidRPr="00E13C29" w:rsidRDefault="00E43439" w:rsidP="00E43439">
      <w:pPr>
        <w:ind w:left="4956" w:right="57"/>
        <w:rPr>
          <w:color w:val="000000"/>
          <w:szCs w:val="28"/>
        </w:rPr>
      </w:pPr>
      <w:r w:rsidRPr="00E13C29">
        <w:rPr>
          <w:color w:val="000000"/>
          <w:szCs w:val="28"/>
        </w:rPr>
        <w:t>Крымский район</w:t>
      </w:r>
    </w:p>
    <w:p w:rsidR="00E43439" w:rsidRPr="00E13C29" w:rsidRDefault="00E43439" w:rsidP="00E43439">
      <w:pPr>
        <w:ind w:left="4956" w:right="57"/>
        <w:rPr>
          <w:color w:val="000000"/>
          <w:szCs w:val="28"/>
        </w:rPr>
      </w:pPr>
      <w:r w:rsidRPr="00E13C29">
        <w:rPr>
          <w:color w:val="000000"/>
          <w:szCs w:val="28"/>
        </w:rPr>
        <w:t>от  31.12.2020  №  3102</w:t>
      </w:r>
    </w:p>
    <w:p w:rsidR="00E43439" w:rsidRPr="00E13C29" w:rsidRDefault="00E43439" w:rsidP="00E43439">
      <w:pPr>
        <w:ind w:left="4956" w:right="57"/>
        <w:rPr>
          <w:color w:val="000000"/>
          <w:szCs w:val="28"/>
        </w:rPr>
      </w:pPr>
    </w:p>
    <w:p w:rsidR="00E43439" w:rsidRPr="00E13C29" w:rsidRDefault="00E43439" w:rsidP="00E43439">
      <w:pPr>
        <w:ind w:left="4956" w:right="57"/>
        <w:rPr>
          <w:color w:val="000000"/>
          <w:szCs w:val="28"/>
        </w:rPr>
      </w:pPr>
      <w:r w:rsidRPr="00E13C29">
        <w:rPr>
          <w:color w:val="000000"/>
          <w:szCs w:val="28"/>
        </w:rPr>
        <w:t xml:space="preserve">«ПРИЛОЖЕНИЕ </w:t>
      </w:r>
    </w:p>
    <w:p w:rsidR="00E43439" w:rsidRPr="00E13C29" w:rsidRDefault="00E43439" w:rsidP="00E43439">
      <w:pPr>
        <w:ind w:left="4956" w:right="57"/>
        <w:rPr>
          <w:color w:val="000000"/>
          <w:szCs w:val="28"/>
        </w:rPr>
      </w:pPr>
      <w:r w:rsidRPr="00E13C29">
        <w:rPr>
          <w:color w:val="000000"/>
          <w:szCs w:val="28"/>
        </w:rPr>
        <w:t xml:space="preserve">к постановлению администрации </w:t>
      </w:r>
    </w:p>
    <w:p w:rsidR="00E43439" w:rsidRPr="00E13C29" w:rsidRDefault="00E43439" w:rsidP="00E43439">
      <w:pPr>
        <w:ind w:left="4956" w:right="57"/>
        <w:rPr>
          <w:color w:val="000000"/>
          <w:szCs w:val="28"/>
        </w:rPr>
      </w:pPr>
      <w:r w:rsidRPr="00E13C29">
        <w:rPr>
          <w:color w:val="000000"/>
          <w:szCs w:val="28"/>
        </w:rPr>
        <w:t xml:space="preserve">муниципального образования </w:t>
      </w:r>
    </w:p>
    <w:p w:rsidR="00E43439" w:rsidRPr="00E13C29" w:rsidRDefault="00E43439" w:rsidP="00E43439">
      <w:pPr>
        <w:ind w:left="4956" w:right="57"/>
        <w:rPr>
          <w:color w:val="000000"/>
          <w:szCs w:val="28"/>
        </w:rPr>
      </w:pPr>
      <w:r w:rsidRPr="00E13C29">
        <w:rPr>
          <w:color w:val="000000"/>
          <w:szCs w:val="28"/>
        </w:rPr>
        <w:t>Крымский район</w:t>
      </w:r>
    </w:p>
    <w:p w:rsidR="00E43439" w:rsidRPr="00E13C29" w:rsidRDefault="00E43439" w:rsidP="00E43439">
      <w:pPr>
        <w:ind w:left="4956" w:right="57"/>
        <w:rPr>
          <w:color w:val="000000"/>
          <w:szCs w:val="28"/>
        </w:rPr>
      </w:pPr>
      <w:r w:rsidRPr="00E13C29">
        <w:rPr>
          <w:color w:val="000000"/>
          <w:szCs w:val="28"/>
        </w:rPr>
        <w:t>от  19.12.2018 №  2206</w:t>
      </w:r>
    </w:p>
    <w:p w:rsidR="00E43439" w:rsidRPr="00E13C29" w:rsidRDefault="00E43439" w:rsidP="00E43439">
      <w:pPr>
        <w:ind w:left="57" w:right="57"/>
        <w:rPr>
          <w:color w:val="000000"/>
          <w:szCs w:val="28"/>
        </w:rPr>
      </w:pPr>
    </w:p>
    <w:p w:rsidR="00E43439" w:rsidRPr="00E13C29" w:rsidRDefault="00E43439" w:rsidP="00E43439">
      <w:pPr>
        <w:ind w:left="57" w:right="57"/>
        <w:rPr>
          <w:color w:val="000000"/>
          <w:szCs w:val="28"/>
        </w:rPr>
      </w:pPr>
    </w:p>
    <w:p w:rsidR="00E43439" w:rsidRPr="00E13C29" w:rsidRDefault="00E43439" w:rsidP="00E43439">
      <w:pPr>
        <w:ind w:left="57" w:right="57"/>
        <w:jc w:val="center"/>
        <w:rPr>
          <w:b/>
          <w:color w:val="000000"/>
          <w:szCs w:val="28"/>
        </w:rPr>
      </w:pPr>
      <w:r w:rsidRPr="00E13C29">
        <w:rPr>
          <w:b/>
          <w:color w:val="000000"/>
          <w:szCs w:val="28"/>
        </w:rPr>
        <w:t>МУНИЦИПАЛЬНАЯ ПРОГРАММА МУНИЦИПАЛЬНОГО ОБРАЗОВАНИЯ КРЫМСКИЙ РАЙОН</w:t>
      </w:r>
    </w:p>
    <w:p w:rsidR="00E43439" w:rsidRPr="00E13C29" w:rsidRDefault="00E43439" w:rsidP="00E43439">
      <w:pPr>
        <w:ind w:left="57" w:right="57"/>
        <w:jc w:val="center"/>
        <w:rPr>
          <w:b/>
          <w:color w:val="000000"/>
          <w:szCs w:val="28"/>
        </w:rPr>
      </w:pPr>
      <w:r w:rsidRPr="00E13C29">
        <w:rPr>
          <w:b/>
          <w:color w:val="000000"/>
          <w:szCs w:val="28"/>
        </w:rPr>
        <w:t>«ДЕТИ КРЫМСКОГО РАЙОНА»</w:t>
      </w:r>
    </w:p>
    <w:p w:rsidR="00E43439" w:rsidRPr="00E13C29" w:rsidRDefault="00E43439" w:rsidP="00E43439">
      <w:pPr>
        <w:ind w:left="57" w:right="57"/>
        <w:jc w:val="center"/>
        <w:rPr>
          <w:color w:val="000000"/>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278"/>
      </w:tblGrid>
      <w:tr w:rsidR="00E43439" w:rsidRPr="00E13C29" w:rsidTr="00894015">
        <w:tc>
          <w:tcPr>
            <w:tcW w:w="9639" w:type="dxa"/>
            <w:gridSpan w:val="2"/>
            <w:tcBorders>
              <w:top w:val="single" w:sz="4" w:space="0" w:color="auto"/>
              <w:left w:val="single" w:sz="4" w:space="0" w:color="auto"/>
              <w:bottom w:val="single" w:sz="4" w:space="0" w:color="auto"/>
              <w:right w:val="single" w:sz="4" w:space="0" w:color="auto"/>
            </w:tcBorders>
          </w:tcPr>
          <w:p w:rsidR="00E43439" w:rsidRPr="00E13C29" w:rsidRDefault="00E43439" w:rsidP="00894015">
            <w:pPr>
              <w:pStyle w:val="ConsPlusNonformat"/>
              <w:ind w:left="57" w:right="57"/>
              <w:jc w:val="center"/>
              <w:rPr>
                <w:rFonts w:ascii="Times New Roman" w:hAnsi="Times New Roman" w:cs="Times New Roman"/>
                <w:sz w:val="28"/>
                <w:szCs w:val="28"/>
              </w:rPr>
            </w:pPr>
            <w:r w:rsidRPr="00E13C29">
              <w:rPr>
                <w:rFonts w:ascii="Times New Roman" w:hAnsi="Times New Roman" w:cs="Times New Roman"/>
                <w:sz w:val="28"/>
                <w:szCs w:val="28"/>
              </w:rPr>
              <w:t>ПАСПОРТ</w:t>
            </w:r>
          </w:p>
          <w:p w:rsidR="00E43439" w:rsidRPr="00E13C29" w:rsidRDefault="00E43439" w:rsidP="00894015">
            <w:pPr>
              <w:ind w:left="57" w:right="57"/>
              <w:jc w:val="center"/>
              <w:rPr>
                <w:szCs w:val="28"/>
              </w:rPr>
            </w:pPr>
            <w:r w:rsidRPr="00E13C29">
              <w:rPr>
                <w:szCs w:val="28"/>
              </w:rPr>
              <w:t xml:space="preserve">муниципальной программы муниципального образования </w:t>
            </w:r>
          </w:p>
          <w:p w:rsidR="00E43439" w:rsidRPr="00E13C29" w:rsidRDefault="00E43439" w:rsidP="00894015">
            <w:pPr>
              <w:ind w:left="57" w:right="57"/>
              <w:jc w:val="center"/>
              <w:rPr>
                <w:szCs w:val="28"/>
              </w:rPr>
            </w:pPr>
            <w:r w:rsidRPr="00E13C29">
              <w:rPr>
                <w:szCs w:val="28"/>
              </w:rPr>
              <w:t>Крымский район</w:t>
            </w:r>
          </w:p>
          <w:p w:rsidR="00E43439" w:rsidRPr="00E13C29" w:rsidRDefault="00E43439" w:rsidP="00894015">
            <w:pPr>
              <w:pStyle w:val="ConsPlusNonformat"/>
              <w:ind w:left="57" w:right="57"/>
              <w:jc w:val="center"/>
              <w:rPr>
                <w:rFonts w:ascii="Times New Roman" w:hAnsi="Times New Roman" w:cs="Times New Roman"/>
                <w:sz w:val="28"/>
                <w:szCs w:val="28"/>
              </w:rPr>
            </w:pPr>
            <w:r w:rsidRPr="00E13C29">
              <w:rPr>
                <w:rFonts w:ascii="Times New Roman" w:hAnsi="Times New Roman" w:cs="Times New Roman"/>
                <w:sz w:val="28"/>
                <w:szCs w:val="28"/>
              </w:rPr>
              <w:t>«ДЕТИ КРЫМСКОГО РАЙОНА»</w:t>
            </w:r>
          </w:p>
          <w:p w:rsidR="00E43439" w:rsidRPr="00E13C29" w:rsidRDefault="00E43439" w:rsidP="00894015">
            <w:pPr>
              <w:pStyle w:val="ConsPlusNonformat"/>
              <w:ind w:left="57" w:right="57"/>
              <w:jc w:val="center"/>
              <w:rPr>
                <w:rFonts w:ascii="Times New Roman" w:hAnsi="Times New Roman" w:cs="Times New Roman"/>
                <w:sz w:val="28"/>
                <w:szCs w:val="28"/>
              </w:rPr>
            </w:pPr>
          </w:p>
        </w:tc>
      </w:tr>
      <w:tr w:rsidR="00E43439" w:rsidRPr="00E13C29" w:rsidTr="00894015">
        <w:tc>
          <w:tcPr>
            <w:tcW w:w="4361"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pStyle w:val="ConsPlusNonformat"/>
              <w:ind w:left="57" w:right="57"/>
              <w:rPr>
                <w:rFonts w:ascii="Times New Roman" w:hAnsi="Times New Roman" w:cs="Times New Roman"/>
                <w:sz w:val="28"/>
                <w:szCs w:val="28"/>
              </w:rPr>
            </w:pPr>
            <w:r w:rsidRPr="00E13C29">
              <w:rPr>
                <w:rFonts w:ascii="Times New Roman" w:hAnsi="Times New Roman" w:cs="Times New Roman"/>
                <w:sz w:val="28"/>
                <w:szCs w:val="28"/>
              </w:rPr>
              <w:t>Наименование муниципальной программы</w:t>
            </w:r>
          </w:p>
          <w:p w:rsidR="00E43439" w:rsidRPr="00E13C29" w:rsidRDefault="00E43439" w:rsidP="00894015">
            <w:pPr>
              <w:ind w:left="57" w:right="57"/>
              <w:jc w:val="right"/>
              <w:rPr>
                <w:color w:val="000000"/>
                <w:szCs w:val="28"/>
              </w:rPr>
            </w:pPr>
          </w:p>
        </w:tc>
        <w:tc>
          <w:tcPr>
            <w:tcW w:w="5278"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both"/>
              <w:rPr>
                <w:szCs w:val="28"/>
              </w:rPr>
            </w:pPr>
            <w:r w:rsidRPr="00E13C29">
              <w:rPr>
                <w:szCs w:val="28"/>
              </w:rPr>
              <w:t>муниципальная программа муниципального образования Крымский район «Дети Крымского района»</w:t>
            </w:r>
          </w:p>
          <w:p w:rsidR="00E43439" w:rsidRPr="00E13C29" w:rsidRDefault="00E43439" w:rsidP="00894015">
            <w:pPr>
              <w:ind w:left="57" w:right="57"/>
              <w:jc w:val="right"/>
              <w:rPr>
                <w:color w:val="000000"/>
                <w:szCs w:val="28"/>
              </w:rPr>
            </w:pPr>
          </w:p>
        </w:tc>
      </w:tr>
      <w:tr w:rsidR="00E43439" w:rsidRPr="00E13C29" w:rsidTr="00894015">
        <w:tc>
          <w:tcPr>
            <w:tcW w:w="4361"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pStyle w:val="ConsPlusNonformat"/>
              <w:ind w:left="57" w:right="57"/>
              <w:jc w:val="both"/>
              <w:rPr>
                <w:rFonts w:ascii="Times New Roman" w:hAnsi="Times New Roman" w:cs="Times New Roman"/>
                <w:sz w:val="28"/>
                <w:szCs w:val="28"/>
              </w:rPr>
            </w:pPr>
            <w:r w:rsidRPr="00E13C29">
              <w:rPr>
                <w:rFonts w:ascii="Times New Roman" w:hAnsi="Times New Roman" w:cs="Times New Roman"/>
                <w:sz w:val="28"/>
                <w:szCs w:val="28"/>
              </w:rPr>
              <w:t>Основание для разработки программы</w:t>
            </w:r>
          </w:p>
        </w:tc>
        <w:tc>
          <w:tcPr>
            <w:tcW w:w="527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rPr>
            </w:pPr>
            <w:r w:rsidRPr="00E13C29">
              <w:rPr>
                <w:szCs w:val="28"/>
              </w:rPr>
              <w:t>- постановление главы администрации (губернатора) Краснодарского края от                             12 октября 2015 года № 964 «Об утверждении государственной программы Краснодарского края «Дети Кубани»;</w:t>
            </w:r>
          </w:p>
          <w:p w:rsidR="00E43439" w:rsidRPr="00E13C29" w:rsidRDefault="00E43439" w:rsidP="00894015">
            <w:pPr>
              <w:ind w:left="57" w:right="57"/>
              <w:jc w:val="both"/>
              <w:rPr>
                <w:szCs w:val="28"/>
              </w:rPr>
            </w:pPr>
            <w:r w:rsidRPr="00E13C29">
              <w:rPr>
                <w:szCs w:val="28"/>
              </w:rPr>
              <w:t>- постановление администрации муниципального образования Крымский район от 17 августа 2020 года № 1700 «Об утверждении порядка разработки, утверждения и реализации муниципальных программ муниципального образования Крымский район»;</w:t>
            </w:r>
          </w:p>
          <w:p w:rsidR="00E43439" w:rsidRPr="00E13C29" w:rsidRDefault="00E43439" w:rsidP="00894015">
            <w:pPr>
              <w:pStyle w:val="ad"/>
              <w:ind w:left="57" w:right="57"/>
              <w:jc w:val="both"/>
              <w:rPr>
                <w:rFonts w:ascii="Times New Roman" w:hAnsi="Times New Roman"/>
                <w:snapToGrid w:val="0"/>
                <w:sz w:val="28"/>
                <w:szCs w:val="28"/>
              </w:rPr>
            </w:pPr>
            <w:r w:rsidRPr="00E13C29">
              <w:rPr>
                <w:rFonts w:ascii="Times New Roman" w:hAnsi="Times New Roman"/>
                <w:sz w:val="28"/>
                <w:szCs w:val="28"/>
              </w:rPr>
              <w:t xml:space="preserve">- постановление администрации муниципального образования Крымский район от 25 декабря 2017 года № 2269 «Об утверждении перечня муниципальных программ </w:t>
            </w:r>
            <w:r w:rsidRPr="00E13C29">
              <w:rPr>
                <w:rFonts w:ascii="Times New Roman" w:hAnsi="Times New Roman"/>
                <w:sz w:val="28"/>
                <w:szCs w:val="28"/>
              </w:rPr>
              <w:lastRenderedPageBreak/>
              <w:t>муниципального образования Крымский район»</w:t>
            </w:r>
          </w:p>
        </w:tc>
      </w:tr>
      <w:tr w:rsidR="00E43439" w:rsidRPr="00E13C29" w:rsidTr="00894015">
        <w:tc>
          <w:tcPr>
            <w:tcW w:w="4361"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both"/>
              <w:rPr>
                <w:color w:val="000000"/>
                <w:szCs w:val="28"/>
              </w:rPr>
            </w:pPr>
            <w:r w:rsidRPr="00E13C29">
              <w:rPr>
                <w:szCs w:val="28"/>
              </w:rPr>
              <w:lastRenderedPageBreak/>
              <w:t>Координатор муниципальной программы</w:t>
            </w:r>
          </w:p>
        </w:tc>
        <w:tc>
          <w:tcPr>
            <w:tcW w:w="527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rPr>
            </w:pPr>
            <w:r w:rsidRPr="00E13C29">
              <w:rPr>
                <w:szCs w:val="28"/>
              </w:rPr>
              <w:t>управление по вопросам семьи и детства администрации муниципального образования Крымский район</w:t>
            </w:r>
          </w:p>
        </w:tc>
      </w:tr>
      <w:tr w:rsidR="00E43439" w:rsidRPr="00E13C29" w:rsidTr="00894015">
        <w:tc>
          <w:tcPr>
            <w:tcW w:w="4361"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pStyle w:val="ConsPlusNonformat"/>
              <w:ind w:left="57" w:right="57"/>
              <w:rPr>
                <w:rFonts w:ascii="Times New Roman" w:hAnsi="Times New Roman" w:cs="Times New Roman"/>
                <w:sz w:val="28"/>
                <w:szCs w:val="28"/>
              </w:rPr>
            </w:pPr>
            <w:r w:rsidRPr="00E13C29">
              <w:rPr>
                <w:rFonts w:ascii="Times New Roman" w:hAnsi="Times New Roman" w:cs="Times New Roman"/>
                <w:sz w:val="28"/>
                <w:szCs w:val="28"/>
              </w:rPr>
              <w:t>Подпрограммы муниципальной программы</w:t>
            </w:r>
          </w:p>
          <w:p w:rsidR="00E43439" w:rsidRPr="00E13C29" w:rsidRDefault="00E43439" w:rsidP="00894015">
            <w:pPr>
              <w:ind w:left="57" w:right="57"/>
              <w:jc w:val="both"/>
              <w:rPr>
                <w:color w:val="000000"/>
                <w:szCs w:val="28"/>
              </w:rPr>
            </w:pPr>
          </w:p>
        </w:tc>
        <w:tc>
          <w:tcPr>
            <w:tcW w:w="527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rPr>
            </w:pPr>
            <w:r w:rsidRPr="00E13C29">
              <w:rPr>
                <w:szCs w:val="28"/>
              </w:rPr>
              <w:t>не предусмотрены</w:t>
            </w:r>
          </w:p>
        </w:tc>
      </w:tr>
      <w:tr w:rsidR="00E43439" w:rsidRPr="00E13C29" w:rsidTr="00894015">
        <w:tc>
          <w:tcPr>
            <w:tcW w:w="4361"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pStyle w:val="ConsPlusNonformat"/>
              <w:ind w:left="57" w:right="57"/>
              <w:rPr>
                <w:rFonts w:ascii="Times New Roman" w:hAnsi="Times New Roman" w:cs="Times New Roman"/>
                <w:sz w:val="28"/>
                <w:szCs w:val="28"/>
              </w:rPr>
            </w:pPr>
            <w:r w:rsidRPr="00E13C29">
              <w:rPr>
                <w:rFonts w:ascii="Times New Roman" w:hAnsi="Times New Roman" w:cs="Times New Roman"/>
                <w:sz w:val="28"/>
                <w:szCs w:val="28"/>
              </w:rPr>
              <w:t>Координаторы подпрограмм муниципальной программы</w:t>
            </w:r>
          </w:p>
          <w:p w:rsidR="00E43439" w:rsidRPr="00E13C29" w:rsidRDefault="00E43439" w:rsidP="00894015">
            <w:pPr>
              <w:ind w:left="57" w:right="57"/>
              <w:jc w:val="both"/>
              <w:rPr>
                <w:color w:val="000000"/>
                <w:szCs w:val="28"/>
              </w:rPr>
            </w:pPr>
          </w:p>
        </w:tc>
        <w:tc>
          <w:tcPr>
            <w:tcW w:w="527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both"/>
              <w:rPr>
                <w:color w:val="000000"/>
                <w:szCs w:val="28"/>
              </w:rPr>
            </w:pPr>
            <w:r w:rsidRPr="00E13C29">
              <w:rPr>
                <w:szCs w:val="28"/>
              </w:rPr>
              <w:t>не предусмотрены</w:t>
            </w:r>
          </w:p>
        </w:tc>
      </w:tr>
      <w:tr w:rsidR="00E43439" w:rsidRPr="00E13C29" w:rsidTr="00894015">
        <w:tc>
          <w:tcPr>
            <w:tcW w:w="4361"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pStyle w:val="ConsPlusNonformat"/>
              <w:ind w:left="57" w:right="57"/>
              <w:rPr>
                <w:rFonts w:ascii="Times New Roman" w:hAnsi="Times New Roman" w:cs="Times New Roman"/>
                <w:sz w:val="28"/>
                <w:szCs w:val="28"/>
              </w:rPr>
            </w:pPr>
            <w:r w:rsidRPr="00E13C29">
              <w:rPr>
                <w:rFonts w:ascii="Times New Roman" w:hAnsi="Times New Roman" w:cs="Times New Roman"/>
                <w:sz w:val="28"/>
                <w:szCs w:val="28"/>
              </w:rPr>
              <w:t xml:space="preserve">Ведомственные целевые программы </w:t>
            </w:r>
          </w:p>
        </w:tc>
        <w:tc>
          <w:tcPr>
            <w:tcW w:w="5278"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both"/>
              <w:rPr>
                <w:szCs w:val="28"/>
              </w:rPr>
            </w:pPr>
            <w:r w:rsidRPr="00E13C29">
              <w:rPr>
                <w:szCs w:val="28"/>
              </w:rPr>
              <w:t>не предусмотрены</w:t>
            </w:r>
          </w:p>
          <w:p w:rsidR="00E43439" w:rsidRPr="00E13C29" w:rsidRDefault="00E43439" w:rsidP="00894015">
            <w:pPr>
              <w:ind w:left="57" w:right="57"/>
              <w:jc w:val="both"/>
              <w:rPr>
                <w:szCs w:val="28"/>
              </w:rPr>
            </w:pPr>
          </w:p>
        </w:tc>
      </w:tr>
      <w:tr w:rsidR="00E43439" w:rsidRPr="00E13C29" w:rsidTr="00894015">
        <w:tc>
          <w:tcPr>
            <w:tcW w:w="4361"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pStyle w:val="ConsPlusNonformat"/>
              <w:ind w:left="57" w:right="57"/>
              <w:rPr>
                <w:rFonts w:ascii="Times New Roman" w:hAnsi="Times New Roman" w:cs="Times New Roman"/>
                <w:sz w:val="28"/>
                <w:szCs w:val="28"/>
              </w:rPr>
            </w:pPr>
            <w:r w:rsidRPr="00E13C29">
              <w:rPr>
                <w:rFonts w:ascii="Times New Roman" w:hAnsi="Times New Roman" w:cs="Times New Roman"/>
                <w:sz w:val="28"/>
                <w:szCs w:val="28"/>
              </w:rPr>
              <w:t>Субъект бюджетного планирования</w:t>
            </w:r>
          </w:p>
        </w:tc>
        <w:tc>
          <w:tcPr>
            <w:tcW w:w="5278"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both"/>
              <w:rPr>
                <w:szCs w:val="28"/>
              </w:rPr>
            </w:pPr>
            <w:r w:rsidRPr="00E13C29">
              <w:rPr>
                <w:szCs w:val="28"/>
              </w:rPr>
              <w:t>администрация муниципального образования Крымский район</w:t>
            </w:r>
          </w:p>
          <w:p w:rsidR="00E43439" w:rsidRPr="00E13C29" w:rsidRDefault="00E43439" w:rsidP="00894015">
            <w:pPr>
              <w:ind w:left="57" w:right="57"/>
              <w:jc w:val="both"/>
              <w:rPr>
                <w:color w:val="000000"/>
                <w:szCs w:val="28"/>
              </w:rPr>
            </w:pPr>
          </w:p>
        </w:tc>
      </w:tr>
      <w:tr w:rsidR="00E43439" w:rsidRPr="00E13C29" w:rsidTr="00894015">
        <w:tc>
          <w:tcPr>
            <w:tcW w:w="4361"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pStyle w:val="ConsPlusNonformat"/>
              <w:ind w:left="57" w:right="57"/>
              <w:rPr>
                <w:rFonts w:ascii="Times New Roman" w:hAnsi="Times New Roman" w:cs="Times New Roman"/>
                <w:color w:val="000000"/>
                <w:sz w:val="28"/>
                <w:szCs w:val="28"/>
              </w:rPr>
            </w:pPr>
            <w:r w:rsidRPr="00E13C29">
              <w:rPr>
                <w:rFonts w:ascii="Times New Roman" w:hAnsi="Times New Roman" w:cs="Times New Roman"/>
                <w:sz w:val="28"/>
                <w:szCs w:val="28"/>
              </w:rPr>
              <w:t>Иные исполнители отдельных мероприятий муниципальной программы</w:t>
            </w:r>
          </w:p>
        </w:tc>
        <w:tc>
          <w:tcPr>
            <w:tcW w:w="527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отдел по делам несовершеннолетних администрации муниципального образования Крымский район, управление образования, управление культуры, управление по вопросам семьи и детства администрации муниципального образования Крымский район</w:t>
            </w:r>
          </w:p>
        </w:tc>
      </w:tr>
      <w:tr w:rsidR="00E43439" w:rsidRPr="00E13C29" w:rsidTr="00894015">
        <w:tc>
          <w:tcPr>
            <w:tcW w:w="4361"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pStyle w:val="ConsPlusNonformat"/>
              <w:ind w:left="57" w:right="57"/>
              <w:rPr>
                <w:rFonts w:ascii="Times New Roman" w:hAnsi="Times New Roman" w:cs="Times New Roman"/>
                <w:sz w:val="28"/>
                <w:szCs w:val="28"/>
              </w:rPr>
            </w:pPr>
            <w:r w:rsidRPr="00E13C29">
              <w:rPr>
                <w:rFonts w:ascii="Times New Roman" w:hAnsi="Times New Roman" w:cs="Times New Roman"/>
                <w:sz w:val="28"/>
                <w:szCs w:val="28"/>
              </w:rPr>
              <w:t>Цели муниципальной программы</w:t>
            </w:r>
          </w:p>
          <w:p w:rsidR="00E43439" w:rsidRPr="00E13C29" w:rsidRDefault="00E43439" w:rsidP="00894015">
            <w:pPr>
              <w:ind w:left="57" w:right="57"/>
              <w:jc w:val="both"/>
              <w:rPr>
                <w:szCs w:val="28"/>
              </w:rPr>
            </w:pPr>
          </w:p>
        </w:tc>
        <w:tc>
          <w:tcPr>
            <w:tcW w:w="527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 создание благоприятных условий для комплексного развития и жизнедеятельности детей, государственная поддержка детей, находящихся в трудной жизненной ситуации, обеспечение доступности и качества социальных услуг;</w:t>
            </w:r>
          </w:p>
          <w:p w:rsidR="00E43439" w:rsidRPr="00E13C29" w:rsidRDefault="00E43439" w:rsidP="00894015">
            <w:pPr>
              <w:ind w:left="57" w:right="57"/>
              <w:jc w:val="both"/>
              <w:rPr>
                <w:szCs w:val="28"/>
              </w:rPr>
            </w:pPr>
            <w:r w:rsidRPr="00E13C29">
              <w:rPr>
                <w:szCs w:val="28"/>
              </w:rPr>
              <w:t>- профилактика безнадзорности и правонарушений детей и подростков, а также социальная реабилитация несовершеннолетних, оказавшихся в трудной жизненной ситуации</w:t>
            </w:r>
          </w:p>
        </w:tc>
      </w:tr>
      <w:tr w:rsidR="00E43439" w:rsidRPr="00E13C29" w:rsidTr="00894015">
        <w:tc>
          <w:tcPr>
            <w:tcW w:w="4361"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pStyle w:val="ConsPlusNonformat"/>
              <w:ind w:left="57" w:right="57"/>
              <w:rPr>
                <w:rFonts w:ascii="Times New Roman" w:hAnsi="Times New Roman" w:cs="Times New Roman"/>
                <w:sz w:val="28"/>
                <w:szCs w:val="28"/>
              </w:rPr>
            </w:pPr>
            <w:r w:rsidRPr="00E13C29">
              <w:rPr>
                <w:rFonts w:ascii="Times New Roman" w:hAnsi="Times New Roman" w:cs="Times New Roman"/>
                <w:sz w:val="28"/>
                <w:szCs w:val="28"/>
              </w:rPr>
              <w:t>Задачи муниципальной программы</w:t>
            </w:r>
          </w:p>
          <w:p w:rsidR="00E43439" w:rsidRPr="00E13C29" w:rsidRDefault="00E43439" w:rsidP="00894015">
            <w:pPr>
              <w:pStyle w:val="ConsPlusNonformat"/>
              <w:ind w:left="57" w:right="57"/>
              <w:rPr>
                <w:rFonts w:ascii="Times New Roman" w:hAnsi="Times New Roman" w:cs="Times New Roman"/>
                <w:sz w:val="28"/>
                <w:szCs w:val="28"/>
              </w:rPr>
            </w:pPr>
          </w:p>
        </w:tc>
        <w:tc>
          <w:tcPr>
            <w:tcW w:w="527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 xml:space="preserve">- оздоровление детей в профильных лагерях, организованных муниципальными образовательными организациями, осуществляющими организацию отдыха и </w:t>
            </w:r>
            <w:proofErr w:type="gramStart"/>
            <w:r w:rsidRPr="00E13C29">
              <w:rPr>
                <w:szCs w:val="28"/>
              </w:rPr>
              <w:t>оздоровления</w:t>
            </w:r>
            <w:proofErr w:type="gramEnd"/>
            <w:r w:rsidRPr="00E13C29">
              <w:rPr>
                <w:szCs w:val="28"/>
              </w:rPr>
              <w:t xml:space="preserve"> обучающихся в каникулярное время с дневным пребыванием с обязательной организацией их питания;</w:t>
            </w:r>
          </w:p>
          <w:p w:rsidR="00E43439" w:rsidRPr="00E13C29" w:rsidRDefault="00E43439" w:rsidP="00894015">
            <w:pPr>
              <w:ind w:left="57" w:right="57"/>
              <w:jc w:val="both"/>
              <w:rPr>
                <w:szCs w:val="28"/>
              </w:rPr>
            </w:pPr>
            <w:r w:rsidRPr="00E13C29">
              <w:rPr>
                <w:szCs w:val="28"/>
              </w:rPr>
              <w:lastRenderedPageBreak/>
              <w:t>- оздоровление детей в дневных лагерях труда и отдыха на базе образовательных организаций;</w:t>
            </w:r>
          </w:p>
          <w:p w:rsidR="00E43439" w:rsidRPr="00E13C29" w:rsidRDefault="00E43439" w:rsidP="00894015">
            <w:pPr>
              <w:ind w:left="57" w:right="57"/>
              <w:jc w:val="both"/>
              <w:rPr>
                <w:szCs w:val="28"/>
              </w:rPr>
            </w:pPr>
            <w:r w:rsidRPr="00E13C29">
              <w:rPr>
                <w:szCs w:val="28"/>
              </w:rPr>
              <w:t>- трудоустройство учащихся в период каникул;</w:t>
            </w:r>
          </w:p>
          <w:p w:rsidR="00E43439" w:rsidRPr="00E13C29" w:rsidRDefault="00E43439" w:rsidP="00894015">
            <w:pPr>
              <w:ind w:left="57" w:right="57"/>
              <w:jc w:val="both"/>
              <w:rPr>
                <w:szCs w:val="28"/>
              </w:rPr>
            </w:pPr>
            <w:r w:rsidRPr="00E13C29">
              <w:rPr>
                <w:szCs w:val="28"/>
              </w:rPr>
              <w:t>- охват детей различными формами отдыха, оздоровления, занятости (</w:t>
            </w:r>
            <w:proofErr w:type="spellStart"/>
            <w:r w:rsidRPr="00E13C29">
              <w:rPr>
                <w:szCs w:val="28"/>
              </w:rPr>
              <w:t>малозатратные</w:t>
            </w:r>
            <w:proofErr w:type="spellEnd"/>
            <w:r w:rsidRPr="00E13C29">
              <w:rPr>
                <w:szCs w:val="28"/>
              </w:rPr>
              <w:t xml:space="preserve"> формы отдыха, краевые профильные смены);</w:t>
            </w:r>
          </w:p>
          <w:p w:rsidR="00E43439" w:rsidRPr="00E13C29" w:rsidRDefault="00E43439" w:rsidP="00894015">
            <w:pPr>
              <w:ind w:left="57" w:right="57"/>
              <w:jc w:val="both"/>
              <w:rPr>
                <w:szCs w:val="28"/>
              </w:rPr>
            </w:pPr>
            <w:r w:rsidRPr="00E13C29">
              <w:rPr>
                <w:szCs w:val="28"/>
              </w:rPr>
              <w:t>-  профилактика социального неблагополучия семей с детьми, защита прав и интересов детей;</w:t>
            </w:r>
          </w:p>
          <w:p w:rsidR="00E43439" w:rsidRPr="00E13C29" w:rsidRDefault="00E43439" w:rsidP="00894015">
            <w:pPr>
              <w:ind w:left="57" w:right="57"/>
              <w:jc w:val="both"/>
              <w:rPr>
                <w:szCs w:val="28"/>
              </w:rPr>
            </w:pPr>
            <w:r w:rsidRPr="00E13C29">
              <w:rPr>
                <w:szCs w:val="28"/>
              </w:rPr>
              <w:t>- формирование системы для выявления и развития одаренных детей;</w:t>
            </w:r>
          </w:p>
          <w:p w:rsidR="00E43439" w:rsidRPr="00E13C29" w:rsidRDefault="00E43439" w:rsidP="00894015">
            <w:pPr>
              <w:ind w:left="57" w:right="57"/>
              <w:jc w:val="both"/>
              <w:rPr>
                <w:szCs w:val="28"/>
              </w:rPr>
            </w:pPr>
            <w:r w:rsidRPr="00E13C29">
              <w:rPr>
                <w:szCs w:val="28"/>
              </w:rPr>
              <w:t>- совершенствование системы детского оздоровительного отдыха</w:t>
            </w:r>
          </w:p>
        </w:tc>
      </w:tr>
      <w:tr w:rsidR="00E43439" w:rsidRPr="00E13C29" w:rsidTr="00894015">
        <w:tc>
          <w:tcPr>
            <w:tcW w:w="4361"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pStyle w:val="ConsPlusNonformat"/>
              <w:ind w:left="57" w:right="57"/>
              <w:rPr>
                <w:rFonts w:ascii="Times New Roman" w:hAnsi="Times New Roman" w:cs="Times New Roman"/>
                <w:sz w:val="28"/>
                <w:szCs w:val="28"/>
              </w:rPr>
            </w:pPr>
            <w:r w:rsidRPr="00E13C29">
              <w:rPr>
                <w:rFonts w:ascii="Times New Roman" w:hAnsi="Times New Roman" w:cs="Times New Roman"/>
                <w:sz w:val="28"/>
                <w:szCs w:val="28"/>
              </w:rPr>
              <w:lastRenderedPageBreak/>
              <w:t>Перечень целевых показателей муниципальной программы</w:t>
            </w:r>
          </w:p>
          <w:p w:rsidR="00E43439" w:rsidRPr="00E13C29" w:rsidRDefault="00E43439" w:rsidP="00894015">
            <w:pPr>
              <w:pStyle w:val="ConsPlusNonformat"/>
              <w:ind w:left="57" w:right="57"/>
              <w:rPr>
                <w:rFonts w:ascii="Times New Roman" w:hAnsi="Times New Roman" w:cs="Times New Roman"/>
                <w:sz w:val="28"/>
                <w:szCs w:val="28"/>
              </w:rPr>
            </w:pPr>
          </w:p>
        </w:tc>
        <w:tc>
          <w:tcPr>
            <w:tcW w:w="527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-доля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всего, в том числе дети, преданные в приемные семьи, на усыновление (удочерение), под опеку (попечительство), охваченные другими формами семейного устройства (семейные детские дома, патронатные семьи);</w:t>
            </w:r>
          </w:p>
          <w:p w:rsidR="00E43439" w:rsidRPr="00E13C29" w:rsidRDefault="00E43439" w:rsidP="00894015">
            <w:pPr>
              <w:widowControl w:val="0"/>
              <w:autoSpaceDE w:val="0"/>
              <w:autoSpaceDN w:val="0"/>
              <w:adjustRightInd w:val="0"/>
              <w:ind w:left="57" w:right="57"/>
              <w:jc w:val="both"/>
              <w:rPr>
                <w:szCs w:val="28"/>
              </w:rPr>
            </w:pPr>
            <w:r w:rsidRPr="00E13C29">
              <w:rPr>
                <w:szCs w:val="28"/>
              </w:rPr>
              <w:t>- число детей, охваченных различными формами отдыха, оздоровления, занятости (</w:t>
            </w:r>
            <w:proofErr w:type="spellStart"/>
            <w:r w:rsidRPr="00E13C29">
              <w:rPr>
                <w:szCs w:val="28"/>
              </w:rPr>
              <w:t>малозатратные</w:t>
            </w:r>
            <w:proofErr w:type="spellEnd"/>
            <w:r w:rsidRPr="00E13C29">
              <w:rPr>
                <w:szCs w:val="28"/>
              </w:rPr>
              <w:t xml:space="preserve"> формы отдыха, краевые профильные смены);</w:t>
            </w:r>
          </w:p>
          <w:p w:rsidR="00E43439" w:rsidRPr="00E13C29" w:rsidRDefault="00E43439" w:rsidP="00894015">
            <w:pPr>
              <w:ind w:left="57" w:right="57"/>
              <w:jc w:val="both"/>
              <w:rPr>
                <w:szCs w:val="28"/>
              </w:rPr>
            </w:pPr>
            <w:r w:rsidRPr="00E13C29">
              <w:rPr>
                <w:szCs w:val="28"/>
              </w:rPr>
              <w:t>- число учащихся, охваченных в каникулярное время в лагерях дневного пребывания на базе муниципальных образовательных организаций;</w:t>
            </w:r>
          </w:p>
          <w:p w:rsidR="00E43439" w:rsidRPr="00E13C29" w:rsidRDefault="00E43439" w:rsidP="00894015">
            <w:pPr>
              <w:ind w:left="57" w:right="57"/>
              <w:jc w:val="both"/>
              <w:rPr>
                <w:szCs w:val="28"/>
              </w:rPr>
            </w:pPr>
            <w:r w:rsidRPr="00E13C29">
              <w:rPr>
                <w:szCs w:val="28"/>
              </w:rPr>
              <w:t>- число учащихся, трудоустроенных в период каникул</w:t>
            </w:r>
          </w:p>
        </w:tc>
      </w:tr>
      <w:tr w:rsidR="00E43439" w:rsidRPr="00E13C29" w:rsidTr="00894015">
        <w:tc>
          <w:tcPr>
            <w:tcW w:w="4361"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pStyle w:val="ConsPlusNonformat"/>
              <w:ind w:left="57" w:right="57"/>
              <w:rPr>
                <w:rFonts w:ascii="Times New Roman" w:hAnsi="Times New Roman" w:cs="Times New Roman"/>
                <w:sz w:val="28"/>
                <w:szCs w:val="28"/>
              </w:rPr>
            </w:pPr>
            <w:r w:rsidRPr="00E13C29">
              <w:rPr>
                <w:rFonts w:ascii="Times New Roman" w:hAnsi="Times New Roman" w:cs="Times New Roman"/>
                <w:sz w:val="28"/>
                <w:szCs w:val="28"/>
              </w:rPr>
              <w:t>Этапы и сроки реализации муниципальной программы</w:t>
            </w:r>
          </w:p>
        </w:tc>
        <w:tc>
          <w:tcPr>
            <w:tcW w:w="527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rPr>
            </w:pPr>
            <w:r w:rsidRPr="00E13C29">
              <w:rPr>
                <w:szCs w:val="28"/>
              </w:rPr>
              <w:t>2020-2024 годы</w:t>
            </w:r>
          </w:p>
        </w:tc>
      </w:tr>
      <w:tr w:rsidR="00E43439" w:rsidRPr="00E13C29" w:rsidTr="00894015">
        <w:tc>
          <w:tcPr>
            <w:tcW w:w="4361"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pStyle w:val="ConsPlusNonformat"/>
              <w:ind w:left="57" w:right="57"/>
              <w:rPr>
                <w:rFonts w:ascii="Times New Roman" w:hAnsi="Times New Roman" w:cs="Times New Roman"/>
                <w:sz w:val="28"/>
                <w:szCs w:val="28"/>
              </w:rPr>
            </w:pPr>
            <w:r w:rsidRPr="00E13C29">
              <w:rPr>
                <w:rFonts w:ascii="Times New Roman" w:hAnsi="Times New Roman" w:cs="Times New Roman"/>
                <w:sz w:val="28"/>
                <w:szCs w:val="28"/>
              </w:rPr>
              <w:t>Объемы бюджетных ассигнований муниципальной программы</w:t>
            </w:r>
          </w:p>
          <w:p w:rsidR="00E43439" w:rsidRPr="00E13C29" w:rsidRDefault="00E43439" w:rsidP="00894015">
            <w:pPr>
              <w:ind w:left="57" w:right="57"/>
              <w:jc w:val="both"/>
              <w:rPr>
                <w:szCs w:val="28"/>
              </w:rPr>
            </w:pPr>
          </w:p>
        </w:tc>
        <w:tc>
          <w:tcPr>
            <w:tcW w:w="5278"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both"/>
              <w:rPr>
                <w:szCs w:val="28"/>
              </w:rPr>
            </w:pPr>
            <w:r w:rsidRPr="00E13C29">
              <w:rPr>
                <w:szCs w:val="28"/>
              </w:rPr>
              <w:t>всего на 2020-2024 годы – 275 672,9 тыс. руб. финансовых сре</w:t>
            </w:r>
            <w:proofErr w:type="gramStart"/>
            <w:r w:rsidRPr="00E13C29">
              <w:rPr>
                <w:szCs w:val="28"/>
              </w:rPr>
              <w:t>дств в т</w:t>
            </w:r>
            <w:proofErr w:type="gramEnd"/>
            <w:r w:rsidRPr="00E13C29">
              <w:rPr>
                <w:szCs w:val="28"/>
              </w:rPr>
              <w:t xml:space="preserve">ом числе: </w:t>
            </w:r>
          </w:p>
          <w:p w:rsidR="00E43439" w:rsidRPr="00E13C29" w:rsidRDefault="00E43439" w:rsidP="00894015">
            <w:pPr>
              <w:ind w:left="57" w:right="57"/>
              <w:jc w:val="both"/>
              <w:rPr>
                <w:szCs w:val="28"/>
              </w:rPr>
            </w:pPr>
            <w:r w:rsidRPr="00E13C29">
              <w:rPr>
                <w:szCs w:val="28"/>
              </w:rPr>
              <w:t>2020 год – 52 862,2 тыс. руб.</w:t>
            </w:r>
          </w:p>
          <w:p w:rsidR="00E43439" w:rsidRPr="00E13C29" w:rsidRDefault="00E43439" w:rsidP="00894015">
            <w:pPr>
              <w:ind w:left="57" w:right="57"/>
              <w:jc w:val="both"/>
              <w:rPr>
                <w:szCs w:val="28"/>
              </w:rPr>
            </w:pPr>
            <w:r w:rsidRPr="00E13C29">
              <w:rPr>
                <w:szCs w:val="28"/>
              </w:rPr>
              <w:t>2021 год – 61 213,2 тыс. руб.</w:t>
            </w:r>
          </w:p>
          <w:p w:rsidR="00E43439" w:rsidRPr="00E13C29" w:rsidRDefault="00E43439" w:rsidP="00894015">
            <w:pPr>
              <w:ind w:left="57" w:right="57"/>
              <w:jc w:val="both"/>
              <w:rPr>
                <w:szCs w:val="28"/>
              </w:rPr>
            </w:pPr>
            <w:r w:rsidRPr="00E13C29">
              <w:rPr>
                <w:szCs w:val="28"/>
              </w:rPr>
              <w:t>2022 год – 59 748,8 тыс. руб.</w:t>
            </w:r>
          </w:p>
          <w:p w:rsidR="00E43439" w:rsidRPr="00E13C29" w:rsidRDefault="00E43439" w:rsidP="00894015">
            <w:pPr>
              <w:ind w:left="57" w:right="57"/>
              <w:jc w:val="both"/>
              <w:rPr>
                <w:szCs w:val="28"/>
              </w:rPr>
            </w:pPr>
            <w:r w:rsidRPr="00E13C29">
              <w:rPr>
                <w:szCs w:val="28"/>
              </w:rPr>
              <w:lastRenderedPageBreak/>
              <w:t>2023 год – 63 224,2 тыс. руб.</w:t>
            </w:r>
          </w:p>
          <w:p w:rsidR="00E43439" w:rsidRPr="00E13C29" w:rsidRDefault="00E43439" w:rsidP="00894015">
            <w:pPr>
              <w:ind w:left="57" w:right="57"/>
              <w:jc w:val="both"/>
              <w:rPr>
                <w:szCs w:val="28"/>
              </w:rPr>
            </w:pPr>
            <w:r w:rsidRPr="00E13C29">
              <w:rPr>
                <w:szCs w:val="28"/>
              </w:rPr>
              <w:t>2024 год – 38 624,5 тыс. руб.</w:t>
            </w:r>
          </w:p>
          <w:p w:rsidR="00E43439" w:rsidRPr="00E13C29" w:rsidRDefault="00E43439" w:rsidP="00894015">
            <w:pPr>
              <w:ind w:left="57" w:right="57"/>
              <w:jc w:val="both"/>
              <w:rPr>
                <w:szCs w:val="28"/>
              </w:rPr>
            </w:pPr>
          </w:p>
          <w:p w:rsidR="00E43439" w:rsidRPr="00E13C29" w:rsidRDefault="00E43439" w:rsidP="00894015">
            <w:pPr>
              <w:ind w:left="57" w:right="57"/>
              <w:jc w:val="both"/>
              <w:rPr>
                <w:szCs w:val="28"/>
              </w:rPr>
            </w:pPr>
            <w:r w:rsidRPr="00E13C29">
              <w:rPr>
                <w:szCs w:val="28"/>
              </w:rPr>
              <w:t xml:space="preserve">в том числе краевых средств 260 512,7 тыс. руб.: </w:t>
            </w:r>
          </w:p>
          <w:p w:rsidR="00E43439" w:rsidRPr="00E13C29" w:rsidRDefault="00E43439" w:rsidP="00894015">
            <w:pPr>
              <w:ind w:left="57" w:right="57"/>
              <w:jc w:val="both"/>
              <w:rPr>
                <w:szCs w:val="28"/>
              </w:rPr>
            </w:pPr>
            <w:r w:rsidRPr="00E13C29">
              <w:rPr>
                <w:szCs w:val="28"/>
              </w:rPr>
              <w:t>2020 год – 52 583,2 тыс. руб.</w:t>
            </w:r>
          </w:p>
          <w:p w:rsidR="00E43439" w:rsidRPr="00E13C29" w:rsidRDefault="00E43439" w:rsidP="00894015">
            <w:pPr>
              <w:ind w:left="57" w:right="57"/>
              <w:jc w:val="both"/>
              <w:rPr>
                <w:szCs w:val="28"/>
              </w:rPr>
            </w:pPr>
            <w:r w:rsidRPr="00E13C29">
              <w:rPr>
                <w:szCs w:val="28"/>
              </w:rPr>
              <w:t>2021 год – 57 364,1 тыс. руб.</w:t>
            </w:r>
          </w:p>
          <w:p w:rsidR="00E43439" w:rsidRPr="00E13C29" w:rsidRDefault="00E43439" w:rsidP="00894015">
            <w:pPr>
              <w:ind w:left="57" w:right="57"/>
              <w:jc w:val="both"/>
              <w:rPr>
                <w:szCs w:val="28"/>
              </w:rPr>
            </w:pPr>
            <w:r w:rsidRPr="00E13C29">
              <w:rPr>
                <w:szCs w:val="28"/>
              </w:rPr>
              <w:t>2022 год – 55 831,4 тыс. руб.</w:t>
            </w:r>
          </w:p>
          <w:p w:rsidR="00E43439" w:rsidRPr="00E13C29" w:rsidRDefault="00E43439" w:rsidP="00894015">
            <w:pPr>
              <w:ind w:left="57" w:right="57"/>
              <w:jc w:val="both"/>
              <w:rPr>
                <w:szCs w:val="28"/>
              </w:rPr>
            </w:pPr>
            <w:r w:rsidRPr="00E13C29">
              <w:rPr>
                <w:szCs w:val="28"/>
              </w:rPr>
              <w:t>2023 год – 58 923,9 тыс. руб.</w:t>
            </w:r>
          </w:p>
          <w:p w:rsidR="00E43439" w:rsidRPr="00E13C29" w:rsidRDefault="00E43439" w:rsidP="00894015">
            <w:pPr>
              <w:ind w:left="57" w:right="57"/>
              <w:jc w:val="both"/>
              <w:rPr>
                <w:szCs w:val="28"/>
              </w:rPr>
            </w:pPr>
            <w:r w:rsidRPr="00E13C29">
              <w:rPr>
                <w:szCs w:val="28"/>
              </w:rPr>
              <w:t>2024 год – 35 810,1 тыс. руб.</w:t>
            </w:r>
          </w:p>
          <w:p w:rsidR="00E43439" w:rsidRPr="00E13C29" w:rsidRDefault="00E43439" w:rsidP="00894015">
            <w:pPr>
              <w:ind w:left="57" w:right="57"/>
              <w:jc w:val="both"/>
              <w:rPr>
                <w:szCs w:val="28"/>
              </w:rPr>
            </w:pPr>
          </w:p>
          <w:p w:rsidR="00E43439" w:rsidRPr="00E13C29" w:rsidRDefault="00E43439" w:rsidP="00894015">
            <w:pPr>
              <w:ind w:left="57" w:right="57"/>
              <w:jc w:val="both"/>
              <w:rPr>
                <w:szCs w:val="28"/>
                <w:u w:val="single"/>
              </w:rPr>
            </w:pPr>
            <w:r w:rsidRPr="00E13C29">
              <w:rPr>
                <w:szCs w:val="28"/>
              </w:rPr>
              <w:t>в том числе средств местного бюджета 15 160,2 тыс. руб.:</w:t>
            </w:r>
          </w:p>
          <w:p w:rsidR="00E43439" w:rsidRPr="00E13C29" w:rsidRDefault="00E43439" w:rsidP="00894015">
            <w:pPr>
              <w:ind w:left="57" w:right="57"/>
              <w:jc w:val="both"/>
              <w:rPr>
                <w:szCs w:val="28"/>
              </w:rPr>
            </w:pPr>
            <w:r w:rsidRPr="00E13C29">
              <w:rPr>
                <w:szCs w:val="28"/>
              </w:rPr>
              <w:t>2020 год – 279,0 тыс. руб.</w:t>
            </w:r>
          </w:p>
          <w:p w:rsidR="00E43439" w:rsidRPr="00E13C29" w:rsidRDefault="00E43439" w:rsidP="00894015">
            <w:pPr>
              <w:ind w:left="57" w:right="57"/>
              <w:jc w:val="both"/>
              <w:rPr>
                <w:szCs w:val="28"/>
              </w:rPr>
            </w:pPr>
            <w:r w:rsidRPr="00E13C29">
              <w:rPr>
                <w:szCs w:val="28"/>
              </w:rPr>
              <w:t>2021 год – 3 849,1 тыс. руб.</w:t>
            </w:r>
          </w:p>
          <w:p w:rsidR="00E43439" w:rsidRPr="00E13C29" w:rsidRDefault="00E43439" w:rsidP="00894015">
            <w:pPr>
              <w:ind w:left="57" w:right="57"/>
              <w:jc w:val="both"/>
              <w:rPr>
                <w:szCs w:val="28"/>
              </w:rPr>
            </w:pPr>
            <w:r w:rsidRPr="00E13C29">
              <w:rPr>
                <w:szCs w:val="28"/>
              </w:rPr>
              <w:t>2022 год – 3 917,4 тыс. руб.</w:t>
            </w:r>
          </w:p>
          <w:p w:rsidR="00E43439" w:rsidRPr="00E13C29" w:rsidRDefault="00E43439" w:rsidP="00894015">
            <w:pPr>
              <w:ind w:left="57" w:right="57"/>
              <w:jc w:val="both"/>
              <w:rPr>
                <w:szCs w:val="28"/>
              </w:rPr>
            </w:pPr>
            <w:r w:rsidRPr="00E13C29">
              <w:rPr>
                <w:szCs w:val="28"/>
              </w:rPr>
              <w:t>2023 год – 4 300,3 тыс. руб.</w:t>
            </w:r>
          </w:p>
          <w:p w:rsidR="00E43439" w:rsidRPr="00E13C29" w:rsidRDefault="00E43439" w:rsidP="00894015">
            <w:pPr>
              <w:ind w:left="57" w:right="57"/>
              <w:jc w:val="both"/>
              <w:rPr>
                <w:szCs w:val="28"/>
              </w:rPr>
            </w:pPr>
            <w:r w:rsidRPr="00E13C29">
              <w:rPr>
                <w:szCs w:val="28"/>
              </w:rPr>
              <w:t>2024 год – 2 814,4 тыс. руб.</w:t>
            </w:r>
          </w:p>
          <w:p w:rsidR="00E43439" w:rsidRPr="00E13C29" w:rsidRDefault="00E43439" w:rsidP="00894015">
            <w:pPr>
              <w:ind w:left="57" w:right="57"/>
              <w:jc w:val="both"/>
              <w:rPr>
                <w:szCs w:val="28"/>
              </w:rPr>
            </w:pPr>
          </w:p>
        </w:tc>
      </w:tr>
      <w:tr w:rsidR="00E43439" w:rsidRPr="00E13C29" w:rsidTr="00894015">
        <w:tc>
          <w:tcPr>
            <w:tcW w:w="4361"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pStyle w:val="ConsPlusNonformat"/>
              <w:ind w:left="57" w:right="57"/>
              <w:rPr>
                <w:rFonts w:ascii="Times New Roman" w:hAnsi="Times New Roman" w:cs="Times New Roman"/>
                <w:sz w:val="28"/>
                <w:szCs w:val="28"/>
              </w:rPr>
            </w:pPr>
            <w:proofErr w:type="gramStart"/>
            <w:r w:rsidRPr="00E13C29">
              <w:rPr>
                <w:rFonts w:ascii="Times New Roman" w:hAnsi="Times New Roman" w:cs="Times New Roman"/>
                <w:sz w:val="28"/>
                <w:szCs w:val="28"/>
              </w:rPr>
              <w:lastRenderedPageBreak/>
              <w:t>Контроль за</w:t>
            </w:r>
            <w:proofErr w:type="gramEnd"/>
            <w:r w:rsidRPr="00E13C29">
              <w:rPr>
                <w:rFonts w:ascii="Times New Roman" w:hAnsi="Times New Roman" w:cs="Times New Roman"/>
                <w:sz w:val="28"/>
                <w:szCs w:val="28"/>
              </w:rPr>
              <w:t xml:space="preserve"> выполнением муниципальной программы</w:t>
            </w:r>
          </w:p>
        </w:tc>
        <w:tc>
          <w:tcPr>
            <w:tcW w:w="527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both"/>
              <w:rPr>
                <w:color w:val="FF0000"/>
                <w:szCs w:val="28"/>
              </w:rPr>
            </w:pPr>
            <w:r w:rsidRPr="00E13C29">
              <w:rPr>
                <w:szCs w:val="28"/>
              </w:rPr>
              <w:t>- администрация муниципального образования Крымский район;</w:t>
            </w:r>
          </w:p>
          <w:p w:rsidR="00E43439" w:rsidRPr="00E13C29" w:rsidRDefault="00E43439" w:rsidP="00894015">
            <w:pPr>
              <w:ind w:left="57" w:right="57"/>
              <w:jc w:val="both"/>
              <w:rPr>
                <w:szCs w:val="28"/>
              </w:rPr>
            </w:pPr>
            <w:r w:rsidRPr="00E13C29">
              <w:rPr>
                <w:szCs w:val="28"/>
              </w:rPr>
              <w:t xml:space="preserve">- управление по вопросам семьи и детства администрации муниципального образования Крымский район </w:t>
            </w:r>
          </w:p>
        </w:tc>
      </w:tr>
    </w:tbl>
    <w:p w:rsidR="00E43439" w:rsidRPr="00E13C29" w:rsidRDefault="00E43439" w:rsidP="00E43439">
      <w:pPr>
        <w:ind w:left="57" w:right="57" w:firstLine="540"/>
        <w:jc w:val="both"/>
        <w:rPr>
          <w:szCs w:val="28"/>
        </w:rPr>
      </w:pPr>
    </w:p>
    <w:p w:rsidR="00E43439" w:rsidRPr="00E13C29" w:rsidRDefault="00E43439" w:rsidP="00E43439">
      <w:pPr>
        <w:numPr>
          <w:ilvl w:val="0"/>
          <w:numId w:val="10"/>
        </w:numPr>
        <w:ind w:left="57" w:right="57"/>
        <w:jc w:val="center"/>
        <w:rPr>
          <w:b/>
          <w:bCs/>
          <w:szCs w:val="28"/>
        </w:rPr>
      </w:pPr>
      <w:r w:rsidRPr="00E13C29">
        <w:rPr>
          <w:b/>
          <w:bCs/>
          <w:szCs w:val="28"/>
        </w:rPr>
        <w:t>Содержание проблемы и обоснование необходимости ее решения программными методами</w:t>
      </w:r>
    </w:p>
    <w:p w:rsidR="00E43439" w:rsidRPr="00E13C29" w:rsidRDefault="00E43439" w:rsidP="00E43439">
      <w:pPr>
        <w:ind w:left="57" w:right="57" w:firstLine="851"/>
        <w:jc w:val="center"/>
        <w:rPr>
          <w:b/>
          <w:bCs/>
          <w:szCs w:val="28"/>
        </w:rPr>
      </w:pPr>
    </w:p>
    <w:p w:rsidR="00E43439" w:rsidRPr="00E13C29" w:rsidRDefault="00E43439" w:rsidP="00E43439">
      <w:pPr>
        <w:ind w:left="57" w:right="57" w:firstLine="851"/>
        <w:jc w:val="both"/>
        <w:rPr>
          <w:spacing w:val="-4"/>
          <w:szCs w:val="28"/>
        </w:rPr>
      </w:pPr>
      <w:r w:rsidRPr="00E13C29">
        <w:rPr>
          <w:spacing w:val="-4"/>
          <w:szCs w:val="28"/>
        </w:rPr>
        <w:t xml:space="preserve">В образовательных организациях муниципального образования Крымский район обучается 14371 учащихся. </w:t>
      </w:r>
    </w:p>
    <w:p w:rsidR="00E43439" w:rsidRPr="00E13C29" w:rsidRDefault="00E43439" w:rsidP="00E43439">
      <w:pPr>
        <w:ind w:left="57" w:right="57" w:firstLine="851"/>
        <w:jc w:val="both"/>
        <w:rPr>
          <w:szCs w:val="28"/>
        </w:rPr>
      </w:pPr>
      <w:r w:rsidRPr="00E13C29">
        <w:rPr>
          <w:szCs w:val="28"/>
        </w:rPr>
        <w:t>В период проведения оздоровительной кампании 2018 году всеми формами отдыха, занятости и оздоровления охвачено 13972 учащихся.</w:t>
      </w:r>
    </w:p>
    <w:p w:rsidR="00E43439" w:rsidRPr="00E13C29" w:rsidRDefault="00E43439" w:rsidP="00E43439">
      <w:pPr>
        <w:ind w:left="57" w:right="57" w:firstLine="851"/>
        <w:jc w:val="both"/>
        <w:rPr>
          <w:szCs w:val="28"/>
        </w:rPr>
      </w:pPr>
      <w:r w:rsidRPr="00E13C29">
        <w:rPr>
          <w:szCs w:val="28"/>
        </w:rPr>
        <w:t xml:space="preserve">Наиболее востребованной формой занятости были профильные лагеря с дневным пребыванием. По итогам летней кампании с учетом </w:t>
      </w:r>
      <w:proofErr w:type="spellStart"/>
      <w:r w:rsidRPr="00E13C29">
        <w:rPr>
          <w:szCs w:val="28"/>
        </w:rPr>
        <w:t>софинансирования</w:t>
      </w:r>
      <w:proofErr w:type="spellEnd"/>
      <w:r w:rsidRPr="00E13C29">
        <w:rPr>
          <w:szCs w:val="28"/>
        </w:rPr>
        <w:t xml:space="preserve"> из краевого бюджета в 2018 году функционировало 36 профильных лагерей с дневным пребыванием с общим охватом 3635 учащихся (4 учащихся оздоровились за счет родительских средств) и 11 лагерей труда и отдыха с общим охватом 187 учащихся. В 2017 году функционировало 33 профильных лагеря с дневным пребыванием с общим охватом 3531 учащихся и 10 лагерей труда и отдыха с общим охватом 162 учащихся.</w:t>
      </w:r>
    </w:p>
    <w:p w:rsidR="00E43439" w:rsidRPr="00E13C29" w:rsidRDefault="00E43439" w:rsidP="00E43439">
      <w:pPr>
        <w:ind w:left="57" w:right="57" w:firstLine="851"/>
        <w:jc w:val="both"/>
        <w:rPr>
          <w:szCs w:val="28"/>
        </w:rPr>
      </w:pPr>
      <w:r w:rsidRPr="00E13C29">
        <w:rPr>
          <w:szCs w:val="28"/>
        </w:rPr>
        <w:t>С учетом финансирования из муниципального и краевого бюджетов в 2019 году профильными лагерями с дневным пребыванием планируется охватить учащихся не меньше, чем в этом году.</w:t>
      </w:r>
    </w:p>
    <w:p w:rsidR="00E43439" w:rsidRPr="00E13C29" w:rsidRDefault="00E43439" w:rsidP="00E43439">
      <w:pPr>
        <w:tabs>
          <w:tab w:val="left" w:pos="709"/>
        </w:tabs>
        <w:autoSpaceDE w:val="0"/>
        <w:autoSpaceDN w:val="0"/>
        <w:adjustRightInd w:val="0"/>
        <w:ind w:left="57" w:right="57" w:firstLine="851"/>
        <w:jc w:val="both"/>
        <w:rPr>
          <w:szCs w:val="28"/>
        </w:rPr>
      </w:pPr>
      <w:r w:rsidRPr="00E13C29">
        <w:rPr>
          <w:szCs w:val="28"/>
        </w:rPr>
        <w:t xml:space="preserve">Не менее важной формой занятости в летний период является организация краевых профильных смен. В различные краевые профильные </w:t>
      </w:r>
      <w:r w:rsidRPr="00E13C29">
        <w:rPr>
          <w:szCs w:val="28"/>
        </w:rPr>
        <w:lastRenderedPageBreak/>
        <w:t xml:space="preserve">смены направлены 23 учащихся: «Экологи Кубани», профильная смена для членов школьных лесничеств, «Кубанское казачество» молодежного форума «Регион 93», «Инженерные кадры Кубани», «Безопасное колесо – 2018», «Юные журналисты». Данная форма занятости реализуется за счет краевых средств. </w:t>
      </w:r>
    </w:p>
    <w:p w:rsidR="00E43439" w:rsidRPr="00E13C29" w:rsidRDefault="00E43439" w:rsidP="00E43439">
      <w:pPr>
        <w:ind w:left="57" w:right="57" w:firstLine="851"/>
        <w:jc w:val="both"/>
        <w:rPr>
          <w:szCs w:val="28"/>
        </w:rPr>
      </w:pPr>
      <w:r w:rsidRPr="00E13C29">
        <w:rPr>
          <w:szCs w:val="28"/>
        </w:rPr>
        <w:t xml:space="preserve">Продолжают большой популярностью пользоваться у ребят </w:t>
      </w:r>
      <w:proofErr w:type="spellStart"/>
      <w:r w:rsidRPr="00E13C29">
        <w:rPr>
          <w:szCs w:val="28"/>
        </w:rPr>
        <w:t>малозатратные</w:t>
      </w:r>
      <w:proofErr w:type="spellEnd"/>
      <w:r w:rsidRPr="00E13C29">
        <w:rPr>
          <w:szCs w:val="28"/>
        </w:rPr>
        <w:t xml:space="preserve"> формы занятости. Учащиеся ходят в однодневные и многодневные походы, </w:t>
      </w:r>
      <w:proofErr w:type="spellStart"/>
      <w:r w:rsidRPr="00E13C29">
        <w:rPr>
          <w:szCs w:val="28"/>
        </w:rPr>
        <w:t>велопоходы</w:t>
      </w:r>
      <w:proofErr w:type="spellEnd"/>
      <w:r w:rsidRPr="00E13C29">
        <w:rPr>
          <w:szCs w:val="28"/>
        </w:rPr>
        <w:t xml:space="preserve">, экспедиции, участвуют в экскурсиях, акциях. </w:t>
      </w:r>
    </w:p>
    <w:p w:rsidR="00E43439" w:rsidRPr="00E13C29" w:rsidRDefault="00E43439" w:rsidP="00E43439">
      <w:pPr>
        <w:ind w:left="57" w:right="57" w:firstLine="851"/>
        <w:jc w:val="both"/>
        <w:rPr>
          <w:szCs w:val="28"/>
        </w:rPr>
      </w:pPr>
      <w:r w:rsidRPr="00E13C29">
        <w:rPr>
          <w:szCs w:val="28"/>
        </w:rPr>
        <w:t>Впервые на базе МБОУ СОШ № 10 и МБОУ ООШ № 5 организована работа палаточных лагерей. Общий охват детей составил 40 человек.</w:t>
      </w:r>
    </w:p>
    <w:p w:rsidR="00E43439" w:rsidRPr="00E13C29" w:rsidRDefault="00E43439" w:rsidP="00E43439">
      <w:pPr>
        <w:ind w:left="57" w:right="57" w:firstLine="851"/>
        <w:jc w:val="both"/>
        <w:rPr>
          <w:szCs w:val="28"/>
        </w:rPr>
      </w:pPr>
      <w:r w:rsidRPr="00E13C29">
        <w:rPr>
          <w:szCs w:val="28"/>
        </w:rPr>
        <w:t xml:space="preserve">Данные виды отдыха и оздоровления реализуются за средства родителей. Оздоровление учащихся в краевых профильных сменах организуется только на условиях </w:t>
      </w:r>
      <w:proofErr w:type="gramStart"/>
      <w:r w:rsidRPr="00E13C29">
        <w:rPr>
          <w:szCs w:val="28"/>
        </w:rPr>
        <w:t>краевого</w:t>
      </w:r>
      <w:proofErr w:type="gramEnd"/>
      <w:r w:rsidRPr="00E13C29">
        <w:rPr>
          <w:szCs w:val="28"/>
        </w:rPr>
        <w:t xml:space="preserve"> </w:t>
      </w:r>
      <w:proofErr w:type="spellStart"/>
      <w:r w:rsidRPr="00E13C29">
        <w:rPr>
          <w:szCs w:val="28"/>
        </w:rPr>
        <w:t>софинансирования</w:t>
      </w:r>
      <w:proofErr w:type="spellEnd"/>
      <w:r w:rsidRPr="00E13C29">
        <w:rPr>
          <w:szCs w:val="28"/>
        </w:rPr>
        <w:t>.</w:t>
      </w:r>
    </w:p>
    <w:p w:rsidR="00E43439" w:rsidRPr="00E13C29" w:rsidRDefault="00E43439" w:rsidP="00E43439">
      <w:pPr>
        <w:ind w:left="57" w:right="57" w:firstLine="851"/>
        <w:jc w:val="both"/>
        <w:rPr>
          <w:szCs w:val="28"/>
        </w:rPr>
      </w:pPr>
      <w:r w:rsidRPr="00E13C29">
        <w:rPr>
          <w:szCs w:val="28"/>
        </w:rPr>
        <w:t>За счет средств муниципального бюджета в период с 15 по 18 июня 2018 года в окрестностях станицы  </w:t>
      </w:r>
      <w:proofErr w:type="spellStart"/>
      <w:r w:rsidRPr="00E13C29">
        <w:rPr>
          <w:szCs w:val="28"/>
        </w:rPr>
        <w:t>Неберджаевской</w:t>
      </w:r>
      <w:proofErr w:type="spellEnd"/>
      <w:r w:rsidRPr="00E13C29">
        <w:rPr>
          <w:szCs w:val="28"/>
        </w:rPr>
        <w:t xml:space="preserve"> проведен 60-й районный туристический слет школьников, в котором приняли участие 429 учащихся.</w:t>
      </w:r>
    </w:p>
    <w:p w:rsidR="00E43439" w:rsidRPr="00E13C29" w:rsidRDefault="00E43439" w:rsidP="00E43439">
      <w:pPr>
        <w:ind w:left="57" w:right="57" w:firstLine="851"/>
        <w:jc w:val="both"/>
        <w:rPr>
          <w:szCs w:val="28"/>
        </w:rPr>
      </w:pPr>
      <w:r w:rsidRPr="00E13C29">
        <w:rPr>
          <w:szCs w:val="28"/>
        </w:rPr>
        <w:t>Одной из наиболее важных форм занятости является трудоустройство учащихся. С учетом поддержки государственного казенного учреждения Краснодарского края «Центр занятости населения Крымского района»  было трудоустроено в 2018 году 588 подростков.</w:t>
      </w:r>
    </w:p>
    <w:p w:rsidR="00E43439" w:rsidRPr="00E13C29" w:rsidRDefault="00E43439" w:rsidP="00E43439">
      <w:pPr>
        <w:ind w:left="57" w:right="57" w:firstLine="851"/>
        <w:jc w:val="both"/>
        <w:rPr>
          <w:szCs w:val="28"/>
        </w:rPr>
      </w:pPr>
      <w:r w:rsidRPr="00E13C29">
        <w:rPr>
          <w:szCs w:val="28"/>
        </w:rPr>
        <w:t>Особое внимание планируется уделить летней занятости учащихся, состоящих на различных видах профилактического учета, с учетом рекомендаций комиссии по делам несовершеннолетних и защите их прав при администрации муниципального образования Крымский район.</w:t>
      </w:r>
    </w:p>
    <w:p w:rsidR="00E43439" w:rsidRPr="00E13C29" w:rsidRDefault="00E43439" w:rsidP="00E43439">
      <w:pPr>
        <w:ind w:left="57" w:right="57" w:firstLine="851"/>
        <w:jc w:val="both"/>
        <w:rPr>
          <w:szCs w:val="28"/>
        </w:rPr>
      </w:pPr>
      <w:proofErr w:type="gramStart"/>
      <w:r w:rsidRPr="00E13C29">
        <w:rPr>
          <w:szCs w:val="28"/>
        </w:rPr>
        <w:t xml:space="preserve">В рамках организации отдыха и оздоровления несовершеннолетних, состоящих на различных профилактических учетах (внутренний школьный учет, учет в отделе по делам несовершеннолетних), а также профилактики безнадзорности и правонарушений среди несовершеннолетних в период летних каникул запланирован охват всеми формами оздоровления и занятости, такими как лагеря труда и отдыха, лагеря дневного пребывания, палаточные лагеря, </w:t>
      </w:r>
      <w:proofErr w:type="spellStart"/>
      <w:r w:rsidRPr="00E13C29">
        <w:rPr>
          <w:szCs w:val="28"/>
        </w:rPr>
        <w:t>малозатратные</w:t>
      </w:r>
      <w:proofErr w:type="spellEnd"/>
      <w:r w:rsidRPr="00E13C29">
        <w:rPr>
          <w:szCs w:val="28"/>
        </w:rPr>
        <w:t xml:space="preserve"> формы отдыха, трудоустройство (несовершеннолетние, которые достигли возраста 14</w:t>
      </w:r>
      <w:proofErr w:type="gramEnd"/>
      <w:r w:rsidRPr="00E13C29">
        <w:rPr>
          <w:szCs w:val="28"/>
        </w:rPr>
        <w:t xml:space="preserve"> лет).</w:t>
      </w:r>
    </w:p>
    <w:p w:rsidR="00E43439" w:rsidRPr="00E13C29" w:rsidRDefault="00E43439" w:rsidP="00E43439">
      <w:pPr>
        <w:ind w:left="57" w:right="57" w:firstLine="851"/>
        <w:jc w:val="both"/>
        <w:rPr>
          <w:szCs w:val="28"/>
        </w:rPr>
      </w:pPr>
      <w:r w:rsidRPr="00E13C29">
        <w:rPr>
          <w:szCs w:val="28"/>
        </w:rPr>
        <w:t xml:space="preserve">Так, через государственное казенное учреждение Краснодарского края «Центр занятости населения Крымского района» планируется трудоустроить 25 несовершеннолетних старше 14 лет, состоящих на профилактическом учете. В лагерях труда и отдыха, ремонтных школьных бригадах пройдут практику более 50 школьников, находящихся на учете в комиссии по делам несовершеннолетних и защите прав при администрации муниципального образования Крымский район, </w:t>
      </w:r>
      <w:proofErr w:type="spellStart"/>
      <w:r w:rsidRPr="00E13C29">
        <w:rPr>
          <w:szCs w:val="28"/>
        </w:rPr>
        <w:t>внутришкольном</w:t>
      </w:r>
      <w:proofErr w:type="spellEnd"/>
      <w:r w:rsidRPr="00E13C29">
        <w:rPr>
          <w:szCs w:val="28"/>
        </w:rPr>
        <w:t xml:space="preserve"> учете и учете в отделе по делам несовершеннолетних Отдела МВД России по Крымскому району. В туристических походах, экспедициях, экскурсиях и поездках примут участие около 40 </w:t>
      </w:r>
      <w:proofErr w:type="spellStart"/>
      <w:r w:rsidRPr="00E13C29">
        <w:rPr>
          <w:szCs w:val="28"/>
        </w:rPr>
        <w:t>подучетных</w:t>
      </w:r>
      <w:proofErr w:type="spellEnd"/>
      <w:r w:rsidRPr="00E13C29">
        <w:rPr>
          <w:szCs w:val="28"/>
        </w:rPr>
        <w:t xml:space="preserve">. В мероприятиях спортивной направленности, краевых акциях из общего числа школьников планируется участие 80 подростков, состоящих на всех видах профилактического учета. </w:t>
      </w:r>
    </w:p>
    <w:p w:rsidR="00E43439" w:rsidRPr="00E13C29" w:rsidRDefault="00E43439" w:rsidP="00E43439">
      <w:pPr>
        <w:ind w:left="57" w:right="57" w:firstLine="851"/>
        <w:jc w:val="both"/>
        <w:rPr>
          <w:szCs w:val="28"/>
        </w:rPr>
      </w:pPr>
      <w:r w:rsidRPr="00E13C29">
        <w:rPr>
          <w:szCs w:val="28"/>
        </w:rPr>
        <w:lastRenderedPageBreak/>
        <w:t>В муниципальном образовании Крымский район проживает 28 882 несовершеннолетних, из них 4338 детей из семей со среднедушевым доходом, размер которого не превышает величины прожиточного минимума на душу населения, установленного в Краснодарском крае. На территории муниципального образования Крымский район проживает 343 ребенка-инвалида, и только 90 человек охвачено отдыхом, оздоровлением и занятостью. Также особое внимание уделяется многодетным семьям, в которых воспитывается 3683 ребенка школьного возраста.</w:t>
      </w:r>
    </w:p>
    <w:p w:rsidR="00E43439" w:rsidRPr="00E13C29" w:rsidRDefault="00E43439" w:rsidP="00E43439">
      <w:pPr>
        <w:ind w:left="57" w:right="57" w:firstLine="851"/>
        <w:jc w:val="both"/>
        <w:rPr>
          <w:szCs w:val="28"/>
        </w:rPr>
      </w:pPr>
      <w:r w:rsidRPr="00E13C29">
        <w:rPr>
          <w:color w:val="000000"/>
          <w:szCs w:val="28"/>
        </w:rPr>
        <w:t>1 июня в Международный день защиты детей состоялось открытие 35 летних детских площадок на базе клубных учреждений района, которые в летний период посетили  около 30 тысяч ребят.</w:t>
      </w:r>
      <w:r w:rsidRPr="00E13C29">
        <w:rPr>
          <w:szCs w:val="28"/>
        </w:rPr>
        <w:t xml:space="preserve"> </w:t>
      </w:r>
    </w:p>
    <w:p w:rsidR="00E43439" w:rsidRPr="00E13C29" w:rsidRDefault="00E43439" w:rsidP="00E43439">
      <w:pPr>
        <w:ind w:left="57" w:right="57" w:firstLine="851"/>
        <w:jc w:val="both"/>
        <w:rPr>
          <w:szCs w:val="28"/>
        </w:rPr>
      </w:pPr>
      <w:r w:rsidRPr="00E13C29">
        <w:rPr>
          <w:szCs w:val="28"/>
        </w:rPr>
        <w:t>В ноябре 2018 года прошел районный фестиваль художественного творчества «Цветик - </w:t>
      </w:r>
      <w:proofErr w:type="spellStart"/>
      <w:r w:rsidRPr="00E13C29">
        <w:rPr>
          <w:szCs w:val="28"/>
        </w:rPr>
        <w:t>семицветик</w:t>
      </w:r>
      <w:proofErr w:type="spellEnd"/>
      <w:r w:rsidRPr="00E13C29">
        <w:rPr>
          <w:szCs w:val="28"/>
        </w:rPr>
        <w:t>», в мероприятии приняли участие 150 детей школьного возраста, в том числе 27 детей-инвалидов.</w:t>
      </w:r>
    </w:p>
    <w:p w:rsidR="00E43439" w:rsidRPr="00E13C29" w:rsidRDefault="00E43439" w:rsidP="00E43439">
      <w:pPr>
        <w:ind w:left="57" w:right="57" w:firstLine="851"/>
        <w:jc w:val="both"/>
        <w:rPr>
          <w:szCs w:val="28"/>
        </w:rPr>
      </w:pPr>
      <w:r w:rsidRPr="00E13C29">
        <w:rPr>
          <w:szCs w:val="28"/>
        </w:rPr>
        <w:t>На 1 сентября 2018 года в Крымском районе в период летней кампании была организована работа 58 молодежных дворовых площадок. Деятельность на молодежных дворовых площадках организуется администрациями поселений, совместно с отделом по делам молодежи администрации МО Крымский район.</w:t>
      </w:r>
    </w:p>
    <w:p w:rsidR="00E43439" w:rsidRPr="00E13C29" w:rsidRDefault="00E43439" w:rsidP="00E43439">
      <w:pPr>
        <w:ind w:left="57" w:right="57" w:firstLine="851"/>
        <w:jc w:val="both"/>
        <w:rPr>
          <w:szCs w:val="28"/>
        </w:rPr>
      </w:pPr>
      <w:r w:rsidRPr="00E13C29">
        <w:rPr>
          <w:spacing w:val="-1"/>
          <w:szCs w:val="28"/>
        </w:rPr>
        <w:t xml:space="preserve">С 2000 года в </w:t>
      </w:r>
      <w:r w:rsidRPr="00E13C29">
        <w:rPr>
          <w:spacing w:val="-6"/>
          <w:szCs w:val="28"/>
        </w:rPr>
        <w:t xml:space="preserve">районе действуют программы, основной целью которых является улучшение положения и качества жизни детей и подростков. Они направлены на </w:t>
      </w:r>
      <w:r w:rsidRPr="00E13C29">
        <w:rPr>
          <w:spacing w:val="-5"/>
          <w:szCs w:val="28"/>
        </w:rPr>
        <w:t>координацию усилий заинтересованных структур и объединение различных ресурсов для решения возникающих в новых социально-экономических условиях проблем детей. Такой программно-целевой подход доказал свою эффек</w:t>
      </w:r>
      <w:r w:rsidRPr="00E13C29">
        <w:rPr>
          <w:szCs w:val="28"/>
        </w:rPr>
        <w:t>тивность.</w:t>
      </w:r>
    </w:p>
    <w:p w:rsidR="00E43439" w:rsidRPr="00E13C29" w:rsidRDefault="00E43439" w:rsidP="00E43439">
      <w:pPr>
        <w:ind w:left="57" w:right="57" w:firstLine="851"/>
        <w:jc w:val="both"/>
        <w:rPr>
          <w:szCs w:val="28"/>
        </w:rPr>
      </w:pPr>
      <w:r w:rsidRPr="00E13C29">
        <w:rPr>
          <w:szCs w:val="28"/>
        </w:rPr>
        <w:t xml:space="preserve">Муниципальная программа является продолжением ранее действующей целевой программы «Дети Крымского района» 2017-2019 годы. </w:t>
      </w:r>
    </w:p>
    <w:p w:rsidR="00E43439" w:rsidRPr="00E13C29" w:rsidRDefault="00E43439" w:rsidP="00E43439">
      <w:pPr>
        <w:ind w:left="57" w:right="57" w:firstLine="851"/>
        <w:jc w:val="both"/>
        <w:rPr>
          <w:szCs w:val="28"/>
        </w:rPr>
      </w:pPr>
      <w:r w:rsidRPr="00E13C29">
        <w:rPr>
          <w:szCs w:val="28"/>
        </w:rPr>
        <w:t>Мероприятия муниципальной программы включали семь разделов: «Социальное обслуживание», «Профилактика безнадзорности и правонарушений несовершеннолетних», «Дети-инвалиды», «Дети-сироты», «Одаренные дети», «Организация отдыха, оздоровления и занятости детей и подростков», «Здоровый ребенок». Финансирование мероприятий программ предусматривалось за счет сре</w:t>
      </w:r>
      <w:proofErr w:type="gramStart"/>
      <w:r w:rsidRPr="00E13C29">
        <w:rPr>
          <w:szCs w:val="28"/>
        </w:rPr>
        <w:t>дств кр</w:t>
      </w:r>
      <w:proofErr w:type="gramEnd"/>
      <w:r w:rsidRPr="00E13C29">
        <w:rPr>
          <w:szCs w:val="28"/>
        </w:rPr>
        <w:t xml:space="preserve">аевого бюджета, средств местного бюджета. В ходе реализации мероприятий программы, в районе сложилась положительная практика тесного взаимодействия учреждений различных ведомств в воспитании и социализации детей. Особое внимание уделялось работе с детьми группы «риска». </w:t>
      </w:r>
      <w:proofErr w:type="gramStart"/>
      <w:r w:rsidRPr="00E13C29">
        <w:rPr>
          <w:szCs w:val="28"/>
        </w:rPr>
        <w:t xml:space="preserve">Совместно усилиями педагогов управления образования, специалистов управления социальной защиты населения, управления по вопросам семьи и детства, иных других структур, проводилась работа по решению социально-бытовых, социально-педагогических и социально-психологических проблем в семье, отрабатывались приемы индивидуальной работы с детьми по профилактике наркомании и </w:t>
      </w:r>
      <w:proofErr w:type="spellStart"/>
      <w:r w:rsidRPr="00E13C29">
        <w:rPr>
          <w:szCs w:val="28"/>
        </w:rPr>
        <w:t>табакокурения</w:t>
      </w:r>
      <w:proofErr w:type="spellEnd"/>
      <w:r w:rsidRPr="00E13C29">
        <w:rPr>
          <w:szCs w:val="28"/>
        </w:rPr>
        <w:t xml:space="preserve">, вопросы психологической помощи детям с ограниченными возможностями и их родителям, взаимодействия с семьей по профилактике наркомании, токсикомании, алкоголизма. </w:t>
      </w:r>
      <w:proofErr w:type="gramEnd"/>
    </w:p>
    <w:p w:rsidR="00E43439" w:rsidRPr="00E13C29" w:rsidRDefault="00E43439" w:rsidP="00E43439">
      <w:pPr>
        <w:ind w:left="57" w:right="57" w:firstLine="851"/>
        <w:jc w:val="both"/>
        <w:rPr>
          <w:szCs w:val="28"/>
        </w:rPr>
      </w:pPr>
      <w:r w:rsidRPr="00E13C29">
        <w:rPr>
          <w:szCs w:val="28"/>
        </w:rPr>
        <w:lastRenderedPageBreak/>
        <w:t xml:space="preserve">Подростки с </w:t>
      </w:r>
      <w:proofErr w:type="spellStart"/>
      <w:r w:rsidRPr="00E13C29">
        <w:rPr>
          <w:szCs w:val="28"/>
        </w:rPr>
        <w:t>девиантным</w:t>
      </w:r>
      <w:proofErr w:type="spellEnd"/>
      <w:r w:rsidRPr="00E13C29">
        <w:rPr>
          <w:szCs w:val="28"/>
        </w:rPr>
        <w:t xml:space="preserve"> поведением, подростки группы «риска» и другие, нуждающиеся в особой заботе государства, были вовлечены во все виды трудовой занятости, в организованный досуг, направлялись на лечение и отдых, посещали лагеря дневного пребывания, участвовали в экскурсионных поездках. Из состоящих на различных видах профилактического учета подростков, всеми формами занятости и отдыха в летний период были охвачены 100% детей. И такая работа проводится не только в летний период, но и в течение года. </w:t>
      </w:r>
    </w:p>
    <w:p w:rsidR="00E43439" w:rsidRPr="00E13C29" w:rsidRDefault="00E43439" w:rsidP="00E43439">
      <w:pPr>
        <w:ind w:left="57" w:right="57" w:firstLine="851"/>
        <w:jc w:val="both"/>
        <w:rPr>
          <w:szCs w:val="28"/>
        </w:rPr>
      </w:pPr>
      <w:r w:rsidRPr="00E13C29">
        <w:rPr>
          <w:szCs w:val="28"/>
        </w:rPr>
        <w:t>Всеми учреждениями, осуществляющими организацию летнего отдыха и оздоровления, проводилась активная работа по привлечению спонсорских средств, сре</w:t>
      </w:r>
      <w:proofErr w:type="gramStart"/>
      <w:r w:rsidRPr="00E13C29">
        <w:rPr>
          <w:szCs w:val="28"/>
        </w:rPr>
        <w:t>дств пр</w:t>
      </w:r>
      <w:proofErr w:type="gramEnd"/>
      <w:r w:rsidRPr="00E13C29">
        <w:rPr>
          <w:szCs w:val="28"/>
        </w:rPr>
        <w:t xml:space="preserve">едприятий, учреждений, организаций на отдых и занятость детей и подростков в летний период. </w:t>
      </w:r>
    </w:p>
    <w:p w:rsidR="00E43439" w:rsidRPr="00E13C29" w:rsidRDefault="00E43439" w:rsidP="00E43439">
      <w:pPr>
        <w:ind w:left="57" w:right="57" w:firstLine="851"/>
        <w:jc w:val="both"/>
        <w:rPr>
          <w:szCs w:val="28"/>
        </w:rPr>
      </w:pPr>
      <w:r w:rsidRPr="00E13C29">
        <w:rPr>
          <w:szCs w:val="28"/>
        </w:rPr>
        <w:t>При реализации мероприятий программы с 2007 года на базе МБОУ ДОД ДЭБЦ продолжали работать «Школа юных лесничих», «Школа юных фермеров», «Школа комплексных экологических исследований природы», «Школа здоровья», «Школа Зелёного хозяйства». Здесь ребята не просто отдыхают, работают, а многие из них осваивают навыки будущих профессий.</w:t>
      </w:r>
    </w:p>
    <w:p w:rsidR="00E43439" w:rsidRPr="00E13C29" w:rsidRDefault="00E43439" w:rsidP="00E43439">
      <w:pPr>
        <w:shd w:val="clear" w:color="auto" w:fill="FFFFFF"/>
        <w:ind w:left="57" w:right="57" w:firstLine="851"/>
        <w:jc w:val="both"/>
        <w:rPr>
          <w:szCs w:val="28"/>
        </w:rPr>
      </w:pPr>
      <w:r w:rsidRPr="00E13C29">
        <w:rPr>
          <w:szCs w:val="28"/>
        </w:rPr>
        <w:t>Актуальность муниципальной программы, её цели и задачи определяются исходя из наличия имеющихся проблем детства, необходимости обеспечения реализации Национальной стратегии действий в интересах детей на 2013-2020 годы, государственной программы Российской Федерации «Социальная поддержка граждан».</w:t>
      </w:r>
    </w:p>
    <w:p w:rsidR="00E43439" w:rsidRPr="00E13C29" w:rsidRDefault="00E43439" w:rsidP="00E43439">
      <w:pPr>
        <w:ind w:left="57" w:right="57" w:firstLine="540"/>
        <w:jc w:val="both"/>
        <w:rPr>
          <w:szCs w:val="28"/>
        </w:rPr>
      </w:pPr>
    </w:p>
    <w:p w:rsidR="00E43439" w:rsidRPr="00E13C29" w:rsidRDefault="00E43439" w:rsidP="00E43439">
      <w:pPr>
        <w:numPr>
          <w:ilvl w:val="0"/>
          <w:numId w:val="10"/>
        </w:numPr>
        <w:ind w:left="57" w:right="57"/>
        <w:jc w:val="center"/>
        <w:rPr>
          <w:b/>
          <w:bCs/>
          <w:szCs w:val="28"/>
        </w:rPr>
      </w:pPr>
      <w:r w:rsidRPr="00E13C29">
        <w:rPr>
          <w:b/>
          <w:bCs/>
          <w:szCs w:val="28"/>
        </w:rPr>
        <w:t>Цели, задачи, сроки и этапы реализации муниципальной программы</w:t>
      </w:r>
    </w:p>
    <w:p w:rsidR="00E43439" w:rsidRPr="00E13C29" w:rsidRDefault="00E43439" w:rsidP="00E43439">
      <w:pPr>
        <w:ind w:left="57" w:right="57" w:firstLine="540"/>
        <w:jc w:val="center"/>
        <w:rPr>
          <w:b/>
          <w:bCs/>
          <w:szCs w:val="28"/>
        </w:rPr>
      </w:pPr>
    </w:p>
    <w:p w:rsidR="00E43439" w:rsidRPr="00E13C29" w:rsidRDefault="00E43439" w:rsidP="00E43439">
      <w:pPr>
        <w:ind w:left="57" w:right="57" w:firstLine="851"/>
        <w:jc w:val="both"/>
        <w:rPr>
          <w:szCs w:val="28"/>
        </w:rPr>
      </w:pPr>
      <w:r w:rsidRPr="00E13C29">
        <w:rPr>
          <w:szCs w:val="28"/>
        </w:rPr>
        <w:t>Целями Программы являются создание благоприятных условий для комплексного развития и жизнедеятельности детей, государственная поддержка детей, находящихся в трудной жизненной ситуации, обеспечение доступности и качества социальных услуг, профилактика безнадзорности и правонарушений детей и подростков, а также социальная реабилитация несовершеннолетних, оказавшихся в трудной жизненной ситуации.</w:t>
      </w:r>
    </w:p>
    <w:p w:rsidR="00E43439" w:rsidRPr="00E13C29" w:rsidRDefault="00E43439" w:rsidP="00E43439">
      <w:pPr>
        <w:ind w:left="57" w:right="57" w:firstLine="851"/>
        <w:jc w:val="both"/>
        <w:rPr>
          <w:szCs w:val="28"/>
        </w:rPr>
      </w:pPr>
      <w:r w:rsidRPr="00E13C29">
        <w:rPr>
          <w:szCs w:val="28"/>
        </w:rPr>
        <w:t>Задачами Программы являются:</w:t>
      </w:r>
    </w:p>
    <w:p w:rsidR="00E43439" w:rsidRPr="00E13C29" w:rsidRDefault="00E43439" w:rsidP="00E43439">
      <w:pPr>
        <w:pStyle w:val="ad"/>
        <w:tabs>
          <w:tab w:val="left" w:pos="709"/>
        </w:tabs>
        <w:ind w:left="57" w:right="57" w:firstLine="851"/>
        <w:jc w:val="both"/>
        <w:rPr>
          <w:rFonts w:ascii="Times New Roman" w:hAnsi="Times New Roman"/>
          <w:sz w:val="28"/>
          <w:szCs w:val="28"/>
        </w:rPr>
      </w:pPr>
      <w:r w:rsidRPr="00E13C29">
        <w:rPr>
          <w:rFonts w:ascii="Times New Roman" w:hAnsi="Times New Roman"/>
          <w:sz w:val="28"/>
          <w:szCs w:val="28"/>
        </w:rPr>
        <w:t xml:space="preserve">- оздоровление детей в профильных лагерях, организованных муниципальными образовательными организациями, осуществляющими организацию отдыха и </w:t>
      </w:r>
      <w:proofErr w:type="gramStart"/>
      <w:r w:rsidRPr="00E13C29">
        <w:rPr>
          <w:rFonts w:ascii="Times New Roman" w:hAnsi="Times New Roman"/>
          <w:sz w:val="28"/>
          <w:szCs w:val="28"/>
        </w:rPr>
        <w:t>оздоровления</w:t>
      </w:r>
      <w:proofErr w:type="gramEnd"/>
      <w:r w:rsidRPr="00E13C29">
        <w:rPr>
          <w:rFonts w:ascii="Times New Roman" w:hAnsi="Times New Roman"/>
          <w:sz w:val="28"/>
          <w:szCs w:val="28"/>
        </w:rPr>
        <w:t xml:space="preserve"> обучающихся в каникулярное время с дневным пребыванием с обязательной организацией их питания;</w:t>
      </w:r>
    </w:p>
    <w:p w:rsidR="00E43439" w:rsidRPr="00E13C29" w:rsidRDefault="00E43439" w:rsidP="00E43439">
      <w:pPr>
        <w:pStyle w:val="ad"/>
        <w:ind w:left="57" w:right="57" w:firstLine="851"/>
        <w:jc w:val="both"/>
        <w:rPr>
          <w:rFonts w:ascii="Times New Roman" w:hAnsi="Times New Roman"/>
          <w:sz w:val="28"/>
          <w:szCs w:val="28"/>
        </w:rPr>
      </w:pPr>
      <w:r w:rsidRPr="00E13C29">
        <w:rPr>
          <w:rFonts w:ascii="Times New Roman" w:hAnsi="Times New Roman"/>
          <w:sz w:val="28"/>
          <w:szCs w:val="28"/>
        </w:rPr>
        <w:t>- оздоровление детей в дневных лагерях труда и отдыха на базе образовательных организаций;</w:t>
      </w:r>
    </w:p>
    <w:p w:rsidR="00E43439" w:rsidRPr="00E13C29" w:rsidRDefault="00E43439" w:rsidP="00E43439">
      <w:pPr>
        <w:pStyle w:val="ad"/>
        <w:ind w:left="57" w:right="57" w:firstLine="851"/>
        <w:jc w:val="both"/>
        <w:rPr>
          <w:rFonts w:ascii="Times New Roman" w:hAnsi="Times New Roman"/>
          <w:sz w:val="28"/>
          <w:szCs w:val="28"/>
        </w:rPr>
      </w:pPr>
      <w:r w:rsidRPr="00E13C29">
        <w:rPr>
          <w:rFonts w:ascii="Times New Roman" w:hAnsi="Times New Roman"/>
          <w:sz w:val="28"/>
          <w:szCs w:val="28"/>
        </w:rPr>
        <w:t>- трудоустройство учащихся в период каникул;</w:t>
      </w:r>
    </w:p>
    <w:p w:rsidR="00E43439" w:rsidRPr="00E13C29" w:rsidRDefault="00E43439" w:rsidP="00E43439">
      <w:pPr>
        <w:pStyle w:val="ad"/>
        <w:ind w:left="57" w:right="57" w:firstLine="851"/>
        <w:jc w:val="both"/>
        <w:rPr>
          <w:rFonts w:ascii="Times New Roman" w:hAnsi="Times New Roman"/>
          <w:sz w:val="28"/>
          <w:szCs w:val="28"/>
        </w:rPr>
      </w:pPr>
      <w:r w:rsidRPr="00E13C29">
        <w:rPr>
          <w:rFonts w:ascii="Times New Roman" w:hAnsi="Times New Roman"/>
          <w:sz w:val="28"/>
          <w:szCs w:val="28"/>
        </w:rPr>
        <w:t>- охват детей различными формами отдыха, оздоровления, занятости (</w:t>
      </w:r>
      <w:proofErr w:type="spellStart"/>
      <w:r w:rsidRPr="00E13C29">
        <w:rPr>
          <w:rFonts w:ascii="Times New Roman" w:hAnsi="Times New Roman"/>
          <w:sz w:val="28"/>
          <w:szCs w:val="28"/>
        </w:rPr>
        <w:t>малозатратные</w:t>
      </w:r>
      <w:proofErr w:type="spellEnd"/>
      <w:r w:rsidRPr="00E13C29">
        <w:rPr>
          <w:rFonts w:ascii="Times New Roman" w:hAnsi="Times New Roman"/>
          <w:sz w:val="28"/>
          <w:szCs w:val="28"/>
        </w:rPr>
        <w:t xml:space="preserve"> формы отдыха, краевые профильные смены); </w:t>
      </w:r>
    </w:p>
    <w:p w:rsidR="00E43439" w:rsidRPr="00E13C29" w:rsidRDefault="00E43439" w:rsidP="00E43439">
      <w:pPr>
        <w:pStyle w:val="ad"/>
        <w:ind w:left="57" w:right="57" w:firstLine="851"/>
        <w:jc w:val="both"/>
        <w:rPr>
          <w:rFonts w:ascii="Times New Roman" w:hAnsi="Times New Roman"/>
          <w:sz w:val="28"/>
          <w:szCs w:val="28"/>
        </w:rPr>
      </w:pPr>
      <w:r w:rsidRPr="00E13C29">
        <w:rPr>
          <w:rFonts w:ascii="Times New Roman" w:hAnsi="Times New Roman"/>
          <w:sz w:val="28"/>
          <w:szCs w:val="28"/>
        </w:rPr>
        <w:t>- профилактика социального неблагополучия семей с детьми, защита прав и интересов детей;</w:t>
      </w:r>
    </w:p>
    <w:p w:rsidR="00E43439" w:rsidRPr="00E13C29" w:rsidRDefault="00E43439" w:rsidP="00E43439">
      <w:pPr>
        <w:pStyle w:val="ad"/>
        <w:ind w:left="57" w:right="57" w:firstLine="851"/>
        <w:jc w:val="both"/>
        <w:rPr>
          <w:rFonts w:ascii="Times New Roman" w:hAnsi="Times New Roman"/>
          <w:sz w:val="28"/>
          <w:szCs w:val="28"/>
        </w:rPr>
      </w:pPr>
      <w:r w:rsidRPr="00E13C29">
        <w:rPr>
          <w:rFonts w:ascii="Times New Roman" w:hAnsi="Times New Roman"/>
          <w:sz w:val="28"/>
          <w:szCs w:val="28"/>
        </w:rPr>
        <w:t>- формирование системы для выявления и развития одаренных детей;</w:t>
      </w:r>
    </w:p>
    <w:p w:rsidR="00E43439" w:rsidRPr="00E13C29" w:rsidRDefault="00E43439" w:rsidP="00E43439">
      <w:pPr>
        <w:pStyle w:val="ad"/>
        <w:ind w:left="57" w:right="57" w:firstLine="851"/>
        <w:jc w:val="both"/>
        <w:rPr>
          <w:rFonts w:ascii="Times New Roman" w:hAnsi="Times New Roman"/>
          <w:sz w:val="28"/>
          <w:szCs w:val="28"/>
        </w:rPr>
      </w:pPr>
      <w:r w:rsidRPr="00E13C29">
        <w:rPr>
          <w:rFonts w:ascii="Times New Roman" w:hAnsi="Times New Roman"/>
          <w:sz w:val="28"/>
          <w:szCs w:val="28"/>
        </w:rPr>
        <w:t>- совершенствование системы детского оздоровительного отдыха;</w:t>
      </w:r>
    </w:p>
    <w:p w:rsidR="00E43439" w:rsidRPr="00E13C29" w:rsidRDefault="00E43439" w:rsidP="00E43439">
      <w:pPr>
        <w:tabs>
          <w:tab w:val="left" w:pos="709"/>
        </w:tabs>
        <w:ind w:left="57" w:right="57" w:firstLine="851"/>
        <w:jc w:val="both"/>
        <w:rPr>
          <w:szCs w:val="28"/>
        </w:rPr>
      </w:pPr>
      <w:r w:rsidRPr="00E13C29">
        <w:rPr>
          <w:szCs w:val="28"/>
        </w:rPr>
        <w:lastRenderedPageBreak/>
        <w:t>- развитие системы социализации детей-сирот и детей, оставшихся без попечения родителей.</w:t>
      </w:r>
    </w:p>
    <w:p w:rsidR="00E43439" w:rsidRPr="00E13C29" w:rsidRDefault="00E43439" w:rsidP="00E43439">
      <w:pPr>
        <w:shd w:val="clear" w:color="auto" w:fill="FFFFFF"/>
        <w:ind w:left="57" w:right="57" w:firstLine="827"/>
        <w:jc w:val="both"/>
        <w:rPr>
          <w:szCs w:val="28"/>
        </w:rPr>
      </w:pPr>
      <w:r w:rsidRPr="00E13C29">
        <w:rPr>
          <w:szCs w:val="28"/>
        </w:rPr>
        <w:t>Достижение указанных целей и задач будет осуществляться в рамках реализации муниципальной программы.</w:t>
      </w:r>
    </w:p>
    <w:p w:rsidR="00E43439" w:rsidRPr="00E13C29" w:rsidRDefault="00E43439" w:rsidP="00E43439">
      <w:pPr>
        <w:ind w:left="57" w:right="57" w:firstLine="827"/>
        <w:jc w:val="both"/>
        <w:rPr>
          <w:color w:val="000000"/>
          <w:szCs w:val="28"/>
        </w:rPr>
      </w:pPr>
      <w:r w:rsidRPr="00E13C29">
        <w:rPr>
          <w:color w:val="000000"/>
          <w:szCs w:val="28"/>
        </w:rPr>
        <w:t>Объем бюджетных ассигнований на реализацию муниципальной программы утверждается решением Совета муниципального образования Крымский район о бюджете муниципального образования Крымский район на очередной финансовый год и плановый период в составе ведомственной структуры расходов.</w:t>
      </w:r>
    </w:p>
    <w:p w:rsidR="00E43439" w:rsidRPr="00E13C29" w:rsidRDefault="00E43439" w:rsidP="00E43439">
      <w:pPr>
        <w:tabs>
          <w:tab w:val="left" w:pos="1114"/>
        </w:tabs>
        <w:ind w:left="57" w:right="57" w:firstLine="540"/>
        <w:jc w:val="both"/>
        <w:rPr>
          <w:szCs w:val="28"/>
        </w:rPr>
      </w:pPr>
      <w:r w:rsidRPr="00E13C29">
        <w:rPr>
          <w:szCs w:val="28"/>
        </w:rPr>
        <w:t xml:space="preserve">Сроки реализации муниципальной программы: 2020- 2024 годы. </w:t>
      </w:r>
    </w:p>
    <w:p w:rsidR="00E43439" w:rsidRPr="00E13C29" w:rsidRDefault="00E43439" w:rsidP="00E43439">
      <w:pPr>
        <w:ind w:left="57" w:right="57"/>
        <w:rPr>
          <w:szCs w:val="28"/>
        </w:rPr>
      </w:pPr>
    </w:p>
    <w:p w:rsidR="00E43439" w:rsidRPr="00E13C29" w:rsidRDefault="00E43439" w:rsidP="00E43439">
      <w:pPr>
        <w:ind w:left="57" w:right="57"/>
        <w:rPr>
          <w:szCs w:val="28"/>
        </w:rPr>
        <w:sectPr w:rsidR="00E43439" w:rsidRPr="00E13C29">
          <w:pgSz w:w="11906" w:h="16838"/>
          <w:pgMar w:top="1134" w:right="567" w:bottom="1135" w:left="1701" w:header="426" w:footer="709" w:gutter="0"/>
          <w:pgNumType w:start="1"/>
          <w:cols w:space="720"/>
        </w:sectPr>
      </w:pPr>
    </w:p>
    <w:p w:rsidR="00E43439" w:rsidRPr="00E13C29" w:rsidRDefault="00E43439" w:rsidP="00E43439">
      <w:pPr>
        <w:ind w:left="57" w:right="57"/>
        <w:jc w:val="center"/>
        <w:rPr>
          <w:b/>
          <w:bCs/>
          <w:szCs w:val="28"/>
        </w:rPr>
      </w:pPr>
      <w:r w:rsidRPr="00E13C29">
        <w:rPr>
          <w:b/>
          <w:bCs/>
          <w:szCs w:val="28"/>
        </w:rPr>
        <w:lastRenderedPageBreak/>
        <w:t>3. Перечень отдельных мероприятий муниципальной программы с указанием источников и объемов финансирования, сроков их реализации и муниципальных заказчиков</w:t>
      </w:r>
    </w:p>
    <w:p w:rsidR="00E43439" w:rsidRPr="00E13C29" w:rsidRDefault="00E43439" w:rsidP="00E43439">
      <w:pPr>
        <w:ind w:left="57" w:right="57"/>
        <w:jc w:val="center"/>
        <w:rPr>
          <w:b/>
          <w:bCs/>
          <w:szCs w:val="28"/>
        </w:rPr>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979"/>
        <w:gridCol w:w="1981"/>
        <w:gridCol w:w="1418"/>
        <w:gridCol w:w="7"/>
        <w:gridCol w:w="1127"/>
        <w:gridCol w:w="1134"/>
        <w:gridCol w:w="6"/>
        <w:gridCol w:w="1128"/>
        <w:gridCol w:w="1134"/>
        <w:gridCol w:w="6"/>
        <w:gridCol w:w="1137"/>
        <w:gridCol w:w="1559"/>
        <w:gridCol w:w="1701"/>
      </w:tblGrid>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 xml:space="preserve">№ </w:t>
            </w:r>
          </w:p>
          <w:p w:rsidR="00E43439" w:rsidRPr="00E13C29" w:rsidRDefault="00E43439" w:rsidP="00894015">
            <w:pPr>
              <w:ind w:left="57" w:right="57"/>
              <w:jc w:val="center"/>
              <w:rPr>
                <w:b/>
                <w:bCs/>
                <w:szCs w:val="28"/>
              </w:rPr>
            </w:pPr>
            <w:proofErr w:type="gramStart"/>
            <w:r w:rsidRPr="00E13C29">
              <w:rPr>
                <w:szCs w:val="28"/>
              </w:rPr>
              <w:t>п</w:t>
            </w:r>
            <w:proofErr w:type="gramEnd"/>
            <w:r w:rsidRPr="00E13C29">
              <w:rPr>
                <w:szCs w:val="28"/>
              </w:rPr>
              <w:t>/п</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Наименование основного мероприятия</w:t>
            </w:r>
          </w:p>
        </w:tc>
        <w:tc>
          <w:tcPr>
            <w:tcW w:w="198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Объем финансирования</w:t>
            </w:r>
          </w:p>
          <w:p w:rsidR="00E43439" w:rsidRPr="00E13C29" w:rsidRDefault="00E43439" w:rsidP="00894015">
            <w:pPr>
              <w:ind w:left="57" w:right="57"/>
              <w:jc w:val="center"/>
              <w:rPr>
                <w:bCs/>
                <w:szCs w:val="28"/>
              </w:rPr>
            </w:pPr>
            <w:r w:rsidRPr="00E13C29">
              <w:rPr>
                <w:szCs w:val="28"/>
                <w:shd w:val="clear" w:color="auto" w:fill="FFFFFF"/>
              </w:rPr>
              <w:t>(</w:t>
            </w:r>
            <w:proofErr w:type="spellStart"/>
            <w:r w:rsidRPr="00E13C29">
              <w:rPr>
                <w:szCs w:val="28"/>
                <w:shd w:val="clear" w:color="auto" w:fill="FFFFFF"/>
              </w:rPr>
              <w:t>тыс</w:t>
            </w:r>
            <w:proofErr w:type="gramStart"/>
            <w:r w:rsidRPr="00E13C29">
              <w:rPr>
                <w:szCs w:val="28"/>
                <w:shd w:val="clear" w:color="auto" w:fill="FFFFFF"/>
              </w:rPr>
              <w:t>.р</w:t>
            </w:r>
            <w:proofErr w:type="gramEnd"/>
            <w:r w:rsidRPr="00E13C29">
              <w:rPr>
                <w:szCs w:val="28"/>
                <w:shd w:val="clear" w:color="auto" w:fill="FFFFFF"/>
              </w:rPr>
              <w:t>уб</w:t>
            </w:r>
            <w:proofErr w:type="spellEnd"/>
            <w:r w:rsidRPr="00E13C29">
              <w:rPr>
                <w:szCs w:val="28"/>
                <w:shd w:val="clear" w:color="auto" w:fill="FFFFFF"/>
              </w:rPr>
              <w:t>.)</w:t>
            </w:r>
          </w:p>
        </w:tc>
        <w:tc>
          <w:tcPr>
            <w:tcW w:w="5679" w:type="dxa"/>
            <w:gridSpan w:val="8"/>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В том числе: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Ожидаемый результат</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szCs w:val="28"/>
              </w:rPr>
              <w:t>Заказчик мероприятия ответственный, за выполнение мероприятия</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7397"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2020 год</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2021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2022 год</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2023 год</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2024 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Cs/>
                <w:szCs w:val="28"/>
              </w:rPr>
            </w:pPr>
          </w:p>
        </w:tc>
        <w:tc>
          <w:tcPr>
            <w:tcW w:w="1134"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Cs/>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Cs/>
                <w:szCs w:val="28"/>
              </w:rPr>
            </w:pPr>
          </w:p>
        </w:tc>
        <w:tc>
          <w:tcPr>
            <w:tcW w:w="1134"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Cs/>
                <w:szCs w:val="28"/>
              </w:rPr>
            </w:pPr>
          </w:p>
        </w:tc>
        <w:tc>
          <w:tcPr>
            <w:tcW w:w="1143" w:type="dxa"/>
            <w:gridSpan w:val="2"/>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Cs/>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Cs/>
                <w:szCs w:val="28"/>
              </w:rPr>
            </w:pPr>
          </w:p>
        </w:tc>
        <w:tc>
          <w:tcPr>
            <w:tcW w:w="1134"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Cs/>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Cs/>
                <w:szCs w:val="28"/>
              </w:rPr>
            </w:pPr>
          </w:p>
        </w:tc>
        <w:tc>
          <w:tcPr>
            <w:tcW w:w="1134"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Cs/>
                <w:szCs w:val="28"/>
              </w:rPr>
            </w:pPr>
          </w:p>
        </w:tc>
        <w:tc>
          <w:tcPr>
            <w:tcW w:w="1143" w:type="dxa"/>
            <w:gridSpan w:val="2"/>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Cs/>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Cs/>
                <w:szCs w:val="28"/>
              </w:rPr>
            </w:pPr>
          </w:p>
        </w:tc>
        <w:tc>
          <w:tcPr>
            <w:tcW w:w="1134"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Cs/>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Cs/>
                <w:szCs w:val="28"/>
              </w:rPr>
            </w:pPr>
          </w:p>
        </w:tc>
        <w:tc>
          <w:tcPr>
            <w:tcW w:w="1134"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Cs/>
                <w:szCs w:val="28"/>
              </w:rPr>
            </w:pPr>
          </w:p>
        </w:tc>
        <w:tc>
          <w:tcPr>
            <w:tcW w:w="1143" w:type="dxa"/>
            <w:gridSpan w:val="2"/>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Cs/>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67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w:t>
            </w:r>
          </w:p>
        </w:tc>
        <w:tc>
          <w:tcPr>
            <w:tcW w:w="1981"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9</w:t>
            </w:r>
          </w:p>
        </w:tc>
        <w:tc>
          <w:tcPr>
            <w:tcW w:w="1559"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10</w:t>
            </w:r>
          </w:p>
        </w:tc>
        <w:tc>
          <w:tcPr>
            <w:tcW w:w="1701"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11</w:t>
            </w:r>
          </w:p>
        </w:tc>
      </w:tr>
      <w:tr w:rsidR="00E43439" w:rsidRPr="00E13C29" w:rsidTr="00894015">
        <w:tc>
          <w:tcPr>
            <w:tcW w:w="14992" w:type="dxa"/>
            <w:gridSpan w:val="14"/>
            <w:tcBorders>
              <w:top w:val="single" w:sz="4" w:space="0" w:color="auto"/>
              <w:left w:val="single" w:sz="4" w:space="0" w:color="auto"/>
              <w:bottom w:val="single" w:sz="4" w:space="0" w:color="auto"/>
              <w:right w:val="single" w:sz="4" w:space="0" w:color="auto"/>
            </w:tcBorders>
            <w:hideMark/>
          </w:tcPr>
          <w:p w:rsidR="00E43439" w:rsidRPr="00E13C29" w:rsidRDefault="00E43439" w:rsidP="00E43439">
            <w:pPr>
              <w:numPr>
                <w:ilvl w:val="0"/>
                <w:numId w:val="12"/>
              </w:numPr>
              <w:ind w:left="57" w:right="57"/>
              <w:jc w:val="center"/>
              <w:rPr>
                <w:b/>
                <w:bCs/>
                <w:szCs w:val="28"/>
              </w:rPr>
            </w:pPr>
            <w:r w:rsidRPr="00E13C29">
              <w:rPr>
                <w:b/>
                <w:bCs/>
                <w:szCs w:val="28"/>
              </w:rPr>
              <w:t>Отдельные мероприятия «Дети и семья»</w:t>
            </w:r>
          </w:p>
          <w:p w:rsidR="00E43439" w:rsidRPr="00E13C29" w:rsidRDefault="00E43439" w:rsidP="00894015">
            <w:pPr>
              <w:ind w:left="57" w:right="57"/>
              <w:jc w:val="center"/>
              <w:rPr>
                <w:b/>
                <w:bCs/>
                <w:szCs w:val="28"/>
              </w:rPr>
            </w:pPr>
            <w:r w:rsidRPr="00E13C29">
              <w:rPr>
                <w:b/>
                <w:bCs/>
                <w:szCs w:val="28"/>
              </w:rPr>
              <w:t>Организация и проведение мероприятий, направленных на профилактику семейного неблагополучия, социально-средовую реабилитацию и адаптацию подростков</w:t>
            </w:r>
          </w:p>
        </w:tc>
      </w:tr>
      <w:tr w:rsidR="00E43439" w:rsidRPr="00E13C29" w:rsidTr="00894015">
        <w:tc>
          <w:tcPr>
            <w:tcW w:w="67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1.1.</w:t>
            </w:r>
          </w:p>
        </w:tc>
        <w:tc>
          <w:tcPr>
            <w:tcW w:w="1981"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Международный день защиты детей </w:t>
            </w:r>
          </w:p>
        </w:tc>
        <w:tc>
          <w:tcPr>
            <w:tcW w:w="9079" w:type="dxa"/>
            <w:gridSpan w:val="10"/>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Cs/>
                <w:szCs w:val="28"/>
              </w:rPr>
            </w:pPr>
          </w:p>
        </w:tc>
        <w:tc>
          <w:tcPr>
            <w:tcW w:w="1559"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обеспечение массового участия  несовершеннолетних, в том числе состоящих на </w:t>
            </w:r>
            <w:proofErr w:type="spellStart"/>
            <w:r w:rsidRPr="00E13C29">
              <w:rPr>
                <w:szCs w:val="28"/>
              </w:rPr>
              <w:t>проф</w:t>
            </w:r>
            <w:proofErr w:type="gramStart"/>
            <w:r w:rsidRPr="00E13C29">
              <w:rPr>
                <w:szCs w:val="28"/>
              </w:rPr>
              <w:t>.у</w:t>
            </w:r>
            <w:proofErr w:type="gramEnd"/>
            <w:r w:rsidRPr="00E13C29">
              <w:rPr>
                <w:szCs w:val="28"/>
              </w:rPr>
              <w:t>четах</w:t>
            </w:r>
            <w:proofErr w:type="spellEnd"/>
            <w:r w:rsidRPr="00E13C29">
              <w:rPr>
                <w:szCs w:val="28"/>
              </w:rPr>
              <w:t xml:space="preserve"> в </w:t>
            </w:r>
            <w:r w:rsidRPr="00E13C29">
              <w:rPr>
                <w:szCs w:val="28"/>
              </w:rPr>
              <w:lastRenderedPageBreak/>
              <w:t>мероприятии, активизация патриотического, этического,  трудового воспитания подростков, пропаганда семейных ценностей и традиций</w:t>
            </w:r>
          </w:p>
        </w:tc>
        <w:tc>
          <w:tcPr>
            <w:tcW w:w="1701"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 xml:space="preserve">управление культуры администрации, </w:t>
            </w:r>
          </w:p>
          <w:p w:rsidR="00E43439" w:rsidRPr="00E13C29" w:rsidRDefault="00E43439" w:rsidP="00894015">
            <w:pPr>
              <w:ind w:left="57" w:right="57"/>
              <w:rPr>
                <w:szCs w:val="28"/>
              </w:rPr>
            </w:pPr>
            <w:r w:rsidRPr="00E13C29">
              <w:rPr>
                <w:szCs w:val="28"/>
              </w:rPr>
              <w:t>управление по вопросам семьи и детства администрации</w:t>
            </w:r>
          </w:p>
        </w:tc>
      </w:tr>
      <w:tr w:rsidR="00E43439" w:rsidRPr="00E13C29" w:rsidTr="00894015">
        <w:tc>
          <w:tcPr>
            <w:tcW w:w="67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1.2.</w:t>
            </w:r>
          </w:p>
        </w:tc>
        <w:tc>
          <w:tcPr>
            <w:tcW w:w="1981"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Акция «Крымск без сирот»</w:t>
            </w:r>
          </w:p>
        </w:tc>
        <w:tc>
          <w:tcPr>
            <w:tcW w:w="9079" w:type="dxa"/>
            <w:gridSpan w:val="10"/>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Cs/>
                <w:szCs w:val="28"/>
              </w:rPr>
            </w:pPr>
          </w:p>
        </w:tc>
        <w:tc>
          <w:tcPr>
            <w:tcW w:w="1559"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обеспечение приоритета семейного устройства детей-сирот, и детей </w:t>
            </w:r>
            <w:r w:rsidRPr="00E13C29">
              <w:rPr>
                <w:szCs w:val="28"/>
              </w:rPr>
              <w:lastRenderedPageBreak/>
              <w:t>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управление по вопросам семьи и детства администрации</w:t>
            </w: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ИТОГО</w:t>
            </w:r>
          </w:p>
          <w:p w:rsidR="00E43439" w:rsidRPr="00E13C29" w:rsidRDefault="00E43439" w:rsidP="00894015">
            <w:pPr>
              <w:ind w:left="57" w:right="57"/>
              <w:jc w:val="center"/>
              <w:rPr>
                <w:b/>
                <w:bCs/>
                <w:szCs w:val="28"/>
              </w:rPr>
            </w:pPr>
            <w:r w:rsidRPr="00E13C29">
              <w:rPr>
                <w:b/>
                <w:bCs/>
                <w:szCs w:val="28"/>
              </w:rPr>
              <w:t>по разделу 1</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0</w:t>
            </w:r>
          </w:p>
        </w:tc>
        <w:tc>
          <w:tcPr>
            <w:tcW w:w="1559"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701"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0</w:t>
            </w:r>
          </w:p>
        </w:tc>
        <w:tc>
          <w:tcPr>
            <w:tcW w:w="1559"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701"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0</w:t>
            </w:r>
          </w:p>
        </w:tc>
        <w:tc>
          <w:tcPr>
            <w:tcW w:w="1559"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701"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r>
      <w:tr w:rsidR="00E43439" w:rsidRPr="00E13C29" w:rsidTr="00894015">
        <w:tc>
          <w:tcPr>
            <w:tcW w:w="14992" w:type="dxa"/>
            <w:gridSpan w:val="14"/>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p w:rsidR="00E43439" w:rsidRPr="00E13C29" w:rsidRDefault="00E43439" w:rsidP="00894015">
            <w:pPr>
              <w:ind w:left="57" w:right="57"/>
              <w:jc w:val="center"/>
              <w:rPr>
                <w:b/>
                <w:bCs/>
                <w:szCs w:val="28"/>
              </w:rPr>
            </w:pPr>
            <w:r w:rsidRPr="00E13C29">
              <w:rPr>
                <w:b/>
                <w:bCs/>
                <w:szCs w:val="28"/>
              </w:rPr>
              <w:t>2. Отдельные мероприятия «Профилактика безнадзорности и правонарушений несовершеннолетних».</w:t>
            </w:r>
          </w:p>
          <w:p w:rsidR="00E43439" w:rsidRPr="00E13C29" w:rsidRDefault="00E43439" w:rsidP="00894015">
            <w:pPr>
              <w:ind w:left="57" w:right="57"/>
              <w:jc w:val="center"/>
              <w:rPr>
                <w:b/>
                <w:bCs/>
                <w:szCs w:val="28"/>
              </w:rPr>
            </w:pPr>
            <w:r w:rsidRPr="00E13C29">
              <w:rPr>
                <w:b/>
                <w:bCs/>
                <w:szCs w:val="28"/>
              </w:rPr>
              <w:t>2.1 Формирование комплексного подхода в организации охранно-защитной деятельности субъектов системы Профилактики безнадзорности и правонарушений несовершеннолетних</w:t>
            </w: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2.1.1</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bCs/>
                <w:szCs w:val="28"/>
              </w:rPr>
            </w:pPr>
            <w:r w:rsidRPr="00E13C29">
              <w:rPr>
                <w:szCs w:val="28"/>
              </w:rPr>
              <w:t>Муниципальный фестиваль «Кубанские каникулы»</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45,5</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8,7</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8,7</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10,5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увеличение охвата  несовершеннолетних, в том числе состоящих на </w:t>
            </w:r>
            <w:proofErr w:type="spellStart"/>
            <w:r w:rsidRPr="00E13C29">
              <w:rPr>
                <w:szCs w:val="28"/>
              </w:rPr>
              <w:t>проф</w:t>
            </w:r>
            <w:proofErr w:type="gramStart"/>
            <w:r w:rsidRPr="00E13C29">
              <w:rPr>
                <w:szCs w:val="28"/>
              </w:rPr>
              <w:t>.у</w:t>
            </w:r>
            <w:proofErr w:type="gramEnd"/>
            <w:r w:rsidRPr="00E13C29">
              <w:rPr>
                <w:szCs w:val="28"/>
              </w:rPr>
              <w:t>четах</w:t>
            </w:r>
            <w:proofErr w:type="spellEnd"/>
            <w:r w:rsidRPr="00E13C29">
              <w:rPr>
                <w:szCs w:val="28"/>
              </w:rPr>
              <w:t xml:space="preserve"> в мероприятии, профилактика </w:t>
            </w:r>
            <w:r w:rsidRPr="00E13C29">
              <w:rPr>
                <w:szCs w:val="28"/>
              </w:rPr>
              <w:lastRenderedPageBreak/>
              <w:t>безнадзорности и правонарушений несовершеннолетних, пропаганда здорового образа жизни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 xml:space="preserve">отдел по делам несовершеннолетних, </w:t>
            </w:r>
            <w:r w:rsidRPr="00E13C29">
              <w:rPr>
                <w:b/>
                <w:szCs w:val="28"/>
              </w:rPr>
              <w:t>управление по физической культуре и спорту,</w:t>
            </w:r>
            <w:r w:rsidRPr="00E13C29">
              <w:rPr>
                <w:szCs w:val="28"/>
              </w:rPr>
              <w:t xml:space="preserve"> </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45,5</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8,7</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tabs>
                <w:tab w:val="left" w:pos="285"/>
                <w:tab w:val="center" w:pos="459"/>
              </w:tabs>
              <w:ind w:left="57" w:right="57"/>
              <w:jc w:val="center"/>
              <w:rPr>
                <w:b/>
                <w:bCs/>
                <w:szCs w:val="28"/>
              </w:rPr>
            </w:pPr>
            <w:r w:rsidRPr="00E13C29">
              <w:rPr>
                <w:bCs/>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8,7</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10,5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17,3</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4,1</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3,2</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3,1</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b/>
                <w:bCs/>
                <w:szCs w:val="28"/>
              </w:rPr>
            </w:pPr>
            <w:r w:rsidRPr="00E13C29">
              <w:rPr>
                <w:szCs w:val="28"/>
              </w:rPr>
              <w:t>отдел по делам молодёжи администр</w:t>
            </w:r>
            <w:r w:rsidRPr="00E13C29">
              <w:rPr>
                <w:szCs w:val="28"/>
              </w:rPr>
              <w:lastRenderedPageBreak/>
              <w:t>ации</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17,3</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4,1</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3,2</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3,1</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краевой </w:t>
            </w:r>
            <w:r w:rsidRPr="00E13C29">
              <w:rPr>
                <w:szCs w:val="28"/>
              </w:rPr>
              <w:lastRenderedPageBreak/>
              <w:t>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lastRenderedPageBreak/>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 xml:space="preserve">0 </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2.1.2</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Муниципальный фестиваль «Формула успеха»</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29,5</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4,8</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3,9</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4,8</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b/>
                <w:bCs/>
                <w:szCs w:val="28"/>
              </w:rPr>
            </w:pPr>
            <w:r w:rsidRPr="00E13C29">
              <w:rPr>
                <w:szCs w:val="28"/>
              </w:rPr>
              <w:t xml:space="preserve">обеспечение массового участия  несовершеннолетних, в том числе состоящих на </w:t>
            </w:r>
            <w:proofErr w:type="spellStart"/>
            <w:r w:rsidRPr="00E13C29">
              <w:rPr>
                <w:szCs w:val="28"/>
              </w:rPr>
              <w:t>проф</w:t>
            </w:r>
            <w:proofErr w:type="gramStart"/>
            <w:r w:rsidRPr="00E13C29">
              <w:rPr>
                <w:szCs w:val="28"/>
              </w:rPr>
              <w:t>.у</w:t>
            </w:r>
            <w:proofErr w:type="gramEnd"/>
            <w:r w:rsidRPr="00E13C29">
              <w:rPr>
                <w:szCs w:val="28"/>
              </w:rPr>
              <w:t>четах</w:t>
            </w:r>
            <w:proofErr w:type="spellEnd"/>
            <w:r w:rsidRPr="00E13C29">
              <w:rPr>
                <w:szCs w:val="28"/>
              </w:rPr>
              <w:t xml:space="preserve"> в мероприятии, профилактика безнадзор</w:t>
            </w:r>
            <w:r w:rsidRPr="00E13C29">
              <w:rPr>
                <w:szCs w:val="28"/>
              </w:rPr>
              <w:lastRenderedPageBreak/>
              <w:t>ности и правонарушений несовершеннолетних, пропаганда здорового образа жизни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b/>
                <w:bCs/>
                <w:szCs w:val="28"/>
              </w:rPr>
            </w:pPr>
            <w:r w:rsidRPr="00E13C29">
              <w:rPr>
                <w:szCs w:val="28"/>
              </w:rPr>
              <w:lastRenderedPageBreak/>
              <w:t xml:space="preserve">отдел по делам несовершеннолетних, </w:t>
            </w:r>
            <w:r w:rsidRPr="00E13C29">
              <w:rPr>
                <w:b/>
                <w:szCs w:val="28"/>
              </w:rPr>
              <w:t>управление по физической культуре и спорту</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29,5</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4,8</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3,9</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4,8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11,8</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3,1</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2,2</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2,1</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szCs w:val="28"/>
              </w:rPr>
              <w:t>отдел по делам молодёжи администрации</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11,8</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3,1</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2,2</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2,1</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2.1.3</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Муниципальный спортивный фестиваль «</w:t>
            </w:r>
            <w:proofErr w:type="gramStart"/>
            <w:r w:rsidRPr="00E13C29">
              <w:rPr>
                <w:szCs w:val="28"/>
              </w:rPr>
              <w:t>Клёвая</w:t>
            </w:r>
            <w:proofErr w:type="gramEnd"/>
            <w:r w:rsidRPr="00E13C29">
              <w:rPr>
                <w:szCs w:val="28"/>
              </w:rPr>
              <w:t xml:space="preserve"> рыбалка»</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17,2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4,1</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4,1</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3,9</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tabs>
                <w:tab w:val="left" w:pos="225"/>
                <w:tab w:val="center" w:pos="459"/>
              </w:tabs>
              <w:ind w:left="57" w:right="57"/>
              <w:jc w:val="center"/>
              <w:rPr>
                <w:bCs/>
                <w:szCs w:val="28"/>
              </w:rPr>
            </w:pPr>
            <w:r w:rsidRPr="00E13C29">
              <w:rPr>
                <w:bCs/>
                <w:szCs w:val="28"/>
              </w:rPr>
              <w:t>5,1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b/>
                <w:bCs/>
                <w:szCs w:val="28"/>
              </w:rPr>
            </w:pPr>
            <w:r w:rsidRPr="00E13C29">
              <w:rPr>
                <w:szCs w:val="28"/>
              </w:rPr>
              <w:t xml:space="preserve">обеспечение массового участия  несовершеннолетних, в том числе состоящих на </w:t>
            </w:r>
            <w:proofErr w:type="spellStart"/>
            <w:r w:rsidRPr="00E13C29">
              <w:rPr>
                <w:szCs w:val="28"/>
              </w:rPr>
              <w:t>проф</w:t>
            </w:r>
            <w:proofErr w:type="gramStart"/>
            <w:r w:rsidRPr="00E13C29">
              <w:rPr>
                <w:szCs w:val="28"/>
              </w:rPr>
              <w:t>.у</w:t>
            </w:r>
            <w:proofErr w:type="gramEnd"/>
            <w:r w:rsidRPr="00E13C29">
              <w:rPr>
                <w:szCs w:val="28"/>
              </w:rPr>
              <w:t>четах</w:t>
            </w:r>
            <w:proofErr w:type="spellEnd"/>
            <w:r w:rsidRPr="00E13C29">
              <w:rPr>
                <w:szCs w:val="28"/>
              </w:rPr>
              <w:t xml:space="preserve"> в мероприятии, профилактика безнадзорности и </w:t>
            </w:r>
            <w:r w:rsidRPr="00E13C29">
              <w:rPr>
                <w:szCs w:val="28"/>
              </w:rPr>
              <w:lastRenderedPageBreak/>
              <w:t>правонарушений несовершеннолетних, пропаганда здорового образа жизни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szCs w:val="28"/>
              </w:rPr>
              <w:lastRenderedPageBreak/>
              <w:t xml:space="preserve">отдел по делам несовершеннолетних, </w:t>
            </w:r>
            <w:r w:rsidRPr="00E13C29">
              <w:rPr>
                <w:b/>
                <w:szCs w:val="28"/>
              </w:rPr>
              <w:t>управление по физической культуре и спорту,</w:t>
            </w:r>
            <w:r w:rsidRPr="00E13C29">
              <w:rPr>
                <w:szCs w:val="28"/>
              </w:rPr>
              <w:t xml:space="preserve"> управление образования,</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17,2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4,1</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4,1</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3,9</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tabs>
                <w:tab w:val="left" w:pos="225"/>
                <w:tab w:val="center" w:pos="459"/>
              </w:tabs>
              <w:ind w:left="57" w:right="57"/>
              <w:jc w:val="center"/>
              <w:rPr>
                <w:bCs/>
                <w:szCs w:val="28"/>
              </w:rPr>
            </w:pPr>
            <w:r w:rsidRPr="00E13C29">
              <w:rPr>
                <w:bCs/>
                <w:szCs w:val="28"/>
              </w:rPr>
              <w:t>5,1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38,7</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10,4</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10,4</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10,1</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7,8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szCs w:val="28"/>
              </w:rPr>
              <w:t>отдел по делам молодёжи администр</w:t>
            </w:r>
            <w:r w:rsidRPr="00E13C29">
              <w:rPr>
                <w:szCs w:val="28"/>
              </w:rPr>
              <w:lastRenderedPageBreak/>
              <w:t>ации</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38,7</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10,4</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10,4</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10,1</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7,8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краевой </w:t>
            </w:r>
            <w:r w:rsidRPr="00E13C29">
              <w:rPr>
                <w:szCs w:val="28"/>
              </w:rPr>
              <w:lastRenderedPageBreak/>
              <w:t>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lastRenderedPageBreak/>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2.1.4</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Муниципальный конкурс творческих работ «Здравствуй мама»</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37,2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7,0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8,7</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укрепление внутрисемейных ценностей, развитие творческих способностей,</w:t>
            </w:r>
          </w:p>
          <w:p w:rsidR="00E43439" w:rsidRPr="00E13C29" w:rsidRDefault="00E43439" w:rsidP="00894015">
            <w:pPr>
              <w:ind w:left="57" w:right="57"/>
              <w:rPr>
                <w:b/>
                <w:bCs/>
                <w:szCs w:val="28"/>
              </w:rPr>
            </w:pPr>
            <w:r w:rsidRPr="00E13C29">
              <w:rPr>
                <w:szCs w:val="28"/>
              </w:rPr>
              <w:t xml:space="preserve">обеспечение массового участия  несовершеннолетних, в том числе </w:t>
            </w:r>
            <w:r w:rsidRPr="00E13C29">
              <w:rPr>
                <w:szCs w:val="28"/>
              </w:rPr>
              <w:lastRenderedPageBreak/>
              <w:t xml:space="preserve">состоящих на </w:t>
            </w:r>
            <w:proofErr w:type="spellStart"/>
            <w:r w:rsidRPr="00E13C29">
              <w:rPr>
                <w:szCs w:val="28"/>
              </w:rPr>
              <w:t>проф</w:t>
            </w:r>
            <w:proofErr w:type="gramStart"/>
            <w:r w:rsidRPr="00E13C29">
              <w:rPr>
                <w:szCs w:val="28"/>
              </w:rPr>
              <w:t>.у</w:t>
            </w:r>
            <w:proofErr w:type="gramEnd"/>
            <w:r w:rsidRPr="00E13C29">
              <w:rPr>
                <w:szCs w:val="28"/>
              </w:rPr>
              <w:t>четах</w:t>
            </w:r>
            <w:proofErr w:type="spellEnd"/>
            <w:r w:rsidRPr="00E13C29">
              <w:rPr>
                <w:szCs w:val="28"/>
              </w:rPr>
              <w:t xml:space="preserve"> в мероприятии, профилактика безнадзорности и правонарушений 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b/>
                <w:bCs/>
                <w:szCs w:val="28"/>
              </w:rPr>
            </w:pPr>
            <w:r w:rsidRPr="00E13C29">
              <w:rPr>
                <w:szCs w:val="28"/>
              </w:rPr>
              <w:lastRenderedPageBreak/>
              <w:t xml:space="preserve">отдел по делам несовершеннолетних, </w:t>
            </w:r>
            <w:r w:rsidRPr="00E13C29">
              <w:rPr>
                <w:b/>
                <w:szCs w:val="28"/>
              </w:rPr>
              <w:t>управление культуры,</w:t>
            </w:r>
            <w:r w:rsidRPr="00E13C29">
              <w:rPr>
                <w:szCs w:val="28"/>
              </w:rPr>
              <w:t xml:space="preserve"> управление образования администрации</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37,2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7,0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8,7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2.1.5</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Муниципальный конкурс на правовую тематику </w:t>
            </w:r>
          </w:p>
          <w:p w:rsidR="00E43439" w:rsidRPr="00E13C29" w:rsidRDefault="00E43439" w:rsidP="00894015">
            <w:pPr>
              <w:ind w:left="57" w:right="57"/>
              <w:rPr>
                <w:szCs w:val="28"/>
              </w:rPr>
            </w:pPr>
            <w:r w:rsidRPr="00E13C29">
              <w:rPr>
                <w:szCs w:val="28"/>
              </w:rPr>
              <w:t>«Я выбираю ответственность»</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37,2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7,0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8,7</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обеспечение участия несовершеннолетних в мероприятии, профилактика безнадзорности и правонарушений </w:t>
            </w:r>
            <w:r w:rsidRPr="00E13C29">
              <w:rPr>
                <w:szCs w:val="28"/>
              </w:rPr>
              <w:lastRenderedPageBreak/>
              <w:t>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 xml:space="preserve">отдел по делам несовершеннолетних, </w:t>
            </w:r>
            <w:r w:rsidRPr="00E13C29">
              <w:rPr>
                <w:b/>
                <w:szCs w:val="28"/>
              </w:rPr>
              <w:t xml:space="preserve">управление культуры, </w:t>
            </w:r>
            <w:r w:rsidRPr="00E13C29">
              <w:rPr>
                <w:szCs w:val="28"/>
              </w:rPr>
              <w:t>управление образования администрации</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37,2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7,0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8,7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2.1.6</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Краевые спортивные игры «Спорт против наркотиков»</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28,6</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6,8</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6,8</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6,8</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обеспечение увеличения охвата несовершеннолетних в спортивных мероприятиях, пропаганда здорового образа жизни, профилактика безнадзорности и правонарушений 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отдел по делам несовершеннолетних, </w:t>
            </w:r>
            <w:r w:rsidRPr="00E13C29">
              <w:rPr>
                <w:b/>
                <w:szCs w:val="28"/>
              </w:rPr>
              <w:t>управление по физической культуре и спорту,</w:t>
            </w:r>
            <w:r w:rsidRPr="00E13C29">
              <w:rPr>
                <w:szCs w:val="28"/>
              </w:rPr>
              <w:t xml:space="preserve"> отдел по делам молодёжи администрации</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28,6</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6,8</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6,8</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6,8</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2.</w:t>
            </w:r>
            <w:r w:rsidRPr="00E13C29">
              <w:rPr>
                <w:szCs w:val="28"/>
              </w:rPr>
              <w:lastRenderedPageBreak/>
              <w:t>1.7</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 xml:space="preserve">Спортивные </w:t>
            </w:r>
            <w:r w:rsidRPr="00E13C29">
              <w:rPr>
                <w:szCs w:val="28"/>
              </w:rPr>
              <w:lastRenderedPageBreak/>
              <w:t>соревнования среди несовершеннолетних</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35,2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6,9</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4,5</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6,8</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обеспечен</w:t>
            </w:r>
            <w:r w:rsidRPr="00E13C29">
              <w:rPr>
                <w:szCs w:val="28"/>
              </w:rPr>
              <w:lastRenderedPageBreak/>
              <w:t>ие участия несовершеннолетних в спортивных мероприятиях, пропаганда здорового образа жизни, профилактика безнадзорности и правонарушений 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 xml:space="preserve">отдел по </w:t>
            </w:r>
            <w:r w:rsidRPr="00E13C29">
              <w:rPr>
                <w:szCs w:val="28"/>
              </w:rPr>
              <w:lastRenderedPageBreak/>
              <w:t xml:space="preserve">делам несовершеннолетних, </w:t>
            </w:r>
            <w:r w:rsidRPr="00E13C29">
              <w:rPr>
                <w:b/>
                <w:szCs w:val="28"/>
              </w:rPr>
              <w:t>управление по физической культуре и спорту,</w:t>
            </w:r>
            <w:r w:rsidRPr="00E13C29">
              <w:rPr>
                <w:szCs w:val="28"/>
              </w:rPr>
              <w:t xml:space="preserve"> отдел по делам молодёжи администрации</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35,2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6,9</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4,5</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6,8</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2.1.8</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Зарядка «Бодрое утро, Крымск!» под девизом «Спорт </w:t>
            </w:r>
            <w:r w:rsidRPr="00E13C29">
              <w:rPr>
                <w:szCs w:val="28"/>
              </w:rPr>
              <w:lastRenderedPageBreak/>
              <w:t>против наркотиков» с участием несовершеннолетних</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50,1</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12,4</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12,4</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12,4</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12,9</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обеспечение массового участия  несовершеннолетн</w:t>
            </w:r>
            <w:r w:rsidRPr="00E13C29">
              <w:rPr>
                <w:szCs w:val="28"/>
              </w:rPr>
              <w:lastRenderedPageBreak/>
              <w:t xml:space="preserve">их, в том числе состоящих на </w:t>
            </w:r>
            <w:proofErr w:type="spellStart"/>
            <w:r w:rsidRPr="00E13C29">
              <w:rPr>
                <w:szCs w:val="28"/>
              </w:rPr>
              <w:t>проф</w:t>
            </w:r>
            <w:proofErr w:type="gramStart"/>
            <w:r w:rsidRPr="00E13C29">
              <w:rPr>
                <w:szCs w:val="28"/>
              </w:rPr>
              <w:t>.у</w:t>
            </w:r>
            <w:proofErr w:type="gramEnd"/>
            <w:r w:rsidRPr="00E13C29">
              <w:rPr>
                <w:szCs w:val="28"/>
              </w:rPr>
              <w:t>четах</w:t>
            </w:r>
            <w:proofErr w:type="spellEnd"/>
            <w:r w:rsidRPr="00E13C29">
              <w:rPr>
                <w:szCs w:val="28"/>
              </w:rPr>
              <w:t xml:space="preserve"> в мероприятии, профилактика безнадзорности и правонарушений 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 xml:space="preserve">отдел по делам несовершеннолетних, </w:t>
            </w:r>
            <w:r w:rsidRPr="00E13C29">
              <w:rPr>
                <w:b/>
                <w:szCs w:val="28"/>
              </w:rPr>
              <w:t xml:space="preserve">управление по </w:t>
            </w:r>
            <w:r w:rsidRPr="00E13C29">
              <w:rPr>
                <w:b/>
                <w:szCs w:val="28"/>
              </w:rPr>
              <w:lastRenderedPageBreak/>
              <w:t>физической культуре и спорту,</w:t>
            </w:r>
            <w:r w:rsidRPr="00E13C29">
              <w:rPr>
                <w:szCs w:val="28"/>
              </w:rPr>
              <w:t xml:space="preserve"> отдел по делам молодёжи администрации</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50,1</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12,4</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12,4</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12,4</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12,9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2.1.9</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Соревнования по стрельбе среди несовершеннолетних, состоящих на всех видах профилактического учёта</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35,9</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6,9</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6,9</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6,9</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6,9</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обеспечение массового участия  несовершеннолетних в том числе состоящих на </w:t>
            </w:r>
            <w:proofErr w:type="spellStart"/>
            <w:r w:rsidRPr="00E13C29">
              <w:rPr>
                <w:szCs w:val="28"/>
              </w:rPr>
              <w:t>проф</w:t>
            </w:r>
            <w:proofErr w:type="gramStart"/>
            <w:r w:rsidRPr="00E13C29">
              <w:rPr>
                <w:szCs w:val="28"/>
              </w:rPr>
              <w:t>.у</w:t>
            </w:r>
            <w:proofErr w:type="gramEnd"/>
            <w:r w:rsidRPr="00E13C29">
              <w:rPr>
                <w:szCs w:val="28"/>
              </w:rPr>
              <w:t>четах</w:t>
            </w:r>
            <w:proofErr w:type="spellEnd"/>
            <w:r w:rsidRPr="00E13C29">
              <w:rPr>
                <w:szCs w:val="28"/>
              </w:rPr>
              <w:t xml:space="preserve"> в </w:t>
            </w:r>
            <w:r w:rsidRPr="00E13C29">
              <w:rPr>
                <w:szCs w:val="28"/>
              </w:rPr>
              <w:lastRenderedPageBreak/>
              <w:t>мероприятии, профилактика безнадзорности и правонарушений 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 xml:space="preserve">отдел по делам несовершеннолетних, </w:t>
            </w:r>
            <w:r w:rsidRPr="00E13C29">
              <w:rPr>
                <w:b/>
                <w:szCs w:val="28"/>
              </w:rPr>
              <w:t>управление по физической культуре и спорту</w:t>
            </w:r>
            <w:r w:rsidRPr="00E13C29">
              <w:rPr>
                <w:szCs w:val="28"/>
              </w:rPr>
              <w:t xml:space="preserve"> администрации </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Cs/>
                <w:szCs w:val="28"/>
              </w:rPr>
              <w:t>35,9</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6,9</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6,9</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 xml:space="preserve">6,9 </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6,9</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2.1.10</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Мероприятия по первичной профилактике наркомании, профилактике безнадзорности и правонарушений в молодежной среде</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12,8</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1,4</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1,4</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обеспечение снижения количества детей находящихся в социально-опасном положении и иной трудной жизненной ситуации, профилактика </w:t>
            </w:r>
            <w:r w:rsidRPr="00E13C29">
              <w:rPr>
                <w:szCs w:val="28"/>
              </w:rPr>
              <w:lastRenderedPageBreak/>
              <w:t>безнадзорности и правонарушений 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 xml:space="preserve">отдел по делам несовершеннолетних, </w:t>
            </w:r>
            <w:r w:rsidRPr="00E13C29">
              <w:rPr>
                <w:b/>
                <w:szCs w:val="28"/>
              </w:rPr>
              <w:t>отдел по делам молодёжи</w:t>
            </w:r>
            <w:r w:rsidRPr="00E13C29">
              <w:rPr>
                <w:szCs w:val="28"/>
              </w:rPr>
              <w:t xml:space="preserve"> администрации</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12,8</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1,4</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1,4</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lastRenderedPageBreak/>
              <w:t>2.1.11</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Профилактические, ознакомительно-познавательные поездки несовершеннолетних, состоящих на учете, в исправительные учреждения и монастыри</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7097" w:type="dxa"/>
            <w:gridSpan w:val="9"/>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финансовые средства, предусмотренные на финансирование основной деятельности исполнителей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обеспечение снижения количества детей находящихся в социально-опасном положении и иной трудной жизненной ситуации, профилактика безнадзорности и правонарушений </w:t>
            </w:r>
            <w:r w:rsidRPr="00E13C29">
              <w:rPr>
                <w:szCs w:val="28"/>
              </w:rPr>
              <w:lastRenderedPageBreak/>
              <w:t>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 xml:space="preserve">отдел по делам несовершеннолетних администрации </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21025" w:type="dxa"/>
            <w:gridSpan w:val="9"/>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21025" w:type="dxa"/>
            <w:gridSpan w:val="9"/>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lastRenderedPageBreak/>
              <w:t>2.1.12</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Проведение межведомственной профилактической операции «Подросток» по предупреждению и пресечению преступлений и правонарушений, совершаемых несовершеннолетними, по этапам:</w:t>
            </w:r>
          </w:p>
          <w:p w:rsidR="00E43439" w:rsidRPr="00E13C29" w:rsidRDefault="00E43439" w:rsidP="00894015">
            <w:pPr>
              <w:ind w:left="57" w:right="57"/>
              <w:rPr>
                <w:szCs w:val="28"/>
              </w:rPr>
            </w:pPr>
            <w:r w:rsidRPr="00E13C29">
              <w:rPr>
                <w:szCs w:val="28"/>
              </w:rPr>
              <w:t>1. «Дорога»;</w:t>
            </w:r>
          </w:p>
          <w:p w:rsidR="00E43439" w:rsidRPr="00E13C29" w:rsidRDefault="00E43439" w:rsidP="00894015">
            <w:pPr>
              <w:ind w:left="57" w:right="57"/>
              <w:rPr>
                <w:szCs w:val="28"/>
              </w:rPr>
            </w:pPr>
            <w:r w:rsidRPr="00E13C29">
              <w:rPr>
                <w:szCs w:val="28"/>
              </w:rPr>
              <w:t xml:space="preserve">2. «Семья»; </w:t>
            </w:r>
          </w:p>
          <w:p w:rsidR="00E43439" w:rsidRPr="00E13C29" w:rsidRDefault="00E43439" w:rsidP="00894015">
            <w:pPr>
              <w:ind w:left="57" w:right="57"/>
              <w:rPr>
                <w:szCs w:val="28"/>
              </w:rPr>
            </w:pPr>
            <w:r w:rsidRPr="00E13C29">
              <w:rPr>
                <w:szCs w:val="28"/>
              </w:rPr>
              <w:t>3. «Каникулы»;</w:t>
            </w:r>
          </w:p>
          <w:p w:rsidR="00E43439" w:rsidRPr="00E13C29" w:rsidRDefault="00E43439" w:rsidP="00894015">
            <w:pPr>
              <w:ind w:left="57" w:right="57"/>
              <w:rPr>
                <w:szCs w:val="28"/>
              </w:rPr>
            </w:pPr>
            <w:r w:rsidRPr="00E13C29">
              <w:rPr>
                <w:szCs w:val="28"/>
              </w:rPr>
              <w:t>4. «Выпускники»</w:t>
            </w:r>
          </w:p>
          <w:p w:rsidR="00E43439" w:rsidRPr="00E13C29" w:rsidRDefault="00E43439" w:rsidP="00894015">
            <w:pPr>
              <w:ind w:left="57" w:right="57"/>
              <w:rPr>
                <w:szCs w:val="28"/>
              </w:rPr>
            </w:pPr>
            <w:r w:rsidRPr="00E13C29">
              <w:rPr>
                <w:szCs w:val="28"/>
              </w:rPr>
              <w:t>5. «Здоровье»</w:t>
            </w:r>
            <w:r w:rsidRPr="00E13C29">
              <w:rPr>
                <w:szCs w:val="28"/>
              </w:rPr>
              <w:lastRenderedPageBreak/>
              <w:t>;</w:t>
            </w:r>
          </w:p>
          <w:p w:rsidR="00E43439" w:rsidRPr="00E13C29" w:rsidRDefault="00E43439" w:rsidP="00894015">
            <w:pPr>
              <w:ind w:left="57" w:right="57"/>
              <w:jc w:val="center"/>
              <w:rPr>
                <w:bCs/>
                <w:szCs w:val="28"/>
              </w:rPr>
            </w:pPr>
            <w:r w:rsidRPr="00E13C29">
              <w:rPr>
                <w:szCs w:val="28"/>
              </w:rPr>
              <w:t>6. «Безнадзорные дети»</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всего</w:t>
            </w:r>
          </w:p>
        </w:tc>
        <w:tc>
          <w:tcPr>
            <w:tcW w:w="7097" w:type="dxa"/>
            <w:gridSpan w:val="9"/>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финансовые средства, предусмотренные на финансирование основной деятельности исполнителей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обеспечение снижения количества детей находящихся в социально-опасном положении и иной трудной жизненной ситуации, профилактика безнадзорности и правонарушений 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отдел по делам несовершеннолетних администрации </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21025" w:type="dxa"/>
            <w:gridSpan w:val="9"/>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21025" w:type="dxa"/>
            <w:gridSpan w:val="9"/>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lastRenderedPageBreak/>
              <w:t>2.1.13</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bCs/>
                <w:szCs w:val="28"/>
              </w:rPr>
            </w:pPr>
            <w:r w:rsidRPr="00E13C29">
              <w:rPr>
                <w:szCs w:val="28"/>
              </w:rPr>
              <w:t>Проведение семинаров с руководителями и специалистами муниципальных образований по вопросам профилактики правонарушений и преступлений среди несовершеннолетних</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7097" w:type="dxa"/>
            <w:gridSpan w:val="9"/>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финансовые средства, предусмотренные на финансирование основной деятельности исполнителей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обеспечение повышения грамотности специалистов, профилактика безнадзорности и правонарушений среди несовершеннолетних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отдел по делам несовершеннолетних администрации </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21025" w:type="dxa"/>
            <w:gridSpan w:val="9"/>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21025" w:type="dxa"/>
            <w:gridSpan w:val="9"/>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ИТОГО</w:t>
            </w:r>
          </w:p>
          <w:p w:rsidR="00E43439" w:rsidRPr="00E13C29" w:rsidRDefault="00E43439" w:rsidP="00894015">
            <w:pPr>
              <w:ind w:left="57" w:right="57"/>
              <w:jc w:val="center"/>
              <w:rPr>
                <w:b/>
                <w:bCs/>
                <w:szCs w:val="28"/>
              </w:rPr>
            </w:pPr>
            <w:r w:rsidRPr="00E13C29">
              <w:rPr>
                <w:b/>
                <w:bCs/>
                <w:szCs w:val="28"/>
              </w:rPr>
              <w:t>по разделу 2.1</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b/>
                <w:szCs w:val="28"/>
              </w:rPr>
            </w:pPr>
            <w:r w:rsidRPr="00E13C29">
              <w:rPr>
                <w:b/>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397</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54,3</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80,9</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83,4</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84,2</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94,2</w:t>
            </w:r>
          </w:p>
        </w:tc>
        <w:tc>
          <w:tcPr>
            <w:tcW w:w="1559"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701"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397</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54,3</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80,9</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83,4</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84,2</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94,2</w:t>
            </w:r>
          </w:p>
        </w:tc>
        <w:tc>
          <w:tcPr>
            <w:tcW w:w="1559"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701"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701"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r>
      <w:tr w:rsidR="00E43439" w:rsidRPr="00E13C29" w:rsidTr="00894015">
        <w:tc>
          <w:tcPr>
            <w:tcW w:w="14992" w:type="dxa"/>
            <w:gridSpan w:val="14"/>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p w:rsidR="00E43439" w:rsidRPr="00E13C29" w:rsidRDefault="00E43439" w:rsidP="00894015">
            <w:pPr>
              <w:ind w:left="57" w:right="57"/>
              <w:jc w:val="center"/>
              <w:rPr>
                <w:b/>
                <w:bCs/>
                <w:szCs w:val="28"/>
              </w:rPr>
            </w:pPr>
            <w:r w:rsidRPr="00E13C29">
              <w:rPr>
                <w:b/>
                <w:bCs/>
                <w:szCs w:val="28"/>
              </w:rPr>
              <w:t xml:space="preserve">2.2.Информационно-методическое обеспечение отдельных мероприятий </w:t>
            </w:r>
          </w:p>
        </w:tc>
      </w:tr>
      <w:tr w:rsidR="00E43439" w:rsidRPr="00E13C29" w:rsidTr="00894015">
        <w:tc>
          <w:tcPr>
            <w:tcW w:w="67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w:t>
            </w:r>
            <w:r w:rsidRPr="00E13C29">
              <w:rPr>
                <w:bCs/>
                <w:szCs w:val="28"/>
              </w:rPr>
              <w:lastRenderedPageBreak/>
              <w:t>2.1</w:t>
            </w:r>
          </w:p>
        </w:tc>
        <w:tc>
          <w:tcPr>
            <w:tcW w:w="1981"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rPr>
                <w:szCs w:val="28"/>
              </w:rPr>
            </w:pPr>
            <w:r w:rsidRPr="00E13C29">
              <w:rPr>
                <w:szCs w:val="28"/>
              </w:rPr>
              <w:lastRenderedPageBreak/>
              <w:t xml:space="preserve">Освещение </w:t>
            </w:r>
            <w:r w:rsidRPr="00E13C29">
              <w:rPr>
                <w:szCs w:val="28"/>
              </w:rPr>
              <w:lastRenderedPageBreak/>
              <w:t>через СМИ проблем социального сиротства, безнадзорности и беспризорности несовершеннолетних, нарушения прав детей и подростков</w:t>
            </w:r>
          </w:p>
          <w:p w:rsidR="00E43439" w:rsidRPr="00E13C29" w:rsidRDefault="00E43439" w:rsidP="00894015">
            <w:pPr>
              <w:ind w:left="57" w:right="57"/>
              <w:jc w:val="center"/>
              <w:rPr>
                <w:bCs/>
                <w:szCs w:val="28"/>
              </w:rPr>
            </w:pPr>
          </w:p>
        </w:tc>
        <w:tc>
          <w:tcPr>
            <w:tcW w:w="9079" w:type="dxa"/>
            <w:gridSpan w:val="10"/>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lastRenderedPageBreak/>
              <w:t>средства, предусмотренные на финансирование основной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обеспечен</w:t>
            </w:r>
            <w:r w:rsidRPr="00E13C29">
              <w:rPr>
                <w:szCs w:val="28"/>
              </w:rPr>
              <w:lastRenderedPageBreak/>
              <w:t xml:space="preserve">ие информирования населения </w:t>
            </w:r>
          </w:p>
        </w:tc>
        <w:tc>
          <w:tcPr>
            <w:tcW w:w="1701"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rPr>
                <w:szCs w:val="28"/>
              </w:rPr>
            </w:pPr>
            <w:r w:rsidRPr="00E13C29">
              <w:rPr>
                <w:szCs w:val="28"/>
              </w:rPr>
              <w:lastRenderedPageBreak/>
              <w:t>управлени</w:t>
            </w:r>
            <w:r w:rsidRPr="00E13C29">
              <w:rPr>
                <w:szCs w:val="28"/>
              </w:rPr>
              <w:lastRenderedPageBreak/>
              <w:t>е по вопросам семьи и детства администрации</w:t>
            </w:r>
          </w:p>
          <w:p w:rsidR="00E43439" w:rsidRPr="00E13C29" w:rsidRDefault="00E43439" w:rsidP="00894015">
            <w:pPr>
              <w:ind w:left="57" w:right="57"/>
              <w:rPr>
                <w:szCs w:val="28"/>
              </w:rPr>
            </w:pPr>
          </w:p>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Cs/>
                <w:szCs w:val="28"/>
              </w:rPr>
            </w:pP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 xml:space="preserve">ИТОГО </w:t>
            </w:r>
          </w:p>
          <w:p w:rsidR="00E43439" w:rsidRPr="00E13C29" w:rsidRDefault="00E43439" w:rsidP="00894015">
            <w:pPr>
              <w:ind w:left="57" w:right="57"/>
              <w:rPr>
                <w:szCs w:val="28"/>
              </w:rPr>
            </w:pPr>
            <w:r w:rsidRPr="00E13C29">
              <w:rPr>
                <w:b/>
                <w:bCs/>
                <w:szCs w:val="28"/>
              </w:rPr>
              <w:t>по разделу 2.2</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b/>
                <w:szCs w:val="28"/>
              </w:rPr>
            </w:pPr>
            <w:r w:rsidRPr="00E13C29">
              <w:rPr>
                <w:b/>
                <w:szCs w:val="28"/>
              </w:rPr>
              <w:t>всего</w:t>
            </w:r>
          </w:p>
        </w:tc>
        <w:tc>
          <w:tcPr>
            <w:tcW w:w="1425"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0</w:t>
            </w:r>
          </w:p>
        </w:tc>
        <w:tc>
          <w:tcPr>
            <w:tcW w:w="1127"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0</w:t>
            </w:r>
          </w:p>
        </w:tc>
        <w:tc>
          <w:tcPr>
            <w:tcW w:w="1140"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0</w:t>
            </w:r>
          </w:p>
        </w:tc>
        <w:tc>
          <w:tcPr>
            <w:tcW w:w="112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0</w:t>
            </w:r>
          </w:p>
        </w:tc>
        <w:tc>
          <w:tcPr>
            <w:tcW w:w="1140"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0</w:t>
            </w:r>
          </w:p>
        </w:tc>
        <w:tc>
          <w:tcPr>
            <w:tcW w:w="1137"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0</w:t>
            </w:r>
          </w:p>
        </w:tc>
        <w:tc>
          <w:tcPr>
            <w:tcW w:w="1559"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rPr>
                <w:szCs w:val="28"/>
              </w:rPr>
            </w:pPr>
          </w:p>
        </w:tc>
        <w:tc>
          <w:tcPr>
            <w:tcW w:w="1701"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25"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0</w:t>
            </w:r>
          </w:p>
        </w:tc>
        <w:tc>
          <w:tcPr>
            <w:tcW w:w="1127"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0</w:t>
            </w:r>
          </w:p>
        </w:tc>
        <w:tc>
          <w:tcPr>
            <w:tcW w:w="1140"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0</w:t>
            </w:r>
          </w:p>
        </w:tc>
        <w:tc>
          <w:tcPr>
            <w:tcW w:w="112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0</w:t>
            </w:r>
          </w:p>
        </w:tc>
        <w:tc>
          <w:tcPr>
            <w:tcW w:w="1140"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0</w:t>
            </w:r>
          </w:p>
        </w:tc>
        <w:tc>
          <w:tcPr>
            <w:tcW w:w="1137"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25"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0</w:t>
            </w:r>
          </w:p>
        </w:tc>
        <w:tc>
          <w:tcPr>
            <w:tcW w:w="1127"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0</w:t>
            </w:r>
          </w:p>
        </w:tc>
        <w:tc>
          <w:tcPr>
            <w:tcW w:w="1140"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0</w:t>
            </w:r>
          </w:p>
        </w:tc>
        <w:tc>
          <w:tcPr>
            <w:tcW w:w="112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0</w:t>
            </w:r>
          </w:p>
        </w:tc>
        <w:tc>
          <w:tcPr>
            <w:tcW w:w="1140"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0</w:t>
            </w:r>
          </w:p>
        </w:tc>
        <w:tc>
          <w:tcPr>
            <w:tcW w:w="1137"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 xml:space="preserve">ИТОГО </w:t>
            </w:r>
          </w:p>
          <w:p w:rsidR="00E43439" w:rsidRPr="00E13C29" w:rsidRDefault="00E43439" w:rsidP="00894015">
            <w:pPr>
              <w:ind w:left="57" w:right="57"/>
              <w:jc w:val="center"/>
              <w:rPr>
                <w:b/>
                <w:bCs/>
                <w:szCs w:val="28"/>
              </w:rPr>
            </w:pPr>
            <w:r w:rsidRPr="00E13C29">
              <w:rPr>
                <w:b/>
                <w:bCs/>
                <w:szCs w:val="28"/>
              </w:rPr>
              <w:t>по разделу 2</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b/>
                <w:szCs w:val="28"/>
              </w:rPr>
            </w:pPr>
            <w:r w:rsidRPr="00E13C29">
              <w:rPr>
                <w:b/>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397</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54,3</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80,9</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83,4</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84,2</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94,2</w:t>
            </w:r>
          </w:p>
        </w:tc>
        <w:tc>
          <w:tcPr>
            <w:tcW w:w="1559"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701"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397</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54,3</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80,9</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83,4</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84,2</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94,2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14992" w:type="dxa"/>
            <w:gridSpan w:val="14"/>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p w:rsidR="00E43439" w:rsidRPr="00E13C29" w:rsidRDefault="00E43439" w:rsidP="00894015">
            <w:pPr>
              <w:ind w:left="57" w:right="57"/>
              <w:jc w:val="center"/>
              <w:rPr>
                <w:b/>
                <w:bCs/>
                <w:szCs w:val="28"/>
              </w:rPr>
            </w:pPr>
            <w:r w:rsidRPr="00E13C29">
              <w:rPr>
                <w:b/>
                <w:bCs/>
                <w:szCs w:val="28"/>
              </w:rPr>
              <w:t>3. Отдельные мероприятия «Дети-сироты».</w:t>
            </w:r>
          </w:p>
          <w:p w:rsidR="00E43439" w:rsidRPr="00E13C29" w:rsidRDefault="00E43439" w:rsidP="00894015">
            <w:pPr>
              <w:ind w:left="57" w:right="57"/>
              <w:jc w:val="center"/>
              <w:rPr>
                <w:b/>
                <w:bCs/>
                <w:szCs w:val="28"/>
              </w:rPr>
            </w:pPr>
            <w:r w:rsidRPr="00E13C29">
              <w:rPr>
                <w:b/>
                <w:bCs/>
                <w:szCs w:val="28"/>
              </w:rPr>
              <w:t>Социальная поддержка детей-сирот и детей, оставшихся без попечения родителей</w:t>
            </w: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3.1.</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 xml:space="preserve">Приобретение квартир </w:t>
            </w:r>
            <w:r w:rsidRPr="00E13C29">
              <w:rPr>
                <w:szCs w:val="28"/>
              </w:rPr>
              <w:lastRenderedPageBreak/>
              <w:t>лицам из числа детей-сирот и детей, оставшихся без попечения родителей</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232079,8</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52572,8</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49480,3</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47934,0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51026,5</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31066,2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b/>
                <w:bCs/>
                <w:szCs w:val="28"/>
              </w:rPr>
            </w:pPr>
            <w:r w:rsidRPr="00E13C29">
              <w:rPr>
                <w:color w:val="000000"/>
                <w:szCs w:val="28"/>
              </w:rPr>
              <w:t xml:space="preserve">предоставления </w:t>
            </w:r>
            <w:r w:rsidRPr="00E13C29">
              <w:rPr>
                <w:color w:val="000000"/>
                <w:szCs w:val="28"/>
              </w:rPr>
              <w:lastRenderedPageBreak/>
              <w:t>жилых помещений детям-сиротам и детям, оставшимся без попечения родителей, по договорам найма специализированных жилых помещений</w:t>
            </w:r>
            <w:r w:rsidRPr="00E13C29">
              <w:rPr>
                <w:szCs w:val="28"/>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b/>
                <w:bCs/>
                <w:szCs w:val="28"/>
              </w:rPr>
            </w:pPr>
            <w:r w:rsidRPr="00E13C29">
              <w:rPr>
                <w:szCs w:val="28"/>
              </w:rPr>
              <w:lastRenderedPageBreak/>
              <w:t xml:space="preserve">управление по </w:t>
            </w:r>
            <w:r w:rsidRPr="00E13C29">
              <w:rPr>
                <w:szCs w:val="28"/>
              </w:rPr>
              <w:lastRenderedPageBreak/>
              <w:t>вопросам семьи и детства администрации</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232079,8</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52572,8</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49480,3</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47934,0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51026,5</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31066,2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3.2.</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b/>
                <w:bCs/>
                <w:szCs w:val="28"/>
              </w:rPr>
            </w:pPr>
            <w:proofErr w:type="gramStart"/>
            <w:r w:rsidRPr="00E13C29">
              <w:rPr>
                <w:szCs w:val="28"/>
              </w:rPr>
              <w:t xml:space="preserve">Выплата единовременного пособия детям-сиротам и детям, оставшимся без попечения родителей, и лицам из их </w:t>
            </w:r>
            <w:r w:rsidRPr="00E13C29">
              <w:rPr>
                <w:szCs w:val="28"/>
              </w:rPr>
              <w:lastRenderedPageBreak/>
              <w:t>числа на государственную регистрацию права собственности, в том числе на оплату услуг, необходимых для её осуществления, за исключением жилых помещений приобретенных  за счет средств краевого бюджета</w:t>
            </w:r>
            <w:proofErr w:type="gramEnd"/>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15,6</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10,4</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выплата единовременного пособия 1 лицу, относящемуся к категории детей-сирот и детей, </w:t>
            </w:r>
            <w:r w:rsidRPr="00E13C29">
              <w:rPr>
                <w:szCs w:val="28"/>
              </w:rPr>
              <w:lastRenderedPageBreak/>
              <w:t>оставшихся без попечения родителей, на оформление права собственности наследственного имущества, защита имущественных прав детей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управление по вопросам семьи и детства администрации</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15,6</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10,4</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lastRenderedPageBreak/>
              <w:t>3.3.</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Организация и проведение новогодних и Рождественских праздников, приобретение новогодних </w:t>
            </w:r>
            <w:r w:rsidRPr="00E13C29">
              <w:rPr>
                <w:szCs w:val="28"/>
              </w:rPr>
              <w:lastRenderedPageBreak/>
              <w:t>подарков для детей-сирот и детей, оставшихся без попечения родителей, воспитывающихся в замещающих семьях</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обеспечение массового участия детей-сирот и детей, оставших</w:t>
            </w:r>
            <w:r w:rsidRPr="00E13C29">
              <w:rPr>
                <w:szCs w:val="28"/>
              </w:rPr>
              <w:lastRenderedPageBreak/>
              <w:t>ся без попечения родителей детей в мероприятиях, рост социальной активности детей  и подростков, привлечение внимания широкой общественности к мероприятиям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управление по вопросам семьи и детства администрации</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lastRenderedPageBreak/>
              <w:t>3.4.</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Организация и проведение творческого конкурса замещающих родителей</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повышение эффективности работы с замещающими семьями, </w:t>
            </w:r>
            <w:r w:rsidRPr="00E13C29">
              <w:rPr>
                <w:szCs w:val="28"/>
              </w:rPr>
              <w:lastRenderedPageBreak/>
              <w:t xml:space="preserve">укрепление детско-родительских отношений, создание позитивного настроения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управление по вопросам семьи и детства администрации</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lastRenderedPageBreak/>
              <w:t>3.5.</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Осуществление выплат единовременного пособия на ремонт жилых помещений, принадлежащим детям-сиротам и лицам из их числа на праве собственности</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66,0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66,0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выплата единовременного пособия 1 лицу, относящемуся к категории детей-сирот и детей, оставшихся без попечения родителей, на ремонт </w:t>
            </w:r>
            <w:r w:rsidRPr="00E13C29">
              <w:rPr>
                <w:szCs w:val="28"/>
              </w:rPr>
              <w:lastRenderedPageBreak/>
              <w:t xml:space="preserve">жилого помещения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управление по вопросам семьи и детства администрации</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rPr>
          <w:trHeight w:val="5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66,0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66,0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ИТОГО</w:t>
            </w:r>
          </w:p>
          <w:p w:rsidR="00E43439" w:rsidRPr="00E13C29" w:rsidRDefault="00E43439" w:rsidP="00894015">
            <w:pPr>
              <w:ind w:left="57" w:right="57"/>
              <w:jc w:val="center"/>
              <w:rPr>
                <w:b/>
                <w:bCs/>
                <w:szCs w:val="28"/>
              </w:rPr>
            </w:pPr>
            <w:r w:rsidRPr="00E13C29">
              <w:rPr>
                <w:b/>
                <w:bCs/>
                <w:szCs w:val="28"/>
              </w:rPr>
              <w:t xml:space="preserve"> по разделу 3</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232161,4</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szCs w:val="28"/>
              </w:rPr>
              <w:t>52583,2</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szCs w:val="28"/>
              </w:rPr>
              <w:t>49480,3</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szCs w:val="28"/>
              </w:rPr>
              <w:t>47934,0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szCs w:val="28"/>
              </w:rPr>
              <w:t>51026,5</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szCs w:val="28"/>
              </w:rPr>
              <w:t>31137,4</w:t>
            </w:r>
          </w:p>
        </w:tc>
        <w:tc>
          <w:tcPr>
            <w:tcW w:w="1559"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701"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
                <w:bCs/>
                <w:szCs w:val="28"/>
              </w:rPr>
              <w:t>232161,4</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52583,2</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49480,3</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47934,0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51026,5</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31137,4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14992" w:type="dxa"/>
            <w:gridSpan w:val="14"/>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p w:rsidR="00E43439" w:rsidRPr="00E13C29" w:rsidRDefault="00E43439" w:rsidP="00894015">
            <w:pPr>
              <w:ind w:left="57" w:right="57"/>
              <w:jc w:val="center"/>
              <w:rPr>
                <w:b/>
                <w:bCs/>
                <w:szCs w:val="28"/>
              </w:rPr>
            </w:pPr>
            <w:r w:rsidRPr="00E13C29">
              <w:rPr>
                <w:b/>
                <w:bCs/>
                <w:szCs w:val="28"/>
              </w:rPr>
              <w:t>4.  Отдельные мероприятия «Организация отдыха, оздоровления и занятости детей и подростков»</w:t>
            </w:r>
          </w:p>
          <w:p w:rsidR="00E43439" w:rsidRPr="00E13C29" w:rsidRDefault="00E43439" w:rsidP="00894015">
            <w:pPr>
              <w:ind w:left="57" w:right="57"/>
              <w:jc w:val="center"/>
              <w:rPr>
                <w:b/>
                <w:bCs/>
                <w:szCs w:val="28"/>
              </w:rPr>
            </w:pPr>
            <w:r w:rsidRPr="00E13C29">
              <w:rPr>
                <w:b/>
                <w:bCs/>
                <w:szCs w:val="28"/>
              </w:rPr>
              <w:t>4.1. Поддержка и развитие отдыха, оздоровления и занятости детей и подростков</w:t>
            </w: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4.1.1</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Организация отдыха, оздоровления одаренных детей, участников детских творческих коллективов учреждения культуры и детских школ иску</w:t>
            </w:r>
            <w:proofErr w:type="gramStart"/>
            <w:r w:rsidRPr="00E13C29">
              <w:rPr>
                <w:szCs w:val="28"/>
              </w:rPr>
              <w:t>сств Кр</w:t>
            </w:r>
            <w:proofErr w:type="gramEnd"/>
            <w:r w:rsidRPr="00E13C29">
              <w:rPr>
                <w:szCs w:val="28"/>
              </w:rPr>
              <w:t>ымского района</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1299,1</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224,7</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242,0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260,7</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270,7</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301,0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обеспечение условий для выявления и развития талантливых детей, отдых и оздоровление одаренных детей в загородных лагерях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управление культуры администрации </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1299,1</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224,7</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242,0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260,7</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270,7</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301,0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lastRenderedPageBreak/>
              <w:t>4.1.2</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Проведение районного фестиваля «Цветик - </w:t>
            </w:r>
            <w:proofErr w:type="spellStart"/>
            <w:r w:rsidRPr="00E13C29">
              <w:rPr>
                <w:szCs w:val="28"/>
              </w:rPr>
              <w:t>семицветик</w:t>
            </w:r>
            <w:proofErr w:type="spellEnd"/>
            <w:r w:rsidRPr="00E13C29">
              <w:rPr>
                <w:szCs w:val="28"/>
              </w:rPr>
              <w:t>»</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136,7</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26,2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29,3</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31,0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50,2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 xml:space="preserve">повышение престижа института семьи путем пропаганды семейных ценностей, чествование семей МО Крымский район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управление культуры администрации</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136,7</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26,2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29,3</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31,0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50,2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4.1.3</w:t>
            </w:r>
          </w:p>
        </w:tc>
        <w:tc>
          <w:tcPr>
            <w:tcW w:w="1981"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rPr>
                <w:szCs w:val="28"/>
              </w:rPr>
            </w:pPr>
            <w:r w:rsidRPr="00E13C29">
              <w:rPr>
                <w:szCs w:val="28"/>
              </w:rPr>
              <w:t xml:space="preserve">Организация отдыха детей в профильных лагерях, организованных муниципальными образовательными организациями </w:t>
            </w:r>
          </w:p>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29878,8</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8262,0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8262,0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8262,0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5092,8</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обеспечение открытия и функционирования лагерей дневного пребывания на базе образовательных организац</w:t>
            </w:r>
            <w:r w:rsidRPr="00E13C29">
              <w:rPr>
                <w:szCs w:val="28"/>
              </w:rPr>
              <w:lastRenderedPageBreak/>
              <w:t xml:space="preserve">ий, увеличение охвата детей данной формой занятости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управление образования администрации</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2084,2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514,3</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514,3</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514,3</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541,3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27794,6</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7747,7</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7747,7</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7747,7</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4551,5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lastRenderedPageBreak/>
              <w:t>4.1.4</w:t>
            </w:r>
          </w:p>
        </w:tc>
        <w:tc>
          <w:tcPr>
            <w:tcW w:w="1981"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rPr>
                <w:szCs w:val="28"/>
              </w:rPr>
            </w:pPr>
            <w:r w:rsidRPr="00E13C29">
              <w:rPr>
                <w:szCs w:val="28"/>
              </w:rPr>
              <w:t xml:space="preserve">Организация отдыха детей в профильных лагерях, организованных муниципальными образовательными организациями </w:t>
            </w:r>
          </w:p>
          <w:p w:rsidR="00E43439" w:rsidRPr="00E13C29" w:rsidRDefault="00E43439" w:rsidP="00894015">
            <w:pPr>
              <w:ind w:left="57" w:right="57"/>
              <w:rPr>
                <w:szCs w:val="28"/>
              </w:rPr>
            </w:pPr>
            <w:r w:rsidRPr="00E13C29">
              <w:rPr>
                <w:szCs w:val="28"/>
              </w:rPr>
              <w:t>дополнительного образования</w:t>
            </w:r>
          </w:p>
          <w:p w:rsidR="00E43439" w:rsidRPr="00E13C29" w:rsidRDefault="00E43439" w:rsidP="00894015">
            <w:pPr>
              <w:ind w:left="57" w:right="57"/>
              <w:rPr>
                <w:szCs w:val="28"/>
              </w:rPr>
            </w:pPr>
          </w:p>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2482,0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218,1</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218,1</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218,1</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1827,7</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Обеспечение открытия и функционирования профильных лагерей, организованных муниципальными образовательными организациями, осуществляющими организацию отдыха и </w:t>
            </w:r>
            <w:proofErr w:type="gramStart"/>
            <w:r w:rsidRPr="00E13C29">
              <w:rPr>
                <w:szCs w:val="28"/>
              </w:rPr>
              <w:lastRenderedPageBreak/>
              <w:t>оздоровления</w:t>
            </w:r>
            <w:proofErr w:type="gramEnd"/>
            <w:r w:rsidRPr="00E13C29">
              <w:rPr>
                <w:szCs w:val="28"/>
              </w:rPr>
              <w:t xml:space="preserve"> обучающих в каникулярное время с дневным пребыванием с обязательной организацией их питания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 xml:space="preserve">Управление образования администрации </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2482,0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218,1</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218,1</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218,1</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1827,7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lastRenderedPageBreak/>
              <w:t>4.1.5</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Организация подвоза детей-сирот и детей, оставшихся без попечения родителей, находящихся под опекой (попечительством), в приемных или </w:t>
            </w:r>
            <w:r w:rsidRPr="00E13C29">
              <w:rPr>
                <w:szCs w:val="28"/>
              </w:rPr>
              <w:lastRenderedPageBreak/>
              <w:t>патронатных семьях (в том числе кровных детей), к месту отдыха и обратно</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556,7</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136,1</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149,7</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149,7</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121,2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обеспечение своевременного подвоза детей в лагеря без срывов сроков заезда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управление образования администрации</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556,7</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tabs>
                <w:tab w:val="left" w:pos="225"/>
                <w:tab w:val="center" w:pos="459"/>
              </w:tabs>
              <w:ind w:left="57" w:right="57"/>
              <w:jc w:val="center"/>
              <w:rPr>
                <w:bCs/>
                <w:szCs w:val="28"/>
              </w:rPr>
            </w:pPr>
            <w:r w:rsidRPr="00E13C29">
              <w:rPr>
                <w:bCs/>
                <w:szCs w:val="28"/>
              </w:rPr>
              <w:t>136,1</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149,7</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149,7</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121,2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lastRenderedPageBreak/>
              <w:t>4.1.6</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Оздоровление школьников в </w:t>
            </w:r>
            <w:proofErr w:type="spellStart"/>
            <w:r w:rsidRPr="00E13C29">
              <w:rPr>
                <w:szCs w:val="28"/>
              </w:rPr>
              <w:t>малозатратных</w:t>
            </w:r>
            <w:proofErr w:type="spellEnd"/>
            <w:r w:rsidRPr="00E13C29">
              <w:rPr>
                <w:szCs w:val="28"/>
              </w:rPr>
              <w:t xml:space="preserve"> лагерях и других формах отдыха (тур</w:t>
            </w:r>
            <w:proofErr w:type="gramStart"/>
            <w:r w:rsidRPr="00E13C29">
              <w:rPr>
                <w:szCs w:val="28"/>
              </w:rPr>
              <w:t>.</w:t>
            </w:r>
            <w:proofErr w:type="gramEnd"/>
            <w:r w:rsidRPr="00E13C29">
              <w:rPr>
                <w:szCs w:val="28"/>
              </w:rPr>
              <w:t xml:space="preserve"> </w:t>
            </w:r>
            <w:proofErr w:type="gramStart"/>
            <w:r w:rsidRPr="00E13C29">
              <w:rPr>
                <w:szCs w:val="28"/>
              </w:rPr>
              <w:t>с</w:t>
            </w:r>
            <w:proofErr w:type="gramEnd"/>
            <w:r w:rsidRPr="00E13C29">
              <w:rPr>
                <w:szCs w:val="28"/>
              </w:rPr>
              <w:t>лет, палаточный лагерь, многодневные походы и т.д.).</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7440,3</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2327,3</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2371,3</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2741,7</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увеличение охвата учащихся </w:t>
            </w:r>
            <w:proofErr w:type="spellStart"/>
            <w:r w:rsidRPr="00E13C29">
              <w:rPr>
                <w:szCs w:val="28"/>
              </w:rPr>
              <w:t>малозатратными</w:t>
            </w:r>
            <w:proofErr w:type="spellEnd"/>
            <w:r w:rsidRPr="00E13C29">
              <w:rPr>
                <w:szCs w:val="28"/>
              </w:rPr>
              <w:t xml:space="preserve"> формами отдыха, создание условий для досуговой деятельности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управление образования администрации</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7440,3</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2327,3</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2371,3</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2741,7</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4.1.7</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Оздоровление школьников в </w:t>
            </w:r>
            <w:proofErr w:type="spellStart"/>
            <w:r w:rsidRPr="00E13C29">
              <w:rPr>
                <w:szCs w:val="28"/>
              </w:rPr>
              <w:t>малозатратных</w:t>
            </w:r>
            <w:proofErr w:type="spellEnd"/>
            <w:r w:rsidRPr="00E13C29">
              <w:rPr>
                <w:szCs w:val="28"/>
              </w:rPr>
              <w:t xml:space="preserve"> лагерях и др. формах </w:t>
            </w:r>
            <w:r w:rsidRPr="00E13C29">
              <w:rPr>
                <w:szCs w:val="28"/>
              </w:rPr>
              <w:lastRenderedPageBreak/>
              <w:t>отдыха (заработная плата педагогам)</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154,2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51,4</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51,4</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51,4</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обеспечение выплаты заработной платы сотрудникам </w:t>
            </w:r>
            <w:r w:rsidRPr="00E13C29">
              <w:rPr>
                <w:szCs w:val="28"/>
              </w:rPr>
              <w:lastRenderedPageBreak/>
              <w:t xml:space="preserve">палаточного лагеря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управление образования администрации</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154,2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51,4</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51,4</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51,4</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lastRenderedPageBreak/>
              <w:t>4.1.8</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Организация отдыха детей в лагерях труда и отдыха </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1166,7</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388,9</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388,9</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388,9</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обеспечение открытия и функционирования детских лагерей труда и отдыха на базе образовательных организаций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управление образования администрации </w:t>
            </w: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1166,7</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388,9</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388,9</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388,9</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 xml:space="preserve">0 </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ИТОГО</w:t>
            </w:r>
          </w:p>
          <w:p w:rsidR="00E43439" w:rsidRPr="00E13C29" w:rsidRDefault="00E43439" w:rsidP="00894015">
            <w:pPr>
              <w:ind w:left="57" w:right="57"/>
              <w:jc w:val="center"/>
              <w:rPr>
                <w:b/>
                <w:bCs/>
                <w:szCs w:val="28"/>
              </w:rPr>
            </w:pPr>
            <w:r w:rsidRPr="00E13C29">
              <w:rPr>
                <w:b/>
                <w:bCs/>
                <w:szCs w:val="28"/>
              </w:rPr>
              <w:t>по подразделу 4.1</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vAlign w:val="bottom"/>
            <w:hideMark/>
          </w:tcPr>
          <w:p w:rsidR="00E43439" w:rsidRPr="00E13C29" w:rsidRDefault="00E43439" w:rsidP="00894015">
            <w:pPr>
              <w:ind w:left="57" w:right="57"/>
              <w:jc w:val="center"/>
              <w:rPr>
                <w:b/>
                <w:color w:val="000000"/>
                <w:szCs w:val="28"/>
              </w:rPr>
            </w:pPr>
            <w:r w:rsidRPr="00E13C29">
              <w:rPr>
                <w:b/>
                <w:color w:val="000000"/>
                <w:szCs w:val="28"/>
              </w:rPr>
              <w:t>43114,5</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224,7</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11652,0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11731,4</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12113,5</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7392,9</w:t>
            </w:r>
          </w:p>
        </w:tc>
        <w:tc>
          <w:tcPr>
            <w:tcW w:w="1559"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701"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vAlign w:val="bottom"/>
            <w:hideMark/>
          </w:tcPr>
          <w:p w:rsidR="00E43439" w:rsidRPr="00E13C29" w:rsidRDefault="00E43439" w:rsidP="00894015">
            <w:pPr>
              <w:ind w:left="57" w:right="57"/>
              <w:jc w:val="center"/>
              <w:rPr>
                <w:b/>
                <w:color w:val="000000"/>
                <w:szCs w:val="28"/>
              </w:rPr>
            </w:pPr>
            <w:r w:rsidRPr="00E13C29">
              <w:rPr>
                <w:b/>
                <w:color w:val="000000"/>
                <w:szCs w:val="28"/>
              </w:rPr>
              <w:t>14763,2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224,7</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3768,2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3834,0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4216,1</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2720,2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vAlign w:val="bottom"/>
            <w:hideMark/>
          </w:tcPr>
          <w:p w:rsidR="00E43439" w:rsidRPr="00E13C29" w:rsidRDefault="00E43439" w:rsidP="00894015">
            <w:pPr>
              <w:ind w:left="57" w:right="57"/>
              <w:jc w:val="center"/>
              <w:rPr>
                <w:b/>
                <w:color w:val="000000"/>
                <w:szCs w:val="28"/>
              </w:rPr>
            </w:pPr>
            <w:r w:rsidRPr="00E13C29">
              <w:rPr>
                <w:b/>
                <w:color w:val="000000"/>
                <w:szCs w:val="28"/>
              </w:rPr>
              <w:t>28351,3</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7883,8</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7897,4</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7897,4</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4672,7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14992" w:type="dxa"/>
            <w:gridSpan w:val="14"/>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r w:rsidRPr="00E13C29">
              <w:rPr>
                <w:b/>
                <w:bCs/>
                <w:szCs w:val="28"/>
              </w:rPr>
              <w:t>4.2. Организация районных мероприятий</w:t>
            </w:r>
          </w:p>
          <w:p w:rsidR="00E43439" w:rsidRPr="00E13C29" w:rsidRDefault="00E43439" w:rsidP="00894015">
            <w:pPr>
              <w:ind w:left="57" w:right="57"/>
              <w:jc w:val="center"/>
              <w:rPr>
                <w:b/>
                <w:bCs/>
                <w:szCs w:val="28"/>
              </w:rPr>
            </w:pPr>
          </w:p>
        </w:tc>
      </w:tr>
      <w:tr w:rsidR="00E43439" w:rsidRPr="00E13C29" w:rsidTr="00894015">
        <w:tc>
          <w:tcPr>
            <w:tcW w:w="67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4.2.</w:t>
            </w:r>
            <w:r w:rsidRPr="00E13C29">
              <w:rPr>
                <w:bCs/>
                <w:szCs w:val="28"/>
              </w:rPr>
              <w:lastRenderedPageBreak/>
              <w:t>1</w:t>
            </w:r>
          </w:p>
        </w:tc>
        <w:tc>
          <w:tcPr>
            <w:tcW w:w="1981"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 xml:space="preserve">Проведение мероприятий </w:t>
            </w:r>
            <w:r w:rsidRPr="00E13C29">
              <w:rPr>
                <w:szCs w:val="28"/>
              </w:rPr>
              <w:lastRenderedPageBreak/>
              <w:t xml:space="preserve">по реализации закона Краснодарского края от 21 июля 2008 года </w:t>
            </w:r>
          </w:p>
          <w:p w:rsidR="00E43439" w:rsidRPr="00E13C29" w:rsidRDefault="00E43439" w:rsidP="00894015">
            <w:pPr>
              <w:ind w:left="57" w:right="57"/>
              <w:jc w:val="both"/>
              <w:rPr>
                <w:szCs w:val="28"/>
              </w:rPr>
            </w:pPr>
            <w:r w:rsidRPr="00E13C29">
              <w:rPr>
                <w:szCs w:val="28"/>
              </w:rPr>
              <w:t>№ 1539 «О мерах по профилактике безнадзорности и правонарушений в Краснодарском крае»</w:t>
            </w:r>
          </w:p>
        </w:tc>
        <w:tc>
          <w:tcPr>
            <w:tcW w:w="9079" w:type="dxa"/>
            <w:gridSpan w:val="10"/>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lastRenderedPageBreak/>
              <w:t>средства, предусмотренные на финансирование основной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 xml:space="preserve">создание правовой </w:t>
            </w:r>
            <w:r w:rsidRPr="00E13C29">
              <w:rPr>
                <w:szCs w:val="28"/>
              </w:rPr>
              <w:lastRenderedPageBreak/>
              <w:t>основы для защиты жизни и защиты несовершеннолетних снижение безнадзорности и правонарушений среди несовершеннолетних</w:t>
            </w:r>
          </w:p>
        </w:tc>
        <w:tc>
          <w:tcPr>
            <w:tcW w:w="1701"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 xml:space="preserve">управление по </w:t>
            </w:r>
            <w:r w:rsidRPr="00E13C29">
              <w:rPr>
                <w:szCs w:val="28"/>
              </w:rPr>
              <w:lastRenderedPageBreak/>
              <w:t>вопросам семьи и детства, управление образования администрации</w:t>
            </w: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ИТОГО</w:t>
            </w:r>
          </w:p>
          <w:p w:rsidR="00E43439" w:rsidRPr="00E13C29" w:rsidRDefault="00E43439" w:rsidP="00894015">
            <w:pPr>
              <w:ind w:left="57" w:right="57"/>
              <w:jc w:val="center"/>
              <w:rPr>
                <w:b/>
                <w:bCs/>
                <w:szCs w:val="28"/>
              </w:rPr>
            </w:pPr>
            <w:r w:rsidRPr="00E13C29">
              <w:rPr>
                <w:b/>
                <w:bCs/>
                <w:szCs w:val="28"/>
              </w:rPr>
              <w:t>по подразделу 4.2</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701"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ИТОГО</w:t>
            </w:r>
          </w:p>
          <w:p w:rsidR="00E43439" w:rsidRPr="00E13C29" w:rsidRDefault="00E43439" w:rsidP="00894015">
            <w:pPr>
              <w:ind w:left="57" w:right="57"/>
              <w:jc w:val="center"/>
              <w:rPr>
                <w:b/>
                <w:bCs/>
                <w:szCs w:val="28"/>
              </w:rPr>
            </w:pPr>
            <w:r w:rsidRPr="00E13C29">
              <w:rPr>
                <w:b/>
                <w:bCs/>
                <w:szCs w:val="28"/>
              </w:rPr>
              <w:t>по разделу 4</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всего</w:t>
            </w:r>
          </w:p>
        </w:tc>
        <w:tc>
          <w:tcPr>
            <w:tcW w:w="1418" w:type="dxa"/>
            <w:tcBorders>
              <w:top w:val="single" w:sz="4" w:space="0" w:color="auto"/>
              <w:left w:val="single" w:sz="4" w:space="0" w:color="auto"/>
              <w:bottom w:val="single" w:sz="4" w:space="0" w:color="auto"/>
              <w:right w:val="single" w:sz="4" w:space="0" w:color="auto"/>
            </w:tcBorders>
            <w:vAlign w:val="bottom"/>
            <w:hideMark/>
          </w:tcPr>
          <w:p w:rsidR="00E43439" w:rsidRPr="00E13C29" w:rsidRDefault="00E43439" w:rsidP="00894015">
            <w:pPr>
              <w:ind w:left="57" w:right="57"/>
              <w:jc w:val="center"/>
              <w:rPr>
                <w:b/>
                <w:color w:val="000000"/>
                <w:szCs w:val="28"/>
              </w:rPr>
            </w:pPr>
            <w:r w:rsidRPr="00E13C29">
              <w:rPr>
                <w:b/>
                <w:color w:val="000000"/>
                <w:szCs w:val="28"/>
              </w:rPr>
              <w:t>43114,5</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224,7</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11652,0</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11731,4</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12113,5</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7392,9</w:t>
            </w:r>
          </w:p>
        </w:tc>
        <w:tc>
          <w:tcPr>
            <w:tcW w:w="1559"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701"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vAlign w:val="bottom"/>
            <w:hideMark/>
          </w:tcPr>
          <w:p w:rsidR="00E43439" w:rsidRPr="00E13C29" w:rsidRDefault="00E43439" w:rsidP="00894015">
            <w:pPr>
              <w:ind w:left="57" w:right="57"/>
              <w:jc w:val="center"/>
              <w:rPr>
                <w:b/>
                <w:color w:val="000000"/>
                <w:szCs w:val="28"/>
              </w:rPr>
            </w:pPr>
            <w:r w:rsidRPr="00E13C29">
              <w:rPr>
                <w:b/>
                <w:color w:val="000000"/>
                <w:szCs w:val="28"/>
              </w:rPr>
              <w:t>14763,2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224,7</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3768,2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3834,0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4216,1</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2720,2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vAlign w:val="bottom"/>
            <w:hideMark/>
          </w:tcPr>
          <w:p w:rsidR="00E43439" w:rsidRPr="00E13C29" w:rsidRDefault="00E43439" w:rsidP="00894015">
            <w:pPr>
              <w:ind w:left="57" w:right="57"/>
              <w:jc w:val="center"/>
              <w:rPr>
                <w:b/>
                <w:color w:val="000000"/>
                <w:szCs w:val="28"/>
              </w:rPr>
            </w:pPr>
            <w:r w:rsidRPr="00E13C29">
              <w:rPr>
                <w:b/>
                <w:color w:val="000000"/>
                <w:szCs w:val="28"/>
              </w:rPr>
              <w:t>28351,3</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7883,8</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7897,4</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7897,4</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4672,7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672"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981" w:type="dxa"/>
            <w:vMerge w:val="restart"/>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ВСЕГО</w:t>
            </w:r>
          </w:p>
          <w:p w:rsidR="00E43439" w:rsidRPr="00E13C29" w:rsidRDefault="00E43439" w:rsidP="00894015">
            <w:pPr>
              <w:ind w:left="57" w:right="57"/>
              <w:jc w:val="center"/>
              <w:rPr>
                <w:b/>
                <w:bCs/>
                <w:szCs w:val="28"/>
              </w:rPr>
            </w:pPr>
            <w:r w:rsidRPr="00E13C29">
              <w:rPr>
                <w:b/>
                <w:bCs/>
                <w:szCs w:val="28"/>
              </w:rPr>
              <w:lastRenderedPageBreak/>
              <w:t>по программе</w:t>
            </w: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lastRenderedPageBreak/>
              <w:t>всего</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275672,9</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t>52862,</w:t>
            </w:r>
            <w:r w:rsidRPr="00E13C29">
              <w:rPr>
                <w:b/>
                <w:bCs/>
                <w:szCs w:val="28"/>
              </w:rPr>
              <w:lastRenderedPageBreak/>
              <w:t>2</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lastRenderedPageBreak/>
              <w:t>61213,</w:t>
            </w:r>
            <w:r w:rsidRPr="00E13C29">
              <w:rPr>
                <w:b/>
                <w:bCs/>
                <w:szCs w:val="28"/>
              </w:rPr>
              <w:lastRenderedPageBreak/>
              <w:t>2</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lastRenderedPageBreak/>
              <w:t>59748,</w:t>
            </w:r>
            <w:r w:rsidRPr="00E13C29">
              <w:rPr>
                <w:b/>
                <w:bCs/>
                <w:szCs w:val="28"/>
              </w:rPr>
              <w:lastRenderedPageBreak/>
              <w:t>8</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lastRenderedPageBreak/>
              <w:t>63224,</w:t>
            </w:r>
            <w:r w:rsidRPr="00E13C29">
              <w:rPr>
                <w:b/>
                <w:bCs/>
                <w:szCs w:val="28"/>
              </w:rPr>
              <w:lastRenderedPageBreak/>
              <w:t>2</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
                <w:bCs/>
                <w:szCs w:val="28"/>
              </w:rPr>
            </w:pPr>
            <w:r w:rsidRPr="00E13C29">
              <w:rPr>
                <w:b/>
                <w:bCs/>
                <w:szCs w:val="28"/>
              </w:rPr>
              <w:lastRenderedPageBreak/>
              <w:t>38624,</w:t>
            </w:r>
            <w:r w:rsidRPr="00E13C29">
              <w:rPr>
                <w:b/>
                <w:bCs/>
                <w:szCs w:val="28"/>
              </w:rPr>
              <w:lastRenderedPageBreak/>
              <w:t>5</w:t>
            </w:r>
          </w:p>
        </w:tc>
        <w:tc>
          <w:tcPr>
            <w:tcW w:w="1559"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c>
          <w:tcPr>
            <w:tcW w:w="1701" w:type="dxa"/>
            <w:vMerge w:val="restart"/>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center"/>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15160,2</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E43439" w:rsidRPr="00E13C29" w:rsidRDefault="00E43439" w:rsidP="00894015">
            <w:pPr>
              <w:ind w:left="57" w:right="57"/>
              <w:jc w:val="center"/>
              <w:rPr>
                <w:color w:val="000000"/>
                <w:szCs w:val="28"/>
              </w:rPr>
            </w:pPr>
            <w:r w:rsidRPr="00E13C29">
              <w:rPr>
                <w:color w:val="000000"/>
                <w:szCs w:val="28"/>
              </w:rPr>
              <w:t>279,0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E43439" w:rsidRPr="00E13C29" w:rsidRDefault="00E43439" w:rsidP="00894015">
            <w:pPr>
              <w:ind w:left="57" w:right="57"/>
              <w:jc w:val="center"/>
              <w:rPr>
                <w:color w:val="000000"/>
                <w:szCs w:val="28"/>
              </w:rPr>
            </w:pPr>
            <w:r w:rsidRPr="00E13C29">
              <w:rPr>
                <w:color w:val="000000"/>
                <w:szCs w:val="28"/>
              </w:rPr>
              <w:t>3849,1</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E43439" w:rsidRPr="00E13C29" w:rsidRDefault="00E43439" w:rsidP="00894015">
            <w:pPr>
              <w:ind w:left="57" w:right="57"/>
              <w:jc w:val="center"/>
              <w:rPr>
                <w:color w:val="000000"/>
                <w:szCs w:val="28"/>
              </w:rPr>
            </w:pPr>
            <w:r w:rsidRPr="00E13C29">
              <w:rPr>
                <w:color w:val="000000"/>
                <w:szCs w:val="28"/>
              </w:rPr>
              <w:t>3917,4</w:t>
            </w:r>
          </w:p>
        </w:tc>
        <w:tc>
          <w:tcPr>
            <w:tcW w:w="1134" w:type="dxa"/>
            <w:tcBorders>
              <w:top w:val="single" w:sz="4" w:space="0" w:color="auto"/>
              <w:left w:val="single" w:sz="4" w:space="0" w:color="auto"/>
              <w:bottom w:val="single" w:sz="4" w:space="0" w:color="auto"/>
              <w:right w:val="single" w:sz="4" w:space="0" w:color="auto"/>
            </w:tcBorders>
            <w:vAlign w:val="bottom"/>
            <w:hideMark/>
          </w:tcPr>
          <w:p w:rsidR="00E43439" w:rsidRPr="00E13C29" w:rsidRDefault="00E43439" w:rsidP="00894015">
            <w:pPr>
              <w:ind w:left="57" w:right="57"/>
              <w:jc w:val="center"/>
              <w:rPr>
                <w:color w:val="000000"/>
                <w:szCs w:val="28"/>
              </w:rPr>
            </w:pPr>
            <w:r w:rsidRPr="00E13C29">
              <w:rPr>
                <w:color w:val="000000"/>
                <w:szCs w:val="28"/>
              </w:rPr>
              <w:t>4300,3</w:t>
            </w:r>
          </w:p>
        </w:tc>
        <w:tc>
          <w:tcPr>
            <w:tcW w:w="1143" w:type="dxa"/>
            <w:gridSpan w:val="2"/>
            <w:tcBorders>
              <w:top w:val="single" w:sz="4" w:space="0" w:color="auto"/>
              <w:left w:val="single" w:sz="4" w:space="0" w:color="auto"/>
              <w:bottom w:val="single" w:sz="4" w:space="0" w:color="auto"/>
              <w:right w:val="single" w:sz="4" w:space="0" w:color="auto"/>
            </w:tcBorders>
            <w:vAlign w:val="bottom"/>
            <w:hideMark/>
          </w:tcPr>
          <w:p w:rsidR="00E43439" w:rsidRPr="00E13C29" w:rsidRDefault="00E43439" w:rsidP="00894015">
            <w:pPr>
              <w:ind w:left="57" w:right="57"/>
              <w:jc w:val="center"/>
              <w:rPr>
                <w:color w:val="000000"/>
                <w:szCs w:val="28"/>
              </w:rPr>
            </w:pPr>
            <w:r w:rsidRPr="00E13C29">
              <w:rPr>
                <w:color w:val="000000"/>
                <w:szCs w:val="28"/>
              </w:rPr>
              <w:t>2814,4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r w:rsidR="00E43439" w:rsidRPr="00E13C29" w:rsidTr="00894015">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982"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rPr>
                <w:szCs w:val="28"/>
              </w:rPr>
            </w:pPr>
            <w:r w:rsidRPr="00E13C29">
              <w:rPr>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bCs/>
                <w:szCs w:val="28"/>
              </w:rPr>
              <w:t>260512,7</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52583,2</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57364,1</w:t>
            </w:r>
          </w:p>
        </w:tc>
        <w:tc>
          <w:tcPr>
            <w:tcW w:w="1134"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55831,4</w:t>
            </w:r>
          </w:p>
        </w:tc>
        <w:tc>
          <w:tcPr>
            <w:tcW w:w="1134"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58923,9</w:t>
            </w:r>
          </w:p>
        </w:tc>
        <w:tc>
          <w:tcPr>
            <w:tcW w:w="1143" w:type="dxa"/>
            <w:gridSpan w:val="2"/>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center"/>
              <w:rPr>
                <w:bCs/>
                <w:szCs w:val="28"/>
              </w:rPr>
            </w:pPr>
            <w:r w:rsidRPr="00E13C29">
              <w:rPr>
                <w:szCs w:val="28"/>
              </w:rPr>
              <w:t>35810,1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3439" w:rsidRPr="00E13C29" w:rsidRDefault="00E43439" w:rsidP="00894015">
            <w:pPr>
              <w:ind w:left="57" w:right="57"/>
              <w:rPr>
                <w:b/>
                <w:bCs/>
                <w:szCs w:val="28"/>
              </w:rPr>
            </w:pPr>
          </w:p>
        </w:tc>
      </w:tr>
    </w:tbl>
    <w:p w:rsidR="00E43439" w:rsidRPr="00E13C29" w:rsidRDefault="00E43439" w:rsidP="00E43439">
      <w:pPr>
        <w:ind w:left="57" w:right="57"/>
        <w:jc w:val="center"/>
        <w:rPr>
          <w:b/>
          <w:bCs/>
          <w:szCs w:val="28"/>
        </w:rPr>
      </w:pPr>
    </w:p>
    <w:p w:rsidR="00E43439" w:rsidRPr="00E13C29" w:rsidRDefault="00E43439" w:rsidP="00E43439">
      <w:pPr>
        <w:ind w:left="57" w:right="57"/>
        <w:rPr>
          <w:b/>
          <w:bCs/>
          <w:szCs w:val="28"/>
        </w:rPr>
        <w:sectPr w:rsidR="00E43439" w:rsidRPr="00E13C29">
          <w:pgSz w:w="16838" w:h="11906" w:orient="landscape"/>
          <w:pgMar w:top="1701" w:right="1134" w:bottom="567" w:left="1134" w:header="425" w:footer="709" w:gutter="0"/>
          <w:cols w:space="720"/>
        </w:sectPr>
      </w:pPr>
    </w:p>
    <w:p w:rsidR="00E43439" w:rsidRPr="00E13C29" w:rsidRDefault="00E43439" w:rsidP="00E43439">
      <w:pPr>
        <w:ind w:left="57" w:right="57"/>
        <w:jc w:val="center"/>
        <w:rPr>
          <w:b/>
          <w:bCs/>
          <w:szCs w:val="28"/>
        </w:rPr>
      </w:pPr>
      <w:r w:rsidRPr="00E13C29">
        <w:rPr>
          <w:b/>
          <w:bCs/>
          <w:szCs w:val="28"/>
        </w:rPr>
        <w:lastRenderedPageBreak/>
        <w:t>4. Перечень и краткое описание подпрограмм</w:t>
      </w:r>
    </w:p>
    <w:p w:rsidR="00E43439" w:rsidRPr="00E13C29" w:rsidRDefault="00E43439" w:rsidP="00E43439">
      <w:pPr>
        <w:tabs>
          <w:tab w:val="left" w:pos="3456"/>
        </w:tabs>
        <w:ind w:left="57" w:right="57"/>
        <w:jc w:val="both"/>
        <w:rPr>
          <w:b/>
          <w:bCs/>
          <w:szCs w:val="28"/>
        </w:rPr>
      </w:pPr>
      <w:r w:rsidRPr="00E13C29">
        <w:rPr>
          <w:b/>
          <w:bCs/>
          <w:szCs w:val="28"/>
        </w:rPr>
        <w:tab/>
      </w:r>
    </w:p>
    <w:p w:rsidR="00E43439" w:rsidRPr="00E13C29" w:rsidRDefault="00E43439" w:rsidP="00E43439">
      <w:pPr>
        <w:ind w:left="57" w:right="57"/>
        <w:jc w:val="center"/>
        <w:rPr>
          <w:szCs w:val="28"/>
        </w:rPr>
      </w:pPr>
      <w:r w:rsidRPr="00E13C29">
        <w:rPr>
          <w:szCs w:val="28"/>
        </w:rPr>
        <w:t>В данной муниципальной программе подпрограмм не предусмотрено.</w:t>
      </w:r>
    </w:p>
    <w:p w:rsidR="00E43439" w:rsidRPr="00E13C29" w:rsidRDefault="00E43439" w:rsidP="00E43439">
      <w:pPr>
        <w:ind w:left="57" w:right="57"/>
        <w:jc w:val="center"/>
        <w:rPr>
          <w:b/>
          <w:bCs/>
          <w:szCs w:val="28"/>
        </w:rPr>
      </w:pPr>
    </w:p>
    <w:p w:rsidR="00E43439" w:rsidRPr="00E13C29" w:rsidRDefault="00E43439" w:rsidP="00E43439">
      <w:pPr>
        <w:ind w:left="57" w:right="57"/>
        <w:jc w:val="center"/>
        <w:rPr>
          <w:b/>
          <w:bCs/>
          <w:szCs w:val="28"/>
        </w:rPr>
      </w:pPr>
      <w:r w:rsidRPr="00E13C29">
        <w:rPr>
          <w:b/>
          <w:bCs/>
          <w:szCs w:val="28"/>
        </w:rPr>
        <w:t>5. Обоснование ресурсного обеспечения Программы</w:t>
      </w:r>
    </w:p>
    <w:p w:rsidR="00E43439" w:rsidRPr="00E13C29" w:rsidRDefault="00E43439" w:rsidP="00E43439">
      <w:pPr>
        <w:ind w:left="57" w:right="57"/>
        <w:jc w:val="center"/>
        <w:rPr>
          <w:b/>
          <w:bCs/>
          <w:szCs w:val="28"/>
        </w:rPr>
      </w:pPr>
    </w:p>
    <w:p w:rsidR="00E43439" w:rsidRPr="00E13C29" w:rsidRDefault="00E43439" w:rsidP="00E43439">
      <w:pPr>
        <w:ind w:left="57" w:right="57"/>
        <w:jc w:val="both"/>
        <w:rPr>
          <w:szCs w:val="28"/>
        </w:rPr>
      </w:pPr>
      <w:r w:rsidRPr="00E13C29">
        <w:rPr>
          <w:szCs w:val="28"/>
        </w:rPr>
        <w:tab/>
        <w:t xml:space="preserve">Общий объем финансирования Программы составляет всего </w:t>
      </w:r>
      <w:proofErr w:type="spellStart"/>
      <w:proofErr w:type="gramStart"/>
      <w:r w:rsidRPr="00E13C29">
        <w:rPr>
          <w:szCs w:val="28"/>
        </w:rPr>
        <w:t>всего</w:t>
      </w:r>
      <w:proofErr w:type="spellEnd"/>
      <w:proofErr w:type="gramEnd"/>
      <w:r w:rsidRPr="00E13C29">
        <w:rPr>
          <w:szCs w:val="28"/>
        </w:rPr>
        <w:t xml:space="preserve"> на 2020-2024 годы – 275 672,9 тыс. руб. финансовых средств в том числе: </w:t>
      </w:r>
    </w:p>
    <w:p w:rsidR="00E43439" w:rsidRPr="00E13C29" w:rsidRDefault="00E43439" w:rsidP="00E43439">
      <w:pPr>
        <w:ind w:left="57" w:right="57"/>
        <w:jc w:val="both"/>
        <w:rPr>
          <w:szCs w:val="28"/>
        </w:rPr>
      </w:pPr>
      <w:r w:rsidRPr="00E13C29">
        <w:rPr>
          <w:szCs w:val="28"/>
        </w:rPr>
        <w:t>2020 год – 52 862,2 тыс. руб.</w:t>
      </w:r>
    </w:p>
    <w:p w:rsidR="00E43439" w:rsidRPr="00E13C29" w:rsidRDefault="00E43439" w:rsidP="00E43439">
      <w:pPr>
        <w:ind w:left="57" w:right="57"/>
        <w:jc w:val="both"/>
        <w:rPr>
          <w:szCs w:val="28"/>
        </w:rPr>
      </w:pPr>
      <w:r w:rsidRPr="00E13C29">
        <w:rPr>
          <w:szCs w:val="28"/>
        </w:rPr>
        <w:t>2021 год – 61 213,2 тыс. руб.</w:t>
      </w:r>
    </w:p>
    <w:p w:rsidR="00E43439" w:rsidRPr="00E13C29" w:rsidRDefault="00E43439" w:rsidP="00E43439">
      <w:pPr>
        <w:ind w:left="57" w:right="57"/>
        <w:jc w:val="both"/>
        <w:rPr>
          <w:szCs w:val="28"/>
        </w:rPr>
      </w:pPr>
      <w:r w:rsidRPr="00E13C29">
        <w:rPr>
          <w:szCs w:val="28"/>
        </w:rPr>
        <w:t>2022 год – 59 748,8 тыс. руб.</w:t>
      </w:r>
    </w:p>
    <w:p w:rsidR="00E43439" w:rsidRPr="00E13C29" w:rsidRDefault="00E43439" w:rsidP="00E43439">
      <w:pPr>
        <w:ind w:left="57" w:right="57"/>
        <w:jc w:val="both"/>
        <w:rPr>
          <w:szCs w:val="28"/>
        </w:rPr>
      </w:pPr>
      <w:r w:rsidRPr="00E13C29">
        <w:rPr>
          <w:szCs w:val="28"/>
        </w:rPr>
        <w:t>2023 год – 63 224,2 тыс. руб.</w:t>
      </w:r>
    </w:p>
    <w:p w:rsidR="00E43439" w:rsidRPr="00E13C29" w:rsidRDefault="00E43439" w:rsidP="00E43439">
      <w:pPr>
        <w:ind w:left="57" w:right="57"/>
        <w:jc w:val="both"/>
        <w:rPr>
          <w:szCs w:val="28"/>
        </w:rPr>
      </w:pPr>
      <w:r w:rsidRPr="00E13C29">
        <w:rPr>
          <w:szCs w:val="28"/>
        </w:rPr>
        <w:t>2024 год – 38 624,5 тыс. руб.</w:t>
      </w:r>
    </w:p>
    <w:p w:rsidR="00E43439" w:rsidRPr="00E13C29" w:rsidRDefault="00E43439" w:rsidP="00E43439">
      <w:pPr>
        <w:ind w:left="57" w:right="57"/>
        <w:jc w:val="both"/>
        <w:rPr>
          <w:szCs w:val="28"/>
        </w:rPr>
      </w:pPr>
      <w:r w:rsidRPr="00E13C29">
        <w:rPr>
          <w:szCs w:val="28"/>
        </w:rPr>
        <w:t xml:space="preserve">в том числе краевых средств 260 512,7 тыс. руб.: </w:t>
      </w:r>
    </w:p>
    <w:p w:rsidR="00E43439" w:rsidRPr="00E13C29" w:rsidRDefault="00E43439" w:rsidP="00E43439">
      <w:pPr>
        <w:ind w:left="57" w:right="57"/>
        <w:jc w:val="both"/>
        <w:rPr>
          <w:szCs w:val="28"/>
        </w:rPr>
      </w:pPr>
      <w:r w:rsidRPr="00E13C29">
        <w:rPr>
          <w:szCs w:val="28"/>
        </w:rPr>
        <w:t>2020 год – 52 583,2 тыс. руб.</w:t>
      </w:r>
    </w:p>
    <w:p w:rsidR="00E43439" w:rsidRPr="00E13C29" w:rsidRDefault="00E43439" w:rsidP="00E43439">
      <w:pPr>
        <w:ind w:left="57" w:right="57"/>
        <w:jc w:val="both"/>
        <w:rPr>
          <w:szCs w:val="28"/>
        </w:rPr>
      </w:pPr>
      <w:r w:rsidRPr="00E13C29">
        <w:rPr>
          <w:szCs w:val="28"/>
        </w:rPr>
        <w:t>2021 год – 57 364,1 тыс. руб.</w:t>
      </w:r>
    </w:p>
    <w:p w:rsidR="00E43439" w:rsidRPr="00E13C29" w:rsidRDefault="00E43439" w:rsidP="00E43439">
      <w:pPr>
        <w:ind w:left="57" w:right="57"/>
        <w:jc w:val="both"/>
        <w:rPr>
          <w:szCs w:val="28"/>
        </w:rPr>
      </w:pPr>
      <w:r w:rsidRPr="00E13C29">
        <w:rPr>
          <w:szCs w:val="28"/>
        </w:rPr>
        <w:t>2022 год – 55 831,4 тыс. руб.</w:t>
      </w:r>
    </w:p>
    <w:p w:rsidR="00E43439" w:rsidRPr="00E13C29" w:rsidRDefault="00E43439" w:rsidP="00E43439">
      <w:pPr>
        <w:ind w:left="57" w:right="57"/>
        <w:jc w:val="both"/>
        <w:rPr>
          <w:szCs w:val="28"/>
        </w:rPr>
      </w:pPr>
      <w:r w:rsidRPr="00E13C29">
        <w:rPr>
          <w:szCs w:val="28"/>
        </w:rPr>
        <w:t>2023 год – 58 923,9 тыс. руб.</w:t>
      </w:r>
    </w:p>
    <w:p w:rsidR="00E43439" w:rsidRPr="00E13C29" w:rsidRDefault="00E43439" w:rsidP="00E43439">
      <w:pPr>
        <w:ind w:left="57" w:right="57"/>
        <w:jc w:val="both"/>
        <w:rPr>
          <w:szCs w:val="28"/>
        </w:rPr>
      </w:pPr>
      <w:r w:rsidRPr="00E13C29">
        <w:rPr>
          <w:szCs w:val="28"/>
        </w:rPr>
        <w:t>2024 год – 35 810,1 тыс. руб.</w:t>
      </w:r>
    </w:p>
    <w:p w:rsidR="00E43439" w:rsidRPr="00E13C29" w:rsidRDefault="00E43439" w:rsidP="00E43439">
      <w:pPr>
        <w:ind w:left="57" w:right="57"/>
        <w:jc w:val="both"/>
        <w:rPr>
          <w:szCs w:val="28"/>
          <w:u w:val="single"/>
        </w:rPr>
      </w:pPr>
      <w:r w:rsidRPr="00E13C29">
        <w:rPr>
          <w:szCs w:val="28"/>
        </w:rPr>
        <w:t>в том числе средств местного бюджета 15 160,2 тыс. руб.:</w:t>
      </w:r>
    </w:p>
    <w:p w:rsidR="00E43439" w:rsidRPr="00E13C29" w:rsidRDefault="00E43439" w:rsidP="00E43439">
      <w:pPr>
        <w:ind w:left="57" w:right="57"/>
        <w:jc w:val="both"/>
        <w:rPr>
          <w:szCs w:val="28"/>
        </w:rPr>
      </w:pPr>
      <w:r w:rsidRPr="00E13C29">
        <w:rPr>
          <w:szCs w:val="28"/>
        </w:rPr>
        <w:t>2020 год – 279,0 тыс. руб.</w:t>
      </w:r>
    </w:p>
    <w:p w:rsidR="00E43439" w:rsidRPr="00E13C29" w:rsidRDefault="00E43439" w:rsidP="00E43439">
      <w:pPr>
        <w:ind w:left="57" w:right="57"/>
        <w:jc w:val="both"/>
        <w:rPr>
          <w:szCs w:val="28"/>
        </w:rPr>
      </w:pPr>
      <w:r w:rsidRPr="00E13C29">
        <w:rPr>
          <w:szCs w:val="28"/>
        </w:rPr>
        <w:t>2021 год – 3 849,1 тыс. руб.</w:t>
      </w:r>
    </w:p>
    <w:p w:rsidR="00E43439" w:rsidRPr="00E13C29" w:rsidRDefault="00E43439" w:rsidP="00E43439">
      <w:pPr>
        <w:ind w:left="57" w:right="57"/>
        <w:jc w:val="both"/>
        <w:rPr>
          <w:szCs w:val="28"/>
        </w:rPr>
      </w:pPr>
      <w:r w:rsidRPr="00E13C29">
        <w:rPr>
          <w:szCs w:val="28"/>
        </w:rPr>
        <w:t>2022 год – 3 917,4 тыс. руб.</w:t>
      </w:r>
    </w:p>
    <w:p w:rsidR="00E43439" w:rsidRPr="00E13C29" w:rsidRDefault="00E43439" w:rsidP="00E43439">
      <w:pPr>
        <w:ind w:left="57" w:right="57"/>
        <w:jc w:val="both"/>
        <w:rPr>
          <w:szCs w:val="28"/>
        </w:rPr>
      </w:pPr>
      <w:r w:rsidRPr="00E13C29">
        <w:rPr>
          <w:szCs w:val="28"/>
        </w:rPr>
        <w:t>2023 год – 4 300,3 тыс. руб.</w:t>
      </w:r>
    </w:p>
    <w:p w:rsidR="00E43439" w:rsidRPr="00E13C29" w:rsidRDefault="00E43439" w:rsidP="00E43439">
      <w:pPr>
        <w:ind w:left="57" w:right="57"/>
        <w:jc w:val="both"/>
        <w:rPr>
          <w:szCs w:val="28"/>
        </w:rPr>
      </w:pPr>
      <w:r w:rsidRPr="00E13C29">
        <w:rPr>
          <w:szCs w:val="28"/>
        </w:rPr>
        <w:t>2024 год – 2 814,4 тыс. руб.</w:t>
      </w:r>
    </w:p>
    <w:p w:rsidR="00E43439" w:rsidRPr="00E13C29" w:rsidRDefault="00E43439" w:rsidP="00E43439">
      <w:pPr>
        <w:ind w:left="57" w:right="57"/>
        <w:jc w:val="both"/>
        <w:rPr>
          <w:szCs w:val="28"/>
        </w:rPr>
      </w:pPr>
    </w:p>
    <w:p w:rsidR="00E43439" w:rsidRPr="00E13C29" w:rsidRDefault="00E43439" w:rsidP="00E43439">
      <w:pPr>
        <w:ind w:left="57" w:right="57" w:firstLine="567"/>
        <w:jc w:val="both"/>
        <w:rPr>
          <w:szCs w:val="28"/>
        </w:rPr>
      </w:pPr>
      <w:proofErr w:type="gramStart"/>
      <w:r w:rsidRPr="00E13C29">
        <w:rPr>
          <w:szCs w:val="28"/>
        </w:rPr>
        <w:t>В том числе «Выплата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в том числе на оплату услуг, необходимых для её осуществления, за исключением приобретенных за счет средств краевого бюджета».</w:t>
      </w:r>
      <w:proofErr w:type="gramEnd"/>
      <w:r w:rsidRPr="00E13C29">
        <w:rPr>
          <w:szCs w:val="28"/>
        </w:rPr>
        <w:t xml:space="preserve"> На 2020- 2024 годы выделено краевым бюджетом 20,8 тысяч рублей на затраты по регистрации права собственности несовершеннолетних (оформление документов).</w:t>
      </w:r>
    </w:p>
    <w:p w:rsidR="00E43439" w:rsidRPr="00E13C29" w:rsidRDefault="00E43439" w:rsidP="00E43439">
      <w:pPr>
        <w:pStyle w:val="ad"/>
        <w:ind w:left="57" w:right="57" w:firstLine="567"/>
        <w:jc w:val="both"/>
        <w:rPr>
          <w:rFonts w:ascii="Times New Roman" w:hAnsi="Times New Roman"/>
          <w:sz w:val="28"/>
          <w:szCs w:val="28"/>
        </w:rPr>
      </w:pPr>
      <w:r w:rsidRPr="00E13C29">
        <w:rPr>
          <w:rFonts w:ascii="Times New Roman" w:hAnsi="Times New Roman"/>
          <w:sz w:val="28"/>
          <w:szCs w:val="28"/>
        </w:rPr>
        <w:t>«Приобретение квартир лицам из числа детей-сирот и детей, оставшимся без попечения родителей». На 2020-2024 года финансирование определено краевым бюджетом в размере 210 573,2 тысяч рублей.</w:t>
      </w:r>
    </w:p>
    <w:p w:rsidR="00E43439" w:rsidRPr="00E13C29" w:rsidRDefault="00E43439" w:rsidP="00E43439">
      <w:pPr>
        <w:pStyle w:val="ad"/>
        <w:ind w:left="57" w:right="57" w:firstLine="567"/>
        <w:jc w:val="both"/>
        <w:rPr>
          <w:rFonts w:ascii="Times New Roman" w:hAnsi="Times New Roman"/>
          <w:sz w:val="28"/>
          <w:szCs w:val="28"/>
        </w:rPr>
      </w:pPr>
      <w:r w:rsidRPr="00E13C29">
        <w:rPr>
          <w:rFonts w:ascii="Times New Roman" w:hAnsi="Times New Roman"/>
          <w:sz w:val="28"/>
          <w:szCs w:val="28"/>
        </w:rPr>
        <w:t>«Осуществление выплат единовременного пособия на ремонт жилых помещений, принадлежащим детям-сиротам и лицам из их числа на праве собственности». На 2020-2024 годы финансирование определено краевым бюджетом в размере 132,0 тысяч рублей.</w:t>
      </w:r>
    </w:p>
    <w:p w:rsidR="00E43439" w:rsidRPr="00E13C29" w:rsidRDefault="00E43439" w:rsidP="00E43439">
      <w:pPr>
        <w:ind w:left="57" w:right="57" w:firstLine="567"/>
        <w:jc w:val="both"/>
        <w:rPr>
          <w:szCs w:val="28"/>
        </w:rPr>
      </w:pPr>
      <w:r w:rsidRPr="00E13C29">
        <w:rPr>
          <w:szCs w:val="28"/>
        </w:rPr>
        <w:t>Механизмом привлечения этих средств является подписание соглашения между министерством  труда и социального развития Краснодарского края и администрацией муниципального образования Крымский район о выделении субвенций из краевого бюджета.</w:t>
      </w:r>
    </w:p>
    <w:p w:rsidR="00E43439" w:rsidRPr="00E13C29" w:rsidRDefault="00E43439" w:rsidP="00E43439">
      <w:pPr>
        <w:ind w:left="57" w:right="57"/>
        <w:jc w:val="both"/>
        <w:rPr>
          <w:szCs w:val="28"/>
        </w:rPr>
      </w:pPr>
    </w:p>
    <w:p w:rsidR="00E43439" w:rsidRPr="00E13C29" w:rsidRDefault="00E43439" w:rsidP="00E43439">
      <w:pPr>
        <w:ind w:left="57" w:right="57" w:firstLine="567"/>
        <w:jc w:val="center"/>
        <w:rPr>
          <w:b/>
          <w:bCs/>
          <w:szCs w:val="28"/>
        </w:rPr>
      </w:pPr>
      <w:r w:rsidRPr="00E13C29">
        <w:rPr>
          <w:b/>
          <w:bCs/>
          <w:szCs w:val="28"/>
        </w:rPr>
        <w:lastRenderedPageBreak/>
        <w:t xml:space="preserve">6. </w:t>
      </w:r>
      <w:proofErr w:type="gramStart"/>
      <w:r w:rsidRPr="00E13C29">
        <w:rPr>
          <w:b/>
          <w:bCs/>
          <w:szCs w:val="28"/>
        </w:rPr>
        <w:t>Прогноз сводных показателей муниципальных заданий по этапам реализации муниципальной программы (в случае оказания муниципальными учреждениями муниципального образования Крымский район муниципальных услуг (выполнения работ)</w:t>
      </w:r>
      <w:proofErr w:type="gramEnd"/>
    </w:p>
    <w:p w:rsidR="00E43439" w:rsidRPr="00E13C29" w:rsidRDefault="00E43439" w:rsidP="00E43439">
      <w:pPr>
        <w:ind w:left="57" w:right="57"/>
        <w:jc w:val="center"/>
        <w:rPr>
          <w:b/>
          <w:bCs/>
          <w:szCs w:val="28"/>
        </w:rPr>
      </w:pPr>
    </w:p>
    <w:p w:rsidR="00E43439" w:rsidRPr="00E13C29" w:rsidRDefault="00E43439" w:rsidP="00E43439">
      <w:pPr>
        <w:pStyle w:val="ad"/>
        <w:ind w:left="57" w:right="57" w:firstLine="567"/>
        <w:jc w:val="both"/>
        <w:rPr>
          <w:rFonts w:ascii="Times New Roman" w:hAnsi="Times New Roman"/>
          <w:sz w:val="28"/>
          <w:szCs w:val="28"/>
        </w:rPr>
      </w:pPr>
      <w:r w:rsidRPr="00E13C29">
        <w:rPr>
          <w:rFonts w:ascii="Times New Roman" w:hAnsi="Times New Roman"/>
          <w:sz w:val="28"/>
          <w:szCs w:val="28"/>
        </w:rPr>
        <w:t xml:space="preserve">В данной муниципальной программе показателей муниципальных заданий по этапам реализации муниципальной программы (выполнения работ) не предусмотрено. </w:t>
      </w:r>
    </w:p>
    <w:p w:rsidR="00E43439" w:rsidRPr="00E13C29" w:rsidRDefault="00E43439" w:rsidP="00E43439">
      <w:pPr>
        <w:pStyle w:val="ad"/>
        <w:ind w:left="57" w:right="57" w:firstLine="567"/>
        <w:jc w:val="both"/>
        <w:rPr>
          <w:rFonts w:ascii="Times New Roman" w:hAnsi="Times New Roman"/>
          <w:sz w:val="28"/>
          <w:szCs w:val="28"/>
        </w:rPr>
      </w:pPr>
    </w:p>
    <w:p w:rsidR="00E43439" w:rsidRPr="00E13C29" w:rsidRDefault="00E43439" w:rsidP="00E43439">
      <w:pPr>
        <w:pStyle w:val="ad"/>
        <w:ind w:left="57" w:right="57" w:firstLine="567"/>
        <w:jc w:val="both"/>
        <w:rPr>
          <w:rFonts w:ascii="Times New Roman" w:hAnsi="Times New Roman"/>
          <w:sz w:val="28"/>
          <w:szCs w:val="28"/>
        </w:rPr>
      </w:pPr>
    </w:p>
    <w:p w:rsidR="00E43439" w:rsidRPr="00E13C29" w:rsidRDefault="00E43439" w:rsidP="00E43439">
      <w:pPr>
        <w:pStyle w:val="ad"/>
        <w:ind w:left="57" w:right="57" w:firstLine="567"/>
        <w:jc w:val="both"/>
        <w:rPr>
          <w:rFonts w:ascii="Times New Roman" w:hAnsi="Times New Roman"/>
          <w:sz w:val="28"/>
          <w:szCs w:val="28"/>
        </w:rPr>
      </w:pPr>
    </w:p>
    <w:p w:rsidR="00E43439" w:rsidRPr="00E13C29" w:rsidRDefault="00E43439" w:rsidP="00E43439">
      <w:pPr>
        <w:pStyle w:val="ad"/>
        <w:ind w:left="57" w:right="57" w:firstLine="567"/>
        <w:jc w:val="both"/>
        <w:rPr>
          <w:rFonts w:ascii="Times New Roman" w:hAnsi="Times New Roman"/>
          <w:sz w:val="28"/>
          <w:szCs w:val="28"/>
        </w:rPr>
      </w:pPr>
    </w:p>
    <w:p w:rsidR="00E43439" w:rsidRPr="00E13C29" w:rsidRDefault="00E43439" w:rsidP="00E43439">
      <w:pPr>
        <w:pStyle w:val="ad"/>
        <w:ind w:left="57" w:right="57" w:firstLine="567"/>
        <w:jc w:val="both"/>
        <w:rPr>
          <w:rFonts w:ascii="Times New Roman" w:hAnsi="Times New Roman"/>
          <w:sz w:val="28"/>
          <w:szCs w:val="28"/>
        </w:rPr>
      </w:pPr>
    </w:p>
    <w:p w:rsidR="00E43439" w:rsidRPr="00E13C29" w:rsidRDefault="00E43439" w:rsidP="00E43439">
      <w:pPr>
        <w:pStyle w:val="ad"/>
        <w:ind w:left="57" w:right="57" w:firstLine="567"/>
        <w:jc w:val="both"/>
        <w:rPr>
          <w:rFonts w:ascii="Times New Roman" w:hAnsi="Times New Roman"/>
          <w:sz w:val="28"/>
          <w:szCs w:val="28"/>
        </w:rPr>
      </w:pPr>
    </w:p>
    <w:p w:rsidR="00E43439" w:rsidRPr="00E13C29" w:rsidRDefault="00E43439" w:rsidP="00E43439">
      <w:pPr>
        <w:pStyle w:val="ad"/>
        <w:ind w:left="57" w:right="57" w:firstLine="567"/>
        <w:jc w:val="both"/>
        <w:rPr>
          <w:rFonts w:ascii="Times New Roman" w:hAnsi="Times New Roman"/>
          <w:sz w:val="28"/>
          <w:szCs w:val="28"/>
        </w:rPr>
      </w:pPr>
    </w:p>
    <w:p w:rsidR="00E43439" w:rsidRPr="00E13C29" w:rsidRDefault="00E43439" w:rsidP="00E43439">
      <w:pPr>
        <w:pStyle w:val="ad"/>
        <w:ind w:left="57" w:right="57" w:firstLine="567"/>
        <w:jc w:val="both"/>
        <w:rPr>
          <w:rFonts w:ascii="Times New Roman" w:hAnsi="Times New Roman"/>
          <w:sz w:val="28"/>
          <w:szCs w:val="28"/>
        </w:rPr>
      </w:pPr>
    </w:p>
    <w:p w:rsidR="00E43439" w:rsidRPr="00E13C29" w:rsidRDefault="00E43439" w:rsidP="00E43439">
      <w:pPr>
        <w:pStyle w:val="ad"/>
        <w:ind w:left="57" w:right="57" w:firstLine="567"/>
        <w:jc w:val="both"/>
        <w:rPr>
          <w:rFonts w:ascii="Times New Roman" w:hAnsi="Times New Roman"/>
          <w:sz w:val="28"/>
          <w:szCs w:val="28"/>
        </w:rPr>
      </w:pPr>
    </w:p>
    <w:p w:rsidR="00E43439" w:rsidRPr="00E13C29" w:rsidRDefault="00E43439" w:rsidP="00E43439">
      <w:pPr>
        <w:pStyle w:val="ad"/>
        <w:ind w:left="57" w:right="57" w:firstLine="567"/>
        <w:jc w:val="both"/>
        <w:rPr>
          <w:rFonts w:ascii="Times New Roman" w:hAnsi="Times New Roman"/>
          <w:sz w:val="28"/>
          <w:szCs w:val="28"/>
        </w:rPr>
      </w:pPr>
    </w:p>
    <w:p w:rsidR="00E43439" w:rsidRPr="00E13C29" w:rsidRDefault="00E43439" w:rsidP="00E43439">
      <w:pPr>
        <w:ind w:left="57" w:right="57"/>
        <w:rPr>
          <w:b/>
          <w:bCs/>
          <w:szCs w:val="28"/>
        </w:rPr>
        <w:sectPr w:rsidR="00E43439" w:rsidRPr="00E13C29">
          <w:pgSz w:w="11906" w:h="16838"/>
          <w:pgMar w:top="1134" w:right="567" w:bottom="1134" w:left="1701" w:header="425" w:footer="709" w:gutter="0"/>
          <w:cols w:space="720"/>
        </w:sectPr>
      </w:pPr>
    </w:p>
    <w:tbl>
      <w:tblPr>
        <w:tblW w:w="14616" w:type="dxa"/>
        <w:tblInd w:w="2" w:type="dxa"/>
        <w:tblLayout w:type="fixed"/>
        <w:tblLook w:val="00A0" w:firstRow="1" w:lastRow="0" w:firstColumn="1" w:lastColumn="0" w:noHBand="0" w:noVBand="0"/>
      </w:tblPr>
      <w:tblGrid>
        <w:gridCol w:w="556"/>
        <w:gridCol w:w="4049"/>
        <w:gridCol w:w="707"/>
        <w:gridCol w:w="826"/>
        <w:gridCol w:w="986"/>
        <w:gridCol w:w="932"/>
        <w:gridCol w:w="1046"/>
        <w:gridCol w:w="13"/>
        <w:gridCol w:w="883"/>
        <w:gridCol w:w="993"/>
        <w:gridCol w:w="850"/>
        <w:gridCol w:w="879"/>
        <w:gridCol w:w="80"/>
        <w:gridCol w:w="770"/>
        <w:gridCol w:w="1046"/>
      </w:tblGrid>
      <w:tr w:rsidR="00E43439" w:rsidRPr="00E13C29" w:rsidTr="00894015">
        <w:trPr>
          <w:trHeight w:val="315"/>
        </w:trPr>
        <w:tc>
          <w:tcPr>
            <w:tcW w:w="13575" w:type="dxa"/>
            <w:gridSpan w:val="14"/>
            <w:noWrap/>
            <w:vAlign w:val="bottom"/>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b/>
                <w:bCs/>
                <w:sz w:val="28"/>
                <w:szCs w:val="28"/>
              </w:rPr>
              <w:lastRenderedPageBreak/>
              <w:t>7. Сведения о показателях (индикаторах) муниципальной программы, подпрограмм муниципальной программы, ведомственных целевых программ»</w:t>
            </w:r>
          </w:p>
        </w:tc>
        <w:tc>
          <w:tcPr>
            <w:tcW w:w="1046" w:type="dxa"/>
            <w:noWrap/>
            <w:vAlign w:val="bottom"/>
          </w:tcPr>
          <w:p w:rsidR="00E43439" w:rsidRPr="00E13C29" w:rsidRDefault="00E43439" w:rsidP="00894015">
            <w:pPr>
              <w:ind w:left="57" w:right="57"/>
              <w:rPr>
                <w:szCs w:val="28"/>
              </w:rPr>
            </w:pPr>
          </w:p>
        </w:tc>
      </w:tr>
      <w:tr w:rsidR="00E43439" w:rsidRPr="00E13C29" w:rsidTr="00894015">
        <w:trPr>
          <w:trHeight w:val="300"/>
        </w:trPr>
        <w:tc>
          <w:tcPr>
            <w:tcW w:w="557" w:type="dxa"/>
            <w:vMerge w:val="restart"/>
            <w:tcBorders>
              <w:top w:val="single" w:sz="4" w:space="0" w:color="auto"/>
              <w:left w:val="single" w:sz="4" w:space="0" w:color="auto"/>
              <w:bottom w:val="single" w:sz="4" w:space="0" w:color="000000"/>
              <w:right w:val="single" w:sz="4" w:space="0" w:color="auto"/>
            </w:tcBorders>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w:t>
            </w:r>
            <w:r w:rsidRPr="00E13C29">
              <w:rPr>
                <w:rFonts w:ascii="Times New Roman" w:hAnsi="Times New Roman"/>
                <w:sz w:val="28"/>
                <w:szCs w:val="28"/>
              </w:rPr>
              <w:br/>
            </w:r>
            <w:proofErr w:type="gramStart"/>
            <w:r w:rsidRPr="00E13C29">
              <w:rPr>
                <w:rFonts w:ascii="Times New Roman" w:hAnsi="Times New Roman"/>
                <w:sz w:val="28"/>
                <w:szCs w:val="28"/>
              </w:rPr>
              <w:t>п</w:t>
            </w:r>
            <w:proofErr w:type="gramEnd"/>
            <w:r w:rsidRPr="00E13C29">
              <w:rPr>
                <w:rFonts w:ascii="Times New Roman" w:hAnsi="Times New Roman"/>
                <w:sz w:val="28"/>
                <w:szCs w:val="28"/>
              </w:rPr>
              <w:t>/п</w:t>
            </w:r>
          </w:p>
        </w:tc>
        <w:tc>
          <w:tcPr>
            <w:tcW w:w="4052" w:type="dxa"/>
            <w:vMerge w:val="restart"/>
            <w:tcBorders>
              <w:top w:val="single" w:sz="4" w:space="0" w:color="auto"/>
              <w:left w:val="single" w:sz="4" w:space="0" w:color="auto"/>
              <w:bottom w:val="single" w:sz="4" w:space="0" w:color="000000"/>
              <w:right w:val="single" w:sz="4" w:space="0" w:color="auto"/>
            </w:tcBorders>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Показатель</w:t>
            </w:r>
            <w:r w:rsidRPr="00E13C29">
              <w:rPr>
                <w:rFonts w:ascii="Times New Roman" w:hAnsi="Times New Roman"/>
                <w:sz w:val="28"/>
                <w:szCs w:val="28"/>
              </w:rPr>
              <w:br/>
              <w:t>(индикатор)</w:t>
            </w:r>
            <w:r w:rsidRPr="00E13C29">
              <w:rPr>
                <w:rFonts w:ascii="Times New Roman" w:hAnsi="Times New Roman"/>
                <w:sz w:val="28"/>
                <w:szCs w:val="28"/>
              </w:rPr>
              <w:b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Ед.</w:t>
            </w:r>
            <w:r w:rsidRPr="00E13C29">
              <w:rPr>
                <w:rFonts w:ascii="Times New Roman" w:hAnsi="Times New Roman"/>
                <w:sz w:val="28"/>
                <w:szCs w:val="28"/>
              </w:rPr>
              <w:br/>
              <w:t>изм.</w:t>
            </w:r>
          </w:p>
        </w:tc>
        <w:tc>
          <w:tcPr>
            <w:tcW w:w="9304" w:type="dxa"/>
            <w:gridSpan w:val="12"/>
            <w:tcBorders>
              <w:top w:val="single" w:sz="4" w:space="0" w:color="auto"/>
              <w:left w:val="nil"/>
              <w:bottom w:val="single" w:sz="4" w:space="0" w:color="auto"/>
              <w:right w:val="single" w:sz="4" w:space="0" w:color="000000"/>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Значения показателей</w:t>
            </w:r>
          </w:p>
        </w:tc>
      </w:tr>
      <w:tr w:rsidR="00E43439" w:rsidRPr="00E13C29" w:rsidTr="00894015">
        <w:trPr>
          <w:trHeight w:val="63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E43439" w:rsidRPr="00E13C29" w:rsidRDefault="00E43439" w:rsidP="00894015">
            <w:pPr>
              <w:ind w:left="57" w:right="57"/>
              <w:rPr>
                <w:szCs w:val="28"/>
              </w:rPr>
            </w:pPr>
          </w:p>
        </w:tc>
        <w:tc>
          <w:tcPr>
            <w:tcW w:w="1812" w:type="dxa"/>
            <w:gridSpan w:val="2"/>
            <w:tcBorders>
              <w:top w:val="single" w:sz="4" w:space="0" w:color="auto"/>
              <w:left w:val="nil"/>
              <w:bottom w:val="single" w:sz="4" w:space="0" w:color="auto"/>
              <w:right w:val="single" w:sz="4" w:space="0" w:color="000000"/>
            </w:tcBorders>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2020</w:t>
            </w:r>
          </w:p>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год</w:t>
            </w:r>
          </w:p>
        </w:tc>
        <w:tc>
          <w:tcPr>
            <w:tcW w:w="1991" w:type="dxa"/>
            <w:gridSpan w:val="3"/>
            <w:tcBorders>
              <w:top w:val="single" w:sz="4" w:space="0" w:color="auto"/>
              <w:left w:val="nil"/>
              <w:bottom w:val="single" w:sz="4" w:space="0" w:color="auto"/>
              <w:right w:val="single" w:sz="4" w:space="0" w:color="000000"/>
            </w:tcBorders>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2021</w:t>
            </w:r>
          </w:p>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год</w:t>
            </w:r>
          </w:p>
        </w:tc>
        <w:tc>
          <w:tcPr>
            <w:tcW w:w="1876" w:type="dxa"/>
            <w:gridSpan w:val="2"/>
            <w:tcBorders>
              <w:top w:val="single" w:sz="4" w:space="0" w:color="auto"/>
              <w:left w:val="nil"/>
              <w:bottom w:val="single" w:sz="4" w:space="0" w:color="auto"/>
              <w:right w:val="single" w:sz="4" w:space="0" w:color="000000"/>
            </w:tcBorders>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2022</w:t>
            </w:r>
          </w:p>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год</w:t>
            </w:r>
          </w:p>
        </w:tc>
        <w:tc>
          <w:tcPr>
            <w:tcW w:w="1809" w:type="dxa"/>
            <w:gridSpan w:val="3"/>
            <w:tcBorders>
              <w:top w:val="single" w:sz="4" w:space="0" w:color="auto"/>
              <w:left w:val="nil"/>
              <w:bottom w:val="single" w:sz="4" w:space="0" w:color="auto"/>
              <w:right w:val="single" w:sz="4" w:space="0" w:color="000000"/>
            </w:tcBorders>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2023</w:t>
            </w:r>
          </w:p>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год</w:t>
            </w:r>
          </w:p>
        </w:tc>
        <w:tc>
          <w:tcPr>
            <w:tcW w:w="1816" w:type="dxa"/>
            <w:gridSpan w:val="2"/>
            <w:tcBorders>
              <w:top w:val="single" w:sz="4" w:space="0" w:color="auto"/>
              <w:left w:val="nil"/>
              <w:bottom w:val="single" w:sz="4" w:space="0" w:color="auto"/>
              <w:right w:val="single" w:sz="4" w:space="0" w:color="000000"/>
            </w:tcBorders>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2024</w:t>
            </w:r>
          </w:p>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год</w:t>
            </w:r>
          </w:p>
        </w:tc>
      </w:tr>
      <w:tr w:rsidR="00E43439" w:rsidRPr="00E13C29" w:rsidTr="00894015">
        <w:trPr>
          <w:trHeight w:val="9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E43439" w:rsidRPr="00E13C29" w:rsidRDefault="00E43439" w:rsidP="00894015">
            <w:pPr>
              <w:ind w:left="57" w:right="57"/>
              <w:rPr>
                <w:szCs w:val="28"/>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E43439" w:rsidRPr="00E13C29" w:rsidRDefault="00E43439" w:rsidP="00894015">
            <w:pPr>
              <w:ind w:left="57" w:right="57"/>
              <w:rPr>
                <w:szCs w:val="28"/>
              </w:rPr>
            </w:pPr>
          </w:p>
        </w:tc>
        <w:tc>
          <w:tcPr>
            <w:tcW w:w="826" w:type="dxa"/>
            <w:tcBorders>
              <w:top w:val="nil"/>
              <w:left w:val="nil"/>
              <w:bottom w:val="single" w:sz="4" w:space="0" w:color="auto"/>
              <w:right w:val="single" w:sz="4" w:space="0" w:color="auto"/>
            </w:tcBorders>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базовый вариант</w:t>
            </w:r>
          </w:p>
        </w:tc>
        <w:tc>
          <w:tcPr>
            <w:tcW w:w="986" w:type="dxa"/>
            <w:tcBorders>
              <w:top w:val="nil"/>
              <w:left w:val="nil"/>
              <w:bottom w:val="single" w:sz="4" w:space="0" w:color="auto"/>
              <w:right w:val="single" w:sz="4" w:space="0" w:color="auto"/>
            </w:tcBorders>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с учетом доп. сре</w:t>
            </w:r>
            <w:proofErr w:type="gramStart"/>
            <w:r w:rsidRPr="00E13C29">
              <w:rPr>
                <w:rFonts w:ascii="Times New Roman" w:hAnsi="Times New Roman"/>
                <w:sz w:val="28"/>
                <w:szCs w:val="28"/>
              </w:rPr>
              <w:t>д-</w:t>
            </w:r>
            <w:proofErr w:type="gramEnd"/>
            <w:r w:rsidRPr="00E13C29">
              <w:rPr>
                <w:rFonts w:ascii="Times New Roman" w:hAnsi="Times New Roman"/>
                <w:sz w:val="28"/>
                <w:szCs w:val="28"/>
              </w:rPr>
              <w:t xml:space="preserve"> в</w:t>
            </w:r>
          </w:p>
        </w:tc>
        <w:tc>
          <w:tcPr>
            <w:tcW w:w="932" w:type="dxa"/>
            <w:tcBorders>
              <w:top w:val="nil"/>
              <w:left w:val="nil"/>
              <w:bottom w:val="single" w:sz="4" w:space="0" w:color="auto"/>
              <w:right w:val="single" w:sz="4" w:space="0" w:color="auto"/>
            </w:tcBorders>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базовый вариант</w:t>
            </w:r>
          </w:p>
        </w:tc>
        <w:tc>
          <w:tcPr>
            <w:tcW w:w="1059" w:type="dxa"/>
            <w:gridSpan w:val="2"/>
            <w:tcBorders>
              <w:top w:val="nil"/>
              <w:left w:val="nil"/>
              <w:bottom w:val="single" w:sz="4" w:space="0" w:color="auto"/>
              <w:right w:val="single" w:sz="4" w:space="0" w:color="auto"/>
            </w:tcBorders>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с учетом доп. сре</w:t>
            </w:r>
            <w:proofErr w:type="gramStart"/>
            <w:r w:rsidRPr="00E13C29">
              <w:rPr>
                <w:rFonts w:ascii="Times New Roman" w:hAnsi="Times New Roman"/>
                <w:sz w:val="28"/>
                <w:szCs w:val="28"/>
              </w:rPr>
              <w:t>д-</w:t>
            </w:r>
            <w:proofErr w:type="gramEnd"/>
            <w:r w:rsidRPr="00E13C29">
              <w:rPr>
                <w:rFonts w:ascii="Times New Roman" w:hAnsi="Times New Roman"/>
                <w:sz w:val="28"/>
                <w:szCs w:val="28"/>
              </w:rPr>
              <w:t xml:space="preserve"> в</w:t>
            </w:r>
          </w:p>
        </w:tc>
        <w:tc>
          <w:tcPr>
            <w:tcW w:w="883" w:type="dxa"/>
            <w:tcBorders>
              <w:top w:val="nil"/>
              <w:left w:val="nil"/>
              <w:bottom w:val="single" w:sz="4" w:space="0" w:color="auto"/>
              <w:right w:val="single" w:sz="4" w:space="0" w:color="auto"/>
            </w:tcBorders>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базовый вариант</w:t>
            </w:r>
          </w:p>
        </w:tc>
        <w:tc>
          <w:tcPr>
            <w:tcW w:w="993" w:type="dxa"/>
            <w:tcBorders>
              <w:top w:val="nil"/>
              <w:left w:val="nil"/>
              <w:bottom w:val="single" w:sz="4" w:space="0" w:color="auto"/>
              <w:right w:val="single" w:sz="4" w:space="0" w:color="auto"/>
            </w:tcBorders>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с учетом доп. сре</w:t>
            </w:r>
            <w:proofErr w:type="gramStart"/>
            <w:r w:rsidRPr="00E13C29">
              <w:rPr>
                <w:rFonts w:ascii="Times New Roman" w:hAnsi="Times New Roman"/>
                <w:sz w:val="28"/>
                <w:szCs w:val="28"/>
              </w:rPr>
              <w:t>д-</w:t>
            </w:r>
            <w:proofErr w:type="gramEnd"/>
            <w:r w:rsidRPr="00E13C29">
              <w:rPr>
                <w:rFonts w:ascii="Times New Roman" w:hAnsi="Times New Roman"/>
                <w:sz w:val="28"/>
                <w:szCs w:val="28"/>
              </w:rPr>
              <w:t xml:space="preserve"> в</w:t>
            </w:r>
          </w:p>
        </w:tc>
        <w:tc>
          <w:tcPr>
            <w:tcW w:w="850" w:type="dxa"/>
            <w:tcBorders>
              <w:top w:val="nil"/>
              <w:left w:val="nil"/>
              <w:bottom w:val="single" w:sz="4" w:space="0" w:color="auto"/>
              <w:right w:val="single" w:sz="4" w:space="0" w:color="auto"/>
            </w:tcBorders>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базовый вариант</w:t>
            </w:r>
          </w:p>
        </w:tc>
        <w:tc>
          <w:tcPr>
            <w:tcW w:w="959" w:type="dxa"/>
            <w:gridSpan w:val="2"/>
            <w:tcBorders>
              <w:top w:val="nil"/>
              <w:left w:val="nil"/>
              <w:bottom w:val="single" w:sz="4" w:space="0" w:color="auto"/>
              <w:right w:val="single" w:sz="4" w:space="0" w:color="auto"/>
            </w:tcBorders>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с учетом доп. сре</w:t>
            </w:r>
            <w:proofErr w:type="gramStart"/>
            <w:r w:rsidRPr="00E13C29">
              <w:rPr>
                <w:rFonts w:ascii="Times New Roman" w:hAnsi="Times New Roman"/>
                <w:sz w:val="28"/>
                <w:szCs w:val="28"/>
              </w:rPr>
              <w:t>д-</w:t>
            </w:r>
            <w:proofErr w:type="gramEnd"/>
            <w:r w:rsidRPr="00E13C29">
              <w:rPr>
                <w:rFonts w:ascii="Times New Roman" w:hAnsi="Times New Roman"/>
                <w:sz w:val="28"/>
                <w:szCs w:val="28"/>
              </w:rPr>
              <w:t xml:space="preserve"> в</w:t>
            </w:r>
          </w:p>
        </w:tc>
        <w:tc>
          <w:tcPr>
            <w:tcW w:w="770" w:type="dxa"/>
            <w:tcBorders>
              <w:top w:val="nil"/>
              <w:left w:val="nil"/>
              <w:bottom w:val="single" w:sz="4" w:space="0" w:color="auto"/>
              <w:right w:val="single" w:sz="4" w:space="0" w:color="auto"/>
            </w:tcBorders>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базовый вариант</w:t>
            </w:r>
          </w:p>
        </w:tc>
        <w:tc>
          <w:tcPr>
            <w:tcW w:w="1046" w:type="dxa"/>
            <w:tcBorders>
              <w:top w:val="nil"/>
              <w:left w:val="nil"/>
              <w:bottom w:val="single" w:sz="4" w:space="0" w:color="auto"/>
              <w:right w:val="single" w:sz="4" w:space="0" w:color="auto"/>
            </w:tcBorders>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с учетом доп. сре</w:t>
            </w:r>
            <w:proofErr w:type="gramStart"/>
            <w:r w:rsidRPr="00E13C29">
              <w:rPr>
                <w:rFonts w:ascii="Times New Roman" w:hAnsi="Times New Roman"/>
                <w:sz w:val="28"/>
                <w:szCs w:val="28"/>
              </w:rPr>
              <w:t>д-</w:t>
            </w:r>
            <w:proofErr w:type="gramEnd"/>
            <w:r w:rsidRPr="00E13C29">
              <w:rPr>
                <w:rFonts w:ascii="Times New Roman" w:hAnsi="Times New Roman"/>
                <w:sz w:val="28"/>
                <w:szCs w:val="28"/>
              </w:rPr>
              <w:t xml:space="preserve"> в</w:t>
            </w:r>
          </w:p>
        </w:tc>
      </w:tr>
      <w:tr w:rsidR="00E43439" w:rsidRPr="00E13C29" w:rsidTr="00894015">
        <w:trPr>
          <w:trHeight w:val="300"/>
        </w:trPr>
        <w:tc>
          <w:tcPr>
            <w:tcW w:w="557" w:type="dxa"/>
            <w:tcBorders>
              <w:top w:val="nil"/>
              <w:left w:val="single" w:sz="4" w:space="0" w:color="auto"/>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1</w:t>
            </w:r>
          </w:p>
        </w:tc>
        <w:tc>
          <w:tcPr>
            <w:tcW w:w="4052" w:type="dxa"/>
            <w:tcBorders>
              <w:top w:val="nil"/>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2</w:t>
            </w:r>
          </w:p>
        </w:tc>
        <w:tc>
          <w:tcPr>
            <w:tcW w:w="708" w:type="dxa"/>
            <w:tcBorders>
              <w:top w:val="nil"/>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3</w:t>
            </w:r>
          </w:p>
        </w:tc>
        <w:tc>
          <w:tcPr>
            <w:tcW w:w="826" w:type="dxa"/>
            <w:tcBorders>
              <w:top w:val="nil"/>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4</w:t>
            </w:r>
          </w:p>
        </w:tc>
        <w:tc>
          <w:tcPr>
            <w:tcW w:w="986" w:type="dxa"/>
            <w:tcBorders>
              <w:top w:val="nil"/>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5</w:t>
            </w:r>
          </w:p>
        </w:tc>
        <w:tc>
          <w:tcPr>
            <w:tcW w:w="932" w:type="dxa"/>
            <w:tcBorders>
              <w:top w:val="nil"/>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6</w:t>
            </w:r>
          </w:p>
        </w:tc>
        <w:tc>
          <w:tcPr>
            <w:tcW w:w="1059" w:type="dxa"/>
            <w:gridSpan w:val="2"/>
            <w:tcBorders>
              <w:top w:val="nil"/>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7</w:t>
            </w:r>
          </w:p>
        </w:tc>
        <w:tc>
          <w:tcPr>
            <w:tcW w:w="883" w:type="dxa"/>
            <w:tcBorders>
              <w:top w:val="nil"/>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8</w:t>
            </w:r>
          </w:p>
        </w:tc>
        <w:tc>
          <w:tcPr>
            <w:tcW w:w="993" w:type="dxa"/>
            <w:tcBorders>
              <w:top w:val="nil"/>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9</w:t>
            </w:r>
          </w:p>
        </w:tc>
        <w:tc>
          <w:tcPr>
            <w:tcW w:w="850" w:type="dxa"/>
            <w:tcBorders>
              <w:top w:val="nil"/>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10</w:t>
            </w:r>
          </w:p>
        </w:tc>
        <w:tc>
          <w:tcPr>
            <w:tcW w:w="959" w:type="dxa"/>
            <w:gridSpan w:val="2"/>
            <w:tcBorders>
              <w:top w:val="nil"/>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11</w:t>
            </w:r>
          </w:p>
        </w:tc>
        <w:tc>
          <w:tcPr>
            <w:tcW w:w="770" w:type="dxa"/>
            <w:tcBorders>
              <w:top w:val="nil"/>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12</w:t>
            </w:r>
          </w:p>
        </w:tc>
        <w:tc>
          <w:tcPr>
            <w:tcW w:w="1046" w:type="dxa"/>
            <w:tcBorders>
              <w:top w:val="nil"/>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13</w:t>
            </w:r>
          </w:p>
        </w:tc>
      </w:tr>
      <w:tr w:rsidR="00E43439" w:rsidRPr="00E13C29" w:rsidTr="00894015">
        <w:trPr>
          <w:trHeight w:val="300"/>
        </w:trPr>
        <w:tc>
          <w:tcPr>
            <w:tcW w:w="14621" w:type="dxa"/>
            <w:gridSpan w:val="15"/>
            <w:tcBorders>
              <w:top w:val="single" w:sz="4" w:space="0" w:color="auto"/>
              <w:left w:val="single" w:sz="4" w:space="0" w:color="auto"/>
              <w:bottom w:val="single" w:sz="4" w:space="0" w:color="auto"/>
              <w:right w:val="single" w:sz="4" w:space="0" w:color="000000"/>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Муниципальная программа</w:t>
            </w:r>
          </w:p>
        </w:tc>
      </w:tr>
      <w:tr w:rsidR="00E43439" w:rsidRPr="00E13C29" w:rsidTr="00894015">
        <w:trPr>
          <w:trHeight w:val="300"/>
        </w:trPr>
        <w:tc>
          <w:tcPr>
            <w:tcW w:w="557" w:type="dxa"/>
            <w:tcBorders>
              <w:top w:val="nil"/>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1</w:t>
            </w:r>
          </w:p>
        </w:tc>
        <w:tc>
          <w:tcPr>
            <w:tcW w:w="4052" w:type="dxa"/>
            <w:tcBorders>
              <w:top w:val="nil"/>
              <w:left w:val="nil"/>
              <w:bottom w:val="single" w:sz="4" w:space="0" w:color="auto"/>
              <w:right w:val="single" w:sz="4" w:space="0" w:color="auto"/>
            </w:tcBorders>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Показатель (индикатор)</w:t>
            </w:r>
          </w:p>
        </w:tc>
        <w:tc>
          <w:tcPr>
            <w:tcW w:w="708" w:type="dxa"/>
            <w:tcBorders>
              <w:top w:val="nil"/>
              <w:left w:val="nil"/>
              <w:bottom w:val="single" w:sz="4" w:space="0" w:color="auto"/>
              <w:right w:val="single" w:sz="4" w:space="0" w:color="auto"/>
            </w:tcBorders>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 </w:t>
            </w:r>
          </w:p>
        </w:tc>
        <w:tc>
          <w:tcPr>
            <w:tcW w:w="826" w:type="dxa"/>
            <w:tcBorders>
              <w:top w:val="nil"/>
              <w:left w:val="nil"/>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 </w:t>
            </w:r>
          </w:p>
        </w:tc>
        <w:tc>
          <w:tcPr>
            <w:tcW w:w="986" w:type="dxa"/>
            <w:tcBorders>
              <w:top w:val="nil"/>
              <w:left w:val="nil"/>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 </w:t>
            </w:r>
          </w:p>
        </w:tc>
        <w:tc>
          <w:tcPr>
            <w:tcW w:w="932" w:type="dxa"/>
            <w:tcBorders>
              <w:top w:val="nil"/>
              <w:left w:val="nil"/>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 </w:t>
            </w:r>
          </w:p>
        </w:tc>
        <w:tc>
          <w:tcPr>
            <w:tcW w:w="1046" w:type="dxa"/>
            <w:tcBorders>
              <w:top w:val="nil"/>
              <w:left w:val="nil"/>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 </w:t>
            </w:r>
          </w:p>
        </w:tc>
        <w:tc>
          <w:tcPr>
            <w:tcW w:w="896" w:type="dxa"/>
            <w:gridSpan w:val="2"/>
            <w:tcBorders>
              <w:top w:val="nil"/>
              <w:left w:val="nil"/>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 </w:t>
            </w:r>
          </w:p>
        </w:tc>
        <w:tc>
          <w:tcPr>
            <w:tcW w:w="993" w:type="dxa"/>
            <w:tcBorders>
              <w:top w:val="nil"/>
              <w:left w:val="nil"/>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 </w:t>
            </w:r>
          </w:p>
        </w:tc>
        <w:tc>
          <w:tcPr>
            <w:tcW w:w="850" w:type="dxa"/>
            <w:tcBorders>
              <w:top w:val="nil"/>
              <w:left w:val="nil"/>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 </w:t>
            </w:r>
          </w:p>
        </w:tc>
        <w:tc>
          <w:tcPr>
            <w:tcW w:w="879" w:type="dxa"/>
            <w:tcBorders>
              <w:top w:val="nil"/>
              <w:left w:val="nil"/>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 </w:t>
            </w:r>
          </w:p>
        </w:tc>
        <w:tc>
          <w:tcPr>
            <w:tcW w:w="850" w:type="dxa"/>
            <w:gridSpan w:val="2"/>
            <w:tcBorders>
              <w:top w:val="nil"/>
              <w:left w:val="nil"/>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 </w:t>
            </w:r>
          </w:p>
        </w:tc>
        <w:tc>
          <w:tcPr>
            <w:tcW w:w="1046" w:type="dxa"/>
            <w:tcBorders>
              <w:top w:val="nil"/>
              <w:left w:val="nil"/>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 </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1</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 xml:space="preserve">Доля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всего, в том числе: </w:t>
            </w:r>
          </w:p>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дети, преданные в замещающие семьи, на усыновление (удочерение)</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95</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95</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95</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95</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95</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2</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 xml:space="preserve">Число детей, получивших дополнительные меры социальной поддержки (оздоровление, социально значимые мероприятия, иные </w:t>
            </w:r>
            <w:r w:rsidRPr="00E13C29">
              <w:rPr>
                <w:szCs w:val="28"/>
              </w:rPr>
              <w:lastRenderedPageBreak/>
              <w:t>услуги)</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lastRenderedPageBreak/>
              <w:t>тыс. чел.</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1,3</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2,7</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2,7</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2,7</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2,7</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lastRenderedPageBreak/>
              <w:t>3</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 xml:space="preserve">Число учащихся, охваченных в профильных лагерях, организованных муниципальными образовательными организациями, осуществляющими организацию отдыха и </w:t>
            </w:r>
            <w:proofErr w:type="gramStart"/>
            <w:r w:rsidRPr="00E13C29">
              <w:rPr>
                <w:szCs w:val="28"/>
              </w:rPr>
              <w:t>оздоровления</w:t>
            </w:r>
            <w:proofErr w:type="gramEnd"/>
            <w:r w:rsidRPr="00E13C29">
              <w:rPr>
                <w:szCs w:val="28"/>
              </w:rPr>
              <w:t xml:space="preserve"> обучающихся в каникулярное время с дневным пребыванием с обязательной организацией питания, и в детских лагерях труда и отдыха на базе образовательных организаций</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ед.</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0</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3652</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3576</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3501</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3428</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4</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Число учащихся, в том числе состоящих на всех видах профилактического учета, трудоустроенных в период каникул</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ед.</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601</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598</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sz w:val="28"/>
                <w:szCs w:val="28"/>
              </w:rPr>
            </w:pPr>
            <w:r w:rsidRPr="00E13C29">
              <w:rPr>
                <w:rFonts w:ascii="Times New Roman" w:hAnsi="Times New Roman"/>
                <w:sz w:val="28"/>
                <w:szCs w:val="28"/>
              </w:rPr>
              <w:t>600</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610</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615</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5</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Число детей, в том числе состоящих на всех видах профилактического учета, охваченных различными формами отдыха, оздоровления, занятости (</w:t>
            </w:r>
            <w:proofErr w:type="spellStart"/>
            <w:r w:rsidRPr="00E13C29">
              <w:rPr>
                <w:szCs w:val="28"/>
              </w:rPr>
              <w:t>малозатратные</w:t>
            </w:r>
            <w:proofErr w:type="spellEnd"/>
            <w:r w:rsidRPr="00E13C29">
              <w:rPr>
                <w:szCs w:val="28"/>
              </w:rPr>
              <w:t xml:space="preserve"> формы отдыха, краевые профильные смены)</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чел.</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87</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350</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350</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350</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350</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lastRenderedPageBreak/>
              <w:t>6</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Организация отдыха оздоровления одаренных детей, участников детских творческих коллективов учреждений культуры, детских школ иску</w:t>
            </w:r>
            <w:proofErr w:type="gramStart"/>
            <w:r w:rsidRPr="00E13C29">
              <w:rPr>
                <w:szCs w:val="28"/>
              </w:rPr>
              <w:t>сств Кр</w:t>
            </w:r>
            <w:proofErr w:type="gramEnd"/>
            <w:r w:rsidRPr="00E13C29">
              <w:rPr>
                <w:szCs w:val="28"/>
              </w:rPr>
              <w:t>ымского района</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ед.</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6</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12</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12</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12</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12</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7</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Проведение районного фестиваля «Цветик - </w:t>
            </w:r>
            <w:proofErr w:type="spellStart"/>
            <w:r w:rsidRPr="00E13C29">
              <w:rPr>
                <w:szCs w:val="28"/>
              </w:rPr>
              <w:t>семицветик</w:t>
            </w:r>
            <w:proofErr w:type="spellEnd"/>
            <w:r w:rsidRPr="00E13C29">
              <w:rPr>
                <w:szCs w:val="28"/>
              </w:rPr>
              <w:t>»</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кол-во</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1</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1</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1</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1</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8</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jc w:val="both"/>
              <w:rPr>
                <w:szCs w:val="28"/>
              </w:rPr>
            </w:pPr>
            <w:proofErr w:type="gramStart"/>
            <w:r w:rsidRPr="00E13C29">
              <w:rPr>
                <w:szCs w:val="28"/>
              </w:rPr>
              <w:t>Выплата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в том числе на оплату услуг, необходимых для её осуществления, за исключением приобретенных за счет средств краевого бюджета</w:t>
            </w:r>
            <w:proofErr w:type="gramEnd"/>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 xml:space="preserve">кол-во </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2</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1</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1</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1</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1</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9</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Приобретение квартир лицам из числа детей-сирот и детей, оставшихся без попечения родителей</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 xml:space="preserve">кол-во </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34</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18</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18</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18</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ad"/>
              <w:ind w:left="57" w:right="57"/>
              <w:jc w:val="center"/>
              <w:rPr>
                <w:rFonts w:ascii="Times New Roman" w:hAnsi="Times New Roman"/>
                <w:color w:val="000000"/>
                <w:sz w:val="28"/>
                <w:szCs w:val="28"/>
              </w:rPr>
            </w:pPr>
            <w:r w:rsidRPr="00E13C29">
              <w:rPr>
                <w:rFonts w:ascii="Times New Roman" w:hAnsi="Times New Roman"/>
                <w:color w:val="000000"/>
                <w:sz w:val="28"/>
                <w:szCs w:val="28"/>
              </w:rPr>
              <w:t>18</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10</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rPr>
                <w:szCs w:val="28"/>
              </w:rPr>
            </w:pPr>
            <w:r w:rsidRPr="00E13C29">
              <w:rPr>
                <w:color w:val="000000"/>
                <w:szCs w:val="28"/>
              </w:rPr>
              <w:t xml:space="preserve">Количество молодежи, </w:t>
            </w:r>
            <w:r w:rsidRPr="00E13C29">
              <w:rPr>
                <w:szCs w:val="28"/>
              </w:rPr>
              <w:t xml:space="preserve">в том числе несовершеннолетних, состоящих на всех видах </w:t>
            </w:r>
            <w:r w:rsidRPr="00E13C29">
              <w:rPr>
                <w:szCs w:val="28"/>
              </w:rPr>
              <w:lastRenderedPageBreak/>
              <w:t xml:space="preserve">профилактического учета, </w:t>
            </w:r>
            <w:r w:rsidRPr="00E13C29">
              <w:rPr>
                <w:color w:val="000000"/>
                <w:szCs w:val="28"/>
              </w:rPr>
              <w:t>участвующей в мероприятиях, направленных на гражданское и патриотическое воспитание</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lastRenderedPageBreak/>
              <w:t>тыс. че</w:t>
            </w:r>
            <w:r w:rsidRPr="00E13C29">
              <w:rPr>
                <w:szCs w:val="28"/>
              </w:rPr>
              <w:lastRenderedPageBreak/>
              <w:t>л.</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lastRenderedPageBreak/>
              <w:t>25</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25</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25</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25</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27</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lastRenderedPageBreak/>
              <w:t>11</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rPr>
                <w:color w:val="000000"/>
                <w:szCs w:val="28"/>
              </w:rPr>
            </w:pPr>
            <w:r w:rsidRPr="00E13C29">
              <w:rPr>
                <w:color w:val="000000"/>
                <w:szCs w:val="28"/>
              </w:rPr>
              <w:t>Количество военно-патриотических клубов и поисковых общественных организаций, осуществляющих работу по военно-патриотическому воспитанию молодежи и подготовке ее к военной службе</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 xml:space="preserve">шт. </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6</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7</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7</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7</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7</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12</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rPr>
                <w:color w:val="000000"/>
                <w:szCs w:val="28"/>
              </w:rPr>
            </w:pPr>
            <w:r w:rsidRPr="00E13C29">
              <w:rPr>
                <w:color w:val="000000"/>
                <w:szCs w:val="28"/>
              </w:rPr>
              <w:t>Количество молодежи, участвующей в культурно-досуговых мероприятиях и мероприятиях, направленных на профилактику экстремистской деятельности в молодежной среде</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тыс. чел.</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8</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8</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9</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9</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9</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13</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rPr>
                <w:color w:val="000000"/>
                <w:szCs w:val="28"/>
              </w:rPr>
            </w:pPr>
            <w:r w:rsidRPr="00E13C29">
              <w:rPr>
                <w:color w:val="000000"/>
                <w:szCs w:val="28"/>
              </w:rPr>
              <w:t>Количество молодежи, вовлеченной в молодежные советы при главе муниципальных образований</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чел.</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90</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80</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90</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90</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90</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highlight w:val="yellow"/>
              </w:rPr>
            </w:pPr>
            <w:r w:rsidRPr="00E13C29">
              <w:rPr>
                <w:rFonts w:ascii="Times New Roman" w:hAnsi="Times New Roman"/>
                <w:sz w:val="28"/>
                <w:szCs w:val="28"/>
              </w:rPr>
              <w:t>14</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rPr>
                <w:color w:val="000000"/>
                <w:szCs w:val="28"/>
              </w:rPr>
            </w:pPr>
            <w:r w:rsidRPr="00E13C29">
              <w:rPr>
                <w:color w:val="000000"/>
                <w:szCs w:val="28"/>
              </w:rPr>
              <w:t>Количество молодежи, участвующей в мероприятиях, направленных на повышение общественно-политической активности молодежи</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тыс. чел.</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1</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5</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5</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6</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6</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1</w:t>
            </w:r>
            <w:r w:rsidRPr="00E13C29">
              <w:rPr>
                <w:rFonts w:ascii="Times New Roman" w:hAnsi="Times New Roman"/>
                <w:sz w:val="28"/>
                <w:szCs w:val="28"/>
              </w:rPr>
              <w:lastRenderedPageBreak/>
              <w:t>5</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rPr>
                <w:color w:val="000000"/>
                <w:szCs w:val="28"/>
              </w:rPr>
            </w:pPr>
            <w:r w:rsidRPr="00E13C29">
              <w:rPr>
                <w:color w:val="000000"/>
                <w:szCs w:val="28"/>
              </w:rPr>
              <w:lastRenderedPageBreak/>
              <w:t xml:space="preserve">Количество молодёжи, </w:t>
            </w:r>
            <w:r w:rsidRPr="00E13C29">
              <w:rPr>
                <w:szCs w:val="28"/>
              </w:rPr>
              <w:t xml:space="preserve">в том </w:t>
            </w:r>
            <w:r w:rsidRPr="00E13C29">
              <w:rPr>
                <w:szCs w:val="28"/>
              </w:rPr>
              <w:lastRenderedPageBreak/>
              <w:t xml:space="preserve">числе несовершеннолетних, состоящих на всех видах профилактического учета, </w:t>
            </w:r>
            <w:r w:rsidRPr="00E13C29">
              <w:rPr>
                <w:color w:val="000000"/>
                <w:szCs w:val="28"/>
              </w:rPr>
              <w:t>участвующей в мероприятиях, направленных на формирование здорового образа жизни</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lastRenderedPageBreak/>
              <w:t>ты</w:t>
            </w:r>
            <w:r w:rsidRPr="00E13C29">
              <w:rPr>
                <w:szCs w:val="28"/>
              </w:rPr>
              <w:lastRenderedPageBreak/>
              <w:t>с. чел.</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lastRenderedPageBreak/>
              <w:t>10</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15</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16</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16</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17</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lastRenderedPageBreak/>
              <w:t>16</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rPr>
                <w:color w:val="000000"/>
                <w:szCs w:val="28"/>
              </w:rPr>
            </w:pPr>
            <w:r w:rsidRPr="00E13C29">
              <w:rPr>
                <w:color w:val="000000"/>
                <w:szCs w:val="28"/>
              </w:rPr>
              <w:t>Количество молодежи, участвующей в мероприятиях творческой и интеллектуальной направленности</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тыс. чел.</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10</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12</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12</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13</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14</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17</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rPr>
                <w:color w:val="000000"/>
                <w:szCs w:val="28"/>
              </w:rPr>
            </w:pPr>
            <w:r w:rsidRPr="00E13C29">
              <w:rPr>
                <w:color w:val="000000"/>
                <w:szCs w:val="28"/>
              </w:rPr>
              <w:t>Количество подростково-молодежных дворовых площадок по месту жительства</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шт.</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35</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45</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50</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50</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50</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18</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rPr>
                <w:color w:val="000000"/>
                <w:szCs w:val="28"/>
              </w:rPr>
            </w:pPr>
            <w:r w:rsidRPr="00E13C29">
              <w:rPr>
                <w:color w:val="000000"/>
                <w:szCs w:val="28"/>
              </w:rPr>
              <w:t xml:space="preserve">Количество молодежи, </w:t>
            </w:r>
            <w:r w:rsidRPr="00E13C29">
              <w:rPr>
                <w:szCs w:val="28"/>
              </w:rPr>
              <w:t xml:space="preserve">в том числе несовершеннолетних, состоящих на всех видах профилактического учета, </w:t>
            </w:r>
            <w:r w:rsidRPr="00E13C29">
              <w:rPr>
                <w:color w:val="000000"/>
                <w:szCs w:val="28"/>
              </w:rPr>
              <w:t>вовлеченной в деятельность подростково-молодежных дворовых площадок и клубов по месту жительства</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jc w:val="center"/>
              <w:rPr>
                <w:szCs w:val="28"/>
              </w:rPr>
            </w:pPr>
            <w:proofErr w:type="spellStart"/>
            <w:r w:rsidRPr="00E13C29">
              <w:rPr>
                <w:szCs w:val="28"/>
              </w:rPr>
              <w:t>тыс</w:t>
            </w:r>
            <w:proofErr w:type="gramStart"/>
            <w:r w:rsidRPr="00E13C29">
              <w:rPr>
                <w:szCs w:val="28"/>
              </w:rPr>
              <w:t>.ч</w:t>
            </w:r>
            <w:proofErr w:type="gramEnd"/>
            <w:r w:rsidRPr="00E13C29">
              <w:rPr>
                <w:szCs w:val="28"/>
              </w:rPr>
              <w:t>ел</w:t>
            </w:r>
            <w:proofErr w:type="spellEnd"/>
            <w:r w:rsidRPr="00E13C29">
              <w:rPr>
                <w:szCs w:val="28"/>
              </w:rPr>
              <w:t>.</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1</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9</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9</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10</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10</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19</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rPr>
                <w:color w:val="000000"/>
                <w:szCs w:val="28"/>
              </w:rPr>
            </w:pPr>
            <w:r w:rsidRPr="00E13C29">
              <w:rPr>
                <w:color w:val="000000"/>
                <w:szCs w:val="28"/>
              </w:rPr>
              <w:t>Размещение информационных материалов в средствах массовой информации и сети "Интернет"</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t xml:space="preserve">кол. </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600</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600</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650</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650</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700</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20</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rPr>
                <w:color w:val="000000"/>
                <w:szCs w:val="28"/>
              </w:rPr>
            </w:pPr>
            <w:r w:rsidRPr="00E13C29">
              <w:rPr>
                <w:color w:val="000000"/>
                <w:szCs w:val="28"/>
              </w:rPr>
              <w:t xml:space="preserve">Количество молодежи, участвующей в конкурсах </w:t>
            </w:r>
            <w:r w:rsidRPr="00E13C29">
              <w:rPr>
                <w:color w:val="000000"/>
                <w:szCs w:val="28"/>
              </w:rPr>
              <w:lastRenderedPageBreak/>
              <w:t>молодежных инновационных проектов</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ind w:left="57" w:right="57"/>
              <w:jc w:val="center"/>
              <w:rPr>
                <w:szCs w:val="28"/>
              </w:rPr>
            </w:pPr>
            <w:r w:rsidRPr="00E13C29">
              <w:rPr>
                <w:szCs w:val="28"/>
              </w:rPr>
              <w:lastRenderedPageBreak/>
              <w:t>чел.</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20</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30</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50</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50</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50</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lastRenderedPageBreak/>
              <w:t>21</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autoSpaceDE w:val="0"/>
              <w:autoSpaceDN w:val="0"/>
              <w:adjustRightInd w:val="0"/>
              <w:ind w:left="57" w:right="57"/>
              <w:rPr>
                <w:szCs w:val="28"/>
              </w:rPr>
            </w:pPr>
            <w:r w:rsidRPr="00E13C29">
              <w:rPr>
                <w:szCs w:val="28"/>
              </w:rPr>
              <w:t>Количество проведенных физкультурных и спортивных мероприятий</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pStyle w:val="2"/>
              <w:ind w:left="57" w:right="57"/>
              <w:jc w:val="both"/>
              <w:rPr>
                <w:rFonts w:eastAsia="Times New Roman"/>
                <w:b w:val="0"/>
                <w:bCs w:val="0"/>
                <w:sz w:val="28"/>
                <w:szCs w:val="28"/>
              </w:rPr>
            </w:pPr>
            <w:r w:rsidRPr="00E13C29">
              <w:rPr>
                <w:rFonts w:eastAsia="Times New Roman"/>
                <w:b w:val="0"/>
                <w:bCs w:val="0"/>
                <w:sz w:val="28"/>
                <w:szCs w:val="28"/>
              </w:rPr>
              <w:t>ед.</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2"/>
              <w:ind w:left="57" w:right="57"/>
              <w:rPr>
                <w:rFonts w:eastAsia="Times New Roman"/>
                <w:b w:val="0"/>
                <w:bCs w:val="0"/>
                <w:sz w:val="28"/>
                <w:szCs w:val="28"/>
              </w:rPr>
            </w:pPr>
            <w:r w:rsidRPr="00E13C29">
              <w:rPr>
                <w:rFonts w:eastAsia="Times New Roman"/>
                <w:b w:val="0"/>
                <w:bCs w:val="0"/>
                <w:sz w:val="28"/>
                <w:szCs w:val="28"/>
              </w:rPr>
              <w:t>208</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2"/>
              <w:ind w:left="57" w:right="57"/>
              <w:rPr>
                <w:rFonts w:eastAsia="Times New Roman"/>
                <w:b w:val="0"/>
                <w:bCs w:val="0"/>
                <w:sz w:val="28"/>
                <w:szCs w:val="28"/>
              </w:rPr>
            </w:pPr>
            <w:r w:rsidRPr="00E13C29">
              <w:rPr>
                <w:rFonts w:eastAsia="Times New Roman"/>
                <w:b w:val="0"/>
                <w:bCs w:val="0"/>
                <w:sz w:val="28"/>
                <w:szCs w:val="28"/>
              </w:rPr>
              <w:t>-</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2"/>
              <w:ind w:left="57" w:right="57"/>
              <w:rPr>
                <w:rFonts w:eastAsia="Times New Roman"/>
                <w:b w:val="0"/>
                <w:bCs w:val="0"/>
                <w:sz w:val="28"/>
                <w:szCs w:val="28"/>
              </w:rPr>
            </w:pPr>
            <w:r w:rsidRPr="00E13C29">
              <w:rPr>
                <w:rFonts w:eastAsia="Times New Roman"/>
                <w:b w:val="0"/>
                <w:bCs w:val="0"/>
                <w:sz w:val="28"/>
                <w:szCs w:val="28"/>
              </w:rPr>
              <w:t>785</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2"/>
              <w:ind w:left="57" w:right="57"/>
              <w:rPr>
                <w:rFonts w:eastAsia="Times New Roman"/>
                <w:b w:val="0"/>
                <w:bCs w:val="0"/>
                <w:sz w:val="28"/>
                <w:szCs w:val="28"/>
              </w:rPr>
            </w:pPr>
            <w:r w:rsidRPr="00E13C29">
              <w:rPr>
                <w:rFonts w:eastAsia="Times New Roman"/>
                <w:b w:val="0"/>
                <w:bCs w:val="0"/>
                <w:sz w:val="28"/>
                <w:szCs w:val="28"/>
              </w:rPr>
              <w:t>785</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785</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 xml:space="preserve">785 </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autoSpaceDE w:val="0"/>
              <w:autoSpaceDN w:val="0"/>
              <w:adjustRightInd w:val="0"/>
              <w:ind w:left="57" w:right="57"/>
              <w:jc w:val="center"/>
              <w:rPr>
                <w:szCs w:val="28"/>
              </w:rPr>
            </w:pPr>
            <w:r w:rsidRPr="00E13C29">
              <w:rPr>
                <w:szCs w:val="28"/>
              </w:rPr>
              <w:t>-</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22</w:t>
            </w:r>
          </w:p>
        </w:tc>
        <w:tc>
          <w:tcPr>
            <w:tcW w:w="4052" w:type="dxa"/>
            <w:tcBorders>
              <w:top w:val="single" w:sz="4" w:space="0" w:color="auto"/>
              <w:left w:val="nil"/>
              <w:bottom w:val="single" w:sz="4" w:space="0" w:color="auto"/>
              <w:right w:val="single" w:sz="4" w:space="0" w:color="auto"/>
            </w:tcBorders>
            <w:hideMark/>
          </w:tcPr>
          <w:p w:rsidR="00E43439" w:rsidRPr="00E13C29" w:rsidRDefault="00E43439" w:rsidP="00894015">
            <w:pPr>
              <w:autoSpaceDE w:val="0"/>
              <w:autoSpaceDN w:val="0"/>
              <w:adjustRightInd w:val="0"/>
              <w:ind w:left="57" w:right="57"/>
              <w:rPr>
                <w:szCs w:val="28"/>
              </w:rPr>
            </w:pPr>
            <w:r w:rsidRPr="00E13C29">
              <w:rPr>
                <w:szCs w:val="28"/>
              </w:rPr>
              <w:t>Количество участников, в том числе несовершеннолетних, состоящих на профилактическом учете, проведенных физкультурных и спортивных мероприятий</w:t>
            </w:r>
          </w:p>
        </w:tc>
        <w:tc>
          <w:tcPr>
            <w:tcW w:w="708" w:type="dxa"/>
            <w:tcBorders>
              <w:top w:val="single" w:sz="4" w:space="0" w:color="auto"/>
              <w:left w:val="nil"/>
              <w:bottom w:val="single" w:sz="4" w:space="0" w:color="auto"/>
              <w:right w:val="single" w:sz="4" w:space="0" w:color="auto"/>
            </w:tcBorders>
            <w:hideMark/>
          </w:tcPr>
          <w:p w:rsidR="00E43439" w:rsidRPr="00E13C29" w:rsidRDefault="00E43439" w:rsidP="00894015">
            <w:pPr>
              <w:pStyle w:val="2"/>
              <w:ind w:left="57" w:right="57"/>
              <w:jc w:val="both"/>
              <w:rPr>
                <w:rFonts w:eastAsia="Times New Roman"/>
                <w:b w:val="0"/>
                <w:bCs w:val="0"/>
                <w:sz w:val="28"/>
                <w:szCs w:val="28"/>
              </w:rPr>
            </w:pPr>
            <w:r w:rsidRPr="00E13C29">
              <w:rPr>
                <w:rFonts w:eastAsia="Times New Roman"/>
                <w:b w:val="0"/>
                <w:bCs w:val="0"/>
                <w:sz w:val="28"/>
                <w:szCs w:val="28"/>
              </w:rPr>
              <w:t>чел.</w:t>
            </w:r>
          </w:p>
        </w:tc>
        <w:tc>
          <w:tcPr>
            <w:tcW w:w="82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2"/>
              <w:ind w:left="57" w:right="57"/>
              <w:rPr>
                <w:rFonts w:eastAsia="Times New Roman"/>
                <w:b w:val="0"/>
                <w:bCs w:val="0"/>
                <w:sz w:val="28"/>
                <w:szCs w:val="28"/>
              </w:rPr>
            </w:pPr>
            <w:r w:rsidRPr="00E13C29">
              <w:rPr>
                <w:rFonts w:eastAsia="Times New Roman"/>
                <w:b w:val="0"/>
                <w:bCs w:val="0"/>
                <w:sz w:val="28"/>
                <w:szCs w:val="28"/>
              </w:rPr>
              <w:t>8915</w:t>
            </w:r>
          </w:p>
        </w:tc>
        <w:tc>
          <w:tcPr>
            <w:tcW w:w="986"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2"/>
              <w:ind w:left="57" w:right="57"/>
              <w:rPr>
                <w:rFonts w:eastAsia="Times New Roman"/>
                <w:b w:val="0"/>
                <w:bCs w:val="0"/>
                <w:sz w:val="28"/>
                <w:szCs w:val="28"/>
              </w:rPr>
            </w:pPr>
            <w:r w:rsidRPr="00E13C29">
              <w:rPr>
                <w:rFonts w:eastAsia="Times New Roman"/>
                <w:b w:val="0"/>
                <w:bCs w:val="0"/>
                <w:sz w:val="28"/>
                <w:szCs w:val="28"/>
              </w:rPr>
              <w:t>-</w:t>
            </w:r>
          </w:p>
        </w:tc>
        <w:tc>
          <w:tcPr>
            <w:tcW w:w="932" w:type="dxa"/>
            <w:tcBorders>
              <w:top w:val="single" w:sz="4" w:space="0" w:color="auto"/>
              <w:left w:val="nil"/>
              <w:bottom w:val="single" w:sz="4" w:space="0" w:color="auto"/>
              <w:right w:val="single" w:sz="4" w:space="0" w:color="auto"/>
            </w:tcBorders>
            <w:noWrap/>
            <w:hideMark/>
          </w:tcPr>
          <w:p w:rsidR="00E43439" w:rsidRPr="00E13C29" w:rsidRDefault="00E43439" w:rsidP="00894015">
            <w:pPr>
              <w:pStyle w:val="2"/>
              <w:ind w:left="57" w:right="57"/>
              <w:rPr>
                <w:rFonts w:eastAsia="Times New Roman"/>
                <w:b w:val="0"/>
                <w:bCs w:val="0"/>
                <w:sz w:val="28"/>
                <w:szCs w:val="28"/>
              </w:rPr>
            </w:pPr>
            <w:r w:rsidRPr="00E13C29">
              <w:rPr>
                <w:rFonts w:eastAsia="Times New Roman"/>
                <w:b w:val="0"/>
                <w:bCs w:val="0"/>
                <w:sz w:val="28"/>
                <w:szCs w:val="28"/>
              </w:rPr>
              <w:t>565</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96"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pStyle w:val="2"/>
              <w:ind w:left="57" w:right="57"/>
              <w:rPr>
                <w:rFonts w:eastAsia="Times New Roman"/>
                <w:b w:val="0"/>
                <w:bCs w:val="0"/>
                <w:sz w:val="28"/>
                <w:szCs w:val="28"/>
              </w:rPr>
            </w:pPr>
            <w:r w:rsidRPr="00E13C29">
              <w:rPr>
                <w:rFonts w:eastAsia="Times New Roman"/>
                <w:b w:val="0"/>
                <w:bCs w:val="0"/>
                <w:sz w:val="28"/>
                <w:szCs w:val="28"/>
              </w:rPr>
              <w:t>565</w:t>
            </w:r>
          </w:p>
        </w:tc>
        <w:tc>
          <w:tcPr>
            <w:tcW w:w="993"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570</w:t>
            </w:r>
          </w:p>
        </w:tc>
        <w:tc>
          <w:tcPr>
            <w:tcW w:w="879"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gridSpan w:val="2"/>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570</w:t>
            </w:r>
          </w:p>
        </w:tc>
        <w:tc>
          <w:tcPr>
            <w:tcW w:w="1046" w:type="dxa"/>
            <w:tcBorders>
              <w:top w:val="single" w:sz="4" w:space="0" w:color="auto"/>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r>
      <w:tr w:rsidR="00E43439" w:rsidRPr="00E13C29" w:rsidTr="00894015">
        <w:trPr>
          <w:trHeight w:val="300"/>
        </w:trPr>
        <w:tc>
          <w:tcPr>
            <w:tcW w:w="557" w:type="dxa"/>
            <w:tcBorders>
              <w:top w:val="single" w:sz="4" w:space="0" w:color="auto"/>
              <w:left w:val="single" w:sz="4" w:space="0" w:color="auto"/>
              <w:bottom w:val="single" w:sz="4" w:space="0" w:color="auto"/>
              <w:right w:val="single" w:sz="4" w:space="0" w:color="auto"/>
            </w:tcBorders>
            <w:noWrap/>
            <w:hideMark/>
          </w:tcPr>
          <w:p w:rsidR="00E43439" w:rsidRPr="00E13C29" w:rsidRDefault="00E43439" w:rsidP="00894015">
            <w:pPr>
              <w:pStyle w:val="ad"/>
              <w:ind w:left="57" w:right="57"/>
              <w:rPr>
                <w:rFonts w:ascii="Times New Roman" w:hAnsi="Times New Roman"/>
                <w:sz w:val="28"/>
                <w:szCs w:val="28"/>
              </w:rPr>
            </w:pPr>
            <w:r w:rsidRPr="00E13C29">
              <w:rPr>
                <w:rFonts w:ascii="Times New Roman" w:hAnsi="Times New Roman"/>
                <w:sz w:val="28"/>
                <w:szCs w:val="28"/>
              </w:rPr>
              <w:t>23</w:t>
            </w:r>
          </w:p>
        </w:tc>
        <w:tc>
          <w:tcPr>
            <w:tcW w:w="4052" w:type="dxa"/>
            <w:tcBorders>
              <w:top w:val="nil"/>
              <w:left w:val="nil"/>
              <w:bottom w:val="single" w:sz="4" w:space="0" w:color="auto"/>
              <w:right w:val="single" w:sz="4" w:space="0" w:color="auto"/>
            </w:tcBorders>
            <w:hideMark/>
          </w:tcPr>
          <w:p w:rsidR="00E43439" w:rsidRPr="00E13C29" w:rsidRDefault="00E43439" w:rsidP="00894015">
            <w:pPr>
              <w:pStyle w:val="2"/>
              <w:ind w:left="57" w:right="57"/>
              <w:jc w:val="left"/>
              <w:rPr>
                <w:rFonts w:eastAsia="Times New Roman"/>
                <w:b w:val="0"/>
                <w:bCs w:val="0"/>
                <w:sz w:val="28"/>
                <w:szCs w:val="28"/>
              </w:rPr>
            </w:pPr>
            <w:r w:rsidRPr="00E13C29">
              <w:rPr>
                <w:rFonts w:eastAsia="Times New Roman"/>
                <w:b w:val="0"/>
                <w:bCs w:val="0"/>
                <w:sz w:val="28"/>
                <w:szCs w:val="28"/>
              </w:rPr>
              <w:t xml:space="preserve">Удельный вес населения, систематически занимающегося физической культурой и спортом в общей численности населения </w:t>
            </w:r>
          </w:p>
        </w:tc>
        <w:tc>
          <w:tcPr>
            <w:tcW w:w="708" w:type="dxa"/>
            <w:tcBorders>
              <w:top w:val="nil"/>
              <w:left w:val="nil"/>
              <w:bottom w:val="single" w:sz="4" w:space="0" w:color="auto"/>
              <w:right w:val="single" w:sz="4" w:space="0" w:color="auto"/>
            </w:tcBorders>
            <w:hideMark/>
          </w:tcPr>
          <w:p w:rsidR="00E43439" w:rsidRPr="00E13C29" w:rsidRDefault="00E43439" w:rsidP="00894015">
            <w:pPr>
              <w:pStyle w:val="2"/>
              <w:ind w:left="57" w:right="57"/>
              <w:jc w:val="both"/>
              <w:rPr>
                <w:rFonts w:eastAsia="Times New Roman"/>
                <w:b w:val="0"/>
                <w:bCs w:val="0"/>
                <w:sz w:val="28"/>
                <w:szCs w:val="28"/>
              </w:rPr>
            </w:pPr>
            <w:r w:rsidRPr="00E13C29">
              <w:rPr>
                <w:rFonts w:eastAsia="Times New Roman"/>
                <w:b w:val="0"/>
                <w:bCs w:val="0"/>
                <w:sz w:val="28"/>
                <w:szCs w:val="28"/>
              </w:rPr>
              <w:t>%</w:t>
            </w:r>
          </w:p>
        </w:tc>
        <w:tc>
          <w:tcPr>
            <w:tcW w:w="826" w:type="dxa"/>
            <w:tcBorders>
              <w:top w:val="nil"/>
              <w:left w:val="nil"/>
              <w:bottom w:val="single" w:sz="4" w:space="0" w:color="auto"/>
              <w:right w:val="single" w:sz="4" w:space="0" w:color="auto"/>
            </w:tcBorders>
            <w:noWrap/>
            <w:hideMark/>
          </w:tcPr>
          <w:p w:rsidR="00E43439" w:rsidRPr="00E13C29" w:rsidRDefault="00E43439" w:rsidP="00894015">
            <w:pPr>
              <w:pStyle w:val="2"/>
              <w:ind w:left="57" w:right="57"/>
              <w:rPr>
                <w:rFonts w:eastAsia="Times New Roman"/>
                <w:b w:val="0"/>
                <w:bCs w:val="0"/>
                <w:sz w:val="28"/>
                <w:szCs w:val="28"/>
              </w:rPr>
            </w:pPr>
            <w:r w:rsidRPr="00E13C29">
              <w:rPr>
                <w:rFonts w:eastAsia="Times New Roman"/>
                <w:b w:val="0"/>
                <w:bCs w:val="0"/>
                <w:sz w:val="28"/>
                <w:szCs w:val="28"/>
              </w:rPr>
              <w:t>45,4</w:t>
            </w:r>
          </w:p>
        </w:tc>
        <w:tc>
          <w:tcPr>
            <w:tcW w:w="986" w:type="dxa"/>
            <w:tcBorders>
              <w:top w:val="nil"/>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932" w:type="dxa"/>
            <w:tcBorders>
              <w:top w:val="nil"/>
              <w:left w:val="nil"/>
              <w:bottom w:val="single" w:sz="4" w:space="0" w:color="auto"/>
              <w:right w:val="single" w:sz="4" w:space="0" w:color="auto"/>
            </w:tcBorders>
            <w:noWrap/>
            <w:hideMark/>
          </w:tcPr>
          <w:p w:rsidR="00E43439" w:rsidRPr="00E13C29" w:rsidRDefault="00E43439" w:rsidP="00894015">
            <w:pPr>
              <w:pStyle w:val="2"/>
              <w:ind w:left="57" w:right="57"/>
              <w:rPr>
                <w:rFonts w:eastAsia="Times New Roman"/>
                <w:b w:val="0"/>
                <w:bCs w:val="0"/>
                <w:sz w:val="28"/>
                <w:szCs w:val="28"/>
              </w:rPr>
            </w:pPr>
            <w:r w:rsidRPr="00E13C29">
              <w:rPr>
                <w:rFonts w:eastAsia="Times New Roman"/>
                <w:b w:val="0"/>
                <w:bCs w:val="0"/>
                <w:sz w:val="28"/>
                <w:szCs w:val="28"/>
              </w:rPr>
              <w:t>46,4</w:t>
            </w:r>
          </w:p>
        </w:tc>
        <w:tc>
          <w:tcPr>
            <w:tcW w:w="1046" w:type="dxa"/>
            <w:tcBorders>
              <w:top w:val="nil"/>
              <w:left w:val="nil"/>
              <w:bottom w:val="single" w:sz="4" w:space="0" w:color="auto"/>
              <w:right w:val="single" w:sz="4" w:space="0" w:color="auto"/>
            </w:tcBorders>
            <w:noWrap/>
            <w:hideMark/>
          </w:tcPr>
          <w:p w:rsidR="00E43439" w:rsidRPr="00E13C29" w:rsidRDefault="00E43439" w:rsidP="00894015">
            <w:pPr>
              <w:pStyle w:val="2"/>
              <w:ind w:left="57" w:right="57"/>
              <w:rPr>
                <w:rFonts w:eastAsia="Times New Roman"/>
                <w:b w:val="0"/>
                <w:bCs w:val="0"/>
                <w:sz w:val="28"/>
                <w:szCs w:val="28"/>
              </w:rPr>
            </w:pPr>
            <w:r w:rsidRPr="00E13C29">
              <w:rPr>
                <w:rFonts w:eastAsia="Times New Roman"/>
                <w:b w:val="0"/>
                <w:bCs w:val="0"/>
                <w:sz w:val="28"/>
                <w:szCs w:val="28"/>
              </w:rPr>
              <w:t>-</w:t>
            </w:r>
          </w:p>
        </w:tc>
        <w:tc>
          <w:tcPr>
            <w:tcW w:w="896" w:type="dxa"/>
            <w:gridSpan w:val="2"/>
            <w:tcBorders>
              <w:top w:val="nil"/>
              <w:left w:val="nil"/>
              <w:bottom w:val="single" w:sz="4" w:space="0" w:color="auto"/>
              <w:right w:val="single" w:sz="4" w:space="0" w:color="auto"/>
            </w:tcBorders>
            <w:noWrap/>
            <w:hideMark/>
          </w:tcPr>
          <w:p w:rsidR="00E43439" w:rsidRPr="00E13C29" w:rsidRDefault="00E43439" w:rsidP="00894015">
            <w:pPr>
              <w:pStyle w:val="2"/>
              <w:ind w:left="57" w:right="57"/>
              <w:rPr>
                <w:rFonts w:eastAsia="Times New Roman"/>
                <w:b w:val="0"/>
                <w:bCs w:val="0"/>
                <w:sz w:val="28"/>
                <w:szCs w:val="28"/>
              </w:rPr>
            </w:pPr>
            <w:r w:rsidRPr="00E13C29">
              <w:rPr>
                <w:rFonts w:eastAsia="Times New Roman"/>
                <w:b w:val="0"/>
                <w:bCs w:val="0"/>
                <w:sz w:val="28"/>
                <w:szCs w:val="28"/>
              </w:rPr>
              <w:t>47,4</w:t>
            </w:r>
          </w:p>
        </w:tc>
        <w:tc>
          <w:tcPr>
            <w:tcW w:w="993" w:type="dxa"/>
            <w:tcBorders>
              <w:top w:val="nil"/>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tcBorders>
              <w:top w:val="nil"/>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48,4</w:t>
            </w:r>
          </w:p>
        </w:tc>
        <w:tc>
          <w:tcPr>
            <w:tcW w:w="879" w:type="dxa"/>
            <w:tcBorders>
              <w:top w:val="nil"/>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c>
          <w:tcPr>
            <w:tcW w:w="850" w:type="dxa"/>
            <w:gridSpan w:val="2"/>
            <w:tcBorders>
              <w:top w:val="nil"/>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49,4</w:t>
            </w:r>
          </w:p>
        </w:tc>
        <w:tc>
          <w:tcPr>
            <w:tcW w:w="1046" w:type="dxa"/>
            <w:tcBorders>
              <w:top w:val="nil"/>
              <w:left w:val="nil"/>
              <w:bottom w:val="single" w:sz="4" w:space="0" w:color="auto"/>
              <w:right w:val="single" w:sz="4" w:space="0" w:color="auto"/>
            </w:tcBorders>
            <w:noWrap/>
            <w:hideMark/>
          </w:tcPr>
          <w:p w:rsidR="00E43439" w:rsidRPr="00E13C29" w:rsidRDefault="00E43439" w:rsidP="00894015">
            <w:pPr>
              <w:ind w:left="57" w:right="57"/>
              <w:jc w:val="center"/>
              <w:rPr>
                <w:szCs w:val="28"/>
              </w:rPr>
            </w:pPr>
            <w:r w:rsidRPr="00E13C29">
              <w:rPr>
                <w:szCs w:val="28"/>
              </w:rPr>
              <w:t>-</w:t>
            </w:r>
          </w:p>
        </w:tc>
      </w:tr>
    </w:tbl>
    <w:p w:rsidR="00E43439" w:rsidRPr="00E13C29" w:rsidRDefault="00E43439" w:rsidP="00E43439">
      <w:pPr>
        <w:ind w:left="57" w:right="57"/>
        <w:rPr>
          <w:b/>
          <w:bCs/>
          <w:szCs w:val="28"/>
        </w:rPr>
        <w:sectPr w:rsidR="00E43439" w:rsidRPr="00E13C29">
          <w:pgSz w:w="16838" w:h="11906" w:orient="landscape"/>
          <w:pgMar w:top="1701" w:right="1134" w:bottom="426" w:left="1134" w:header="425" w:footer="709" w:gutter="0"/>
          <w:cols w:space="720"/>
        </w:sectPr>
      </w:pPr>
    </w:p>
    <w:p w:rsidR="00E43439" w:rsidRPr="00E13C29" w:rsidRDefault="00E43439" w:rsidP="00E43439">
      <w:pPr>
        <w:tabs>
          <w:tab w:val="left" w:pos="567"/>
        </w:tabs>
        <w:ind w:left="57" w:right="57"/>
        <w:jc w:val="center"/>
        <w:rPr>
          <w:b/>
          <w:bCs/>
          <w:szCs w:val="28"/>
        </w:rPr>
      </w:pPr>
      <w:r w:rsidRPr="00E13C29">
        <w:rPr>
          <w:b/>
          <w:bCs/>
          <w:szCs w:val="28"/>
        </w:rPr>
        <w:lastRenderedPageBreak/>
        <w:t>8. Механизм реализации программы</w:t>
      </w:r>
    </w:p>
    <w:p w:rsidR="00E43439" w:rsidRPr="00E13C29" w:rsidRDefault="00E43439" w:rsidP="00E43439">
      <w:pPr>
        <w:ind w:left="57" w:right="57"/>
        <w:jc w:val="center"/>
        <w:rPr>
          <w:szCs w:val="28"/>
        </w:rPr>
      </w:pPr>
    </w:p>
    <w:p w:rsidR="00E43439" w:rsidRPr="00E13C29" w:rsidRDefault="00E43439" w:rsidP="00E43439">
      <w:pPr>
        <w:ind w:left="57" w:right="57" w:firstLine="851"/>
        <w:jc w:val="both"/>
        <w:rPr>
          <w:color w:val="000000"/>
          <w:szCs w:val="28"/>
        </w:rPr>
      </w:pPr>
      <w:r w:rsidRPr="00E13C29">
        <w:rPr>
          <w:color w:val="000000"/>
          <w:szCs w:val="28"/>
        </w:rPr>
        <w:t>Текущее управление муниципальной программой осуществляет координатор муниципальной программы.</w:t>
      </w:r>
    </w:p>
    <w:p w:rsidR="00E43439" w:rsidRPr="00E13C29" w:rsidRDefault="00E43439" w:rsidP="00E43439">
      <w:pPr>
        <w:widowControl w:val="0"/>
        <w:autoSpaceDE w:val="0"/>
        <w:autoSpaceDN w:val="0"/>
        <w:adjustRightInd w:val="0"/>
        <w:ind w:left="57" w:right="57" w:firstLine="851"/>
        <w:jc w:val="both"/>
        <w:rPr>
          <w:szCs w:val="28"/>
        </w:rPr>
      </w:pPr>
      <w:r w:rsidRPr="00E13C29">
        <w:rPr>
          <w:color w:val="000000"/>
          <w:szCs w:val="28"/>
        </w:rPr>
        <w:t>К</w:t>
      </w:r>
      <w:r w:rsidRPr="00E13C29">
        <w:rPr>
          <w:szCs w:val="28"/>
        </w:rPr>
        <w:t>оординатор муниципальной программы:</w:t>
      </w:r>
    </w:p>
    <w:p w:rsidR="00E43439" w:rsidRPr="00E13C29" w:rsidRDefault="00E43439" w:rsidP="00E43439">
      <w:pPr>
        <w:widowControl w:val="0"/>
        <w:autoSpaceDE w:val="0"/>
        <w:autoSpaceDN w:val="0"/>
        <w:adjustRightInd w:val="0"/>
        <w:ind w:left="57" w:right="57" w:firstLine="851"/>
        <w:jc w:val="both"/>
        <w:rPr>
          <w:szCs w:val="28"/>
        </w:rPr>
      </w:pPr>
      <w:proofErr w:type="gramStart"/>
      <w:r w:rsidRPr="00E13C29">
        <w:rPr>
          <w:szCs w:val="28"/>
        </w:rPr>
        <w:t>- обеспечивает разработку муниципальной программы, ее согласование с исполнителями отдельных мероприятий муниципальной программы (муниципальными заказчиками, заказчиками, ответственными за выполнение мероприятий (при наличии мероприятий, предусматривающих финансирование) и исполнителями мероприятий (при наличии мероприятий, не предусматривающих финансирование), а также субъектами бюджетного планирования ведомственных целевых программ, включенных в муниципальную программу;</w:t>
      </w:r>
      <w:proofErr w:type="gramEnd"/>
    </w:p>
    <w:p w:rsidR="00E43439" w:rsidRPr="00E13C29" w:rsidRDefault="00E43439" w:rsidP="00E43439">
      <w:pPr>
        <w:widowControl w:val="0"/>
        <w:autoSpaceDE w:val="0"/>
        <w:autoSpaceDN w:val="0"/>
        <w:adjustRightInd w:val="0"/>
        <w:ind w:left="57" w:right="57" w:firstLine="851"/>
        <w:jc w:val="both"/>
        <w:rPr>
          <w:szCs w:val="28"/>
        </w:rPr>
      </w:pPr>
      <w:r w:rsidRPr="00E13C29">
        <w:rPr>
          <w:szCs w:val="28"/>
        </w:rPr>
        <w:t>- формирует структуру муниципальной программы и перечень исполнителей отдельных мероприятий муниципальной программы и субъектов бюджетного планирования ведомственных целевых программ, включенных в муниципальную программу;</w:t>
      </w:r>
    </w:p>
    <w:p w:rsidR="00E43439" w:rsidRPr="00E13C29" w:rsidRDefault="00E43439" w:rsidP="00E43439">
      <w:pPr>
        <w:widowControl w:val="0"/>
        <w:autoSpaceDE w:val="0"/>
        <w:autoSpaceDN w:val="0"/>
        <w:adjustRightInd w:val="0"/>
        <w:ind w:left="57" w:right="57" w:firstLine="851"/>
        <w:jc w:val="both"/>
        <w:rPr>
          <w:szCs w:val="28"/>
        </w:rPr>
      </w:pPr>
      <w:r w:rsidRPr="00E13C29">
        <w:rPr>
          <w:szCs w:val="28"/>
        </w:rPr>
        <w:t>- организует реализацию муниципальной программы исполнителями отдельных мероприятий муниципальной программы и субъектов бюджетного планирования ведомственных целевых программ, включенных в муниципальную программу;</w:t>
      </w:r>
    </w:p>
    <w:p w:rsidR="00E43439" w:rsidRPr="00E13C29" w:rsidRDefault="00E43439" w:rsidP="00E43439">
      <w:pPr>
        <w:widowControl w:val="0"/>
        <w:autoSpaceDE w:val="0"/>
        <w:autoSpaceDN w:val="0"/>
        <w:adjustRightInd w:val="0"/>
        <w:ind w:left="57" w:right="57" w:firstLine="851"/>
        <w:jc w:val="both"/>
        <w:rPr>
          <w:szCs w:val="28"/>
        </w:rPr>
      </w:pPr>
      <w:r w:rsidRPr="00E13C29">
        <w:rPr>
          <w:szCs w:val="28"/>
        </w:rPr>
        <w:t>-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E43439" w:rsidRPr="00E13C29" w:rsidRDefault="00E43439" w:rsidP="00E43439">
      <w:pPr>
        <w:widowControl w:val="0"/>
        <w:autoSpaceDE w:val="0"/>
        <w:autoSpaceDN w:val="0"/>
        <w:adjustRightInd w:val="0"/>
        <w:ind w:left="57" w:right="57" w:firstLine="851"/>
        <w:jc w:val="both"/>
        <w:rPr>
          <w:szCs w:val="28"/>
        </w:rPr>
      </w:pPr>
      <w:r w:rsidRPr="00E13C29">
        <w:rPr>
          <w:szCs w:val="28"/>
        </w:rPr>
        <w:t>- осуществляет мониторинг и анализ отчетов участников программы, иных исполнителей отдельных мероприятий муниципальной программы и субъектов бюджетного планирования, включенных в муниципальную программу;</w:t>
      </w:r>
    </w:p>
    <w:p w:rsidR="00E43439" w:rsidRPr="00E13C29" w:rsidRDefault="00E43439" w:rsidP="00E43439">
      <w:pPr>
        <w:widowControl w:val="0"/>
        <w:autoSpaceDE w:val="0"/>
        <w:autoSpaceDN w:val="0"/>
        <w:adjustRightInd w:val="0"/>
        <w:ind w:left="57" w:right="57" w:firstLine="851"/>
        <w:jc w:val="both"/>
        <w:rPr>
          <w:szCs w:val="28"/>
        </w:rPr>
      </w:pPr>
      <w:r w:rsidRPr="00E13C29">
        <w:rPr>
          <w:szCs w:val="28"/>
        </w:rPr>
        <w:t xml:space="preserve">- ежеквартально, в срок до 10 числа месяца, следующего </w:t>
      </w:r>
      <w:proofErr w:type="gramStart"/>
      <w:r w:rsidRPr="00E13C29">
        <w:rPr>
          <w:szCs w:val="28"/>
        </w:rPr>
        <w:t>за</w:t>
      </w:r>
      <w:proofErr w:type="gramEnd"/>
      <w:r w:rsidRPr="00E13C29">
        <w:rPr>
          <w:szCs w:val="28"/>
        </w:rPr>
        <w:t xml:space="preserve"> </w:t>
      </w:r>
      <w:proofErr w:type="gramStart"/>
      <w:r w:rsidRPr="00E13C29">
        <w:rPr>
          <w:szCs w:val="28"/>
        </w:rPr>
        <w:t>отчетным</w:t>
      </w:r>
      <w:proofErr w:type="gramEnd"/>
      <w:r w:rsidRPr="00E13C29">
        <w:rPr>
          <w:szCs w:val="28"/>
        </w:rPr>
        <w:t xml:space="preserve">, представляет в управление экономики и прогнозирования администрации муниципального образования </w:t>
      </w:r>
      <w:r w:rsidRPr="00E13C29">
        <w:rPr>
          <w:color w:val="000000"/>
          <w:szCs w:val="28"/>
        </w:rPr>
        <w:t>Крымский</w:t>
      </w:r>
      <w:r w:rsidRPr="00E13C29">
        <w:rPr>
          <w:szCs w:val="28"/>
        </w:rPr>
        <w:t xml:space="preserve"> район информацию, об участии и исполнении муниципальной программы;</w:t>
      </w:r>
    </w:p>
    <w:p w:rsidR="00E43439" w:rsidRPr="00E13C29" w:rsidRDefault="00E43439" w:rsidP="00E43439">
      <w:pPr>
        <w:widowControl w:val="0"/>
        <w:autoSpaceDE w:val="0"/>
        <w:autoSpaceDN w:val="0"/>
        <w:adjustRightInd w:val="0"/>
        <w:ind w:left="57" w:right="57" w:firstLine="851"/>
        <w:jc w:val="both"/>
        <w:rPr>
          <w:color w:val="000000"/>
          <w:szCs w:val="28"/>
        </w:rPr>
      </w:pPr>
      <w:r w:rsidRPr="00E13C29">
        <w:rPr>
          <w:szCs w:val="28"/>
        </w:rPr>
        <w:t>- </w:t>
      </w:r>
      <w:r w:rsidRPr="00E13C29">
        <w:rPr>
          <w:color w:val="000000"/>
          <w:szCs w:val="28"/>
        </w:rPr>
        <w:t>готовит ежегодный доклад о ходе реализации муниципальной программы;</w:t>
      </w:r>
    </w:p>
    <w:p w:rsidR="00E43439" w:rsidRPr="00E13C29" w:rsidRDefault="00E43439" w:rsidP="00E43439">
      <w:pPr>
        <w:widowControl w:val="0"/>
        <w:autoSpaceDE w:val="0"/>
        <w:autoSpaceDN w:val="0"/>
        <w:adjustRightInd w:val="0"/>
        <w:ind w:left="57" w:right="57" w:firstLine="851"/>
        <w:jc w:val="both"/>
        <w:rPr>
          <w:color w:val="000000"/>
          <w:szCs w:val="28"/>
        </w:rPr>
      </w:pPr>
      <w:r w:rsidRPr="00E13C29">
        <w:rPr>
          <w:color w:val="000000"/>
          <w:szCs w:val="28"/>
        </w:rPr>
        <w:t>-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w:t>
      </w:r>
    </w:p>
    <w:p w:rsidR="00E43439" w:rsidRPr="00E13C29" w:rsidRDefault="00E43439" w:rsidP="00E43439">
      <w:pPr>
        <w:widowControl w:val="0"/>
        <w:autoSpaceDE w:val="0"/>
        <w:autoSpaceDN w:val="0"/>
        <w:adjustRightInd w:val="0"/>
        <w:ind w:left="57" w:right="57" w:firstLine="851"/>
        <w:jc w:val="both"/>
        <w:rPr>
          <w:szCs w:val="28"/>
        </w:rPr>
      </w:pPr>
      <w:r w:rsidRPr="00E13C29">
        <w:rPr>
          <w:color w:val="000000"/>
          <w:szCs w:val="28"/>
        </w:rPr>
        <w:t>-</w:t>
      </w:r>
      <w:r w:rsidRPr="00E13C29">
        <w:rPr>
          <w:szCs w:val="28"/>
        </w:rPr>
        <w:t xml:space="preserve"> размещает информацию о ходе реализации и достигнутых результатах муниципальной программы на официальном сайте </w:t>
      </w:r>
      <w:r w:rsidRPr="00E13C29">
        <w:rPr>
          <w:color w:val="000000"/>
          <w:szCs w:val="28"/>
        </w:rPr>
        <w:t>органов местного самоуправления муниципального образования Крымский район в сети Интернет, Раздел «Муниципальные программы»;</w:t>
      </w:r>
    </w:p>
    <w:p w:rsidR="00E43439" w:rsidRPr="00E13C29" w:rsidRDefault="00E43439" w:rsidP="00E43439">
      <w:pPr>
        <w:widowControl w:val="0"/>
        <w:autoSpaceDE w:val="0"/>
        <w:autoSpaceDN w:val="0"/>
        <w:adjustRightInd w:val="0"/>
        <w:ind w:left="57" w:right="57" w:firstLine="851"/>
        <w:jc w:val="both"/>
        <w:rPr>
          <w:szCs w:val="28"/>
        </w:rPr>
      </w:pPr>
      <w:r w:rsidRPr="00E13C29">
        <w:rPr>
          <w:szCs w:val="28"/>
        </w:rPr>
        <w:t>- </w:t>
      </w:r>
      <w:r w:rsidRPr="00E13C29">
        <w:rPr>
          <w:color w:val="000000"/>
          <w:szCs w:val="28"/>
        </w:rPr>
        <w:t>разрабатывает сетевой план-график реализации муниципальной программы на очередной финансовый год и плановый период;</w:t>
      </w:r>
    </w:p>
    <w:p w:rsidR="00E43439" w:rsidRPr="00E13C29" w:rsidRDefault="00E43439" w:rsidP="00E43439">
      <w:pPr>
        <w:widowControl w:val="0"/>
        <w:autoSpaceDE w:val="0"/>
        <w:autoSpaceDN w:val="0"/>
        <w:adjustRightInd w:val="0"/>
        <w:ind w:left="57" w:right="57" w:firstLine="851"/>
        <w:jc w:val="both"/>
        <w:rPr>
          <w:szCs w:val="28"/>
        </w:rPr>
      </w:pPr>
      <w:r w:rsidRPr="00E13C29">
        <w:rPr>
          <w:szCs w:val="28"/>
        </w:rPr>
        <w:t>- </w:t>
      </w:r>
      <w:r w:rsidRPr="00E13C29">
        <w:rPr>
          <w:color w:val="000000"/>
          <w:szCs w:val="28"/>
        </w:rPr>
        <w:t xml:space="preserve">осуществляет </w:t>
      </w:r>
      <w:proofErr w:type="gramStart"/>
      <w:r w:rsidRPr="00E13C29">
        <w:rPr>
          <w:color w:val="000000"/>
          <w:szCs w:val="28"/>
        </w:rPr>
        <w:t>контроль за</w:t>
      </w:r>
      <w:proofErr w:type="gramEnd"/>
      <w:r w:rsidRPr="00E13C29">
        <w:rPr>
          <w:color w:val="000000"/>
          <w:szCs w:val="28"/>
        </w:rPr>
        <w:t xml:space="preserve"> выполнением сетевых планов-графиков и ходом реализации муниципальной программы в целом, а также осуществляет </w:t>
      </w:r>
      <w:r w:rsidRPr="00E13C29">
        <w:rPr>
          <w:color w:val="000000"/>
          <w:szCs w:val="28"/>
        </w:rPr>
        <w:lastRenderedPageBreak/>
        <w:t>иные полномочия, установленные муниципальной программой</w:t>
      </w:r>
      <w:r w:rsidRPr="00E13C29">
        <w:rPr>
          <w:szCs w:val="28"/>
        </w:rPr>
        <w:t>.</w:t>
      </w:r>
    </w:p>
    <w:p w:rsidR="00E43439" w:rsidRPr="00E13C29" w:rsidRDefault="00E43439" w:rsidP="00E43439">
      <w:pPr>
        <w:widowControl w:val="0"/>
        <w:autoSpaceDE w:val="0"/>
        <w:autoSpaceDN w:val="0"/>
        <w:adjustRightInd w:val="0"/>
        <w:ind w:left="57" w:right="57" w:firstLine="851"/>
        <w:jc w:val="both"/>
        <w:rPr>
          <w:szCs w:val="28"/>
        </w:rPr>
      </w:pPr>
      <w:r w:rsidRPr="00E13C29">
        <w:rPr>
          <w:szCs w:val="28"/>
        </w:rPr>
        <w:t>Участники муниципальной программы:</w:t>
      </w:r>
    </w:p>
    <w:p w:rsidR="00E43439" w:rsidRPr="00E13C29" w:rsidRDefault="00E43439" w:rsidP="00E43439">
      <w:pPr>
        <w:widowControl w:val="0"/>
        <w:autoSpaceDE w:val="0"/>
        <w:autoSpaceDN w:val="0"/>
        <w:adjustRightInd w:val="0"/>
        <w:ind w:left="57" w:right="57" w:firstLine="851"/>
        <w:jc w:val="both"/>
        <w:rPr>
          <w:szCs w:val="28"/>
        </w:rPr>
      </w:pPr>
      <w:r w:rsidRPr="00E13C29">
        <w:rPr>
          <w:szCs w:val="28"/>
        </w:rPr>
        <w:t>- участвуют в разработке и реализации муниципальной программы;</w:t>
      </w:r>
    </w:p>
    <w:p w:rsidR="00E43439" w:rsidRPr="00E13C29" w:rsidRDefault="00E43439" w:rsidP="00E43439">
      <w:pPr>
        <w:widowControl w:val="0"/>
        <w:autoSpaceDE w:val="0"/>
        <w:autoSpaceDN w:val="0"/>
        <w:adjustRightInd w:val="0"/>
        <w:ind w:left="57" w:right="57" w:firstLine="851"/>
        <w:jc w:val="both"/>
        <w:rPr>
          <w:szCs w:val="28"/>
        </w:rPr>
      </w:pPr>
      <w:r w:rsidRPr="00E13C29">
        <w:rPr>
          <w:szCs w:val="28"/>
        </w:rPr>
        <w:t>- организуют работу по достижению целевых показателей программы;</w:t>
      </w:r>
    </w:p>
    <w:p w:rsidR="00E43439" w:rsidRPr="00E13C29" w:rsidRDefault="00E43439" w:rsidP="00E43439">
      <w:pPr>
        <w:widowControl w:val="0"/>
        <w:autoSpaceDE w:val="0"/>
        <w:autoSpaceDN w:val="0"/>
        <w:adjustRightInd w:val="0"/>
        <w:ind w:left="57" w:right="57" w:firstLine="851"/>
        <w:jc w:val="both"/>
        <w:rPr>
          <w:szCs w:val="28"/>
        </w:rPr>
      </w:pPr>
      <w:r w:rsidRPr="00E13C29">
        <w:rPr>
          <w:szCs w:val="28"/>
        </w:rPr>
        <w:t>- представляют координатору муниципальной программы отчеты о реализации запланированных мероприятий,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E43439" w:rsidRPr="00E13C29" w:rsidRDefault="00E43439" w:rsidP="00E43439">
      <w:pPr>
        <w:ind w:left="57" w:right="57" w:firstLine="851"/>
        <w:jc w:val="both"/>
        <w:rPr>
          <w:szCs w:val="28"/>
        </w:rPr>
      </w:pPr>
      <w:r w:rsidRPr="00E13C29">
        <w:rPr>
          <w:szCs w:val="28"/>
        </w:rPr>
        <w:t>- осуществляют иные полномочия, установленные муниципальной программой.</w:t>
      </w:r>
    </w:p>
    <w:p w:rsidR="00E43439" w:rsidRPr="00E13C29" w:rsidRDefault="00E43439" w:rsidP="00E43439">
      <w:pPr>
        <w:ind w:left="57" w:right="57" w:firstLine="851"/>
        <w:jc w:val="both"/>
        <w:rPr>
          <w:color w:val="000000"/>
          <w:szCs w:val="28"/>
        </w:rPr>
      </w:pPr>
      <w:r w:rsidRPr="00E13C29">
        <w:rPr>
          <w:color w:val="000000"/>
          <w:szCs w:val="28"/>
        </w:rPr>
        <w:t>Отдел экономики и прогнозирования управления экономики и прогнозирования администрации муниципального образования Крымский район проводит оценку эффективности реализации муниципальной программы.</w:t>
      </w:r>
    </w:p>
    <w:p w:rsidR="00E43439" w:rsidRPr="00E13C29" w:rsidRDefault="00E43439" w:rsidP="00E43439">
      <w:pPr>
        <w:ind w:left="57" w:right="57" w:firstLine="851"/>
        <w:jc w:val="both"/>
        <w:rPr>
          <w:color w:val="000000"/>
          <w:szCs w:val="28"/>
        </w:rPr>
      </w:pPr>
      <w:proofErr w:type="gramStart"/>
      <w:r w:rsidRPr="00E13C29">
        <w:rPr>
          <w:color w:val="000000"/>
          <w:szCs w:val="28"/>
        </w:rPr>
        <w:t>В целях обеспечения текущего контроля координатор муниципальной программы представляет в управление экономики и прогнозирования  администрации муниципального образования Крымский район в месячный срок со дня доведения до главного распорядителя средств бюджета муниципального образования Крымский район лимитов бюджетных обязательств и объемов финансирования муниципальной программы, утвержденный сводный сетевой план-график реализации программных мероприятий и в сроки, установленные для ежеквартальной отчетности об объемах и источниках</w:t>
      </w:r>
      <w:proofErr w:type="gramEnd"/>
      <w:r w:rsidRPr="00E13C29">
        <w:rPr>
          <w:color w:val="000000"/>
          <w:szCs w:val="28"/>
        </w:rPr>
        <w:t xml:space="preserve"> финансирования, сведения о выполнении сводного сетевого плана-графика по форме, на бумажных и электронных носителях.</w:t>
      </w:r>
    </w:p>
    <w:p w:rsidR="00E43439" w:rsidRPr="00E13C29" w:rsidRDefault="00E43439" w:rsidP="00E43439">
      <w:pPr>
        <w:ind w:left="57" w:right="57" w:firstLine="851"/>
        <w:jc w:val="both"/>
        <w:rPr>
          <w:color w:val="000000"/>
          <w:szCs w:val="28"/>
        </w:rPr>
      </w:pPr>
      <w:r w:rsidRPr="00E13C29">
        <w:rPr>
          <w:color w:val="000000"/>
          <w:szCs w:val="28"/>
        </w:rPr>
        <w:t xml:space="preserve">В случаях, когда исполнители муниципальной программы в отчетном году не приняли меры по обеспечению полного и своевременного финансирования мероприятий программы, а также соответствия результатов выполнения муниципальной программы целевым индикаторам и показателям эффективности, предусмотренным утвержденной муниципальной программой, ими вносятся предложения координатору муниципальной программы. В свою очередь координатор муниципальной программы вносит главе муниципального образования Крымский район согласованные предложения: </w:t>
      </w:r>
    </w:p>
    <w:p w:rsidR="00E43439" w:rsidRPr="00E13C29" w:rsidRDefault="00E43439" w:rsidP="00E43439">
      <w:pPr>
        <w:ind w:left="57" w:right="57" w:firstLine="851"/>
        <w:jc w:val="both"/>
        <w:rPr>
          <w:color w:val="000000"/>
          <w:szCs w:val="28"/>
        </w:rPr>
      </w:pPr>
      <w:r w:rsidRPr="00E13C29">
        <w:rPr>
          <w:color w:val="000000"/>
          <w:szCs w:val="28"/>
        </w:rPr>
        <w:t>1) о корректировке целей и срока реализации муниципальной программы, перечня программных мероприятий;</w:t>
      </w:r>
    </w:p>
    <w:p w:rsidR="00E43439" w:rsidRPr="00E13C29" w:rsidRDefault="00E43439" w:rsidP="00E43439">
      <w:pPr>
        <w:ind w:left="57" w:right="57" w:firstLine="851"/>
        <w:jc w:val="both"/>
        <w:rPr>
          <w:color w:val="000000"/>
          <w:szCs w:val="28"/>
        </w:rPr>
      </w:pPr>
      <w:r w:rsidRPr="00E13C29">
        <w:rPr>
          <w:color w:val="000000"/>
          <w:szCs w:val="28"/>
        </w:rPr>
        <w:t xml:space="preserve">2) о сокращении финансирования муниципальной программы за счет средств бюджета муниципального образования Крымский район на очередной финансовый год; </w:t>
      </w:r>
    </w:p>
    <w:p w:rsidR="00E43439" w:rsidRPr="00E13C29" w:rsidRDefault="00E43439" w:rsidP="00E43439">
      <w:pPr>
        <w:ind w:left="57" w:right="57" w:firstLine="851"/>
        <w:jc w:val="both"/>
        <w:rPr>
          <w:color w:val="000000"/>
          <w:szCs w:val="28"/>
        </w:rPr>
      </w:pPr>
      <w:r w:rsidRPr="00E13C29">
        <w:rPr>
          <w:color w:val="000000"/>
          <w:szCs w:val="28"/>
        </w:rPr>
        <w:t>3) о досрочном прекращении реализации муниципальной программы с соблюдением процедур расторжения договоров (соглашений).</w:t>
      </w:r>
    </w:p>
    <w:p w:rsidR="00E43439" w:rsidRPr="00E13C29" w:rsidRDefault="00E43439" w:rsidP="00E43439">
      <w:pPr>
        <w:ind w:left="57" w:right="57" w:firstLine="851"/>
        <w:jc w:val="both"/>
        <w:rPr>
          <w:color w:val="000000"/>
          <w:szCs w:val="28"/>
        </w:rPr>
      </w:pPr>
      <w:r w:rsidRPr="00E13C29">
        <w:rPr>
          <w:color w:val="000000"/>
          <w:szCs w:val="28"/>
        </w:rPr>
        <w:t>При внесении изменений в муниципальную программу значения показателей муниципальной программы, относящиеся к прошедшим периодам реализации программы, изменению не подлежат.</w:t>
      </w:r>
    </w:p>
    <w:p w:rsidR="00E43439" w:rsidRPr="00E13C29" w:rsidRDefault="00E43439" w:rsidP="00E43439">
      <w:pPr>
        <w:ind w:left="57" w:right="57" w:firstLine="851"/>
        <w:jc w:val="both"/>
        <w:rPr>
          <w:color w:val="000000"/>
          <w:szCs w:val="28"/>
        </w:rPr>
      </w:pPr>
      <w:r w:rsidRPr="00E13C29">
        <w:rPr>
          <w:color w:val="000000"/>
          <w:szCs w:val="28"/>
        </w:rPr>
        <w:t xml:space="preserve">Ежегодно, до 1-го марта, следующего за </w:t>
      </w:r>
      <w:proofErr w:type="gramStart"/>
      <w:r w:rsidRPr="00E13C29">
        <w:rPr>
          <w:color w:val="000000"/>
          <w:szCs w:val="28"/>
        </w:rPr>
        <w:t>отчетным</w:t>
      </w:r>
      <w:proofErr w:type="gramEnd"/>
      <w:r w:rsidRPr="00E13C29">
        <w:rPr>
          <w:color w:val="000000"/>
          <w:szCs w:val="28"/>
        </w:rPr>
        <w:t xml:space="preserve">, координатор муниципальной программы направляет в управление экономики и </w:t>
      </w:r>
      <w:r w:rsidRPr="00E13C29">
        <w:rPr>
          <w:color w:val="000000"/>
          <w:szCs w:val="28"/>
        </w:rPr>
        <w:lastRenderedPageBreak/>
        <w:t>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w:t>
      </w:r>
    </w:p>
    <w:p w:rsidR="00E43439" w:rsidRPr="00E13C29" w:rsidRDefault="00E43439" w:rsidP="00E43439">
      <w:pPr>
        <w:ind w:left="57" w:right="57" w:firstLine="851"/>
        <w:jc w:val="both"/>
        <w:rPr>
          <w:color w:val="000000"/>
          <w:szCs w:val="28"/>
        </w:rPr>
      </w:pPr>
      <w:r w:rsidRPr="00E13C29">
        <w:rPr>
          <w:color w:val="000000"/>
          <w:szCs w:val="28"/>
        </w:rPr>
        <w:t>Доклад должен содержать:</w:t>
      </w:r>
    </w:p>
    <w:p w:rsidR="00E43439" w:rsidRPr="00E13C29" w:rsidRDefault="00E43439" w:rsidP="00E43439">
      <w:pPr>
        <w:ind w:left="57" w:right="57" w:firstLine="851"/>
        <w:jc w:val="both"/>
        <w:rPr>
          <w:color w:val="000000"/>
          <w:szCs w:val="28"/>
        </w:rPr>
      </w:pPr>
      <w:r w:rsidRPr="00E13C29">
        <w:rPr>
          <w:color w:val="000000"/>
          <w:szCs w:val="28"/>
        </w:rPr>
        <w:t xml:space="preserve">1) 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 </w:t>
      </w:r>
    </w:p>
    <w:p w:rsidR="00E43439" w:rsidRPr="00E13C29" w:rsidRDefault="00E43439" w:rsidP="00E43439">
      <w:pPr>
        <w:ind w:left="57" w:right="57" w:firstLine="851"/>
        <w:jc w:val="both"/>
        <w:rPr>
          <w:color w:val="000000"/>
          <w:szCs w:val="28"/>
        </w:rPr>
      </w:pPr>
      <w:r w:rsidRPr="00E13C29">
        <w:rPr>
          <w:color w:val="000000"/>
          <w:szCs w:val="28"/>
        </w:rPr>
        <w:t>2) сведения о фактическом выполнении программных мероприятий с указанием причин их невыполнения или неполного выполнения;</w:t>
      </w:r>
    </w:p>
    <w:p w:rsidR="00E43439" w:rsidRPr="00E13C29" w:rsidRDefault="00E43439" w:rsidP="00E43439">
      <w:pPr>
        <w:ind w:left="57" w:right="57" w:firstLine="851"/>
        <w:jc w:val="both"/>
        <w:rPr>
          <w:color w:val="000000"/>
          <w:szCs w:val="28"/>
        </w:rPr>
      </w:pPr>
      <w:r w:rsidRPr="00E13C29">
        <w:rPr>
          <w:color w:val="000000"/>
          <w:szCs w:val="28"/>
        </w:rPr>
        <w:t>3) сведения о соответствии фактически достигнутых показателей реализации муниципальной программы показателям, установленным при утверждении программы;</w:t>
      </w:r>
    </w:p>
    <w:p w:rsidR="00E43439" w:rsidRPr="00E13C29" w:rsidRDefault="00E43439" w:rsidP="00E43439">
      <w:pPr>
        <w:ind w:left="57" w:right="57" w:firstLine="851"/>
        <w:jc w:val="both"/>
        <w:rPr>
          <w:color w:val="000000"/>
          <w:szCs w:val="28"/>
        </w:rPr>
      </w:pPr>
      <w:r w:rsidRPr="00E13C29">
        <w:rPr>
          <w:color w:val="000000"/>
          <w:szCs w:val="28"/>
        </w:rPr>
        <w:t>4) сведения о соответствии достигнутых результатов фактическим затратам на реализацию муниципальной программы;</w:t>
      </w:r>
    </w:p>
    <w:p w:rsidR="00E43439" w:rsidRPr="00E13C29" w:rsidRDefault="00E43439" w:rsidP="00E43439">
      <w:pPr>
        <w:ind w:left="57" w:right="57" w:firstLine="851"/>
        <w:jc w:val="both"/>
        <w:rPr>
          <w:color w:val="000000"/>
          <w:szCs w:val="28"/>
        </w:rPr>
      </w:pPr>
      <w:r w:rsidRPr="00E13C29">
        <w:rPr>
          <w:color w:val="000000"/>
          <w:szCs w:val="28"/>
        </w:rPr>
        <w:t>5) оценку влияния фактических результатов реализации муниципальной программы на различные области социальной сферы и экономики района (мультипликативный эффект по результатам реализации муниципальной программы).</w:t>
      </w:r>
    </w:p>
    <w:p w:rsidR="00E43439" w:rsidRPr="00E13C29" w:rsidRDefault="00E43439" w:rsidP="00E43439">
      <w:pPr>
        <w:ind w:left="57" w:right="57" w:firstLine="851"/>
        <w:jc w:val="both"/>
        <w:rPr>
          <w:color w:val="000000"/>
          <w:szCs w:val="28"/>
        </w:rPr>
      </w:pPr>
      <w:r w:rsidRPr="00E13C29">
        <w:rPr>
          <w:color w:val="000000"/>
          <w:szCs w:val="28"/>
        </w:rPr>
        <w:t>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программы по формам на бумажных и электронных носителях.</w:t>
      </w:r>
    </w:p>
    <w:p w:rsidR="00E43439" w:rsidRPr="00E13C29" w:rsidRDefault="00E43439" w:rsidP="00E43439">
      <w:pPr>
        <w:ind w:left="57" w:right="57" w:firstLine="851"/>
        <w:jc w:val="both"/>
        <w:rPr>
          <w:color w:val="000000"/>
          <w:szCs w:val="28"/>
        </w:rPr>
      </w:pPr>
      <w:r w:rsidRPr="00E13C29">
        <w:rPr>
          <w:color w:val="000000"/>
          <w:szCs w:val="28"/>
        </w:rPr>
        <w:t xml:space="preserve">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w:t>
      </w:r>
      <w:proofErr w:type="gramStart"/>
      <w:r w:rsidRPr="00E13C29">
        <w:rPr>
          <w:color w:val="000000"/>
          <w:szCs w:val="28"/>
        </w:rPr>
        <w:t>факторов</w:t>
      </w:r>
      <w:proofErr w:type="gramEnd"/>
      <w:r w:rsidRPr="00E13C29">
        <w:rPr>
          <w:color w:val="000000"/>
          <w:szCs w:val="28"/>
        </w:rPr>
        <w:t xml:space="preserve"> и указываются причины, повлиявшие на такие расхождения.</w:t>
      </w:r>
    </w:p>
    <w:p w:rsidR="00E43439" w:rsidRPr="00E13C29" w:rsidRDefault="00E43439" w:rsidP="00E43439">
      <w:pPr>
        <w:ind w:left="57" w:right="57" w:firstLine="851"/>
        <w:jc w:val="both"/>
        <w:rPr>
          <w:color w:val="000000"/>
          <w:szCs w:val="28"/>
        </w:rPr>
      </w:pPr>
      <w:r w:rsidRPr="00E13C29">
        <w:rPr>
          <w:color w:val="000000"/>
          <w:szCs w:val="28"/>
        </w:rPr>
        <w:t>Муниципальный заказчик:</w:t>
      </w:r>
    </w:p>
    <w:p w:rsidR="00E43439" w:rsidRPr="00E13C29" w:rsidRDefault="00E43439" w:rsidP="00E43439">
      <w:pPr>
        <w:ind w:left="57" w:right="57" w:firstLine="851"/>
        <w:jc w:val="both"/>
        <w:rPr>
          <w:color w:val="000000"/>
          <w:szCs w:val="28"/>
        </w:rPr>
      </w:pPr>
      <w:r w:rsidRPr="00E13C29">
        <w:rPr>
          <w:color w:val="000000"/>
          <w:szCs w:val="28"/>
        </w:rPr>
        <w:t xml:space="preserve">1) заключает договоры (муниципальные контракты) с исполнителями мероприятий муниципальной программы в установленном законодательством порядке, а также договоры субсидирования; </w:t>
      </w:r>
    </w:p>
    <w:p w:rsidR="00E43439" w:rsidRPr="00E13C29" w:rsidRDefault="00E43439" w:rsidP="00E43439">
      <w:pPr>
        <w:ind w:left="57" w:right="57" w:firstLine="851"/>
        <w:jc w:val="both"/>
        <w:rPr>
          <w:color w:val="000000"/>
          <w:szCs w:val="28"/>
        </w:rPr>
      </w:pPr>
      <w:r w:rsidRPr="00E13C29">
        <w:rPr>
          <w:color w:val="000000"/>
          <w:szCs w:val="28"/>
        </w:rPr>
        <w:t xml:space="preserve">2) использует по целевому назначению средства, предусмотренные муниципальной программой, и осуществляет анализ выполнения мероприятий; </w:t>
      </w:r>
    </w:p>
    <w:p w:rsidR="00E43439" w:rsidRPr="00E13C29" w:rsidRDefault="00E43439" w:rsidP="00E43439">
      <w:pPr>
        <w:ind w:left="57" w:right="57" w:firstLine="851"/>
        <w:jc w:val="both"/>
        <w:rPr>
          <w:color w:val="000000"/>
          <w:szCs w:val="28"/>
        </w:rPr>
      </w:pPr>
      <w:r w:rsidRPr="00E13C29">
        <w:rPr>
          <w:color w:val="000000"/>
          <w:szCs w:val="28"/>
        </w:rPr>
        <w:t xml:space="preserve">3) несет ответственность за целевое и эффективное использование выделенных в его распоряжение бюджетных средств; </w:t>
      </w:r>
    </w:p>
    <w:p w:rsidR="00E43439" w:rsidRPr="00E13C29" w:rsidRDefault="00E43439" w:rsidP="00E43439">
      <w:pPr>
        <w:ind w:left="57" w:right="57" w:firstLine="851"/>
        <w:jc w:val="both"/>
        <w:rPr>
          <w:color w:val="000000"/>
          <w:szCs w:val="28"/>
        </w:rPr>
      </w:pPr>
      <w:r w:rsidRPr="00E13C29">
        <w:rPr>
          <w:color w:val="000000"/>
          <w:szCs w:val="28"/>
        </w:rPr>
        <w:t>4) осуществляет согласование с основными участниками муниципальной программы возможных сроков выполнения мероприятий, предложений по объемам и источникам финансирования;</w:t>
      </w:r>
    </w:p>
    <w:p w:rsidR="00E43439" w:rsidRPr="00E13C29" w:rsidRDefault="00E43439" w:rsidP="00E43439">
      <w:pPr>
        <w:ind w:left="57" w:right="57" w:firstLine="851"/>
        <w:jc w:val="both"/>
        <w:rPr>
          <w:color w:val="000000"/>
          <w:szCs w:val="28"/>
        </w:rPr>
      </w:pPr>
      <w:r w:rsidRPr="00E13C29">
        <w:rPr>
          <w:color w:val="000000"/>
          <w:szCs w:val="28"/>
        </w:rPr>
        <w:t xml:space="preserve">5) разрабатывает и утверждает сетевые планы-графики реализации мероприятий муниципальной программы. </w:t>
      </w:r>
    </w:p>
    <w:p w:rsidR="00E43439" w:rsidRPr="00E13C29" w:rsidRDefault="00E43439" w:rsidP="00E43439">
      <w:pPr>
        <w:ind w:left="57" w:right="57" w:firstLine="851"/>
        <w:jc w:val="both"/>
        <w:rPr>
          <w:szCs w:val="28"/>
        </w:rPr>
      </w:pPr>
    </w:p>
    <w:p w:rsidR="00E43439" w:rsidRPr="00E13C29" w:rsidRDefault="00E43439" w:rsidP="00E43439">
      <w:pPr>
        <w:widowControl w:val="0"/>
        <w:autoSpaceDE w:val="0"/>
        <w:autoSpaceDN w:val="0"/>
        <w:adjustRightInd w:val="0"/>
        <w:ind w:left="57" w:right="57"/>
        <w:jc w:val="center"/>
        <w:rPr>
          <w:b/>
          <w:bCs/>
          <w:color w:val="000000"/>
          <w:szCs w:val="28"/>
        </w:rPr>
      </w:pPr>
    </w:p>
    <w:p w:rsidR="00E43439" w:rsidRPr="00E13C29" w:rsidRDefault="00E43439" w:rsidP="00E43439">
      <w:pPr>
        <w:widowControl w:val="0"/>
        <w:autoSpaceDE w:val="0"/>
        <w:autoSpaceDN w:val="0"/>
        <w:adjustRightInd w:val="0"/>
        <w:ind w:left="57" w:right="57"/>
        <w:jc w:val="center"/>
        <w:rPr>
          <w:bCs/>
          <w:szCs w:val="28"/>
        </w:rPr>
      </w:pPr>
    </w:p>
    <w:p w:rsidR="00E43439" w:rsidRPr="00E13C29" w:rsidRDefault="00E43439" w:rsidP="00E43439">
      <w:pPr>
        <w:widowControl w:val="0"/>
        <w:autoSpaceDE w:val="0"/>
        <w:autoSpaceDN w:val="0"/>
        <w:adjustRightInd w:val="0"/>
        <w:ind w:left="57" w:right="57"/>
        <w:jc w:val="center"/>
        <w:rPr>
          <w:bCs/>
          <w:szCs w:val="28"/>
        </w:rPr>
      </w:pPr>
    </w:p>
    <w:p w:rsidR="00E43439" w:rsidRPr="00E13C29" w:rsidRDefault="00E43439" w:rsidP="00E43439">
      <w:pPr>
        <w:widowControl w:val="0"/>
        <w:autoSpaceDE w:val="0"/>
        <w:autoSpaceDN w:val="0"/>
        <w:adjustRightInd w:val="0"/>
        <w:ind w:left="57" w:right="57"/>
        <w:jc w:val="center"/>
        <w:rPr>
          <w:bCs/>
          <w:szCs w:val="28"/>
        </w:rPr>
      </w:pPr>
    </w:p>
    <w:p w:rsidR="00E43439" w:rsidRPr="00E13C29" w:rsidRDefault="00E43439" w:rsidP="00E43439">
      <w:pPr>
        <w:ind w:left="57" w:right="57"/>
        <w:rPr>
          <w:bCs/>
          <w:szCs w:val="28"/>
        </w:rPr>
        <w:sectPr w:rsidR="00E43439" w:rsidRPr="00E13C29">
          <w:pgSz w:w="11906" w:h="16838"/>
          <w:pgMar w:top="1134" w:right="567" w:bottom="1134" w:left="1701" w:header="709" w:footer="709" w:gutter="0"/>
          <w:cols w:space="720"/>
        </w:sectPr>
      </w:pPr>
    </w:p>
    <w:p w:rsidR="00E43439" w:rsidRPr="00E13C29" w:rsidRDefault="00E43439" w:rsidP="00E43439">
      <w:pPr>
        <w:widowControl w:val="0"/>
        <w:autoSpaceDE w:val="0"/>
        <w:autoSpaceDN w:val="0"/>
        <w:adjustRightInd w:val="0"/>
        <w:ind w:left="57" w:right="57"/>
        <w:jc w:val="center"/>
        <w:rPr>
          <w:b/>
          <w:bCs/>
          <w:szCs w:val="28"/>
        </w:rPr>
      </w:pPr>
      <w:r w:rsidRPr="00E13C29">
        <w:rPr>
          <w:b/>
          <w:bCs/>
          <w:szCs w:val="28"/>
        </w:rPr>
        <w:lastRenderedPageBreak/>
        <w:t>9. Оценка рисков реализации муниципальной программы</w:t>
      </w:r>
    </w:p>
    <w:p w:rsidR="00E43439" w:rsidRPr="00E13C29" w:rsidRDefault="00E43439" w:rsidP="00E43439">
      <w:pPr>
        <w:ind w:left="57" w:right="57" w:firstLine="709"/>
        <w:jc w:val="both"/>
        <w:rPr>
          <w:szCs w:val="28"/>
        </w:rPr>
      </w:pPr>
    </w:p>
    <w:tbl>
      <w:tblPr>
        <w:tblW w:w="147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6"/>
        <w:gridCol w:w="5848"/>
        <w:gridCol w:w="5389"/>
      </w:tblGrid>
      <w:tr w:rsidR="00E43439" w:rsidRPr="00E13C29" w:rsidTr="00894015">
        <w:tc>
          <w:tcPr>
            <w:tcW w:w="675"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center"/>
              <w:rPr>
                <w:szCs w:val="28"/>
              </w:rPr>
            </w:pPr>
            <w:r w:rsidRPr="00E13C29">
              <w:rPr>
                <w:szCs w:val="28"/>
              </w:rPr>
              <w:t xml:space="preserve">№ </w:t>
            </w:r>
            <w:proofErr w:type="gramStart"/>
            <w:r w:rsidRPr="00E13C29">
              <w:rPr>
                <w:szCs w:val="28"/>
              </w:rPr>
              <w:t>п</w:t>
            </w:r>
            <w:proofErr w:type="gramEnd"/>
            <w:r w:rsidRPr="00E13C29">
              <w:rPr>
                <w:szCs w:val="28"/>
              </w:rPr>
              <w:t>/п</w:t>
            </w:r>
          </w:p>
        </w:tc>
        <w:tc>
          <w:tcPr>
            <w:tcW w:w="2835"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center"/>
              <w:rPr>
                <w:szCs w:val="28"/>
              </w:rPr>
            </w:pPr>
            <w:r w:rsidRPr="00E13C29">
              <w:rPr>
                <w:szCs w:val="28"/>
              </w:rPr>
              <w:t>Наименование группы рисков</w:t>
            </w:r>
          </w:p>
        </w:tc>
        <w:tc>
          <w:tcPr>
            <w:tcW w:w="5846"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center"/>
              <w:rPr>
                <w:szCs w:val="28"/>
              </w:rPr>
            </w:pPr>
            <w:r w:rsidRPr="00E13C29">
              <w:rPr>
                <w:szCs w:val="28"/>
              </w:rPr>
              <w:t>Описание рисков</w:t>
            </w:r>
          </w:p>
        </w:tc>
        <w:tc>
          <w:tcPr>
            <w:tcW w:w="5387"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center"/>
              <w:rPr>
                <w:szCs w:val="28"/>
              </w:rPr>
            </w:pPr>
            <w:r w:rsidRPr="00E13C29">
              <w:rPr>
                <w:szCs w:val="28"/>
              </w:rPr>
              <w:t>Меры по снижению рисков</w:t>
            </w:r>
          </w:p>
        </w:tc>
      </w:tr>
      <w:tr w:rsidR="00E43439" w:rsidRPr="00E13C29" w:rsidTr="00894015">
        <w:tc>
          <w:tcPr>
            <w:tcW w:w="675"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highlight w:val="yellow"/>
              </w:rPr>
            </w:pPr>
            <w:r w:rsidRPr="00E13C29">
              <w:rPr>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highlight w:val="yellow"/>
              </w:rPr>
            </w:pPr>
            <w:r w:rsidRPr="00E13C29">
              <w:rPr>
                <w:szCs w:val="28"/>
              </w:rPr>
              <w:t>Внутренние риски</w:t>
            </w:r>
          </w:p>
        </w:tc>
        <w:tc>
          <w:tcPr>
            <w:tcW w:w="5846"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both"/>
              <w:rPr>
                <w:szCs w:val="28"/>
              </w:rPr>
            </w:pPr>
            <w:r w:rsidRPr="00E13C29">
              <w:rPr>
                <w:szCs w:val="28"/>
              </w:rPr>
              <w:t>- низкая исполнительная дисциплина исполнителей муниципальной программы;</w:t>
            </w:r>
          </w:p>
          <w:p w:rsidR="00E43439" w:rsidRPr="00E13C29" w:rsidRDefault="00E43439" w:rsidP="00894015">
            <w:pPr>
              <w:ind w:left="57" w:right="57"/>
              <w:jc w:val="both"/>
              <w:rPr>
                <w:szCs w:val="28"/>
              </w:rPr>
            </w:pPr>
            <w:r w:rsidRPr="00E13C29">
              <w:rPr>
                <w:szCs w:val="28"/>
              </w:rPr>
              <w:t>- несвоевременная разработка, согласование и принятие документов, обеспечивающих выполнение основных мероприятий муниципальной программы;</w:t>
            </w:r>
          </w:p>
          <w:p w:rsidR="00E43439" w:rsidRPr="00E13C29" w:rsidRDefault="00E43439" w:rsidP="00894015">
            <w:pPr>
              <w:ind w:left="57" w:right="57"/>
              <w:jc w:val="both"/>
              <w:rPr>
                <w:szCs w:val="28"/>
              </w:rPr>
            </w:pPr>
            <w:r w:rsidRPr="00E13C29">
              <w:rPr>
                <w:szCs w:val="28"/>
              </w:rPr>
              <w:t>- нарушение договорных отношений между заказчиками и подрядными организациями, осуществляющими выполнение работ, оказание услуг, поставку товара;</w:t>
            </w:r>
          </w:p>
          <w:p w:rsidR="00E43439" w:rsidRPr="00E13C29" w:rsidRDefault="00E43439" w:rsidP="00894015">
            <w:pPr>
              <w:ind w:left="57" w:right="57"/>
              <w:jc w:val="both"/>
              <w:rPr>
                <w:szCs w:val="28"/>
              </w:rPr>
            </w:pPr>
            <w:r w:rsidRPr="00E13C29">
              <w:rPr>
                <w:szCs w:val="28"/>
              </w:rPr>
              <w:t>- недостаточная оперативность корректировки хода реализации муниципальной программы</w:t>
            </w:r>
          </w:p>
          <w:p w:rsidR="00E43439" w:rsidRPr="00E13C29" w:rsidRDefault="00E43439" w:rsidP="00894015">
            <w:pPr>
              <w:ind w:left="57" w:right="57"/>
              <w:jc w:val="both"/>
              <w:rPr>
                <w:szCs w:val="28"/>
                <w:highlight w:val="yellow"/>
              </w:rPr>
            </w:pPr>
          </w:p>
        </w:tc>
        <w:tc>
          <w:tcPr>
            <w:tcW w:w="5387"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 детальное планирование хода реализации муниципальной программы;</w:t>
            </w:r>
          </w:p>
          <w:p w:rsidR="00E43439" w:rsidRPr="00E13C29" w:rsidRDefault="00E43439" w:rsidP="00894015">
            <w:pPr>
              <w:ind w:left="57" w:right="57"/>
              <w:jc w:val="both"/>
              <w:rPr>
                <w:szCs w:val="28"/>
              </w:rPr>
            </w:pPr>
            <w:r w:rsidRPr="00E13C29">
              <w:rPr>
                <w:szCs w:val="28"/>
              </w:rPr>
              <w:t>- своевременная корректировка основных мероприятий и сроков их исполнения с сохранением ожидаемых результатов их реализации</w:t>
            </w:r>
          </w:p>
        </w:tc>
      </w:tr>
      <w:tr w:rsidR="00E43439" w:rsidRPr="00E13C29" w:rsidTr="00894015">
        <w:tc>
          <w:tcPr>
            <w:tcW w:w="675"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highlight w:val="yellow"/>
              </w:rPr>
            </w:pPr>
            <w:r w:rsidRPr="00E13C29">
              <w:rPr>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highlight w:val="yellow"/>
              </w:rPr>
            </w:pPr>
            <w:r w:rsidRPr="00E13C29">
              <w:rPr>
                <w:szCs w:val="28"/>
              </w:rPr>
              <w:t>Макроэкономические риски</w:t>
            </w:r>
          </w:p>
        </w:tc>
        <w:tc>
          <w:tcPr>
            <w:tcW w:w="5846"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highlight w:val="yellow"/>
              </w:rPr>
            </w:pPr>
            <w:r w:rsidRPr="00E13C29">
              <w:rPr>
                <w:szCs w:val="28"/>
              </w:rPr>
              <w:t>возможность снижения темпов роста экономики и уровня инвестиционной активности, а также возникновением бюджетного дефицита</w:t>
            </w:r>
          </w:p>
        </w:tc>
        <w:tc>
          <w:tcPr>
            <w:tcW w:w="5387"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ind w:left="57" w:right="57"/>
              <w:jc w:val="both"/>
              <w:rPr>
                <w:szCs w:val="28"/>
              </w:rPr>
            </w:pPr>
            <w:r w:rsidRPr="00E13C29">
              <w:rPr>
                <w:szCs w:val="28"/>
              </w:rPr>
              <w:t>- эти риски могут отразиться на уровне реализации наиболее затратных мероприятий</w:t>
            </w:r>
          </w:p>
          <w:p w:rsidR="00E43439" w:rsidRPr="00E13C29" w:rsidRDefault="00E43439" w:rsidP="00894015">
            <w:pPr>
              <w:widowControl w:val="0"/>
              <w:autoSpaceDE w:val="0"/>
              <w:autoSpaceDN w:val="0"/>
              <w:adjustRightInd w:val="0"/>
              <w:ind w:left="57" w:right="57"/>
              <w:jc w:val="both"/>
              <w:rPr>
                <w:szCs w:val="28"/>
                <w:highlight w:val="yellow"/>
              </w:rPr>
            </w:pPr>
          </w:p>
        </w:tc>
      </w:tr>
      <w:tr w:rsidR="00E43439" w:rsidRPr="00E13C29" w:rsidTr="00894015">
        <w:tc>
          <w:tcPr>
            <w:tcW w:w="675"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rPr>
            </w:pPr>
            <w:r w:rsidRPr="00E13C29">
              <w:rPr>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rPr>
            </w:pPr>
            <w:r w:rsidRPr="00E13C29">
              <w:rPr>
                <w:szCs w:val="28"/>
              </w:rPr>
              <w:t>Операционные риски</w:t>
            </w:r>
          </w:p>
        </w:tc>
        <w:tc>
          <w:tcPr>
            <w:tcW w:w="5846"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 xml:space="preserve">- </w:t>
            </w:r>
            <w:proofErr w:type="gramStart"/>
            <w:r w:rsidRPr="00E13C29">
              <w:rPr>
                <w:szCs w:val="28"/>
              </w:rPr>
              <w:t>недостаточная</w:t>
            </w:r>
            <w:proofErr w:type="gramEnd"/>
            <w:r w:rsidRPr="00E13C29">
              <w:rPr>
                <w:szCs w:val="28"/>
              </w:rPr>
              <w:t xml:space="preserve"> техническая и нормативно правовая поддержкой для реализации муниципальной программы</w:t>
            </w:r>
          </w:p>
          <w:p w:rsidR="00E43439" w:rsidRPr="00E13C29" w:rsidRDefault="00E43439" w:rsidP="00894015">
            <w:pPr>
              <w:ind w:left="57" w:right="57"/>
              <w:jc w:val="both"/>
              <w:rPr>
                <w:szCs w:val="28"/>
              </w:rPr>
            </w:pPr>
            <w:r w:rsidRPr="00E13C29">
              <w:rPr>
                <w:szCs w:val="28"/>
              </w:rPr>
              <w:t>- нарушение сроков выполнения мероприятий и достижения запланированных результатов</w:t>
            </w:r>
          </w:p>
        </w:tc>
        <w:tc>
          <w:tcPr>
            <w:tcW w:w="5387"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 активизировать работу по технической и нормативно правовой поддержке</w:t>
            </w:r>
          </w:p>
        </w:tc>
      </w:tr>
      <w:tr w:rsidR="00E43439" w:rsidRPr="00E13C29" w:rsidTr="00894015">
        <w:tc>
          <w:tcPr>
            <w:tcW w:w="675"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rPr>
            </w:pPr>
            <w:r w:rsidRPr="00E13C29">
              <w:rPr>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rPr>
            </w:pPr>
            <w:r w:rsidRPr="00E13C29">
              <w:rPr>
                <w:szCs w:val="28"/>
              </w:rPr>
              <w:t xml:space="preserve">Техногенные и экологические риски </w:t>
            </w:r>
          </w:p>
        </w:tc>
        <w:tc>
          <w:tcPr>
            <w:tcW w:w="5846"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 возникновение крупной техногенной или экологической катастрофы. Эти риски могут привести к отвлечению средств от финансирования мероприятий муниципальной программы в пользу других направлений развития муниципального образования и переориентации на ликвидацию последствий катастрофы</w:t>
            </w:r>
          </w:p>
        </w:tc>
        <w:tc>
          <w:tcPr>
            <w:tcW w:w="5387"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ind w:left="57" w:right="57"/>
              <w:jc w:val="both"/>
              <w:rPr>
                <w:szCs w:val="28"/>
              </w:rPr>
            </w:pPr>
            <w:r w:rsidRPr="00E13C29">
              <w:rPr>
                <w:szCs w:val="28"/>
              </w:rPr>
              <w:t>- мониторинг и контроль соблюдения рисков к отвлечению средств от финансирования мероприятий</w:t>
            </w:r>
          </w:p>
        </w:tc>
      </w:tr>
      <w:tr w:rsidR="00E43439" w:rsidRPr="00E13C29" w:rsidTr="00894015">
        <w:tc>
          <w:tcPr>
            <w:tcW w:w="675"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rPr>
            </w:pPr>
            <w:r w:rsidRPr="00E13C29">
              <w:rPr>
                <w:szCs w:val="28"/>
              </w:rPr>
              <w:t>5.</w:t>
            </w:r>
          </w:p>
        </w:tc>
        <w:tc>
          <w:tcPr>
            <w:tcW w:w="2835"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rPr>
            </w:pPr>
            <w:r w:rsidRPr="00E13C29">
              <w:rPr>
                <w:szCs w:val="28"/>
              </w:rPr>
              <w:t>Технологические риски</w:t>
            </w:r>
          </w:p>
        </w:tc>
        <w:tc>
          <w:tcPr>
            <w:tcW w:w="5846"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rPr>
            </w:pPr>
            <w:r w:rsidRPr="00E13C29">
              <w:rPr>
                <w:szCs w:val="28"/>
              </w:rPr>
              <w:t>- невыполнение мероприятий в связи с вновь возникшими финансовыми, техническими и организационными сложностями</w:t>
            </w:r>
          </w:p>
        </w:tc>
        <w:tc>
          <w:tcPr>
            <w:tcW w:w="5387"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rPr>
            </w:pPr>
            <w:r w:rsidRPr="00E13C29">
              <w:rPr>
                <w:szCs w:val="28"/>
              </w:rPr>
              <w:t>- мониторинг и контроль соблюдения рисков выполнения мероприятий по программе и анализ причин отклонения от планов работ</w:t>
            </w:r>
          </w:p>
        </w:tc>
      </w:tr>
      <w:tr w:rsidR="00E43439" w:rsidRPr="00E13C29" w:rsidTr="00894015">
        <w:tc>
          <w:tcPr>
            <w:tcW w:w="675"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rPr>
            </w:pPr>
            <w:r w:rsidRPr="00E13C29">
              <w:rPr>
                <w:szCs w:val="28"/>
              </w:rPr>
              <w:t>6.</w:t>
            </w:r>
          </w:p>
        </w:tc>
        <w:tc>
          <w:tcPr>
            <w:tcW w:w="2835"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rPr>
            </w:pPr>
            <w:r w:rsidRPr="00E13C29">
              <w:rPr>
                <w:szCs w:val="28"/>
              </w:rPr>
              <w:t>Организационные риски</w:t>
            </w:r>
          </w:p>
        </w:tc>
        <w:tc>
          <w:tcPr>
            <w:tcW w:w="5846"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rPr>
            </w:pPr>
            <w:r w:rsidRPr="00E13C29">
              <w:rPr>
                <w:szCs w:val="28"/>
              </w:rPr>
              <w:t xml:space="preserve">- срыв проведения мероприятий программы. Возможные изменения в структуре администрации муниципального образования в ближайшие годы, требующие изменения </w:t>
            </w:r>
            <w:r w:rsidRPr="00E13C29">
              <w:rPr>
                <w:szCs w:val="28"/>
              </w:rPr>
              <w:lastRenderedPageBreak/>
              <w:t>структуры управления программой</w:t>
            </w:r>
          </w:p>
        </w:tc>
        <w:tc>
          <w:tcPr>
            <w:tcW w:w="5387" w:type="dxa"/>
            <w:tcBorders>
              <w:top w:val="single" w:sz="4" w:space="0" w:color="auto"/>
              <w:left w:val="single" w:sz="4" w:space="0" w:color="auto"/>
              <w:bottom w:val="single" w:sz="4" w:space="0" w:color="auto"/>
              <w:right w:val="single" w:sz="4" w:space="0" w:color="auto"/>
            </w:tcBorders>
          </w:tcPr>
          <w:p w:rsidR="00E43439" w:rsidRPr="00E13C29" w:rsidRDefault="00E43439" w:rsidP="00894015">
            <w:pPr>
              <w:widowControl w:val="0"/>
              <w:autoSpaceDE w:val="0"/>
              <w:autoSpaceDN w:val="0"/>
              <w:adjustRightInd w:val="0"/>
              <w:ind w:left="57" w:right="57"/>
              <w:jc w:val="both"/>
              <w:rPr>
                <w:szCs w:val="28"/>
              </w:rPr>
            </w:pPr>
            <w:r w:rsidRPr="00E13C29">
              <w:rPr>
                <w:szCs w:val="28"/>
              </w:rPr>
              <w:lastRenderedPageBreak/>
              <w:t>- формирование гибкой структуры управления реализацией программы с учетом актуальности мероприятий</w:t>
            </w:r>
          </w:p>
          <w:p w:rsidR="00E43439" w:rsidRPr="00E13C29" w:rsidRDefault="00E43439" w:rsidP="00894015">
            <w:pPr>
              <w:widowControl w:val="0"/>
              <w:autoSpaceDE w:val="0"/>
              <w:autoSpaceDN w:val="0"/>
              <w:adjustRightInd w:val="0"/>
              <w:ind w:left="57" w:right="57"/>
              <w:jc w:val="both"/>
              <w:rPr>
                <w:szCs w:val="28"/>
              </w:rPr>
            </w:pPr>
          </w:p>
        </w:tc>
      </w:tr>
      <w:tr w:rsidR="00E43439" w:rsidRPr="00E13C29" w:rsidTr="00894015">
        <w:tc>
          <w:tcPr>
            <w:tcW w:w="675"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rPr>
            </w:pPr>
            <w:r w:rsidRPr="00E13C29">
              <w:rPr>
                <w:szCs w:val="28"/>
              </w:rPr>
              <w:lastRenderedPageBreak/>
              <w:t>7.</w:t>
            </w:r>
          </w:p>
        </w:tc>
        <w:tc>
          <w:tcPr>
            <w:tcW w:w="2835"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rPr>
            </w:pPr>
            <w:r w:rsidRPr="00E13C29">
              <w:rPr>
                <w:szCs w:val="28"/>
              </w:rPr>
              <w:t>Финансовые риски</w:t>
            </w:r>
          </w:p>
        </w:tc>
        <w:tc>
          <w:tcPr>
            <w:tcW w:w="5846"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rPr>
            </w:pPr>
            <w:r w:rsidRPr="00E13C29">
              <w:rPr>
                <w:szCs w:val="28"/>
              </w:rPr>
              <w:t>- повышение суммы планируемых расходов на реализацию мероприятий программы</w:t>
            </w:r>
          </w:p>
        </w:tc>
        <w:tc>
          <w:tcPr>
            <w:tcW w:w="5387" w:type="dxa"/>
            <w:tcBorders>
              <w:top w:val="single" w:sz="4" w:space="0" w:color="auto"/>
              <w:left w:val="single" w:sz="4" w:space="0" w:color="auto"/>
              <w:bottom w:val="single" w:sz="4" w:space="0" w:color="auto"/>
              <w:right w:val="single" w:sz="4" w:space="0" w:color="auto"/>
            </w:tcBorders>
            <w:hideMark/>
          </w:tcPr>
          <w:p w:rsidR="00E43439" w:rsidRPr="00E13C29" w:rsidRDefault="00E43439" w:rsidP="00894015">
            <w:pPr>
              <w:widowControl w:val="0"/>
              <w:autoSpaceDE w:val="0"/>
              <w:autoSpaceDN w:val="0"/>
              <w:adjustRightInd w:val="0"/>
              <w:ind w:left="57" w:right="57"/>
              <w:jc w:val="both"/>
              <w:rPr>
                <w:szCs w:val="28"/>
              </w:rPr>
            </w:pPr>
            <w:r w:rsidRPr="00E13C29">
              <w:rPr>
                <w:szCs w:val="28"/>
              </w:rPr>
              <w:t>- выделение дополнительных финансовых средств</w:t>
            </w:r>
          </w:p>
        </w:tc>
      </w:tr>
    </w:tbl>
    <w:p w:rsidR="00E43439" w:rsidRPr="00E13C29" w:rsidRDefault="00E43439" w:rsidP="00E43439">
      <w:pPr>
        <w:ind w:left="57" w:right="57"/>
        <w:jc w:val="center"/>
        <w:rPr>
          <w:szCs w:val="28"/>
        </w:rPr>
      </w:pPr>
    </w:p>
    <w:p w:rsidR="00E43439" w:rsidRPr="00E13C29" w:rsidRDefault="00E43439" w:rsidP="00E43439">
      <w:pPr>
        <w:ind w:left="57" w:right="57"/>
        <w:jc w:val="center"/>
        <w:rPr>
          <w:szCs w:val="28"/>
        </w:rPr>
      </w:pPr>
    </w:p>
    <w:p w:rsidR="00E43439" w:rsidRPr="00E13C29" w:rsidRDefault="00E43439" w:rsidP="00E43439">
      <w:pPr>
        <w:ind w:left="57" w:right="57"/>
        <w:jc w:val="center"/>
        <w:rPr>
          <w:szCs w:val="28"/>
        </w:rPr>
      </w:pPr>
    </w:p>
    <w:p w:rsidR="00E43439" w:rsidRPr="00E13C29" w:rsidRDefault="00E43439" w:rsidP="00E43439">
      <w:pPr>
        <w:ind w:left="57" w:right="57"/>
        <w:jc w:val="both"/>
        <w:rPr>
          <w:szCs w:val="28"/>
        </w:rPr>
      </w:pPr>
      <w:r w:rsidRPr="00E13C29">
        <w:rPr>
          <w:szCs w:val="28"/>
        </w:rPr>
        <w:t>Начальник управления по вопросам</w:t>
      </w:r>
    </w:p>
    <w:p w:rsidR="00E43439" w:rsidRPr="00E13C29" w:rsidRDefault="00E43439" w:rsidP="00E43439">
      <w:pPr>
        <w:ind w:left="57" w:right="57"/>
        <w:jc w:val="both"/>
        <w:rPr>
          <w:szCs w:val="28"/>
        </w:rPr>
      </w:pPr>
      <w:r w:rsidRPr="00E13C29">
        <w:rPr>
          <w:szCs w:val="28"/>
        </w:rPr>
        <w:t>семьи и детства администрации</w:t>
      </w:r>
    </w:p>
    <w:p w:rsidR="00E43439" w:rsidRPr="00E13C29" w:rsidRDefault="00E43439" w:rsidP="00E43439">
      <w:pPr>
        <w:ind w:left="57" w:right="57"/>
        <w:jc w:val="both"/>
        <w:rPr>
          <w:szCs w:val="28"/>
        </w:rPr>
      </w:pPr>
      <w:r w:rsidRPr="00E13C29">
        <w:rPr>
          <w:szCs w:val="28"/>
        </w:rPr>
        <w:t xml:space="preserve">муниципального образования Крымский район                                                                                                    </w:t>
      </w:r>
      <w:proofErr w:type="spellStart"/>
      <w:r w:rsidRPr="00E13C29">
        <w:rPr>
          <w:szCs w:val="28"/>
        </w:rPr>
        <w:t>Н.В.Арсёнова</w:t>
      </w:r>
      <w:proofErr w:type="spellEnd"/>
    </w:p>
    <w:p w:rsidR="00E43439" w:rsidRPr="00E13C29" w:rsidRDefault="00E43439" w:rsidP="00E43439">
      <w:pPr>
        <w:ind w:left="57" w:right="57"/>
        <w:jc w:val="both"/>
        <w:rPr>
          <w:szCs w:val="28"/>
        </w:rPr>
      </w:pPr>
    </w:p>
    <w:p w:rsidR="00E43439" w:rsidRPr="00E13C29" w:rsidRDefault="00E43439" w:rsidP="00E43439">
      <w:pPr>
        <w:ind w:left="57" w:right="57"/>
        <w:jc w:val="both"/>
        <w:rPr>
          <w:szCs w:val="28"/>
        </w:rPr>
      </w:pPr>
    </w:p>
    <w:p w:rsidR="00E43439" w:rsidRPr="00E13C29" w:rsidRDefault="00E43439" w:rsidP="00E43439">
      <w:pPr>
        <w:ind w:left="57" w:right="57"/>
        <w:jc w:val="both"/>
        <w:rPr>
          <w:szCs w:val="28"/>
        </w:rPr>
      </w:pPr>
    </w:p>
    <w:p w:rsidR="00E43439" w:rsidRPr="00E13C29" w:rsidRDefault="00E43439" w:rsidP="00E43439">
      <w:pPr>
        <w:ind w:left="57" w:right="57"/>
        <w:jc w:val="both"/>
        <w:rPr>
          <w:szCs w:val="28"/>
        </w:rPr>
      </w:pPr>
    </w:p>
    <w:p w:rsidR="00E43439" w:rsidRPr="00E13C29" w:rsidRDefault="00E43439" w:rsidP="00E43439">
      <w:pPr>
        <w:ind w:left="57" w:right="57"/>
        <w:jc w:val="both"/>
        <w:rPr>
          <w:szCs w:val="28"/>
        </w:rPr>
      </w:pPr>
    </w:p>
    <w:p w:rsidR="00E43439" w:rsidRPr="00E13C29" w:rsidRDefault="00E43439" w:rsidP="00E43439">
      <w:pPr>
        <w:ind w:left="57" w:right="57"/>
        <w:rPr>
          <w:szCs w:val="28"/>
        </w:rPr>
      </w:pPr>
    </w:p>
    <w:p w:rsidR="00E43439" w:rsidRDefault="00E43439" w:rsidP="00BA609B">
      <w:pPr>
        <w:tabs>
          <w:tab w:val="left" w:pos="709"/>
        </w:tabs>
        <w:jc w:val="both"/>
        <w:rPr>
          <w:szCs w:val="28"/>
        </w:rPr>
      </w:pPr>
    </w:p>
    <w:sectPr w:rsidR="00E43439" w:rsidSect="00BA609B">
      <w:headerReference w:type="even" r:id="rId10"/>
      <w:headerReference w:type="default" r:id="rId11"/>
      <w:pgSz w:w="11906" w:h="16838"/>
      <w:pgMar w:top="1134" w:right="567" w:bottom="993"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53" w:rsidRDefault="00B34153">
      <w:r>
        <w:separator/>
      </w:r>
    </w:p>
  </w:endnote>
  <w:endnote w:type="continuationSeparator" w:id="0">
    <w:p w:rsidR="00B34153" w:rsidRDefault="00B3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53" w:rsidRDefault="00B34153">
      <w:r>
        <w:separator/>
      </w:r>
    </w:p>
  </w:footnote>
  <w:footnote w:type="continuationSeparator" w:id="0">
    <w:p w:rsidR="00B34153" w:rsidRDefault="00B34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76" w:rsidRDefault="00892B36">
    <w:pPr>
      <w:pStyle w:val="a8"/>
      <w:framePr w:wrap="around" w:vAnchor="text" w:hAnchor="margin" w:xAlign="center" w:y="1"/>
      <w:rPr>
        <w:rStyle w:val="aa"/>
      </w:rPr>
    </w:pPr>
    <w:r>
      <w:rPr>
        <w:rStyle w:val="aa"/>
      </w:rPr>
      <w:fldChar w:fldCharType="begin"/>
    </w:r>
    <w:r w:rsidR="00330376">
      <w:rPr>
        <w:rStyle w:val="aa"/>
      </w:rPr>
      <w:instrText xml:space="preserve">PAGE  </w:instrText>
    </w:r>
    <w:r>
      <w:rPr>
        <w:rStyle w:val="aa"/>
      </w:rPr>
      <w:fldChar w:fldCharType="end"/>
    </w:r>
  </w:p>
  <w:p w:rsidR="00330376" w:rsidRDefault="0033037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76" w:rsidRDefault="00892B36">
    <w:pPr>
      <w:pStyle w:val="a8"/>
      <w:framePr w:wrap="around" w:vAnchor="text" w:hAnchor="margin" w:xAlign="center" w:y="1"/>
      <w:rPr>
        <w:rStyle w:val="aa"/>
      </w:rPr>
    </w:pPr>
    <w:r>
      <w:rPr>
        <w:rStyle w:val="aa"/>
      </w:rPr>
      <w:fldChar w:fldCharType="begin"/>
    </w:r>
    <w:r w:rsidR="00330376">
      <w:rPr>
        <w:rStyle w:val="aa"/>
      </w:rPr>
      <w:instrText xml:space="preserve">PAGE  </w:instrText>
    </w:r>
    <w:r>
      <w:rPr>
        <w:rStyle w:val="aa"/>
      </w:rPr>
      <w:fldChar w:fldCharType="separate"/>
    </w:r>
    <w:r w:rsidR="00E43439">
      <w:rPr>
        <w:rStyle w:val="aa"/>
        <w:noProof/>
      </w:rPr>
      <w:t>50</w:t>
    </w:r>
    <w:r>
      <w:rPr>
        <w:rStyle w:val="aa"/>
      </w:rPr>
      <w:fldChar w:fldCharType="end"/>
    </w:r>
  </w:p>
  <w:p w:rsidR="00330376" w:rsidRDefault="00330376" w:rsidP="00923D5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5BB"/>
    <w:multiLevelType w:val="multilevel"/>
    <w:tmpl w:val="CCEE70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9A73F07"/>
    <w:multiLevelType w:val="hybridMultilevel"/>
    <w:tmpl w:val="CCEE7040"/>
    <w:lvl w:ilvl="0" w:tplc="8F402C6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F5F4873"/>
    <w:multiLevelType w:val="hybridMultilevel"/>
    <w:tmpl w:val="C01801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3E1056"/>
    <w:multiLevelType w:val="hybridMultilevel"/>
    <w:tmpl w:val="BFBC04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2B5548"/>
    <w:multiLevelType w:val="hybridMultilevel"/>
    <w:tmpl w:val="4DD6829C"/>
    <w:lvl w:ilvl="0" w:tplc="FD6A885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D1667A0"/>
    <w:multiLevelType w:val="hybridMultilevel"/>
    <w:tmpl w:val="2618AEB6"/>
    <w:lvl w:ilvl="0" w:tplc="3C62D08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C733AE"/>
    <w:multiLevelType w:val="multilevel"/>
    <w:tmpl w:val="CCEE70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3A8C4D88"/>
    <w:multiLevelType w:val="singleLevel"/>
    <w:tmpl w:val="0419000F"/>
    <w:lvl w:ilvl="0">
      <w:start w:val="1"/>
      <w:numFmt w:val="decimal"/>
      <w:lvlText w:val="%1."/>
      <w:lvlJc w:val="left"/>
      <w:pPr>
        <w:tabs>
          <w:tab w:val="num" w:pos="360"/>
        </w:tabs>
        <w:ind w:left="360" w:hanging="360"/>
      </w:pPr>
    </w:lvl>
  </w:abstractNum>
  <w:abstractNum w:abstractNumId="8">
    <w:nsid w:val="56D60AFD"/>
    <w:multiLevelType w:val="hybridMultilevel"/>
    <w:tmpl w:val="881E4C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7F775D85"/>
    <w:multiLevelType w:val="multilevel"/>
    <w:tmpl w:val="CCEE70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7"/>
  </w:num>
  <w:num w:numId="2">
    <w:abstractNumId w:val="1"/>
  </w:num>
  <w:num w:numId="3">
    <w:abstractNumId w:val="0"/>
  </w:num>
  <w:num w:numId="4">
    <w:abstractNumId w:val="9"/>
  </w:num>
  <w:num w:numId="5">
    <w:abstractNumId w:val="6"/>
  </w:num>
  <w:num w:numId="6">
    <w:abstractNumId w:val="5"/>
  </w:num>
  <w:num w:numId="7">
    <w:abstractNumId w:val="3"/>
  </w:num>
  <w:num w:numId="8">
    <w:abstractNumId w:val="8"/>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C33"/>
    <w:rsid w:val="00005298"/>
    <w:rsid w:val="0000598D"/>
    <w:rsid w:val="00010810"/>
    <w:rsid w:val="000125E3"/>
    <w:rsid w:val="00015167"/>
    <w:rsid w:val="000348C8"/>
    <w:rsid w:val="00044BC5"/>
    <w:rsid w:val="0004517D"/>
    <w:rsid w:val="00052568"/>
    <w:rsid w:val="0007065D"/>
    <w:rsid w:val="0008147B"/>
    <w:rsid w:val="000831A8"/>
    <w:rsid w:val="000863D2"/>
    <w:rsid w:val="0009098D"/>
    <w:rsid w:val="00092FA3"/>
    <w:rsid w:val="00094393"/>
    <w:rsid w:val="0009570B"/>
    <w:rsid w:val="00095D7F"/>
    <w:rsid w:val="000A2977"/>
    <w:rsid w:val="000B2903"/>
    <w:rsid w:val="000B4D2A"/>
    <w:rsid w:val="000C2E25"/>
    <w:rsid w:val="000C303A"/>
    <w:rsid w:val="000C7CC2"/>
    <w:rsid w:val="000E0C23"/>
    <w:rsid w:val="000F40AB"/>
    <w:rsid w:val="000F5F2D"/>
    <w:rsid w:val="001021BE"/>
    <w:rsid w:val="001057F1"/>
    <w:rsid w:val="00112B4A"/>
    <w:rsid w:val="00112FB7"/>
    <w:rsid w:val="00114AA5"/>
    <w:rsid w:val="00115DB3"/>
    <w:rsid w:val="00124365"/>
    <w:rsid w:val="001278B9"/>
    <w:rsid w:val="00130630"/>
    <w:rsid w:val="001323AC"/>
    <w:rsid w:val="001406F1"/>
    <w:rsid w:val="00141559"/>
    <w:rsid w:val="00146994"/>
    <w:rsid w:val="00151E9F"/>
    <w:rsid w:val="00153E9C"/>
    <w:rsid w:val="001568F8"/>
    <w:rsid w:val="001605A2"/>
    <w:rsid w:val="0017034F"/>
    <w:rsid w:val="001805BD"/>
    <w:rsid w:val="00192C3C"/>
    <w:rsid w:val="001B3A20"/>
    <w:rsid w:val="001B76CA"/>
    <w:rsid w:val="001B78FA"/>
    <w:rsid w:val="001C14A0"/>
    <w:rsid w:val="001C1F84"/>
    <w:rsid w:val="001C2315"/>
    <w:rsid w:val="001D4480"/>
    <w:rsid w:val="001E0CB9"/>
    <w:rsid w:val="001F0428"/>
    <w:rsid w:val="00215146"/>
    <w:rsid w:val="00227418"/>
    <w:rsid w:val="00231723"/>
    <w:rsid w:val="00243703"/>
    <w:rsid w:val="002521A0"/>
    <w:rsid w:val="0025762C"/>
    <w:rsid w:val="00262DCD"/>
    <w:rsid w:val="00265D73"/>
    <w:rsid w:val="00266043"/>
    <w:rsid w:val="002665B8"/>
    <w:rsid w:val="00274F84"/>
    <w:rsid w:val="00274FF3"/>
    <w:rsid w:val="00277A58"/>
    <w:rsid w:val="0028565A"/>
    <w:rsid w:val="0029766F"/>
    <w:rsid w:val="002A25C1"/>
    <w:rsid w:val="002A5798"/>
    <w:rsid w:val="002A6393"/>
    <w:rsid w:val="002B1732"/>
    <w:rsid w:val="002C607B"/>
    <w:rsid w:val="002D2272"/>
    <w:rsid w:val="002E08AD"/>
    <w:rsid w:val="002E3495"/>
    <w:rsid w:val="002F1EEF"/>
    <w:rsid w:val="0031194B"/>
    <w:rsid w:val="00316A32"/>
    <w:rsid w:val="00324C7C"/>
    <w:rsid w:val="00330376"/>
    <w:rsid w:val="00333F49"/>
    <w:rsid w:val="00337200"/>
    <w:rsid w:val="00342D50"/>
    <w:rsid w:val="00344049"/>
    <w:rsid w:val="003521C2"/>
    <w:rsid w:val="003576D6"/>
    <w:rsid w:val="003608B4"/>
    <w:rsid w:val="00360965"/>
    <w:rsid w:val="00362016"/>
    <w:rsid w:val="00376EAE"/>
    <w:rsid w:val="00381805"/>
    <w:rsid w:val="00382F37"/>
    <w:rsid w:val="003860DE"/>
    <w:rsid w:val="003B4CB9"/>
    <w:rsid w:val="003B6C17"/>
    <w:rsid w:val="003B73C4"/>
    <w:rsid w:val="003C21EF"/>
    <w:rsid w:val="003C3E93"/>
    <w:rsid w:val="003C4226"/>
    <w:rsid w:val="003C7A82"/>
    <w:rsid w:val="003D1624"/>
    <w:rsid w:val="003D4F61"/>
    <w:rsid w:val="003D5C02"/>
    <w:rsid w:val="003E0A43"/>
    <w:rsid w:val="003E617C"/>
    <w:rsid w:val="003F04B2"/>
    <w:rsid w:val="003F053B"/>
    <w:rsid w:val="003F2D21"/>
    <w:rsid w:val="00400153"/>
    <w:rsid w:val="0040147B"/>
    <w:rsid w:val="004033DA"/>
    <w:rsid w:val="004043B5"/>
    <w:rsid w:val="0040686E"/>
    <w:rsid w:val="00411154"/>
    <w:rsid w:val="00423088"/>
    <w:rsid w:val="004357A6"/>
    <w:rsid w:val="00436F50"/>
    <w:rsid w:val="00447C00"/>
    <w:rsid w:val="00451530"/>
    <w:rsid w:val="0045518A"/>
    <w:rsid w:val="004565A8"/>
    <w:rsid w:val="0045697C"/>
    <w:rsid w:val="0046028D"/>
    <w:rsid w:val="00463862"/>
    <w:rsid w:val="00464988"/>
    <w:rsid w:val="00467034"/>
    <w:rsid w:val="00482839"/>
    <w:rsid w:val="004916E1"/>
    <w:rsid w:val="00491943"/>
    <w:rsid w:val="00492658"/>
    <w:rsid w:val="00494448"/>
    <w:rsid w:val="004A2C21"/>
    <w:rsid w:val="004B22F9"/>
    <w:rsid w:val="004B24A7"/>
    <w:rsid w:val="004B34E7"/>
    <w:rsid w:val="004C5C7E"/>
    <w:rsid w:val="004D11A5"/>
    <w:rsid w:val="004F2446"/>
    <w:rsid w:val="004F2D99"/>
    <w:rsid w:val="004F460E"/>
    <w:rsid w:val="005206D2"/>
    <w:rsid w:val="0052480D"/>
    <w:rsid w:val="005274AC"/>
    <w:rsid w:val="00530A1E"/>
    <w:rsid w:val="00532055"/>
    <w:rsid w:val="00544277"/>
    <w:rsid w:val="00545467"/>
    <w:rsid w:val="00547D6B"/>
    <w:rsid w:val="005708E7"/>
    <w:rsid w:val="00573F43"/>
    <w:rsid w:val="00575554"/>
    <w:rsid w:val="00581A5A"/>
    <w:rsid w:val="00591A27"/>
    <w:rsid w:val="00591FC4"/>
    <w:rsid w:val="00592F07"/>
    <w:rsid w:val="005A294D"/>
    <w:rsid w:val="005A7778"/>
    <w:rsid w:val="005C06B1"/>
    <w:rsid w:val="005C4624"/>
    <w:rsid w:val="005C6E25"/>
    <w:rsid w:val="005C720B"/>
    <w:rsid w:val="005D6C32"/>
    <w:rsid w:val="005E0E87"/>
    <w:rsid w:val="005E25F5"/>
    <w:rsid w:val="005E5415"/>
    <w:rsid w:val="005E6062"/>
    <w:rsid w:val="00603B9A"/>
    <w:rsid w:val="00604D39"/>
    <w:rsid w:val="00616A75"/>
    <w:rsid w:val="00641C0F"/>
    <w:rsid w:val="006420A5"/>
    <w:rsid w:val="00654776"/>
    <w:rsid w:val="00661CF0"/>
    <w:rsid w:val="00667542"/>
    <w:rsid w:val="0067176D"/>
    <w:rsid w:val="00681175"/>
    <w:rsid w:val="0068127E"/>
    <w:rsid w:val="006846EC"/>
    <w:rsid w:val="00696569"/>
    <w:rsid w:val="006966ED"/>
    <w:rsid w:val="006A3539"/>
    <w:rsid w:val="006A7E45"/>
    <w:rsid w:val="006B3560"/>
    <w:rsid w:val="006C328B"/>
    <w:rsid w:val="006C3919"/>
    <w:rsid w:val="006C409B"/>
    <w:rsid w:val="006D28D2"/>
    <w:rsid w:val="006D4BCF"/>
    <w:rsid w:val="006D4D19"/>
    <w:rsid w:val="006D51E5"/>
    <w:rsid w:val="006D608D"/>
    <w:rsid w:val="007006A7"/>
    <w:rsid w:val="007006F9"/>
    <w:rsid w:val="007113FE"/>
    <w:rsid w:val="00731A03"/>
    <w:rsid w:val="007364E2"/>
    <w:rsid w:val="00736C2E"/>
    <w:rsid w:val="00753B59"/>
    <w:rsid w:val="00761AF2"/>
    <w:rsid w:val="00762E70"/>
    <w:rsid w:val="007713E7"/>
    <w:rsid w:val="007749C8"/>
    <w:rsid w:val="00784DB7"/>
    <w:rsid w:val="00794462"/>
    <w:rsid w:val="00797FD3"/>
    <w:rsid w:val="007A779B"/>
    <w:rsid w:val="007B515D"/>
    <w:rsid w:val="007C12D9"/>
    <w:rsid w:val="007C1DCA"/>
    <w:rsid w:val="007C277B"/>
    <w:rsid w:val="007D100A"/>
    <w:rsid w:val="007D45E9"/>
    <w:rsid w:val="007E3C08"/>
    <w:rsid w:val="007E3E1C"/>
    <w:rsid w:val="007E5877"/>
    <w:rsid w:val="007F3ECF"/>
    <w:rsid w:val="007F5AC6"/>
    <w:rsid w:val="008115B0"/>
    <w:rsid w:val="008270DC"/>
    <w:rsid w:val="0083012B"/>
    <w:rsid w:val="00836ACF"/>
    <w:rsid w:val="00840545"/>
    <w:rsid w:val="00844551"/>
    <w:rsid w:val="00846D36"/>
    <w:rsid w:val="00862149"/>
    <w:rsid w:val="00866773"/>
    <w:rsid w:val="008821D6"/>
    <w:rsid w:val="00892B36"/>
    <w:rsid w:val="008943BD"/>
    <w:rsid w:val="008A2CE3"/>
    <w:rsid w:val="008A391B"/>
    <w:rsid w:val="008A6EF2"/>
    <w:rsid w:val="008B11F7"/>
    <w:rsid w:val="008B3FCE"/>
    <w:rsid w:val="008C1018"/>
    <w:rsid w:val="008C38CE"/>
    <w:rsid w:val="008C79E1"/>
    <w:rsid w:val="008C7FF2"/>
    <w:rsid w:val="008D0399"/>
    <w:rsid w:val="008D3F5E"/>
    <w:rsid w:val="008D5493"/>
    <w:rsid w:val="008E0800"/>
    <w:rsid w:val="008E25FB"/>
    <w:rsid w:val="0090154E"/>
    <w:rsid w:val="00910EF1"/>
    <w:rsid w:val="0091392E"/>
    <w:rsid w:val="009146BB"/>
    <w:rsid w:val="00921179"/>
    <w:rsid w:val="0092332C"/>
    <w:rsid w:val="00923D5C"/>
    <w:rsid w:val="00934F53"/>
    <w:rsid w:val="00935015"/>
    <w:rsid w:val="00941644"/>
    <w:rsid w:val="009534ED"/>
    <w:rsid w:val="00955FD0"/>
    <w:rsid w:val="00957C70"/>
    <w:rsid w:val="00961D59"/>
    <w:rsid w:val="00961ED0"/>
    <w:rsid w:val="009637F4"/>
    <w:rsid w:val="00970154"/>
    <w:rsid w:val="00976D23"/>
    <w:rsid w:val="00977E5E"/>
    <w:rsid w:val="00981963"/>
    <w:rsid w:val="0098548F"/>
    <w:rsid w:val="009A1D76"/>
    <w:rsid w:val="009A5971"/>
    <w:rsid w:val="009C4E79"/>
    <w:rsid w:val="009E4CCF"/>
    <w:rsid w:val="009F3002"/>
    <w:rsid w:val="00A02D9F"/>
    <w:rsid w:val="00A04D32"/>
    <w:rsid w:val="00A149B2"/>
    <w:rsid w:val="00A15EC0"/>
    <w:rsid w:val="00A17D27"/>
    <w:rsid w:val="00A25575"/>
    <w:rsid w:val="00A41F10"/>
    <w:rsid w:val="00A47633"/>
    <w:rsid w:val="00A6021A"/>
    <w:rsid w:val="00A657C3"/>
    <w:rsid w:val="00A822C6"/>
    <w:rsid w:val="00A8284A"/>
    <w:rsid w:val="00A876A9"/>
    <w:rsid w:val="00A94908"/>
    <w:rsid w:val="00AB4C98"/>
    <w:rsid w:val="00AB54E7"/>
    <w:rsid w:val="00AB7103"/>
    <w:rsid w:val="00AD0B79"/>
    <w:rsid w:val="00AD3AD3"/>
    <w:rsid w:val="00AD40E2"/>
    <w:rsid w:val="00AF0448"/>
    <w:rsid w:val="00AF1DBA"/>
    <w:rsid w:val="00AF2FAE"/>
    <w:rsid w:val="00B02F7E"/>
    <w:rsid w:val="00B0601F"/>
    <w:rsid w:val="00B1325D"/>
    <w:rsid w:val="00B13A30"/>
    <w:rsid w:val="00B14643"/>
    <w:rsid w:val="00B20A67"/>
    <w:rsid w:val="00B216A5"/>
    <w:rsid w:val="00B25A53"/>
    <w:rsid w:val="00B263BB"/>
    <w:rsid w:val="00B34153"/>
    <w:rsid w:val="00B34C02"/>
    <w:rsid w:val="00B5149A"/>
    <w:rsid w:val="00B56962"/>
    <w:rsid w:val="00B82C97"/>
    <w:rsid w:val="00B866D5"/>
    <w:rsid w:val="00B86D80"/>
    <w:rsid w:val="00B96D08"/>
    <w:rsid w:val="00B97704"/>
    <w:rsid w:val="00BA2EAF"/>
    <w:rsid w:val="00BA609B"/>
    <w:rsid w:val="00BB0E67"/>
    <w:rsid w:val="00BC53CF"/>
    <w:rsid w:val="00BD40BF"/>
    <w:rsid w:val="00BD4F0B"/>
    <w:rsid w:val="00BE3921"/>
    <w:rsid w:val="00BE54BB"/>
    <w:rsid w:val="00BE5948"/>
    <w:rsid w:val="00BE7750"/>
    <w:rsid w:val="00BF0245"/>
    <w:rsid w:val="00BF3BDB"/>
    <w:rsid w:val="00C00B73"/>
    <w:rsid w:val="00C07DB7"/>
    <w:rsid w:val="00C21452"/>
    <w:rsid w:val="00C2472B"/>
    <w:rsid w:val="00C31DC0"/>
    <w:rsid w:val="00C32C72"/>
    <w:rsid w:val="00C3686A"/>
    <w:rsid w:val="00C43040"/>
    <w:rsid w:val="00C436A2"/>
    <w:rsid w:val="00C4485C"/>
    <w:rsid w:val="00C4764C"/>
    <w:rsid w:val="00C50D56"/>
    <w:rsid w:val="00C50E5F"/>
    <w:rsid w:val="00C5356E"/>
    <w:rsid w:val="00C72DAC"/>
    <w:rsid w:val="00C817B2"/>
    <w:rsid w:val="00C81B6A"/>
    <w:rsid w:val="00C9011A"/>
    <w:rsid w:val="00C95305"/>
    <w:rsid w:val="00C97651"/>
    <w:rsid w:val="00CB4C11"/>
    <w:rsid w:val="00CC3663"/>
    <w:rsid w:val="00CC6FB0"/>
    <w:rsid w:val="00CE3084"/>
    <w:rsid w:val="00CE75EF"/>
    <w:rsid w:val="00CE76AA"/>
    <w:rsid w:val="00CE783C"/>
    <w:rsid w:val="00CF52CA"/>
    <w:rsid w:val="00D03D8C"/>
    <w:rsid w:val="00D16116"/>
    <w:rsid w:val="00D204A1"/>
    <w:rsid w:val="00D263C3"/>
    <w:rsid w:val="00D31E85"/>
    <w:rsid w:val="00D343F8"/>
    <w:rsid w:val="00D34552"/>
    <w:rsid w:val="00D37CC9"/>
    <w:rsid w:val="00D408D2"/>
    <w:rsid w:val="00D467E2"/>
    <w:rsid w:val="00D52A56"/>
    <w:rsid w:val="00D66819"/>
    <w:rsid w:val="00D71116"/>
    <w:rsid w:val="00D71AEF"/>
    <w:rsid w:val="00D9340C"/>
    <w:rsid w:val="00D93E2B"/>
    <w:rsid w:val="00DA21ED"/>
    <w:rsid w:val="00DA2D52"/>
    <w:rsid w:val="00DB1F2F"/>
    <w:rsid w:val="00DB6015"/>
    <w:rsid w:val="00DC5B47"/>
    <w:rsid w:val="00DD0D8F"/>
    <w:rsid w:val="00DD17AF"/>
    <w:rsid w:val="00DE64F2"/>
    <w:rsid w:val="00E03FA0"/>
    <w:rsid w:val="00E16E73"/>
    <w:rsid w:val="00E21428"/>
    <w:rsid w:val="00E36C33"/>
    <w:rsid w:val="00E40E1E"/>
    <w:rsid w:val="00E425DE"/>
    <w:rsid w:val="00E43439"/>
    <w:rsid w:val="00E46C1D"/>
    <w:rsid w:val="00E522FA"/>
    <w:rsid w:val="00E570D7"/>
    <w:rsid w:val="00E6017D"/>
    <w:rsid w:val="00E60D6B"/>
    <w:rsid w:val="00E64D2C"/>
    <w:rsid w:val="00E76A59"/>
    <w:rsid w:val="00E82575"/>
    <w:rsid w:val="00E84C84"/>
    <w:rsid w:val="00E93740"/>
    <w:rsid w:val="00EB0651"/>
    <w:rsid w:val="00ED1A61"/>
    <w:rsid w:val="00ED26FF"/>
    <w:rsid w:val="00ED5D38"/>
    <w:rsid w:val="00EE32F1"/>
    <w:rsid w:val="00EE6853"/>
    <w:rsid w:val="00EF1ABE"/>
    <w:rsid w:val="00F0073C"/>
    <w:rsid w:val="00F018B6"/>
    <w:rsid w:val="00F108CA"/>
    <w:rsid w:val="00F13CE7"/>
    <w:rsid w:val="00F15AAA"/>
    <w:rsid w:val="00F17F71"/>
    <w:rsid w:val="00F24379"/>
    <w:rsid w:val="00F35FD7"/>
    <w:rsid w:val="00F46DED"/>
    <w:rsid w:val="00F50740"/>
    <w:rsid w:val="00F538B1"/>
    <w:rsid w:val="00F53E48"/>
    <w:rsid w:val="00F7055F"/>
    <w:rsid w:val="00FA0931"/>
    <w:rsid w:val="00FA202E"/>
    <w:rsid w:val="00FA472A"/>
    <w:rsid w:val="00FA6FC9"/>
    <w:rsid w:val="00FB5D23"/>
    <w:rsid w:val="00FB691C"/>
    <w:rsid w:val="00FC182D"/>
    <w:rsid w:val="00FC3163"/>
    <w:rsid w:val="00FC4944"/>
    <w:rsid w:val="00FC4BFA"/>
    <w:rsid w:val="00FC59D7"/>
    <w:rsid w:val="00FD0533"/>
    <w:rsid w:val="00FD1CAF"/>
    <w:rsid w:val="00FD23D4"/>
    <w:rsid w:val="00FD3340"/>
    <w:rsid w:val="00FE0EDB"/>
    <w:rsid w:val="00FE766D"/>
    <w:rsid w:val="00FF0BD0"/>
    <w:rsid w:val="00FF14E0"/>
    <w:rsid w:val="00FF47B4"/>
    <w:rsid w:val="00FF687E"/>
    <w:rsid w:val="00FF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B4A"/>
    <w:rPr>
      <w:sz w:val="28"/>
    </w:rPr>
  </w:style>
  <w:style w:type="paragraph" w:styleId="1">
    <w:name w:val="heading 1"/>
    <w:basedOn w:val="a"/>
    <w:next w:val="a"/>
    <w:qFormat/>
    <w:rsid w:val="00112B4A"/>
    <w:pPr>
      <w:keepNext/>
      <w:jc w:val="both"/>
      <w:outlineLvl w:val="0"/>
    </w:pPr>
    <w:rPr>
      <w:color w:val="FFFFF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12B4A"/>
    <w:pPr>
      <w:tabs>
        <w:tab w:val="left" w:pos="6946"/>
      </w:tabs>
      <w:ind w:right="3825"/>
      <w:jc w:val="both"/>
    </w:pPr>
  </w:style>
  <w:style w:type="paragraph" w:styleId="a5">
    <w:name w:val="Body Text Indent"/>
    <w:basedOn w:val="a"/>
    <w:link w:val="a6"/>
    <w:uiPriority w:val="99"/>
    <w:rsid w:val="00112B4A"/>
    <w:pPr>
      <w:tabs>
        <w:tab w:val="left" w:pos="6946"/>
      </w:tabs>
      <w:ind w:right="-2" w:firstLine="709"/>
      <w:jc w:val="both"/>
    </w:pPr>
  </w:style>
  <w:style w:type="paragraph" w:styleId="a7">
    <w:name w:val="Block Text"/>
    <w:basedOn w:val="a"/>
    <w:rsid w:val="00112B4A"/>
    <w:pPr>
      <w:tabs>
        <w:tab w:val="left" w:pos="6946"/>
      </w:tabs>
      <w:ind w:left="1058" w:right="-2"/>
      <w:jc w:val="both"/>
    </w:pPr>
  </w:style>
  <w:style w:type="paragraph" w:styleId="a8">
    <w:name w:val="header"/>
    <w:basedOn w:val="a"/>
    <w:link w:val="a9"/>
    <w:uiPriority w:val="99"/>
    <w:rsid w:val="00112B4A"/>
    <w:pPr>
      <w:tabs>
        <w:tab w:val="center" w:pos="4153"/>
        <w:tab w:val="right" w:pos="8306"/>
      </w:tabs>
    </w:pPr>
  </w:style>
  <w:style w:type="character" w:styleId="aa">
    <w:name w:val="page number"/>
    <w:basedOn w:val="a0"/>
    <w:rsid w:val="00112B4A"/>
  </w:style>
  <w:style w:type="paragraph" w:customStyle="1" w:styleId="ConsNonformat">
    <w:name w:val="ConsNonformat"/>
    <w:rsid w:val="00DD17AF"/>
    <w:pPr>
      <w:widowControl w:val="0"/>
      <w:autoSpaceDE w:val="0"/>
      <w:autoSpaceDN w:val="0"/>
      <w:adjustRightInd w:val="0"/>
    </w:pPr>
    <w:rPr>
      <w:rFonts w:ascii="Courier New" w:hAnsi="Courier New" w:cs="Courier New"/>
    </w:rPr>
  </w:style>
  <w:style w:type="paragraph" w:styleId="ab">
    <w:name w:val="Balloon Text"/>
    <w:basedOn w:val="a"/>
    <w:link w:val="ac"/>
    <w:uiPriority w:val="99"/>
    <w:rsid w:val="002E3495"/>
    <w:rPr>
      <w:rFonts w:ascii="Tahoma" w:hAnsi="Tahoma"/>
      <w:sz w:val="16"/>
      <w:szCs w:val="16"/>
    </w:rPr>
  </w:style>
  <w:style w:type="character" w:customStyle="1" w:styleId="ac">
    <w:name w:val="Текст выноски Знак"/>
    <w:link w:val="ab"/>
    <w:uiPriority w:val="99"/>
    <w:rsid w:val="002E3495"/>
    <w:rPr>
      <w:rFonts w:ascii="Tahoma" w:hAnsi="Tahoma" w:cs="Tahoma"/>
      <w:sz w:val="16"/>
      <w:szCs w:val="16"/>
    </w:rPr>
  </w:style>
  <w:style w:type="paragraph" w:styleId="ad">
    <w:name w:val="No Spacing"/>
    <w:qFormat/>
    <w:rsid w:val="00333F49"/>
    <w:rPr>
      <w:rFonts w:ascii="Calibri" w:hAnsi="Calibri"/>
      <w:sz w:val="22"/>
      <w:szCs w:val="22"/>
    </w:rPr>
  </w:style>
  <w:style w:type="paragraph" w:customStyle="1" w:styleId="ae">
    <w:name w:val="Прижатый влево"/>
    <w:basedOn w:val="a"/>
    <w:next w:val="a"/>
    <w:uiPriority w:val="99"/>
    <w:rsid w:val="00F53E48"/>
    <w:pPr>
      <w:widowControl w:val="0"/>
      <w:autoSpaceDE w:val="0"/>
      <w:autoSpaceDN w:val="0"/>
      <w:adjustRightInd w:val="0"/>
    </w:pPr>
    <w:rPr>
      <w:rFonts w:ascii="Arial" w:hAnsi="Arial" w:cs="Arial"/>
      <w:sz w:val="24"/>
      <w:szCs w:val="24"/>
    </w:rPr>
  </w:style>
  <w:style w:type="paragraph" w:styleId="af">
    <w:name w:val="footer"/>
    <w:basedOn w:val="a"/>
    <w:link w:val="af0"/>
    <w:uiPriority w:val="99"/>
    <w:rsid w:val="00923D5C"/>
    <w:pPr>
      <w:tabs>
        <w:tab w:val="center" w:pos="4677"/>
        <w:tab w:val="right" w:pos="9355"/>
      </w:tabs>
    </w:pPr>
  </w:style>
  <w:style w:type="character" w:customStyle="1" w:styleId="af0">
    <w:name w:val="Нижний колонтитул Знак"/>
    <w:link w:val="af"/>
    <w:uiPriority w:val="99"/>
    <w:rsid w:val="00923D5C"/>
    <w:rPr>
      <w:sz w:val="28"/>
    </w:rPr>
  </w:style>
  <w:style w:type="character" w:customStyle="1" w:styleId="a9">
    <w:name w:val="Верхний колонтитул Знак"/>
    <w:link w:val="a8"/>
    <w:uiPriority w:val="99"/>
    <w:rsid w:val="00E43439"/>
    <w:rPr>
      <w:sz w:val="28"/>
    </w:rPr>
  </w:style>
  <w:style w:type="paragraph" w:styleId="af1">
    <w:name w:val="Title"/>
    <w:basedOn w:val="a"/>
    <w:link w:val="af2"/>
    <w:uiPriority w:val="99"/>
    <w:qFormat/>
    <w:rsid w:val="00E43439"/>
    <w:pPr>
      <w:jc w:val="center"/>
    </w:pPr>
    <w:rPr>
      <w:rFonts w:eastAsia="Calibri"/>
      <w:b/>
      <w:bCs/>
      <w:sz w:val="24"/>
      <w:szCs w:val="24"/>
    </w:rPr>
  </w:style>
  <w:style w:type="character" w:customStyle="1" w:styleId="af2">
    <w:name w:val="Название Знак"/>
    <w:link w:val="af1"/>
    <w:uiPriority w:val="99"/>
    <w:rsid w:val="00E43439"/>
    <w:rPr>
      <w:rFonts w:eastAsia="Calibri"/>
      <w:b/>
      <w:bCs/>
      <w:sz w:val="24"/>
      <w:szCs w:val="24"/>
    </w:rPr>
  </w:style>
  <w:style w:type="character" w:customStyle="1" w:styleId="a4">
    <w:name w:val="Основной текст Знак"/>
    <w:link w:val="a3"/>
    <w:uiPriority w:val="99"/>
    <w:rsid w:val="00E43439"/>
    <w:rPr>
      <w:sz w:val="28"/>
    </w:rPr>
  </w:style>
  <w:style w:type="character" w:customStyle="1" w:styleId="a6">
    <w:name w:val="Основной текст с отступом Знак"/>
    <w:link w:val="a5"/>
    <w:uiPriority w:val="99"/>
    <w:rsid w:val="00E43439"/>
    <w:rPr>
      <w:sz w:val="28"/>
    </w:rPr>
  </w:style>
  <w:style w:type="paragraph" w:styleId="2">
    <w:name w:val="Body Text 2"/>
    <w:basedOn w:val="a"/>
    <w:link w:val="20"/>
    <w:uiPriority w:val="99"/>
    <w:unhideWhenUsed/>
    <w:rsid w:val="00E43439"/>
    <w:pPr>
      <w:jc w:val="center"/>
    </w:pPr>
    <w:rPr>
      <w:rFonts w:eastAsia="Calibri"/>
      <w:b/>
      <w:bCs/>
      <w:sz w:val="24"/>
      <w:szCs w:val="24"/>
    </w:rPr>
  </w:style>
  <w:style w:type="character" w:customStyle="1" w:styleId="20">
    <w:name w:val="Основной текст 2 Знак"/>
    <w:link w:val="2"/>
    <w:uiPriority w:val="99"/>
    <w:rsid w:val="00E43439"/>
    <w:rPr>
      <w:rFonts w:eastAsia="Calibri"/>
      <w:b/>
      <w:bCs/>
      <w:sz w:val="24"/>
      <w:szCs w:val="24"/>
    </w:rPr>
  </w:style>
  <w:style w:type="paragraph" w:styleId="af3">
    <w:name w:val="List Paragraph"/>
    <w:basedOn w:val="a"/>
    <w:uiPriority w:val="99"/>
    <w:qFormat/>
    <w:rsid w:val="00E43439"/>
    <w:pPr>
      <w:spacing w:after="200" w:line="276" w:lineRule="auto"/>
      <w:ind w:left="720"/>
    </w:pPr>
    <w:rPr>
      <w:rFonts w:ascii="Calibri" w:hAnsi="Calibri" w:cs="Calibri"/>
      <w:sz w:val="22"/>
      <w:szCs w:val="22"/>
    </w:rPr>
  </w:style>
  <w:style w:type="paragraph" w:customStyle="1" w:styleId="ConsPlusNonformat">
    <w:name w:val="ConsPlusNonformat"/>
    <w:uiPriority w:val="99"/>
    <w:rsid w:val="00E43439"/>
    <w:pPr>
      <w:widowControl w:val="0"/>
      <w:autoSpaceDE w:val="0"/>
      <w:autoSpaceDN w:val="0"/>
      <w:adjustRightInd w:val="0"/>
    </w:pPr>
    <w:rPr>
      <w:rFonts w:ascii="Courier New" w:hAnsi="Courier New" w:cs="Courier New"/>
    </w:rPr>
  </w:style>
  <w:style w:type="paragraph" w:customStyle="1" w:styleId="10">
    <w:name w:val="Без интервала1"/>
    <w:uiPriority w:val="99"/>
    <w:rsid w:val="00E43439"/>
    <w:rPr>
      <w:rFonts w:ascii="Calibri" w:hAnsi="Calibri" w:cs="Calibri"/>
      <w:sz w:val="22"/>
      <w:szCs w:val="22"/>
    </w:rPr>
  </w:style>
  <w:style w:type="table" w:styleId="af4">
    <w:name w:val="Table Grid"/>
    <w:basedOn w:val="a1"/>
    <w:uiPriority w:val="99"/>
    <w:rsid w:val="00E434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49786">
      <w:bodyDiv w:val="1"/>
      <w:marLeft w:val="0"/>
      <w:marRight w:val="0"/>
      <w:marTop w:val="0"/>
      <w:marBottom w:val="0"/>
      <w:divBdr>
        <w:top w:val="none" w:sz="0" w:space="0" w:color="auto"/>
        <w:left w:val="none" w:sz="0" w:space="0" w:color="auto"/>
        <w:bottom w:val="none" w:sz="0" w:space="0" w:color="auto"/>
        <w:right w:val="none" w:sz="0" w:space="0" w:color="auto"/>
      </w:divBdr>
    </w:div>
    <w:div w:id="863860925">
      <w:bodyDiv w:val="1"/>
      <w:marLeft w:val="0"/>
      <w:marRight w:val="0"/>
      <w:marTop w:val="0"/>
      <w:marBottom w:val="0"/>
      <w:divBdr>
        <w:top w:val="none" w:sz="0" w:space="0" w:color="auto"/>
        <w:left w:val="none" w:sz="0" w:space="0" w:color="auto"/>
        <w:bottom w:val="none" w:sz="0" w:space="0" w:color="auto"/>
        <w:right w:val="none" w:sz="0" w:space="0" w:color="auto"/>
      </w:divBdr>
    </w:div>
    <w:div w:id="1052651078">
      <w:bodyDiv w:val="1"/>
      <w:marLeft w:val="0"/>
      <w:marRight w:val="0"/>
      <w:marTop w:val="0"/>
      <w:marBottom w:val="0"/>
      <w:divBdr>
        <w:top w:val="none" w:sz="0" w:space="0" w:color="auto"/>
        <w:left w:val="none" w:sz="0" w:space="0" w:color="auto"/>
        <w:bottom w:val="none" w:sz="0" w:space="0" w:color="auto"/>
        <w:right w:val="none" w:sz="0" w:space="0" w:color="auto"/>
      </w:divBdr>
    </w:div>
    <w:div w:id="1743485514">
      <w:bodyDiv w:val="1"/>
      <w:marLeft w:val="0"/>
      <w:marRight w:val="0"/>
      <w:marTop w:val="0"/>
      <w:marBottom w:val="0"/>
      <w:divBdr>
        <w:top w:val="none" w:sz="0" w:space="0" w:color="auto"/>
        <w:left w:val="none" w:sz="0" w:space="0" w:color="auto"/>
        <w:bottom w:val="none" w:sz="0" w:space="0" w:color="auto"/>
        <w:right w:val="none" w:sz="0" w:space="0" w:color="auto"/>
      </w:divBdr>
    </w:div>
    <w:div w:id="1813601458">
      <w:bodyDiv w:val="1"/>
      <w:marLeft w:val="0"/>
      <w:marRight w:val="0"/>
      <w:marTop w:val="0"/>
      <w:marBottom w:val="0"/>
      <w:divBdr>
        <w:top w:val="none" w:sz="0" w:space="0" w:color="auto"/>
        <w:left w:val="none" w:sz="0" w:space="0" w:color="auto"/>
        <w:bottom w:val="none" w:sz="0" w:space="0" w:color="auto"/>
        <w:right w:val="none" w:sz="0" w:space="0" w:color="auto"/>
      </w:divBdr>
    </w:div>
    <w:div w:id="20648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FFC1-5740-46A6-B047-C96980FF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50</Pages>
  <Words>7508</Words>
  <Characters>42799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О проведении всекубанского месячника и субботника по благоустройству и наведению санитарного порядка на территориях населенных пунктов Краснодарского края</vt:lpstr>
    </vt:vector>
  </TitlesOfParts>
  <Company>KGKH</Company>
  <LinksUpToDate>false</LinksUpToDate>
  <CharactersWithSpaces>50207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всекубанского месячника и субботника по благоустройству и наведению санитарного порядка на территориях населенных пунктов Краснодарского края</dc:title>
  <dc:creator>Svetlana</dc:creator>
  <cp:lastModifiedBy>Windows User</cp:lastModifiedBy>
  <cp:revision>26</cp:revision>
  <cp:lastPrinted>2021-01-19T05:39:00Z</cp:lastPrinted>
  <dcterms:created xsi:type="dcterms:W3CDTF">2016-06-16T07:49:00Z</dcterms:created>
  <dcterms:modified xsi:type="dcterms:W3CDTF">2021-02-17T09:16:00Z</dcterms:modified>
</cp:coreProperties>
</file>