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CBE" w:rsidRDefault="00DD1CBE" w:rsidP="00DD1C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2773045</wp:posOffset>
            </wp:positionH>
            <wp:positionV relativeFrom="paragraph">
              <wp:posOffset>-204470</wp:posOffset>
            </wp:positionV>
            <wp:extent cx="504825" cy="628650"/>
            <wp:effectExtent l="19050" t="0" r="9525" b="0"/>
            <wp:wrapTight wrapText="bothSides">
              <wp:wrapPolygon edited="0">
                <wp:start x="-815" y="0"/>
                <wp:lineTo x="-815" y="20945"/>
                <wp:lineTo x="22008" y="20945"/>
                <wp:lineTo x="22008" y="0"/>
                <wp:lineTo x="-815" y="0"/>
              </wp:wrapPolygon>
            </wp:wrapTight>
            <wp:docPr id="2" name="Рисунок 2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1CBE" w:rsidRDefault="00DD1CBE" w:rsidP="00DD1C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1CBE" w:rsidRDefault="00DD1CBE" w:rsidP="00DD1C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1CBE" w:rsidRDefault="00DD1CBE" w:rsidP="00DD1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DD1CBE" w:rsidRDefault="00DD1CBE" w:rsidP="00DD1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КРЫМСКИЙ РАЙОН</w:t>
      </w:r>
    </w:p>
    <w:p w:rsidR="00DD1CBE" w:rsidRDefault="00DD1CBE" w:rsidP="00DD1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1CBE" w:rsidRDefault="00DD1CBE" w:rsidP="00DD1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D1CBE" w:rsidRDefault="00DD1CBE" w:rsidP="00DD1C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1CBE" w:rsidRDefault="00DD1CBE" w:rsidP="00DD1C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6D112D">
        <w:rPr>
          <w:rFonts w:ascii="Times New Roman" w:hAnsi="Times New Roman"/>
          <w:sz w:val="24"/>
          <w:szCs w:val="24"/>
        </w:rPr>
        <w:t xml:space="preserve"> </w:t>
      </w:r>
      <w:r w:rsidR="00BC5538">
        <w:rPr>
          <w:rFonts w:ascii="Times New Roman" w:hAnsi="Times New Roman"/>
          <w:sz w:val="24"/>
          <w:szCs w:val="24"/>
        </w:rPr>
        <w:t>__</w:t>
      </w:r>
      <w:r w:rsidR="00AF6782">
        <w:rPr>
          <w:rFonts w:ascii="Times New Roman" w:hAnsi="Times New Roman"/>
          <w:sz w:val="24"/>
          <w:szCs w:val="24"/>
          <w:u w:val="single"/>
        </w:rPr>
        <w:t>29.01.2021</w:t>
      </w:r>
      <w:r w:rsidR="006D112D" w:rsidRPr="006D112D">
        <w:rPr>
          <w:rFonts w:ascii="Times New Roman" w:hAnsi="Times New Roman"/>
          <w:sz w:val="24"/>
          <w:szCs w:val="24"/>
          <w:u w:val="single"/>
        </w:rPr>
        <w:t xml:space="preserve"> г.</w:t>
      </w:r>
      <w:r w:rsidR="00BC5538">
        <w:rPr>
          <w:rFonts w:ascii="Times New Roman" w:hAnsi="Times New Roman"/>
          <w:sz w:val="24"/>
          <w:szCs w:val="24"/>
          <w:u w:val="single"/>
        </w:rPr>
        <w:t>__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6D112D">
        <w:rPr>
          <w:rFonts w:ascii="Times New Roman" w:hAnsi="Times New Roman"/>
          <w:sz w:val="24"/>
          <w:szCs w:val="24"/>
        </w:rPr>
        <w:t xml:space="preserve">              </w:t>
      </w:r>
      <w:r w:rsidR="00AF6782">
        <w:rPr>
          <w:rFonts w:ascii="Times New Roman" w:hAnsi="Times New Roman"/>
          <w:sz w:val="24"/>
          <w:szCs w:val="24"/>
        </w:rPr>
        <w:t xml:space="preserve">   </w:t>
      </w:r>
      <w:bookmarkStart w:id="0" w:name="_GoBack"/>
      <w:bookmarkEnd w:id="0"/>
      <w:r w:rsidR="006D112D">
        <w:rPr>
          <w:rFonts w:ascii="Times New Roman" w:hAnsi="Times New Roman"/>
          <w:sz w:val="24"/>
          <w:szCs w:val="24"/>
        </w:rPr>
        <w:t xml:space="preserve">                                 № </w:t>
      </w:r>
      <w:r w:rsidR="00BC5538">
        <w:rPr>
          <w:rFonts w:ascii="Times New Roman" w:hAnsi="Times New Roman"/>
          <w:sz w:val="24"/>
          <w:szCs w:val="24"/>
        </w:rPr>
        <w:t>__</w:t>
      </w:r>
      <w:r w:rsidR="00AF6782">
        <w:rPr>
          <w:rFonts w:ascii="Times New Roman" w:hAnsi="Times New Roman"/>
          <w:sz w:val="24"/>
          <w:szCs w:val="24"/>
          <w:u w:val="single"/>
        </w:rPr>
        <w:t>209</w:t>
      </w:r>
      <w:r w:rsidR="00BC5538">
        <w:rPr>
          <w:rFonts w:ascii="Times New Roman" w:hAnsi="Times New Roman"/>
          <w:sz w:val="24"/>
          <w:szCs w:val="24"/>
          <w:u w:val="single"/>
        </w:rPr>
        <w:t>__</w:t>
      </w:r>
    </w:p>
    <w:p w:rsidR="00DD1CBE" w:rsidRDefault="00DD1CBE" w:rsidP="00DD1C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 Крымск</w:t>
      </w:r>
    </w:p>
    <w:p w:rsidR="00DD1CBE" w:rsidRDefault="00DD1CBE" w:rsidP="00DD1C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0221" w:rsidRDefault="00CD0221" w:rsidP="00DD1C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6782" w:rsidRPr="00E7737E" w:rsidRDefault="00AF6782" w:rsidP="00AF6782">
      <w:pPr>
        <w:pStyle w:val="a6"/>
        <w:jc w:val="center"/>
        <w:rPr>
          <w:b/>
          <w:bCs/>
          <w:color w:val="000000"/>
          <w:sz w:val="28"/>
          <w:szCs w:val="28"/>
        </w:rPr>
      </w:pPr>
      <w:r w:rsidRPr="00E7737E">
        <w:rPr>
          <w:b/>
          <w:color w:val="000000"/>
          <w:sz w:val="28"/>
          <w:szCs w:val="28"/>
        </w:rPr>
        <w:t xml:space="preserve">Об утверждении </w:t>
      </w:r>
      <w:r w:rsidRPr="00E7737E">
        <w:rPr>
          <w:b/>
          <w:sz w:val="28"/>
          <w:szCs w:val="28"/>
        </w:rPr>
        <w:t>проекта планировки и проекта</w:t>
      </w:r>
      <w:r w:rsidRPr="00C936F5">
        <w:rPr>
          <w:b/>
          <w:sz w:val="28"/>
          <w:szCs w:val="28"/>
        </w:rPr>
        <w:t xml:space="preserve"> межевания территории </w:t>
      </w:r>
      <w:r w:rsidRPr="00E7737E">
        <w:rPr>
          <w:b/>
          <w:sz w:val="28"/>
          <w:szCs w:val="28"/>
        </w:rPr>
        <w:t xml:space="preserve">для строительства объекта: </w:t>
      </w:r>
      <w:r w:rsidRPr="00E7737E">
        <w:rPr>
          <w:rFonts w:eastAsia="BatangChe"/>
          <w:b/>
          <w:bCs/>
          <w:color w:val="000000"/>
          <w:sz w:val="28"/>
          <w:szCs w:val="28"/>
        </w:rPr>
        <w:t>«Объекты нефтегазосбора от ГУ, включая узлы учета. 1 этап – «Строительство нефтегазопроводов от скважин до ГУ» Анастасиевско-Троицкого месторождения»</w:t>
      </w:r>
    </w:p>
    <w:p w:rsidR="00AF6782" w:rsidRPr="00E7737E" w:rsidRDefault="00AF6782" w:rsidP="00AF6782">
      <w:pPr>
        <w:pStyle w:val="a6"/>
        <w:rPr>
          <w:szCs w:val="28"/>
        </w:rPr>
      </w:pPr>
    </w:p>
    <w:p w:rsidR="00AF6782" w:rsidRPr="00E7737E" w:rsidRDefault="00AF6782" w:rsidP="00AF6782">
      <w:pPr>
        <w:pStyle w:val="a6"/>
      </w:pPr>
    </w:p>
    <w:p w:rsidR="00AF6782" w:rsidRPr="00E7737E" w:rsidRDefault="00AF6782" w:rsidP="00AF6782">
      <w:pPr>
        <w:pStyle w:val="a6"/>
      </w:pPr>
    </w:p>
    <w:p w:rsidR="00AF6782" w:rsidRPr="0084633C" w:rsidRDefault="00AF6782" w:rsidP="00AF6782">
      <w:pPr>
        <w:pStyle w:val="a6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</w:t>
      </w:r>
      <w:r w:rsidRPr="00950D1A">
        <w:rPr>
          <w:sz w:val="28"/>
          <w:szCs w:val="28"/>
        </w:rPr>
        <w:t xml:space="preserve">42, 46 </w:t>
      </w:r>
      <w:r>
        <w:rPr>
          <w:sz w:val="28"/>
          <w:szCs w:val="28"/>
        </w:rPr>
        <w:t xml:space="preserve"> Градостроительного кодекса Российской Федерации, </w:t>
      </w:r>
      <w:r w:rsidRPr="00950D1A">
        <w:rPr>
          <w:sz w:val="28"/>
          <w:szCs w:val="28"/>
        </w:rPr>
        <w:t>Федеральным законом от 6 октября 2003 года</w:t>
      </w:r>
      <w:r>
        <w:rPr>
          <w:sz w:val="28"/>
          <w:szCs w:val="28"/>
        </w:rPr>
        <w:t xml:space="preserve"> </w:t>
      </w:r>
      <w:r w:rsidRPr="00950D1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950D1A">
        <w:rPr>
          <w:sz w:val="28"/>
          <w:szCs w:val="28"/>
        </w:rPr>
        <w:t>131-ФЗ «Об общих принципах организации местного самоуправления в Российской Фед</w:t>
      </w:r>
      <w:r w:rsidRPr="00950D1A">
        <w:rPr>
          <w:sz w:val="28"/>
          <w:szCs w:val="28"/>
        </w:rPr>
        <w:t>е</w:t>
      </w:r>
      <w:r w:rsidRPr="00950D1A">
        <w:rPr>
          <w:sz w:val="28"/>
          <w:szCs w:val="28"/>
        </w:rPr>
        <w:t>рации», постановлением администрации муниципального образования Крымский район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18 декабря </w:t>
      </w:r>
      <w:r w:rsidRPr="00E7737E">
        <w:rPr>
          <w:color w:val="000000"/>
          <w:sz w:val="28"/>
          <w:szCs w:val="28"/>
        </w:rPr>
        <w:t>2020 г</w:t>
      </w:r>
      <w:r>
        <w:rPr>
          <w:color w:val="000000"/>
          <w:sz w:val="28"/>
          <w:szCs w:val="28"/>
        </w:rPr>
        <w:t>ода</w:t>
      </w:r>
      <w:r w:rsidRPr="00E7737E">
        <w:rPr>
          <w:color w:val="000000"/>
          <w:sz w:val="28"/>
          <w:szCs w:val="28"/>
        </w:rPr>
        <w:t xml:space="preserve"> № 2917 </w:t>
      </w:r>
      <w:r w:rsidRPr="00F854FF">
        <w:rPr>
          <w:color w:val="000000"/>
          <w:sz w:val="28"/>
          <w:szCs w:val="28"/>
        </w:rPr>
        <w:t xml:space="preserve">«О назначении и проведении публичных слушаний по </w:t>
      </w:r>
      <w:r w:rsidRPr="0084633C">
        <w:rPr>
          <w:sz w:val="28"/>
          <w:szCs w:val="28"/>
        </w:rPr>
        <w:t xml:space="preserve">проекту планировки и проекту межевания </w:t>
      </w:r>
      <w:r>
        <w:rPr>
          <w:sz w:val="28"/>
          <w:szCs w:val="28"/>
        </w:rPr>
        <w:t xml:space="preserve">территории </w:t>
      </w:r>
      <w:r w:rsidRPr="0084633C">
        <w:rPr>
          <w:bCs/>
          <w:sz w:val="28"/>
          <w:szCs w:val="28"/>
        </w:rPr>
        <w:t xml:space="preserve">для </w:t>
      </w:r>
      <w:r>
        <w:rPr>
          <w:bCs/>
          <w:color w:val="000000"/>
          <w:sz w:val="28"/>
          <w:szCs w:val="28"/>
        </w:rPr>
        <w:t>строительства объекта:</w:t>
      </w:r>
      <w:proofErr w:type="gramEnd"/>
      <w:r>
        <w:rPr>
          <w:bCs/>
          <w:color w:val="000000"/>
          <w:sz w:val="28"/>
          <w:szCs w:val="28"/>
        </w:rPr>
        <w:t xml:space="preserve"> «</w:t>
      </w:r>
      <w:r w:rsidRPr="003E72C1">
        <w:rPr>
          <w:rFonts w:eastAsia="BatangChe"/>
          <w:bCs/>
          <w:color w:val="000000"/>
          <w:sz w:val="28"/>
          <w:szCs w:val="28"/>
        </w:rPr>
        <w:t>Объекты нефтегазосбора от ГУ, включая узлы учета. 1 этап – «Строительство нефтегазопроводов от скважин до ГУ» Анастасиевско-Троицкого месторождения»</w:t>
      </w:r>
      <w:r w:rsidRPr="00804F8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804F8C">
        <w:rPr>
          <w:sz w:val="28"/>
          <w:szCs w:val="28"/>
        </w:rPr>
        <w:t>уставом муниципального образования Крымский район, учитывая результаты</w:t>
      </w:r>
      <w:r w:rsidRPr="0084633C">
        <w:rPr>
          <w:sz w:val="28"/>
          <w:szCs w:val="28"/>
        </w:rPr>
        <w:t xml:space="preserve"> публичных слушаний от </w:t>
      </w:r>
      <w:r>
        <w:rPr>
          <w:sz w:val="28"/>
          <w:szCs w:val="28"/>
        </w:rPr>
        <w:t>25</w:t>
      </w:r>
      <w:r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t>января</w:t>
      </w:r>
      <w:r>
        <w:rPr>
          <w:color w:val="000000"/>
          <w:sz w:val="28"/>
          <w:szCs w:val="28"/>
        </w:rPr>
        <w:t> </w:t>
      </w:r>
      <w:r w:rsidRPr="0084633C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>
        <w:rPr>
          <w:color w:val="000000"/>
          <w:sz w:val="28"/>
          <w:szCs w:val="28"/>
        </w:rPr>
        <w:t> </w:t>
      </w:r>
      <w:r w:rsidRPr="0084633C">
        <w:rPr>
          <w:sz w:val="28"/>
          <w:szCs w:val="28"/>
        </w:rPr>
        <w:t xml:space="preserve">года, </w:t>
      </w:r>
      <w:proofErr w:type="gramStart"/>
      <w:r w:rsidRPr="0084633C">
        <w:rPr>
          <w:sz w:val="28"/>
          <w:szCs w:val="28"/>
        </w:rPr>
        <w:t>п</w:t>
      </w:r>
      <w:proofErr w:type="gramEnd"/>
      <w:r w:rsidRPr="0084633C">
        <w:rPr>
          <w:sz w:val="28"/>
          <w:szCs w:val="28"/>
        </w:rPr>
        <w:t xml:space="preserve"> о с т а н о в л я ю:</w:t>
      </w:r>
    </w:p>
    <w:p w:rsidR="00AF6782" w:rsidRPr="0084633C" w:rsidRDefault="00AF6782" w:rsidP="00AF6782">
      <w:pPr>
        <w:pStyle w:val="a6"/>
        <w:ind w:firstLine="709"/>
        <w:jc w:val="both"/>
        <w:rPr>
          <w:bCs/>
          <w:color w:val="000000"/>
          <w:sz w:val="28"/>
          <w:szCs w:val="28"/>
        </w:rPr>
      </w:pPr>
      <w:r w:rsidRPr="00130CA1">
        <w:rPr>
          <w:sz w:val="28"/>
          <w:szCs w:val="28"/>
        </w:rPr>
        <w:t>1</w:t>
      </w:r>
      <w:r w:rsidRPr="00130CA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 Утвердить </w:t>
      </w:r>
      <w:r w:rsidRPr="00804F8C">
        <w:rPr>
          <w:sz w:val="28"/>
          <w:szCs w:val="28"/>
        </w:rPr>
        <w:t xml:space="preserve">проект планировки и проект межевания территории </w:t>
      </w:r>
      <w:r w:rsidRPr="00AD20F3">
        <w:rPr>
          <w:sz w:val="28"/>
          <w:szCs w:val="28"/>
        </w:rPr>
        <w:t xml:space="preserve">для строительства объекта: </w:t>
      </w:r>
      <w:r w:rsidRPr="003E72C1">
        <w:rPr>
          <w:rFonts w:eastAsia="BatangChe"/>
          <w:bCs/>
          <w:color w:val="000000"/>
          <w:sz w:val="28"/>
          <w:szCs w:val="28"/>
        </w:rPr>
        <w:t>«Объекты нефтегазосбора от ГУ, включая узлы учета. 1 этап – «Строительство нефтегазопроводов от скважин до ГУ» Анастасиевско-Троицкого месторождения»</w:t>
      </w:r>
      <w:r w:rsidRPr="00804F8C">
        <w:rPr>
          <w:color w:val="000000"/>
          <w:sz w:val="28"/>
          <w:szCs w:val="28"/>
        </w:rPr>
        <w:t>.</w:t>
      </w:r>
      <w:r w:rsidRPr="0084633C">
        <w:rPr>
          <w:color w:val="000000"/>
          <w:sz w:val="28"/>
          <w:szCs w:val="28"/>
        </w:rPr>
        <w:t xml:space="preserve"> </w:t>
      </w:r>
    </w:p>
    <w:p w:rsidR="00AF6782" w:rsidRPr="009B0544" w:rsidRDefault="00AF6782" w:rsidP="00AF6782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33C">
        <w:rPr>
          <w:rFonts w:ascii="Times New Roman" w:hAnsi="Times New Roman"/>
          <w:sz w:val="28"/>
          <w:szCs w:val="28"/>
        </w:rPr>
        <w:t>2. </w:t>
      </w:r>
      <w:r w:rsidRPr="008463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Отделу по взаимодействию со СМИ администрации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муниципального образования Крымский район (Безовчук)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разместить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настоящее постановление на официальном сайте администрации муниципального образования Крымский район в сети Интернет </w:t>
      </w:r>
      <w:r w:rsidRPr="009B05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B05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обеспечить опубликование настоящего постановления</w:t>
      </w:r>
      <w:r w:rsidRPr="009B0544">
        <w:rPr>
          <w:rStyle w:val="apple-converted-space"/>
          <w:rFonts w:ascii="Times New Roman" w:hAnsi="Times New Roman"/>
          <w:color w:val="000000"/>
          <w:sz w:val="20"/>
          <w:szCs w:val="20"/>
          <w:shd w:val="clear" w:color="auto" w:fill="FFFFFF"/>
        </w:rPr>
        <w:t> </w:t>
      </w:r>
      <w:r w:rsidRPr="009B0544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9B05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газете «Призыв».</w:t>
      </w:r>
      <w:r w:rsidRPr="003847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F6782" w:rsidRDefault="00AF6782" w:rsidP="00AF6782">
      <w:pPr>
        <w:tabs>
          <w:tab w:val="left" w:pos="851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Крымский район С.В.Леготину.</w:t>
      </w:r>
    </w:p>
    <w:p w:rsidR="00AF6782" w:rsidRDefault="00AF6782" w:rsidP="00AF6782">
      <w:pPr>
        <w:tabs>
          <w:tab w:val="left" w:pos="851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Постановление вступает в силу со дня подписания.</w:t>
      </w:r>
    </w:p>
    <w:p w:rsidR="00AF6782" w:rsidRPr="00E7737E" w:rsidRDefault="00AF6782" w:rsidP="00AF6782">
      <w:pPr>
        <w:tabs>
          <w:tab w:val="left" w:pos="9214"/>
          <w:tab w:val="right" w:pos="9639"/>
        </w:tabs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</w:p>
    <w:p w:rsidR="00AF6782" w:rsidRPr="00E7737E" w:rsidRDefault="00AF6782" w:rsidP="00AF6782">
      <w:pPr>
        <w:tabs>
          <w:tab w:val="left" w:pos="9214"/>
          <w:tab w:val="right" w:pos="9639"/>
        </w:tabs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</w:p>
    <w:p w:rsidR="00AF6782" w:rsidRDefault="00AF6782" w:rsidP="00AF6782">
      <w:pPr>
        <w:tabs>
          <w:tab w:val="left" w:pos="9214"/>
          <w:tab w:val="right" w:pos="9639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F6782" w:rsidRDefault="00AF6782" w:rsidP="00AF6782">
      <w:pPr>
        <w:tabs>
          <w:tab w:val="left" w:pos="9214"/>
          <w:tab w:val="right" w:pos="9639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</w:t>
      </w:r>
      <w:r w:rsidRPr="00510E44">
        <w:rPr>
          <w:rFonts w:ascii="Times New Roman" w:hAnsi="Times New Roman"/>
          <w:color w:val="000000"/>
          <w:sz w:val="28"/>
          <w:szCs w:val="28"/>
        </w:rPr>
        <w:t>аместител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510E44">
        <w:rPr>
          <w:rFonts w:ascii="Times New Roman" w:hAnsi="Times New Roman"/>
          <w:color w:val="000000"/>
          <w:sz w:val="28"/>
          <w:szCs w:val="28"/>
        </w:rPr>
        <w:t xml:space="preserve"> главы </w:t>
      </w:r>
      <w:proofErr w:type="gramStart"/>
      <w:r w:rsidRPr="00510E44">
        <w:rPr>
          <w:rFonts w:ascii="Times New Roman" w:hAnsi="Times New Roman"/>
          <w:color w:val="000000"/>
          <w:sz w:val="28"/>
          <w:szCs w:val="28"/>
        </w:rPr>
        <w:t>муниципального</w:t>
      </w:r>
      <w:proofErr w:type="gramEnd"/>
    </w:p>
    <w:p w:rsidR="00941622" w:rsidRPr="00F854FF" w:rsidRDefault="00AF6782" w:rsidP="00AF6782">
      <w:pPr>
        <w:tabs>
          <w:tab w:val="left" w:pos="9214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510E44">
        <w:rPr>
          <w:rFonts w:ascii="Times New Roman" w:hAnsi="Times New Roman"/>
          <w:color w:val="000000"/>
          <w:sz w:val="28"/>
          <w:szCs w:val="28"/>
        </w:rPr>
        <w:t xml:space="preserve">образования Крымский район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0E44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510E44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С.В.Леготина</w:t>
      </w:r>
      <w:r w:rsidRPr="005837B3">
        <w:rPr>
          <w:rFonts w:ascii="Times New Roman" w:hAnsi="Times New Roman"/>
        </w:rPr>
        <w:tab/>
      </w:r>
    </w:p>
    <w:sectPr w:rsidR="00941622" w:rsidRPr="00F854FF" w:rsidSect="00AF6782">
      <w:pgSz w:w="11906" w:h="16838"/>
      <w:pgMar w:top="624" w:right="566" w:bottom="79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altName w:val="Arial Unicode MS"/>
    <w:charset w:val="81"/>
    <w:family w:val="modern"/>
    <w:pitch w:val="fixed"/>
    <w:sig w:usb0="00000287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37B3"/>
    <w:rsid w:val="00006DB7"/>
    <w:rsid w:val="000252C9"/>
    <w:rsid w:val="000252FE"/>
    <w:rsid w:val="00041546"/>
    <w:rsid w:val="000526A3"/>
    <w:rsid w:val="0005397E"/>
    <w:rsid w:val="00054B63"/>
    <w:rsid w:val="00067988"/>
    <w:rsid w:val="000A281F"/>
    <w:rsid w:val="000B0D3F"/>
    <w:rsid w:val="000B58CC"/>
    <w:rsid w:val="000C4F5B"/>
    <w:rsid w:val="000D7BF2"/>
    <w:rsid w:val="00130CA1"/>
    <w:rsid w:val="00152550"/>
    <w:rsid w:val="001576B3"/>
    <w:rsid w:val="0018589D"/>
    <w:rsid w:val="001878A4"/>
    <w:rsid w:val="00192883"/>
    <w:rsid w:val="00193F14"/>
    <w:rsid w:val="0019415E"/>
    <w:rsid w:val="00194981"/>
    <w:rsid w:val="00195993"/>
    <w:rsid w:val="001C2CAF"/>
    <w:rsid w:val="001D395B"/>
    <w:rsid w:val="001F1F13"/>
    <w:rsid w:val="00203758"/>
    <w:rsid w:val="00207A6F"/>
    <w:rsid w:val="0022040E"/>
    <w:rsid w:val="00236676"/>
    <w:rsid w:val="002458F6"/>
    <w:rsid w:val="00254803"/>
    <w:rsid w:val="0025756C"/>
    <w:rsid w:val="00262615"/>
    <w:rsid w:val="002643CC"/>
    <w:rsid w:val="00265F3D"/>
    <w:rsid w:val="00281649"/>
    <w:rsid w:val="002A0D6B"/>
    <w:rsid w:val="002B480B"/>
    <w:rsid w:val="002D7ED6"/>
    <w:rsid w:val="002E77C8"/>
    <w:rsid w:val="00300BA6"/>
    <w:rsid w:val="0031105E"/>
    <w:rsid w:val="003235A8"/>
    <w:rsid w:val="00324A10"/>
    <w:rsid w:val="00336EA3"/>
    <w:rsid w:val="003426C5"/>
    <w:rsid w:val="00343AE0"/>
    <w:rsid w:val="00354C43"/>
    <w:rsid w:val="00367E5D"/>
    <w:rsid w:val="00367EA1"/>
    <w:rsid w:val="00370533"/>
    <w:rsid w:val="003847EB"/>
    <w:rsid w:val="00393141"/>
    <w:rsid w:val="003A41AE"/>
    <w:rsid w:val="003A65A6"/>
    <w:rsid w:val="003C24C9"/>
    <w:rsid w:val="003C6056"/>
    <w:rsid w:val="0042622D"/>
    <w:rsid w:val="00431F96"/>
    <w:rsid w:val="0043261E"/>
    <w:rsid w:val="00444A9E"/>
    <w:rsid w:val="00457C65"/>
    <w:rsid w:val="00462001"/>
    <w:rsid w:val="00464360"/>
    <w:rsid w:val="0047477B"/>
    <w:rsid w:val="00497A3A"/>
    <w:rsid w:val="004A2233"/>
    <w:rsid w:val="004C2A5A"/>
    <w:rsid w:val="004D267A"/>
    <w:rsid w:val="004F36D8"/>
    <w:rsid w:val="004F7DA8"/>
    <w:rsid w:val="00510E44"/>
    <w:rsid w:val="00514431"/>
    <w:rsid w:val="005155C3"/>
    <w:rsid w:val="00516B1A"/>
    <w:rsid w:val="005173BC"/>
    <w:rsid w:val="00520E66"/>
    <w:rsid w:val="00522761"/>
    <w:rsid w:val="005238E9"/>
    <w:rsid w:val="00570ACA"/>
    <w:rsid w:val="00574791"/>
    <w:rsid w:val="005837B3"/>
    <w:rsid w:val="005A17E1"/>
    <w:rsid w:val="005A22F4"/>
    <w:rsid w:val="005B1D9A"/>
    <w:rsid w:val="005C77CF"/>
    <w:rsid w:val="00624087"/>
    <w:rsid w:val="00642114"/>
    <w:rsid w:val="00642A28"/>
    <w:rsid w:val="006475F3"/>
    <w:rsid w:val="00663B5B"/>
    <w:rsid w:val="00674336"/>
    <w:rsid w:val="006B465F"/>
    <w:rsid w:val="006D0AC9"/>
    <w:rsid w:val="006D112D"/>
    <w:rsid w:val="006E3BDD"/>
    <w:rsid w:val="00701245"/>
    <w:rsid w:val="00715D18"/>
    <w:rsid w:val="007210A3"/>
    <w:rsid w:val="00727641"/>
    <w:rsid w:val="0074772B"/>
    <w:rsid w:val="007510F8"/>
    <w:rsid w:val="0075428A"/>
    <w:rsid w:val="0077061A"/>
    <w:rsid w:val="007B2E50"/>
    <w:rsid w:val="007C625B"/>
    <w:rsid w:val="007E3ACE"/>
    <w:rsid w:val="007F5EAA"/>
    <w:rsid w:val="008215AA"/>
    <w:rsid w:val="008277FB"/>
    <w:rsid w:val="00830DA4"/>
    <w:rsid w:val="00831BB5"/>
    <w:rsid w:val="00842B6E"/>
    <w:rsid w:val="00846D3A"/>
    <w:rsid w:val="00853F47"/>
    <w:rsid w:val="00877199"/>
    <w:rsid w:val="008A02C0"/>
    <w:rsid w:val="008A6199"/>
    <w:rsid w:val="008B0C5C"/>
    <w:rsid w:val="008D50E0"/>
    <w:rsid w:val="008E2BBB"/>
    <w:rsid w:val="008E2BC0"/>
    <w:rsid w:val="008E79A8"/>
    <w:rsid w:val="0090390B"/>
    <w:rsid w:val="0091062B"/>
    <w:rsid w:val="009222F4"/>
    <w:rsid w:val="00941622"/>
    <w:rsid w:val="009723C0"/>
    <w:rsid w:val="009927EB"/>
    <w:rsid w:val="009A4D36"/>
    <w:rsid w:val="009B0544"/>
    <w:rsid w:val="009D34F7"/>
    <w:rsid w:val="00A02EAA"/>
    <w:rsid w:val="00A15454"/>
    <w:rsid w:val="00A157FB"/>
    <w:rsid w:val="00A302F8"/>
    <w:rsid w:val="00A53A51"/>
    <w:rsid w:val="00AB66CE"/>
    <w:rsid w:val="00AB7196"/>
    <w:rsid w:val="00AC2249"/>
    <w:rsid w:val="00AC3B5C"/>
    <w:rsid w:val="00AD3575"/>
    <w:rsid w:val="00AE1F5D"/>
    <w:rsid w:val="00AF6782"/>
    <w:rsid w:val="00B05396"/>
    <w:rsid w:val="00B13141"/>
    <w:rsid w:val="00B25F36"/>
    <w:rsid w:val="00B41496"/>
    <w:rsid w:val="00B454FE"/>
    <w:rsid w:val="00B51F68"/>
    <w:rsid w:val="00B5758F"/>
    <w:rsid w:val="00B61E35"/>
    <w:rsid w:val="00BA448C"/>
    <w:rsid w:val="00BC5538"/>
    <w:rsid w:val="00BE2239"/>
    <w:rsid w:val="00BE701F"/>
    <w:rsid w:val="00BF73FD"/>
    <w:rsid w:val="00C071DE"/>
    <w:rsid w:val="00C11C91"/>
    <w:rsid w:val="00C15EB7"/>
    <w:rsid w:val="00C63007"/>
    <w:rsid w:val="00C653C5"/>
    <w:rsid w:val="00C70ACF"/>
    <w:rsid w:val="00C70DA1"/>
    <w:rsid w:val="00C801A1"/>
    <w:rsid w:val="00C8252A"/>
    <w:rsid w:val="00C936F5"/>
    <w:rsid w:val="00CB583B"/>
    <w:rsid w:val="00CC19A8"/>
    <w:rsid w:val="00CD0221"/>
    <w:rsid w:val="00CD1685"/>
    <w:rsid w:val="00CD77A6"/>
    <w:rsid w:val="00CE01D3"/>
    <w:rsid w:val="00CF0ECE"/>
    <w:rsid w:val="00CF42AC"/>
    <w:rsid w:val="00D00BCC"/>
    <w:rsid w:val="00D10081"/>
    <w:rsid w:val="00D1665D"/>
    <w:rsid w:val="00D23148"/>
    <w:rsid w:val="00D41997"/>
    <w:rsid w:val="00D522AA"/>
    <w:rsid w:val="00D63834"/>
    <w:rsid w:val="00D72983"/>
    <w:rsid w:val="00D90E47"/>
    <w:rsid w:val="00D90E9E"/>
    <w:rsid w:val="00DC0BDA"/>
    <w:rsid w:val="00DC27AC"/>
    <w:rsid w:val="00DC35AE"/>
    <w:rsid w:val="00DC49CC"/>
    <w:rsid w:val="00DD1CBE"/>
    <w:rsid w:val="00DE028D"/>
    <w:rsid w:val="00DE1823"/>
    <w:rsid w:val="00E111B8"/>
    <w:rsid w:val="00E352AD"/>
    <w:rsid w:val="00E542BA"/>
    <w:rsid w:val="00E543F2"/>
    <w:rsid w:val="00E67D8E"/>
    <w:rsid w:val="00E82223"/>
    <w:rsid w:val="00EA024D"/>
    <w:rsid w:val="00EA2722"/>
    <w:rsid w:val="00EA4C21"/>
    <w:rsid w:val="00EB2241"/>
    <w:rsid w:val="00EB77F1"/>
    <w:rsid w:val="00EC163D"/>
    <w:rsid w:val="00EE4777"/>
    <w:rsid w:val="00EE7504"/>
    <w:rsid w:val="00F0542A"/>
    <w:rsid w:val="00F26109"/>
    <w:rsid w:val="00F32BF0"/>
    <w:rsid w:val="00F5466D"/>
    <w:rsid w:val="00F54D2E"/>
    <w:rsid w:val="00F66C9D"/>
    <w:rsid w:val="00F70AC5"/>
    <w:rsid w:val="00F83818"/>
    <w:rsid w:val="00F84D76"/>
    <w:rsid w:val="00F854FF"/>
    <w:rsid w:val="00FB2DDD"/>
    <w:rsid w:val="00FE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2F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7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837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1622"/>
    <w:pPr>
      <w:ind w:left="720"/>
      <w:contextualSpacing/>
    </w:pPr>
  </w:style>
  <w:style w:type="paragraph" w:customStyle="1" w:styleId="msonormalbullet1gif">
    <w:name w:val="msonormalbullet1.gif"/>
    <w:basedOn w:val="a"/>
    <w:rsid w:val="006E3BDD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674336"/>
    <w:rPr>
      <w:rFonts w:ascii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C15EB7"/>
  </w:style>
  <w:style w:type="paragraph" w:styleId="a7">
    <w:name w:val="Normal (Web)"/>
    <w:basedOn w:val="a"/>
    <w:uiPriority w:val="99"/>
    <w:unhideWhenUsed/>
    <w:rsid w:val="00DD1C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0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Молдаванское поселение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9</cp:revision>
  <cp:lastPrinted>2019-01-15T07:55:00Z</cp:lastPrinted>
  <dcterms:created xsi:type="dcterms:W3CDTF">2019-11-06T13:32:00Z</dcterms:created>
  <dcterms:modified xsi:type="dcterms:W3CDTF">2021-02-03T12:34:00Z</dcterms:modified>
</cp:coreProperties>
</file>