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1C1E88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сентября</w:t>
      </w:r>
      <w:r w:rsidR="00407074">
        <w:rPr>
          <w:rFonts w:ascii="Times New Roman" w:hAnsi="Times New Roman"/>
          <w:sz w:val="28"/>
          <w:szCs w:val="28"/>
        </w:rPr>
        <w:t xml:space="preserve"> 20</w:t>
      </w:r>
      <w:r w:rsidR="00484C41">
        <w:rPr>
          <w:rFonts w:ascii="Times New Roman" w:hAnsi="Times New Roman"/>
          <w:sz w:val="28"/>
          <w:szCs w:val="28"/>
        </w:rPr>
        <w:t>20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1C1E88">
        <w:rPr>
          <w:rFonts w:ascii="Times New Roman" w:hAnsi="Times New Roman"/>
          <w:b/>
          <w:bCs/>
          <w:sz w:val="28"/>
          <w:szCs w:val="28"/>
        </w:rPr>
        <w:t>56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экспертизы: </w:t>
      </w:r>
      <w:r w:rsidR="00E261B3">
        <w:rPr>
          <w:rFonts w:ascii="Times New Roman" w:hAnsi="Times New Roman"/>
          <w:bCs/>
          <w:sz w:val="28"/>
          <w:szCs w:val="28"/>
        </w:rPr>
        <w:t>Управление</w:t>
      </w:r>
      <w:r w:rsidR="00214E2A">
        <w:rPr>
          <w:rFonts w:ascii="Times New Roman" w:hAnsi="Times New Roman"/>
          <w:bCs/>
          <w:sz w:val="28"/>
          <w:szCs w:val="28"/>
        </w:rPr>
        <w:t xml:space="preserve"> </w:t>
      </w:r>
      <w:r w:rsidR="001C1E88">
        <w:rPr>
          <w:rFonts w:ascii="Times New Roman" w:hAnsi="Times New Roman"/>
          <w:bCs/>
          <w:sz w:val="28"/>
          <w:szCs w:val="28"/>
        </w:rPr>
        <w:t>образования</w:t>
      </w:r>
      <w:r>
        <w:rPr>
          <w:rFonts w:ascii="Times New Roman" w:hAnsi="Times New Roman"/>
          <w:bCs/>
          <w:sz w:val="28"/>
          <w:szCs w:val="28"/>
        </w:rPr>
        <w:t xml:space="preserve"> 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 основании постановления администрации муниципального образования Крымский район от 27 ноября 2018 года №</w:t>
      </w:r>
      <w:r w:rsidR="009476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2040 «Об утверждении Положения о порядке проведения антикоррупционной экспертизы нормативных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253B9A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муниципального нормативного правового акта — </w:t>
      </w:r>
      <w:r>
        <w:rPr>
          <w:rFonts w:ascii="Times New Roman" w:hAnsi="Times New Roman"/>
          <w:b/>
          <w:sz w:val="28"/>
          <w:szCs w:val="28"/>
        </w:rPr>
        <w:t>«</w:t>
      </w:r>
      <w:r w:rsidR="007D2EF0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муниципального образования Крымский район от</w:t>
      </w:r>
      <w:r w:rsidR="00253B9A">
        <w:rPr>
          <w:rFonts w:ascii="Times New Roman" w:hAnsi="Times New Roman"/>
          <w:b/>
          <w:sz w:val="28"/>
          <w:szCs w:val="28"/>
        </w:rPr>
        <w:t xml:space="preserve">         </w:t>
      </w:r>
      <w:r w:rsidR="007D2EF0">
        <w:rPr>
          <w:rFonts w:ascii="Times New Roman" w:hAnsi="Times New Roman"/>
          <w:b/>
          <w:sz w:val="28"/>
          <w:szCs w:val="28"/>
        </w:rPr>
        <w:t xml:space="preserve"> 19 апреля 2018 года № 452 «О порядке приема заявлений, постановки на учет и зачисления детей в образовательные организации, реализующие основные образовательные программы дошкольного образования (детские сады) в муниципальном образовании Крымский район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 w:rsidR="00253B9A">
        <w:rPr>
          <w:rFonts w:ascii="Times New Roman" w:hAnsi="Times New Roman"/>
          <w:sz w:val="28"/>
          <w:szCs w:val="28"/>
        </w:rPr>
        <w:t xml:space="preserve">    </w:t>
      </w:r>
    </w:p>
    <w:p w:rsidR="00407074" w:rsidRDefault="00253B9A" w:rsidP="0040707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07074"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456810">
        <w:rPr>
          <w:rFonts w:ascii="Times New Roman" w:hAnsi="Times New Roman"/>
          <w:sz w:val="28"/>
          <w:szCs w:val="28"/>
        </w:rPr>
        <w:t>пояснительная</w:t>
      </w:r>
      <w:r w:rsidR="00FD3AD6">
        <w:rPr>
          <w:rFonts w:ascii="Times New Roman" w:hAnsi="Times New Roman"/>
          <w:sz w:val="28"/>
          <w:szCs w:val="28"/>
        </w:rPr>
        <w:t xml:space="preserve"> записка</w:t>
      </w:r>
      <w:r w:rsidR="00456810">
        <w:rPr>
          <w:rFonts w:ascii="Times New Roman" w:hAnsi="Times New Roman"/>
          <w:sz w:val="28"/>
          <w:szCs w:val="28"/>
        </w:rPr>
        <w:t xml:space="preserve"> не предоставлена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</w:t>
      </w:r>
      <w:r>
        <w:rPr>
          <w:rFonts w:ascii="Times New Roman" w:hAnsi="Times New Roman"/>
          <w:sz w:val="28"/>
          <w:szCs w:val="28"/>
        </w:rPr>
        <w:lastRenderedPageBreak/>
        <w:t>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Администрацией муниципального образования Крымский район получено положительное заключение Крымской межрайонной прокуратуры от  </w:t>
      </w:r>
      <w:r w:rsidR="00034623">
        <w:rPr>
          <w:rFonts w:ascii="Times New Roman" w:hAnsi="Times New Roman"/>
          <w:sz w:val="28"/>
          <w:szCs w:val="28"/>
        </w:rPr>
        <w:t>02 сентября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484C41">
        <w:rPr>
          <w:rFonts w:ascii="Times New Roman" w:hAnsi="Times New Roman"/>
          <w:sz w:val="28"/>
          <w:szCs w:val="28"/>
        </w:rPr>
        <w:t>20</w:t>
      </w:r>
      <w:r w:rsidR="00034623">
        <w:rPr>
          <w:rFonts w:ascii="Times New Roman" w:hAnsi="Times New Roman"/>
          <w:sz w:val="28"/>
          <w:szCs w:val="28"/>
        </w:rPr>
        <w:t xml:space="preserve"> года № 21-03</w:t>
      </w:r>
      <w:r w:rsidR="007316E1">
        <w:rPr>
          <w:rFonts w:ascii="Times New Roman" w:hAnsi="Times New Roman"/>
          <w:sz w:val="28"/>
          <w:szCs w:val="28"/>
        </w:rPr>
        <w:t>-2020</w:t>
      </w:r>
      <w:r>
        <w:rPr>
          <w:rFonts w:ascii="Times New Roman" w:hAnsi="Times New Roman"/>
          <w:sz w:val="28"/>
          <w:szCs w:val="28"/>
        </w:rPr>
        <w:t>/</w:t>
      </w:r>
      <w:r w:rsidR="00034623">
        <w:rPr>
          <w:rFonts w:ascii="Times New Roman" w:hAnsi="Times New Roman"/>
          <w:sz w:val="28"/>
          <w:szCs w:val="28"/>
        </w:rPr>
        <w:t>2993</w:t>
      </w:r>
      <w:r>
        <w:rPr>
          <w:rFonts w:ascii="Times New Roman" w:hAnsi="Times New Roman"/>
          <w:sz w:val="28"/>
          <w:szCs w:val="28"/>
        </w:rPr>
        <w:t xml:space="preserve">,  согласно которого положений, которые могут вызвать коррупционные действия и решения субъектов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>, не выявлено</w:t>
      </w:r>
      <w:r w:rsidR="007316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нормативного правового акта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5056F3" w:rsidRDefault="005056F3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0F3601" w:rsidRDefault="000F3601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034623" w:rsidRDefault="0003462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5056F3" w:rsidRDefault="0003462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07074">
        <w:rPr>
          <w:rFonts w:ascii="Times New Roman" w:hAnsi="Times New Roman"/>
          <w:sz w:val="28"/>
          <w:szCs w:val="28"/>
        </w:rPr>
        <w:t>ачальник</w:t>
      </w:r>
      <w:r w:rsidR="00484C41">
        <w:rPr>
          <w:rFonts w:ascii="Times New Roman" w:hAnsi="Times New Roman"/>
          <w:sz w:val="28"/>
          <w:szCs w:val="28"/>
        </w:rPr>
        <w:t>а</w:t>
      </w:r>
      <w:r w:rsidR="009700E0">
        <w:rPr>
          <w:rFonts w:ascii="Times New Roman" w:hAnsi="Times New Roman"/>
          <w:sz w:val="28"/>
          <w:szCs w:val="28"/>
        </w:rPr>
        <w:t xml:space="preserve"> </w:t>
      </w:r>
      <w:r w:rsidR="00407074">
        <w:rPr>
          <w:rFonts w:ascii="Times New Roman" w:hAnsi="Times New Roman"/>
          <w:sz w:val="28"/>
          <w:szCs w:val="28"/>
        </w:rPr>
        <w:t>правового управления</w:t>
      </w:r>
      <w:r w:rsidR="009700E0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700E0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5056F3">
        <w:rPr>
          <w:rFonts w:ascii="Times New Roman" w:hAnsi="Times New Roman"/>
          <w:sz w:val="28"/>
          <w:szCs w:val="28"/>
        </w:rPr>
        <w:t xml:space="preserve">               </w:t>
      </w:r>
      <w:r w:rsidR="00034623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034623">
        <w:rPr>
          <w:rFonts w:ascii="Times New Roman" w:hAnsi="Times New Roman"/>
          <w:sz w:val="28"/>
          <w:szCs w:val="28"/>
        </w:rPr>
        <w:t>Т.В.Ольденбургер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5056F3" w:rsidRDefault="005056F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0F3601" w:rsidRDefault="000F3601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5056F3" w:rsidRDefault="005056F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</w:p>
    <w:p w:rsidR="005056F3" w:rsidRDefault="005056F3" w:rsidP="005056F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22BE2" w:rsidRDefault="00422BE2" w:rsidP="005056F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22BE2" w:rsidRDefault="00422BE2" w:rsidP="005056F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056F3" w:rsidRDefault="005056F3" w:rsidP="005056F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0F72" w:rsidRDefault="00B90F72" w:rsidP="005056F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0F72" w:rsidRDefault="00B90F72" w:rsidP="005056F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0F72" w:rsidRDefault="00B90F72" w:rsidP="005056F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056F3" w:rsidRPr="005056F3" w:rsidRDefault="005056F3" w:rsidP="005056F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056F3">
        <w:rPr>
          <w:rFonts w:ascii="Times New Roman" w:hAnsi="Times New Roman" w:cs="Times New Roman"/>
          <w:sz w:val="18"/>
          <w:szCs w:val="18"/>
        </w:rPr>
        <w:t>А.В.Сидорова</w:t>
      </w:r>
    </w:p>
    <w:p w:rsidR="00F146C3" w:rsidRPr="00AB27C5" w:rsidRDefault="005056F3" w:rsidP="00AB27C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056F3">
        <w:rPr>
          <w:rFonts w:ascii="Times New Roman" w:hAnsi="Times New Roman" w:cs="Times New Roman"/>
          <w:sz w:val="18"/>
          <w:szCs w:val="18"/>
        </w:rPr>
        <w:t>21386</w:t>
      </w:r>
    </w:p>
    <w:sectPr w:rsidR="00F146C3" w:rsidRPr="00AB27C5" w:rsidSect="005056F3">
      <w:pgSz w:w="11906" w:h="16838"/>
      <w:pgMar w:top="141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234"/>
    <w:rsid w:val="00034623"/>
    <w:rsid w:val="00041AB4"/>
    <w:rsid w:val="000763C6"/>
    <w:rsid w:val="000F3601"/>
    <w:rsid w:val="00105185"/>
    <w:rsid w:val="001454B0"/>
    <w:rsid w:val="001B213A"/>
    <w:rsid w:val="001B23DC"/>
    <w:rsid w:val="001C1E88"/>
    <w:rsid w:val="00211C97"/>
    <w:rsid w:val="00214E2A"/>
    <w:rsid w:val="00253B9A"/>
    <w:rsid w:val="00281D3B"/>
    <w:rsid w:val="002875EE"/>
    <w:rsid w:val="002C3345"/>
    <w:rsid w:val="00317341"/>
    <w:rsid w:val="003C7078"/>
    <w:rsid w:val="003E26FF"/>
    <w:rsid w:val="003F7C77"/>
    <w:rsid w:val="00407074"/>
    <w:rsid w:val="00422BE2"/>
    <w:rsid w:val="00456810"/>
    <w:rsid w:val="00484C41"/>
    <w:rsid w:val="005056F3"/>
    <w:rsid w:val="00525DE5"/>
    <w:rsid w:val="005524D5"/>
    <w:rsid w:val="00570C60"/>
    <w:rsid w:val="005758F5"/>
    <w:rsid w:val="00580171"/>
    <w:rsid w:val="00582384"/>
    <w:rsid w:val="00604C76"/>
    <w:rsid w:val="00605B7E"/>
    <w:rsid w:val="006E6C77"/>
    <w:rsid w:val="007316E1"/>
    <w:rsid w:val="007B7C0C"/>
    <w:rsid w:val="007D2EF0"/>
    <w:rsid w:val="00824A93"/>
    <w:rsid w:val="008763A7"/>
    <w:rsid w:val="008C407D"/>
    <w:rsid w:val="008E655B"/>
    <w:rsid w:val="008F53C3"/>
    <w:rsid w:val="00910052"/>
    <w:rsid w:val="00947645"/>
    <w:rsid w:val="009700E0"/>
    <w:rsid w:val="00976576"/>
    <w:rsid w:val="00A233A7"/>
    <w:rsid w:val="00A550BE"/>
    <w:rsid w:val="00A849C0"/>
    <w:rsid w:val="00AB205A"/>
    <w:rsid w:val="00AB27C5"/>
    <w:rsid w:val="00B132A6"/>
    <w:rsid w:val="00B340F9"/>
    <w:rsid w:val="00B57320"/>
    <w:rsid w:val="00B66664"/>
    <w:rsid w:val="00B90F72"/>
    <w:rsid w:val="00B9359E"/>
    <w:rsid w:val="00C02033"/>
    <w:rsid w:val="00C31FF3"/>
    <w:rsid w:val="00C47EB3"/>
    <w:rsid w:val="00C86786"/>
    <w:rsid w:val="00CC10B5"/>
    <w:rsid w:val="00D001F8"/>
    <w:rsid w:val="00D23B70"/>
    <w:rsid w:val="00D321FE"/>
    <w:rsid w:val="00D458C0"/>
    <w:rsid w:val="00DD60C7"/>
    <w:rsid w:val="00DE19FC"/>
    <w:rsid w:val="00E261B3"/>
    <w:rsid w:val="00EE6073"/>
    <w:rsid w:val="00F146C3"/>
    <w:rsid w:val="00F40234"/>
    <w:rsid w:val="00F51AE8"/>
    <w:rsid w:val="00FA7613"/>
    <w:rsid w:val="00FC685F"/>
    <w:rsid w:val="00FD3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uri_otd_28.2</cp:lastModifiedBy>
  <cp:revision>9</cp:revision>
  <cp:lastPrinted>2020-06-09T06:01:00Z</cp:lastPrinted>
  <dcterms:created xsi:type="dcterms:W3CDTF">2020-06-09T05:51:00Z</dcterms:created>
  <dcterms:modified xsi:type="dcterms:W3CDTF">2020-09-11T11:57:00Z</dcterms:modified>
</cp:coreProperties>
</file>