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6D" w:rsidRPr="002C23CD" w:rsidRDefault="000A116D" w:rsidP="000A116D">
      <w:pPr>
        <w:ind w:right="-6"/>
        <w:jc w:val="center"/>
        <w:rPr>
          <w:b/>
          <w:sz w:val="28"/>
          <w:szCs w:val="28"/>
        </w:rPr>
      </w:pPr>
      <w:r>
        <w:rPr>
          <w:noProof/>
        </w:rPr>
        <w:drawing>
          <wp:anchor distT="0" distB="0" distL="114300" distR="114300" simplePos="0" relativeHeight="251749376" behindDoc="1" locked="0" layoutInCell="1" allowOverlap="1">
            <wp:simplePos x="0" y="0"/>
            <wp:positionH relativeFrom="column">
              <wp:posOffset>2811780</wp:posOffset>
            </wp:positionH>
            <wp:positionV relativeFrom="paragraph">
              <wp:posOffset>-571500</wp:posOffset>
            </wp:positionV>
            <wp:extent cx="496570" cy="621030"/>
            <wp:effectExtent l="19050" t="0" r="0" b="0"/>
            <wp:wrapTight wrapText="bothSides">
              <wp:wrapPolygon edited="0">
                <wp:start x="-829" y="0"/>
                <wp:lineTo x="-829" y="21202"/>
                <wp:lineTo x="21545" y="21202"/>
                <wp:lineTo x="21545" y="0"/>
                <wp:lineTo x="-829"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0A116D" w:rsidRPr="002C23CD" w:rsidRDefault="000A116D" w:rsidP="000A116D">
      <w:pPr>
        <w:ind w:right="-6"/>
        <w:jc w:val="center"/>
        <w:rPr>
          <w:b/>
          <w:sz w:val="28"/>
          <w:szCs w:val="28"/>
        </w:rPr>
      </w:pPr>
      <w:r w:rsidRPr="002C23CD">
        <w:rPr>
          <w:b/>
          <w:sz w:val="28"/>
          <w:szCs w:val="28"/>
        </w:rPr>
        <w:t xml:space="preserve">АДМИНИСТРАЦИЯ МУНИЦИПАЛЬНОГО ОБРАЗОВАНИЯ </w:t>
      </w:r>
    </w:p>
    <w:p w:rsidR="000A116D" w:rsidRPr="002C23CD" w:rsidRDefault="000A116D" w:rsidP="000A116D">
      <w:pPr>
        <w:ind w:right="-6"/>
        <w:jc w:val="center"/>
        <w:rPr>
          <w:b/>
          <w:sz w:val="28"/>
          <w:szCs w:val="28"/>
        </w:rPr>
      </w:pPr>
      <w:r w:rsidRPr="002C23CD">
        <w:rPr>
          <w:b/>
          <w:sz w:val="32"/>
          <w:szCs w:val="32"/>
        </w:rPr>
        <w:t>К</w:t>
      </w:r>
      <w:r w:rsidRPr="002C23CD">
        <w:rPr>
          <w:b/>
          <w:sz w:val="28"/>
          <w:szCs w:val="28"/>
        </w:rPr>
        <w:t>РЫМСКИЙ РАЙОН</w:t>
      </w:r>
    </w:p>
    <w:p w:rsidR="000A116D" w:rsidRPr="002C23CD" w:rsidRDefault="000A116D" w:rsidP="000A116D">
      <w:pPr>
        <w:ind w:right="-6"/>
        <w:jc w:val="center"/>
        <w:rPr>
          <w:b/>
          <w:spacing w:val="20"/>
          <w:sz w:val="28"/>
          <w:szCs w:val="28"/>
        </w:rPr>
      </w:pPr>
    </w:p>
    <w:p w:rsidR="000A116D" w:rsidRPr="002C23CD" w:rsidRDefault="000A116D" w:rsidP="000A116D">
      <w:pPr>
        <w:spacing w:after="120"/>
        <w:jc w:val="center"/>
        <w:rPr>
          <w:b/>
          <w:spacing w:val="12"/>
          <w:sz w:val="36"/>
          <w:szCs w:val="36"/>
        </w:rPr>
      </w:pPr>
      <w:r w:rsidRPr="002C23CD">
        <w:rPr>
          <w:b/>
          <w:spacing w:val="12"/>
          <w:sz w:val="36"/>
          <w:szCs w:val="36"/>
        </w:rPr>
        <w:t>ПОСТАНОВЛЕНИЕ</w:t>
      </w:r>
    </w:p>
    <w:p w:rsidR="000A116D" w:rsidRPr="00EA629D" w:rsidRDefault="000A116D" w:rsidP="000A116D">
      <w:pPr>
        <w:tabs>
          <w:tab w:val="left" w:pos="2520"/>
          <w:tab w:val="left" w:pos="7740"/>
          <w:tab w:val="left" w:pos="9360"/>
        </w:tabs>
        <w:spacing w:before="280"/>
      </w:pPr>
      <w:r>
        <w:t xml:space="preserve">от </w:t>
      </w:r>
      <w:r>
        <w:rPr>
          <w:u w:val="single"/>
        </w:rPr>
        <w:t xml:space="preserve">             </w:t>
      </w:r>
      <w:r>
        <w:rPr>
          <w:u w:val="single"/>
        </w:rPr>
        <w:tab/>
      </w:r>
      <w:r>
        <w:tab/>
      </w:r>
      <w:r w:rsidRPr="00EA629D">
        <w:t>№</w:t>
      </w:r>
      <w:r>
        <w:t xml:space="preserve"> </w:t>
      </w:r>
      <w:r>
        <w:rPr>
          <w:u w:val="single"/>
        </w:rPr>
        <w:t xml:space="preserve">           </w:t>
      </w:r>
      <w:r>
        <w:rPr>
          <w:u w:val="single"/>
        </w:rPr>
        <w:tab/>
      </w:r>
    </w:p>
    <w:p w:rsidR="000A116D" w:rsidRPr="002C23CD" w:rsidRDefault="000A116D" w:rsidP="000A116D">
      <w:pPr>
        <w:jc w:val="center"/>
      </w:pPr>
      <w:r w:rsidRPr="002C23CD">
        <w:t>город Крымск</w:t>
      </w:r>
    </w:p>
    <w:p w:rsidR="000A116D" w:rsidRPr="00114CA8" w:rsidRDefault="000A116D" w:rsidP="000A116D"/>
    <w:p w:rsidR="000A116D" w:rsidRPr="00114CA8" w:rsidRDefault="000A116D" w:rsidP="000A116D"/>
    <w:p w:rsidR="000A116D" w:rsidRPr="00114CA8" w:rsidRDefault="000A116D" w:rsidP="000A116D"/>
    <w:p w:rsidR="00017492" w:rsidRPr="00F105F8" w:rsidRDefault="00171F76" w:rsidP="00E7683C">
      <w:pPr>
        <w:widowControl w:val="0"/>
        <w:suppressAutoHyphens/>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муниципального образования Крымский район от </w:t>
      </w:r>
      <w:r w:rsidR="00004155">
        <w:rPr>
          <w:b/>
          <w:bCs/>
          <w:sz w:val="28"/>
          <w:szCs w:val="28"/>
        </w:rPr>
        <w:t>6 июня</w:t>
      </w:r>
      <w:r>
        <w:rPr>
          <w:b/>
          <w:bCs/>
          <w:sz w:val="28"/>
          <w:szCs w:val="28"/>
        </w:rPr>
        <w:t xml:space="preserve"> 201</w:t>
      </w:r>
      <w:r w:rsidR="00004155">
        <w:rPr>
          <w:b/>
          <w:bCs/>
          <w:sz w:val="28"/>
          <w:szCs w:val="28"/>
        </w:rPr>
        <w:t>9</w:t>
      </w:r>
      <w:r>
        <w:rPr>
          <w:b/>
          <w:bCs/>
          <w:sz w:val="28"/>
          <w:szCs w:val="28"/>
        </w:rPr>
        <w:t xml:space="preserve"> года № </w:t>
      </w:r>
      <w:r w:rsidR="00004155">
        <w:rPr>
          <w:b/>
          <w:bCs/>
          <w:sz w:val="28"/>
          <w:szCs w:val="28"/>
        </w:rPr>
        <w:t>938</w:t>
      </w:r>
      <w:r>
        <w:rPr>
          <w:b/>
          <w:bCs/>
          <w:sz w:val="28"/>
          <w:szCs w:val="28"/>
        </w:rPr>
        <w:t xml:space="preserve"> «</w:t>
      </w:r>
      <w:r w:rsidR="00004155" w:rsidRPr="00004155">
        <w:rPr>
          <w:b/>
          <w:bCs/>
          <w:sz w:val="28"/>
          <w:szCs w:val="28"/>
        </w:rPr>
        <w:t>Об утверждении Административного регламента по предоставлению муниципальной услуги «Перевод земель или земельных участков в составе таких земель из одной категории в другую»</w:t>
      </w:r>
    </w:p>
    <w:p w:rsidR="00017492" w:rsidRPr="00F105F8" w:rsidRDefault="00017492" w:rsidP="00017492">
      <w:pPr>
        <w:widowControl w:val="0"/>
        <w:suppressAutoHyphens/>
        <w:autoSpaceDE w:val="0"/>
        <w:autoSpaceDN w:val="0"/>
        <w:adjustRightInd w:val="0"/>
        <w:jc w:val="center"/>
        <w:rPr>
          <w:b/>
          <w:bCs/>
          <w:sz w:val="28"/>
          <w:szCs w:val="28"/>
        </w:rPr>
      </w:pPr>
    </w:p>
    <w:p w:rsidR="003821FD" w:rsidRPr="00F105F8" w:rsidRDefault="003821FD" w:rsidP="00017492">
      <w:pPr>
        <w:widowControl w:val="0"/>
        <w:suppressAutoHyphens/>
        <w:autoSpaceDE w:val="0"/>
        <w:autoSpaceDN w:val="0"/>
        <w:adjustRightInd w:val="0"/>
        <w:jc w:val="center"/>
        <w:rPr>
          <w:b/>
          <w:bCs/>
          <w:sz w:val="28"/>
          <w:szCs w:val="28"/>
        </w:rPr>
      </w:pPr>
    </w:p>
    <w:p w:rsidR="0082374C" w:rsidRPr="00F105F8" w:rsidRDefault="0082374C" w:rsidP="00017492">
      <w:pPr>
        <w:widowControl w:val="0"/>
        <w:suppressAutoHyphens/>
        <w:autoSpaceDE w:val="0"/>
        <w:autoSpaceDN w:val="0"/>
        <w:adjustRightInd w:val="0"/>
        <w:jc w:val="center"/>
        <w:rPr>
          <w:b/>
          <w:bCs/>
          <w:sz w:val="28"/>
          <w:szCs w:val="28"/>
        </w:rPr>
      </w:pPr>
    </w:p>
    <w:p w:rsidR="00017492" w:rsidRPr="00F105F8" w:rsidRDefault="00A81C38" w:rsidP="003B5652">
      <w:pPr>
        <w:ind w:firstLine="709"/>
        <w:jc w:val="both"/>
        <w:rPr>
          <w:sz w:val="28"/>
          <w:szCs w:val="28"/>
        </w:rPr>
      </w:pPr>
      <w:r>
        <w:rPr>
          <w:sz w:val="28"/>
          <w:szCs w:val="28"/>
        </w:rPr>
        <w:t>Р</w:t>
      </w:r>
      <w:r w:rsidR="00114CA8" w:rsidRPr="00F105F8">
        <w:rPr>
          <w:sz w:val="28"/>
          <w:szCs w:val="28"/>
        </w:rPr>
        <w:t xml:space="preserve">уководствуясь </w:t>
      </w:r>
      <w:r>
        <w:rPr>
          <w:sz w:val="28"/>
          <w:szCs w:val="28"/>
        </w:rPr>
        <w:t xml:space="preserve">статьей </w:t>
      </w:r>
      <w:r w:rsidR="00004155" w:rsidRPr="00004155">
        <w:rPr>
          <w:sz w:val="28"/>
          <w:szCs w:val="28"/>
        </w:rPr>
        <w:t>3.3 Федерального закона от 25</w:t>
      </w:r>
      <w:r w:rsidR="00004155">
        <w:rPr>
          <w:sz w:val="28"/>
          <w:szCs w:val="28"/>
        </w:rPr>
        <w:t xml:space="preserve"> октября </w:t>
      </w:r>
      <w:r w:rsidR="00004155" w:rsidRPr="00004155">
        <w:rPr>
          <w:sz w:val="28"/>
          <w:szCs w:val="28"/>
        </w:rPr>
        <w:t xml:space="preserve">2001 </w:t>
      </w:r>
      <w:r w:rsidR="00004155">
        <w:rPr>
          <w:sz w:val="28"/>
          <w:szCs w:val="28"/>
        </w:rPr>
        <w:t xml:space="preserve">года </w:t>
      </w:r>
      <w:r w:rsidR="00004155" w:rsidRPr="00004155">
        <w:rPr>
          <w:sz w:val="28"/>
          <w:szCs w:val="28"/>
        </w:rPr>
        <w:t>№</w:t>
      </w:r>
      <w:r w:rsidR="00004155">
        <w:rPr>
          <w:sz w:val="28"/>
          <w:szCs w:val="28"/>
        </w:rPr>
        <w:t> </w:t>
      </w:r>
      <w:r w:rsidR="00004155" w:rsidRPr="00004155">
        <w:rPr>
          <w:sz w:val="28"/>
          <w:szCs w:val="28"/>
        </w:rPr>
        <w:t>137-ФЗ «О введении в действие Земельного кодекса Российской Федерации»</w:t>
      </w:r>
      <w:r>
        <w:rPr>
          <w:sz w:val="28"/>
          <w:szCs w:val="28"/>
        </w:rPr>
        <w:t xml:space="preserve">, </w:t>
      </w:r>
      <w:r w:rsidR="00004155">
        <w:rPr>
          <w:sz w:val="28"/>
          <w:szCs w:val="28"/>
        </w:rPr>
        <w:t>статьей 36 Закона Краснодарского края от 5 ноября 2002 года № </w:t>
      </w:r>
      <w:r w:rsidR="00004155" w:rsidRPr="00004155">
        <w:rPr>
          <w:sz w:val="28"/>
          <w:szCs w:val="28"/>
        </w:rPr>
        <w:t>532-КЗ «Об основах регулирования земельных отношений в Краснодарском крае»</w:t>
      </w:r>
      <w:r w:rsidR="00004155">
        <w:rPr>
          <w:sz w:val="28"/>
          <w:szCs w:val="28"/>
        </w:rPr>
        <w:t xml:space="preserve">, </w:t>
      </w:r>
      <w:r w:rsidR="00510EBE" w:rsidRPr="00F105F8">
        <w:rPr>
          <w:sz w:val="28"/>
          <w:szCs w:val="28"/>
        </w:rPr>
        <w:t xml:space="preserve">уставом </w:t>
      </w:r>
      <w:r w:rsidR="003821FD" w:rsidRPr="00F105F8">
        <w:rPr>
          <w:sz w:val="28"/>
          <w:szCs w:val="28"/>
        </w:rPr>
        <w:t xml:space="preserve">муниципального образования Крымский район, </w:t>
      </w:r>
      <w:proofErr w:type="gramStart"/>
      <w:r w:rsidR="00017492" w:rsidRPr="00F105F8">
        <w:rPr>
          <w:sz w:val="28"/>
          <w:szCs w:val="28"/>
        </w:rPr>
        <w:t>п</w:t>
      </w:r>
      <w:proofErr w:type="gramEnd"/>
      <w:r w:rsidR="003821FD" w:rsidRPr="00F105F8">
        <w:rPr>
          <w:sz w:val="28"/>
          <w:szCs w:val="28"/>
        </w:rPr>
        <w:t> </w:t>
      </w:r>
      <w:r w:rsidR="00017492" w:rsidRPr="00F105F8">
        <w:rPr>
          <w:sz w:val="28"/>
          <w:szCs w:val="28"/>
        </w:rPr>
        <w:t>о</w:t>
      </w:r>
      <w:r w:rsidR="003821FD" w:rsidRPr="00F105F8">
        <w:rPr>
          <w:sz w:val="28"/>
          <w:szCs w:val="28"/>
        </w:rPr>
        <w:t> </w:t>
      </w:r>
      <w:r w:rsidR="00017492" w:rsidRPr="00F105F8">
        <w:rPr>
          <w:sz w:val="28"/>
          <w:szCs w:val="28"/>
        </w:rPr>
        <w:t>с</w:t>
      </w:r>
      <w:r w:rsidR="003821FD" w:rsidRPr="00F105F8">
        <w:rPr>
          <w:sz w:val="28"/>
          <w:szCs w:val="28"/>
        </w:rPr>
        <w:t> </w:t>
      </w:r>
      <w:r w:rsidR="00017492" w:rsidRPr="00F105F8">
        <w:rPr>
          <w:sz w:val="28"/>
          <w:szCs w:val="28"/>
        </w:rPr>
        <w:t>т</w:t>
      </w:r>
      <w:r w:rsidR="003821FD" w:rsidRPr="00F105F8">
        <w:rPr>
          <w:sz w:val="28"/>
          <w:szCs w:val="28"/>
        </w:rPr>
        <w:t> </w:t>
      </w:r>
      <w:r w:rsidR="00017492" w:rsidRPr="00F105F8">
        <w:rPr>
          <w:sz w:val="28"/>
          <w:szCs w:val="28"/>
        </w:rPr>
        <w:t>а</w:t>
      </w:r>
      <w:r w:rsidR="003821FD" w:rsidRPr="00F105F8">
        <w:rPr>
          <w:sz w:val="28"/>
          <w:szCs w:val="28"/>
        </w:rPr>
        <w:t> </w:t>
      </w:r>
      <w:r w:rsidR="00017492" w:rsidRPr="00F105F8">
        <w:rPr>
          <w:sz w:val="28"/>
          <w:szCs w:val="28"/>
        </w:rPr>
        <w:t>н</w:t>
      </w:r>
      <w:r w:rsidR="003821FD" w:rsidRPr="00F105F8">
        <w:rPr>
          <w:sz w:val="28"/>
          <w:szCs w:val="28"/>
        </w:rPr>
        <w:t> </w:t>
      </w:r>
      <w:r w:rsidR="00017492" w:rsidRPr="00F105F8">
        <w:rPr>
          <w:sz w:val="28"/>
          <w:szCs w:val="28"/>
        </w:rPr>
        <w:t>о</w:t>
      </w:r>
      <w:r w:rsidR="003821FD" w:rsidRPr="00F105F8">
        <w:rPr>
          <w:sz w:val="28"/>
          <w:szCs w:val="28"/>
        </w:rPr>
        <w:t> </w:t>
      </w:r>
      <w:r w:rsidR="00017492" w:rsidRPr="00F105F8">
        <w:rPr>
          <w:sz w:val="28"/>
          <w:szCs w:val="28"/>
        </w:rPr>
        <w:t>в</w:t>
      </w:r>
      <w:r w:rsidR="003821FD" w:rsidRPr="00F105F8">
        <w:rPr>
          <w:sz w:val="28"/>
          <w:szCs w:val="28"/>
        </w:rPr>
        <w:t> </w:t>
      </w:r>
      <w:r w:rsidR="00017492" w:rsidRPr="00F105F8">
        <w:rPr>
          <w:sz w:val="28"/>
          <w:szCs w:val="28"/>
        </w:rPr>
        <w:t>л</w:t>
      </w:r>
      <w:r w:rsidR="003821FD" w:rsidRPr="00F105F8">
        <w:rPr>
          <w:sz w:val="28"/>
          <w:szCs w:val="28"/>
        </w:rPr>
        <w:t> </w:t>
      </w:r>
      <w:r w:rsidR="00017492" w:rsidRPr="00F105F8">
        <w:rPr>
          <w:sz w:val="28"/>
          <w:szCs w:val="28"/>
        </w:rPr>
        <w:t>я</w:t>
      </w:r>
      <w:r w:rsidR="003821FD" w:rsidRPr="00F105F8">
        <w:rPr>
          <w:sz w:val="28"/>
          <w:szCs w:val="28"/>
        </w:rPr>
        <w:t> </w:t>
      </w:r>
      <w:r w:rsidR="00017492" w:rsidRPr="00F105F8">
        <w:rPr>
          <w:sz w:val="28"/>
          <w:szCs w:val="28"/>
        </w:rPr>
        <w:t>ю:</w:t>
      </w:r>
    </w:p>
    <w:p w:rsidR="00A81C38" w:rsidRDefault="00017492" w:rsidP="003B5652">
      <w:pPr>
        <w:widowControl w:val="0"/>
        <w:tabs>
          <w:tab w:val="left" w:pos="1276"/>
        </w:tabs>
        <w:suppressAutoHyphens/>
        <w:autoSpaceDE w:val="0"/>
        <w:autoSpaceDN w:val="0"/>
        <w:adjustRightInd w:val="0"/>
        <w:ind w:firstLine="709"/>
        <w:jc w:val="both"/>
        <w:rPr>
          <w:sz w:val="28"/>
          <w:szCs w:val="28"/>
        </w:rPr>
      </w:pPr>
      <w:r w:rsidRPr="00F105F8">
        <w:rPr>
          <w:sz w:val="28"/>
          <w:szCs w:val="28"/>
        </w:rPr>
        <w:t>1.</w:t>
      </w:r>
      <w:r w:rsidR="003B5652">
        <w:rPr>
          <w:sz w:val="28"/>
          <w:szCs w:val="28"/>
        </w:rPr>
        <w:t> </w:t>
      </w:r>
      <w:r w:rsidR="00A81C38" w:rsidRPr="00C17E36">
        <w:rPr>
          <w:sz w:val="28"/>
          <w:szCs w:val="28"/>
        </w:rPr>
        <w:t xml:space="preserve">Внести в постановление администрации муниципального образования Крымский район </w:t>
      </w:r>
      <w:r w:rsidR="00004155" w:rsidRPr="00004155">
        <w:rPr>
          <w:sz w:val="28"/>
          <w:szCs w:val="28"/>
        </w:rPr>
        <w:t>от 6 июня 2019 года №</w:t>
      </w:r>
      <w:r w:rsidR="001410EF">
        <w:rPr>
          <w:sz w:val="28"/>
          <w:szCs w:val="28"/>
        </w:rPr>
        <w:t> </w:t>
      </w:r>
      <w:r w:rsidR="00004155" w:rsidRPr="00004155">
        <w:rPr>
          <w:sz w:val="28"/>
          <w:szCs w:val="28"/>
        </w:rPr>
        <w:t>938 «Об утверждении Административного регламента по предоставлению муниципальной услуги «Перевод земель или земельных участков в составе таких земель из одной категории в другую»</w:t>
      </w:r>
      <w:r w:rsidR="00A81C38">
        <w:rPr>
          <w:sz w:val="28"/>
          <w:szCs w:val="28"/>
        </w:rPr>
        <w:t xml:space="preserve"> </w:t>
      </w:r>
      <w:r w:rsidR="00A81C38" w:rsidRPr="00A81C38">
        <w:rPr>
          <w:sz w:val="28"/>
          <w:szCs w:val="28"/>
        </w:rPr>
        <w:t>следующие изменения:</w:t>
      </w:r>
    </w:p>
    <w:p w:rsidR="005F5283" w:rsidRDefault="00B84E00" w:rsidP="003B5652">
      <w:pPr>
        <w:widowControl w:val="0"/>
        <w:tabs>
          <w:tab w:val="left" w:pos="1276"/>
        </w:tabs>
        <w:suppressAutoHyphens/>
        <w:autoSpaceDE w:val="0"/>
        <w:autoSpaceDN w:val="0"/>
        <w:adjustRightInd w:val="0"/>
        <w:ind w:firstLine="709"/>
        <w:jc w:val="both"/>
        <w:rPr>
          <w:sz w:val="28"/>
          <w:szCs w:val="28"/>
        </w:rPr>
      </w:pPr>
      <w:r>
        <w:rPr>
          <w:sz w:val="28"/>
          <w:szCs w:val="28"/>
        </w:rPr>
        <w:t>- в приложении «</w:t>
      </w:r>
      <w:r w:rsidR="003821FD" w:rsidRPr="00F105F8">
        <w:rPr>
          <w:sz w:val="28"/>
          <w:szCs w:val="28"/>
        </w:rPr>
        <w:t xml:space="preserve">Административный </w:t>
      </w:r>
      <w:hyperlink w:anchor="P40" w:history="1">
        <w:r w:rsidR="00017492" w:rsidRPr="00F105F8">
          <w:rPr>
            <w:sz w:val="28"/>
            <w:szCs w:val="28"/>
          </w:rPr>
          <w:t>регламент</w:t>
        </w:r>
      </w:hyperlink>
      <w:r w:rsidR="00017492" w:rsidRPr="00F105F8">
        <w:rPr>
          <w:sz w:val="28"/>
          <w:szCs w:val="28"/>
        </w:rPr>
        <w:t xml:space="preserve"> по предоставлению муниципальной услуги </w:t>
      </w:r>
      <w:r w:rsidR="00722BEB" w:rsidRPr="00F105F8">
        <w:rPr>
          <w:sz w:val="28"/>
          <w:szCs w:val="28"/>
        </w:rPr>
        <w:t>«</w:t>
      </w:r>
      <w:r w:rsidR="00004155" w:rsidRPr="00004155">
        <w:rPr>
          <w:sz w:val="28"/>
          <w:szCs w:val="28"/>
        </w:rPr>
        <w:t>Перевод земель или земельных участков в составе таких земель из одной категории в другую</w:t>
      </w:r>
      <w:r w:rsidR="00E7683C" w:rsidRPr="00E7683C">
        <w:rPr>
          <w:sz w:val="28"/>
          <w:szCs w:val="28"/>
        </w:rPr>
        <w:t>»</w:t>
      </w:r>
      <w:r>
        <w:rPr>
          <w:sz w:val="28"/>
          <w:szCs w:val="28"/>
        </w:rPr>
        <w:t>:</w:t>
      </w:r>
    </w:p>
    <w:p w:rsidR="00B84E00" w:rsidRDefault="003B5652" w:rsidP="003B5652">
      <w:pPr>
        <w:widowControl w:val="0"/>
        <w:tabs>
          <w:tab w:val="left" w:pos="1276"/>
        </w:tabs>
        <w:suppressAutoHyphens/>
        <w:autoSpaceDE w:val="0"/>
        <w:autoSpaceDN w:val="0"/>
        <w:adjustRightInd w:val="0"/>
        <w:ind w:firstLine="709"/>
        <w:jc w:val="both"/>
        <w:rPr>
          <w:sz w:val="28"/>
          <w:szCs w:val="28"/>
        </w:rPr>
      </w:pPr>
      <w:r>
        <w:rPr>
          <w:sz w:val="28"/>
          <w:szCs w:val="28"/>
        </w:rPr>
        <w:t>1) </w:t>
      </w:r>
      <w:r w:rsidR="00B84E00">
        <w:rPr>
          <w:sz w:val="28"/>
          <w:szCs w:val="28"/>
        </w:rPr>
        <w:t xml:space="preserve">пункт </w:t>
      </w:r>
      <w:r w:rsidR="00004155">
        <w:rPr>
          <w:sz w:val="28"/>
          <w:szCs w:val="28"/>
        </w:rPr>
        <w:t>1</w:t>
      </w:r>
      <w:r w:rsidR="00B84E00">
        <w:rPr>
          <w:sz w:val="28"/>
          <w:szCs w:val="28"/>
        </w:rPr>
        <w:t>.</w:t>
      </w:r>
      <w:r w:rsidR="00004155">
        <w:rPr>
          <w:sz w:val="28"/>
          <w:szCs w:val="28"/>
        </w:rPr>
        <w:t>1</w:t>
      </w:r>
      <w:r w:rsidR="00B84E00">
        <w:rPr>
          <w:sz w:val="28"/>
          <w:szCs w:val="28"/>
        </w:rPr>
        <w:t>.</w:t>
      </w:r>
      <w:r w:rsidR="00004155">
        <w:rPr>
          <w:sz w:val="28"/>
          <w:szCs w:val="28"/>
        </w:rPr>
        <w:t>2</w:t>
      </w:r>
      <w:r w:rsidR="00B84E00">
        <w:rPr>
          <w:sz w:val="28"/>
          <w:szCs w:val="28"/>
        </w:rPr>
        <w:t xml:space="preserve">. подраздела </w:t>
      </w:r>
      <w:r w:rsidR="00004155">
        <w:rPr>
          <w:sz w:val="28"/>
          <w:szCs w:val="28"/>
        </w:rPr>
        <w:t>1</w:t>
      </w:r>
      <w:r w:rsidR="00B84E00">
        <w:rPr>
          <w:sz w:val="28"/>
          <w:szCs w:val="28"/>
        </w:rPr>
        <w:t>.</w:t>
      </w:r>
      <w:r w:rsidR="00004155">
        <w:rPr>
          <w:sz w:val="28"/>
          <w:szCs w:val="28"/>
        </w:rPr>
        <w:t>1</w:t>
      </w:r>
      <w:r w:rsidR="00B84E00">
        <w:rPr>
          <w:sz w:val="28"/>
          <w:szCs w:val="28"/>
        </w:rPr>
        <w:t xml:space="preserve">. раздела </w:t>
      </w:r>
      <w:r w:rsidR="00004155">
        <w:rPr>
          <w:sz w:val="28"/>
          <w:szCs w:val="28"/>
        </w:rPr>
        <w:t>1</w:t>
      </w:r>
      <w:r w:rsidR="00162D36">
        <w:rPr>
          <w:sz w:val="28"/>
          <w:szCs w:val="28"/>
        </w:rPr>
        <w:t xml:space="preserve"> «</w:t>
      </w:r>
      <w:r w:rsidR="00004155" w:rsidRPr="00004155">
        <w:rPr>
          <w:sz w:val="28"/>
          <w:szCs w:val="28"/>
        </w:rPr>
        <w:t>Общие положения</w:t>
      </w:r>
      <w:r w:rsidR="00162D36">
        <w:rPr>
          <w:sz w:val="28"/>
          <w:szCs w:val="28"/>
        </w:rPr>
        <w:t>» изложить в следующей редакции</w:t>
      </w:r>
      <w:r w:rsidR="00B84E00">
        <w:rPr>
          <w:sz w:val="28"/>
          <w:szCs w:val="28"/>
        </w:rPr>
        <w:t>:</w:t>
      </w:r>
    </w:p>
    <w:p w:rsidR="00560A3F" w:rsidRDefault="00B84E00" w:rsidP="003B5652">
      <w:pPr>
        <w:ind w:firstLine="709"/>
        <w:jc w:val="both"/>
        <w:rPr>
          <w:sz w:val="28"/>
          <w:szCs w:val="28"/>
        </w:rPr>
      </w:pPr>
      <w:r>
        <w:rPr>
          <w:sz w:val="28"/>
          <w:szCs w:val="28"/>
        </w:rPr>
        <w:t>«</w:t>
      </w:r>
      <w:r w:rsidR="00004155" w:rsidRPr="00227843">
        <w:rPr>
          <w:sz w:val="28"/>
          <w:szCs w:val="28"/>
        </w:rPr>
        <w:t>1.1.2. </w:t>
      </w:r>
      <w:r w:rsidR="00004155" w:rsidRPr="00C80B5C">
        <w:rPr>
          <w:sz w:val="28"/>
          <w:szCs w:val="28"/>
        </w:rPr>
        <w:t>Предоставление муниципальной услуги осуществляется в отношени</w:t>
      </w:r>
      <w:r w:rsidR="00560A3F">
        <w:rPr>
          <w:sz w:val="28"/>
          <w:szCs w:val="28"/>
        </w:rPr>
        <w:t>и:</w:t>
      </w:r>
    </w:p>
    <w:p w:rsidR="00560A3F" w:rsidRDefault="00560A3F" w:rsidP="003B5652">
      <w:pPr>
        <w:ind w:firstLine="709"/>
        <w:jc w:val="both"/>
        <w:rPr>
          <w:sz w:val="28"/>
          <w:szCs w:val="28"/>
        </w:rPr>
      </w:pPr>
      <w:r>
        <w:rPr>
          <w:sz w:val="28"/>
          <w:szCs w:val="28"/>
        </w:rPr>
        <w:t>- земель или земельных участков,</w:t>
      </w:r>
      <w:r w:rsidRPr="00C80B5C">
        <w:rPr>
          <w:sz w:val="28"/>
          <w:szCs w:val="28"/>
        </w:rPr>
        <w:t xml:space="preserve"> </w:t>
      </w:r>
      <w:r w:rsidR="00004155" w:rsidRPr="00C80B5C">
        <w:rPr>
          <w:sz w:val="28"/>
          <w:szCs w:val="28"/>
        </w:rPr>
        <w:t xml:space="preserve">находящихся в муниципальной собственности муниципального образования </w:t>
      </w:r>
      <w:r w:rsidR="00004155" w:rsidRPr="009E4CB2">
        <w:rPr>
          <w:sz w:val="28"/>
          <w:szCs w:val="28"/>
        </w:rPr>
        <w:t>К</w:t>
      </w:r>
      <w:r w:rsidR="00004155">
        <w:rPr>
          <w:sz w:val="28"/>
          <w:szCs w:val="28"/>
        </w:rPr>
        <w:t>рымский</w:t>
      </w:r>
      <w:r w:rsidR="00004155" w:rsidRPr="009E4CB2">
        <w:rPr>
          <w:sz w:val="28"/>
          <w:szCs w:val="28"/>
        </w:rPr>
        <w:t xml:space="preserve"> район</w:t>
      </w:r>
      <w:r w:rsidR="00004155" w:rsidRPr="00C80B5C">
        <w:rPr>
          <w:sz w:val="28"/>
          <w:szCs w:val="28"/>
        </w:rPr>
        <w:t xml:space="preserve"> или частной собственности, за исключением земель с</w:t>
      </w:r>
      <w:r>
        <w:rPr>
          <w:sz w:val="28"/>
          <w:szCs w:val="28"/>
        </w:rPr>
        <w:t>ельскохозяйственного назначения;</w:t>
      </w:r>
    </w:p>
    <w:p w:rsidR="00004155" w:rsidRDefault="00560A3F" w:rsidP="003B5652">
      <w:pPr>
        <w:ind w:firstLine="709"/>
        <w:jc w:val="both"/>
        <w:rPr>
          <w:sz w:val="28"/>
          <w:szCs w:val="28"/>
        </w:rPr>
      </w:pPr>
      <w:r>
        <w:rPr>
          <w:sz w:val="28"/>
          <w:szCs w:val="28"/>
        </w:rPr>
        <w:t>- земель или земельных участков, расположенных</w:t>
      </w:r>
      <w:r w:rsidRPr="009E4CB2">
        <w:rPr>
          <w:sz w:val="28"/>
          <w:szCs w:val="28"/>
        </w:rPr>
        <w:t xml:space="preserve"> на территории сельских поселений К</w:t>
      </w:r>
      <w:r>
        <w:rPr>
          <w:sz w:val="28"/>
          <w:szCs w:val="28"/>
        </w:rPr>
        <w:t>рымского</w:t>
      </w:r>
      <w:r w:rsidRPr="009E4CB2">
        <w:rPr>
          <w:sz w:val="28"/>
          <w:szCs w:val="28"/>
        </w:rPr>
        <w:t xml:space="preserve"> района, государственная собственность на которые не разграничена</w:t>
      </w:r>
      <w:r>
        <w:rPr>
          <w:sz w:val="28"/>
          <w:szCs w:val="28"/>
        </w:rPr>
        <w:t xml:space="preserve">, </w:t>
      </w:r>
      <w:r w:rsidRPr="00560A3F">
        <w:rPr>
          <w:sz w:val="28"/>
          <w:szCs w:val="28"/>
        </w:rPr>
        <w:t>за исключением земель сельскохозяйственного назначения или земельных участков в составе таких земель, а также земель или земельных участков, необходимых для федеральных нужд</w:t>
      </w:r>
      <w:r>
        <w:rPr>
          <w:sz w:val="28"/>
          <w:szCs w:val="28"/>
        </w:rPr>
        <w:t>.</w:t>
      </w:r>
    </w:p>
    <w:p w:rsidR="001A0A5E" w:rsidRDefault="00004155" w:rsidP="003B5652">
      <w:pPr>
        <w:ind w:firstLine="709"/>
        <w:jc w:val="both"/>
        <w:rPr>
          <w:sz w:val="28"/>
          <w:szCs w:val="28"/>
        </w:rPr>
      </w:pPr>
      <w:r w:rsidRPr="00E91970">
        <w:rPr>
          <w:sz w:val="28"/>
          <w:szCs w:val="28"/>
        </w:rPr>
        <w:lastRenderedPageBreak/>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w:t>
      </w:r>
      <w:r>
        <w:rPr>
          <w:sz w:val="28"/>
          <w:szCs w:val="28"/>
        </w:rPr>
        <w:t xml:space="preserve"> градостроительной деятельности</w:t>
      </w:r>
      <w:proofErr w:type="gramStart"/>
      <w:r w:rsidR="00162D36">
        <w:rPr>
          <w:sz w:val="28"/>
          <w:szCs w:val="28"/>
        </w:rPr>
        <w:t>.</w:t>
      </w:r>
      <w:r w:rsidR="00AC193A">
        <w:rPr>
          <w:sz w:val="28"/>
          <w:szCs w:val="28"/>
        </w:rPr>
        <w:t>»;</w:t>
      </w:r>
      <w:proofErr w:type="gramEnd"/>
    </w:p>
    <w:p w:rsidR="00AC193A"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2) пункт 2.2.3. подраздела 2.2. раздела 2 «</w:t>
      </w:r>
      <w:r w:rsidRPr="00DE753C">
        <w:rPr>
          <w:sz w:val="28"/>
          <w:szCs w:val="28"/>
        </w:rPr>
        <w:t>Стандарт предоставления муниципальной услуги</w:t>
      </w:r>
      <w:r>
        <w:rPr>
          <w:sz w:val="28"/>
          <w:szCs w:val="28"/>
        </w:rPr>
        <w:t xml:space="preserve">» изложить в следующей редакции: </w:t>
      </w:r>
    </w:p>
    <w:p w:rsidR="00AC193A"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«2.2.3. </w:t>
      </w:r>
      <w:r w:rsidRPr="00C63D58">
        <w:rPr>
          <w:sz w:val="28"/>
          <w:szCs w:val="28"/>
        </w:rPr>
        <w:t xml:space="preserve">В процессе предоставления муниципальной услуги уполномоченный орган взаимодействует </w:t>
      </w:r>
      <w:proofErr w:type="gramStart"/>
      <w:r w:rsidRPr="00C63D58">
        <w:rPr>
          <w:sz w:val="28"/>
          <w:szCs w:val="28"/>
        </w:rPr>
        <w:t>с</w:t>
      </w:r>
      <w:proofErr w:type="gramEnd"/>
      <w:r w:rsidRPr="00C63D58">
        <w:rPr>
          <w:sz w:val="28"/>
          <w:szCs w:val="28"/>
        </w:rPr>
        <w:t>:</w:t>
      </w:r>
    </w:p>
    <w:p w:rsidR="00AC193A" w:rsidRPr="00C63D58"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 </w:t>
      </w:r>
      <w:r w:rsidRPr="00C63D58">
        <w:rPr>
          <w:sz w:val="28"/>
          <w:szCs w:val="28"/>
        </w:rPr>
        <w:t>Управление</w:t>
      </w:r>
      <w:r>
        <w:rPr>
          <w:sz w:val="28"/>
          <w:szCs w:val="28"/>
        </w:rPr>
        <w:t>м</w:t>
      </w:r>
      <w:r w:rsidRPr="00C63D58">
        <w:rPr>
          <w:sz w:val="28"/>
          <w:szCs w:val="28"/>
        </w:rPr>
        <w:t xml:space="preserve"> Федеральной службы государственной регистрации, кадастра и картографии по Краснодарскому краю;</w:t>
      </w:r>
    </w:p>
    <w:p w:rsidR="00AC193A" w:rsidRPr="00C63D58" w:rsidRDefault="00AC193A" w:rsidP="00AC193A">
      <w:pPr>
        <w:widowControl w:val="0"/>
        <w:tabs>
          <w:tab w:val="left" w:pos="1276"/>
        </w:tabs>
        <w:suppressAutoHyphens/>
        <w:autoSpaceDE w:val="0"/>
        <w:autoSpaceDN w:val="0"/>
        <w:adjustRightInd w:val="0"/>
        <w:ind w:firstLine="709"/>
        <w:jc w:val="both"/>
        <w:rPr>
          <w:sz w:val="28"/>
          <w:szCs w:val="28"/>
        </w:rPr>
      </w:pPr>
      <w:r w:rsidRPr="00C63D58">
        <w:rPr>
          <w:sz w:val="28"/>
          <w:szCs w:val="28"/>
        </w:rPr>
        <w:t>-</w:t>
      </w:r>
      <w:r>
        <w:rPr>
          <w:sz w:val="28"/>
          <w:szCs w:val="28"/>
        </w:rPr>
        <w:t> </w:t>
      </w:r>
      <w:r w:rsidRPr="00C63D58">
        <w:rPr>
          <w:sz w:val="28"/>
          <w:szCs w:val="28"/>
        </w:rPr>
        <w:t>инспекцией Федеральной налоговой службы России по Краснодарскому краю;</w:t>
      </w:r>
    </w:p>
    <w:p w:rsidR="00AC193A" w:rsidRPr="00C63D58"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 </w:t>
      </w:r>
      <w:r w:rsidRPr="00C63D58">
        <w:rPr>
          <w:sz w:val="28"/>
          <w:szCs w:val="28"/>
        </w:rPr>
        <w:t>министерство</w:t>
      </w:r>
      <w:r>
        <w:rPr>
          <w:sz w:val="28"/>
          <w:szCs w:val="28"/>
        </w:rPr>
        <w:t>м</w:t>
      </w:r>
      <w:r w:rsidRPr="00C63D58">
        <w:rPr>
          <w:sz w:val="28"/>
          <w:szCs w:val="28"/>
        </w:rPr>
        <w:t xml:space="preserve"> природных ресурсов Краснодарского края;</w:t>
      </w:r>
    </w:p>
    <w:p w:rsidR="00AC193A"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 </w:t>
      </w:r>
      <w:r w:rsidRPr="00C63D58">
        <w:rPr>
          <w:sz w:val="28"/>
          <w:szCs w:val="28"/>
        </w:rPr>
        <w:t>управление</w:t>
      </w:r>
      <w:r>
        <w:rPr>
          <w:sz w:val="28"/>
          <w:szCs w:val="28"/>
        </w:rPr>
        <w:t>м</w:t>
      </w:r>
      <w:r w:rsidRPr="00C63D58">
        <w:rPr>
          <w:sz w:val="28"/>
          <w:szCs w:val="28"/>
        </w:rPr>
        <w:t xml:space="preserve"> государственной </w:t>
      </w:r>
      <w:proofErr w:type="gramStart"/>
      <w:r w:rsidRPr="00C63D58">
        <w:rPr>
          <w:sz w:val="28"/>
          <w:szCs w:val="28"/>
        </w:rPr>
        <w:t>охраны объектов культурного наследия ад</w:t>
      </w:r>
      <w:r>
        <w:rPr>
          <w:sz w:val="28"/>
          <w:szCs w:val="28"/>
        </w:rPr>
        <w:t>министрации Краснодарского края</w:t>
      </w:r>
      <w:proofErr w:type="gramEnd"/>
      <w:r>
        <w:rPr>
          <w:sz w:val="28"/>
          <w:szCs w:val="28"/>
        </w:rPr>
        <w:t>;</w:t>
      </w:r>
    </w:p>
    <w:p w:rsidR="00CD12D9" w:rsidRDefault="00CD12D9" w:rsidP="00CD12D9">
      <w:pPr>
        <w:widowControl w:val="0"/>
        <w:tabs>
          <w:tab w:val="left" w:pos="1276"/>
        </w:tabs>
        <w:suppressAutoHyphens/>
        <w:autoSpaceDE w:val="0"/>
        <w:autoSpaceDN w:val="0"/>
        <w:adjustRightInd w:val="0"/>
        <w:ind w:firstLine="709"/>
        <w:jc w:val="both"/>
        <w:rPr>
          <w:sz w:val="28"/>
          <w:szCs w:val="28"/>
        </w:rPr>
      </w:pPr>
      <w:r>
        <w:rPr>
          <w:sz w:val="28"/>
          <w:szCs w:val="28"/>
        </w:rPr>
        <w:t>- с другими государственными и муниципальными органами, учреждениями, организациями и структурными подразделениями администрации муниципального образования Крымский район по мере необходимости</w:t>
      </w:r>
      <w:proofErr w:type="gramStart"/>
      <w:r>
        <w:rPr>
          <w:sz w:val="28"/>
          <w:szCs w:val="28"/>
        </w:rPr>
        <w:t>.»;</w:t>
      </w:r>
      <w:proofErr w:type="gramEnd"/>
    </w:p>
    <w:p w:rsidR="00AC193A"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3) подраздел 2.5. раздела 2 «</w:t>
      </w:r>
      <w:r w:rsidRPr="00DE753C">
        <w:rPr>
          <w:sz w:val="28"/>
          <w:szCs w:val="28"/>
        </w:rPr>
        <w:t>Стандарт предоставления муниципальной услуги</w:t>
      </w:r>
      <w:r>
        <w:rPr>
          <w:sz w:val="28"/>
          <w:szCs w:val="28"/>
        </w:rPr>
        <w:t>» изложить в следующей редакции:</w:t>
      </w:r>
    </w:p>
    <w:p w:rsidR="00AC193A" w:rsidRPr="00751985" w:rsidRDefault="00AC193A" w:rsidP="00AC193A">
      <w:pPr>
        <w:widowControl w:val="0"/>
        <w:tabs>
          <w:tab w:val="left" w:pos="1276"/>
        </w:tabs>
        <w:suppressAutoHyphens/>
        <w:autoSpaceDE w:val="0"/>
        <w:autoSpaceDN w:val="0"/>
        <w:adjustRightInd w:val="0"/>
        <w:ind w:firstLine="709"/>
        <w:jc w:val="both"/>
        <w:rPr>
          <w:sz w:val="28"/>
          <w:szCs w:val="28"/>
        </w:rPr>
      </w:pPr>
      <w:r>
        <w:rPr>
          <w:sz w:val="28"/>
          <w:szCs w:val="28"/>
        </w:rPr>
        <w:t>«</w:t>
      </w:r>
      <w:r w:rsidRPr="00751985">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Pr>
          <w:sz w:val="28"/>
          <w:szCs w:val="28"/>
        </w:rPr>
        <w:t>.</w:t>
      </w:r>
    </w:p>
    <w:p w:rsidR="00AC193A" w:rsidRDefault="00AC193A" w:rsidP="00AC193A">
      <w:pPr>
        <w:widowControl w:val="0"/>
        <w:tabs>
          <w:tab w:val="left" w:pos="1276"/>
        </w:tabs>
        <w:suppressAutoHyphens/>
        <w:autoSpaceDE w:val="0"/>
        <w:autoSpaceDN w:val="0"/>
        <w:adjustRightInd w:val="0"/>
        <w:ind w:firstLine="709"/>
        <w:jc w:val="both"/>
        <w:rPr>
          <w:sz w:val="28"/>
          <w:szCs w:val="28"/>
        </w:rPr>
      </w:pPr>
      <w:r w:rsidRPr="00751985">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roofErr w:type="gramStart"/>
      <w:r w:rsidRPr="00751985">
        <w:rPr>
          <w:sz w:val="28"/>
          <w:szCs w:val="28"/>
        </w:rPr>
        <w:t>.</w:t>
      </w:r>
      <w:r>
        <w:rPr>
          <w:sz w:val="28"/>
          <w:szCs w:val="28"/>
        </w:rPr>
        <w:t>»;</w:t>
      </w:r>
      <w:proofErr w:type="gramEnd"/>
    </w:p>
    <w:p w:rsidR="001410EF" w:rsidRDefault="00AC193A" w:rsidP="001410EF">
      <w:pPr>
        <w:widowControl w:val="0"/>
        <w:tabs>
          <w:tab w:val="left" w:pos="1276"/>
        </w:tabs>
        <w:suppressAutoHyphens/>
        <w:autoSpaceDE w:val="0"/>
        <w:autoSpaceDN w:val="0"/>
        <w:adjustRightInd w:val="0"/>
        <w:ind w:firstLine="709"/>
        <w:jc w:val="both"/>
        <w:rPr>
          <w:sz w:val="28"/>
          <w:szCs w:val="28"/>
        </w:rPr>
      </w:pPr>
      <w:r>
        <w:rPr>
          <w:sz w:val="28"/>
          <w:szCs w:val="28"/>
        </w:rPr>
        <w:t>4) </w:t>
      </w:r>
      <w:r w:rsidR="001410EF">
        <w:rPr>
          <w:sz w:val="28"/>
          <w:szCs w:val="28"/>
        </w:rPr>
        <w:t>в подразделе 2.6. раздела 2 «</w:t>
      </w:r>
      <w:r w:rsidR="001410EF" w:rsidRPr="00DE753C">
        <w:rPr>
          <w:sz w:val="28"/>
          <w:szCs w:val="28"/>
        </w:rPr>
        <w:t>Стандарт предоставления муниципальной услуги</w:t>
      </w:r>
      <w:r w:rsidR="001410EF">
        <w:rPr>
          <w:sz w:val="28"/>
          <w:szCs w:val="28"/>
        </w:rPr>
        <w:t>»:</w:t>
      </w:r>
    </w:p>
    <w:p w:rsidR="001410EF" w:rsidRDefault="001410EF" w:rsidP="001410EF">
      <w:pPr>
        <w:widowControl w:val="0"/>
        <w:tabs>
          <w:tab w:val="left" w:pos="1276"/>
        </w:tabs>
        <w:suppressAutoHyphens/>
        <w:autoSpaceDE w:val="0"/>
        <w:autoSpaceDN w:val="0"/>
        <w:adjustRightInd w:val="0"/>
        <w:ind w:firstLine="709"/>
        <w:jc w:val="both"/>
        <w:rPr>
          <w:sz w:val="28"/>
          <w:szCs w:val="28"/>
        </w:rPr>
      </w:pPr>
      <w:r>
        <w:rPr>
          <w:sz w:val="28"/>
          <w:szCs w:val="28"/>
        </w:rPr>
        <w:t>а) дополнить новыми пунктами 2.6.4., 2.6.5. следующего содержания:</w:t>
      </w:r>
    </w:p>
    <w:p w:rsidR="001410EF" w:rsidRPr="00311720" w:rsidRDefault="001410EF" w:rsidP="001410EF">
      <w:pPr>
        <w:widowControl w:val="0"/>
        <w:tabs>
          <w:tab w:val="left" w:pos="1276"/>
        </w:tabs>
        <w:suppressAutoHyphens/>
        <w:autoSpaceDE w:val="0"/>
        <w:autoSpaceDN w:val="0"/>
        <w:adjustRightInd w:val="0"/>
        <w:ind w:firstLine="709"/>
        <w:jc w:val="both"/>
        <w:rPr>
          <w:sz w:val="28"/>
          <w:szCs w:val="28"/>
        </w:rPr>
      </w:pPr>
      <w:r>
        <w:rPr>
          <w:sz w:val="28"/>
          <w:szCs w:val="28"/>
        </w:rPr>
        <w:t>«</w:t>
      </w:r>
      <w:r w:rsidRPr="00311720">
        <w:rPr>
          <w:sz w:val="28"/>
          <w:szCs w:val="28"/>
        </w:rPr>
        <w:t>2.6.</w:t>
      </w:r>
      <w:r>
        <w:rPr>
          <w:sz w:val="28"/>
          <w:szCs w:val="28"/>
        </w:rPr>
        <w:t>4. </w:t>
      </w:r>
      <w:proofErr w:type="gramStart"/>
      <w:r w:rsidRPr="00311720">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311720">
        <w:rPr>
          <w:sz w:val="28"/>
          <w:szCs w:val="28"/>
        </w:rPr>
        <w:t xml:space="preserve"> № 149-ФЗ «Об информации, информационных технологиях и о защите информации».</w:t>
      </w:r>
    </w:p>
    <w:p w:rsidR="001410EF" w:rsidRPr="00311720" w:rsidRDefault="001410EF" w:rsidP="001410EF">
      <w:pPr>
        <w:widowControl w:val="0"/>
        <w:tabs>
          <w:tab w:val="left" w:pos="1276"/>
        </w:tabs>
        <w:suppressAutoHyphens/>
        <w:autoSpaceDE w:val="0"/>
        <w:autoSpaceDN w:val="0"/>
        <w:adjustRightInd w:val="0"/>
        <w:ind w:firstLine="709"/>
        <w:jc w:val="both"/>
        <w:rPr>
          <w:sz w:val="28"/>
          <w:szCs w:val="28"/>
        </w:rPr>
      </w:pPr>
      <w:r w:rsidRPr="00311720">
        <w:rPr>
          <w:sz w:val="28"/>
          <w:szCs w:val="28"/>
        </w:rPr>
        <w:t>2.6.</w:t>
      </w:r>
      <w:r>
        <w:rPr>
          <w:sz w:val="28"/>
          <w:szCs w:val="28"/>
        </w:rPr>
        <w:t>5</w:t>
      </w:r>
      <w:r w:rsidRPr="00311720">
        <w:rPr>
          <w:sz w:val="28"/>
          <w:szCs w:val="28"/>
        </w:rPr>
        <w:t>.</w:t>
      </w:r>
      <w:r>
        <w:rPr>
          <w:sz w:val="28"/>
          <w:szCs w:val="28"/>
        </w:rPr>
        <w:t> </w:t>
      </w:r>
      <w:r w:rsidRPr="00311720">
        <w:rPr>
          <w:sz w:val="28"/>
          <w:szCs w:val="28"/>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1410EF" w:rsidRPr="00311720" w:rsidRDefault="001410EF" w:rsidP="001410EF">
      <w:pPr>
        <w:widowControl w:val="0"/>
        <w:tabs>
          <w:tab w:val="left" w:pos="1276"/>
        </w:tabs>
        <w:suppressAutoHyphens/>
        <w:autoSpaceDE w:val="0"/>
        <w:autoSpaceDN w:val="0"/>
        <w:adjustRightInd w:val="0"/>
        <w:ind w:firstLine="709"/>
        <w:jc w:val="both"/>
        <w:rPr>
          <w:sz w:val="28"/>
          <w:szCs w:val="28"/>
        </w:rPr>
      </w:pPr>
      <w:proofErr w:type="gramStart"/>
      <w:r w:rsidRPr="00311720">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10EF" w:rsidRDefault="001410EF" w:rsidP="001410EF">
      <w:pPr>
        <w:widowControl w:val="0"/>
        <w:tabs>
          <w:tab w:val="left" w:pos="1276"/>
        </w:tabs>
        <w:suppressAutoHyphens/>
        <w:autoSpaceDE w:val="0"/>
        <w:autoSpaceDN w:val="0"/>
        <w:adjustRightInd w:val="0"/>
        <w:ind w:firstLine="709"/>
        <w:jc w:val="both"/>
        <w:rPr>
          <w:sz w:val="28"/>
          <w:szCs w:val="28"/>
        </w:rPr>
      </w:pPr>
      <w:r w:rsidRPr="0031172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311720">
        <w:rPr>
          <w:sz w:val="28"/>
          <w:szCs w:val="28"/>
        </w:rPr>
        <w:t>.</w:t>
      </w:r>
      <w:r>
        <w:rPr>
          <w:sz w:val="28"/>
          <w:szCs w:val="28"/>
        </w:rPr>
        <w:t>»;</w:t>
      </w:r>
      <w:proofErr w:type="gramEnd"/>
    </w:p>
    <w:p w:rsidR="001410EF" w:rsidRDefault="001410EF" w:rsidP="001410EF">
      <w:pPr>
        <w:widowControl w:val="0"/>
        <w:tabs>
          <w:tab w:val="left" w:pos="1276"/>
        </w:tabs>
        <w:suppressAutoHyphens/>
        <w:autoSpaceDE w:val="0"/>
        <w:autoSpaceDN w:val="0"/>
        <w:adjustRightInd w:val="0"/>
        <w:ind w:firstLine="709"/>
        <w:jc w:val="both"/>
        <w:rPr>
          <w:sz w:val="28"/>
          <w:szCs w:val="28"/>
        </w:rPr>
      </w:pPr>
      <w:r>
        <w:rPr>
          <w:sz w:val="28"/>
          <w:szCs w:val="28"/>
        </w:rPr>
        <w:t>б) пункты 2.6.4. – 2.6.6. считать соответственно пунктами 2.6.6. – 2.6.8.;</w:t>
      </w:r>
    </w:p>
    <w:p w:rsid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5) подраздел 2.7.</w:t>
      </w:r>
      <w:r w:rsidRPr="00127235">
        <w:rPr>
          <w:sz w:val="28"/>
          <w:szCs w:val="28"/>
        </w:rPr>
        <w:t xml:space="preserve"> </w:t>
      </w:r>
      <w:r>
        <w:rPr>
          <w:sz w:val="28"/>
          <w:szCs w:val="28"/>
        </w:rPr>
        <w:t>раздела 2 «</w:t>
      </w:r>
      <w:r w:rsidRPr="00DE753C">
        <w:rPr>
          <w:sz w:val="28"/>
          <w:szCs w:val="28"/>
        </w:rPr>
        <w:t>Стандарт предоставления муниципальной услуги</w:t>
      </w:r>
      <w:r>
        <w:rPr>
          <w:sz w:val="28"/>
          <w:szCs w:val="28"/>
        </w:rPr>
        <w:t>» изложить в следующей редакции:</w:t>
      </w:r>
    </w:p>
    <w:p w:rsidR="00C030A7" w:rsidRP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w:t>
      </w:r>
      <w:r w:rsidRPr="00C030A7">
        <w:rPr>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Pr>
          <w:sz w:val="28"/>
          <w:szCs w:val="28"/>
        </w:rPr>
        <w:t>форме, порядок их представления.</w:t>
      </w:r>
    </w:p>
    <w:p w:rsidR="00C030A7" w:rsidRP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2.7.1. </w:t>
      </w:r>
      <w:r w:rsidRPr="00C030A7">
        <w:rPr>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030A7" w:rsidRP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1) </w:t>
      </w:r>
      <w:r w:rsidRPr="00C030A7">
        <w:rPr>
          <w:sz w:val="28"/>
          <w:szCs w:val="28"/>
        </w:rPr>
        <w:t>выписка из Единого государственного реестра юридических лиц;</w:t>
      </w:r>
    </w:p>
    <w:p w:rsidR="00C030A7" w:rsidRPr="00C030A7" w:rsidRDefault="00C030A7" w:rsidP="00C030A7">
      <w:pPr>
        <w:widowControl w:val="0"/>
        <w:tabs>
          <w:tab w:val="left" w:pos="1276"/>
        </w:tabs>
        <w:suppressAutoHyphens/>
        <w:autoSpaceDE w:val="0"/>
        <w:autoSpaceDN w:val="0"/>
        <w:adjustRightInd w:val="0"/>
        <w:ind w:firstLine="709"/>
        <w:jc w:val="both"/>
        <w:rPr>
          <w:sz w:val="28"/>
          <w:szCs w:val="28"/>
        </w:rPr>
      </w:pPr>
      <w:r w:rsidRPr="00C030A7">
        <w:rPr>
          <w:sz w:val="28"/>
          <w:szCs w:val="28"/>
        </w:rPr>
        <w:t>2)</w:t>
      </w:r>
      <w:r>
        <w:rPr>
          <w:sz w:val="28"/>
          <w:szCs w:val="28"/>
        </w:rPr>
        <w:t> </w:t>
      </w:r>
      <w:r w:rsidRPr="00C030A7">
        <w:rPr>
          <w:sz w:val="28"/>
          <w:szCs w:val="28"/>
        </w:rPr>
        <w:t>выписка из Единого государственного реестра индивидуальных предпринимателей;</w:t>
      </w:r>
    </w:p>
    <w:p w:rsidR="00C030A7" w:rsidRP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3) </w:t>
      </w:r>
      <w:r w:rsidRPr="00C030A7">
        <w:rPr>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4) </w:t>
      </w:r>
      <w:r w:rsidRPr="00C030A7">
        <w:rPr>
          <w:sz w:val="28"/>
          <w:szCs w:val="28"/>
        </w:rPr>
        <w:t>заключение государственной экологической экспертизы в случае, если ее проведение предусмотрено федеральными законами.</w:t>
      </w:r>
    </w:p>
    <w:p w:rsidR="00C030A7" w:rsidRPr="00E44A13" w:rsidRDefault="00C030A7" w:rsidP="00C030A7">
      <w:pPr>
        <w:autoSpaceDE w:val="0"/>
        <w:autoSpaceDN w:val="0"/>
        <w:adjustRightInd w:val="0"/>
        <w:ind w:firstLine="720"/>
        <w:jc w:val="both"/>
        <w:rPr>
          <w:sz w:val="28"/>
          <w:szCs w:val="28"/>
        </w:rPr>
      </w:pPr>
      <w:r>
        <w:rPr>
          <w:sz w:val="28"/>
          <w:szCs w:val="28"/>
        </w:rPr>
        <w:t>2.7.2. </w:t>
      </w:r>
      <w:r w:rsidRPr="00E44A13">
        <w:rPr>
          <w:sz w:val="28"/>
          <w:szCs w:val="28"/>
        </w:rPr>
        <w:t xml:space="preserve">В целях установления отсутствия оснований для отказа в </w:t>
      </w:r>
      <w:r w:rsidRPr="009D6BAA">
        <w:rPr>
          <w:sz w:val="28"/>
          <w:szCs w:val="28"/>
        </w:rPr>
        <w:t xml:space="preserve">предоставлении </w:t>
      </w:r>
      <w:r>
        <w:rPr>
          <w:sz w:val="28"/>
          <w:szCs w:val="28"/>
        </w:rPr>
        <w:t>муниципальной</w:t>
      </w:r>
      <w:r w:rsidRPr="009D6BAA">
        <w:rPr>
          <w:sz w:val="28"/>
          <w:szCs w:val="28"/>
        </w:rPr>
        <w:t xml:space="preserve"> услуги</w:t>
      </w:r>
      <w:r>
        <w:rPr>
          <w:sz w:val="28"/>
          <w:szCs w:val="28"/>
        </w:rPr>
        <w:t xml:space="preserve"> уполномоченный орган </w:t>
      </w:r>
      <w:r w:rsidRPr="00FF16BD">
        <w:rPr>
          <w:sz w:val="28"/>
          <w:szCs w:val="28"/>
        </w:rPr>
        <w:t xml:space="preserve">(при отсутствии информации в </w:t>
      </w:r>
      <w:r>
        <w:rPr>
          <w:sz w:val="28"/>
          <w:szCs w:val="28"/>
        </w:rPr>
        <w:t>уполномоченном органе</w:t>
      </w:r>
      <w:r w:rsidRPr="00FF16BD">
        <w:rPr>
          <w:sz w:val="28"/>
          <w:szCs w:val="28"/>
        </w:rPr>
        <w:t xml:space="preserve">) </w:t>
      </w:r>
      <w:r w:rsidRPr="00E44A13">
        <w:rPr>
          <w:sz w:val="28"/>
          <w:szCs w:val="28"/>
        </w:rPr>
        <w:t>запрашивает информацию:</w:t>
      </w:r>
    </w:p>
    <w:p w:rsidR="00C030A7"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 </w:t>
      </w:r>
      <w:r w:rsidRPr="00FF16BD">
        <w:rPr>
          <w:sz w:val="28"/>
          <w:szCs w:val="28"/>
        </w:rPr>
        <w:t xml:space="preserve">в министерстве природных ресурсов Краснодарского края </w:t>
      </w:r>
      <w:r>
        <w:rPr>
          <w:sz w:val="28"/>
          <w:szCs w:val="28"/>
        </w:rPr>
        <w:t>–</w:t>
      </w:r>
      <w:r w:rsidRPr="00FF16BD">
        <w:rPr>
          <w:sz w:val="28"/>
          <w:szCs w:val="28"/>
        </w:rPr>
        <w:t xml:space="preserve"> </w:t>
      </w:r>
      <w:r w:rsidRPr="00C030A7">
        <w:rPr>
          <w:sz w:val="28"/>
          <w:szCs w:val="28"/>
        </w:rPr>
        <w:t xml:space="preserve">о нахождении земельного участка, перевод которого предполагается осуществить, в границах особо охраняемых природных территорий регионального значения; об отнесении земельного участка к землям особо охраняемых территорий регионального значения, в том числе к землям особо охраняемых природных территорий регионального значения, землям природоохранного назначения, землям иного особо ценного </w:t>
      </w:r>
      <w:proofErr w:type="gramStart"/>
      <w:r w:rsidRPr="00C030A7">
        <w:rPr>
          <w:sz w:val="28"/>
          <w:szCs w:val="28"/>
        </w:rPr>
        <w:t>назначения</w:t>
      </w:r>
      <w:proofErr w:type="gramEnd"/>
      <w:r w:rsidRPr="00C030A7">
        <w:rPr>
          <w:sz w:val="28"/>
          <w:szCs w:val="28"/>
        </w:rPr>
        <w:t xml:space="preserve"> в </w:t>
      </w:r>
      <w:r w:rsidRPr="00C030A7">
        <w:rPr>
          <w:sz w:val="28"/>
          <w:szCs w:val="28"/>
        </w:rPr>
        <w:lastRenderedPageBreak/>
        <w:t>пределах которых в пределах которых имеются природные объекты; о местоположении земельного участка относительно уточненных границ горного отвода и о наличии утвержденного проекта рекультивации земель; о наличии заключения государственной экологической экспертизы в случае, если ее проведение предусмотрено федеральными законами</w:t>
      </w:r>
      <w:r w:rsidRPr="00FF16BD">
        <w:rPr>
          <w:sz w:val="28"/>
          <w:szCs w:val="28"/>
        </w:rPr>
        <w:t>;</w:t>
      </w:r>
    </w:p>
    <w:p w:rsidR="00C030A7" w:rsidRPr="00FF16BD"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 </w:t>
      </w:r>
      <w:r w:rsidRPr="00C030A7">
        <w:rPr>
          <w:sz w:val="28"/>
          <w:szCs w:val="28"/>
        </w:rPr>
        <w:t>в территориальном органе Федеральной службы по надзору в сфер</w:t>
      </w:r>
      <w:r>
        <w:rPr>
          <w:sz w:val="28"/>
          <w:szCs w:val="28"/>
        </w:rPr>
        <w:t>е природопользования о наличии –</w:t>
      </w:r>
      <w:r w:rsidRPr="00C030A7">
        <w:rPr>
          <w:sz w:val="28"/>
          <w:szCs w:val="28"/>
        </w:rPr>
        <w:t xml:space="preserve"> заключения государственной экологической экспертизы в случае, если ее проведение предусмотрено федеральными законами;</w:t>
      </w:r>
    </w:p>
    <w:p w:rsidR="00C030A7" w:rsidRPr="00FF16BD" w:rsidRDefault="00C030A7" w:rsidP="00C030A7">
      <w:pPr>
        <w:widowControl w:val="0"/>
        <w:tabs>
          <w:tab w:val="left" w:pos="1276"/>
        </w:tabs>
        <w:suppressAutoHyphens/>
        <w:autoSpaceDE w:val="0"/>
        <w:autoSpaceDN w:val="0"/>
        <w:adjustRightInd w:val="0"/>
        <w:ind w:firstLine="709"/>
        <w:jc w:val="both"/>
        <w:rPr>
          <w:sz w:val="28"/>
          <w:szCs w:val="28"/>
        </w:rPr>
      </w:pPr>
      <w:r>
        <w:rPr>
          <w:sz w:val="28"/>
          <w:szCs w:val="28"/>
        </w:rPr>
        <w:t>- </w:t>
      </w:r>
      <w:r w:rsidRPr="00FF16BD">
        <w:rPr>
          <w:sz w:val="28"/>
          <w:szCs w:val="28"/>
        </w:rPr>
        <w:t xml:space="preserve">в управлении государственной охраны объектов культурного наследия администрации Краснодарского края </w:t>
      </w:r>
      <w:r>
        <w:rPr>
          <w:sz w:val="28"/>
          <w:szCs w:val="28"/>
        </w:rPr>
        <w:t>–</w:t>
      </w:r>
      <w:r w:rsidRPr="00FF16BD">
        <w:rPr>
          <w:sz w:val="28"/>
          <w:szCs w:val="28"/>
        </w:rPr>
        <w:t xml:space="preserve"> </w:t>
      </w:r>
      <w:r w:rsidRPr="00C030A7">
        <w:rPr>
          <w:sz w:val="28"/>
          <w:szCs w:val="28"/>
        </w:rPr>
        <w:t>о наличии либо отсутствии в границах земельного участка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о согласовании изменения правового режима земельного участка</w:t>
      </w:r>
      <w:proofErr w:type="gramStart"/>
      <w:r>
        <w:rPr>
          <w:sz w:val="28"/>
          <w:szCs w:val="28"/>
        </w:rPr>
        <w:t>.»;</w:t>
      </w:r>
      <w:proofErr w:type="gramEnd"/>
    </w:p>
    <w:p w:rsidR="00C030A7" w:rsidRDefault="00C030A7" w:rsidP="00C030A7">
      <w:pPr>
        <w:ind w:firstLine="709"/>
        <w:jc w:val="both"/>
        <w:rPr>
          <w:sz w:val="28"/>
          <w:szCs w:val="28"/>
        </w:rPr>
      </w:pPr>
      <w:r>
        <w:rPr>
          <w:sz w:val="28"/>
          <w:szCs w:val="28"/>
        </w:rPr>
        <w:t>6) в подразделе 2.16. раздела 2 «</w:t>
      </w:r>
      <w:r w:rsidRPr="00DE753C">
        <w:rPr>
          <w:sz w:val="28"/>
          <w:szCs w:val="28"/>
        </w:rPr>
        <w:t>Стандарт предоставления муниципальной услуги</w:t>
      </w:r>
      <w:r>
        <w:rPr>
          <w:sz w:val="28"/>
          <w:szCs w:val="28"/>
        </w:rPr>
        <w:t>» абзац семнадцатый изложить в следующей редакции:</w:t>
      </w:r>
    </w:p>
    <w:p w:rsidR="00C030A7" w:rsidRDefault="00C030A7" w:rsidP="00C030A7">
      <w:pPr>
        <w:ind w:firstLine="709"/>
        <w:jc w:val="both"/>
        <w:rPr>
          <w:sz w:val="28"/>
          <w:szCs w:val="28"/>
        </w:rPr>
      </w:pPr>
      <w:r>
        <w:rPr>
          <w:sz w:val="28"/>
          <w:szCs w:val="28"/>
        </w:rPr>
        <w:t>«</w:t>
      </w:r>
      <w:r w:rsidRPr="009930FD">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roofErr w:type="gramStart"/>
      <w:r w:rsidRPr="009930FD">
        <w:rPr>
          <w:sz w:val="28"/>
          <w:szCs w:val="28"/>
        </w:rPr>
        <w:t>.</w:t>
      </w:r>
      <w:r w:rsidR="001410EF">
        <w:rPr>
          <w:sz w:val="28"/>
          <w:szCs w:val="28"/>
        </w:rPr>
        <w:t>»;</w:t>
      </w:r>
      <w:proofErr w:type="gramEnd"/>
    </w:p>
    <w:p w:rsidR="001410EF" w:rsidRDefault="001410EF" w:rsidP="001410EF">
      <w:pPr>
        <w:ind w:firstLine="709"/>
        <w:jc w:val="both"/>
        <w:rPr>
          <w:sz w:val="28"/>
          <w:szCs w:val="28"/>
        </w:rPr>
      </w:pPr>
      <w:r>
        <w:rPr>
          <w:sz w:val="28"/>
          <w:szCs w:val="28"/>
        </w:rPr>
        <w:t>7) </w:t>
      </w:r>
      <w:r>
        <w:rPr>
          <w:sz w:val="28"/>
          <w:szCs w:val="28"/>
        </w:rPr>
        <w:t>подраздел 3.3. раздела 3 «</w:t>
      </w:r>
      <w:r w:rsidRPr="00311720">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Pr>
          <w:sz w:val="28"/>
          <w:szCs w:val="28"/>
        </w:rPr>
        <w:t>» изложить в следующей редакции:</w:t>
      </w:r>
    </w:p>
    <w:p w:rsidR="001410EF" w:rsidRPr="005340C9" w:rsidRDefault="001410EF" w:rsidP="001410EF">
      <w:pPr>
        <w:ind w:firstLine="709"/>
        <w:jc w:val="both"/>
        <w:rPr>
          <w:sz w:val="28"/>
          <w:szCs w:val="28"/>
        </w:rPr>
      </w:pPr>
      <w:r>
        <w:rPr>
          <w:sz w:val="28"/>
          <w:szCs w:val="28"/>
        </w:rPr>
        <w:t>«Подр</w:t>
      </w:r>
      <w:r w:rsidRPr="005340C9">
        <w:rPr>
          <w:sz w:val="28"/>
          <w:szCs w:val="28"/>
        </w:rPr>
        <w:t xml:space="preserve">аздел </w:t>
      </w:r>
      <w:r>
        <w:rPr>
          <w:sz w:val="28"/>
          <w:szCs w:val="28"/>
        </w:rPr>
        <w:t>3.3</w:t>
      </w:r>
      <w:r w:rsidRPr="005340C9">
        <w:rPr>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.1. Состав и последовательность административных процедур</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.1.1.</w:t>
      </w:r>
      <w:r>
        <w:rPr>
          <w:sz w:val="28"/>
          <w:szCs w:val="28"/>
        </w:rPr>
        <w:t> </w:t>
      </w:r>
      <w:r w:rsidRPr="005340C9">
        <w:rPr>
          <w:sz w:val="28"/>
          <w:szCs w:val="28"/>
        </w:rPr>
        <w:t>Особенности выполнения административных процедур (действий) в МФЦ:</w:t>
      </w:r>
    </w:p>
    <w:p w:rsidR="001410EF" w:rsidRPr="005340C9" w:rsidRDefault="001410EF" w:rsidP="001410EF">
      <w:pPr>
        <w:ind w:firstLine="709"/>
        <w:jc w:val="both"/>
        <w:rPr>
          <w:sz w:val="28"/>
          <w:szCs w:val="28"/>
        </w:rPr>
      </w:pPr>
      <w:r w:rsidRPr="005340C9">
        <w:rPr>
          <w:sz w:val="28"/>
          <w:szCs w:val="28"/>
        </w:rPr>
        <w:t>1)</w:t>
      </w:r>
      <w:r>
        <w:rPr>
          <w:sz w:val="28"/>
          <w:szCs w:val="28"/>
        </w:rPr>
        <w:t> </w:t>
      </w:r>
      <w:r w:rsidRPr="005340C9">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410EF" w:rsidRPr="005340C9" w:rsidRDefault="001410EF" w:rsidP="001410EF">
      <w:pPr>
        <w:ind w:firstLine="709"/>
        <w:jc w:val="both"/>
        <w:rPr>
          <w:sz w:val="28"/>
          <w:szCs w:val="28"/>
        </w:rPr>
      </w:pPr>
      <w:r w:rsidRPr="005340C9">
        <w:rPr>
          <w:sz w:val="28"/>
          <w:szCs w:val="28"/>
        </w:rPr>
        <w:t>2)</w:t>
      </w:r>
      <w:r>
        <w:rPr>
          <w:sz w:val="28"/>
          <w:szCs w:val="28"/>
        </w:rPr>
        <w:t> </w:t>
      </w:r>
      <w:r w:rsidRPr="005340C9">
        <w:rPr>
          <w:sz w:val="28"/>
          <w:szCs w:val="28"/>
        </w:rPr>
        <w:t xml:space="preserve">прием и заполнение запросов заявителей о предоставлении муниципальной услуги и иных документов, необходимых для предоставления </w:t>
      </w:r>
      <w:r w:rsidRPr="005340C9">
        <w:rPr>
          <w:sz w:val="28"/>
          <w:szCs w:val="28"/>
        </w:rPr>
        <w:lastRenderedPageBreak/>
        <w:t>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1410EF" w:rsidRPr="005340C9" w:rsidRDefault="001410EF" w:rsidP="001410EF">
      <w:pPr>
        <w:ind w:firstLine="709"/>
        <w:jc w:val="both"/>
        <w:rPr>
          <w:sz w:val="28"/>
          <w:szCs w:val="28"/>
        </w:rPr>
      </w:pPr>
      <w:r w:rsidRPr="005340C9">
        <w:rPr>
          <w:sz w:val="28"/>
          <w:szCs w:val="28"/>
        </w:rPr>
        <w:t>3)</w:t>
      </w:r>
      <w:r>
        <w:rPr>
          <w:sz w:val="28"/>
          <w:szCs w:val="28"/>
        </w:rPr>
        <w:t> </w:t>
      </w:r>
      <w:r w:rsidRPr="005340C9">
        <w:rPr>
          <w:sz w:val="28"/>
          <w:szCs w:val="28"/>
        </w:rPr>
        <w:t>формирование и направление МФЦ межведомственного запроса в Администрацию;</w:t>
      </w:r>
    </w:p>
    <w:p w:rsidR="001410EF" w:rsidRPr="005340C9" w:rsidRDefault="001410EF" w:rsidP="001410EF">
      <w:pPr>
        <w:ind w:firstLine="709"/>
        <w:jc w:val="both"/>
        <w:rPr>
          <w:sz w:val="28"/>
          <w:szCs w:val="28"/>
        </w:rPr>
      </w:pPr>
      <w:r>
        <w:rPr>
          <w:sz w:val="28"/>
          <w:szCs w:val="28"/>
        </w:rPr>
        <w:t>4) </w:t>
      </w:r>
      <w:r w:rsidRPr="005340C9">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410EF" w:rsidRPr="005340C9" w:rsidRDefault="001410EF" w:rsidP="001410EF">
      <w:pPr>
        <w:ind w:firstLine="709"/>
        <w:jc w:val="both"/>
        <w:rPr>
          <w:sz w:val="28"/>
          <w:szCs w:val="28"/>
        </w:rPr>
      </w:pPr>
      <w:proofErr w:type="gramStart"/>
      <w:r>
        <w:rPr>
          <w:sz w:val="28"/>
          <w:szCs w:val="28"/>
        </w:rPr>
        <w:t>5) </w:t>
      </w:r>
      <w:r w:rsidRPr="005340C9">
        <w:rPr>
          <w:sz w:val="28"/>
          <w:szCs w:val="28"/>
        </w:rPr>
        <w:t xml:space="preserve">в порядке, установленном статьей 14.1 Федерального закона от 27 июля 2006 года № 149-ФЗ </w:t>
      </w:r>
      <w:r>
        <w:rPr>
          <w:sz w:val="28"/>
          <w:szCs w:val="28"/>
        </w:rPr>
        <w:t>«</w:t>
      </w:r>
      <w:r w:rsidRPr="005340C9">
        <w:rPr>
          <w:sz w:val="28"/>
          <w:szCs w:val="28"/>
        </w:rPr>
        <w:t>Об информации, информационных технологиях и о защите информации</w:t>
      </w:r>
      <w:r>
        <w:rPr>
          <w:sz w:val="28"/>
          <w:szCs w:val="28"/>
        </w:rPr>
        <w:t>»</w:t>
      </w:r>
      <w:r w:rsidRPr="005340C9">
        <w:rPr>
          <w:sz w:val="28"/>
          <w:szCs w:val="28"/>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5340C9">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1410EF" w:rsidRPr="005340C9" w:rsidRDefault="001410EF" w:rsidP="001410EF">
      <w:pPr>
        <w:ind w:firstLine="709"/>
        <w:jc w:val="both"/>
        <w:rPr>
          <w:sz w:val="28"/>
          <w:szCs w:val="28"/>
        </w:rPr>
      </w:pPr>
      <w:proofErr w:type="gramStart"/>
      <w:r>
        <w:rPr>
          <w:sz w:val="28"/>
          <w:szCs w:val="28"/>
        </w:rPr>
        <w:t>6) </w:t>
      </w:r>
      <w:r w:rsidRPr="005340C9">
        <w:rPr>
          <w:sz w:val="28"/>
          <w:szCs w:val="28"/>
        </w:rPr>
        <w:t>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340C9">
        <w:rPr>
          <w:sz w:val="28"/>
          <w:szCs w:val="28"/>
        </w:rPr>
        <w:t xml:space="preserve"> модели угроз безопасности информации </w:t>
      </w:r>
      <w:proofErr w:type="gramStart"/>
      <w:r w:rsidRPr="005340C9">
        <w:rPr>
          <w:sz w:val="28"/>
          <w:szCs w:val="28"/>
        </w:rPr>
        <w:t>в</w:t>
      </w:r>
      <w:proofErr w:type="gramEnd"/>
      <w:r w:rsidRPr="005340C9">
        <w:rPr>
          <w:sz w:val="28"/>
          <w:szCs w:val="28"/>
        </w:rPr>
        <w:t xml:space="preserve"> </w:t>
      </w:r>
      <w:proofErr w:type="gramStart"/>
      <w:r w:rsidRPr="005340C9">
        <w:rPr>
          <w:sz w:val="28"/>
          <w:szCs w:val="28"/>
        </w:rPr>
        <w:t>информационной</w:t>
      </w:r>
      <w:proofErr w:type="gramEnd"/>
      <w:r w:rsidRPr="005340C9">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1410EF" w:rsidRPr="005340C9" w:rsidRDefault="001410EF" w:rsidP="001410EF">
      <w:pPr>
        <w:ind w:firstLine="709"/>
        <w:jc w:val="both"/>
        <w:rPr>
          <w:sz w:val="28"/>
          <w:szCs w:val="28"/>
        </w:rPr>
      </w:pPr>
      <w:r>
        <w:rPr>
          <w:sz w:val="28"/>
          <w:szCs w:val="28"/>
        </w:rPr>
        <w:t>3.3</w:t>
      </w:r>
      <w:r w:rsidRPr="005340C9">
        <w:rPr>
          <w:sz w:val="28"/>
          <w:szCs w:val="28"/>
        </w:rPr>
        <w:t>.2.</w:t>
      </w:r>
      <w:r>
        <w:rPr>
          <w:sz w:val="28"/>
          <w:szCs w:val="28"/>
        </w:rPr>
        <w:t> </w:t>
      </w:r>
      <w:r w:rsidRPr="005340C9">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.2.1.</w:t>
      </w:r>
      <w:r>
        <w:rPr>
          <w:sz w:val="28"/>
          <w:szCs w:val="28"/>
        </w:rPr>
        <w:t> </w:t>
      </w:r>
      <w:r w:rsidRPr="005340C9">
        <w:rPr>
          <w:sz w:val="28"/>
          <w:szCs w:val="28"/>
        </w:rPr>
        <w:t>Основанием для начала административной процедуры является обращение заявителя в МФЦ о порядке предоставления муниципальной услуги.</w:t>
      </w:r>
    </w:p>
    <w:p w:rsidR="001410EF" w:rsidRPr="005340C9" w:rsidRDefault="001410EF" w:rsidP="001410EF">
      <w:pPr>
        <w:ind w:firstLine="709"/>
        <w:jc w:val="both"/>
        <w:rPr>
          <w:sz w:val="28"/>
          <w:szCs w:val="28"/>
        </w:rPr>
      </w:pPr>
      <w:r>
        <w:rPr>
          <w:sz w:val="28"/>
          <w:szCs w:val="28"/>
        </w:rPr>
        <w:t>3.3</w:t>
      </w:r>
      <w:r w:rsidRPr="005340C9">
        <w:rPr>
          <w:sz w:val="28"/>
          <w:szCs w:val="28"/>
        </w:rPr>
        <w:t>.2.2.</w:t>
      </w:r>
      <w:r>
        <w:rPr>
          <w:sz w:val="28"/>
          <w:szCs w:val="28"/>
        </w:rPr>
        <w:t> </w:t>
      </w:r>
      <w:r w:rsidRPr="005340C9">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410EF" w:rsidRPr="005340C9" w:rsidRDefault="001410EF" w:rsidP="001410EF">
      <w:pPr>
        <w:ind w:firstLine="709"/>
        <w:jc w:val="both"/>
        <w:rPr>
          <w:sz w:val="28"/>
          <w:szCs w:val="28"/>
        </w:rPr>
      </w:pPr>
      <w:r>
        <w:rPr>
          <w:sz w:val="28"/>
          <w:szCs w:val="28"/>
        </w:rPr>
        <w:t>3.3</w:t>
      </w:r>
      <w:r w:rsidRPr="005340C9">
        <w:rPr>
          <w:sz w:val="28"/>
          <w:szCs w:val="28"/>
        </w:rPr>
        <w:t>.2.3.</w:t>
      </w:r>
      <w:r>
        <w:rPr>
          <w:sz w:val="28"/>
          <w:szCs w:val="28"/>
        </w:rPr>
        <w:t> </w:t>
      </w:r>
      <w:proofErr w:type="gramStart"/>
      <w:r w:rsidRPr="005340C9">
        <w:rPr>
          <w:sz w:val="28"/>
          <w:szCs w:val="28"/>
        </w:rPr>
        <w:t xml:space="preserve">Информирование заявителей осуществляется в окне МФЦ (ином специально оборудованном рабочем месте МФЦ), предназначенном для </w:t>
      </w:r>
      <w:r w:rsidRPr="005340C9">
        <w:rPr>
          <w:sz w:val="28"/>
          <w:szCs w:val="28"/>
        </w:rPr>
        <w:lastRenderedPageBreak/>
        <w:t xml:space="preserve">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w:t>
      </w:r>
      <w:r>
        <w:rPr>
          <w:sz w:val="28"/>
          <w:szCs w:val="28"/>
        </w:rPr>
        <w:t>«</w:t>
      </w:r>
      <w:r w:rsidRPr="005340C9">
        <w:rPr>
          <w:sz w:val="28"/>
          <w:szCs w:val="28"/>
        </w:rPr>
        <w:t>а</w:t>
      </w:r>
      <w:r>
        <w:rPr>
          <w:sz w:val="28"/>
          <w:szCs w:val="28"/>
        </w:rPr>
        <w:t>»</w:t>
      </w:r>
      <w:r w:rsidRPr="005340C9">
        <w:rPr>
          <w:sz w:val="28"/>
          <w:szCs w:val="28"/>
        </w:rPr>
        <w:t xml:space="preserve"> пункта 8 Правил организации деятельности</w:t>
      </w:r>
      <w:r>
        <w:rPr>
          <w:sz w:val="28"/>
          <w:szCs w:val="28"/>
        </w:rPr>
        <w:t xml:space="preserve"> </w:t>
      </w:r>
      <w:r w:rsidRPr="005340C9">
        <w:rPr>
          <w:sz w:val="28"/>
          <w:szCs w:val="28"/>
        </w:rPr>
        <w:t>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5340C9">
        <w:rPr>
          <w:sz w:val="28"/>
          <w:szCs w:val="28"/>
        </w:rPr>
        <w:t xml:space="preserve"> 22 декабря 2012 года № 1376 </w:t>
      </w:r>
      <w:r>
        <w:rPr>
          <w:sz w:val="28"/>
          <w:szCs w:val="28"/>
        </w:rPr>
        <w:t>«</w:t>
      </w:r>
      <w:r w:rsidRPr="005340C9">
        <w:rPr>
          <w:sz w:val="28"/>
          <w:szCs w:val="28"/>
        </w:rPr>
        <w:t xml:space="preserve">Об утверждении </w:t>
      </w:r>
      <w:proofErr w:type="gramStart"/>
      <w:r w:rsidRPr="005340C9">
        <w:rPr>
          <w:sz w:val="28"/>
          <w:szCs w:val="28"/>
        </w:rPr>
        <w:t>Правил организации деятельности многофункциональных центров предоставления государственных</w:t>
      </w:r>
      <w:proofErr w:type="gramEnd"/>
      <w:r w:rsidRPr="005340C9">
        <w:rPr>
          <w:sz w:val="28"/>
          <w:szCs w:val="28"/>
        </w:rPr>
        <w:t xml:space="preserve"> и муниципальных услуг</w:t>
      </w:r>
      <w:r>
        <w:rPr>
          <w:sz w:val="28"/>
          <w:szCs w:val="28"/>
        </w:rPr>
        <w:t>»</w:t>
      </w:r>
      <w:r w:rsidRPr="005340C9">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.2.4.</w:t>
      </w:r>
      <w:r>
        <w:rPr>
          <w:sz w:val="28"/>
          <w:szCs w:val="28"/>
        </w:rPr>
        <w:t> </w:t>
      </w:r>
      <w:r w:rsidRPr="005340C9">
        <w:rPr>
          <w:sz w:val="28"/>
          <w:szCs w:val="28"/>
        </w:rPr>
        <w:t>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1410EF" w:rsidRPr="005340C9" w:rsidRDefault="001410EF" w:rsidP="001410EF">
      <w:pPr>
        <w:ind w:firstLine="709"/>
        <w:jc w:val="both"/>
        <w:rPr>
          <w:sz w:val="28"/>
          <w:szCs w:val="28"/>
        </w:rPr>
      </w:pPr>
      <w:r>
        <w:rPr>
          <w:sz w:val="28"/>
          <w:szCs w:val="28"/>
        </w:rPr>
        <w:t>3.3</w:t>
      </w:r>
      <w:r w:rsidRPr="005340C9">
        <w:rPr>
          <w:sz w:val="28"/>
          <w:szCs w:val="28"/>
        </w:rPr>
        <w:t>.2.5.</w:t>
      </w:r>
      <w:r>
        <w:rPr>
          <w:sz w:val="28"/>
          <w:szCs w:val="28"/>
        </w:rPr>
        <w:t> </w:t>
      </w:r>
      <w:r w:rsidRPr="005340C9">
        <w:rPr>
          <w:sz w:val="28"/>
          <w:szCs w:val="28"/>
        </w:rPr>
        <w:t>При предоставлении муниципальной услуги по экстерриториальному принципу МФЦ:</w:t>
      </w:r>
    </w:p>
    <w:p w:rsidR="001410EF" w:rsidRPr="005340C9" w:rsidRDefault="001410EF" w:rsidP="001410EF">
      <w:pPr>
        <w:ind w:firstLine="709"/>
        <w:jc w:val="both"/>
        <w:rPr>
          <w:sz w:val="28"/>
          <w:szCs w:val="28"/>
        </w:rPr>
      </w:pPr>
      <w:r>
        <w:rPr>
          <w:sz w:val="28"/>
          <w:szCs w:val="28"/>
        </w:rPr>
        <w:t>1) </w:t>
      </w:r>
      <w:r w:rsidRPr="005340C9">
        <w:rPr>
          <w:sz w:val="28"/>
          <w:szCs w:val="28"/>
        </w:rPr>
        <w:t>принимает от заявителя (представителя заявителя) заявление и документы, представленные заявителем</w:t>
      </w:r>
      <w:r>
        <w:rPr>
          <w:sz w:val="28"/>
          <w:szCs w:val="28"/>
        </w:rPr>
        <w:t xml:space="preserve"> </w:t>
      </w:r>
      <w:r w:rsidRPr="005340C9">
        <w:rPr>
          <w:sz w:val="28"/>
          <w:szCs w:val="28"/>
        </w:rPr>
        <w:t>(представителем заявителем);</w:t>
      </w:r>
    </w:p>
    <w:p w:rsidR="001410EF" w:rsidRPr="005340C9" w:rsidRDefault="001410EF" w:rsidP="001410EF">
      <w:pPr>
        <w:ind w:firstLine="709"/>
        <w:jc w:val="both"/>
        <w:rPr>
          <w:sz w:val="28"/>
          <w:szCs w:val="28"/>
        </w:rPr>
      </w:pPr>
      <w:proofErr w:type="gramStart"/>
      <w:r w:rsidRPr="005340C9">
        <w:rPr>
          <w:sz w:val="28"/>
          <w:szCs w:val="28"/>
        </w:rPr>
        <w:t>2)</w:t>
      </w:r>
      <w:r>
        <w:rPr>
          <w:sz w:val="28"/>
          <w:szCs w:val="28"/>
        </w:rPr>
        <w:t> </w:t>
      </w:r>
      <w:r w:rsidRPr="005340C9">
        <w:rPr>
          <w:sz w:val="28"/>
          <w:szCs w:val="28"/>
        </w:rPr>
        <w:t xml:space="preserve">осуществляет копирование (сканирование) документов, предусмотренных пунктами 1-7,9, 10, 14, 17 и 18 части 6 статьи 7 Федерального закона от 27 июля 2010 года № 210-ФЗ </w:t>
      </w:r>
      <w:r>
        <w:rPr>
          <w:sz w:val="28"/>
          <w:szCs w:val="28"/>
        </w:rPr>
        <w:t>«</w:t>
      </w:r>
      <w:r w:rsidRPr="005340C9">
        <w:rPr>
          <w:sz w:val="28"/>
          <w:szCs w:val="28"/>
        </w:rPr>
        <w:t>Об организации предоставления государственных и муниципальных услуг</w:t>
      </w:r>
      <w:r>
        <w:rPr>
          <w:sz w:val="28"/>
          <w:szCs w:val="28"/>
        </w:rPr>
        <w:t>»</w:t>
      </w:r>
      <w:r w:rsidRPr="005340C9">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5340C9">
        <w:rPr>
          <w:sz w:val="28"/>
          <w:szCs w:val="28"/>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1410EF" w:rsidRPr="005340C9" w:rsidRDefault="001410EF" w:rsidP="001410EF">
      <w:pPr>
        <w:ind w:firstLine="709"/>
        <w:jc w:val="both"/>
        <w:rPr>
          <w:sz w:val="28"/>
          <w:szCs w:val="28"/>
        </w:rPr>
      </w:pPr>
      <w:r w:rsidRPr="005340C9">
        <w:rPr>
          <w:sz w:val="28"/>
          <w:szCs w:val="28"/>
        </w:rPr>
        <w:t>3)</w:t>
      </w:r>
      <w:r>
        <w:rPr>
          <w:sz w:val="28"/>
          <w:szCs w:val="28"/>
        </w:rPr>
        <w:t> </w:t>
      </w:r>
      <w:r w:rsidRPr="005340C9">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10EF" w:rsidRPr="005340C9" w:rsidRDefault="001410EF" w:rsidP="001410EF">
      <w:pPr>
        <w:ind w:firstLine="709"/>
        <w:jc w:val="both"/>
        <w:rPr>
          <w:sz w:val="28"/>
          <w:szCs w:val="28"/>
        </w:rPr>
      </w:pPr>
      <w:r w:rsidRPr="005340C9">
        <w:rPr>
          <w:sz w:val="28"/>
          <w:szCs w:val="28"/>
        </w:rPr>
        <w:t>4)</w:t>
      </w:r>
      <w:r>
        <w:rPr>
          <w:sz w:val="28"/>
          <w:szCs w:val="28"/>
        </w:rPr>
        <w:t> </w:t>
      </w:r>
      <w:r w:rsidRPr="005340C9">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410EF" w:rsidRPr="005340C9" w:rsidRDefault="001410EF" w:rsidP="001410EF">
      <w:pPr>
        <w:ind w:firstLine="709"/>
        <w:jc w:val="both"/>
        <w:rPr>
          <w:sz w:val="28"/>
          <w:szCs w:val="28"/>
        </w:rPr>
      </w:pPr>
      <w:r>
        <w:rPr>
          <w:sz w:val="28"/>
          <w:szCs w:val="28"/>
        </w:rPr>
        <w:t>3.3</w:t>
      </w:r>
      <w:r w:rsidRPr="005340C9">
        <w:rPr>
          <w:sz w:val="28"/>
          <w:szCs w:val="28"/>
        </w:rPr>
        <w:t>.2.6.</w:t>
      </w:r>
      <w:r>
        <w:rPr>
          <w:sz w:val="28"/>
          <w:szCs w:val="28"/>
        </w:rPr>
        <w:t> </w:t>
      </w:r>
      <w:r w:rsidRPr="005340C9">
        <w:rPr>
          <w:sz w:val="28"/>
          <w:szCs w:val="28"/>
        </w:rPr>
        <w:t>Результатом административной процедуры является получение Заявителем информации о порядке предоставления муниципальной услуги.</w:t>
      </w:r>
    </w:p>
    <w:p w:rsidR="001410EF" w:rsidRPr="005340C9" w:rsidRDefault="001410EF" w:rsidP="001410EF">
      <w:pPr>
        <w:ind w:firstLine="709"/>
        <w:jc w:val="both"/>
        <w:rPr>
          <w:sz w:val="28"/>
          <w:szCs w:val="28"/>
        </w:rPr>
      </w:pPr>
      <w:r>
        <w:rPr>
          <w:sz w:val="28"/>
          <w:szCs w:val="28"/>
        </w:rPr>
        <w:t>3.3</w:t>
      </w:r>
      <w:r w:rsidRPr="005340C9">
        <w:rPr>
          <w:sz w:val="28"/>
          <w:szCs w:val="28"/>
        </w:rPr>
        <w:t>.2.7.</w:t>
      </w:r>
      <w:r>
        <w:rPr>
          <w:sz w:val="28"/>
          <w:szCs w:val="28"/>
        </w:rPr>
        <w:t> </w:t>
      </w:r>
      <w:r w:rsidRPr="005340C9">
        <w:rPr>
          <w:sz w:val="28"/>
          <w:szCs w:val="28"/>
        </w:rPr>
        <w:t>Способом фиксации результата административной процедуры является отметка в журнале МФЦ о проведении консультации.</w:t>
      </w:r>
    </w:p>
    <w:p w:rsidR="001410EF" w:rsidRPr="005340C9" w:rsidRDefault="001410EF" w:rsidP="001410EF">
      <w:pPr>
        <w:ind w:firstLine="709"/>
        <w:jc w:val="both"/>
        <w:rPr>
          <w:sz w:val="28"/>
          <w:szCs w:val="28"/>
        </w:rPr>
      </w:pPr>
      <w:r>
        <w:rPr>
          <w:sz w:val="28"/>
          <w:szCs w:val="28"/>
        </w:rPr>
        <w:lastRenderedPageBreak/>
        <w:t>3.3.3. </w:t>
      </w:r>
      <w:r w:rsidRPr="005340C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.3.1.</w:t>
      </w:r>
      <w:r>
        <w:rPr>
          <w:sz w:val="28"/>
          <w:szCs w:val="28"/>
        </w:rPr>
        <w:t> </w:t>
      </w:r>
      <w:r w:rsidRPr="005340C9">
        <w:rPr>
          <w:sz w:val="28"/>
          <w:szCs w:val="28"/>
        </w:rPr>
        <w:t>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1410EF" w:rsidRPr="005340C9" w:rsidRDefault="001410EF" w:rsidP="001410EF">
      <w:pPr>
        <w:ind w:firstLine="709"/>
        <w:jc w:val="both"/>
        <w:rPr>
          <w:sz w:val="28"/>
          <w:szCs w:val="28"/>
        </w:rPr>
      </w:pPr>
      <w:r>
        <w:rPr>
          <w:sz w:val="28"/>
          <w:szCs w:val="28"/>
        </w:rPr>
        <w:t>3.3</w:t>
      </w:r>
      <w:r w:rsidRPr="005340C9">
        <w:rPr>
          <w:sz w:val="28"/>
          <w:szCs w:val="28"/>
        </w:rPr>
        <w:t>.3.2.</w:t>
      </w:r>
      <w:r>
        <w:rPr>
          <w:sz w:val="28"/>
          <w:szCs w:val="28"/>
        </w:rPr>
        <w:t> </w:t>
      </w:r>
      <w:proofErr w:type="gramStart"/>
      <w:r w:rsidRPr="005340C9">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340C9">
        <w:rPr>
          <w:sz w:val="28"/>
          <w:szCs w:val="28"/>
        </w:rPr>
        <w:t xml:space="preserve"> (</w:t>
      </w:r>
      <w:proofErr w:type="gramStart"/>
      <w:r w:rsidRPr="005340C9">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w:t>
      </w:r>
      <w:r>
        <w:rPr>
          <w:sz w:val="28"/>
          <w:szCs w:val="28"/>
        </w:rPr>
        <w:t xml:space="preserve"> </w:t>
      </w:r>
      <w:r w:rsidRPr="005340C9">
        <w:rPr>
          <w:sz w:val="28"/>
          <w:szCs w:val="28"/>
        </w:rPr>
        <w:t>и рисунка одноименных печатных знаков, различия интенсивности использования красителя).</w:t>
      </w:r>
      <w:proofErr w:type="gramEnd"/>
    </w:p>
    <w:p w:rsidR="001410EF" w:rsidRPr="005340C9" w:rsidRDefault="001410EF" w:rsidP="001410EF">
      <w:pPr>
        <w:ind w:firstLine="709"/>
        <w:jc w:val="both"/>
        <w:rPr>
          <w:sz w:val="28"/>
          <w:szCs w:val="28"/>
        </w:rPr>
      </w:pPr>
      <w:r w:rsidRPr="005340C9">
        <w:rPr>
          <w:sz w:val="28"/>
          <w:szCs w:val="28"/>
        </w:rPr>
        <w:t>В случае</w:t>
      </w:r>
      <w:proofErr w:type="gramStart"/>
      <w:r w:rsidRPr="005340C9">
        <w:rPr>
          <w:sz w:val="28"/>
          <w:szCs w:val="28"/>
        </w:rPr>
        <w:t>,</w:t>
      </w:r>
      <w:proofErr w:type="gramEnd"/>
      <w:r w:rsidRPr="005340C9">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w:t>
      </w:r>
      <w:r>
        <w:rPr>
          <w:sz w:val="28"/>
          <w:szCs w:val="28"/>
        </w:rPr>
        <w:t>«</w:t>
      </w:r>
      <w:r w:rsidRPr="005340C9">
        <w:rPr>
          <w:sz w:val="28"/>
          <w:szCs w:val="28"/>
        </w:rPr>
        <w:t>Об организации предоставления государственных и муниципальных услуг</w:t>
      </w:r>
      <w:r>
        <w:rPr>
          <w:sz w:val="28"/>
          <w:szCs w:val="28"/>
        </w:rPr>
        <w:t>»</w:t>
      </w:r>
      <w:r w:rsidRPr="005340C9">
        <w:rPr>
          <w:sz w:val="28"/>
          <w:szCs w:val="28"/>
        </w:rPr>
        <w:t>, сотрудник МФЦ снимает с них копии.</w:t>
      </w:r>
    </w:p>
    <w:p w:rsidR="001410EF" w:rsidRPr="005340C9" w:rsidRDefault="001410EF" w:rsidP="001410EF">
      <w:pPr>
        <w:ind w:firstLine="709"/>
        <w:jc w:val="both"/>
        <w:rPr>
          <w:sz w:val="28"/>
          <w:szCs w:val="28"/>
        </w:rPr>
      </w:pPr>
      <w:r>
        <w:rPr>
          <w:sz w:val="28"/>
          <w:szCs w:val="28"/>
        </w:rPr>
        <w:t>3.3</w:t>
      </w:r>
      <w:r w:rsidRPr="005340C9">
        <w:rPr>
          <w:sz w:val="28"/>
          <w:szCs w:val="28"/>
        </w:rPr>
        <w:t>.3.3.</w:t>
      </w:r>
      <w:r>
        <w:rPr>
          <w:sz w:val="28"/>
          <w:szCs w:val="28"/>
        </w:rPr>
        <w:t> </w:t>
      </w:r>
      <w:r w:rsidRPr="005340C9">
        <w:rPr>
          <w:sz w:val="28"/>
          <w:szCs w:val="28"/>
        </w:rPr>
        <w:t>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1410EF" w:rsidRPr="005340C9" w:rsidRDefault="001410EF" w:rsidP="001410EF">
      <w:pPr>
        <w:ind w:firstLine="709"/>
        <w:jc w:val="both"/>
        <w:rPr>
          <w:sz w:val="28"/>
          <w:szCs w:val="28"/>
        </w:rPr>
      </w:pPr>
      <w:r>
        <w:rPr>
          <w:sz w:val="28"/>
          <w:szCs w:val="28"/>
        </w:rPr>
        <w:t>3.3</w:t>
      </w:r>
      <w:r w:rsidRPr="005340C9">
        <w:rPr>
          <w:sz w:val="28"/>
          <w:szCs w:val="28"/>
        </w:rPr>
        <w:t>.3.4.</w:t>
      </w:r>
      <w:r>
        <w:rPr>
          <w:sz w:val="28"/>
          <w:szCs w:val="28"/>
        </w:rPr>
        <w:t> </w:t>
      </w:r>
      <w:r w:rsidRPr="005340C9">
        <w:rPr>
          <w:sz w:val="28"/>
          <w:szCs w:val="28"/>
        </w:rPr>
        <w:t>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1410EF" w:rsidRPr="005340C9" w:rsidRDefault="001410EF" w:rsidP="001410EF">
      <w:pPr>
        <w:ind w:firstLine="709"/>
        <w:jc w:val="both"/>
        <w:rPr>
          <w:sz w:val="28"/>
          <w:szCs w:val="28"/>
        </w:rPr>
      </w:pPr>
      <w:r>
        <w:rPr>
          <w:sz w:val="28"/>
          <w:szCs w:val="28"/>
        </w:rPr>
        <w:t>3.3</w:t>
      </w:r>
      <w:r w:rsidRPr="005340C9">
        <w:rPr>
          <w:sz w:val="28"/>
          <w:szCs w:val="28"/>
        </w:rPr>
        <w:t>.3.5.</w:t>
      </w:r>
      <w:r>
        <w:rPr>
          <w:sz w:val="28"/>
          <w:szCs w:val="28"/>
        </w:rPr>
        <w:t> </w:t>
      </w:r>
      <w:r w:rsidRPr="005340C9">
        <w:rPr>
          <w:sz w:val="28"/>
          <w:szCs w:val="28"/>
        </w:rPr>
        <w:t>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410EF" w:rsidRPr="005340C9" w:rsidRDefault="001410EF" w:rsidP="001410EF">
      <w:pPr>
        <w:ind w:firstLine="709"/>
        <w:jc w:val="both"/>
        <w:rPr>
          <w:sz w:val="28"/>
          <w:szCs w:val="28"/>
        </w:rPr>
      </w:pPr>
      <w:r>
        <w:rPr>
          <w:sz w:val="28"/>
          <w:szCs w:val="28"/>
        </w:rPr>
        <w:t>3.3</w:t>
      </w:r>
      <w:r w:rsidRPr="005340C9">
        <w:rPr>
          <w:sz w:val="28"/>
          <w:szCs w:val="28"/>
        </w:rPr>
        <w:t>.3.6.</w:t>
      </w:r>
      <w:r>
        <w:rPr>
          <w:sz w:val="28"/>
          <w:szCs w:val="28"/>
        </w:rPr>
        <w:t> </w:t>
      </w:r>
      <w:r w:rsidRPr="005340C9">
        <w:rPr>
          <w:sz w:val="28"/>
          <w:szCs w:val="28"/>
        </w:rPr>
        <w:t xml:space="preserve">В случае непредставления заявителем какого-либо документа, необходимого для предоставления муниципальной услуги, специалист МФЦ </w:t>
      </w:r>
      <w:r w:rsidRPr="005340C9">
        <w:rPr>
          <w:sz w:val="28"/>
          <w:szCs w:val="28"/>
        </w:rPr>
        <w:lastRenderedPageBreak/>
        <w:t>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1410EF" w:rsidRPr="005340C9" w:rsidRDefault="001410EF" w:rsidP="001410EF">
      <w:pPr>
        <w:ind w:firstLine="709"/>
        <w:jc w:val="both"/>
        <w:rPr>
          <w:sz w:val="28"/>
          <w:szCs w:val="28"/>
        </w:rPr>
      </w:pPr>
      <w:r w:rsidRPr="005340C9">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1410EF" w:rsidRPr="005340C9" w:rsidRDefault="001410EF" w:rsidP="001410EF">
      <w:pPr>
        <w:ind w:firstLine="709"/>
        <w:jc w:val="both"/>
        <w:rPr>
          <w:sz w:val="28"/>
          <w:szCs w:val="28"/>
        </w:rPr>
      </w:pPr>
      <w:r>
        <w:rPr>
          <w:sz w:val="28"/>
          <w:szCs w:val="28"/>
        </w:rPr>
        <w:t>3.3</w:t>
      </w:r>
      <w:r w:rsidRPr="005340C9">
        <w:rPr>
          <w:sz w:val="28"/>
          <w:szCs w:val="28"/>
        </w:rPr>
        <w:t>.3.7.</w:t>
      </w:r>
      <w:r>
        <w:rPr>
          <w:sz w:val="28"/>
          <w:szCs w:val="28"/>
        </w:rPr>
        <w:t> </w:t>
      </w:r>
      <w:r w:rsidRPr="005340C9">
        <w:rPr>
          <w:sz w:val="28"/>
          <w:szCs w:val="28"/>
        </w:rPr>
        <w:t>Результатом административной процедуры является приём специалистом МФЦ документов, представленных заявителем.</w:t>
      </w:r>
    </w:p>
    <w:p w:rsidR="001410EF" w:rsidRPr="005340C9" w:rsidRDefault="001410EF" w:rsidP="001410EF">
      <w:pPr>
        <w:ind w:firstLine="709"/>
        <w:jc w:val="both"/>
        <w:rPr>
          <w:sz w:val="28"/>
          <w:szCs w:val="28"/>
        </w:rPr>
      </w:pPr>
      <w:r>
        <w:rPr>
          <w:sz w:val="28"/>
          <w:szCs w:val="28"/>
        </w:rPr>
        <w:t>3.3</w:t>
      </w:r>
      <w:r w:rsidRPr="005340C9">
        <w:rPr>
          <w:sz w:val="28"/>
          <w:szCs w:val="28"/>
        </w:rPr>
        <w:t>.3.8.</w:t>
      </w:r>
      <w:r>
        <w:rPr>
          <w:sz w:val="28"/>
          <w:szCs w:val="28"/>
        </w:rPr>
        <w:t> </w:t>
      </w:r>
      <w:r w:rsidRPr="005340C9">
        <w:rPr>
          <w:sz w:val="28"/>
          <w:szCs w:val="28"/>
        </w:rPr>
        <w:t>Способом фиксации результата административной процедуры является оформление расписки о приеме документов заявителя.</w:t>
      </w:r>
    </w:p>
    <w:p w:rsidR="001410EF" w:rsidRPr="005340C9" w:rsidRDefault="001410EF" w:rsidP="001410EF">
      <w:pPr>
        <w:ind w:firstLine="709"/>
        <w:jc w:val="both"/>
        <w:rPr>
          <w:sz w:val="28"/>
          <w:szCs w:val="28"/>
        </w:rPr>
      </w:pPr>
      <w:r>
        <w:rPr>
          <w:sz w:val="28"/>
          <w:szCs w:val="28"/>
        </w:rPr>
        <w:t>3.3</w:t>
      </w:r>
      <w:r w:rsidRPr="005340C9">
        <w:rPr>
          <w:sz w:val="28"/>
          <w:szCs w:val="28"/>
        </w:rPr>
        <w:t>.3.9.</w:t>
      </w:r>
      <w:r>
        <w:rPr>
          <w:sz w:val="28"/>
          <w:szCs w:val="28"/>
        </w:rPr>
        <w:t> </w:t>
      </w:r>
      <w:r w:rsidRPr="005340C9">
        <w:rPr>
          <w:sz w:val="28"/>
          <w:szCs w:val="28"/>
        </w:rPr>
        <w:t>Общий срок выполнения административной процедуры не может превышать 1 (один) день.</w:t>
      </w:r>
    </w:p>
    <w:p w:rsidR="001410EF" w:rsidRPr="005340C9" w:rsidRDefault="001410EF" w:rsidP="001410EF">
      <w:pPr>
        <w:ind w:firstLine="709"/>
        <w:jc w:val="both"/>
        <w:rPr>
          <w:sz w:val="28"/>
          <w:szCs w:val="28"/>
        </w:rPr>
      </w:pPr>
      <w:r>
        <w:rPr>
          <w:sz w:val="28"/>
          <w:szCs w:val="28"/>
        </w:rPr>
        <w:t>3.3</w:t>
      </w:r>
      <w:r w:rsidRPr="005340C9">
        <w:rPr>
          <w:sz w:val="28"/>
          <w:szCs w:val="28"/>
        </w:rPr>
        <w:t>.4. Формирование и направление МФЦ межведомственного запроса в Администрацию</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.4.1.</w:t>
      </w:r>
      <w:r>
        <w:rPr>
          <w:sz w:val="28"/>
          <w:szCs w:val="28"/>
        </w:rPr>
        <w:t xml:space="preserve"> </w:t>
      </w:r>
      <w:r w:rsidRPr="005340C9">
        <w:rPr>
          <w:sz w:val="28"/>
          <w:szCs w:val="28"/>
        </w:rPr>
        <w:t>Основанием для начала административной процедуры является прием специалистом МФЦ документов, представленных заявителем.</w:t>
      </w:r>
    </w:p>
    <w:p w:rsidR="001410EF" w:rsidRPr="005340C9" w:rsidRDefault="001410EF" w:rsidP="001410EF">
      <w:pPr>
        <w:ind w:firstLine="709"/>
        <w:jc w:val="both"/>
        <w:rPr>
          <w:sz w:val="28"/>
          <w:szCs w:val="28"/>
        </w:rPr>
      </w:pPr>
      <w:proofErr w:type="gramStart"/>
      <w:r w:rsidRPr="005340C9">
        <w:rPr>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5340C9">
        <w:rPr>
          <w:sz w:val="28"/>
          <w:szCs w:val="28"/>
        </w:rPr>
        <w:t xml:space="preserve"> оригиналам.</w:t>
      </w:r>
    </w:p>
    <w:p w:rsidR="001410EF" w:rsidRPr="005340C9" w:rsidRDefault="001410EF" w:rsidP="001410EF">
      <w:pPr>
        <w:ind w:firstLine="709"/>
        <w:jc w:val="both"/>
        <w:rPr>
          <w:sz w:val="28"/>
          <w:szCs w:val="28"/>
        </w:rPr>
      </w:pPr>
      <w:r>
        <w:rPr>
          <w:sz w:val="28"/>
          <w:szCs w:val="28"/>
        </w:rPr>
        <w:t>3.3</w:t>
      </w:r>
      <w:r w:rsidRPr="005340C9">
        <w:rPr>
          <w:sz w:val="28"/>
          <w:szCs w:val="28"/>
        </w:rPr>
        <w:t>.4.2.</w:t>
      </w:r>
      <w:r>
        <w:rPr>
          <w:sz w:val="28"/>
          <w:szCs w:val="28"/>
        </w:rPr>
        <w:t xml:space="preserve"> </w:t>
      </w:r>
      <w:r w:rsidRPr="005340C9">
        <w:rPr>
          <w:sz w:val="28"/>
          <w:szCs w:val="28"/>
        </w:rPr>
        <w:t>Специалист МФЦ готовит пакет принятых документов и направляет его в Администрацию в соответствии с соглашением о взаимодействии.</w:t>
      </w:r>
    </w:p>
    <w:p w:rsidR="001410EF" w:rsidRPr="005340C9" w:rsidRDefault="001410EF" w:rsidP="001410EF">
      <w:pPr>
        <w:ind w:firstLine="709"/>
        <w:jc w:val="both"/>
        <w:rPr>
          <w:sz w:val="28"/>
          <w:szCs w:val="28"/>
        </w:rPr>
      </w:pPr>
      <w:r>
        <w:rPr>
          <w:sz w:val="28"/>
          <w:szCs w:val="28"/>
        </w:rPr>
        <w:t>3.3</w:t>
      </w:r>
      <w:r w:rsidRPr="005340C9">
        <w:rPr>
          <w:sz w:val="28"/>
          <w:szCs w:val="28"/>
        </w:rPr>
        <w:t>.4.3.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1410EF" w:rsidRPr="005340C9" w:rsidRDefault="001410EF" w:rsidP="001410EF">
      <w:pPr>
        <w:ind w:firstLine="709"/>
        <w:jc w:val="both"/>
        <w:rPr>
          <w:sz w:val="28"/>
          <w:szCs w:val="28"/>
        </w:rPr>
      </w:pPr>
      <w:r w:rsidRPr="005340C9">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410EF" w:rsidRPr="005340C9" w:rsidRDefault="001410EF" w:rsidP="001410EF">
      <w:pPr>
        <w:ind w:firstLine="709"/>
        <w:jc w:val="both"/>
        <w:rPr>
          <w:sz w:val="28"/>
          <w:szCs w:val="28"/>
        </w:rPr>
      </w:pPr>
      <w:r>
        <w:rPr>
          <w:sz w:val="28"/>
          <w:szCs w:val="28"/>
        </w:rPr>
        <w:t>3.3</w:t>
      </w:r>
      <w:r w:rsidRPr="005340C9">
        <w:rPr>
          <w:sz w:val="28"/>
          <w:szCs w:val="28"/>
        </w:rPr>
        <w:t>.4.4.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1410EF" w:rsidRPr="005340C9" w:rsidRDefault="001410EF" w:rsidP="001410EF">
      <w:pPr>
        <w:ind w:firstLine="709"/>
        <w:jc w:val="both"/>
        <w:rPr>
          <w:sz w:val="28"/>
          <w:szCs w:val="28"/>
        </w:rPr>
      </w:pPr>
      <w:r>
        <w:rPr>
          <w:sz w:val="28"/>
          <w:szCs w:val="28"/>
        </w:rPr>
        <w:t>3.3</w:t>
      </w:r>
      <w:r w:rsidRPr="005340C9">
        <w:rPr>
          <w:sz w:val="28"/>
          <w:szCs w:val="28"/>
        </w:rPr>
        <w:t>.4.4.</w:t>
      </w:r>
      <w:r>
        <w:rPr>
          <w:sz w:val="28"/>
          <w:szCs w:val="28"/>
        </w:rPr>
        <w:t xml:space="preserve"> </w:t>
      </w:r>
      <w:r w:rsidRPr="005340C9">
        <w:rPr>
          <w:sz w:val="28"/>
          <w:szCs w:val="28"/>
        </w:rPr>
        <w:t>Результатом административной процедуры является направление МФЦ в Администрацию принятых от заявителя документов.</w:t>
      </w:r>
    </w:p>
    <w:p w:rsidR="001410EF" w:rsidRPr="005340C9" w:rsidRDefault="001410EF" w:rsidP="001410EF">
      <w:pPr>
        <w:ind w:firstLine="709"/>
        <w:jc w:val="both"/>
        <w:rPr>
          <w:sz w:val="28"/>
          <w:szCs w:val="28"/>
        </w:rPr>
      </w:pPr>
      <w:r>
        <w:rPr>
          <w:sz w:val="28"/>
          <w:szCs w:val="28"/>
        </w:rPr>
        <w:lastRenderedPageBreak/>
        <w:t>3.3</w:t>
      </w:r>
      <w:r w:rsidRPr="005340C9">
        <w:rPr>
          <w:sz w:val="28"/>
          <w:szCs w:val="28"/>
        </w:rPr>
        <w:t>.4.5.</w:t>
      </w:r>
      <w:r>
        <w:rPr>
          <w:sz w:val="28"/>
          <w:szCs w:val="28"/>
        </w:rPr>
        <w:t xml:space="preserve"> </w:t>
      </w:r>
      <w:r w:rsidRPr="005340C9">
        <w:rPr>
          <w:sz w:val="28"/>
          <w:szCs w:val="28"/>
        </w:rPr>
        <w:t>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1410EF" w:rsidRPr="005340C9" w:rsidRDefault="001410EF" w:rsidP="001410EF">
      <w:pPr>
        <w:ind w:firstLine="709"/>
        <w:jc w:val="both"/>
        <w:rPr>
          <w:sz w:val="28"/>
          <w:szCs w:val="28"/>
        </w:rPr>
      </w:pPr>
      <w:r>
        <w:rPr>
          <w:sz w:val="28"/>
          <w:szCs w:val="28"/>
        </w:rPr>
        <w:t>3.3</w:t>
      </w:r>
      <w:r w:rsidRPr="005340C9">
        <w:rPr>
          <w:sz w:val="28"/>
          <w:szCs w:val="28"/>
        </w:rPr>
        <w:t>.4.6.</w:t>
      </w:r>
      <w:r>
        <w:rPr>
          <w:sz w:val="28"/>
          <w:szCs w:val="28"/>
        </w:rPr>
        <w:t xml:space="preserve"> </w:t>
      </w:r>
      <w:r w:rsidRPr="005340C9">
        <w:rPr>
          <w:sz w:val="28"/>
          <w:szCs w:val="28"/>
        </w:rPr>
        <w:t>Общий срок выполнения административной процедуры не может превышать 1(один) день.</w:t>
      </w:r>
    </w:p>
    <w:p w:rsidR="001410EF" w:rsidRPr="005340C9" w:rsidRDefault="001410EF" w:rsidP="001410EF">
      <w:pPr>
        <w:ind w:firstLine="709"/>
        <w:jc w:val="both"/>
        <w:rPr>
          <w:sz w:val="28"/>
          <w:szCs w:val="28"/>
        </w:rPr>
      </w:pPr>
      <w:r>
        <w:rPr>
          <w:sz w:val="28"/>
          <w:szCs w:val="28"/>
        </w:rPr>
        <w:t>3.3</w:t>
      </w:r>
      <w:r w:rsidRPr="005340C9">
        <w:rPr>
          <w:sz w:val="28"/>
          <w:szCs w:val="28"/>
        </w:rPr>
        <w:t xml:space="preserve">.5. </w:t>
      </w:r>
      <w:proofErr w:type="gramStart"/>
      <w:r w:rsidRPr="005340C9">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r>
        <w:rPr>
          <w:sz w:val="28"/>
          <w:szCs w:val="28"/>
        </w:rPr>
        <w:t>.</w:t>
      </w:r>
      <w:proofErr w:type="gramEnd"/>
    </w:p>
    <w:p w:rsidR="001410EF" w:rsidRPr="005340C9" w:rsidRDefault="001410EF" w:rsidP="001410EF">
      <w:pPr>
        <w:ind w:firstLine="709"/>
        <w:jc w:val="both"/>
        <w:rPr>
          <w:sz w:val="28"/>
          <w:szCs w:val="28"/>
        </w:rPr>
      </w:pPr>
      <w:r>
        <w:rPr>
          <w:sz w:val="28"/>
          <w:szCs w:val="28"/>
        </w:rPr>
        <w:t>3.3</w:t>
      </w:r>
      <w:r w:rsidRPr="005340C9">
        <w:rPr>
          <w:sz w:val="28"/>
          <w:szCs w:val="28"/>
        </w:rPr>
        <w:t>.5.1.</w:t>
      </w:r>
      <w:r>
        <w:rPr>
          <w:sz w:val="28"/>
          <w:szCs w:val="28"/>
        </w:rPr>
        <w:t xml:space="preserve"> </w:t>
      </w:r>
      <w:r w:rsidRPr="005340C9">
        <w:rPr>
          <w:sz w:val="28"/>
          <w:szCs w:val="28"/>
        </w:rPr>
        <w:t>Основанием для начала административной процедуры является получение МФЦ от Администрации документов для их выдачи заявителю.</w:t>
      </w:r>
    </w:p>
    <w:p w:rsidR="001410EF" w:rsidRPr="005340C9" w:rsidRDefault="001410EF" w:rsidP="001410EF">
      <w:pPr>
        <w:ind w:firstLine="709"/>
        <w:jc w:val="both"/>
        <w:rPr>
          <w:sz w:val="28"/>
          <w:szCs w:val="28"/>
        </w:rPr>
      </w:pPr>
      <w:r>
        <w:rPr>
          <w:sz w:val="28"/>
          <w:szCs w:val="28"/>
        </w:rPr>
        <w:t>3.3</w:t>
      </w:r>
      <w:r w:rsidRPr="005340C9">
        <w:rPr>
          <w:sz w:val="28"/>
          <w:szCs w:val="28"/>
        </w:rPr>
        <w:t>.5.2.</w:t>
      </w:r>
      <w:r>
        <w:rPr>
          <w:sz w:val="28"/>
          <w:szCs w:val="28"/>
        </w:rPr>
        <w:t xml:space="preserve"> </w:t>
      </w:r>
      <w:r w:rsidRPr="005340C9">
        <w:rPr>
          <w:sz w:val="28"/>
          <w:szCs w:val="28"/>
        </w:rPr>
        <w:t>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1410EF" w:rsidRPr="005340C9" w:rsidRDefault="001410EF" w:rsidP="001410EF">
      <w:pPr>
        <w:ind w:firstLine="709"/>
        <w:jc w:val="both"/>
        <w:rPr>
          <w:sz w:val="28"/>
          <w:szCs w:val="28"/>
        </w:rPr>
      </w:pPr>
      <w:r>
        <w:rPr>
          <w:sz w:val="28"/>
          <w:szCs w:val="28"/>
        </w:rPr>
        <w:t>3.3</w:t>
      </w:r>
      <w:r w:rsidRPr="005340C9">
        <w:rPr>
          <w:sz w:val="28"/>
          <w:szCs w:val="28"/>
        </w:rPr>
        <w:t>.5.3.</w:t>
      </w:r>
      <w:r>
        <w:rPr>
          <w:sz w:val="28"/>
          <w:szCs w:val="28"/>
        </w:rPr>
        <w:t xml:space="preserve"> </w:t>
      </w:r>
      <w:r w:rsidRPr="005340C9">
        <w:rPr>
          <w:sz w:val="28"/>
          <w:szCs w:val="28"/>
        </w:rPr>
        <w:t>На личном приеме специалист МФЦ выдает заявителю соответствующие документы, полученные от Администрации, на бумажном носителе.</w:t>
      </w:r>
    </w:p>
    <w:p w:rsidR="001410EF" w:rsidRPr="005340C9" w:rsidRDefault="001410EF" w:rsidP="001410EF">
      <w:pPr>
        <w:ind w:firstLine="709"/>
        <w:jc w:val="both"/>
        <w:rPr>
          <w:sz w:val="28"/>
          <w:szCs w:val="28"/>
        </w:rPr>
      </w:pPr>
      <w:r w:rsidRPr="005340C9">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410EF" w:rsidRPr="005340C9" w:rsidRDefault="001410EF" w:rsidP="001410EF">
      <w:pPr>
        <w:ind w:firstLine="709"/>
        <w:jc w:val="both"/>
        <w:rPr>
          <w:sz w:val="28"/>
          <w:szCs w:val="28"/>
        </w:rPr>
      </w:pPr>
      <w:r>
        <w:rPr>
          <w:sz w:val="28"/>
          <w:szCs w:val="28"/>
        </w:rPr>
        <w:t>3.3</w:t>
      </w:r>
      <w:r w:rsidRPr="005340C9">
        <w:rPr>
          <w:sz w:val="28"/>
          <w:szCs w:val="28"/>
        </w:rPr>
        <w:t>.5.4.</w:t>
      </w:r>
      <w:r>
        <w:rPr>
          <w:sz w:val="28"/>
          <w:szCs w:val="28"/>
        </w:rPr>
        <w:t xml:space="preserve"> </w:t>
      </w:r>
      <w:r w:rsidRPr="005340C9">
        <w:rPr>
          <w:sz w:val="28"/>
          <w:szCs w:val="28"/>
        </w:rPr>
        <w:t>Результатом административной процедуры является выдача заявителю документов.</w:t>
      </w:r>
    </w:p>
    <w:p w:rsidR="001410EF" w:rsidRPr="005340C9" w:rsidRDefault="001410EF" w:rsidP="001410EF">
      <w:pPr>
        <w:ind w:firstLine="709"/>
        <w:jc w:val="both"/>
        <w:rPr>
          <w:sz w:val="28"/>
          <w:szCs w:val="28"/>
        </w:rPr>
      </w:pPr>
      <w:r>
        <w:rPr>
          <w:sz w:val="28"/>
          <w:szCs w:val="28"/>
        </w:rPr>
        <w:t>3.3</w:t>
      </w:r>
      <w:r w:rsidRPr="005340C9">
        <w:rPr>
          <w:sz w:val="28"/>
          <w:szCs w:val="28"/>
        </w:rPr>
        <w:t>.5.5.</w:t>
      </w:r>
      <w:r>
        <w:rPr>
          <w:sz w:val="28"/>
          <w:szCs w:val="28"/>
        </w:rPr>
        <w:t xml:space="preserve"> </w:t>
      </w:r>
      <w:r w:rsidRPr="005340C9">
        <w:rPr>
          <w:sz w:val="28"/>
          <w:szCs w:val="28"/>
        </w:rPr>
        <w:t>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410EF" w:rsidRPr="005340C9" w:rsidRDefault="001410EF" w:rsidP="001410EF">
      <w:pPr>
        <w:ind w:firstLine="709"/>
        <w:jc w:val="both"/>
        <w:rPr>
          <w:sz w:val="28"/>
          <w:szCs w:val="28"/>
        </w:rPr>
      </w:pPr>
      <w:r>
        <w:rPr>
          <w:sz w:val="28"/>
          <w:szCs w:val="28"/>
        </w:rPr>
        <w:t>3.3</w:t>
      </w:r>
      <w:r w:rsidRPr="005340C9">
        <w:rPr>
          <w:sz w:val="28"/>
          <w:szCs w:val="28"/>
        </w:rPr>
        <w:t>.5.6.</w:t>
      </w:r>
      <w:r>
        <w:rPr>
          <w:sz w:val="28"/>
          <w:szCs w:val="28"/>
        </w:rPr>
        <w:t xml:space="preserve"> </w:t>
      </w:r>
      <w:r w:rsidRPr="005340C9">
        <w:rPr>
          <w:sz w:val="28"/>
          <w:szCs w:val="28"/>
        </w:rPr>
        <w:t>Общий срок выполнения административной процедуры не может превышать 1 (один) день.</w:t>
      </w:r>
    </w:p>
    <w:p w:rsidR="001410EF" w:rsidRPr="005340C9" w:rsidRDefault="001410EF" w:rsidP="001410EF">
      <w:pPr>
        <w:ind w:firstLine="709"/>
        <w:jc w:val="both"/>
        <w:rPr>
          <w:sz w:val="28"/>
          <w:szCs w:val="28"/>
        </w:rPr>
      </w:pPr>
      <w:r>
        <w:rPr>
          <w:sz w:val="28"/>
          <w:szCs w:val="28"/>
        </w:rPr>
        <w:t>3.3</w:t>
      </w:r>
      <w:r w:rsidRPr="005340C9">
        <w:rPr>
          <w:sz w:val="28"/>
          <w:szCs w:val="28"/>
        </w:rPr>
        <w:t xml:space="preserve">.6. </w:t>
      </w:r>
      <w:proofErr w:type="gramStart"/>
      <w:r w:rsidRPr="005340C9">
        <w:rPr>
          <w:sz w:val="28"/>
          <w:szCs w:val="28"/>
        </w:rPr>
        <w:t>Иные действия, необходимые для предоставления муниципальной услуги, в том числе связанные с проверкой действительности усиленной</w:t>
      </w:r>
      <w:r>
        <w:rPr>
          <w:sz w:val="28"/>
          <w:szCs w:val="28"/>
        </w:rPr>
        <w:t xml:space="preserve"> </w:t>
      </w:r>
      <w:r w:rsidRPr="005340C9">
        <w:rPr>
          <w:sz w:val="28"/>
          <w:szCs w:val="28"/>
        </w:rPr>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340C9">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r>
        <w:rPr>
          <w:sz w:val="28"/>
          <w:szCs w:val="28"/>
        </w:rPr>
        <w:t>.</w:t>
      </w:r>
    </w:p>
    <w:p w:rsidR="001410EF" w:rsidRPr="005340C9" w:rsidRDefault="001410EF" w:rsidP="001410EF">
      <w:pPr>
        <w:ind w:firstLine="709"/>
        <w:jc w:val="both"/>
        <w:rPr>
          <w:sz w:val="28"/>
          <w:szCs w:val="28"/>
        </w:rPr>
      </w:pPr>
      <w:r>
        <w:rPr>
          <w:sz w:val="28"/>
          <w:szCs w:val="28"/>
        </w:rPr>
        <w:t>3.3</w:t>
      </w:r>
      <w:r w:rsidRPr="005340C9">
        <w:rPr>
          <w:sz w:val="28"/>
          <w:szCs w:val="28"/>
        </w:rPr>
        <w:t>.6.1.</w:t>
      </w:r>
      <w:r>
        <w:rPr>
          <w:sz w:val="28"/>
          <w:szCs w:val="28"/>
        </w:rPr>
        <w:t xml:space="preserve"> </w:t>
      </w:r>
      <w:r w:rsidRPr="005340C9">
        <w:rPr>
          <w:sz w:val="28"/>
          <w:szCs w:val="28"/>
        </w:rPr>
        <w:t xml:space="preserve">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w:t>
      </w:r>
      <w:r w:rsidRPr="005340C9">
        <w:rPr>
          <w:sz w:val="28"/>
          <w:szCs w:val="28"/>
        </w:rPr>
        <w:lastRenderedPageBreak/>
        <w:t>муниципально</w:t>
      </w:r>
      <w:bookmarkStart w:id="0" w:name="_GoBack"/>
      <w:bookmarkEnd w:id="0"/>
      <w:r w:rsidRPr="005340C9">
        <w:rPr>
          <w:sz w:val="28"/>
          <w:szCs w:val="28"/>
        </w:rPr>
        <w:t>й услуги подписанных усиленной квалифицированной электронной подписью.</w:t>
      </w:r>
    </w:p>
    <w:p w:rsidR="001410EF" w:rsidRPr="005340C9" w:rsidRDefault="001410EF" w:rsidP="001410EF">
      <w:pPr>
        <w:ind w:firstLine="709"/>
        <w:jc w:val="both"/>
        <w:rPr>
          <w:sz w:val="28"/>
          <w:szCs w:val="28"/>
        </w:rPr>
      </w:pPr>
      <w:r>
        <w:rPr>
          <w:sz w:val="28"/>
          <w:szCs w:val="28"/>
        </w:rPr>
        <w:t>3.3</w:t>
      </w:r>
      <w:r w:rsidRPr="005340C9">
        <w:rPr>
          <w:sz w:val="28"/>
          <w:szCs w:val="28"/>
        </w:rPr>
        <w:t>.6.2.</w:t>
      </w:r>
      <w:r>
        <w:rPr>
          <w:sz w:val="28"/>
          <w:szCs w:val="28"/>
        </w:rPr>
        <w:t xml:space="preserve"> </w:t>
      </w:r>
      <w:proofErr w:type="gramStart"/>
      <w:r w:rsidRPr="005340C9">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5340C9">
        <w:rPr>
          <w:sz w:val="28"/>
          <w:szCs w:val="28"/>
        </w:rPr>
        <w:t xml:space="preserve"> службой </w:t>
      </w:r>
      <w:proofErr w:type="gramStart"/>
      <w:r w:rsidRPr="005340C9">
        <w:rPr>
          <w:sz w:val="28"/>
          <w:szCs w:val="28"/>
        </w:rPr>
        <w:t>безопасности Российской Федерации модели угроз безопасности информации</w:t>
      </w:r>
      <w:proofErr w:type="gramEnd"/>
      <w:r w:rsidRPr="005340C9">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410EF" w:rsidRPr="005340C9" w:rsidRDefault="001410EF" w:rsidP="001410EF">
      <w:pPr>
        <w:ind w:firstLine="709"/>
        <w:jc w:val="both"/>
        <w:rPr>
          <w:sz w:val="28"/>
          <w:szCs w:val="28"/>
        </w:rPr>
      </w:pPr>
      <w:r>
        <w:rPr>
          <w:sz w:val="28"/>
          <w:szCs w:val="28"/>
        </w:rPr>
        <w:t>3.3</w:t>
      </w:r>
      <w:r w:rsidRPr="005340C9">
        <w:rPr>
          <w:sz w:val="28"/>
          <w:szCs w:val="28"/>
        </w:rPr>
        <w:t>.6.3.</w:t>
      </w:r>
      <w:r>
        <w:rPr>
          <w:sz w:val="28"/>
          <w:szCs w:val="28"/>
        </w:rPr>
        <w:t xml:space="preserve"> </w:t>
      </w:r>
      <w:r w:rsidRPr="005340C9">
        <w:rPr>
          <w:sz w:val="28"/>
          <w:szCs w:val="28"/>
        </w:rPr>
        <w:t>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1410EF" w:rsidRPr="005340C9" w:rsidRDefault="001410EF" w:rsidP="001410EF">
      <w:pPr>
        <w:ind w:firstLine="709"/>
        <w:jc w:val="both"/>
        <w:rPr>
          <w:sz w:val="28"/>
          <w:szCs w:val="28"/>
        </w:rPr>
      </w:pPr>
      <w:r>
        <w:rPr>
          <w:sz w:val="28"/>
          <w:szCs w:val="28"/>
        </w:rPr>
        <w:t>3.3</w:t>
      </w:r>
      <w:r w:rsidRPr="005340C9">
        <w:rPr>
          <w:sz w:val="28"/>
          <w:szCs w:val="28"/>
        </w:rPr>
        <w:t>.6.4.</w:t>
      </w:r>
      <w:r>
        <w:rPr>
          <w:sz w:val="28"/>
          <w:szCs w:val="28"/>
        </w:rPr>
        <w:t xml:space="preserve"> </w:t>
      </w:r>
      <w:r w:rsidRPr="005340C9">
        <w:rPr>
          <w:sz w:val="28"/>
          <w:szCs w:val="28"/>
        </w:rPr>
        <w:t>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410EF" w:rsidRDefault="001410EF" w:rsidP="001410EF">
      <w:pPr>
        <w:ind w:firstLine="709"/>
        <w:jc w:val="both"/>
        <w:rPr>
          <w:sz w:val="28"/>
          <w:szCs w:val="28"/>
        </w:rPr>
      </w:pPr>
      <w:r>
        <w:rPr>
          <w:sz w:val="28"/>
          <w:szCs w:val="28"/>
        </w:rPr>
        <w:t>3.3</w:t>
      </w:r>
      <w:r w:rsidRPr="005340C9">
        <w:rPr>
          <w:sz w:val="28"/>
          <w:szCs w:val="28"/>
        </w:rPr>
        <w:t>.6.5.</w:t>
      </w:r>
      <w:r>
        <w:rPr>
          <w:sz w:val="28"/>
          <w:szCs w:val="28"/>
        </w:rPr>
        <w:t xml:space="preserve"> </w:t>
      </w:r>
      <w:r w:rsidRPr="005340C9">
        <w:rPr>
          <w:sz w:val="28"/>
          <w:szCs w:val="28"/>
        </w:rPr>
        <w:t>Способом фиксации результата административной процедуры является отметка в журнале МФЦ.</w:t>
      </w:r>
      <w:r>
        <w:rPr>
          <w:sz w:val="28"/>
          <w:szCs w:val="28"/>
        </w:rPr>
        <w:t>».</w:t>
      </w:r>
    </w:p>
    <w:p w:rsidR="003B5652" w:rsidRPr="00D06CFE" w:rsidRDefault="003B5652" w:rsidP="003B5652">
      <w:pPr>
        <w:widowControl w:val="0"/>
        <w:tabs>
          <w:tab w:val="left" w:pos="709"/>
          <w:tab w:val="left" w:pos="993"/>
        </w:tabs>
        <w:suppressAutoHyphens/>
        <w:adjustRightInd w:val="0"/>
        <w:ind w:firstLine="709"/>
        <w:jc w:val="both"/>
        <w:rPr>
          <w:sz w:val="28"/>
          <w:szCs w:val="28"/>
        </w:rPr>
      </w:pPr>
      <w:r>
        <w:rPr>
          <w:sz w:val="28"/>
          <w:szCs w:val="28"/>
        </w:rPr>
        <w:t>2</w:t>
      </w:r>
      <w:r w:rsidRPr="00D06CFE">
        <w:rPr>
          <w:sz w:val="28"/>
          <w:szCs w:val="28"/>
        </w:rPr>
        <w:t>.</w:t>
      </w:r>
      <w:r>
        <w:rPr>
          <w:sz w:val="28"/>
          <w:szCs w:val="28"/>
        </w:rPr>
        <w:t> </w:t>
      </w:r>
      <w:r w:rsidRPr="00D06CFE">
        <w:rPr>
          <w:sz w:val="28"/>
          <w:szCs w:val="28"/>
        </w:rPr>
        <w:t>Отделу по взаимодействию со СМИ администрации муниципального образования Крымский район (</w:t>
      </w:r>
      <w:proofErr w:type="spellStart"/>
      <w:r w:rsidRPr="00D06CFE">
        <w:rPr>
          <w:sz w:val="28"/>
          <w:szCs w:val="28"/>
        </w:rPr>
        <w:t>Безовчук</w:t>
      </w:r>
      <w:proofErr w:type="spellEnd"/>
      <w:r w:rsidRPr="00D06CFE">
        <w:rPr>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Pr="00D06CFE">
        <w:rPr>
          <w:sz w:val="28"/>
          <w:szCs w:val="28"/>
          <w:lang w:val="en-US"/>
        </w:rPr>
        <w:t>www</w:t>
      </w:r>
      <w:r w:rsidRPr="00D06CFE">
        <w:rPr>
          <w:sz w:val="28"/>
          <w:szCs w:val="28"/>
        </w:rPr>
        <w:t>.</w:t>
      </w:r>
      <w:proofErr w:type="spellStart"/>
      <w:r w:rsidRPr="00D06CFE">
        <w:rPr>
          <w:sz w:val="28"/>
          <w:szCs w:val="28"/>
          <w:lang w:val="en-US"/>
        </w:rPr>
        <w:t>krymsk</w:t>
      </w:r>
      <w:proofErr w:type="spellEnd"/>
      <w:r w:rsidRPr="00D06CFE">
        <w:rPr>
          <w:sz w:val="28"/>
          <w:szCs w:val="28"/>
        </w:rPr>
        <w:t>-</w:t>
      </w:r>
      <w:r w:rsidRPr="00D06CFE">
        <w:rPr>
          <w:sz w:val="28"/>
          <w:szCs w:val="28"/>
          <w:lang w:val="en-US"/>
        </w:rPr>
        <w:t>region</w:t>
      </w:r>
      <w:r w:rsidRPr="00D06CFE">
        <w:rPr>
          <w:sz w:val="28"/>
          <w:szCs w:val="28"/>
        </w:rPr>
        <w:t>.</w:t>
      </w:r>
      <w:proofErr w:type="spellStart"/>
      <w:r w:rsidRPr="00D06CFE">
        <w:rPr>
          <w:sz w:val="28"/>
          <w:szCs w:val="28"/>
          <w:lang w:val="en-US"/>
        </w:rPr>
        <w:t>ru</w:t>
      </w:r>
      <w:proofErr w:type="spellEnd"/>
      <w:r w:rsidRPr="00D06CFE">
        <w:rPr>
          <w:sz w:val="28"/>
          <w:szCs w:val="28"/>
        </w:rPr>
        <w:t>, зарегистрированном в качестве средства массовой информации.</w:t>
      </w:r>
    </w:p>
    <w:p w:rsidR="003B5652" w:rsidRPr="00F105F8" w:rsidRDefault="003B5652" w:rsidP="003B5652">
      <w:pPr>
        <w:widowControl w:val="0"/>
        <w:tabs>
          <w:tab w:val="left" w:pos="1276"/>
        </w:tabs>
        <w:suppressAutoHyphens/>
        <w:autoSpaceDE w:val="0"/>
        <w:autoSpaceDN w:val="0"/>
        <w:adjustRightInd w:val="0"/>
        <w:ind w:firstLine="709"/>
        <w:jc w:val="both"/>
        <w:rPr>
          <w:bCs/>
          <w:sz w:val="28"/>
          <w:szCs w:val="28"/>
        </w:rPr>
      </w:pPr>
      <w:r>
        <w:rPr>
          <w:sz w:val="28"/>
          <w:szCs w:val="28"/>
        </w:rPr>
        <w:t>3</w:t>
      </w:r>
      <w:r w:rsidRPr="00F105F8">
        <w:rPr>
          <w:sz w:val="28"/>
          <w:szCs w:val="28"/>
        </w:rPr>
        <w:t>.</w:t>
      </w:r>
      <w:r>
        <w:rPr>
          <w:sz w:val="28"/>
          <w:szCs w:val="28"/>
        </w:rPr>
        <w:t> </w:t>
      </w:r>
      <w:r w:rsidRPr="00F105F8">
        <w:rPr>
          <w:sz w:val="28"/>
          <w:szCs w:val="28"/>
        </w:rPr>
        <w:t>Постановление вступает в силу со дня его обнародования.</w:t>
      </w:r>
    </w:p>
    <w:p w:rsidR="003B5652" w:rsidRPr="00F105F8" w:rsidRDefault="003B5652" w:rsidP="003B5652">
      <w:pPr>
        <w:widowControl w:val="0"/>
        <w:suppressAutoHyphens/>
        <w:autoSpaceDE w:val="0"/>
        <w:autoSpaceDN w:val="0"/>
        <w:adjustRightInd w:val="0"/>
        <w:rPr>
          <w:sz w:val="28"/>
          <w:szCs w:val="28"/>
        </w:rPr>
      </w:pPr>
    </w:p>
    <w:p w:rsidR="003B5652" w:rsidRPr="00F105F8" w:rsidRDefault="003B5652" w:rsidP="003B5652">
      <w:pPr>
        <w:widowControl w:val="0"/>
        <w:suppressAutoHyphens/>
        <w:autoSpaceDE w:val="0"/>
        <w:autoSpaceDN w:val="0"/>
        <w:adjustRightInd w:val="0"/>
        <w:rPr>
          <w:sz w:val="28"/>
          <w:szCs w:val="28"/>
        </w:rPr>
      </w:pPr>
    </w:p>
    <w:p w:rsidR="003B5652" w:rsidRPr="00F105F8" w:rsidRDefault="003B5652" w:rsidP="003B5652">
      <w:pPr>
        <w:widowControl w:val="0"/>
        <w:suppressAutoHyphens/>
        <w:autoSpaceDE w:val="0"/>
        <w:autoSpaceDN w:val="0"/>
        <w:adjustRightInd w:val="0"/>
        <w:rPr>
          <w:sz w:val="28"/>
          <w:szCs w:val="28"/>
        </w:rPr>
      </w:pPr>
    </w:p>
    <w:p w:rsidR="003B5652" w:rsidRDefault="003B5652" w:rsidP="003B5652">
      <w:pPr>
        <w:jc w:val="both"/>
        <w:rPr>
          <w:sz w:val="28"/>
          <w:szCs w:val="28"/>
        </w:rPr>
      </w:pPr>
      <w:r>
        <w:rPr>
          <w:sz w:val="28"/>
          <w:szCs w:val="28"/>
        </w:rPr>
        <w:t xml:space="preserve">Первый заместитель главы </w:t>
      </w:r>
      <w:proofErr w:type="gramStart"/>
      <w:r>
        <w:rPr>
          <w:sz w:val="28"/>
          <w:szCs w:val="28"/>
        </w:rPr>
        <w:t>муниципального</w:t>
      </w:r>
      <w:proofErr w:type="gramEnd"/>
      <w:r>
        <w:rPr>
          <w:sz w:val="28"/>
          <w:szCs w:val="28"/>
        </w:rPr>
        <w:t xml:space="preserve"> </w:t>
      </w:r>
    </w:p>
    <w:p w:rsidR="003B5652" w:rsidRDefault="003B5652" w:rsidP="003B5652">
      <w:pPr>
        <w:jc w:val="both"/>
        <w:rPr>
          <w:sz w:val="28"/>
          <w:szCs w:val="28"/>
        </w:rPr>
      </w:pPr>
      <w:r>
        <w:rPr>
          <w:sz w:val="28"/>
          <w:szCs w:val="28"/>
        </w:rPr>
        <w:t xml:space="preserve">образования Крымский район    </w:t>
      </w:r>
      <w:proofErr w:type="spellStart"/>
      <w:r>
        <w:rPr>
          <w:sz w:val="28"/>
          <w:szCs w:val="28"/>
        </w:rPr>
        <w:t>В.Н.Черник</w:t>
      </w:r>
      <w:proofErr w:type="spellEnd"/>
      <w:r>
        <w:rPr>
          <w:sz w:val="28"/>
          <w:szCs w:val="28"/>
        </w:rPr>
        <w:br/>
      </w:r>
    </w:p>
    <w:p w:rsidR="007233E0" w:rsidRPr="00F105F8" w:rsidRDefault="007233E0" w:rsidP="003B5652">
      <w:pPr>
        <w:widowControl w:val="0"/>
        <w:tabs>
          <w:tab w:val="left" w:pos="1276"/>
        </w:tabs>
        <w:suppressAutoHyphens/>
        <w:autoSpaceDE w:val="0"/>
        <w:autoSpaceDN w:val="0"/>
        <w:adjustRightInd w:val="0"/>
        <w:ind w:firstLine="851"/>
        <w:jc w:val="both"/>
        <w:rPr>
          <w:b/>
        </w:rPr>
      </w:pPr>
    </w:p>
    <w:sectPr w:rsidR="007233E0" w:rsidRPr="00F105F8" w:rsidSect="001410EF">
      <w:headerReference w:type="even" r:id="rId10"/>
      <w:headerReference w:type="default" r:id="rId11"/>
      <w:footerReference w:type="even" r:id="rId12"/>
      <w:footerReference w:type="default" r:id="rId13"/>
      <w:pgSz w:w="11906" w:h="16838"/>
      <w:pgMar w:top="1134" w:right="68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F3" w:rsidRDefault="005C12F3">
      <w:r>
        <w:separator/>
      </w:r>
    </w:p>
  </w:endnote>
  <w:endnote w:type="continuationSeparator" w:id="0">
    <w:p w:rsidR="005C12F3" w:rsidRDefault="005C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CE663C">
    <w:pPr>
      <w:pStyle w:val="a9"/>
      <w:framePr w:wrap="around" w:vAnchor="text" w:hAnchor="margin" w:xAlign="right" w:y="1"/>
      <w:rPr>
        <w:rStyle w:val="a6"/>
      </w:rPr>
    </w:pPr>
    <w:r>
      <w:rPr>
        <w:rStyle w:val="a6"/>
      </w:rPr>
      <w:fldChar w:fldCharType="begin"/>
    </w:r>
    <w:r w:rsidR="00171F76">
      <w:rPr>
        <w:rStyle w:val="a6"/>
      </w:rPr>
      <w:instrText xml:space="preserve">PAGE  </w:instrText>
    </w:r>
    <w:r>
      <w:rPr>
        <w:rStyle w:val="a6"/>
      </w:rPr>
      <w:fldChar w:fldCharType="end"/>
    </w:r>
  </w:p>
  <w:p w:rsidR="00171F76" w:rsidRDefault="00171F7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171F7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F3" w:rsidRDefault="005C12F3">
      <w:r>
        <w:separator/>
      </w:r>
    </w:p>
  </w:footnote>
  <w:footnote w:type="continuationSeparator" w:id="0">
    <w:p w:rsidR="005C12F3" w:rsidRDefault="005C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CE663C">
    <w:pPr>
      <w:pStyle w:val="a7"/>
      <w:framePr w:wrap="around" w:vAnchor="text" w:hAnchor="margin" w:xAlign="center" w:y="1"/>
      <w:rPr>
        <w:rStyle w:val="a6"/>
      </w:rPr>
    </w:pPr>
    <w:r>
      <w:rPr>
        <w:rStyle w:val="a6"/>
      </w:rPr>
      <w:fldChar w:fldCharType="begin"/>
    </w:r>
    <w:r w:rsidR="00171F76">
      <w:rPr>
        <w:rStyle w:val="a6"/>
      </w:rPr>
      <w:instrText xml:space="preserve">PAGE  </w:instrText>
    </w:r>
    <w:r>
      <w:rPr>
        <w:rStyle w:val="a6"/>
      </w:rPr>
      <w:fldChar w:fldCharType="end"/>
    </w:r>
  </w:p>
  <w:p w:rsidR="00171F76" w:rsidRDefault="00171F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50299"/>
      <w:docPartObj>
        <w:docPartGallery w:val="Page Numbers (Top of Page)"/>
        <w:docPartUnique/>
      </w:docPartObj>
    </w:sdtPr>
    <w:sdtContent>
      <w:p w:rsidR="001410EF" w:rsidRDefault="001410EF">
        <w:pPr>
          <w:pStyle w:val="a7"/>
          <w:jc w:val="center"/>
        </w:pPr>
        <w:r>
          <w:fldChar w:fldCharType="begin"/>
        </w:r>
        <w:r>
          <w:instrText>PAGE   \* MERGEFORMAT</w:instrText>
        </w:r>
        <w:r>
          <w:fldChar w:fldCharType="separate"/>
        </w:r>
        <w:r>
          <w:rPr>
            <w:noProof/>
          </w:rPr>
          <w:t>10</w:t>
        </w:r>
        <w:r>
          <w:fldChar w:fldCharType="end"/>
        </w:r>
      </w:p>
    </w:sdtContent>
  </w:sdt>
  <w:p w:rsidR="001410EF" w:rsidRDefault="001410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E27"/>
    <w:rsid w:val="00031311"/>
    <w:rsid w:val="00031F15"/>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4168"/>
    <w:rsid w:val="0011165C"/>
    <w:rsid w:val="00114118"/>
    <w:rsid w:val="0011434D"/>
    <w:rsid w:val="00114CA8"/>
    <w:rsid w:val="001228F5"/>
    <w:rsid w:val="00124576"/>
    <w:rsid w:val="00124A3F"/>
    <w:rsid w:val="00126269"/>
    <w:rsid w:val="00130955"/>
    <w:rsid w:val="0013207F"/>
    <w:rsid w:val="00133CDF"/>
    <w:rsid w:val="00134F4C"/>
    <w:rsid w:val="001364F0"/>
    <w:rsid w:val="001367E4"/>
    <w:rsid w:val="001410EF"/>
    <w:rsid w:val="001430DA"/>
    <w:rsid w:val="00145C73"/>
    <w:rsid w:val="00146008"/>
    <w:rsid w:val="001462F7"/>
    <w:rsid w:val="00150FC6"/>
    <w:rsid w:val="00152FAE"/>
    <w:rsid w:val="00154ABB"/>
    <w:rsid w:val="00156E88"/>
    <w:rsid w:val="00161688"/>
    <w:rsid w:val="00162D36"/>
    <w:rsid w:val="00163C06"/>
    <w:rsid w:val="00166D3A"/>
    <w:rsid w:val="00166D6A"/>
    <w:rsid w:val="00167527"/>
    <w:rsid w:val="00167689"/>
    <w:rsid w:val="00171F76"/>
    <w:rsid w:val="00176A9D"/>
    <w:rsid w:val="00180A4C"/>
    <w:rsid w:val="00180D03"/>
    <w:rsid w:val="00184B94"/>
    <w:rsid w:val="0018501F"/>
    <w:rsid w:val="00190BAC"/>
    <w:rsid w:val="00191B2E"/>
    <w:rsid w:val="001922F2"/>
    <w:rsid w:val="001937B8"/>
    <w:rsid w:val="00193A11"/>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E15"/>
    <w:rsid w:val="001C6A2F"/>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C9C"/>
    <w:rsid w:val="00203976"/>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EC1"/>
    <w:rsid w:val="00256D45"/>
    <w:rsid w:val="00263024"/>
    <w:rsid w:val="00267947"/>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D5C"/>
    <w:rsid w:val="002D4398"/>
    <w:rsid w:val="002D4785"/>
    <w:rsid w:val="002D4B02"/>
    <w:rsid w:val="002E0076"/>
    <w:rsid w:val="002E34A6"/>
    <w:rsid w:val="002E384A"/>
    <w:rsid w:val="002E48D8"/>
    <w:rsid w:val="002E5C3A"/>
    <w:rsid w:val="002E6EF0"/>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0FB9"/>
    <w:rsid w:val="003633C5"/>
    <w:rsid w:val="0036451A"/>
    <w:rsid w:val="00364ED4"/>
    <w:rsid w:val="00367E45"/>
    <w:rsid w:val="00370F46"/>
    <w:rsid w:val="00371A2B"/>
    <w:rsid w:val="00375B6B"/>
    <w:rsid w:val="00377641"/>
    <w:rsid w:val="00377A9B"/>
    <w:rsid w:val="00381E11"/>
    <w:rsid w:val="003821FD"/>
    <w:rsid w:val="003825C1"/>
    <w:rsid w:val="00383019"/>
    <w:rsid w:val="00384169"/>
    <w:rsid w:val="003845E7"/>
    <w:rsid w:val="0038795E"/>
    <w:rsid w:val="00390005"/>
    <w:rsid w:val="00391D72"/>
    <w:rsid w:val="00392408"/>
    <w:rsid w:val="00397F4E"/>
    <w:rsid w:val="003A56FC"/>
    <w:rsid w:val="003A7613"/>
    <w:rsid w:val="003B01E0"/>
    <w:rsid w:val="003B0791"/>
    <w:rsid w:val="003B0C84"/>
    <w:rsid w:val="003B12BC"/>
    <w:rsid w:val="003B195B"/>
    <w:rsid w:val="003B240D"/>
    <w:rsid w:val="003B3F01"/>
    <w:rsid w:val="003B51EB"/>
    <w:rsid w:val="003B5652"/>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3E47"/>
    <w:rsid w:val="00510EBE"/>
    <w:rsid w:val="00511459"/>
    <w:rsid w:val="005121D4"/>
    <w:rsid w:val="00512308"/>
    <w:rsid w:val="005133A7"/>
    <w:rsid w:val="00514B43"/>
    <w:rsid w:val="005177DA"/>
    <w:rsid w:val="0052115A"/>
    <w:rsid w:val="00522CBA"/>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2F3"/>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40E8"/>
    <w:rsid w:val="00625B45"/>
    <w:rsid w:val="00630DDC"/>
    <w:rsid w:val="006319E2"/>
    <w:rsid w:val="00633F01"/>
    <w:rsid w:val="00635183"/>
    <w:rsid w:val="00635496"/>
    <w:rsid w:val="00640ED4"/>
    <w:rsid w:val="00641DF4"/>
    <w:rsid w:val="00642E10"/>
    <w:rsid w:val="00643388"/>
    <w:rsid w:val="00650906"/>
    <w:rsid w:val="00650989"/>
    <w:rsid w:val="00650BB4"/>
    <w:rsid w:val="00652236"/>
    <w:rsid w:val="006526ED"/>
    <w:rsid w:val="00653785"/>
    <w:rsid w:val="0065752B"/>
    <w:rsid w:val="00660AD9"/>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E8"/>
    <w:rsid w:val="00690404"/>
    <w:rsid w:val="00691135"/>
    <w:rsid w:val="00692BA6"/>
    <w:rsid w:val="0069573F"/>
    <w:rsid w:val="006A02D0"/>
    <w:rsid w:val="006A1D84"/>
    <w:rsid w:val="006A6E39"/>
    <w:rsid w:val="006B19AB"/>
    <w:rsid w:val="006B208B"/>
    <w:rsid w:val="006B307D"/>
    <w:rsid w:val="006B3B68"/>
    <w:rsid w:val="006B4E0D"/>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D5C"/>
    <w:rsid w:val="0072216F"/>
    <w:rsid w:val="00722BEB"/>
    <w:rsid w:val="007233E0"/>
    <w:rsid w:val="007250C9"/>
    <w:rsid w:val="00731088"/>
    <w:rsid w:val="00733BC2"/>
    <w:rsid w:val="00735160"/>
    <w:rsid w:val="0073587E"/>
    <w:rsid w:val="00736B80"/>
    <w:rsid w:val="0074085E"/>
    <w:rsid w:val="00740AD5"/>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4B2D"/>
    <w:rsid w:val="008D5018"/>
    <w:rsid w:val="008E186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4040"/>
    <w:rsid w:val="00916270"/>
    <w:rsid w:val="00916F03"/>
    <w:rsid w:val="00917721"/>
    <w:rsid w:val="00920E3A"/>
    <w:rsid w:val="00920FA4"/>
    <w:rsid w:val="00923EC9"/>
    <w:rsid w:val="009274F9"/>
    <w:rsid w:val="009307F7"/>
    <w:rsid w:val="0093178C"/>
    <w:rsid w:val="00932303"/>
    <w:rsid w:val="00932D03"/>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42B4"/>
    <w:rsid w:val="009810C9"/>
    <w:rsid w:val="00982C16"/>
    <w:rsid w:val="0098632F"/>
    <w:rsid w:val="0098747D"/>
    <w:rsid w:val="00991FB3"/>
    <w:rsid w:val="00992475"/>
    <w:rsid w:val="00992EB2"/>
    <w:rsid w:val="00994FEF"/>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67FC"/>
    <w:rsid w:val="00A275D7"/>
    <w:rsid w:val="00A320A7"/>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4F96"/>
    <w:rsid w:val="00AA711E"/>
    <w:rsid w:val="00AB08EB"/>
    <w:rsid w:val="00AB3992"/>
    <w:rsid w:val="00AB433A"/>
    <w:rsid w:val="00AB4589"/>
    <w:rsid w:val="00AB5F7B"/>
    <w:rsid w:val="00AC0634"/>
    <w:rsid w:val="00AC0C34"/>
    <w:rsid w:val="00AC193A"/>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72F"/>
    <w:rsid w:val="00B37A37"/>
    <w:rsid w:val="00B409FA"/>
    <w:rsid w:val="00B41C72"/>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30A7"/>
    <w:rsid w:val="00C06F44"/>
    <w:rsid w:val="00C11868"/>
    <w:rsid w:val="00C14BB0"/>
    <w:rsid w:val="00C14F9E"/>
    <w:rsid w:val="00C1514C"/>
    <w:rsid w:val="00C1531A"/>
    <w:rsid w:val="00C17512"/>
    <w:rsid w:val="00C204A3"/>
    <w:rsid w:val="00C22400"/>
    <w:rsid w:val="00C22711"/>
    <w:rsid w:val="00C22E22"/>
    <w:rsid w:val="00C2330F"/>
    <w:rsid w:val="00C24983"/>
    <w:rsid w:val="00C26621"/>
    <w:rsid w:val="00C30EC9"/>
    <w:rsid w:val="00C31FF4"/>
    <w:rsid w:val="00C32002"/>
    <w:rsid w:val="00C33658"/>
    <w:rsid w:val="00C37909"/>
    <w:rsid w:val="00C435D2"/>
    <w:rsid w:val="00C4538B"/>
    <w:rsid w:val="00C51261"/>
    <w:rsid w:val="00C53E38"/>
    <w:rsid w:val="00C549FD"/>
    <w:rsid w:val="00C54C29"/>
    <w:rsid w:val="00C54F51"/>
    <w:rsid w:val="00C56A4E"/>
    <w:rsid w:val="00C710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400F"/>
    <w:rsid w:val="00CB4E83"/>
    <w:rsid w:val="00CB560B"/>
    <w:rsid w:val="00CB62E0"/>
    <w:rsid w:val="00CB6B91"/>
    <w:rsid w:val="00CB6D56"/>
    <w:rsid w:val="00CB6EE2"/>
    <w:rsid w:val="00CC08F3"/>
    <w:rsid w:val="00CC1825"/>
    <w:rsid w:val="00CC22D4"/>
    <w:rsid w:val="00CC3931"/>
    <w:rsid w:val="00CC435C"/>
    <w:rsid w:val="00CC5416"/>
    <w:rsid w:val="00CC5DBA"/>
    <w:rsid w:val="00CC62F6"/>
    <w:rsid w:val="00CC67C8"/>
    <w:rsid w:val="00CD12D9"/>
    <w:rsid w:val="00CD26F7"/>
    <w:rsid w:val="00CD4767"/>
    <w:rsid w:val="00CD48C0"/>
    <w:rsid w:val="00CD4CCD"/>
    <w:rsid w:val="00CD578F"/>
    <w:rsid w:val="00CD6833"/>
    <w:rsid w:val="00CE17D1"/>
    <w:rsid w:val="00CE2988"/>
    <w:rsid w:val="00CE5375"/>
    <w:rsid w:val="00CE5CE7"/>
    <w:rsid w:val="00CE60A7"/>
    <w:rsid w:val="00CE663C"/>
    <w:rsid w:val="00CE77F4"/>
    <w:rsid w:val="00CF2B1F"/>
    <w:rsid w:val="00CF39A4"/>
    <w:rsid w:val="00CF44E2"/>
    <w:rsid w:val="00CF46CC"/>
    <w:rsid w:val="00CF6308"/>
    <w:rsid w:val="00CF63D4"/>
    <w:rsid w:val="00CF791F"/>
    <w:rsid w:val="00D03EE7"/>
    <w:rsid w:val="00D0732C"/>
    <w:rsid w:val="00D1036D"/>
    <w:rsid w:val="00D11FB3"/>
    <w:rsid w:val="00D12204"/>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60E8"/>
    <w:rsid w:val="00DE78A2"/>
    <w:rsid w:val="00DF18C4"/>
    <w:rsid w:val="00DF1CD7"/>
    <w:rsid w:val="00DF2E8D"/>
    <w:rsid w:val="00DF3665"/>
    <w:rsid w:val="00DF4032"/>
    <w:rsid w:val="00DF403F"/>
    <w:rsid w:val="00DF4B33"/>
    <w:rsid w:val="00DF5151"/>
    <w:rsid w:val="00E000EB"/>
    <w:rsid w:val="00E00A71"/>
    <w:rsid w:val="00E0175C"/>
    <w:rsid w:val="00E025C0"/>
    <w:rsid w:val="00E0541C"/>
    <w:rsid w:val="00E05C59"/>
    <w:rsid w:val="00E140E0"/>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5092"/>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24DE"/>
    <w:rsid w:val="00E825C6"/>
    <w:rsid w:val="00E82FAC"/>
    <w:rsid w:val="00E8427E"/>
    <w:rsid w:val="00E8659D"/>
    <w:rsid w:val="00E86B37"/>
    <w:rsid w:val="00E86F7C"/>
    <w:rsid w:val="00E87B0F"/>
    <w:rsid w:val="00E91D44"/>
    <w:rsid w:val="00E95257"/>
    <w:rsid w:val="00E95A4D"/>
    <w:rsid w:val="00E96E0F"/>
    <w:rsid w:val="00E970B7"/>
    <w:rsid w:val="00EA13AB"/>
    <w:rsid w:val="00EA1D98"/>
    <w:rsid w:val="00EA6155"/>
    <w:rsid w:val="00EB0056"/>
    <w:rsid w:val="00EB28C2"/>
    <w:rsid w:val="00EB2A0F"/>
    <w:rsid w:val="00EB55AC"/>
    <w:rsid w:val="00EB5682"/>
    <w:rsid w:val="00EB737E"/>
    <w:rsid w:val="00EC49FF"/>
    <w:rsid w:val="00EC531C"/>
    <w:rsid w:val="00EC6745"/>
    <w:rsid w:val="00ED24EF"/>
    <w:rsid w:val="00ED3D36"/>
    <w:rsid w:val="00ED5D28"/>
    <w:rsid w:val="00EE0923"/>
    <w:rsid w:val="00EE0A9E"/>
    <w:rsid w:val="00EE0FEB"/>
    <w:rsid w:val="00EE13CA"/>
    <w:rsid w:val="00EE1D36"/>
    <w:rsid w:val="00EE2B63"/>
    <w:rsid w:val="00EE42B9"/>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550A"/>
    <w:rsid w:val="00F26162"/>
    <w:rsid w:val="00F262AC"/>
    <w:rsid w:val="00F26727"/>
    <w:rsid w:val="00F2675B"/>
    <w:rsid w:val="00F30270"/>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d">
    <w:name w:val="Нормальный (таблица)"/>
    <w:basedOn w:val="a"/>
    <w:next w:val="a"/>
    <w:uiPriority w:val="99"/>
    <w:rsid w:val="007233E0"/>
    <w:pPr>
      <w:autoSpaceDE w:val="0"/>
      <w:autoSpaceDN w:val="0"/>
      <w:adjustRightInd w:val="0"/>
      <w:ind w:firstLine="709"/>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66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0B89-36D8-4EE8-816F-0550916C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25229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komp12</cp:lastModifiedBy>
  <cp:revision>8</cp:revision>
  <cp:lastPrinted>2017-05-24T13:52:00Z</cp:lastPrinted>
  <dcterms:created xsi:type="dcterms:W3CDTF">2019-08-08T12:34:00Z</dcterms:created>
  <dcterms:modified xsi:type="dcterms:W3CDTF">2021-01-26T13:40:00Z</dcterms:modified>
</cp:coreProperties>
</file>