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2" w:rsidRDefault="003A5907" w:rsidP="0029268F">
      <w:pPr>
        <w:spacing w:after="0" w:line="240" w:lineRule="auto"/>
        <w:ind w:right="15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B17201" wp14:editId="216F6E53">
            <wp:simplePos x="0" y="0"/>
            <wp:positionH relativeFrom="column">
              <wp:posOffset>2474595</wp:posOffset>
            </wp:positionH>
            <wp:positionV relativeFrom="paragraph">
              <wp:posOffset>-287020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FC2" w:rsidRDefault="00752FC2" w:rsidP="0029268F">
      <w:pPr>
        <w:spacing w:after="0" w:line="240" w:lineRule="auto"/>
        <w:ind w:right="15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C2" w:rsidRDefault="00752FC2" w:rsidP="003A5907">
      <w:pPr>
        <w:spacing w:after="0"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3A5907" w:rsidRPr="00E51796" w:rsidRDefault="003A5907" w:rsidP="003A5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A5907" w:rsidRDefault="003A5907" w:rsidP="003A5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3A5907" w:rsidRPr="00E51796" w:rsidRDefault="003A5907" w:rsidP="003A5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07" w:rsidRDefault="003A5907" w:rsidP="003A5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5907" w:rsidRDefault="003A5907" w:rsidP="003A59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07" w:rsidRPr="006C2081" w:rsidRDefault="003A5907" w:rsidP="003A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08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6C2081">
        <w:rPr>
          <w:rFonts w:ascii="Times New Roman" w:hAnsi="Times New Roman" w:cs="Times New Roman"/>
          <w:sz w:val="28"/>
          <w:szCs w:val="28"/>
        </w:rPr>
        <w:t xml:space="preserve">.2020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1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A5907">
        <w:rPr>
          <w:rFonts w:ascii="Times New Roman" w:hAnsi="Times New Roman" w:cs="Times New Roman"/>
          <w:sz w:val="20"/>
          <w:szCs w:val="20"/>
        </w:rPr>
        <w:t>город Крымск</w:t>
      </w:r>
      <w:r w:rsidRPr="006C20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1230</w:t>
      </w:r>
    </w:p>
    <w:p w:rsidR="003A5907" w:rsidRDefault="003A5907" w:rsidP="003A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C6E" w:rsidRDefault="00627C6E" w:rsidP="003A5907">
      <w:pPr>
        <w:spacing w:after="0"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752FC2" w:rsidRDefault="00752FC2" w:rsidP="0029268F">
      <w:pPr>
        <w:spacing w:after="0" w:line="240" w:lineRule="auto"/>
        <w:ind w:right="15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17 марта 2020 года      № 459 </w:t>
      </w:r>
      <w:r w:rsidRPr="000C16FF">
        <w:rPr>
          <w:rFonts w:ascii="Times New Roman" w:hAnsi="Times New Roman" w:cs="Times New Roman"/>
          <w:b/>
          <w:sz w:val="28"/>
          <w:szCs w:val="28"/>
        </w:rPr>
        <w:t xml:space="preserve">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</w:t>
      </w:r>
      <w:proofErr w:type="spellStart"/>
      <w:r w:rsidRPr="000C16F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(COVID-</w:t>
      </w:r>
      <w:r w:rsidRPr="000C16FF">
        <w:rPr>
          <w:rFonts w:ascii="Times New Roman" w:hAnsi="Times New Roman" w:cs="Times New Roman"/>
          <w:b/>
          <w:sz w:val="28"/>
          <w:szCs w:val="28"/>
        </w:rPr>
        <w:t>19)»</w:t>
      </w:r>
    </w:p>
    <w:p w:rsidR="00752FC2" w:rsidRDefault="00752FC2" w:rsidP="0029268F">
      <w:pPr>
        <w:spacing w:after="0" w:line="240" w:lineRule="auto"/>
        <w:ind w:right="15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FC2" w:rsidRDefault="00752FC2" w:rsidP="0029268F">
      <w:pPr>
        <w:spacing w:after="0" w:line="240" w:lineRule="auto"/>
        <w:ind w:right="150"/>
        <w:rPr>
          <w:rFonts w:ascii="Times New Roman" w:hAnsi="Times New Roman" w:cs="Times New Roman"/>
          <w:b/>
          <w:sz w:val="28"/>
          <w:szCs w:val="28"/>
        </w:rPr>
      </w:pPr>
    </w:p>
    <w:p w:rsidR="00752FC2" w:rsidRPr="008335FC" w:rsidRDefault="00752FC2" w:rsidP="002926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от 11 июня 2020 года № 340 </w:t>
      </w:r>
      <w:r w:rsidRPr="008335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</w:t>
      </w:r>
      <w:r w:rsidRPr="00752FC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 внесении изменений в некоторые правовые акты главы администрации (губернатора) Краснодарского края и признании утратившими силу отдельных постановлений главы администрации (губернатора) Краснодарского края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proofErr w:type="gram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proofErr w:type="gramEnd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с т а н о в л я ю:</w:t>
      </w:r>
    </w:p>
    <w:p w:rsidR="00752FC2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1. Внести в постановление администрации муниципального образования Крымский район от 17 марта 2020 года № 459 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</w:t>
      </w:r>
      <w:proofErr w:type="spellStart"/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инфекции (COVID-2019)» следующие  изменения:</w:t>
      </w:r>
    </w:p>
    <w:p w:rsidR="00752FC2" w:rsidRPr="003202FD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) в пункте 2:</w:t>
      </w:r>
    </w:p>
    <w:p w:rsidR="00752FC2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в подпункте 1:</w:t>
      </w:r>
    </w:p>
    <w:p w:rsidR="00752FC2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абзац «</w:t>
      </w:r>
      <w:r w:rsidRPr="002B1F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проведение н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а территории Крымского района </w:t>
      </w:r>
      <w:r w:rsidRPr="002B1F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досуговых, развлекательных, зрелищных, культурных, выставочных, просветительских, рекламных, деловых,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аттракционах, горнолыжных трассах и в иных местах масс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ового посещения граждан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изложить в следующей редакции:</w:t>
      </w:r>
    </w:p>
    <w:p w:rsidR="00752FC2" w:rsidRPr="00752FC2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«</w:t>
      </w:r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проведение н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 территории Крымского района</w:t>
      </w:r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деловых мероприятий с числом участников свыше 50 человек, досуговых, развлекательных, зрелищных, культурных, выставочных, просветительских, рекламных, социально ориентированных и иных подобных мероприятий с</w:t>
      </w:r>
      <w:r w:rsidR="006404E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очным присутствием граждан, а также оказание соответствующих услуг, в том числе в парках культуры и отдыха, торгово-развлекательных центрах, на 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ттракционах</w:t>
      </w:r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 в иных местах массового посещения граждан, за исключением музеев при условии </w:t>
      </w:r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lastRenderedPageBreak/>
        <w:t>выполнения</w:t>
      </w:r>
      <w:proofErr w:type="gramEnd"/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соответствующих рекомендаций Федеральной службы по надзору в сфере защиты прав потребителей и благополучия чел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овека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;»</w:t>
      </w:r>
      <w:proofErr w:type="gramEnd"/>
      <w:r w:rsidRPr="00752FC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</w:t>
      </w:r>
    </w:p>
    <w:p w:rsidR="00510D83" w:rsidRDefault="00510D83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абзац «</w:t>
      </w:r>
      <w:r w:rsidRPr="002B1F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проведения тренировочных мероприятий членов спортивных сборных команд Российской Федерации на территории организаций, подведомственных Министерству спорта Российской Федерации</w:t>
      </w:r>
      <w:proofErr w:type="gramStart"/>
      <w:r w:rsidRPr="002B1F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изложить в следующей редакции:</w:t>
      </w:r>
    </w:p>
    <w:p w:rsidR="00510D83" w:rsidRDefault="00510D83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</w:t>
      </w:r>
      <w:r w:rsidRPr="00510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проведения тренировочных мероприятий членов спортивных сборных команд Российской Федерации на территории организаций, подведомственных 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спорта Российской Федерации, членов спортивных 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орных команд Крымского района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спортсменов профессиональных спортивных клубов, осуществляющих деятельность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Крымского района</w:t>
      </w:r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проведения занятий организациями,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вляющими спортивную подготовку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10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E19" w:rsidRDefault="00022E19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абзаце «проведения с 21 июня 2020 года </w:t>
      </w:r>
      <w:r w:rsidRPr="002B1FD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профессиональными спортивными лигами профессиональных спортивных соревнований по командным игровым видам спорта с участием не более 10% зрителей от вм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естимости спортивного объекта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слова «с 21 июня 2020 года» заменить словами «с 19 июня 2020 года»;</w:t>
      </w:r>
    </w:p>
    <w:p w:rsidR="006846B2" w:rsidRDefault="006846B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абзац «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деятельность объектов розничной торговли, за исключением: аптек 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аптечных пунктов; объектов розничной торговли, реализующих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продовольственные товары и (или) непродовольственные товары первой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необходимости, указанные в распоряжении Правительства Российской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E168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Федерации от 27 марта 2020 года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№ 762-р; объектов розничной торговли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похоронными принадлежностями; объектов розничной торговли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автомобильными деталями, узлами и принадлежностями; объектов розничной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торговли товарами для предупреждения пожаров и пожаротушения;</w:t>
      </w:r>
      <w:proofErr w:type="gramEnd"/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продажи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товаров дистанционным способом, в том числе с условиями доставки;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розничной торговли непродовольственными товарами площадью торгового зала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до 400 кв. метров при наличии отдельного наружного (уличного) входа в объект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торговли (в том числе стационарных объектов розничной торговли,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расположенных на территориях ярмарок, выставок-ярмарок, универсальных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3202F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ярмарок, рынков (в том числе организованных в виде торговых комплексов 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торговых центров))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изложить в следующей редакции:</w:t>
      </w:r>
    </w:p>
    <w:p w:rsidR="00D756FC" w:rsidRDefault="00D756F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72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7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объектов розничной торговли, за исключением: аптек и аптечных пунктов; объектов розничной торговли, реализующих </w:t>
      </w:r>
      <w:r w:rsidRPr="00D75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продовольственные товары и (или) непродовольственные товары первой </w:t>
      </w:r>
      <w:r w:rsidRPr="00D7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указанные в распоряжении Правительства Российск</w:t>
      </w:r>
      <w:r w:rsidR="00E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27 марта 2020 года</w:t>
      </w:r>
      <w:r w:rsidRPr="00D7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762-р; объектов розничной торговли похоронными принадлежностями; объектов розничной торговли </w:t>
      </w:r>
      <w:r w:rsidRPr="00D75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Pr="00D75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продажи </w:t>
      </w:r>
      <w:r w:rsidRPr="00D756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товаров дистанционным способом, в том числе с условиями доставки; объектов розничной торговли непродовольственными товарами площадью торгового зала </w:t>
      </w:r>
      <w:r w:rsidRPr="00D7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400 кв. м при наличии отдельного наружного (уличного) входа в объект </w:t>
      </w:r>
      <w:r w:rsidRPr="00D75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торговли; иных случаев, уста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новленных настоящим подпунктом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;»</w:t>
      </w:r>
      <w:proofErr w:type="gramEnd"/>
      <w:r w:rsidRPr="00D756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A226D8" w:rsidRDefault="00A226D8" w:rsidP="00292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абзац «</w:t>
      </w:r>
      <w:r w:rsidRPr="00773FF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центров), за исключением осуществляющих реализа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цию продовольственных товаров, семян и саженцев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;»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изложить в следующей редакции:</w:t>
      </w:r>
    </w:p>
    <w:p w:rsidR="002E74C8" w:rsidRDefault="002E74C8" w:rsidP="00292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«</w:t>
      </w:r>
      <w:r w:rsidRPr="002E7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деятельность ярмарок, выставок-ярмарок, универсальных ярмарок, рынков </w:t>
      </w:r>
      <w:r w:rsidRPr="002E7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 том числе организованных в виде торговых комплексов и торговых центров) (далее - рынки), за исключением: рынков, осуществляющих реализацию </w:t>
      </w:r>
      <w:r w:rsidRPr="002E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</w:t>
      </w:r>
      <w:r w:rsidRPr="002E7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не расположенные в зданиях, строениях, сооружениях);</w:t>
      </w:r>
      <w:proofErr w:type="gramEnd"/>
      <w:r w:rsidRPr="002E7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2E7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объектов розничной </w:t>
      </w:r>
      <w:r w:rsidRPr="002E7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торговли непродовольственными товарами площадью торгового зала до 400 кв. м </w:t>
      </w:r>
      <w:r w:rsidRPr="002E74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 наличии отдельного наружного (уличного) входа в объект торговли; объектов </w:t>
      </w:r>
      <w:r w:rsidRPr="002E74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розничной торговли непродовольственными товарами площадью торгового зала </w:t>
      </w:r>
      <w:r w:rsidRPr="002E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400 </w:t>
      </w:r>
      <w:proofErr w:type="spellStart"/>
      <w:r w:rsidRPr="002E7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крытых ярмарках, выставках-ярмарках, </w:t>
      </w:r>
      <w:r w:rsidRPr="002E7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универсальных ярмарках, рынках (в том числе организованных в виде торговых </w:t>
      </w:r>
      <w:r w:rsidRPr="002E74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комплексов и торговых центров) обще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й площадью не более 3000 кв. м:»</w:t>
      </w:r>
      <w:r w:rsidRPr="002E74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  <w:proofErr w:type="gramEnd"/>
    </w:p>
    <w:p w:rsidR="00B553BA" w:rsidRDefault="00B553BA" w:rsidP="00292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абзац «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деятельность торгово-развлекательных комплексов, торгово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развлекательных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центров, многофункциональных торгово-развлекательных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комплексов, многофункциональных торгово-развлекательных центров,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исключением: объектов розничной торговли, реализующих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продовольственные товары и (или) непродовольственные товары первой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необходимости, установленные распоряжением Правительства Российской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1687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Федерации от 27 марта 2020 года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762-р, осуществляющих доступ в помещения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вышеуказанных объектов розничной торговли посредством отдельного входа;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объектов розничной торговли непродовольственными товарами площадью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B3D7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торгового зала до 400 кв. м при наличии отдельного наружного (уличного) входа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объект торговли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;»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изложить в следующей редакции:</w:t>
      </w:r>
    </w:p>
    <w:p w:rsidR="00B553BA" w:rsidRDefault="00B553BA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торгово-развлекательных комплексов, торгово-</w:t>
      </w:r>
      <w:r w:rsidRPr="00B55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развлекательных центров, многофункциональных торгово-развлекательных 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комплексов, многофункциональных торгово-развлекательных центров, </w:t>
      </w:r>
      <w:r w:rsidRPr="00B553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за исключением: объектов розничной торговли, реализующих продовольственные 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и (или) непродовольственные товары первой необходимости, </w:t>
      </w:r>
      <w:r w:rsidRPr="00B553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установленные распоряжением Правительства Российской Федерации от 27 марта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2020 года № </w:t>
      </w:r>
      <w:r w:rsidRPr="00B553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762-р, осуществляющих доступ в помещения вышеуказанных объектов </w:t>
      </w:r>
      <w:r w:rsidRPr="00B553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розничной торговли посредством отдельного входа; объектов розничной торговли 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непродовольственными товарами площадью торгового зала до 400 </w:t>
      </w:r>
      <w:r w:rsidRPr="00B553B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 наличии отдельного наружного (уличного) входа в объект торговли; объектов </w:t>
      </w:r>
      <w:r w:rsidRPr="00B553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розничной торговли непродовольственными товарами площадью торгового зала </w:t>
      </w:r>
      <w:r w:rsidRPr="00B55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 400 кв. м, расположенных в торгово-развлекательных комплексах, торгово-развлекательных центрах, многофункциональных торгово-развлекательных комплексах, многофункциональных торгово-развлекательных центрах 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не более 3000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1C9" w:rsidRDefault="00942A50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доп</w:t>
      </w:r>
      <w:r w:rsidR="00292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олнить </w:t>
      </w:r>
      <w:r w:rsidR="005035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8.6.1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65AAC" w:rsidRDefault="006D3C58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«8.6.1.</w:t>
      </w:r>
      <w:r w:rsidRPr="006D3C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транзитный проезд автомобильного транспорта по территориям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 Крымского района</w:t>
      </w:r>
      <w:r w:rsidRPr="006D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Pr="006D3C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проезда по автомобильным дорогам, проходящим через насел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енные пункты Крымского района</w:t>
      </w:r>
      <w:r w:rsidRPr="006D3C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случае отсутствия иных автомобильных дорог в объезд </w:t>
      </w:r>
      <w:r w:rsidRPr="006D3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</w:t>
      </w:r>
      <w:r w:rsidR="00503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с соблюдением требований, установленных подпунктом 8 постановления № 129;</w:t>
      </w:r>
      <w:r w:rsid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5AAC" w:rsidRDefault="00065AA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8.3. изложить в следующей редакции:</w:t>
      </w:r>
    </w:p>
    <w:p w:rsidR="00065AAC" w:rsidRDefault="00065AA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«8.3. </w:t>
      </w:r>
      <w:r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особого указания гостиницам и иным средствам размещения, расположенным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Крымского района</w:t>
      </w:r>
      <w:r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приостановить бронирование мест, прием и размещение потребителей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тствующих услуг, за исключением </w:t>
      </w:r>
      <w:r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соответствующих услуг лицам, находящимся в служебных командировках или служебных поездках, при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подтверждающих документов.</w:t>
      </w:r>
    </w:p>
    <w:p w:rsidR="00065AAC" w:rsidRPr="00065AAC" w:rsidRDefault="0050352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65AAC"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ронирования       мест,       прием</w:t>
      </w:r>
      <w:r w:rsid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и      размещения  </w:t>
      </w:r>
      <w:r w:rsidR="00065AAC"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</w:p>
    <w:p w:rsidR="00065AAC" w:rsidRDefault="00065AA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услуг гостиницами и иными средствами размещения с номерным фондом не более 50 гостиничных номеров при условии выполнения соответствующих рекомендаций Федеральной службы по надзору в сфере защиты прав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и благополучия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A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2E82" w:rsidRPr="00DB08DD" w:rsidRDefault="00B42E82" w:rsidP="00292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Безовчук</w:t>
      </w:r>
      <w:proofErr w:type="spellEnd"/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 обеспечить размещение настоящего постановления на официальном сайте администрации муниципального образования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Крымский район в сети Интернет.</w:t>
      </w:r>
    </w:p>
    <w:p w:rsidR="0067717E" w:rsidRDefault="00B42E8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 </w:t>
      </w:r>
      <w:proofErr w:type="gramStart"/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6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12 июня 2020 года</w:t>
      </w: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E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исключением абзацев восьмого - одиннадцатого подпункта 1 пункта 1, которые</w:t>
      </w:r>
      <w:r w:rsidRPr="00B42E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вступают в силу с </w:t>
      </w:r>
      <w:r w:rsidR="006771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6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13 июня 2020 года</w:t>
      </w: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t>; абзацев двенадцатого</w:t>
      </w:r>
      <w:r w:rsidRPr="00B42E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E8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тринадцатого подпункта 1 пункта 1, которые вступают в силу с 0</w:t>
      </w:r>
      <w:r w:rsidR="00E1687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0 часов 00 минут </w:t>
      </w:r>
      <w:r w:rsidR="006771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 июня 2020 года.</w:t>
      </w:r>
      <w:proofErr w:type="gramEnd"/>
    </w:p>
    <w:p w:rsidR="00B42E82" w:rsidRDefault="00B42E82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2E" w:rsidRDefault="00FA222E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7E" w:rsidRPr="00065AAC" w:rsidRDefault="0067717E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22E" w:rsidRDefault="00FA222E" w:rsidP="002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9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Pr="00927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A222E" w:rsidRPr="005D5950" w:rsidRDefault="00FA222E" w:rsidP="0029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222E" w:rsidRPr="005D5950" w:rsidSect="00EB5BAF">
          <w:headerReference w:type="default" r:id="rId8"/>
          <w:headerReference w:type="first" r:id="rId9"/>
          <w:pgSz w:w="11909" w:h="16834"/>
          <w:pgMar w:top="1078" w:right="507" w:bottom="1135" w:left="1754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770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Крымский </w:t>
      </w:r>
      <w:r w:rsidRPr="0092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50352C" w:rsidRDefault="0050352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58" w:rsidRPr="00B553BA" w:rsidRDefault="006D3C58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53BA" w:rsidRDefault="00B553BA" w:rsidP="00292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74C8" w:rsidRPr="002E74C8" w:rsidRDefault="002E74C8" w:rsidP="002926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74C8" w:rsidRPr="00773FFF" w:rsidRDefault="002E74C8" w:rsidP="00292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56FC" w:rsidRPr="00D756FC" w:rsidRDefault="00D756FC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7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46B2" w:rsidRDefault="006846B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22E19" w:rsidRDefault="00022E19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022E19" w:rsidRPr="00510D83" w:rsidRDefault="00022E19" w:rsidP="002926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10D83" w:rsidRPr="002B1FD9" w:rsidRDefault="00510D83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752FC2" w:rsidRDefault="00752FC2" w:rsidP="00292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03808" w:rsidRDefault="00903808" w:rsidP="0029268F">
      <w:pPr>
        <w:spacing w:line="240" w:lineRule="auto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9" w:rsidRDefault="009A2859">
      <w:pPr>
        <w:spacing w:after="0" w:line="240" w:lineRule="auto"/>
      </w:pPr>
      <w:r>
        <w:separator/>
      </w:r>
    </w:p>
  </w:endnote>
  <w:endnote w:type="continuationSeparator" w:id="0">
    <w:p w:rsidR="009A2859" w:rsidRDefault="009A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9" w:rsidRDefault="009A2859">
      <w:pPr>
        <w:spacing w:after="0" w:line="240" w:lineRule="auto"/>
      </w:pPr>
      <w:r>
        <w:separator/>
      </w:r>
    </w:p>
  </w:footnote>
  <w:footnote w:type="continuationSeparator" w:id="0">
    <w:p w:rsidR="009A2859" w:rsidRDefault="009A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25817"/>
      <w:docPartObj>
        <w:docPartGallery w:val="Page Numbers (Top of Page)"/>
        <w:docPartUnique/>
      </w:docPartObj>
    </w:sdtPr>
    <w:sdtEndPr/>
    <w:sdtContent>
      <w:p w:rsidR="00EB5BAF" w:rsidRDefault="00FA22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907">
          <w:rPr>
            <w:noProof/>
          </w:rPr>
          <w:t>4</w:t>
        </w:r>
        <w:r>
          <w:fldChar w:fldCharType="end"/>
        </w:r>
      </w:p>
    </w:sdtContent>
  </w:sdt>
  <w:p w:rsidR="003817BC" w:rsidRDefault="009A28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E1" w:rsidRDefault="009A2859" w:rsidP="003817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B0"/>
    <w:rsid w:val="00022E19"/>
    <w:rsid w:val="000556B0"/>
    <w:rsid w:val="00065AAC"/>
    <w:rsid w:val="000C62F2"/>
    <w:rsid w:val="0029268F"/>
    <w:rsid w:val="002E74C8"/>
    <w:rsid w:val="00390288"/>
    <w:rsid w:val="003A5907"/>
    <w:rsid w:val="0048744A"/>
    <w:rsid w:val="0050352C"/>
    <w:rsid w:val="00510D83"/>
    <w:rsid w:val="00627C6E"/>
    <w:rsid w:val="006404E8"/>
    <w:rsid w:val="0067717E"/>
    <w:rsid w:val="006846B2"/>
    <w:rsid w:val="006D3C58"/>
    <w:rsid w:val="00721715"/>
    <w:rsid w:val="00752FC2"/>
    <w:rsid w:val="0079199E"/>
    <w:rsid w:val="00903808"/>
    <w:rsid w:val="00910007"/>
    <w:rsid w:val="00942A50"/>
    <w:rsid w:val="009A2859"/>
    <w:rsid w:val="00A226D8"/>
    <w:rsid w:val="00B05110"/>
    <w:rsid w:val="00B42E82"/>
    <w:rsid w:val="00B553BA"/>
    <w:rsid w:val="00B641C9"/>
    <w:rsid w:val="00D756FC"/>
    <w:rsid w:val="00DE321A"/>
    <w:rsid w:val="00E1687C"/>
    <w:rsid w:val="00E27A43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22E"/>
  </w:style>
  <w:style w:type="paragraph" w:styleId="a5">
    <w:name w:val="Balloon Text"/>
    <w:basedOn w:val="a"/>
    <w:link w:val="a6"/>
    <w:uiPriority w:val="99"/>
    <w:semiHidden/>
    <w:unhideWhenUsed/>
    <w:rsid w:val="0062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22E"/>
  </w:style>
  <w:style w:type="paragraph" w:styleId="a5">
    <w:name w:val="Balloon Text"/>
    <w:basedOn w:val="a"/>
    <w:link w:val="a6"/>
    <w:uiPriority w:val="99"/>
    <w:semiHidden/>
    <w:unhideWhenUsed/>
    <w:rsid w:val="0062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26</cp:revision>
  <cp:lastPrinted>2020-06-15T12:01:00Z</cp:lastPrinted>
  <dcterms:created xsi:type="dcterms:W3CDTF">2020-06-14T06:29:00Z</dcterms:created>
  <dcterms:modified xsi:type="dcterms:W3CDTF">2020-06-16T07:42:00Z</dcterms:modified>
</cp:coreProperties>
</file>