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F80BC" w14:textId="77777777" w:rsidR="00EE22B5" w:rsidRDefault="00B006E3">
      <w:pPr>
        <w:pStyle w:val="a3"/>
        <w:jc w:val="center"/>
        <w:rPr>
          <w:rFonts w:ascii="Times New Roman" w:hAnsi="Times New Roman"/>
          <w:sz w:val="32"/>
        </w:rPr>
      </w:pPr>
      <w:r>
        <w:rPr>
          <w:rFonts w:ascii="Times New Roman" w:hAnsi="Times New Roman"/>
          <w:sz w:val="32"/>
        </w:rPr>
        <w:t>ФРАГМЕНТ КАРТЫ ГРАДОСТРОИТЕЛЬНОГО ЗОНИРОВАНИЯ ЮЖНОГО СЕЛЬСКОГО ПОСЕЛЕНИЯ</w:t>
      </w:r>
    </w:p>
    <w:p w14:paraId="5A5A7174" w14:textId="77777777" w:rsidR="00EE22B5" w:rsidRDefault="00B006E3">
      <w:pPr>
        <w:pStyle w:val="a3"/>
        <w:jc w:val="center"/>
        <w:rPr>
          <w:rFonts w:ascii="Times New Roman" w:hAnsi="Times New Roman"/>
          <w:sz w:val="16"/>
        </w:rPr>
      </w:pPr>
      <w:r>
        <w:rPr>
          <w:rFonts w:ascii="Times New Roman" w:hAnsi="Times New Roman"/>
          <w:sz w:val="16"/>
        </w:rPr>
        <w:t>(утвержден решением Совета Южного сельского поселения Крымского района от 30.05.2014 № 221</w:t>
      </w:r>
    </w:p>
    <w:p w14:paraId="5ABF6214" w14:textId="77777777" w:rsidR="00EE22B5" w:rsidRDefault="00B006E3">
      <w:pPr>
        <w:pStyle w:val="a3"/>
        <w:jc w:val="center"/>
        <w:rPr>
          <w:rFonts w:ascii="Times New Roman" w:hAnsi="Times New Roman"/>
          <w:sz w:val="16"/>
        </w:rPr>
      </w:pPr>
      <w:r>
        <w:rPr>
          <w:rFonts w:ascii="Times New Roman" w:hAnsi="Times New Roman"/>
          <w:sz w:val="16"/>
        </w:rPr>
        <w:t xml:space="preserve"> с внесением изменений от 27.03.2024 № 428)</w:t>
      </w:r>
    </w:p>
    <w:p w14:paraId="7B228B87" w14:textId="77777777" w:rsidR="00EE22B5" w:rsidRDefault="00EE22B5">
      <w:pPr>
        <w:pStyle w:val="a3"/>
        <w:jc w:val="center"/>
        <w:rPr>
          <w:rFonts w:ascii="Times New Roman" w:hAnsi="Times New Roman"/>
          <w:sz w:val="18"/>
        </w:rPr>
      </w:pPr>
    </w:p>
    <w:p w14:paraId="774FBA51" w14:textId="001127E4" w:rsidR="00EE22B5" w:rsidRDefault="00AC310E">
      <w:pPr>
        <w:pStyle w:val="a3"/>
        <w:jc w:val="center"/>
        <w:rPr>
          <w:rFonts w:ascii="Times New Roman" w:hAnsi="Times New Roman"/>
          <w:sz w:val="18"/>
        </w:rPr>
      </w:pPr>
      <w:r>
        <w:rPr>
          <w:noProof/>
        </w:rPr>
        <w:pict w14:anchorId="2D340D34">
          <v:shape id="_x0000_s1028" style="position:absolute;left:0;text-align:left;margin-left:153.7pt;margin-top:174.75pt;width:161.85pt;height:102.35pt;z-index:251659264" coordsize="3237,2047" path="m25,180c50,73,207,125,280,105,353,85,400,52,460,60v60,8,143,38,180,90c677,202,673,315,685,375v12,60,-65,130,30,135c810,515,1000,460,1255,405v255,-55,738,-168,990,-225c2497,123,2657,,2770,60v113,60,105,345,150,480c2965,675,3237,725,3040,870v-197,145,-1045,408,-1305,540c1475,1542,1657,1578,1480,1665v-177,87,-645,215,-810,270c505,1990,537,2047,490,1995,443,1943,445,1828,385,1620,325,1412,193,982,130,750,67,518,,287,25,180xe" filled="f" strokecolor="#00b050" strokeweight="2.25pt">
            <v:path arrowok="t"/>
          </v:shape>
        </w:pict>
      </w:r>
      <w:r w:rsidR="00B006E3">
        <w:rPr>
          <w:noProof/>
        </w:rPr>
        <w:drawing>
          <wp:inline distT="0" distB="0" distL="0" distR="0" wp14:anchorId="480066A4" wp14:editId="526E725A">
            <wp:extent cx="6120130" cy="5139203"/>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pic:blipFill>
                  <pic:spPr>
                    <a:xfrm>
                      <a:off x="0" y="0"/>
                      <a:ext cx="6120130" cy="5139203"/>
                    </a:xfrm>
                    <a:prstGeom prst="rect">
                      <a:avLst/>
                    </a:prstGeom>
                  </pic:spPr>
                </pic:pic>
              </a:graphicData>
            </a:graphic>
          </wp:inline>
        </w:drawing>
      </w:r>
    </w:p>
    <w:p w14:paraId="48ABB46E" w14:textId="3C09D399" w:rsidR="00EE22B5" w:rsidRDefault="00AC310E">
      <w:pPr>
        <w:pStyle w:val="a3"/>
        <w:ind w:left="1560" w:right="-426" w:hanging="1560"/>
        <w:jc w:val="right"/>
        <w:rPr>
          <w:rFonts w:ascii="Times New Roman" w:hAnsi="Times New Roman"/>
          <w:sz w:val="26"/>
        </w:rPr>
      </w:pPr>
      <w:r>
        <w:rPr>
          <w:noProof/>
        </w:rPr>
        <w:pict w14:anchorId="2335D95E">
          <v:oval id="Picture 3" o:spid="_x0000_s1029" style="position:absolute;left:0;text-align:left;margin-left:8.7pt;margin-top:12.1pt;width:29.25pt;height:19.65pt;z-index:251658240;visibility:visible;mso-wrap-style:square;mso-wrap-distance-left:9pt;mso-wrap-distance-top:0;mso-wrap-distance-right:9pt;mso-wrap-distance-bottom:0;mso-position-horizontal:absolute;mso-position-horizontal-relative:text;mso-position-vertical:absolute;mso-position-vertical-relative:text;v-text-anchor:top" filled="f" strokecolor="#00b050" strokeweight="2.25pt"/>
        </w:pict>
      </w:r>
    </w:p>
    <w:p w14:paraId="7E35B54D" w14:textId="40D9D3B7" w:rsidR="00EE22B5" w:rsidRDefault="00B006E3">
      <w:pPr>
        <w:pStyle w:val="a3"/>
        <w:ind w:left="1560" w:right="-426" w:hanging="1560"/>
        <w:rPr>
          <w:rFonts w:ascii="Times New Roman" w:hAnsi="Times New Roman"/>
          <w:sz w:val="26"/>
        </w:rPr>
      </w:pPr>
      <w:r>
        <w:rPr>
          <w:rFonts w:ascii="Times New Roman" w:hAnsi="Times New Roman"/>
          <w:sz w:val="26"/>
        </w:rPr>
        <w:t xml:space="preserve">                - Рассматриваемый земельный участок</w:t>
      </w:r>
    </w:p>
    <w:p w14:paraId="6D7946E7" w14:textId="77777777" w:rsidR="00EE22B5" w:rsidRDefault="00EE22B5">
      <w:pPr>
        <w:pStyle w:val="a3"/>
        <w:ind w:left="1560" w:right="-426" w:hanging="1560"/>
        <w:rPr>
          <w:rFonts w:ascii="Times New Roman" w:hAnsi="Times New Roman"/>
          <w:sz w:val="26"/>
        </w:rPr>
      </w:pPr>
    </w:p>
    <w:p w14:paraId="60A1F68A" w14:textId="77777777" w:rsidR="00EE22B5" w:rsidRDefault="00B006E3">
      <w:pPr>
        <w:pStyle w:val="a3"/>
        <w:jc w:val="center"/>
        <w:rPr>
          <w:rFonts w:ascii="Times New Roman" w:hAnsi="Times New Roman"/>
          <w:sz w:val="26"/>
        </w:rPr>
      </w:pPr>
      <w:r>
        <w:rPr>
          <w:rFonts w:ascii="Times New Roman" w:hAnsi="Times New Roman"/>
          <w:noProof/>
        </w:rPr>
        <w:drawing>
          <wp:inline distT="0" distB="0" distL="0" distR="0" wp14:anchorId="70E05427" wp14:editId="69095267">
            <wp:extent cx="6209030" cy="418719"/>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6"/>
                    <a:srcRect/>
                    <a:stretch/>
                  </pic:blipFill>
                  <pic:spPr>
                    <a:xfrm>
                      <a:off x="0" y="0"/>
                      <a:ext cx="6209030" cy="418719"/>
                    </a:xfrm>
                    <a:prstGeom prst="rect">
                      <a:avLst/>
                    </a:prstGeom>
                  </pic:spPr>
                </pic:pic>
              </a:graphicData>
            </a:graphic>
          </wp:inline>
        </w:drawing>
      </w:r>
    </w:p>
    <w:p w14:paraId="407BF841" w14:textId="77777777" w:rsidR="00EE22B5" w:rsidRDefault="00B006E3">
      <w:pPr>
        <w:pStyle w:val="a3"/>
      </w:pPr>
      <w:r>
        <w:rPr>
          <w:noProof/>
        </w:rPr>
        <w:drawing>
          <wp:inline distT="0" distB="0" distL="0" distR="0" wp14:anchorId="25AB2B89" wp14:editId="32B1F2BF">
            <wp:extent cx="6198997" cy="428498"/>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a:srcRect/>
                    <a:stretch/>
                  </pic:blipFill>
                  <pic:spPr>
                    <a:xfrm>
                      <a:off x="0" y="0"/>
                      <a:ext cx="6198997" cy="428498"/>
                    </a:xfrm>
                    <a:prstGeom prst="rect">
                      <a:avLst/>
                    </a:prstGeom>
                  </pic:spPr>
                </pic:pic>
              </a:graphicData>
            </a:graphic>
          </wp:inline>
        </w:drawing>
      </w:r>
    </w:p>
    <w:p w14:paraId="6EEFB392" w14:textId="77777777" w:rsidR="00EE22B5" w:rsidRDefault="00B006E3">
      <w:pPr>
        <w:pStyle w:val="a3"/>
      </w:pPr>
      <w:r>
        <w:rPr>
          <w:noProof/>
        </w:rPr>
        <w:drawing>
          <wp:inline distT="0" distB="0" distL="0" distR="0" wp14:anchorId="6FBA6A44" wp14:editId="5D8BAD96">
            <wp:extent cx="6170041" cy="463423"/>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a:srcRect/>
                    <a:stretch/>
                  </pic:blipFill>
                  <pic:spPr>
                    <a:xfrm>
                      <a:off x="0" y="0"/>
                      <a:ext cx="6170041" cy="463423"/>
                    </a:xfrm>
                    <a:prstGeom prst="rect">
                      <a:avLst/>
                    </a:prstGeom>
                  </pic:spPr>
                </pic:pic>
              </a:graphicData>
            </a:graphic>
          </wp:inline>
        </w:drawing>
      </w:r>
      <w:r>
        <w:rPr>
          <w:noProof/>
        </w:rPr>
        <w:drawing>
          <wp:inline distT="0" distB="0" distL="0" distR="0" wp14:anchorId="528F2922" wp14:editId="5929EECB">
            <wp:extent cx="6170041" cy="450087"/>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9"/>
                    <a:srcRect/>
                    <a:stretch/>
                  </pic:blipFill>
                  <pic:spPr>
                    <a:xfrm>
                      <a:off x="0" y="0"/>
                      <a:ext cx="6170041" cy="450087"/>
                    </a:xfrm>
                    <a:prstGeom prst="rect">
                      <a:avLst/>
                    </a:prstGeom>
                  </pic:spPr>
                </pic:pic>
              </a:graphicData>
            </a:graphic>
          </wp:inline>
        </w:drawing>
      </w:r>
    </w:p>
    <w:p w14:paraId="7CC8DFB2" w14:textId="77777777" w:rsidR="00EE22B5" w:rsidRDefault="00EE22B5">
      <w:pPr>
        <w:pStyle w:val="a3"/>
        <w:rPr>
          <w:rFonts w:ascii="Times New Roman" w:hAnsi="Times New Roman"/>
          <w:sz w:val="16"/>
        </w:rPr>
      </w:pPr>
    </w:p>
    <w:p w14:paraId="413AB303" w14:textId="77777777" w:rsidR="00EE22B5" w:rsidRDefault="00B006E3">
      <w:pPr>
        <w:jc w:val="both"/>
        <w:rPr>
          <w:rFonts w:ascii="Times New Roman" w:hAnsi="Times New Roman"/>
          <w:sz w:val="16"/>
        </w:rPr>
      </w:pPr>
      <w:r>
        <w:rPr>
          <w:rFonts w:ascii="Times New Roman" w:hAnsi="Times New Roman"/>
          <w:sz w:val="16"/>
        </w:rPr>
        <w:t xml:space="preserve">в границах </w:t>
      </w:r>
      <w:proofErr w:type="spellStart"/>
      <w:r>
        <w:rPr>
          <w:rFonts w:ascii="Times New Roman" w:hAnsi="Times New Roman"/>
          <w:sz w:val="16"/>
        </w:rPr>
        <w:t>приаэродромной</w:t>
      </w:r>
      <w:proofErr w:type="spellEnd"/>
      <w:r>
        <w:rPr>
          <w:rFonts w:ascii="Times New Roman" w:hAnsi="Times New Roman"/>
          <w:sz w:val="16"/>
        </w:rPr>
        <w:t xml:space="preserve"> территории аэродрома Крымск (приказ первого заместителя Министра Обороны РФ от 11.03.2023 № 180)</w:t>
      </w:r>
    </w:p>
    <w:p w14:paraId="03F263F8" w14:textId="77777777" w:rsidR="00EE22B5" w:rsidRDefault="00B006E3">
      <w:pPr>
        <w:pStyle w:val="a3"/>
        <w:rPr>
          <w:rFonts w:ascii="Times New Roman" w:hAnsi="Times New Roman"/>
          <w:sz w:val="16"/>
        </w:rPr>
      </w:pPr>
      <w:proofErr w:type="gramStart"/>
      <w:r>
        <w:rPr>
          <w:rFonts w:ascii="Times New Roman" w:hAnsi="Times New Roman"/>
          <w:sz w:val="16"/>
        </w:rPr>
        <w:t>Согласно публичной кадастровой карте</w:t>
      </w:r>
      <w:proofErr w:type="gramEnd"/>
      <w:r>
        <w:rPr>
          <w:rFonts w:ascii="Times New Roman" w:hAnsi="Times New Roman"/>
          <w:sz w:val="16"/>
        </w:rPr>
        <w:t xml:space="preserve"> земельный участок имеет обременение:</w:t>
      </w:r>
    </w:p>
    <w:p w14:paraId="04F1C776" w14:textId="08E4798F" w:rsidR="00EE22B5" w:rsidRDefault="00B006E3">
      <w:pPr>
        <w:pStyle w:val="a3"/>
        <w:rPr>
          <w:rFonts w:ascii="Times New Roman" w:hAnsi="Times New Roman"/>
          <w:sz w:val="16"/>
        </w:rPr>
      </w:pPr>
      <w:r>
        <w:rPr>
          <w:rFonts w:ascii="Times New Roman" w:hAnsi="Times New Roman"/>
          <w:sz w:val="16"/>
          <w:shd w:val="clear" w:color="auto" w:fill="F8F9FA"/>
        </w:rPr>
        <w:t>-Охранная зона оп. № 1 (ВЛ-0,4 кВт от ТП ТЭ-45-63 прис.1) -оп. № 18- (ВЛ-0,4 кВт от ТП ТЭ-45-63 прис.1)</w:t>
      </w:r>
    </w:p>
    <w:p w14:paraId="4A7DAD58" w14:textId="77777777" w:rsidR="00EE22B5" w:rsidRDefault="00B006E3">
      <w:pPr>
        <w:spacing w:after="75"/>
        <w:rPr>
          <w:rFonts w:ascii="Times New Roman" w:hAnsi="Times New Roman"/>
          <w:sz w:val="16"/>
          <w:highlight w:val="white"/>
        </w:rPr>
      </w:pPr>
      <w:r>
        <w:rPr>
          <w:rFonts w:ascii="Times New Roman" w:hAnsi="Times New Roman"/>
          <w:sz w:val="16"/>
          <w:highlight w:val="white"/>
        </w:rPr>
        <w:t xml:space="preserve">-Водоохранная зона </w:t>
      </w:r>
      <w:proofErr w:type="spellStart"/>
      <w:r>
        <w:rPr>
          <w:rFonts w:ascii="Times New Roman" w:hAnsi="Times New Roman"/>
          <w:sz w:val="16"/>
          <w:highlight w:val="white"/>
        </w:rPr>
        <w:t>Зона</w:t>
      </w:r>
      <w:proofErr w:type="spellEnd"/>
      <w:r>
        <w:rPr>
          <w:rFonts w:ascii="Times New Roman" w:hAnsi="Times New Roman"/>
          <w:sz w:val="16"/>
          <w:highlight w:val="white"/>
        </w:rPr>
        <w:t xml:space="preserve"> охраны природных объектов</w:t>
      </w:r>
    </w:p>
    <w:p w14:paraId="526FDAA4" w14:textId="77777777" w:rsidR="00EE22B5" w:rsidRDefault="00EE22B5">
      <w:pPr>
        <w:sectPr w:rsidR="00EE22B5">
          <w:pgSz w:w="11906" w:h="16838"/>
          <w:pgMar w:top="1134" w:right="567" w:bottom="1134" w:left="1701" w:header="708" w:footer="708" w:gutter="0"/>
          <w:cols w:space="720"/>
        </w:sectPr>
      </w:pPr>
    </w:p>
    <w:p w14:paraId="28239EF8" w14:textId="77777777" w:rsidR="00EE22B5" w:rsidRDefault="00B006E3">
      <w:pPr>
        <w:spacing w:after="0" w:line="240" w:lineRule="auto"/>
        <w:ind w:right="-1" w:firstLine="709"/>
        <w:jc w:val="both"/>
        <w:rPr>
          <w:rFonts w:ascii="Times New Roman" w:hAnsi="Times New Roman"/>
          <w:sz w:val="20"/>
        </w:rPr>
      </w:pPr>
      <w:r>
        <w:rPr>
          <w:rFonts w:ascii="Times New Roman" w:hAnsi="Times New Roman"/>
          <w:sz w:val="20"/>
        </w:rPr>
        <w:lastRenderedPageBreak/>
        <w:t>Фрагмент правил землепользования и застройки Южного сельского поселения, утвержденных решением Совета Южного сельского поселения</w:t>
      </w:r>
      <w:r>
        <w:rPr>
          <w:rFonts w:ascii="Times New Roman" w:hAnsi="Times New Roman"/>
          <w:sz w:val="20"/>
        </w:rPr>
        <w:br/>
        <w:t>от 30.05.2014 № 221 (в редакции от 27.03.2024 № 428).</w:t>
      </w:r>
    </w:p>
    <w:p w14:paraId="79965E51" w14:textId="77777777" w:rsidR="00EE22B5" w:rsidRDefault="00B006E3">
      <w:pPr>
        <w:widowControl w:val="0"/>
        <w:spacing w:after="0" w:line="240" w:lineRule="auto"/>
        <w:ind w:firstLine="426"/>
        <w:jc w:val="both"/>
        <w:outlineLvl w:val="0"/>
        <w:rPr>
          <w:rFonts w:ascii="Times New Roman" w:hAnsi="Times New Roman"/>
          <w:b/>
          <w:sz w:val="20"/>
        </w:rPr>
      </w:pPr>
      <w:r>
        <w:rPr>
          <w:rFonts w:ascii="Times New Roman" w:hAnsi="Times New Roman"/>
          <w:b/>
          <w:sz w:val="20"/>
        </w:rPr>
        <w:t>Статья 51. Виды и предельные параметры разрешенного использования земельных участков и объектов капитального строительства в различных территориальных зонах</w:t>
      </w:r>
    </w:p>
    <w:p w14:paraId="18AD3B8B" w14:textId="77777777" w:rsidR="00EE22B5" w:rsidRDefault="00B006E3">
      <w:pPr>
        <w:widowControl w:val="0"/>
        <w:spacing w:after="0" w:line="240" w:lineRule="auto"/>
        <w:ind w:firstLine="426"/>
        <w:jc w:val="center"/>
        <w:rPr>
          <w:rFonts w:ascii="Times New Roman" w:hAnsi="Times New Roman"/>
          <w:b/>
          <w:sz w:val="20"/>
        </w:rPr>
      </w:pPr>
      <w:r>
        <w:rPr>
          <w:rFonts w:ascii="Times New Roman" w:hAnsi="Times New Roman"/>
          <w:b/>
          <w:sz w:val="20"/>
        </w:rPr>
        <w:t>Ж – 1Б. Зона застройки индивидуальными жилыми домами с содержанием домашнего скота и птицы.</w:t>
      </w:r>
    </w:p>
    <w:p w14:paraId="48D20F8C" w14:textId="77777777" w:rsidR="00EE22B5" w:rsidRDefault="00EE22B5">
      <w:pPr>
        <w:widowControl w:val="0"/>
        <w:spacing w:after="0" w:line="240" w:lineRule="auto"/>
        <w:ind w:firstLine="426"/>
        <w:jc w:val="center"/>
        <w:rPr>
          <w:rFonts w:ascii="Times New Roman" w:hAnsi="Times New Roman"/>
          <w:sz w:val="20"/>
          <w:u w:val="single"/>
        </w:rPr>
      </w:pPr>
    </w:p>
    <w:p w14:paraId="3DAB55B6"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Зона индивидуальной жилой застройки Ж-1Б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7103F783" w14:textId="77777777" w:rsidR="00EE22B5" w:rsidRDefault="00EE22B5">
      <w:pPr>
        <w:widowControl w:val="0"/>
        <w:spacing w:after="0" w:line="240" w:lineRule="auto"/>
        <w:ind w:firstLine="426"/>
        <w:jc w:val="center"/>
        <w:rPr>
          <w:rFonts w:ascii="Times New Roman" w:hAnsi="Times New Roman"/>
          <w:b/>
          <w:sz w:val="20"/>
        </w:rPr>
      </w:pPr>
    </w:p>
    <w:p w14:paraId="403B58F9" w14:textId="77777777" w:rsidR="00EE22B5" w:rsidRDefault="00B006E3">
      <w:pPr>
        <w:keepLines/>
        <w:numPr>
          <w:ilvl w:val="0"/>
          <w:numId w:val="1"/>
        </w:numPr>
        <w:spacing w:after="0" w:line="240" w:lineRule="auto"/>
        <w:jc w:val="both"/>
        <w:rPr>
          <w:rFonts w:ascii="Times New Roman" w:hAnsi="Times New Roman"/>
          <w:b/>
          <w:sz w:val="20"/>
        </w:rPr>
      </w:pPr>
      <w:r>
        <w:rPr>
          <w:rFonts w:ascii="Times New Roman" w:hAnsi="Times New Roman"/>
          <w:b/>
          <w:sz w:val="20"/>
        </w:rPr>
        <w:t>ОСНОВНЫЕ ВИДЫ И ПАРАМЕТРЫ РАЗРЕШЕННОГО ИСПОЛЬЗОВАНИЯ ЗЕМЕЛЬНЫХ УЧАСТКОВ И ОБЪЕКТОВ КАПИТАЛЬНОГО СТРОИТЕЛЬСТВА</w:t>
      </w:r>
    </w:p>
    <w:p w14:paraId="3FD11004" w14:textId="77777777" w:rsidR="00EE22B5" w:rsidRDefault="00EE22B5">
      <w:pPr>
        <w:tabs>
          <w:tab w:val="left" w:pos="2520"/>
        </w:tabs>
        <w:spacing w:after="0" w:line="240" w:lineRule="auto"/>
        <w:ind w:firstLine="426"/>
        <w:rPr>
          <w:rFonts w:ascii="Times New Roman" w:hAnsi="Times New Roman"/>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417"/>
        <w:gridCol w:w="3504"/>
        <w:gridCol w:w="9155"/>
      </w:tblGrid>
      <w:tr w:rsidR="00EE22B5" w14:paraId="66BCA067" w14:textId="77777777">
        <w:trPr>
          <w:trHeight w:val="552"/>
          <w:tblHeader/>
        </w:trPr>
        <w:tc>
          <w:tcPr>
            <w:tcW w:w="710" w:type="dxa"/>
            <w:tcBorders>
              <w:top w:val="single" w:sz="4" w:space="0" w:color="000000"/>
              <w:left w:val="single" w:sz="4" w:space="0" w:color="000000"/>
              <w:bottom w:val="single" w:sz="4" w:space="0" w:color="000000"/>
              <w:right w:val="single" w:sz="4" w:space="0" w:color="000000"/>
            </w:tcBorders>
            <w:vAlign w:val="center"/>
          </w:tcPr>
          <w:p w14:paraId="52602ED6" w14:textId="77777777" w:rsidR="00EE22B5" w:rsidRDefault="00B006E3">
            <w:pPr>
              <w:keepLines/>
              <w:tabs>
                <w:tab w:val="left" w:pos="2520"/>
              </w:tabs>
              <w:spacing w:after="0" w:line="240" w:lineRule="auto"/>
              <w:ind w:left="108" w:right="-191" w:hanging="108"/>
              <w:jc w:val="center"/>
              <w:rPr>
                <w:rFonts w:ascii="Times New Roman" w:hAnsi="Times New Roman"/>
                <w:b/>
                <w:sz w:val="20"/>
              </w:rPr>
            </w:pPr>
            <w:r>
              <w:rPr>
                <w:rFonts w:ascii="Times New Roman" w:hAnsi="Times New Roman"/>
                <w:b/>
                <w:sz w:val="20"/>
              </w:rPr>
              <w:t xml:space="preserve">Код вида </w:t>
            </w:r>
          </w:p>
          <w:p w14:paraId="4EF1A939" w14:textId="77777777" w:rsidR="00EE22B5" w:rsidRDefault="00B006E3">
            <w:pPr>
              <w:keepLines/>
              <w:tabs>
                <w:tab w:val="left" w:pos="2520"/>
              </w:tabs>
              <w:spacing w:after="0" w:line="240" w:lineRule="auto"/>
              <w:ind w:left="-108" w:right="-191" w:hanging="108"/>
              <w:jc w:val="center"/>
              <w:rPr>
                <w:rFonts w:ascii="Times New Roman" w:hAnsi="Times New Roman"/>
                <w:b/>
                <w:sz w:val="20"/>
              </w:rPr>
            </w:pPr>
            <w:r>
              <w:rPr>
                <w:rFonts w:ascii="Times New Roman" w:hAnsi="Times New Roman"/>
                <w:b/>
                <w:sz w:val="20"/>
              </w:rPr>
              <w:t>разрешенного использования</w:t>
            </w:r>
          </w:p>
        </w:tc>
        <w:tc>
          <w:tcPr>
            <w:tcW w:w="1417" w:type="dxa"/>
            <w:tcBorders>
              <w:top w:val="single" w:sz="4" w:space="0" w:color="000000"/>
              <w:left w:val="single" w:sz="4" w:space="0" w:color="000000"/>
              <w:bottom w:val="single" w:sz="4" w:space="0" w:color="000000"/>
              <w:right w:val="single" w:sz="4" w:space="0" w:color="000000"/>
            </w:tcBorders>
            <w:vAlign w:val="center"/>
          </w:tcPr>
          <w:p w14:paraId="27F5D59C" w14:textId="77777777" w:rsidR="00EE22B5" w:rsidRDefault="00B006E3">
            <w:pPr>
              <w:keepLines/>
              <w:tabs>
                <w:tab w:val="left" w:pos="2520"/>
              </w:tabs>
              <w:spacing w:after="0" w:line="240" w:lineRule="auto"/>
              <w:ind w:left="36" w:hanging="36"/>
              <w:jc w:val="center"/>
              <w:rPr>
                <w:rFonts w:ascii="Times New Roman" w:hAnsi="Times New Roman"/>
                <w:b/>
                <w:sz w:val="20"/>
              </w:rPr>
            </w:pPr>
            <w:r>
              <w:rPr>
                <w:rFonts w:ascii="Times New Roman" w:hAnsi="Times New Roman"/>
                <w:b/>
                <w:sz w:val="20"/>
              </w:rPr>
              <w:t>Наименование вида разрешенного использования земельного участка</w:t>
            </w:r>
          </w:p>
        </w:tc>
        <w:tc>
          <w:tcPr>
            <w:tcW w:w="3504" w:type="dxa"/>
            <w:tcBorders>
              <w:top w:val="single" w:sz="4" w:space="0" w:color="000000"/>
              <w:left w:val="single" w:sz="4" w:space="0" w:color="000000"/>
              <w:bottom w:val="single" w:sz="4" w:space="0" w:color="000000"/>
              <w:right w:val="single" w:sz="4" w:space="0" w:color="000000"/>
            </w:tcBorders>
            <w:vAlign w:val="center"/>
          </w:tcPr>
          <w:p w14:paraId="1D109CB6" w14:textId="77777777" w:rsidR="00EE22B5" w:rsidRDefault="00B006E3">
            <w:pPr>
              <w:keepLines/>
              <w:tabs>
                <w:tab w:val="left" w:pos="2520"/>
              </w:tabs>
              <w:spacing w:after="0" w:line="240" w:lineRule="auto"/>
              <w:ind w:firstLine="567"/>
              <w:jc w:val="center"/>
              <w:rPr>
                <w:rFonts w:ascii="Times New Roman" w:hAnsi="Times New Roman"/>
                <w:b/>
                <w:sz w:val="20"/>
              </w:rPr>
            </w:pPr>
            <w:r>
              <w:rPr>
                <w:rFonts w:ascii="Times New Roman" w:hAnsi="Times New Roman"/>
                <w:b/>
                <w:sz w:val="20"/>
              </w:rPr>
              <w:t>Описание вида разрешенного использования земельного участка</w:t>
            </w:r>
          </w:p>
        </w:tc>
        <w:tc>
          <w:tcPr>
            <w:tcW w:w="9155" w:type="dxa"/>
            <w:tcBorders>
              <w:top w:val="single" w:sz="4" w:space="0" w:color="000000"/>
              <w:left w:val="single" w:sz="4" w:space="0" w:color="000000"/>
              <w:bottom w:val="single" w:sz="4" w:space="0" w:color="000000"/>
              <w:right w:val="single" w:sz="4" w:space="0" w:color="000000"/>
            </w:tcBorders>
            <w:vAlign w:val="center"/>
          </w:tcPr>
          <w:p w14:paraId="2158C032" w14:textId="77777777" w:rsidR="00EE22B5" w:rsidRDefault="00B006E3">
            <w:pPr>
              <w:keepLines/>
              <w:tabs>
                <w:tab w:val="left" w:pos="2520"/>
              </w:tabs>
              <w:spacing w:after="0" w:line="240" w:lineRule="auto"/>
              <w:ind w:left="-177" w:right="-80"/>
              <w:jc w:val="center"/>
              <w:rPr>
                <w:rFonts w:ascii="Times New Roman" w:hAnsi="Times New Roman"/>
                <w:b/>
                <w:sz w:val="20"/>
              </w:rPr>
            </w:pPr>
            <w:r>
              <w:rPr>
                <w:rFonts w:ascii="Times New Roman" w:hAnsi="Times New Roman"/>
                <w:b/>
                <w:sz w:val="20"/>
              </w:rPr>
              <w:t xml:space="preserve">Предельные размеры земельных участков и предельные параметры разрешенного строительства </w:t>
            </w:r>
          </w:p>
          <w:p w14:paraId="64D1FBFA" w14:textId="77777777" w:rsidR="00EE22B5" w:rsidRDefault="00B006E3">
            <w:pPr>
              <w:keepLines/>
              <w:tabs>
                <w:tab w:val="left" w:pos="2520"/>
              </w:tabs>
              <w:spacing w:after="0" w:line="240" w:lineRule="auto"/>
              <w:ind w:left="-177" w:right="-80"/>
              <w:jc w:val="center"/>
              <w:rPr>
                <w:rFonts w:ascii="Times New Roman" w:hAnsi="Times New Roman"/>
                <w:b/>
                <w:sz w:val="20"/>
              </w:rPr>
            </w:pPr>
            <w:r>
              <w:rPr>
                <w:rFonts w:ascii="Times New Roman" w:hAnsi="Times New Roman"/>
                <w:b/>
                <w:sz w:val="20"/>
              </w:rPr>
              <w:t>ОКС</w:t>
            </w:r>
          </w:p>
        </w:tc>
      </w:tr>
      <w:tr w:rsidR="00EE22B5" w14:paraId="2B9AD0D6" w14:textId="77777777">
        <w:trPr>
          <w:trHeight w:val="552"/>
        </w:trPr>
        <w:tc>
          <w:tcPr>
            <w:tcW w:w="710" w:type="dxa"/>
            <w:tcBorders>
              <w:top w:val="single" w:sz="4" w:space="0" w:color="000000"/>
              <w:left w:val="single" w:sz="4" w:space="0" w:color="000000"/>
              <w:bottom w:val="single" w:sz="4" w:space="0" w:color="000000"/>
              <w:right w:val="single" w:sz="4" w:space="0" w:color="000000"/>
            </w:tcBorders>
          </w:tcPr>
          <w:p w14:paraId="6D626F8C" w14:textId="77777777" w:rsidR="00EE22B5" w:rsidRDefault="00B006E3">
            <w:pPr>
              <w:keepLines/>
              <w:widowControl w:val="0"/>
              <w:tabs>
                <w:tab w:val="left" w:pos="0"/>
              </w:tabs>
              <w:spacing w:after="0" w:line="240" w:lineRule="auto"/>
              <w:ind w:firstLine="37"/>
              <w:jc w:val="center"/>
              <w:rPr>
                <w:rFonts w:ascii="Times New Roman" w:hAnsi="Times New Roman"/>
                <w:b/>
                <w:sz w:val="20"/>
              </w:rPr>
            </w:pPr>
            <w:r>
              <w:rPr>
                <w:rFonts w:ascii="Times New Roman" w:hAnsi="Times New Roman"/>
                <w:b/>
                <w:sz w:val="20"/>
              </w:rPr>
              <w:t>2.1</w:t>
            </w:r>
          </w:p>
        </w:tc>
        <w:tc>
          <w:tcPr>
            <w:tcW w:w="1417" w:type="dxa"/>
            <w:tcBorders>
              <w:top w:val="single" w:sz="4" w:space="0" w:color="000000"/>
              <w:left w:val="single" w:sz="4" w:space="0" w:color="000000"/>
              <w:bottom w:val="single" w:sz="4" w:space="0" w:color="000000"/>
              <w:right w:val="single" w:sz="4" w:space="0" w:color="000000"/>
            </w:tcBorders>
          </w:tcPr>
          <w:p w14:paraId="745E4FC8" w14:textId="77777777" w:rsidR="00EE22B5" w:rsidRDefault="00B006E3">
            <w:pPr>
              <w:keepLines/>
              <w:widowControl w:val="0"/>
              <w:spacing w:after="0" w:line="240" w:lineRule="auto"/>
              <w:ind w:firstLine="422"/>
              <w:jc w:val="both"/>
              <w:rPr>
                <w:rFonts w:ascii="Times New Roman" w:hAnsi="Times New Roman"/>
                <w:sz w:val="20"/>
              </w:rPr>
            </w:pPr>
            <w:r>
              <w:rPr>
                <w:rFonts w:ascii="Times New Roman" w:hAnsi="Times New Roman"/>
                <w:sz w:val="20"/>
              </w:rPr>
              <w:t xml:space="preserve">Для индивидуального жилищного строительства </w:t>
            </w:r>
          </w:p>
        </w:tc>
        <w:tc>
          <w:tcPr>
            <w:tcW w:w="3504" w:type="dxa"/>
            <w:tcBorders>
              <w:top w:val="single" w:sz="4" w:space="0" w:color="000000"/>
              <w:left w:val="single" w:sz="4" w:space="0" w:color="000000"/>
              <w:bottom w:val="single" w:sz="4" w:space="0" w:color="000000"/>
              <w:right w:val="single" w:sz="4" w:space="0" w:color="000000"/>
            </w:tcBorders>
          </w:tcPr>
          <w:p w14:paraId="6127AAA8" w14:textId="77777777" w:rsidR="00EE22B5" w:rsidRDefault="00B006E3">
            <w:pPr>
              <w:keepLines/>
              <w:spacing w:after="0" w:line="240" w:lineRule="auto"/>
              <w:ind w:firstLine="528"/>
              <w:jc w:val="both"/>
              <w:rPr>
                <w:rFonts w:ascii="Times New Roman" w:hAnsi="Times New Roman"/>
                <w:sz w:val="20"/>
              </w:rPr>
            </w:pPr>
            <w:r>
              <w:rPr>
                <w:rFonts w:ascii="Times New Roman" w:hAnsi="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9CAEABD" w14:textId="77777777" w:rsidR="00EE22B5" w:rsidRDefault="00B006E3">
            <w:pPr>
              <w:keepLines/>
              <w:spacing w:after="0" w:line="240" w:lineRule="auto"/>
              <w:ind w:firstLine="528"/>
              <w:jc w:val="both"/>
              <w:rPr>
                <w:rFonts w:ascii="Times New Roman" w:hAnsi="Times New Roman"/>
                <w:sz w:val="20"/>
              </w:rPr>
            </w:pPr>
            <w:r>
              <w:rPr>
                <w:rFonts w:ascii="Times New Roman" w:hAnsi="Times New Roman"/>
                <w:sz w:val="20"/>
              </w:rPr>
              <w:t>выращивание сельскохозяйственных культур;</w:t>
            </w:r>
          </w:p>
          <w:p w14:paraId="089C2A3B" w14:textId="77777777" w:rsidR="00EE22B5" w:rsidRDefault="00B006E3">
            <w:pPr>
              <w:keepLines/>
              <w:widowControl w:val="0"/>
              <w:spacing w:after="0" w:line="240" w:lineRule="auto"/>
              <w:ind w:firstLine="528"/>
              <w:jc w:val="both"/>
              <w:rPr>
                <w:rFonts w:ascii="Times New Roman" w:hAnsi="Times New Roman"/>
                <w:sz w:val="20"/>
              </w:rPr>
            </w:pPr>
            <w:r>
              <w:rPr>
                <w:rFonts w:ascii="Times New Roman" w:hAnsi="Times New Roman"/>
                <w:sz w:val="20"/>
              </w:rPr>
              <w:t>размещение гаражей для собственных нужд и хозяйственных построек</w:t>
            </w:r>
          </w:p>
          <w:p w14:paraId="6A0CDD8B" w14:textId="77777777" w:rsidR="00EE22B5" w:rsidRDefault="00EE22B5">
            <w:pPr>
              <w:keepLines/>
              <w:widowControl w:val="0"/>
              <w:spacing w:after="0" w:line="240" w:lineRule="auto"/>
              <w:ind w:firstLine="567"/>
              <w:jc w:val="both"/>
              <w:rPr>
                <w:rFonts w:ascii="Times New Roman" w:hAnsi="Times New Roman"/>
                <w:sz w:val="20"/>
              </w:rPr>
            </w:pPr>
          </w:p>
        </w:tc>
        <w:tc>
          <w:tcPr>
            <w:tcW w:w="9155" w:type="dxa"/>
            <w:tcBorders>
              <w:top w:val="single" w:sz="4" w:space="0" w:color="000000"/>
              <w:left w:val="single" w:sz="4" w:space="0" w:color="000000"/>
              <w:bottom w:val="single" w:sz="4" w:space="0" w:color="000000"/>
              <w:right w:val="single" w:sz="4" w:space="0" w:color="000000"/>
            </w:tcBorders>
          </w:tcPr>
          <w:p w14:paraId="0A9BFB9C" w14:textId="77777777" w:rsidR="00EE22B5" w:rsidRDefault="00B006E3">
            <w:pPr>
              <w:spacing w:after="0" w:line="240" w:lineRule="auto"/>
              <w:ind w:firstLine="34"/>
              <w:rPr>
                <w:rFonts w:ascii="Times New Roman" w:hAnsi="Times New Roman"/>
                <w:sz w:val="20"/>
              </w:rPr>
            </w:pPr>
            <w:r>
              <w:rPr>
                <w:rFonts w:ascii="Times New Roman" w:hAnsi="Times New Roman"/>
                <w:sz w:val="20"/>
              </w:rPr>
              <w:t xml:space="preserve">- минимальная/максимальная площадь земельных участков   – </w:t>
            </w:r>
            <w:r>
              <w:rPr>
                <w:rFonts w:ascii="Times New Roman" w:hAnsi="Times New Roman"/>
                <w:b/>
                <w:sz w:val="20"/>
              </w:rPr>
              <w:t>400 /2000</w:t>
            </w:r>
            <w:r>
              <w:rPr>
                <w:rFonts w:ascii="Times New Roman" w:hAnsi="Times New Roman"/>
                <w:sz w:val="20"/>
              </w:rPr>
              <w:t xml:space="preserve"> кв. м;</w:t>
            </w:r>
          </w:p>
          <w:p w14:paraId="1D10488B" w14:textId="77777777" w:rsidR="00EE22B5" w:rsidRDefault="00B006E3">
            <w:pPr>
              <w:keepLines/>
              <w:spacing w:after="0" w:line="240" w:lineRule="auto"/>
              <w:ind w:firstLine="34"/>
              <w:jc w:val="both"/>
              <w:rPr>
                <w:rFonts w:ascii="Times New Roman" w:hAnsi="Times New Roman"/>
                <w:b/>
                <w:sz w:val="20"/>
              </w:rPr>
            </w:pPr>
            <w:r>
              <w:rPr>
                <w:rFonts w:ascii="Times New Roman" w:hAnsi="Times New Roman"/>
                <w:sz w:val="20"/>
              </w:rPr>
              <w:t xml:space="preserve">- предельный коэффициент плотности жилой застройки </w:t>
            </w:r>
            <w:r>
              <w:rPr>
                <w:rFonts w:ascii="Times New Roman" w:hAnsi="Times New Roman"/>
                <w:b/>
                <w:sz w:val="20"/>
              </w:rPr>
              <w:t>– 0,7;</w:t>
            </w:r>
          </w:p>
          <w:p w14:paraId="14BBD12B" w14:textId="77777777" w:rsidR="00EE22B5" w:rsidRDefault="00B006E3">
            <w:pPr>
              <w:spacing w:after="0" w:line="240" w:lineRule="auto"/>
              <w:ind w:firstLine="34"/>
              <w:rPr>
                <w:rFonts w:ascii="Times New Roman" w:hAnsi="Times New Roman"/>
                <w:sz w:val="20"/>
              </w:rPr>
            </w:pPr>
            <w:r>
              <w:rPr>
                <w:rFonts w:ascii="Times New Roman" w:hAnsi="Times New Roman"/>
                <w:sz w:val="20"/>
              </w:rPr>
              <w:t xml:space="preserve"> - минимальная ширина земельных участков вдоль фронта улицы (проезда) – </w:t>
            </w:r>
            <w:r>
              <w:rPr>
                <w:rFonts w:ascii="Times New Roman" w:hAnsi="Times New Roman"/>
                <w:b/>
                <w:sz w:val="20"/>
              </w:rPr>
              <w:t>12 м</w:t>
            </w:r>
            <w:r>
              <w:rPr>
                <w:rFonts w:ascii="Times New Roman" w:hAnsi="Times New Roman"/>
                <w:sz w:val="20"/>
              </w:rPr>
              <w:t>;</w:t>
            </w:r>
          </w:p>
          <w:p w14:paraId="04541BD7"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-максимальное количество надземных этажей объектов капитального строительства – </w:t>
            </w:r>
            <w:r>
              <w:rPr>
                <w:rFonts w:ascii="Times New Roman" w:hAnsi="Times New Roman"/>
                <w:b/>
                <w:sz w:val="20"/>
              </w:rPr>
              <w:t>3 этажа</w:t>
            </w:r>
            <w:r>
              <w:rPr>
                <w:rFonts w:ascii="Times New Roman" w:hAnsi="Times New Roman"/>
                <w:sz w:val="20"/>
              </w:rPr>
              <w:t xml:space="preserve"> (или 2 этажа с возможностью использования мансардного этажа);</w:t>
            </w:r>
          </w:p>
          <w:p w14:paraId="29BCC9F1"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 максимальная высота объектов капитального строительства от уровня земли до верха перекрытия последнего этажа (или конька кровли) - </w:t>
            </w:r>
            <w:r>
              <w:rPr>
                <w:rFonts w:ascii="Times New Roman" w:hAnsi="Times New Roman"/>
                <w:b/>
                <w:sz w:val="20"/>
              </w:rPr>
              <w:t>12 м</w:t>
            </w:r>
            <w:r>
              <w:rPr>
                <w:rFonts w:ascii="Times New Roman" w:hAnsi="Times New Roman"/>
                <w:sz w:val="20"/>
              </w:rPr>
              <w:t xml:space="preserve">; </w:t>
            </w:r>
          </w:p>
          <w:p w14:paraId="4A9BFD4A"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30%, </w:t>
            </w:r>
            <w:r>
              <w:rPr>
                <w:rFonts w:ascii="Times New Roman" w:hAnsi="Times New Roman"/>
                <w:sz w:val="20"/>
              </w:rPr>
              <w:t>процент застройки подземной части не регламентируется;</w:t>
            </w:r>
          </w:p>
          <w:p w14:paraId="5D50D872"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Минимальные отступы от границы смежного земельного участка до:</w:t>
            </w:r>
          </w:p>
          <w:p w14:paraId="018C8215" w14:textId="77777777" w:rsidR="00EE22B5" w:rsidRDefault="00B006E3">
            <w:pPr>
              <w:keepLines/>
              <w:spacing w:after="0" w:line="240" w:lineRule="auto"/>
              <w:ind w:firstLine="34"/>
              <w:jc w:val="both"/>
              <w:rPr>
                <w:rFonts w:ascii="Times New Roman" w:hAnsi="Times New Roman"/>
                <w:b/>
                <w:sz w:val="20"/>
              </w:rPr>
            </w:pPr>
            <w:r>
              <w:rPr>
                <w:rFonts w:ascii="Times New Roman" w:hAnsi="Times New Roman"/>
                <w:sz w:val="20"/>
              </w:rPr>
              <w:t xml:space="preserve"> - жилых зданий - </w:t>
            </w:r>
            <w:r>
              <w:rPr>
                <w:rFonts w:ascii="Times New Roman" w:hAnsi="Times New Roman"/>
                <w:b/>
                <w:sz w:val="20"/>
              </w:rPr>
              <w:t>3 м;</w:t>
            </w:r>
          </w:p>
          <w:p w14:paraId="06670BFE" w14:textId="77777777" w:rsidR="00EE22B5" w:rsidRDefault="00B006E3">
            <w:pPr>
              <w:keepLines/>
              <w:spacing w:after="0" w:line="240" w:lineRule="auto"/>
              <w:ind w:firstLine="34"/>
              <w:jc w:val="both"/>
              <w:rPr>
                <w:rFonts w:ascii="Times New Roman" w:hAnsi="Times New Roman"/>
                <w:b/>
                <w:sz w:val="20"/>
              </w:rPr>
            </w:pPr>
            <w:r>
              <w:rPr>
                <w:rFonts w:ascii="Times New Roman" w:hAnsi="Times New Roman"/>
                <w:b/>
                <w:sz w:val="20"/>
              </w:rPr>
              <w:t>-</w:t>
            </w:r>
            <w:r>
              <w:rPr>
                <w:rFonts w:ascii="Times New Roman" w:hAnsi="Times New Roman"/>
                <w:sz w:val="20"/>
              </w:rPr>
              <w:t xml:space="preserve"> хозяйственных построек- </w:t>
            </w:r>
            <w:r>
              <w:rPr>
                <w:rFonts w:ascii="Times New Roman" w:hAnsi="Times New Roman"/>
                <w:b/>
                <w:sz w:val="20"/>
              </w:rPr>
              <w:t>1 м;</w:t>
            </w:r>
          </w:p>
          <w:p w14:paraId="3A43B0C5"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 построек для содержания скота и птицы – </w:t>
            </w:r>
            <w:r>
              <w:rPr>
                <w:rFonts w:ascii="Times New Roman" w:hAnsi="Times New Roman"/>
                <w:b/>
                <w:sz w:val="20"/>
              </w:rPr>
              <w:t>4 м.</w:t>
            </w:r>
          </w:p>
          <w:p w14:paraId="51E13BF5"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В сложившейся застройке, при ширине земельного участка </w:t>
            </w:r>
            <w:r>
              <w:rPr>
                <w:rFonts w:ascii="Times New Roman" w:hAnsi="Times New Roman"/>
                <w:b/>
                <w:sz w:val="20"/>
              </w:rPr>
              <w:t>12</w:t>
            </w:r>
            <w:r>
              <w:rPr>
                <w:rFonts w:ascii="Times New Roman" w:hAnsi="Times New Roman"/>
                <w:sz w:val="20"/>
              </w:rPr>
              <w:t xml:space="preserve"> и менее метров, для строительства жилого дома минимальный отступ от границы соседнего участка составляет:</w:t>
            </w:r>
          </w:p>
          <w:p w14:paraId="48C5FE0B"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для одноэтажного – 1 м.;</w:t>
            </w:r>
          </w:p>
          <w:p w14:paraId="6EAFD63E"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для двухэтажного – 1,5 м.;</w:t>
            </w:r>
          </w:p>
          <w:p w14:paraId="6ABAF817"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для трехэтажного – 2 м., при условии, что расстояние до расположенного на соседнем земельном участке жилого дома не менее 5 м.</w:t>
            </w:r>
          </w:p>
          <w:p w14:paraId="21CC7608"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Минимальный отступ строений от красной линии улиц не менее чем на - </w:t>
            </w:r>
            <w:r>
              <w:rPr>
                <w:rFonts w:ascii="Times New Roman" w:hAnsi="Times New Roman"/>
                <w:b/>
                <w:sz w:val="20"/>
              </w:rPr>
              <w:t>5 м</w:t>
            </w:r>
            <w:r>
              <w:rPr>
                <w:rFonts w:ascii="Times New Roman" w:hAnsi="Times New Roman"/>
                <w:sz w:val="20"/>
              </w:rPr>
              <w:t xml:space="preserve">, от красной линии </w:t>
            </w:r>
            <w:r>
              <w:rPr>
                <w:rFonts w:ascii="Times New Roman" w:hAnsi="Times New Roman"/>
                <w:sz w:val="20"/>
              </w:rPr>
              <w:lastRenderedPageBreak/>
              <w:t xml:space="preserve">проездов не менее чем на </w:t>
            </w:r>
            <w:r>
              <w:rPr>
                <w:rFonts w:ascii="Times New Roman" w:hAnsi="Times New Roman"/>
                <w:b/>
                <w:sz w:val="20"/>
              </w:rPr>
              <w:t>3 м</w:t>
            </w:r>
            <w:r>
              <w:rPr>
                <w:rFonts w:ascii="Times New Roman" w:hAnsi="Times New Roman"/>
                <w:sz w:val="20"/>
              </w:rPr>
              <w:t>.</w:t>
            </w:r>
          </w:p>
          <w:p w14:paraId="3BD8C50F"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Максимальное количество этажей для гаражей и подсобных сооружений (хозяйственных построек) – до </w:t>
            </w:r>
            <w:r>
              <w:rPr>
                <w:rFonts w:ascii="Times New Roman" w:hAnsi="Times New Roman"/>
                <w:b/>
                <w:sz w:val="20"/>
              </w:rPr>
              <w:t>2</w:t>
            </w:r>
            <w:r>
              <w:rPr>
                <w:rFonts w:ascii="Times New Roman" w:hAnsi="Times New Roman"/>
                <w:sz w:val="20"/>
              </w:rPr>
              <w:t xml:space="preserve"> этажей.</w:t>
            </w:r>
          </w:p>
          <w:p w14:paraId="060C941D"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Максимальная высота гаражей и подсобных сооружений (хозяйственных построек) от уровня земли до верха конька кровли - </w:t>
            </w:r>
            <w:r>
              <w:rPr>
                <w:rFonts w:ascii="Times New Roman" w:hAnsi="Times New Roman"/>
                <w:b/>
                <w:sz w:val="20"/>
              </w:rPr>
              <w:t xml:space="preserve">6 </w:t>
            </w:r>
            <w:r>
              <w:rPr>
                <w:rFonts w:ascii="Times New Roman" w:hAnsi="Times New Roman"/>
                <w:sz w:val="20"/>
              </w:rPr>
              <w:t xml:space="preserve">метров, высота помещения не менее </w:t>
            </w:r>
            <w:r>
              <w:rPr>
                <w:rFonts w:ascii="Times New Roman" w:hAnsi="Times New Roman"/>
                <w:b/>
                <w:sz w:val="20"/>
              </w:rPr>
              <w:t>2,4 м</w:t>
            </w:r>
            <w:r>
              <w:rPr>
                <w:rFonts w:ascii="Times New Roman" w:hAnsi="Times New Roman"/>
                <w:sz w:val="20"/>
              </w:rPr>
              <w:t>.</w:t>
            </w:r>
          </w:p>
        </w:tc>
      </w:tr>
      <w:tr w:rsidR="00EE22B5" w14:paraId="06AF8BED" w14:textId="77777777">
        <w:trPr>
          <w:trHeight w:val="552"/>
        </w:trPr>
        <w:tc>
          <w:tcPr>
            <w:tcW w:w="710" w:type="dxa"/>
            <w:tcBorders>
              <w:top w:val="single" w:sz="4" w:space="0" w:color="000000"/>
              <w:left w:val="single" w:sz="4" w:space="0" w:color="000000"/>
              <w:bottom w:val="single" w:sz="4" w:space="0" w:color="000000"/>
              <w:right w:val="single" w:sz="4" w:space="0" w:color="000000"/>
            </w:tcBorders>
          </w:tcPr>
          <w:p w14:paraId="6D4A7356" w14:textId="77777777" w:rsidR="00EE22B5" w:rsidRDefault="00B006E3">
            <w:pPr>
              <w:keepLines/>
              <w:widowControl w:val="0"/>
              <w:tabs>
                <w:tab w:val="left" w:pos="0"/>
              </w:tabs>
              <w:spacing w:after="0" w:line="240" w:lineRule="auto"/>
              <w:jc w:val="center"/>
              <w:rPr>
                <w:rFonts w:ascii="Times New Roman" w:hAnsi="Times New Roman"/>
                <w:b/>
                <w:sz w:val="20"/>
              </w:rPr>
            </w:pPr>
            <w:r>
              <w:rPr>
                <w:rFonts w:ascii="Times New Roman" w:hAnsi="Times New Roman"/>
                <w:b/>
                <w:sz w:val="20"/>
              </w:rPr>
              <w:lastRenderedPageBreak/>
              <w:t>2.2</w:t>
            </w:r>
          </w:p>
        </w:tc>
        <w:tc>
          <w:tcPr>
            <w:tcW w:w="1417" w:type="dxa"/>
            <w:tcBorders>
              <w:top w:val="single" w:sz="4" w:space="0" w:color="000000"/>
              <w:left w:val="single" w:sz="4" w:space="0" w:color="000000"/>
              <w:bottom w:val="single" w:sz="4" w:space="0" w:color="000000"/>
              <w:right w:val="single" w:sz="4" w:space="0" w:color="000000"/>
            </w:tcBorders>
          </w:tcPr>
          <w:p w14:paraId="5C37A306" w14:textId="77777777" w:rsidR="00EE22B5" w:rsidRDefault="00B006E3">
            <w:pPr>
              <w:widowControl w:val="0"/>
              <w:spacing w:after="0" w:line="240" w:lineRule="auto"/>
              <w:ind w:firstLine="422"/>
              <w:jc w:val="both"/>
              <w:rPr>
                <w:rFonts w:ascii="Times New Roman" w:hAnsi="Times New Roman"/>
                <w:sz w:val="20"/>
              </w:rPr>
            </w:pPr>
            <w:r>
              <w:rPr>
                <w:rFonts w:ascii="Times New Roman" w:hAnsi="Times New Roman"/>
                <w:sz w:val="20"/>
              </w:rPr>
              <w:t>Для ведения личного подсобного хозяйства (приусадебный земельный участок)</w:t>
            </w:r>
          </w:p>
        </w:tc>
        <w:tc>
          <w:tcPr>
            <w:tcW w:w="3504" w:type="dxa"/>
            <w:tcBorders>
              <w:top w:val="single" w:sz="4" w:space="0" w:color="000000"/>
              <w:left w:val="single" w:sz="4" w:space="0" w:color="000000"/>
              <w:bottom w:val="single" w:sz="4" w:space="0" w:color="000000"/>
              <w:right w:val="single" w:sz="4" w:space="0" w:color="000000"/>
            </w:tcBorders>
          </w:tcPr>
          <w:p w14:paraId="5D7615E3" w14:textId="77777777" w:rsidR="00EE22B5" w:rsidRDefault="00B006E3">
            <w:pPr>
              <w:keepLines/>
              <w:spacing w:after="0" w:line="240" w:lineRule="auto"/>
              <w:ind w:firstLine="528"/>
              <w:jc w:val="both"/>
              <w:rPr>
                <w:rFonts w:ascii="Times New Roman" w:hAnsi="Times New Roman"/>
                <w:sz w:val="20"/>
              </w:rPr>
            </w:pPr>
            <w:r>
              <w:rPr>
                <w:rFonts w:ascii="Times New Roman" w:hAnsi="Times New Roman"/>
                <w:sz w:val="20"/>
              </w:rPr>
              <w:t>Размещение жилого дома, указанного в описании вида разрешенного использования с кодом 2.1;</w:t>
            </w:r>
          </w:p>
          <w:p w14:paraId="16329735" w14:textId="77777777" w:rsidR="00EE22B5" w:rsidRDefault="00B006E3">
            <w:pPr>
              <w:keepLines/>
              <w:spacing w:after="0" w:line="240" w:lineRule="auto"/>
              <w:ind w:firstLine="528"/>
              <w:jc w:val="both"/>
              <w:rPr>
                <w:rFonts w:ascii="Times New Roman" w:hAnsi="Times New Roman"/>
                <w:sz w:val="20"/>
              </w:rPr>
            </w:pPr>
            <w:r>
              <w:rPr>
                <w:rFonts w:ascii="Times New Roman" w:hAnsi="Times New Roman"/>
                <w:sz w:val="20"/>
              </w:rPr>
              <w:t>производство сельскохозяйственной продукции;</w:t>
            </w:r>
          </w:p>
          <w:p w14:paraId="2DDF9BC1" w14:textId="77777777" w:rsidR="00EE22B5" w:rsidRDefault="00B006E3">
            <w:pPr>
              <w:keepLines/>
              <w:spacing w:after="0" w:line="240" w:lineRule="auto"/>
              <w:ind w:firstLine="528"/>
              <w:jc w:val="both"/>
              <w:rPr>
                <w:rFonts w:ascii="Times New Roman" w:hAnsi="Times New Roman"/>
                <w:sz w:val="20"/>
              </w:rPr>
            </w:pPr>
            <w:r>
              <w:rPr>
                <w:rFonts w:ascii="Times New Roman" w:hAnsi="Times New Roman"/>
                <w:sz w:val="20"/>
              </w:rPr>
              <w:t>размещение гаража и иных вспомогательных сооружений;</w:t>
            </w:r>
          </w:p>
          <w:p w14:paraId="76670A3C" w14:textId="77777777" w:rsidR="00EE22B5" w:rsidRDefault="00B006E3">
            <w:pPr>
              <w:widowControl w:val="0"/>
              <w:spacing w:after="0" w:line="240" w:lineRule="auto"/>
              <w:ind w:firstLine="528"/>
              <w:jc w:val="both"/>
              <w:rPr>
                <w:rFonts w:ascii="Times New Roman" w:hAnsi="Times New Roman"/>
                <w:sz w:val="20"/>
              </w:rPr>
            </w:pPr>
            <w:r>
              <w:rPr>
                <w:rFonts w:ascii="Times New Roman" w:hAnsi="Times New Roman"/>
                <w:sz w:val="20"/>
              </w:rPr>
              <w:t>содержание сельскохозяйственных животных</w:t>
            </w:r>
          </w:p>
        </w:tc>
        <w:tc>
          <w:tcPr>
            <w:tcW w:w="9155" w:type="dxa"/>
            <w:tcBorders>
              <w:top w:val="single" w:sz="4" w:space="0" w:color="000000"/>
              <w:left w:val="single" w:sz="4" w:space="0" w:color="000000"/>
              <w:bottom w:val="single" w:sz="4" w:space="0" w:color="000000"/>
              <w:right w:val="single" w:sz="4" w:space="0" w:color="000000"/>
            </w:tcBorders>
          </w:tcPr>
          <w:p w14:paraId="6A0098CE"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 минимальная/максимальная площадь земельных участков   – </w:t>
            </w:r>
            <w:r>
              <w:rPr>
                <w:rFonts w:ascii="Times New Roman" w:hAnsi="Times New Roman"/>
                <w:b/>
                <w:sz w:val="20"/>
              </w:rPr>
              <w:t>1000 /5000</w:t>
            </w:r>
            <w:r>
              <w:rPr>
                <w:rFonts w:ascii="Times New Roman" w:hAnsi="Times New Roman"/>
                <w:sz w:val="20"/>
              </w:rPr>
              <w:t xml:space="preserve"> кв. м;</w:t>
            </w:r>
          </w:p>
          <w:p w14:paraId="33F2FE2A" w14:textId="77777777" w:rsidR="00EE22B5" w:rsidRDefault="00B006E3">
            <w:pPr>
              <w:spacing w:after="0" w:line="240" w:lineRule="auto"/>
              <w:ind w:firstLine="34"/>
              <w:rPr>
                <w:rFonts w:ascii="Times New Roman" w:hAnsi="Times New Roman"/>
                <w:sz w:val="20"/>
              </w:rPr>
            </w:pPr>
            <w:r>
              <w:rPr>
                <w:rFonts w:ascii="Times New Roman" w:hAnsi="Times New Roman"/>
                <w:sz w:val="20"/>
              </w:rPr>
              <w:t xml:space="preserve">- минимальная ширина земельных участков вдоль фронта улицы (проезда) – </w:t>
            </w:r>
            <w:r>
              <w:rPr>
                <w:rFonts w:ascii="Times New Roman" w:hAnsi="Times New Roman"/>
                <w:b/>
                <w:sz w:val="20"/>
              </w:rPr>
              <w:t>12 м</w:t>
            </w:r>
            <w:r>
              <w:rPr>
                <w:rFonts w:ascii="Times New Roman" w:hAnsi="Times New Roman"/>
                <w:sz w:val="20"/>
              </w:rPr>
              <w:t>;</w:t>
            </w:r>
          </w:p>
          <w:p w14:paraId="0C0D573F"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-максимальное количество этажей объектов капитального строительства – </w:t>
            </w:r>
            <w:r>
              <w:rPr>
                <w:rFonts w:ascii="Times New Roman" w:hAnsi="Times New Roman"/>
                <w:b/>
                <w:sz w:val="20"/>
              </w:rPr>
              <w:t>3 этажа</w:t>
            </w:r>
            <w:r>
              <w:rPr>
                <w:rFonts w:ascii="Times New Roman" w:hAnsi="Times New Roman"/>
                <w:sz w:val="20"/>
              </w:rPr>
              <w:t xml:space="preserve"> (или 2 этажа с возможностью использования мансардного этажа);</w:t>
            </w:r>
          </w:p>
          <w:p w14:paraId="76D8B206"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 максимальная высота объектов капитального строительства от уровня земли до верха перекрытия последнего этажа (или конька кровли) - </w:t>
            </w:r>
            <w:r>
              <w:rPr>
                <w:rFonts w:ascii="Times New Roman" w:hAnsi="Times New Roman"/>
                <w:b/>
                <w:sz w:val="20"/>
              </w:rPr>
              <w:t>12 м</w:t>
            </w:r>
            <w:r>
              <w:rPr>
                <w:rFonts w:ascii="Times New Roman" w:hAnsi="Times New Roman"/>
                <w:sz w:val="20"/>
              </w:rPr>
              <w:t xml:space="preserve">; </w:t>
            </w:r>
          </w:p>
          <w:p w14:paraId="72327B79"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20%, </w:t>
            </w:r>
            <w:r>
              <w:rPr>
                <w:rFonts w:ascii="Times New Roman" w:hAnsi="Times New Roman"/>
                <w:sz w:val="20"/>
              </w:rPr>
              <w:t>процент застройки подземной части не регламентируется;</w:t>
            </w:r>
          </w:p>
          <w:p w14:paraId="15B7D55C"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Минимальные отступы от границы смежного земельного участка до:</w:t>
            </w:r>
          </w:p>
          <w:p w14:paraId="4880DC66" w14:textId="77777777" w:rsidR="00EE22B5" w:rsidRDefault="00B006E3">
            <w:pPr>
              <w:keepLines/>
              <w:spacing w:after="0" w:line="240" w:lineRule="auto"/>
              <w:ind w:firstLine="34"/>
              <w:jc w:val="both"/>
              <w:rPr>
                <w:rFonts w:ascii="Times New Roman" w:hAnsi="Times New Roman"/>
                <w:b/>
                <w:sz w:val="20"/>
              </w:rPr>
            </w:pPr>
            <w:r>
              <w:rPr>
                <w:rFonts w:ascii="Times New Roman" w:hAnsi="Times New Roman"/>
                <w:sz w:val="20"/>
              </w:rPr>
              <w:t xml:space="preserve"> - жилых зданий - </w:t>
            </w:r>
            <w:r>
              <w:rPr>
                <w:rFonts w:ascii="Times New Roman" w:hAnsi="Times New Roman"/>
                <w:b/>
                <w:sz w:val="20"/>
              </w:rPr>
              <w:t>3 м;</w:t>
            </w:r>
          </w:p>
          <w:p w14:paraId="129414D1"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b/>
                <w:sz w:val="20"/>
              </w:rPr>
              <w:t>-</w:t>
            </w:r>
            <w:r>
              <w:rPr>
                <w:rFonts w:ascii="Times New Roman" w:hAnsi="Times New Roman"/>
                <w:sz w:val="20"/>
              </w:rPr>
              <w:t xml:space="preserve"> хозяйственных построек- </w:t>
            </w:r>
            <w:r>
              <w:rPr>
                <w:rFonts w:ascii="Times New Roman" w:hAnsi="Times New Roman"/>
                <w:b/>
                <w:sz w:val="20"/>
              </w:rPr>
              <w:t>1 м</w:t>
            </w:r>
            <w:r>
              <w:rPr>
                <w:rFonts w:ascii="Times New Roman" w:hAnsi="Times New Roman"/>
                <w:sz w:val="20"/>
              </w:rPr>
              <w:t>;</w:t>
            </w:r>
          </w:p>
          <w:p w14:paraId="55EF4EA5"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 построек для содержания скота и птицы – </w:t>
            </w:r>
            <w:r>
              <w:rPr>
                <w:rFonts w:ascii="Times New Roman" w:hAnsi="Times New Roman"/>
                <w:b/>
                <w:sz w:val="20"/>
              </w:rPr>
              <w:t>4 м.</w:t>
            </w:r>
          </w:p>
          <w:p w14:paraId="58A8FD09"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В сложившейся застройке, при ширине земельного участка </w:t>
            </w:r>
            <w:r>
              <w:rPr>
                <w:rFonts w:ascii="Times New Roman" w:hAnsi="Times New Roman"/>
                <w:b/>
                <w:sz w:val="20"/>
              </w:rPr>
              <w:t>12</w:t>
            </w:r>
            <w:r>
              <w:rPr>
                <w:rFonts w:ascii="Times New Roman" w:hAnsi="Times New Roman"/>
                <w:sz w:val="20"/>
              </w:rPr>
              <w:t xml:space="preserve"> и менее метров, для строительства жилого дома минимальный отступ от границы соседнего участка составляет:</w:t>
            </w:r>
          </w:p>
          <w:p w14:paraId="66002E17"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для одноэтажного – 1 м.;</w:t>
            </w:r>
          </w:p>
          <w:p w14:paraId="2FF510CF"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для двухэтажного – 1,5 м.;</w:t>
            </w:r>
          </w:p>
          <w:p w14:paraId="6792909E"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для трехэтажного – 2 м., при условии, что расстояние до расположенного на соседнем земельном участке жилого дома не менее 5 м.</w:t>
            </w:r>
          </w:p>
          <w:p w14:paraId="7CC2D8CF"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Минимальный отступ строений от красной линии улиц не менее чем на - </w:t>
            </w:r>
            <w:r>
              <w:rPr>
                <w:rFonts w:ascii="Times New Roman" w:hAnsi="Times New Roman"/>
                <w:b/>
                <w:sz w:val="20"/>
              </w:rPr>
              <w:t>5 м</w:t>
            </w:r>
            <w:r>
              <w:rPr>
                <w:rFonts w:ascii="Times New Roman" w:hAnsi="Times New Roman"/>
                <w:sz w:val="20"/>
              </w:rPr>
              <w:t xml:space="preserve">, от красной линии проездов не менее чем на </w:t>
            </w:r>
            <w:r>
              <w:rPr>
                <w:rFonts w:ascii="Times New Roman" w:hAnsi="Times New Roman"/>
                <w:b/>
                <w:sz w:val="20"/>
              </w:rPr>
              <w:t>3 м</w:t>
            </w:r>
            <w:r>
              <w:rPr>
                <w:rFonts w:ascii="Times New Roman" w:hAnsi="Times New Roman"/>
                <w:sz w:val="20"/>
              </w:rPr>
              <w:t>.</w:t>
            </w:r>
          </w:p>
          <w:p w14:paraId="5A046E1D"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Максимальное количество этажей для гаражей и подсобных сооружений (хозяйственных построек) – до </w:t>
            </w:r>
            <w:r>
              <w:rPr>
                <w:rFonts w:ascii="Times New Roman" w:hAnsi="Times New Roman"/>
                <w:b/>
                <w:sz w:val="20"/>
              </w:rPr>
              <w:t>2</w:t>
            </w:r>
            <w:r>
              <w:rPr>
                <w:rFonts w:ascii="Times New Roman" w:hAnsi="Times New Roman"/>
                <w:sz w:val="20"/>
              </w:rPr>
              <w:t xml:space="preserve"> этажей.</w:t>
            </w:r>
          </w:p>
          <w:p w14:paraId="7701448B"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Максимальная высота гаражей и подсобных сооружений (хозяйственных построек) от уровня земли до верха конька кровли - </w:t>
            </w:r>
            <w:r>
              <w:rPr>
                <w:rFonts w:ascii="Times New Roman" w:hAnsi="Times New Roman"/>
                <w:b/>
                <w:sz w:val="20"/>
              </w:rPr>
              <w:t>6</w:t>
            </w:r>
            <w:r>
              <w:rPr>
                <w:rFonts w:ascii="Times New Roman" w:hAnsi="Times New Roman"/>
                <w:sz w:val="20"/>
              </w:rPr>
              <w:t xml:space="preserve"> метров, высота помещения не менее </w:t>
            </w:r>
            <w:r>
              <w:rPr>
                <w:rFonts w:ascii="Times New Roman" w:hAnsi="Times New Roman"/>
                <w:b/>
                <w:sz w:val="20"/>
              </w:rPr>
              <w:t>2,4 м</w:t>
            </w:r>
            <w:r>
              <w:rPr>
                <w:rFonts w:ascii="Times New Roman" w:hAnsi="Times New Roman"/>
                <w:sz w:val="20"/>
              </w:rPr>
              <w:t>.</w:t>
            </w:r>
          </w:p>
        </w:tc>
      </w:tr>
      <w:tr w:rsidR="00EE22B5" w14:paraId="3692370D" w14:textId="77777777">
        <w:trPr>
          <w:trHeight w:val="552"/>
        </w:trPr>
        <w:tc>
          <w:tcPr>
            <w:tcW w:w="710" w:type="dxa"/>
            <w:tcBorders>
              <w:top w:val="single" w:sz="4" w:space="0" w:color="000000"/>
              <w:left w:val="single" w:sz="4" w:space="0" w:color="000000"/>
              <w:bottom w:val="single" w:sz="4" w:space="0" w:color="000000"/>
              <w:right w:val="single" w:sz="4" w:space="0" w:color="000000"/>
            </w:tcBorders>
          </w:tcPr>
          <w:p w14:paraId="1797A74A" w14:textId="77777777" w:rsidR="00EE22B5" w:rsidRDefault="00B006E3">
            <w:pPr>
              <w:keepLines/>
              <w:widowControl w:val="0"/>
              <w:tabs>
                <w:tab w:val="left" w:pos="0"/>
              </w:tabs>
              <w:spacing w:after="0" w:line="240" w:lineRule="auto"/>
              <w:jc w:val="center"/>
              <w:rPr>
                <w:rFonts w:ascii="Times New Roman" w:hAnsi="Times New Roman"/>
                <w:b/>
                <w:sz w:val="20"/>
              </w:rPr>
            </w:pPr>
            <w:r>
              <w:rPr>
                <w:rFonts w:ascii="Times New Roman" w:hAnsi="Times New Roman"/>
                <w:b/>
                <w:sz w:val="20"/>
              </w:rPr>
              <w:t>2.3</w:t>
            </w:r>
          </w:p>
        </w:tc>
        <w:tc>
          <w:tcPr>
            <w:tcW w:w="1417" w:type="dxa"/>
            <w:tcBorders>
              <w:top w:val="single" w:sz="4" w:space="0" w:color="000000"/>
              <w:left w:val="single" w:sz="4" w:space="0" w:color="000000"/>
              <w:bottom w:val="single" w:sz="4" w:space="0" w:color="000000"/>
              <w:right w:val="single" w:sz="4" w:space="0" w:color="000000"/>
            </w:tcBorders>
          </w:tcPr>
          <w:p w14:paraId="2FF99175" w14:textId="77777777" w:rsidR="00EE22B5" w:rsidRDefault="00B006E3">
            <w:pPr>
              <w:widowControl w:val="0"/>
              <w:spacing w:after="0" w:line="240" w:lineRule="auto"/>
              <w:ind w:firstLine="422"/>
              <w:jc w:val="both"/>
              <w:rPr>
                <w:rFonts w:ascii="Times New Roman" w:hAnsi="Times New Roman"/>
                <w:sz w:val="20"/>
              </w:rPr>
            </w:pPr>
            <w:r>
              <w:rPr>
                <w:rFonts w:ascii="Times New Roman" w:hAnsi="Times New Roman"/>
                <w:sz w:val="20"/>
              </w:rPr>
              <w:t>Блокированная жилая застройка</w:t>
            </w:r>
          </w:p>
        </w:tc>
        <w:tc>
          <w:tcPr>
            <w:tcW w:w="3504" w:type="dxa"/>
            <w:tcBorders>
              <w:top w:val="single" w:sz="4" w:space="0" w:color="000000"/>
              <w:left w:val="single" w:sz="4" w:space="0" w:color="000000"/>
              <w:bottom w:val="single" w:sz="4" w:space="0" w:color="000000"/>
              <w:right w:val="single" w:sz="4" w:space="0" w:color="000000"/>
            </w:tcBorders>
          </w:tcPr>
          <w:p w14:paraId="144E0B99" w14:textId="77777777" w:rsidR="00EE22B5" w:rsidRDefault="00B006E3">
            <w:pPr>
              <w:keepLines/>
              <w:spacing w:after="0" w:line="240" w:lineRule="auto"/>
              <w:ind w:firstLine="349"/>
              <w:jc w:val="both"/>
              <w:rPr>
                <w:rFonts w:ascii="Times New Roman" w:hAnsi="Times New Roman"/>
                <w:sz w:val="20"/>
              </w:rPr>
            </w:pPr>
            <w:r>
              <w:rPr>
                <w:rFonts w:ascii="Times New Roman" w:hAnsi="Times New Roman"/>
                <w:sz w:val="20"/>
              </w:rPr>
              <w:t xml:space="preserve">Размещение жилого дома, имеющего одну или несколько общих стен с соседними жилыми домами (количеством этажей не более чем </w:t>
            </w:r>
            <w:r>
              <w:rPr>
                <w:rFonts w:ascii="Times New Roman" w:hAnsi="Times New Roman"/>
                <w:sz w:val="20"/>
              </w:rPr>
              <w:lastRenderedPageBreak/>
              <w:t xml:space="preserve">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w:t>
            </w:r>
          </w:p>
          <w:p w14:paraId="111FBB1C" w14:textId="77777777" w:rsidR="00EE22B5" w:rsidRDefault="00B006E3">
            <w:pPr>
              <w:keepLines/>
              <w:spacing w:after="0" w:line="240" w:lineRule="auto"/>
              <w:ind w:firstLine="349"/>
              <w:jc w:val="both"/>
              <w:rPr>
                <w:rFonts w:ascii="Times New Roman" w:hAnsi="Times New Roman"/>
                <w:sz w:val="20"/>
              </w:rPr>
            </w:pPr>
            <w:r>
              <w:rPr>
                <w:rFonts w:ascii="Times New Roman" w:hAnsi="Times New Roman"/>
                <w:sz w:val="20"/>
              </w:rPr>
              <w:t>разведение декоративных и плодовых деревьев, овощных и ягодных культур;</w:t>
            </w:r>
          </w:p>
          <w:p w14:paraId="0959E270" w14:textId="77777777" w:rsidR="00EE22B5" w:rsidRDefault="00B006E3">
            <w:pPr>
              <w:keepLines/>
              <w:spacing w:after="0" w:line="240" w:lineRule="auto"/>
              <w:ind w:firstLine="349"/>
              <w:jc w:val="both"/>
              <w:rPr>
                <w:rFonts w:ascii="Times New Roman" w:hAnsi="Times New Roman"/>
                <w:sz w:val="20"/>
              </w:rPr>
            </w:pPr>
            <w:r>
              <w:rPr>
                <w:rFonts w:ascii="Times New Roman" w:hAnsi="Times New Roman"/>
                <w:sz w:val="20"/>
              </w:rPr>
              <w:t xml:space="preserve"> размещение гаражей для собственных нужд и иных вспомогательных сооружений;</w:t>
            </w:r>
          </w:p>
          <w:p w14:paraId="58509E2E" w14:textId="77777777" w:rsidR="00EE22B5" w:rsidRDefault="00B006E3">
            <w:pPr>
              <w:keepLines/>
              <w:spacing w:after="0" w:line="240" w:lineRule="auto"/>
              <w:ind w:firstLine="349"/>
              <w:jc w:val="both"/>
              <w:rPr>
                <w:rFonts w:ascii="Times New Roman" w:hAnsi="Times New Roman"/>
                <w:sz w:val="20"/>
              </w:rPr>
            </w:pPr>
            <w:r>
              <w:rPr>
                <w:rFonts w:ascii="Times New Roman" w:hAnsi="Times New Roman"/>
                <w:sz w:val="20"/>
              </w:rPr>
              <w:t xml:space="preserve"> обустройство спортивных и детских площадок, площадок для отдыха</w:t>
            </w:r>
          </w:p>
        </w:tc>
        <w:tc>
          <w:tcPr>
            <w:tcW w:w="9155" w:type="dxa"/>
            <w:tcBorders>
              <w:top w:val="single" w:sz="4" w:space="0" w:color="000000"/>
              <w:left w:val="single" w:sz="4" w:space="0" w:color="000000"/>
              <w:bottom w:val="single" w:sz="4" w:space="0" w:color="000000"/>
              <w:right w:val="single" w:sz="4" w:space="0" w:color="000000"/>
            </w:tcBorders>
          </w:tcPr>
          <w:p w14:paraId="27D12D18"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lastRenderedPageBreak/>
              <w:t xml:space="preserve">- минимальная/максимальная </w:t>
            </w:r>
            <w:proofErr w:type="gramStart"/>
            <w:r>
              <w:rPr>
                <w:rFonts w:ascii="Times New Roman" w:hAnsi="Times New Roman"/>
                <w:sz w:val="20"/>
              </w:rPr>
              <w:t>площадь  земельных</w:t>
            </w:r>
            <w:proofErr w:type="gramEnd"/>
            <w:r>
              <w:rPr>
                <w:rFonts w:ascii="Times New Roman" w:hAnsi="Times New Roman"/>
                <w:sz w:val="20"/>
              </w:rPr>
              <w:t xml:space="preserve"> участков   </w:t>
            </w:r>
            <w:r>
              <w:rPr>
                <w:rFonts w:ascii="Times New Roman" w:hAnsi="Times New Roman"/>
                <w:b/>
                <w:sz w:val="20"/>
              </w:rPr>
              <w:t>- 400/8000</w:t>
            </w:r>
            <w:r>
              <w:rPr>
                <w:rFonts w:ascii="Times New Roman" w:hAnsi="Times New Roman"/>
                <w:sz w:val="20"/>
              </w:rPr>
              <w:t xml:space="preserve"> кв. м;</w:t>
            </w:r>
          </w:p>
          <w:p w14:paraId="1EBBB827" w14:textId="77777777" w:rsidR="00EE22B5" w:rsidRDefault="00B006E3">
            <w:pPr>
              <w:keepLines/>
              <w:widowControl w:val="0"/>
              <w:spacing w:after="0" w:line="240" w:lineRule="auto"/>
              <w:ind w:firstLine="34"/>
              <w:jc w:val="both"/>
              <w:rPr>
                <w:rFonts w:ascii="Times New Roman" w:hAnsi="Times New Roman"/>
                <w:sz w:val="20"/>
              </w:rPr>
            </w:pPr>
            <w:r>
              <w:rPr>
                <w:rFonts w:ascii="Times New Roman" w:hAnsi="Times New Roman"/>
                <w:sz w:val="20"/>
              </w:rPr>
              <w:t xml:space="preserve">минимальная/максимальная площадь </w:t>
            </w:r>
            <w:proofErr w:type="spellStart"/>
            <w:r>
              <w:rPr>
                <w:rFonts w:ascii="Times New Roman" w:hAnsi="Times New Roman"/>
                <w:sz w:val="20"/>
              </w:rPr>
              <w:t>приквартирного</w:t>
            </w:r>
            <w:proofErr w:type="spellEnd"/>
            <w:r>
              <w:rPr>
                <w:rFonts w:ascii="Times New Roman" w:hAnsi="Times New Roman"/>
                <w:sz w:val="20"/>
              </w:rPr>
              <w:t xml:space="preserve"> участка блокированного жилого дома – </w:t>
            </w:r>
            <w:r>
              <w:rPr>
                <w:rFonts w:ascii="Times New Roman" w:hAnsi="Times New Roman"/>
                <w:b/>
                <w:sz w:val="20"/>
              </w:rPr>
              <w:t>200/800</w:t>
            </w:r>
            <w:r>
              <w:rPr>
                <w:rFonts w:ascii="Times New Roman" w:hAnsi="Times New Roman"/>
                <w:sz w:val="20"/>
              </w:rPr>
              <w:t xml:space="preserve"> кв. м из расчета </w:t>
            </w:r>
            <w:r>
              <w:rPr>
                <w:rFonts w:ascii="Times New Roman" w:hAnsi="Times New Roman"/>
                <w:b/>
                <w:sz w:val="20"/>
              </w:rPr>
              <w:t>на 1 блок</w:t>
            </w:r>
            <w:r>
              <w:rPr>
                <w:rFonts w:ascii="Times New Roman" w:hAnsi="Times New Roman"/>
                <w:sz w:val="20"/>
              </w:rPr>
              <w:t>;</w:t>
            </w:r>
          </w:p>
          <w:p w14:paraId="2294801E" w14:textId="77777777" w:rsidR="00EE22B5" w:rsidRDefault="00B006E3">
            <w:pPr>
              <w:keepLines/>
              <w:spacing w:after="0" w:line="240" w:lineRule="auto"/>
              <w:ind w:firstLine="34"/>
              <w:jc w:val="both"/>
              <w:rPr>
                <w:rFonts w:ascii="Times New Roman" w:hAnsi="Times New Roman"/>
                <w:b/>
                <w:sz w:val="20"/>
              </w:rPr>
            </w:pPr>
            <w:r>
              <w:rPr>
                <w:rFonts w:ascii="Times New Roman" w:hAnsi="Times New Roman"/>
                <w:sz w:val="20"/>
              </w:rPr>
              <w:t xml:space="preserve">- предельный коэффициент плотности жилой застройки </w:t>
            </w:r>
            <w:r>
              <w:rPr>
                <w:rFonts w:ascii="Times New Roman" w:hAnsi="Times New Roman"/>
                <w:b/>
                <w:sz w:val="20"/>
              </w:rPr>
              <w:t>– 0,7;</w:t>
            </w:r>
          </w:p>
          <w:p w14:paraId="3603D178"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lastRenderedPageBreak/>
              <w:t>- минимальная ширина земельных участков вдоль фронта улицы (</w:t>
            </w:r>
            <w:proofErr w:type="gramStart"/>
            <w:r>
              <w:rPr>
                <w:rFonts w:ascii="Times New Roman" w:hAnsi="Times New Roman"/>
                <w:sz w:val="20"/>
              </w:rPr>
              <w:t>проезда)  –</w:t>
            </w:r>
            <w:proofErr w:type="gramEnd"/>
            <w:r>
              <w:rPr>
                <w:rFonts w:ascii="Times New Roman" w:hAnsi="Times New Roman"/>
                <w:sz w:val="20"/>
              </w:rPr>
              <w:t xml:space="preserve"> </w:t>
            </w:r>
            <w:r>
              <w:rPr>
                <w:rFonts w:ascii="Times New Roman" w:hAnsi="Times New Roman"/>
                <w:b/>
                <w:sz w:val="20"/>
              </w:rPr>
              <w:t>6 м</w:t>
            </w:r>
            <w:r>
              <w:rPr>
                <w:rFonts w:ascii="Times New Roman" w:hAnsi="Times New Roman"/>
                <w:sz w:val="20"/>
              </w:rPr>
              <w:t xml:space="preserve">; </w:t>
            </w:r>
          </w:p>
          <w:p w14:paraId="4B87C8E0"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-максимальное количество этажей объектов капитального строительства – </w:t>
            </w:r>
            <w:r>
              <w:rPr>
                <w:rFonts w:ascii="Times New Roman" w:hAnsi="Times New Roman"/>
                <w:b/>
                <w:sz w:val="20"/>
              </w:rPr>
              <w:t>3 этажа</w:t>
            </w:r>
            <w:r>
              <w:rPr>
                <w:rFonts w:ascii="Times New Roman" w:hAnsi="Times New Roman"/>
                <w:sz w:val="20"/>
              </w:rPr>
              <w:t xml:space="preserve"> (включая мансардный этаж);</w:t>
            </w:r>
          </w:p>
          <w:p w14:paraId="333222E0"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 максимальная высота объектов капитального строительства от уровня земли до верха перекрытия последнего этажа (или конька кровли) - </w:t>
            </w:r>
            <w:r>
              <w:rPr>
                <w:rFonts w:ascii="Times New Roman" w:hAnsi="Times New Roman"/>
                <w:b/>
                <w:sz w:val="20"/>
              </w:rPr>
              <w:t>12 м</w:t>
            </w:r>
            <w:r>
              <w:rPr>
                <w:rFonts w:ascii="Times New Roman" w:hAnsi="Times New Roman"/>
                <w:sz w:val="20"/>
              </w:rPr>
              <w:t xml:space="preserve">; </w:t>
            </w:r>
          </w:p>
          <w:p w14:paraId="2570BBA0" w14:textId="77777777" w:rsidR="00EE22B5" w:rsidRDefault="00B006E3">
            <w:pPr>
              <w:spacing w:after="0" w:line="240" w:lineRule="auto"/>
              <w:ind w:firstLine="34"/>
              <w:jc w:val="both"/>
              <w:rPr>
                <w:rFonts w:ascii="Times New Roman" w:hAnsi="Times New Roman"/>
                <w:sz w:val="20"/>
              </w:rPr>
            </w:pPr>
            <w:r>
              <w:rPr>
                <w:rFonts w:ascii="Times New Roman" w:hAnsi="Times New Roman"/>
                <w:sz w:val="20"/>
              </w:rPr>
              <w:t xml:space="preserve">- минимальные отступы от границ смежных (крайних) земельных участков в блокировке - </w:t>
            </w:r>
            <w:r>
              <w:rPr>
                <w:rFonts w:ascii="Times New Roman" w:hAnsi="Times New Roman"/>
                <w:b/>
                <w:sz w:val="20"/>
              </w:rPr>
              <w:t>3 м;</w:t>
            </w:r>
            <w:r>
              <w:rPr>
                <w:rFonts w:ascii="Times New Roman" w:hAnsi="Times New Roman"/>
                <w:sz w:val="20"/>
              </w:rPr>
              <w:t xml:space="preserve"> при этом минимальные отступы от границ земельных участков между автономными блоками внутри блокировки- </w:t>
            </w:r>
            <w:r>
              <w:rPr>
                <w:rFonts w:ascii="Times New Roman" w:hAnsi="Times New Roman"/>
                <w:b/>
                <w:sz w:val="20"/>
              </w:rPr>
              <w:t>0 м;</w:t>
            </w:r>
          </w:p>
          <w:p w14:paraId="70DAB134"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Минимальные отступы от границы смежного земельного участка до:</w:t>
            </w:r>
            <w:r>
              <w:rPr>
                <w:rFonts w:ascii="Times New Roman" w:hAnsi="Times New Roman"/>
                <w:sz w:val="20"/>
              </w:rPr>
              <w:br/>
            </w:r>
            <w:r>
              <w:rPr>
                <w:rFonts w:ascii="Times New Roman" w:hAnsi="Times New Roman"/>
                <w:b/>
                <w:sz w:val="20"/>
              </w:rPr>
              <w:t xml:space="preserve">    </w:t>
            </w:r>
            <w:proofErr w:type="gramStart"/>
            <w:r>
              <w:rPr>
                <w:rFonts w:ascii="Times New Roman" w:hAnsi="Times New Roman"/>
                <w:b/>
                <w:sz w:val="20"/>
              </w:rPr>
              <w:t>-</w:t>
            </w:r>
            <w:r>
              <w:rPr>
                <w:rFonts w:ascii="Times New Roman" w:hAnsi="Times New Roman"/>
                <w:sz w:val="20"/>
              </w:rPr>
              <w:t xml:space="preserve">  хозяйственных</w:t>
            </w:r>
            <w:proofErr w:type="gramEnd"/>
            <w:r>
              <w:rPr>
                <w:rFonts w:ascii="Times New Roman" w:hAnsi="Times New Roman"/>
                <w:sz w:val="20"/>
              </w:rPr>
              <w:t xml:space="preserve"> построек- </w:t>
            </w:r>
            <w:r>
              <w:rPr>
                <w:rFonts w:ascii="Times New Roman" w:hAnsi="Times New Roman"/>
                <w:b/>
                <w:sz w:val="20"/>
              </w:rPr>
              <w:t>1 м.</w:t>
            </w:r>
          </w:p>
          <w:p w14:paraId="10CD0E0E"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Минимальный отступ строений от красной линии улиц не менее чем на - </w:t>
            </w:r>
            <w:r>
              <w:rPr>
                <w:rFonts w:ascii="Times New Roman" w:hAnsi="Times New Roman"/>
                <w:b/>
                <w:sz w:val="20"/>
              </w:rPr>
              <w:t>5 м</w:t>
            </w:r>
            <w:r>
              <w:rPr>
                <w:rFonts w:ascii="Times New Roman" w:hAnsi="Times New Roman"/>
                <w:sz w:val="20"/>
              </w:rPr>
              <w:t xml:space="preserve">, от красной линии проездов не менее чем на </w:t>
            </w:r>
            <w:r>
              <w:rPr>
                <w:rFonts w:ascii="Times New Roman" w:hAnsi="Times New Roman"/>
                <w:b/>
                <w:sz w:val="20"/>
              </w:rPr>
              <w:t>3 м</w:t>
            </w:r>
            <w:r>
              <w:rPr>
                <w:rFonts w:ascii="Times New Roman" w:hAnsi="Times New Roman"/>
                <w:sz w:val="20"/>
              </w:rPr>
              <w:t>.</w:t>
            </w:r>
          </w:p>
          <w:p w14:paraId="25A0F3CC"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Максимальный процент застройки в границах земельного участка – </w:t>
            </w:r>
            <w:r>
              <w:rPr>
                <w:rFonts w:ascii="Times New Roman" w:hAnsi="Times New Roman"/>
                <w:b/>
                <w:sz w:val="20"/>
              </w:rPr>
              <w:t xml:space="preserve">40%, </w:t>
            </w:r>
            <w:r>
              <w:rPr>
                <w:rFonts w:ascii="Times New Roman" w:hAnsi="Times New Roman"/>
                <w:sz w:val="20"/>
              </w:rPr>
              <w:t>процент застройки подземной части не регламентируется;</w:t>
            </w:r>
          </w:p>
          <w:p w14:paraId="2AB5A23E"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Максимальное количество этажей для гаражей и подсобных сооружений (хозяйственных построек) - до </w:t>
            </w:r>
            <w:r>
              <w:rPr>
                <w:rFonts w:ascii="Times New Roman" w:hAnsi="Times New Roman"/>
                <w:b/>
                <w:sz w:val="20"/>
              </w:rPr>
              <w:t>2</w:t>
            </w:r>
            <w:r>
              <w:rPr>
                <w:rFonts w:ascii="Times New Roman" w:hAnsi="Times New Roman"/>
                <w:sz w:val="20"/>
              </w:rPr>
              <w:t xml:space="preserve"> этажей.</w:t>
            </w:r>
          </w:p>
          <w:p w14:paraId="151DE2CB"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xml:space="preserve">Максимальная высота гаражей и подсобных сооружений (хозяйственных построек) от уровня земли до верха конька кровли)- </w:t>
            </w:r>
            <w:r>
              <w:rPr>
                <w:rFonts w:ascii="Times New Roman" w:hAnsi="Times New Roman"/>
                <w:b/>
                <w:sz w:val="20"/>
              </w:rPr>
              <w:t xml:space="preserve">6 </w:t>
            </w:r>
            <w:r>
              <w:rPr>
                <w:rFonts w:ascii="Times New Roman" w:hAnsi="Times New Roman"/>
                <w:sz w:val="20"/>
              </w:rPr>
              <w:t xml:space="preserve">метров, высота помещения не менее </w:t>
            </w:r>
            <w:r>
              <w:rPr>
                <w:rFonts w:ascii="Times New Roman" w:hAnsi="Times New Roman"/>
                <w:b/>
                <w:sz w:val="20"/>
              </w:rPr>
              <w:t>2,4</w:t>
            </w:r>
            <w:r>
              <w:rPr>
                <w:rFonts w:ascii="Times New Roman" w:hAnsi="Times New Roman"/>
                <w:sz w:val="20"/>
              </w:rPr>
              <w:t xml:space="preserve"> м.</w:t>
            </w:r>
          </w:p>
        </w:tc>
      </w:tr>
      <w:tr w:rsidR="00EE22B5" w14:paraId="6EEC165B" w14:textId="77777777">
        <w:trPr>
          <w:trHeight w:val="640"/>
        </w:trPr>
        <w:tc>
          <w:tcPr>
            <w:tcW w:w="710" w:type="dxa"/>
            <w:tcBorders>
              <w:top w:val="single" w:sz="4" w:space="0" w:color="000000"/>
              <w:left w:val="single" w:sz="4" w:space="0" w:color="000000"/>
              <w:bottom w:val="single" w:sz="4" w:space="0" w:color="000000"/>
              <w:right w:val="single" w:sz="4" w:space="0" w:color="000000"/>
            </w:tcBorders>
          </w:tcPr>
          <w:p w14:paraId="2256B522" w14:textId="77777777" w:rsidR="00EE22B5" w:rsidRDefault="00B006E3">
            <w:pPr>
              <w:keepLines/>
              <w:widowControl w:val="0"/>
              <w:tabs>
                <w:tab w:val="left" w:pos="0"/>
              </w:tabs>
              <w:spacing w:after="0" w:line="240" w:lineRule="auto"/>
              <w:jc w:val="center"/>
              <w:rPr>
                <w:rFonts w:ascii="Times New Roman" w:hAnsi="Times New Roman"/>
                <w:b/>
                <w:sz w:val="20"/>
              </w:rPr>
            </w:pPr>
            <w:r>
              <w:rPr>
                <w:rFonts w:ascii="Times New Roman" w:hAnsi="Times New Roman"/>
                <w:b/>
                <w:sz w:val="20"/>
              </w:rPr>
              <w:lastRenderedPageBreak/>
              <w:t>12.0</w:t>
            </w:r>
          </w:p>
        </w:tc>
        <w:tc>
          <w:tcPr>
            <w:tcW w:w="1417" w:type="dxa"/>
            <w:tcBorders>
              <w:top w:val="single" w:sz="4" w:space="0" w:color="000000"/>
              <w:left w:val="single" w:sz="4" w:space="0" w:color="000000"/>
              <w:bottom w:val="single" w:sz="4" w:space="0" w:color="000000"/>
              <w:right w:val="single" w:sz="4" w:space="0" w:color="000000"/>
            </w:tcBorders>
          </w:tcPr>
          <w:p w14:paraId="736F90CC" w14:textId="77777777" w:rsidR="00EE22B5" w:rsidRDefault="00B006E3">
            <w:pPr>
              <w:widowControl w:val="0"/>
              <w:spacing w:after="0" w:line="240" w:lineRule="auto"/>
              <w:ind w:firstLine="422"/>
              <w:jc w:val="both"/>
              <w:rPr>
                <w:rFonts w:ascii="Times New Roman" w:hAnsi="Times New Roman"/>
                <w:sz w:val="20"/>
              </w:rPr>
            </w:pPr>
            <w:r>
              <w:rPr>
                <w:rFonts w:ascii="Times New Roman" w:hAnsi="Times New Roman"/>
                <w:sz w:val="20"/>
              </w:rPr>
              <w:t xml:space="preserve">Земельные участки (территории) общего пользования </w:t>
            </w:r>
          </w:p>
        </w:tc>
        <w:tc>
          <w:tcPr>
            <w:tcW w:w="3504" w:type="dxa"/>
            <w:tcBorders>
              <w:top w:val="single" w:sz="4" w:space="0" w:color="000000"/>
              <w:left w:val="single" w:sz="4" w:space="0" w:color="000000"/>
              <w:bottom w:val="single" w:sz="4" w:space="0" w:color="000000"/>
              <w:right w:val="single" w:sz="4" w:space="0" w:color="000000"/>
            </w:tcBorders>
          </w:tcPr>
          <w:p w14:paraId="1A12CBD6" w14:textId="77777777" w:rsidR="00EE22B5" w:rsidRDefault="00B006E3">
            <w:pPr>
              <w:widowControl w:val="0"/>
              <w:spacing w:after="0" w:line="240" w:lineRule="auto"/>
              <w:ind w:firstLine="528"/>
              <w:jc w:val="both"/>
              <w:rPr>
                <w:rFonts w:ascii="Times New Roman" w:hAnsi="Times New Roman"/>
                <w:sz w:val="20"/>
              </w:rPr>
            </w:pPr>
            <w:r>
              <w:rPr>
                <w:rFonts w:ascii="Times New Roman" w:hAnsi="Times New Roman"/>
                <w:sz w:val="20"/>
              </w:rPr>
              <w:t xml:space="preserve">Земельные участки пользования. Содержание данного вида разрешенного использования включает в себя содержание видов разрешенного использования </w:t>
            </w:r>
            <w:r>
              <w:rPr>
                <w:rFonts w:ascii="Times New Roman" w:hAnsi="Times New Roman"/>
                <w:sz w:val="20"/>
              </w:rPr>
              <w:br/>
              <w:t xml:space="preserve">с кодами 12.0.1-12.0.2 </w:t>
            </w:r>
          </w:p>
        </w:tc>
        <w:tc>
          <w:tcPr>
            <w:tcW w:w="9155" w:type="dxa"/>
            <w:tcBorders>
              <w:top w:val="single" w:sz="4" w:space="0" w:color="000000"/>
              <w:left w:val="single" w:sz="4" w:space="0" w:color="000000"/>
              <w:bottom w:val="single" w:sz="4" w:space="0" w:color="000000"/>
              <w:right w:val="single" w:sz="4" w:space="0" w:color="000000"/>
            </w:tcBorders>
          </w:tcPr>
          <w:p w14:paraId="5E228F9B" w14:textId="77777777" w:rsidR="00EE22B5" w:rsidRDefault="00B006E3">
            <w:pPr>
              <w:keepLines/>
              <w:spacing w:after="0" w:line="240" w:lineRule="auto"/>
              <w:ind w:firstLine="34"/>
              <w:jc w:val="both"/>
              <w:rPr>
                <w:rFonts w:ascii="Times New Roman" w:hAnsi="Times New Roman"/>
                <w:sz w:val="20"/>
                <w:u w:val="single"/>
              </w:rPr>
            </w:pPr>
            <w:r>
              <w:rPr>
                <w:rFonts w:ascii="Times New Roman" w:hAnsi="Times New Roman"/>
                <w:sz w:val="20"/>
              </w:rPr>
              <w:t>Не установлены в соответствии с ч.4, ст.36 Градостроительного кодекса Российской Федерации.</w:t>
            </w:r>
          </w:p>
        </w:tc>
      </w:tr>
      <w:tr w:rsidR="00EE22B5" w14:paraId="46F6B730" w14:textId="77777777">
        <w:trPr>
          <w:trHeight w:val="640"/>
        </w:trPr>
        <w:tc>
          <w:tcPr>
            <w:tcW w:w="710" w:type="dxa"/>
            <w:tcBorders>
              <w:top w:val="single" w:sz="4" w:space="0" w:color="000000"/>
              <w:left w:val="single" w:sz="4" w:space="0" w:color="000000"/>
              <w:bottom w:val="single" w:sz="4" w:space="0" w:color="000000"/>
              <w:right w:val="single" w:sz="4" w:space="0" w:color="000000"/>
            </w:tcBorders>
          </w:tcPr>
          <w:p w14:paraId="72229438" w14:textId="77777777" w:rsidR="00EE22B5" w:rsidRDefault="00B006E3">
            <w:pPr>
              <w:keepLines/>
              <w:widowControl w:val="0"/>
              <w:tabs>
                <w:tab w:val="left" w:pos="0"/>
              </w:tabs>
              <w:spacing w:after="0" w:line="240" w:lineRule="auto"/>
              <w:jc w:val="center"/>
              <w:rPr>
                <w:rFonts w:ascii="Times New Roman" w:hAnsi="Times New Roman"/>
                <w:b/>
                <w:sz w:val="20"/>
              </w:rPr>
            </w:pPr>
            <w:r>
              <w:rPr>
                <w:rFonts w:ascii="Times New Roman" w:hAnsi="Times New Roman"/>
                <w:b/>
                <w:sz w:val="20"/>
              </w:rPr>
              <w:t>12.0.1</w:t>
            </w:r>
          </w:p>
        </w:tc>
        <w:tc>
          <w:tcPr>
            <w:tcW w:w="1417" w:type="dxa"/>
            <w:tcBorders>
              <w:top w:val="single" w:sz="4" w:space="0" w:color="000000"/>
              <w:left w:val="single" w:sz="4" w:space="0" w:color="000000"/>
              <w:bottom w:val="single" w:sz="4" w:space="0" w:color="000000"/>
              <w:right w:val="single" w:sz="4" w:space="0" w:color="000000"/>
            </w:tcBorders>
          </w:tcPr>
          <w:p w14:paraId="339D2F97" w14:textId="77777777" w:rsidR="00EE22B5" w:rsidRDefault="00B006E3">
            <w:pPr>
              <w:widowControl w:val="0"/>
              <w:spacing w:after="0" w:line="240" w:lineRule="auto"/>
              <w:ind w:firstLine="422"/>
              <w:rPr>
                <w:rFonts w:ascii="Times New Roman" w:hAnsi="Times New Roman"/>
                <w:sz w:val="20"/>
              </w:rPr>
            </w:pPr>
            <w:r>
              <w:rPr>
                <w:rFonts w:ascii="Times New Roman" w:hAnsi="Times New Roman"/>
                <w:sz w:val="20"/>
              </w:rPr>
              <w:t xml:space="preserve">Улично-дорожная сеть </w:t>
            </w:r>
          </w:p>
          <w:p w14:paraId="30378873" w14:textId="77777777" w:rsidR="00EE22B5" w:rsidRDefault="00EE22B5">
            <w:pPr>
              <w:widowControl w:val="0"/>
              <w:spacing w:after="0" w:line="240" w:lineRule="auto"/>
              <w:ind w:firstLine="422"/>
              <w:jc w:val="both"/>
              <w:rPr>
                <w:rFonts w:ascii="Times New Roman" w:hAnsi="Times New Roman"/>
                <w:sz w:val="20"/>
              </w:rPr>
            </w:pPr>
          </w:p>
        </w:tc>
        <w:tc>
          <w:tcPr>
            <w:tcW w:w="3504" w:type="dxa"/>
            <w:tcBorders>
              <w:top w:val="single" w:sz="4" w:space="0" w:color="000000"/>
              <w:left w:val="single" w:sz="4" w:space="0" w:color="000000"/>
              <w:bottom w:val="single" w:sz="4" w:space="0" w:color="000000"/>
              <w:right w:val="single" w:sz="4" w:space="0" w:color="000000"/>
            </w:tcBorders>
          </w:tcPr>
          <w:p w14:paraId="5D7A8063" w14:textId="77777777" w:rsidR="00EE22B5" w:rsidRDefault="00B006E3">
            <w:pPr>
              <w:widowControl w:val="0"/>
              <w:spacing w:after="0" w:line="240" w:lineRule="auto"/>
              <w:ind w:firstLine="528"/>
              <w:jc w:val="both"/>
              <w:rPr>
                <w:rFonts w:ascii="Times New Roman" w:hAnsi="Times New Roman"/>
                <w:sz w:val="20"/>
              </w:rPr>
            </w:pPr>
            <w:r>
              <w:rPr>
                <w:rFonts w:ascii="Times New Roman"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hAnsi="Times New Roman"/>
                <w:sz w:val="20"/>
              </w:rPr>
              <w:lastRenderedPageBreak/>
              <w:t>велотранспортной</w:t>
            </w:r>
            <w:proofErr w:type="spellEnd"/>
            <w:r>
              <w:rPr>
                <w:rFonts w:ascii="Times New Roman" w:hAnsi="Times New Roman"/>
                <w:sz w:val="20"/>
              </w:rPr>
              <w:t xml:space="preserve"> и инженерной инфраструктуры; </w:t>
            </w:r>
          </w:p>
          <w:p w14:paraId="3F9C4349" w14:textId="77777777" w:rsidR="00EE22B5" w:rsidRDefault="00B006E3">
            <w:pPr>
              <w:widowControl w:val="0"/>
              <w:spacing w:after="0" w:line="240" w:lineRule="auto"/>
              <w:ind w:firstLine="528"/>
              <w:jc w:val="both"/>
              <w:rPr>
                <w:rFonts w:ascii="Times New Roman" w:hAnsi="Times New Roman"/>
                <w:sz w:val="20"/>
              </w:rPr>
            </w:pPr>
            <w:r>
              <w:rPr>
                <w:rFonts w:ascii="Times New Roman" w:hAnsi="Times New Roman"/>
                <w:sz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155" w:type="dxa"/>
            <w:tcBorders>
              <w:top w:val="single" w:sz="4" w:space="0" w:color="000000"/>
              <w:left w:val="single" w:sz="4" w:space="0" w:color="000000"/>
              <w:bottom w:val="single" w:sz="4" w:space="0" w:color="000000"/>
              <w:right w:val="single" w:sz="4" w:space="0" w:color="000000"/>
            </w:tcBorders>
          </w:tcPr>
          <w:p w14:paraId="68CE21E2"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lastRenderedPageBreak/>
              <w:t>Не установлены в соответствии с ч.4, ст.36 Градостроительного кодекса Российской Федерации.</w:t>
            </w:r>
          </w:p>
        </w:tc>
      </w:tr>
      <w:tr w:rsidR="00EE22B5" w14:paraId="1FDDD61F" w14:textId="77777777">
        <w:trPr>
          <w:trHeight w:val="640"/>
        </w:trPr>
        <w:tc>
          <w:tcPr>
            <w:tcW w:w="710" w:type="dxa"/>
            <w:tcBorders>
              <w:top w:val="single" w:sz="4" w:space="0" w:color="000000"/>
              <w:left w:val="single" w:sz="4" w:space="0" w:color="000000"/>
              <w:bottom w:val="single" w:sz="4" w:space="0" w:color="000000"/>
              <w:right w:val="single" w:sz="4" w:space="0" w:color="000000"/>
            </w:tcBorders>
          </w:tcPr>
          <w:p w14:paraId="01DE8F59" w14:textId="77777777" w:rsidR="00EE22B5" w:rsidRDefault="00B006E3">
            <w:pPr>
              <w:keepLines/>
              <w:widowControl w:val="0"/>
              <w:tabs>
                <w:tab w:val="left" w:pos="0"/>
              </w:tabs>
              <w:spacing w:after="0" w:line="240" w:lineRule="auto"/>
              <w:jc w:val="center"/>
              <w:rPr>
                <w:rFonts w:ascii="Times New Roman" w:hAnsi="Times New Roman"/>
                <w:b/>
                <w:sz w:val="20"/>
              </w:rPr>
            </w:pPr>
            <w:r>
              <w:rPr>
                <w:rFonts w:ascii="Times New Roman" w:hAnsi="Times New Roman"/>
                <w:b/>
                <w:sz w:val="20"/>
              </w:rPr>
              <w:t>12.0.2</w:t>
            </w:r>
          </w:p>
        </w:tc>
        <w:tc>
          <w:tcPr>
            <w:tcW w:w="1417" w:type="dxa"/>
            <w:tcBorders>
              <w:top w:val="single" w:sz="4" w:space="0" w:color="000000"/>
              <w:left w:val="single" w:sz="4" w:space="0" w:color="000000"/>
              <w:bottom w:val="single" w:sz="4" w:space="0" w:color="000000"/>
              <w:right w:val="single" w:sz="4" w:space="0" w:color="000000"/>
            </w:tcBorders>
          </w:tcPr>
          <w:p w14:paraId="522DF3D1" w14:textId="77777777" w:rsidR="00EE22B5" w:rsidRDefault="00B006E3">
            <w:pPr>
              <w:widowControl w:val="0"/>
              <w:spacing w:after="0" w:line="240" w:lineRule="auto"/>
              <w:ind w:firstLine="422"/>
              <w:jc w:val="both"/>
              <w:rPr>
                <w:rFonts w:ascii="Times New Roman" w:hAnsi="Times New Roman"/>
                <w:sz w:val="20"/>
              </w:rPr>
            </w:pPr>
            <w:r>
              <w:rPr>
                <w:rFonts w:ascii="Times New Roman" w:hAnsi="Times New Roman"/>
                <w:sz w:val="20"/>
              </w:rPr>
              <w:t>Благоустройство территории</w:t>
            </w:r>
          </w:p>
        </w:tc>
        <w:tc>
          <w:tcPr>
            <w:tcW w:w="3504" w:type="dxa"/>
            <w:tcBorders>
              <w:top w:val="single" w:sz="4" w:space="0" w:color="000000"/>
              <w:left w:val="single" w:sz="4" w:space="0" w:color="000000"/>
              <w:bottom w:val="single" w:sz="4" w:space="0" w:color="000000"/>
              <w:right w:val="single" w:sz="4" w:space="0" w:color="000000"/>
            </w:tcBorders>
          </w:tcPr>
          <w:p w14:paraId="47EF7264" w14:textId="77777777" w:rsidR="00EE22B5" w:rsidRDefault="00B006E3">
            <w:pPr>
              <w:widowControl w:val="0"/>
              <w:spacing w:after="0" w:line="240" w:lineRule="auto"/>
              <w:ind w:firstLine="528"/>
              <w:jc w:val="both"/>
              <w:rPr>
                <w:rFonts w:ascii="Times New Roman" w:hAnsi="Times New Roman"/>
                <w:sz w:val="20"/>
              </w:rPr>
            </w:pPr>
            <w:r>
              <w:rPr>
                <w:rFonts w:ascii="Times New Roman"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155" w:type="dxa"/>
            <w:tcBorders>
              <w:top w:val="single" w:sz="4" w:space="0" w:color="000000"/>
              <w:left w:val="single" w:sz="4" w:space="0" w:color="000000"/>
              <w:bottom w:val="single" w:sz="4" w:space="0" w:color="000000"/>
              <w:right w:val="single" w:sz="4" w:space="0" w:color="000000"/>
            </w:tcBorders>
          </w:tcPr>
          <w:p w14:paraId="48045286" w14:textId="77777777" w:rsidR="00EE22B5" w:rsidRDefault="00B006E3">
            <w:pPr>
              <w:keepLines/>
              <w:widowControl w:val="0"/>
              <w:spacing w:after="0" w:line="240" w:lineRule="auto"/>
              <w:ind w:firstLine="34"/>
              <w:jc w:val="both"/>
              <w:rPr>
                <w:rFonts w:ascii="Times New Roman" w:hAnsi="Times New Roman"/>
                <w:sz w:val="20"/>
              </w:rPr>
            </w:pPr>
            <w:r>
              <w:rPr>
                <w:rFonts w:ascii="Times New Roman" w:hAnsi="Times New Roman"/>
                <w:sz w:val="20"/>
              </w:rPr>
              <w:t>Регламенты не устанавливаются в соответствии с ч.4, ст.36 Градостроительного кодекса Российской Федерации.</w:t>
            </w:r>
          </w:p>
          <w:p w14:paraId="68DEC39B" w14:textId="77777777" w:rsidR="00EE22B5" w:rsidRDefault="00B006E3">
            <w:pPr>
              <w:keepLines/>
              <w:spacing w:after="0" w:line="240" w:lineRule="auto"/>
              <w:ind w:firstLine="34"/>
              <w:jc w:val="both"/>
              <w:rPr>
                <w:rFonts w:ascii="Times New Roman" w:hAnsi="Times New Roman"/>
                <w:sz w:val="20"/>
              </w:rPr>
            </w:pPr>
            <w:r>
              <w:rPr>
                <w:rFonts w:ascii="Times New Roman" w:hAnsi="Times New Roman"/>
                <w:sz w:val="20"/>
              </w:rPr>
              <w:t>- соблюдение условий общедоступности и безопасности.</w:t>
            </w:r>
          </w:p>
          <w:p w14:paraId="450304D9" w14:textId="77777777" w:rsidR="00EE22B5" w:rsidRDefault="00EE22B5">
            <w:pPr>
              <w:keepLines/>
              <w:spacing w:after="0" w:line="240" w:lineRule="auto"/>
              <w:ind w:firstLine="34"/>
              <w:jc w:val="both"/>
              <w:rPr>
                <w:rFonts w:ascii="Times New Roman" w:hAnsi="Times New Roman"/>
                <w:sz w:val="20"/>
              </w:rPr>
            </w:pPr>
          </w:p>
        </w:tc>
      </w:tr>
    </w:tbl>
    <w:p w14:paraId="7A82F8E3" w14:textId="14B4233E" w:rsidR="00EE22B5" w:rsidRDefault="00EE22B5" w:rsidP="00B006E3">
      <w:pPr>
        <w:keepLines/>
        <w:spacing w:after="0" w:line="240" w:lineRule="auto"/>
        <w:jc w:val="both"/>
        <w:rPr>
          <w:rFonts w:ascii="Times New Roman" w:hAnsi="Times New Roman"/>
          <w:b/>
          <w:sz w:val="20"/>
        </w:rPr>
      </w:pPr>
    </w:p>
    <w:p w14:paraId="1409FB65" w14:textId="77777777" w:rsidR="00B006E3" w:rsidRDefault="00B006E3" w:rsidP="00B006E3">
      <w:pPr>
        <w:keepLines/>
        <w:spacing w:after="0" w:line="240" w:lineRule="auto"/>
        <w:jc w:val="both"/>
        <w:rPr>
          <w:rFonts w:ascii="Times New Roman" w:hAnsi="Times New Roman"/>
          <w:b/>
          <w:sz w:val="20"/>
        </w:rPr>
      </w:pPr>
    </w:p>
    <w:p w14:paraId="78D92918" w14:textId="77777777" w:rsidR="00B006E3" w:rsidRDefault="00B006E3" w:rsidP="00B006E3">
      <w:pPr>
        <w:keepLines/>
        <w:spacing w:after="0" w:line="240" w:lineRule="auto"/>
        <w:jc w:val="both"/>
        <w:rPr>
          <w:rFonts w:ascii="Times New Roman" w:hAnsi="Times New Roman"/>
          <w:b/>
          <w:sz w:val="20"/>
        </w:rPr>
      </w:pPr>
    </w:p>
    <w:p w14:paraId="342E913D" w14:textId="77777777" w:rsidR="00B006E3" w:rsidRDefault="00B006E3" w:rsidP="00B006E3">
      <w:pPr>
        <w:keepLines/>
        <w:spacing w:after="0" w:line="240" w:lineRule="auto"/>
        <w:jc w:val="both"/>
        <w:rPr>
          <w:rFonts w:ascii="Times New Roman" w:hAnsi="Times New Roman"/>
          <w:b/>
          <w:sz w:val="20"/>
        </w:rPr>
      </w:pPr>
    </w:p>
    <w:p w14:paraId="3F3E0675" w14:textId="77777777" w:rsidR="00B006E3" w:rsidRDefault="00B006E3" w:rsidP="00B006E3">
      <w:pPr>
        <w:keepLines/>
        <w:spacing w:after="0" w:line="240" w:lineRule="auto"/>
        <w:jc w:val="both"/>
        <w:rPr>
          <w:rFonts w:ascii="Times New Roman" w:hAnsi="Times New Roman"/>
          <w:b/>
          <w:sz w:val="20"/>
        </w:rPr>
      </w:pPr>
    </w:p>
    <w:p w14:paraId="60F6327D" w14:textId="77777777" w:rsidR="00B006E3" w:rsidRDefault="00B006E3" w:rsidP="00B006E3">
      <w:pPr>
        <w:keepLines/>
        <w:spacing w:after="0" w:line="240" w:lineRule="auto"/>
        <w:jc w:val="both"/>
        <w:rPr>
          <w:rFonts w:ascii="Times New Roman" w:hAnsi="Times New Roman"/>
          <w:b/>
          <w:sz w:val="20"/>
        </w:rPr>
      </w:pPr>
    </w:p>
    <w:p w14:paraId="597739D1" w14:textId="77777777" w:rsidR="00B006E3" w:rsidRDefault="00B006E3" w:rsidP="00B006E3">
      <w:pPr>
        <w:keepLines/>
        <w:spacing w:after="0" w:line="240" w:lineRule="auto"/>
        <w:jc w:val="both"/>
        <w:rPr>
          <w:rFonts w:ascii="Times New Roman" w:hAnsi="Times New Roman"/>
          <w:b/>
          <w:sz w:val="20"/>
        </w:rPr>
      </w:pPr>
    </w:p>
    <w:p w14:paraId="52FDD43D" w14:textId="77777777" w:rsidR="00B006E3" w:rsidRDefault="00B006E3" w:rsidP="00B006E3">
      <w:pPr>
        <w:keepLines/>
        <w:spacing w:after="0" w:line="240" w:lineRule="auto"/>
        <w:jc w:val="both"/>
        <w:rPr>
          <w:rFonts w:ascii="Times New Roman" w:hAnsi="Times New Roman"/>
          <w:b/>
          <w:sz w:val="20"/>
        </w:rPr>
      </w:pPr>
    </w:p>
    <w:p w14:paraId="0D93224A" w14:textId="77777777" w:rsidR="00EE22B5" w:rsidRDefault="00B006E3">
      <w:pPr>
        <w:keepLines/>
        <w:numPr>
          <w:ilvl w:val="0"/>
          <w:numId w:val="1"/>
        </w:numPr>
        <w:spacing w:after="0" w:line="240" w:lineRule="auto"/>
        <w:jc w:val="both"/>
        <w:rPr>
          <w:rFonts w:ascii="Times New Roman" w:hAnsi="Times New Roman"/>
          <w:b/>
          <w:sz w:val="20"/>
        </w:rPr>
      </w:pPr>
      <w:r>
        <w:rPr>
          <w:rFonts w:ascii="Times New Roman" w:hAnsi="Times New Roman"/>
          <w:b/>
          <w:sz w:val="20"/>
        </w:rPr>
        <w:lastRenderedPageBreak/>
        <w:t>УСЛОВНО РАЗРЕШЕННЫЕ ВИДЫ И ПАРАМЕТРЫ ИСПОЛЬЗОВАНИЯ ЗЕМЕЛЬНЫХ УЧАСТКОВ И ОБЪЕКТОВ КАПИТАЛЬНОГО СТРОИТЕЛЬСТВА</w:t>
      </w:r>
    </w:p>
    <w:p w14:paraId="6097343E" w14:textId="77777777" w:rsidR="00EE22B5" w:rsidRDefault="00EE22B5">
      <w:pPr>
        <w:keepLines/>
        <w:spacing w:after="0" w:line="240" w:lineRule="auto"/>
        <w:ind w:left="927"/>
        <w:jc w:val="both"/>
        <w:rPr>
          <w:rFonts w:ascii="Times New Roman" w:hAnsi="Times New Roman"/>
          <w:b/>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419"/>
        <w:gridCol w:w="4306"/>
        <w:gridCol w:w="8351"/>
      </w:tblGrid>
      <w:tr w:rsidR="00EE22B5" w14:paraId="659F09EC" w14:textId="77777777">
        <w:trPr>
          <w:trHeight w:val="552"/>
          <w:tblHeader/>
        </w:trPr>
        <w:tc>
          <w:tcPr>
            <w:tcW w:w="710" w:type="dxa"/>
            <w:tcBorders>
              <w:top w:val="single" w:sz="4" w:space="0" w:color="000000"/>
              <w:left w:val="single" w:sz="4" w:space="0" w:color="000000"/>
              <w:bottom w:val="single" w:sz="4" w:space="0" w:color="000000"/>
              <w:right w:val="single" w:sz="4" w:space="0" w:color="000000"/>
            </w:tcBorders>
            <w:vAlign w:val="center"/>
          </w:tcPr>
          <w:p w14:paraId="23BC13AE" w14:textId="77777777" w:rsidR="00EE22B5" w:rsidRDefault="00B006E3">
            <w:pPr>
              <w:keepLines/>
              <w:tabs>
                <w:tab w:val="left" w:pos="2520"/>
              </w:tabs>
              <w:spacing w:after="0" w:line="240" w:lineRule="auto"/>
              <w:ind w:left="108" w:right="-191" w:hanging="108"/>
              <w:jc w:val="center"/>
              <w:rPr>
                <w:rFonts w:ascii="Times New Roman" w:hAnsi="Times New Roman"/>
                <w:b/>
                <w:sz w:val="20"/>
              </w:rPr>
            </w:pPr>
            <w:r>
              <w:rPr>
                <w:rFonts w:ascii="Times New Roman" w:hAnsi="Times New Roman"/>
                <w:b/>
                <w:sz w:val="20"/>
              </w:rPr>
              <w:t xml:space="preserve">Код вида </w:t>
            </w:r>
          </w:p>
          <w:p w14:paraId="014BB5EF" w14:textId="77777777" w:rsidR="00EE22B5" w:rsidRDefault="00B006E3">
            <w:pPr>
              <w:keepLines/>
              <w:tabs>
                <w:tab w:val="left" w:pos="2520"/>
              </w:tabs>
              <w:spacing w:after="0" w:line="240" w:lineRule="auto"/>
              <w:ind w:left="-108" w:right="-191" w:hanging="108"/>
              <w:jc w:val="center"/>
              <w:rPr>
                <w:rFonts w:ascii="Times New Roman" w:hAnsi="Times New Roman"/>
                <w:b/>
                <w:sz w:val="20"/>
              </w:rPr>
            </w:pPr>
            <w:r>
              <w:rPr>
                <w:rFonts w:ascii="Times New Roman" w:hAnsi="Times New Roman"/>
                <w:b/>
                <w:sz w:val="20"/>
              </w:rPr>
              <w:t>разрешенного использования</w:t>
            </w:r>
          </w:p>
        </w:tc>
        <w:tc>
          <w:tcPr>
            <w:tcW w:w="1419" w:type="dxa"/>
            <w:tcBorders>
              <w:top w:val="single" w:sz="4" w:space="0" w:color="000000"/>
              <w:left w:val="single" w:sz="4" w:space="0" w:color="000000"/>
              <w:bottom w:val="single" w:sz="4" w:space="0" w:color="000000"/>
              <w:right w:val="single" w:sz="4" w:space="0" w:color="000000"/>
            </w:tcBorders>
            <w:vAlign w:val="center"/>
          </w:tcPr>
          <w:p w14:paraId="508F3C62" w14:textId="77777777" w:rsidR="00EE22B5" w:rsidRDefault="00B006E3">
            <w:pPr>
              <w:keepLines/>
              <w:tabs>
                <w:tab w:val="left" w:pos="2520"/>
              </w:tabs>
              <w:spacing w:after="0" w:line="240" w:lineRule="auto"/>
              <w:ind w:left="36" w:hanging="36"/>
              <w:jc w:val="center"/>
              <w:rPr>
                <w:rFonts w:ascii="Times New Roman" w:hAnsi="Times New Roman"/>
                <w:b/>
                <w:sz w:val="20"/>
              </w:rPr>
            </w:pPr>
            <w:r>
              <w:rPr>
                <w:rFonts w:ascii="Times New Roman" w:hAnsi="Times New Roman"/>
                <w:b/>
                <w:sz w:val="20"/>
              </w:rPr>
              <w:t>Наименование вида разрешенного использования земельного участка</w:t>
            </w:r>
          </w:p>
        </w:tc>
        <w:tc>
          <w:tcPr>
            <w:tcW w:w="4306" w:type="dxa"/>
            <w:tcBorders>
              <w:top w:val="single" w:sz="4" w:space="0" w:color="000000"/>
              <w:left w:val="single" w:sz="4" w:space="0" w:color="000000"/>
              <w:bottom w:val="single" w:sz="4" w:space="0" w:color="000000"/>
              <w:right w:val="single" w:sz="4" w:space="0" w:color="000000"/>
            </w:tcBorders>
            <w:vAlign w:val="center"/>
          </w:tcPr>
          <w:p w14:paraId="220C5C0A" w14:textId="77777777" w:rsidR="00EE22B5" w:rsidRDefault="00B006E3">
            <w:pPr>
              <w:keepLines/>
              <w:tabs>
                <w:tab w:val="left" w:pos="2520"/>
              </w:tabs>
              <w:spacing w:after="0" w:line="240" w:lineRule="auto"/>
              <w:ind w:firstLine="567"/>
              <w:jc w:val="center"/>
              <w:rPr>
                <w:rFonts w:ascii="Times New Roman" w:hAnsi="Times New Roman"/>
                <w:b/>
                <w:sz w:val="20"/>
              </w:rPr>
            </w:pPr>
            <w:r>
              <w:rPr>
                <w:rFonts w:ascii="Times New Roman" w:hAnsi="Times New Roman"/>
                <w:b/>
                <w:sz w:val="20"/>
              </w:rPr>
              <w:t>Описание вида разрешенного использования земельного участка</w:t>
            </w:r>
          </w:p>
        </w:tc>
        <w:tc>
          <w:tcPr>
            <w:tcW w:w="8351" w:type="dxa"/>
            <w:tcBorders>
              <w:top w:val="single" w:sz="4" w:space="0" w:color="000000"/>
              <w:left w:val="single" w:sz="4" w:space="0" w:color="000000"/>
              <w:bottom w:val="single" w:sz="4" w:space="0" w:color="000000"/>
              <w:right w:val="single" w:sz="4" w:space="0" w:color="000000"/>
            </w:tcBorders>
            <w:vAlign w:val="center"/>
          </w:tcPr>
          <w:p w14:paraId="4F33A1CE" w14:textId="77777777" w:rsidR="00EE22B5" w:rsidRDefault="00B006E3">
            <w:pPr>
              <w:keepLines/>
              <w:tabs>
                <w:tab w:val="left" w:pos="2520"/>
              </w:tabs>
              <w:spacing w:after="0" w:line="240" w:lineRule="auto"/>
              <w:ind w:left="-177" w:right="-80"/>
              <w:jc w:val="center"/>
              <w:rPr>
                <w:rFonts w:ascii="Times New Roman" w:hAnsi="Times New Roman"/>
                <w:b/>
                <w:sz w:val="20"/>
              </w:rPr>
            </w:pPr>
            <w:r>
              <w:rPr>
                <w:rFonts w:ascii="Times New Roman" w:hAnsi="Times New Roman"/>
                <w:b/>
                <w:sz w:val="20"/>
              </w:rPr>
              <w:t xml:space="preserve">Предельные размеры земельных участков и предельные параметры разрешенного строительства </w:t>
            </w:r>
          </w:p>
          <w:p w14:paraId="0AD34231" w14:textId="77777777" w:rsidR="00EE22B5" w:rsidRDefault="00B006E3">
            <w:pPr>
              <w:keepLines/>
              <w:tabs>
                <w:tab w:val="left" w:pos="2520"/>
              </w:tabs>
              <w:spacing w:after="0" w:line="240" w:lineRule="auto"/>
              <w:ind w:left="-177" w:right="-80"/>
              <w:jc w:val="center"/>
              <w:rPr>
                <w:rFonts w:ascii="Times New Roman" w:hAnsi="Times New Roman"/>
                <w:b/>
                <w:sz w:val="20"/>
              </w:rPr>
            </w:pPr>
            <w:r>
              <w:rPr>
                <w:rFonts w:ascii="Times New Roman" w:hAnsi="Times New Roman"/>
                <w:b/>
                <w:sz w:val="20"/>
              </w:rPr>
              <w:t>ОКС</w:t>
            </w:r>
          </w:p>
        </w:tc>
      </w:tr>
      <w:tr w:rsidR="00EE22B5" w14:paraId="27F4E7CF" w14:textId="77777777">
        <w:trPr>
          <w:trHeight w:val="800"/>
        </w:trPr>
        <w:tc>
          <w:tcPr>
            <w:tcW w:w="710" w:type="dxa"/>
            <w:tcBorders>
              <w:top w:val="single" w:sz="4" w:space="0" w:color="000000"/>
              <w:left w:val="single" w:sz="4" w:space="0" w:color="000000"/>
              <w:bottom w:val="single" w:sz="4" w:space="0" w:color="000000"/>
              <w:right w:val="single" w:sz="4" w:space="0" w:color="000000"/>
            </w:tcBorders>
          </w:tcPr>
          <w:p w14:paraId="214C7E73" w14:textId="77777777" w:rsidR="00EE22B5" w:rsidRDefault="00B006E3">
            <w:pPr>
              <w:keepLines/>
              <w:widowControl w:val="0"/>
              <w:spacing w:after="0" w:line="240" w:lineRule="auto"/>
              <w:jc w:val="center"/>
              <w:rPr>
                <w:rFonts w:ascii="Times New Roman" w:hAnsi="Times New Roman"/>
                <w:b/>
                <w:sz w:val="20"/>
              </w:rPr>
            </w:pPr>
            <w:r>
              <w:rPr>
                <w:rFonts w:ascii="Times New Roman" w:hAnsi="Times New Roman"/>
                <w:b/>
                <w:sz w:val="20"/>
              </w:rPr>
              <w:t>2.1.1</w:t>
            </w:r>
          </w:p>
        </w:tc>
        <w:tc>
          <w:tcPr>
            <w:tcW w:w="1419" w:type="dxa"/>
            <w:tcBorders>
              <w:top w:val="single" w:sz="4" w:space="0" w:color="000000"/>
              <w:left w:val="single" w:sz="4" w:space="0" w:color="000000"/>
              <w:bottom w:val="single" w:sz="4" w:space="0" w:color="000000"/>
              <w:right w:val="single" w:sz="4" w:space="0" w:color="000000"/>
            </w:tcBorders>
          </w:tcPr>
          <w:p w14:paraId="0E9BC1D8" w14:textId="77777777" w:rsidR="00EE22B5" w:rsidRDefault="00B006E3">
            <w:pPr>
              <w:widowControl w:val="0"/>
              <w:spacing w:after="0" w:line="240" w:lineRule="auto"/>
              <w:ind w:firstLine="404"/>
              <w:rPr>
                <w:rFonts w:ascii="Times New Roman" w:hAnsi="Times New Roman"/>
                <w:sz w:val="20"/>
              </w:rPr>
            </w:pPr>
            <w:r>
              <w:rPr>
                <w:rFonts w:ascii="Times New Roman" w:hAnsi="Times New Roman"/>
                <w:sz w:val="20"/>
              </w:rPr>
              <w:t>Малоэтажная многоквартирная жилая застройка</w:t>
            </w:r>
          </w:p>
        </w:tc>
        <w:tc>
          <w:tcPr>
            <w:tcW w:w="4306" w:type="dxa"/>
            <w:tcBorders>
              <w:top w:val="single" w:sz="4" w:space="0" w:color="000000"/>
              <w:left w:val="single" w:sz="4" w:space="0" w:color="000000"/>
              <w:bottom w:val="single" w:sz="4" w:space="0" w:color="000000"/>
              <w:right w:val="single" w:sz="4" w:space="0" w:color="000000"/>
            </w:tcBorders>
          </w:tcPr>
          <w:p w14:paraId="08683A90" w14:textId="77777777" w:rsidR="00EE22B5" w:rsidRDefault="00B006E3">
            <w:pPr>
              <w:keepLines/>
              <w:spacing w:after="0" w:line="240" w:lineRule="auto"/>
              <w:ind w:firstLine="491"/>
              <w:jc w:val="both"/>
              <w:rPr>
                <w:rFonts w:ascii="Times New Roman" w:hAnsi="Times New Roman"/>
                <w:sz w:val="20"/>
              </w:rPr>
            </w:pPr>
            <w:r>
              <w:rPr>
                <w:rFonts w:ascii="Times New Roman" w:hAnsi="Times New Roman"/>
                <w:sz w:val="20"/>
              </w:rPr>
              <w:t>Размещение малоэтажных многоквартирных домов (</w:t>
            </w:r>
            <w:proofErr w:type="spellStart"/>
            <w:r>
              <w:rPr>
                <w:rFonts w:ascii="Times New Roman" w:hAnsi="Times New Roman"/>
                <w:sz w:val="20"/>
              </w:rPr>
              <w:t>многоквартир-ные</w:t>
            </w:r>
            <w:proofErr w:type="spellEnd"/>
            <w:r>
              <w:rPr>
                <w:rFonts w:ascii="Times New Roman" w:hAnsi="Times New Roman"/>
                <w:sz w:val="20"/>
              </w:rPr>
              <w:t xml:space="preserve"> дома высотой до 4 этажей, включая мансардный);</w:t>
            </w:r>
          </w:p>
          <w:p w14:paraId="219B578B" w14:textId="77777777" w:rsidR="00EE22B5" w:rsidRDefault="00B006E3">
            <w:pPr>
              <w:widowControl w:val="0"/>
              <w:spacing w:after="0" w:line="240" w:lineRule="auto"/>
              <w:ind w:firstLine="491"/>
              <w:jc w:val="both"/>
              <w:rPr>
                <w:rFonts w:ascii="Times New Roman" w:hAnsi="Times New Roman"/>
                <w:sz w:val="20"/>
              </w:rPr>
            </w:pPr>
            <w:r>
              <w:rPr>
                <w:rFonts w:ascii="Times New Roman" w:hAnsi="Times New Roman"/>
                <w:sz w:val="20"/>
              </w:rPr>
              <w:t>обустройство спортивных и детских площадок, площадок для отдыха;</w:t>
            </w:r>
          </w:p>
          <w:p w14:paraId="5F7A2FEF" w14:textId="77777777" w:rsidR="00EE22B5" w:rsidRDefault="00B006E3">
            <w:pPr>
              <w:widowControl w:val="0"/>
              <w:spacing w:after="0" w:line="240" w:lineRule="auto"/>
              <w:ind w:firstLine="491"/>
              <w:jc w:val="both"/>
              <w:rPr>
                <w:rFonts w:ascii="Times New Roman" w:hAnsi="Times New Roman"/>
                <w:sz w:val="20"/>
              </w:rPr>
            </w:pPr>
            <w:r>
              <w:rPr>
                <w:rFonts w:ascii="Times New Roman" w:hAnsi="Times New Roman"/>
                <w:sz w:val="20"/>
              </w:rPr>
              <w:t xml:space="preserve">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p w14:paraId="6D8DC5C1" w14:textId="77777777" w:rsidR="00EE22B5" w:rsidRDefault="00EE22B5">
            <w:pPr>
              <w:widowControl w:val="0"/>
              <w:spacing w:after="0" w:line="240" w:lineRule="auto"/>
              <w:jc w:val="both"/>
              <w:rPr>
                <w:rFonts w:ascii="Times New Roman" w:hAnsi="Times New Roman"/>
                <w:sz w:val="20"/>
              </w:rPr>
            </w:pPr>
          </w:p>
        </w:tc>
        <w:tc>
          <w:tcPr>
            <w:tcW w:w="8351" w:type="dxa"/>
            <w:tcBorders>
              <w:top w:val="single" w:sz="4" w:space="0" w:color="000000"/>
              <w:left w:val="single" w:sz="4" w:space="0" w:color="000000"/>
              <w:bottom w:val="single" w:sz="4" w:space="0" w:color="000000"/>
              <w:right w:val="single" w:sz="4" w:space="0" w:color="000000"/>
            </w:tcBorders>
          </w:tcPr>
          <w:p w14:paraId="72E86676" w14:textId="77777777" w:rsidR="00EE22B5" w:rsidRDefault="00B006E3">
            <w:pPr>
              <w:keepLines/>
              <w:widowControl w:val="0"/>
              <w:spacing w:after="0" w:line="240" w:lineRule="auto"/>
              <w:ind w:firstLine="33"/>
              <w:jc w:val="both"/>
              <w:rPr>
                <w:rFonts w:ascii="Times New Roman" w:hAnsi="Times New Roman"/>
                <w:sz w:val="20"/>
              </w:rPr>
            </w:pPr>
            <w:r>
              <w:rPr>
                <w:rFonts w:ascii="Times New Roman" w:hAnsi="Times New Roman"/>
                <w:sz w:val="20"/>
              </w:rPr>
              <w:t xml:space="preserve">- минимальная/максимальная площадь земельных участков – </w:t>
            </w:r>
            <w:r>
              <w:rPr>
                <w:rFonts w:ascii="Times New Roman" w:hAnsi="Times New Roman"/>
                <w:b/>
                <w:sz w:val="20"/>
              </w:rPr>
              <w:t>1000</w:t>
            </w:r>
            <w:r>
              <w:rPr>
                <w:rFonts w:ascii="Times New Roman" w:hAnsi="Times New Roman"/>
                <w:sz w:val="20"/>
              </w:rPr>
              <w:t xml:space="preserve"> </w:t>
            </w:r>
            <w:proofErr w:type="spellStart"/>
            <w:proofErr w:type="gramStart"/>
            <w:r>
              <w:rPr>
                <w:rFonts w:ascii="Times New Roman" w:hAnsi="Times New Roman"/>
                <w:sz w:val="20"/>
              </w:rPr>
              <w:t>кв.м</w:t>
            </w:r>
            <w:proofErr w:type="spellEnd"/>
            <w:proofErr w:type="gramEnd"/>
            <w:r>
              <w:rPr>
                <w:rFonts w:ascii="Times New Roman" w:hAnsi="Times New Roman"/>
                <w:sz w:val="20"/>
              </w:rPr>
              <w:t>/</w:t>
            </w:r>
            <w:r>
              <w:rPr>
                <w:rFonts w:ascii="Times New Roman" w:hAnsi="Times New Roman"/>
                <w:b/>
                <w:sz w:val="20"/>
              </w:rPr>
              <w:t>не подлежит установлению</w:t>
            </w:r>
            <w:r>
              <w:rPr>
                <w:rFonts w:ascii="Times New Roman" w:hAnsi="Times New Roman"/>
                <w:sz w:val="20"/>
              </w:rPr>
              <w:t>;</w:t>
            </w:r>
          </w:p>
          <w:p w14:paraId="58AFA5B1" w14:textId="77777777" w:rsidR="00EE22B5" w:rsidRDefault="00B006E3">
            <w:pPr>
              <w:keepLines/>
              <w:spacing w:after="0" w:line="240" w:lineRule="auto"/>
              <w:ind w:firstLine="33"/>
              <w:jc w:val="both"/>
              <w:rPr>
                <w:rFonts w:ascii="Times New Roman" w:hAnsi="Times New Roman"/>
                <w:b/>
                <w:sz w:val="20"/>
              </w:rPr>
            </w:pPr>
            <w:r>
              <w:rPr>
                <w:rFonts w:ascii="Times New Roman" w:hAnsi="Times New Roman"/>
                <w:sz w:val="20"/>
              </w:rPr>
              <w:t xml:space="preserve">- предельный коэффициент плотности жилой застройки </w:t>
            </w:r>
            <w:r>
              <w:rPr>
                <w:rFonts w:ascii="Times New Roman" w:hAnsi="Times New Roman"/>
                <w:b/>
                <w:sz w:val="20"/>
              </w:rPr>
              <w:t>– 0,5;</w:t>
            </w:r>
          </w:p>
          <w:p w14:paraId="657455A2" w14:textId="77777777" w:rsidR="00EE22B5" w:rsidRDefault="00B006E3">
            <w:pPr>
              <w:keepLines/>
              <w:spacing w:after="0" w:line="240" w:lineRule="auto"/>
              <w:ind w:firstLine="33"/>
              <w:jc w:val="both"/>
              <w:rPr>
                <w:rFonts w:ascii="Times New Roman" w:hAnsi="Times New Roman"/>
                <w:b/>
                <w:sz w:val="20"/>
              </w:rPr>
            </w:pPr>
            <w:r>
              <w:rPr>
                <w:rFonts w:ascii="Times New Roman" w:hAnsi="Times New Roman"/>
                <w:sz w:val="20"/>
              </w:rPr>
              <w:t xml:space="preserve"> - максимальное количество </w:t>
            </w:r>
            <w:proofErr w:type="gramStart"/>
            <w:r>
              <w:rPr>
                <w:rFonts w:ascii="Times New Roman" w:hAnsi="Times New Roman"/>
                <w:sz w:val="20"/>
              </w:rPr>
              <w:t>этажей  –</w:t>
            </w:r>
            <w:proofErr w:type="gramEnd"/>
            <w:r>
              <w:rPr>
                <w:rFonts w:ascii="Times New Roman" w:hAnsi="Times New Roman"/>
                <w:sz w:val="20"/>
              </w:rPr>
              <w:t xml:space="preserve"> не более </w:t>
            </w:r>
            <w:r>
              <w:rPr>
                <w:rFonts w:ascii="Times New Roman" w:hAnsi="Times New Roman"/>
                <w:b/>
                <w:sz w:val="20"/>
              </w:rPr>
              <w:t xml:space="preserve">4 этажей </w:t>
            </w:r>
            <w:r>
              <w:rPr>
                <w:rFonts w:ascii="Times New Roman" w:hAnsi="Times New Roman"/>
                <w:sz w:val="20"/>
              </w:rPr>
              <w:t>(включая мансардный этаж)</w:t>
            </w:r>
            <w:r>
              <w:rPr>
                <w:rFonts w:ascii="Times New Roman" w:hAnsi="Times New Roman"/>
                <w:b/>
                <w:sz w:val="20"/>
              </w:rPr>
              <w:t>;</w:t>
            </w:r>
          </w:p>
          <w:p w14:paraId="3B061BFE"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Pr>
                <w:rFonts w:ascii="Times New Roman" w:hAnsi="Times New Roman"/>
                <w:b/>
                <w:sz w:val="20"/>
              </w:rPr>
              <w:t>12 м;</w:t>
            </w:r>
            <w:r>
              <w:rPr>
                <w:rFonts w:ascii="Times New Roman" w:hAnsi="Times New Roman"/>
                <w:sz w:val="20"/>
              </w:rPr>
              <w:t xml:space="preserve"> </w:t>
            </w:r>
          </w:p>
          <w:p w14:paraId="746CA794"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 минимальная ширина земельных участков вдоль фронта улицы (проезда) – </w:t>
            </w:r>
            <w:r>
              <w:rPr>
                <w:rFonts w:ascii="Times New Roman" w:hAnsi="Times New Roman"/>
                <w:b/>
                <w:sz w:val="20"/>
              </w:rPr>
              <w:t>12 м</w:t>
            </w:r>
            <w:r>
              <w:rPr>
                <w:rFonts w:ascii="Times New Roman" w:hAnsi="Times New Roman"/>
                <w:sz w:val="20"/>
              </w:rPr>
              <w:t xml:space="preserve">; </w:t>
            </w:r>
          </w:p>
          <w:p w14:paraId="0765BD79" w14:textId="77777777" w:rsidR="00EE22B5" w:rsidRDefault="00B006E3">
            <w:pPr>
              <w:spacing w:after="0" w:line="240" w:lineRule="auto"/>
              <w:ind w:firstLine="33"/>
              <w:rPr>
                <w:rFonts w:ascii="Times New Roman" w:hAnsi="Times New Roman"/>
                <w:sz w:val="20"/>
              </w:rPr>
            </w:pPr>
            <w:r>
              <w:rPr>
                <w:rFonts w:ascii="Times New Roman" w:hAnsi="Times New Roman"/>
                <w:sz w:val="20"/>
              </w:rPr>
              <w:t xml:space="preserve">- минимальные отступы от границ земельных участков - </w:t>
            </w:r>
            <w:r>
              <w:rPr>
                <w:rFonts w:ascii="Times New Roman" w:hAnsi="Times New Roman"/>
                <w:b/>
                <w:sz w:val="20"/>
              </w:rPr>
              <w:t>3 м</w:t>
            </w:r>
            <w:r>
              <w:rPr>
                <w:rFonts w:ascii="Times New Roman" w:hAnsi="Times New Roman"/>
                <w:sz w:val="20"/>
              </w:rPr>
              <w:t>;</w:t>
            </w:r>
          </w:p>
          <w:p w14:paraId="6522833A"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 минимальный отступ строений от красной линии улиц не менее чем на - </w:t>
            </w:r>
            <w:r>
              <w:rPr>
                <w:rFonts w:ascii="Times New Roman" w:hAnsi="Times New Roman"/>
                <w:b/>
                <w:sz w:val="20"/>
              </w:rPr>
              <w:t>5 м</w:t>
            </w:r>
            <w:r>
              <w:rPr>
                <w:rFonts w:ascii="Times New Roman" w:hAnsi="Times New Roman"/>
                <w:sz w:val="20"/>
              </w:rPr>
              <w:t xml:space="preserve">, от красной линии проездов не менее чем на </w:t>
            </w:r>
            <w:r>
              <w:rPr>
                <w:rFonts w:ascii="Times New Roman" w:hAnsi="Times New Roman"/>
                <w:b/>
                <w:sz w:val="20"/>
              </w:rPr>
              <w:t>3 м;</w:t>
            </w:r>
          </w:p>
          <w:p w14:paraId="781131B7"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40%, </w:t>
            </w:r>
            <w:r>
              <w:rPr>
                <w:rFonts w:ascii="Times New Roman" w:hAnsi="Times New Roman"/>
                <w:sz w:val="20"/>
              </w:rPr>
              <w:t>процент застройки подземной части не регламентируется;</w:t>
            </w:r>
          </w:p>
          <w:p w14:paraId="46AD3E07" w14:textId="77777777" w:rsidR="00EE22B5" w:rsidRDefault="00B006E3">
            <w:pPr>
              <w:keepLines/>
              <w:widowControl w:val="0"/>
              <w:spacing w:after="0" w:line="240" w:lineRule="auto"/>
              <w:ind w:firstLine="33"/>
              <w:jc w:val="both"/>
              <w:rPr>
                <w:rFonts w:ascii="Times New Roman" w:hAnsi="Times New Roman"/>
                <w:sz w:val="20"/>
              </w:rPr>
            </w:pPr>
            <w:r>
              <w:rPr>
                <w:rFonts w:ascii="Times New Roman" w:hAnsi="Times New Roman"/>
                <w:sz w:val="20"/>
              </w:rPr>
              <w:t xml:space="preserve">Минимальный процент озеленения </w:t>
            </w:r>
            <w:r>
              <w:rPr>
                <w:rFonts w:ascii="Times New Roman" w:hAnsi="Times New Roman"/>
                <w:b/>
                <w:sz w:val="20"/>
              </w:rPr>
              <w:t>15%</w:t>
            </w:r>
            <w:r>
              <w:rPr>
                <w:rFonts w:ascii="Times New Roman" w:hAnsi="Times New Roman"/>
                <w:sz w:val="20"/>
              </w:rPr>
              <w:t xml:space="preserve"> от площади земельного участка.</w:t>
            </w:r>
          </w:p>
          <w:p w14:paraId="7F3178D1" w14:textId="77777777" w:rsidR="00EE22B5" w:rsidRDefault="00B006E3">
            <w:pPr>
              <w:keepLines/>
              <w:widowControl w:val="0"/>
              <w:spacing w:after="0" w:line="240" w:lineRule="auto"/>
              <w:ind w:firstLine="33"/>
              <w:jc w:val="both"/>
              <w:rPr>
                <w:rFonts w:ascii="Times New Roman" w:hAnsi="Times New Roman"/>
                <w:sz w:val="20"/>
              </w:rPr>
            </w:pPr>
            <w:r>
              <w:rPr>
                <w:rFonts w:ascii="Times New Roman" w:hAnsi="Times New Roman"/>
                <w:sz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E22B5" w14:paraId="3433F41C" w14:textId="77777777">
        <w:trPr>
          <w:trHeight w:val="293"/>
        </w:trPr>
        <w:tc>
          <w:tcPr>
            <w:tcW w:w="710" w:type="dxa"/>
            <w:tcBorders>
              <w:top w:val="single" w:sz="4" w:space="0" w:color="000000"/>
              <w:left w:val="single" w:sz="4" w:space="0" w:color="000000"/>
              <w:bottom w:val="single" w:sz="4" w:space="0" w:color="000000"/>
              <w:right w:val="single" w:sz="4" w:space="0" w:color="000000"/>
            </w:tcBorders>
          </w:tcPr>
          <w:p w14:paraId="796DA9AB" w14:textId="77777777" w:rsidR="00EE22B5" w:rsidRDefault="00B006E3">
            <w:pPr>
              <w:keepLines/>
              <w:widowControl w:val="0"/>
              <w:spacing w:after="0" w:line="240" w:lineRule="auto"/>
              <w:jc w:val="center"/>
              <w:rPr>
                <w:rFonts w:ascii="Times New Roman" w:hAnsi="Times New Roman"/>
                <w:b/>
                <w:sz w:val="20"/>
              </w:rPr>
            </w:pPr>
            <w:r>
              <w:rPr>
                <w:rFonts w:ascii="Times New Roman" w:hAnsi="Times New Roman"/>
                <w:b/>
                <w:sz w:val="20"/>
              </w:rPr>
              <w:t>3.1.1.</w:t>
            </w:r>
          </w:p>
        </w:tc>
        <w:tc>
          <w:tcPr>
            <w:tcW w:w="1419" w:type="dxa"/>
            <w:tcBorders>
              <w:top w:val="single" w:sz="4" w:space="0" w:color="000000"/>
              <w:left w:val="single" w:sz="4" w:space="0" w:color="000000"/>
              <w:bottom w:val="single" w:sz="4" w:space="0" w:color="000000"/>
              <w:right w:val="single" w:sz="4" w:space="0" w:color="000000"/>
            </w:tcBorders>
          </w:tcPr>
          <w:p w14:paraId="7F12EB2B" w14:textId="77777777" w:rsidR="00EE22B5" w:rsidRDefault="00B006E3">
            <w:pPr>
              <w:widowControl w:val="0"/>
              <w:spacing w:after="0" w:line="240" w:lineRule="auto"/>
              <w:ind w:firstLine="422"/>
              <w:rPr>
                <w:rFonts w:ascii="Times New Roman" w:hAnsi="Times New Roman"/>
                <w:sz w:val="20"/>
              </w:rPr>
            </w:pPr>
            <w:r>
              <w:rPr>
                <w:rFonts w:ascii="Times New Roman" w:hAnsi="Times New Roman"/>
                <w:sz w:val="20"/>
              </w:rPr>
              <w:t>Предоставление коммунальных услуг</w:t>
            </w:r>
          </w:p>
          <w:p w14:paraId="13D4E01D" w14:textId="77777777" w:rsidR="00EE22B5" w:rsidRDefault="00EE22B5">
            <w:pPr>
              <w:widowControl w:val="0"/>
              <w:spacing w:after="0" w:line="240" w:lineRule="auto"/>
              <w:ind w:firstLine="404"/>
              <w:rPr>
                <w:rFonts w:ascii="Times New Roman" w:hAnsi="Times New Roman"/>
                <w:sz w:val="20"/>
              </w:rPr>
            </w:pPr>
          </w:p>
        </w:tc>
        <w:tc>
          <w:tcPr>
            <w:tcW w:w="4306" w:type="dxa"/>
            <w:tcBorders>
              <w:top w:val="single" w:sz="4" w:space="0" w:color="000000"/>
              <w:left w:val="single" w:sz="4" w:space="0" w:color="000000"/>
              <w:bottom w:val="single" w:sz="4" w:space="0" w:color="000000"/>
              <w:right w:val="single" w:sz="4" w:space="0" w:color="000000"/>
            </w:tcBorders>
          </w:tcPr>
          <w:p w14:paraId="68A66604" w14:textId="77777777" w:rsidR="00EE22B5" w:rsidRDefault="00B006E3">
            <w:pPr>
              <w:keepLines/>
              <w:spacing w:after="0" w:line="240" w:lineRule="auto"/>
              <w:ind w:firstLine="491"/>
              <w:jc w:val="both"/>
              <w:rPr>
                <w:rFonts w:ascii="Times New Roman" w:hAnsi="Times New Roman"/>
                <w:sz w:val="20"/>
              </w:rPr>
            </w:pPr>
            <w:r>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351" w:type="dxa"/>
            <w:tcBorders>
              <w:top w:val="single" w:sz="4" w:space="0" w:color="000000"/>
              <w:left w:val="single" w:sz="4" w:space="0" w:color="000000"/>
              <w:bottom w:val="single" w:sz="4" w:space="0" w:color="000000"/>
              <w:right w:val="single" w:sz="4" w:space="0" w:color="000000"/>
            </w:tcBorders>
          </w:tcPr>
          <w:p w14:paraId="52A48B1B"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 минимальная/максимальная площадь земельного участка   – </w:t>
            </w:r>
            <w:r>
              <w:rPr>
                <w:rFonts w:ascii="Times New Roman" w:hAnsi="Times New Roman"/>
                <w:b/>
                <w:sz w:val="20"/>
              </w:rPr>
              <w:t>10</w:t>
            </w:r>
            <w:r>
              <w:rPr>
                <w:rFonts w:ascii="Times New Roman" w:hAnsi="Times New Roman"/>
                <w:sz w:val="20"/>
              </w:rPr>
              <w:t xml:space="preserve">кв. </w:t>
            </w:r>
            <w:proofErr w:type="gramStart"/>
            <w:r>
              <w:rPr>
                <w:rFonts w:ascii="Times New Roman" w:hAnsi="Times New Roman"/>
                <w:sz w:val="20"/>
              </w:rPr>
              <w:t>м/</w:t>
            </w:r>
            <w:r>
              <w:rPr>
                <w:rFonts w:ascii="Times New Roman" w:hAnsi="Times New Roman"/>
                <w:b/>
                <w:sz w:val="20"/>
              </w:rPr>
              <w:t xml:space="preserve"> не</w:t>
            </w:r>
            <w:proofErr w:type="gramEnd"/>
            <w:r>
              <w:rPr>
                <w:rFonts w:ascii="Times New Roman" w:hAnsi="Times New Roman"/>
                <w:b/>
                <w:sz w:val="20"/>
              </w:rPr>
              <w:t xml:space="preserve"> подлежит установлению</w:t>
            </w:r>
            <w:r>
              <w:rPr>
                <w:rFonts w:ascii="Times New Roman" w:hAnsi="Times New Roman"/>
                <w:sz w:val="20"/>
              </w:rPr>
              <w:t>;</w:t>
            </w:r>
          </w:p>
          <w:p w14:paraId="0D797AFB" w14:textId="77777777" w:rsidR="00EE22B5" w:rsidRDefault="00B006E3">
            <w:pPr>
              <w:spacing w:after="0" w:line="240" w:lineRule="auto"/>
              <w:ind w:firstLine="33"/>
              <w:jc w:val="both"/>
              <w:rPr>
                <w:rFonts w:ascii="Times New Roman" w:hAnsi="Times New Roman"/>
                <w:sz w:val="20"/>
              </w:rPr>
            </w:pPr>
            <w:r>
              <w:rPr>
                <w:rFonts w:ascii="Times New Roman" w:hAnsi="Times New Roman"/>
                <w:sz w:val="20"/>
              </w:rPr>
              <w:t xml:space="preserve">-   для объектов инженерного обеспечения и объектов вспомогательного инженерного назначения от </w:t>
            </w:r>
            <w:r>
              <w:rPr>
                <w:rFonts w:ascii="Times New Roman" w:hAnsi="Times New Roman"/>
                <w:b/>
                <w:sz w:val="20"/>
              </w:rPr>
              <w:t>1 кв. м</w:t>
            </w:r>
            <w:r>
              <w:rPr>
                <w:rFonts w:ascii="Times New Roman" w:hAnsi="Times New Roman"/>
                <w:sz w:val="20"/>
              </w:rPr>
              <w:t>;</w:t>
            </w:r>
          </w:p>
          <w:p w14:paraId="086F9F71" w14:textId="77777777" w:rsidR="00EE22B5" w:rsidRDefault="00B006E3">
            <w:pPr>
              <w:spacing w:after="0" w:line="240" w:lineRule="auto"/>
              <w:ind w:firstLine="33"/>
              <w:jc w:val="both"/>
              <w:rPr>
                <w:rFonts w:ascii="Times New Roman" w:hAnsi="Times New Roman"/>
                <w:b/>
                <w:sz w:val="20"/>
              </w:rPr>
            </w:pPr>
            <w:r>
              <w:rPr>
                <w:rFonts w:ascii="Times New Roman" w:hAnsi="Times New Roman"/>
                <w:sz w:val="20"/>
              </w:rPr>
              <w:t xml:space="preserve">- минимальная ширина земельных участков вдоль фронта улицы (проезда) – </w:t>
            </w:r>
            <w:r>
              <w:rPr>
                <w:rFonts w:ascii="Times New Roman" w:hAnsi="Times New Roman"/>
                <w:b/>
                <w:sz w:val="20"/>
              </w:rPr>
              <w:t>4 м;</w:t>
            </w:r>
          </w:p>
          <w:p w14:paraId="3D4464A1" w14:textId="77777777" w:rsidR="00EE22B5" w:rsidRDefault="00B006E3">
            <w:pPr>
              <w:keepLines/>
              <w:widowControl w:val="0"/>
              <w:spacing w:after="0" w:line="240" w:lineRule="auto"/>
              <w:ind w:firstLine="33"/>
              <w:jc w:val="both"/>
              <w:rPr>
                <w:rFonts w:ascii="Times New Roman" w:hAnsi="Times New Roman"/>
                <w:sz w:val="20"/>
              </w:rPr>
            </w:pPr>
            <w:r>
              <w:rPr>
                <w:rFonts w:ascii="Times New Roman" w:hAnsi="Times New Roman"/>
                <w:sz w:val="20"/>
              </w:rPr>
              <w:t xml:space="preserve">-минимальные отступы от границ </w:t>
            </w:r>
            <w:proofErr w:type="gramStart"/>
            <w:r>
              <w:rPr>
                <w:rFonts w:ascii="Times New Roman" w:hAnsi="Times New Roman"/>
                <w:sz w:val="20"/>
              </w:rPr>
              <w:t>смежных  земельных</w:t>
            </w:r>
            <w:proofErr w:type="gramEnd"/>
            <w:r>
              <w:rPr>
                <w:rFonts w:ascii="Times New Roman" w:hAnsi="Times New Roman"/>
                <w:sz w:val="20"/>
              </w:rPr>
              <w:t xml:space="preserve"> участков – </w:t>
            </w:r>
            <w:r>
              <w:rPr>
                <w:rFonts w:ascii="Times New Roman" w:hAnsi="Times New Roman"/>
                <w:b/>
                <w:sz w:val="20"/>
              </w:rPr>
              <w:t>1 м.,</w:t>
            </w:r>
            <w:r>
              <w:rPr>
                <w:rFonts w:ascii="Times New Roman" w:hAnsi="Times New Roman"/>
                <w:sz w:val="20"/>
              </w:rPr>
              <w:t xml:space="preserve"> от фронтальной границы участка – не предусмотрен;</w:t>
            </w:r>
          </w:p>
          <w:p w14:paraId="03D53F45" w14:textId="77777777" w:rsidR="00EE22B5" w:rsidRDefault="00B006E3">
            <w:pPr>
              <w:keepLines/>
              <w:spacing w:after="0" w:line="240" w:lineRule="auto"/>
              <w:ind w:firstLine="33"/>
              <w:jc w:val="both"/>
              <w:rPr>
                <w:rFonts w:ascii="Times New Roman" w:hAnsi="Times New Roman"/>
                <w:b/>
                <w:sz w:val="20"/>
              </w:rPr>
            </w:pPr>
            <w:r>
              <w:rPr>
                <w:rFonts w:ascii="Times New Roman" w:hAnsi="Times New Roman"/>
                <w:sz w:val="20"/>
              </w:rPr>
              <w:t xml:space="preserve"> - максимальное количество этажей зданий – не более </w:t>
            </w:r>
            <w:r>
              <w:rPr>
                <w:rFonts w:ascii="Times New Roman" w:hAnsi="Times New Roman"/>
                <w:b/>
                <w:sz w:val="20"/>
              </w:rPr>
              <w:t>3 этажа;</w:t>
            </w:r>
          </w:p>
          <w:p w14:paraId="26E8F82F"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Pr>
                <w:rFonts w:ascii="Times New Roman" w:hAnsi="Times New Roman"/>
                <w:b/>
                <w:sz w:val="20"/>
              </w:rPr>
              <w:t>20 м;</w:t>
            </w:r>
            <w:r>
              <w:rPr>
                <w:rFonts w:ascii="Times New Roman" w:hAnsi="Times New Roman"/>
                <w:sz w:val="20"/>
              </w:rPr>
              <w:t xml:space="preserve"> </w:t>
            </w:r>
          </w:p>
          <w:p w14:paraId="5285ECCE"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80%</w:t>
            </w:r>
            <w:r>
              <w:rPr>
                <w:rFonts w:ascii="Times New Roman" w:hAnsi="Times New Roman"/>
                <w:sz w:val="20"/>
              </w:rPr>
              <w:t>, за исключением линейных объектов, процент застройки подземной части не регламентируется;</w:t>
            </w:r>
          </w:p>
          <w:p w14:paraId="76DA6A7B" w14:textId="77777777" w:rsidR="00EE22B5" w:rsidRDefault="00B006E3">
            <w:pPr>
              <w:keepLines/>
              <w:widowControl w:val="0"/>
              <w:spacing w:after="0" w:line="240" w:lineRule="auto"/>
              <w:ind w:firstLine="33"/>
              <w:jc w:val="both"/>
              <w:rPr>
                <w:rFonts w:ascii="Times New Roman" w:hAnsi="Times New Roman"/>
                <w:sz w:val="20"/>
              </w:rPr>
            </w:pPr>
            <w:r>
              <w:rPr>
                <w:rFonts w:ascii="Times New Roman" w:hAnsi="Times New Roman"/>
                <w:sz w:val="20"/>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w:t>
            </w:r>
            <w:r>
              <w:rPr>
                <w:rFonts w:ascii="Times New Roman" w:hAnsi="Times New Roman"/>
                <w:sz w:val="20"/>
              </w:rPr>
              <w:lastRenderedPageBreak/>
              <w:t>частей входами.</w:t>
            </w:r>
          </w:p>
        </w:tc>
      </w:tr>
      <w:tr w:rsidR="00EE22B5" w14:paraId="49240322" w14:textId="77777777">
        <w:trPr>
          <w:trHeight w:val="552"/>
        </w:trPr>
        <w:tc>
          <w:tcPr>
            <w:tcW w:w="710" w:type="dxa"/>
            <w:tcBorders>
              <w:top w:val="single" w:sz="4" w:space="0" w:color="000000"/>
              <w:left w:val="single" w:sz="4" w:space="0" w:color="000000"/>
              <w:bottom w:val="single" w:sz="4" w:space="0" w:color="000000"/>
              <w:right w:val="single" w:sz="4" w:space="0" w:color="000000"/>
            </w:tcBorders>
          </w:tcPr>
          <w:p w14:paraId="4828A0BA" w14:textId="77777777" w:rsidR="00EE22B5" w:rsidRDefault="00B006E3">
            <w:pPr>
              <w:keepLines/>
              <w:widowControl w:val="0"/>
              <w:tabs>
                <w:tab w:val="left" w:pos="0"/>
              </w:tabs>
              <w:spacing w:after="0" w:line="240" w:lineRule="auto"/>
              <w:ind w:firstLine="37"/>
              <w:jc w:val="center"/>
              <w:rPr>
                <w:rFonts w:ascii="Times New Roman" w:hAnsi="Times New Roman"/>
                <w:b/>
                <w:sz w:val="20"/>
              </w:rPr>
            </w:pPr>
            <w:r>
              <w:rPr>
                <w:rFonts w:ascii="Times New Roman" w:hAnsi="Times New Roman"/>
                <w:b/>
                <w:sz w:val="20"/>
              </w:rPr>
              <w:lastRenderedPageBreak/>
              <w:t>3.2.2</w:t>
            </w:r>
          </w:p>
        </w:tc>
        <w:tc>
          <w:tcPr>
            <w:tcW w:w="1419" w:type="dxa"/>
            <w:tcBorders>
              <w:top w:val="single" w:sz="4" w:space="0" w:color="000000"/>
              <w:left w:val="single" w:sz="4" w:space="0" w:color="000000"/>
              <w:bottom w:val="single" w:sz="4" w:space="0" w:color="000000"/>
              <w:right w:val="single" w:sz="4" w:space="0" w:color="000000"/>
            </w:tcBorders>
          </w:tcPr>
          <w:p w14:paraId="59AACF25" w14:textId="77777777" w:rsidR="00EE22B5" w:rsidRDefault="00B006E3">
            <w:pPr>
              <w:keepLines/>
              <w:spacing w:beforeAutospacing="1" w:afterAutospacing="1" w:line="240" w:lineRule="auto"/>
              <w:ind w:firstLine="567"/>
              <w:jc w:val="both"/>
              <w:rPr>
                <w:rFonts w:ascii="Times New Roman" w:hAnsi="Times New Roman"/>
                <w:sz w:val="20"/>
              </w:rPr>
            </w:pPr>
            <w:r>
              <w:rPr>
                <w:rFonts w:ascii="Times New Roman" w:hAnsi="Times New Roman"/>
                <w:sz w:val="20"/>
              </w:rPr>
              <w:t>Оказание социальной помощи населению</w:t>
            </w:r>
          </w:p>
        </w:tc>
        <w:tc>
          <w:tcPr>
            <w:tcW w:w="4306" w:type="dxa"/>
            <w:tcBorders>
              <w:top w:val="single" w:sz="4" w:space="0" w:color="000000"/>
              <w:left w:val="single" w:sz="4" w:space="0" w:color="000000"/>
              <w:bottom w:val="single" w:sz="4" w:space="0" w:color="000000"/>
              <w:right w:val="single" w:sz="4" w:space="0" w:color="000000"/>
            </w:tcBorders>
          </w:tcPr>
          <w:p w14:paraId="08D9948A" w14:textId="77777777" w:rsidR="00EE22B5" w:rsidRDefault="00B006E3">
            <w:pPr>
              <w:keepLines/>
              <w:spacing w:beforeAutospacing="1" w:afterAutospacing="1" w:line="240" w:lineRule="auto"/>
              <w:ind w:firstLine="208"/>
              <w:jc w:val="both"/>
              <w:rPr>
                <w:rFonts w:ascii="Times New Roman" w:hAnsi="Times New Roman"/>
                <w:sz w:val="20"/>
              </w:rPr>
            </w:pPr>
            <w:r>
              <w:rPr>
                <w:rFonts w:ascii="Times New Roman" w:hAnsi="Times New Roman"/>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351" w:type="dxa"/>
            <w:vMerge w:val="restart"/>
            <w:tcBorders>
              <w:top w:val="single" w:sz="4" w:space="0" w:color="000000"/>
              <w:left w:val="single" w:sz="4" w:space="0" w:color="000000"/>
              <w:bottom w:val="single" w:sz="4" w:space="0" w:color="000000"/>
              <w:right w:val="single" w:sz="4" w:space="0" w:color="000000"/>
            </w:tcBorders>
          </w:tcPr>
          <w:p w14:paraId="1E241A4C"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xml:space="preserve">- минимальная/максимальная площадь земельного участка   – </w:t>
            </w:r>
            <w:r>
              <w:rPr>
                <w:rFonts w:ascii="Times New Roman" w:hAnsi="Times New Roman"/>
                <w:b/>
                <w:sz w:val="20"/>
              </w:rPr>
              <w:t>300/5000</w:t>
            </w:r>
            <w:r>
              <w:rPr>
                <w:rFonts w:ascii="Times New Roman" w:hAnsi="Times New Roman"/>
                <w:sz w:val="20"/>
              </w:rPr>
              <w:t>кв. м;</w:t>
            </w:r>
          </w:p>
          <w:p w14:paraId="6A1196DF"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минимальная ширина земельных участков вдоль фронта улицы (</w:t>
            </w:r>
            <w:proofErr w:type="gramStart"/>
            <w:r>
              <w:rPr>
                <w:rFonts w:ascii="Times New Roman" w:hAnsi="Times New Roman"/>
                <w:sz w:val="20"/>
              </w:rPr>
              <w:t>проезда)  –</w:t>
            </w:r>
            <w:proofErr w:type="gramEnd"/>
            <w:r>
              <w:rPr>
                <w:rFonts w:ascii="Times New Roman" w:hAnsi="Times New Roman"/>
                <w:sz w:val="20"/>
              </w:rPr>
              <w:t xml:space="preserve"> </w:t>
            </w:r>
            <w:r>
              <w:rPr>
                <w:rFonts w:ascii="Times New Roman" w:hAnsi="Times New Roman"/>
                <w:b/>
                <w:sz w:val="20"/>
              </w:rPr>
              <w:t>15 м</w:t>
            </w:r>
            <w:r>
              <w:rPr>
                <w:rFonts w:ascii="Times New Roman" w:hAnsi="Times New Roman"/>
                <w:sz w:val="20"/>
              </w:rPr>
              <w:t xml:space="preserve">; </w:t>
            </w:r>
          </w:p>
          <w:p w14:paraId="3FD5CADE"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xml:space="preserve">- минимальный отступ строений от красной линии улиц не менее чем на - </w:t>
            </w:r>
            <w:r>
              <w:rPr>
                <w:rFonts w:ascii="Times New Roman" w:hAnsi="Times New Roman"/>
                <w:b/>
                <w:sz w:val="20"/>
              </w:rPr>
              <w:t>5 м</w:t>
            </w:r>
            <w:r>
              <w:rPr>
                <w:rFonts w:ascii="Times New Roman" w:hAnsi="Times New Roman"/>
                <w:sz w:val="20"/>
              </w:rPr>
              <w:t xml:space="preserve">, от красной линии проездов не менее чем на </w:t>
            </w:r>
            <w:r>
              <w:rPr>
                <w:rFonts w:ascii="Times New Roman" w:hAnsi="Times New Roman"/>
                <w:b/>
                <w:sz w:val="20"/>
              </w:rPr>
              <w:t>3 м;</w:t>
            </w:r>
          </w:p>
          <w:p w14:paraId="07D48908" w14:textId="77777777" w:rsidR="00EE22B5" w:rsidRDefault="00B006E3">
            <w:pPr>
              <w:spacing w:after="0" w:line="240" w:lineRule="auto"/>
              <w:jc w:val="both"/>
              <w:rPr>
                <w:rFonts w:ascii="Times New Roman" w:hAnsi="Times New Roman"/>
                <w:sz w:val="20"/>
              </w:rPr>
            </w:pPr>
            <w:r>
              <w:rPr>
                <w:rFonts w:ascii="Times New Roman" w:hAnsi="Times New Roman"/>
                <w:sz w:val="20"/>
              </w:rPr>
              <w:t xml:space="preserve">- минимальные отступы от границ земельных участков - </w:t>
            </w:r>
            <w:r>
              <w:rPr>
                <w:rFonts w:ascii="Times New Roman" w:hAnsi="Times New Roman"/>
                <w:b/>
                <w:sz w:val="20"/>
              </w:rPr>
              <w:t>3</w:t>
            </w:r>
            <w:r>
              <w:rPr>
                <w:rFonts w:ascii="Times New Roman" w:hAnsi="Times New Roman"/>
                <w:sz w:val="20"/>
              </w:rPr>
              <w:t xml:space="preserve"> м;</w:t>
            </w:r>
          </w:p>
          <w:p w14:paraId="7F99BE56" w14:textId="77777777" w:rsidR="00EE22B5" w:rsidRDefault="00B006E3">
            <w:pPr>
              <w:keepLines/>
              <w:widowControl w:val="0"/>
              <w:spacing w:after="0" w:line="240" w:lineRule="auto"/>
              <w:jc w:val="both"/>
              <w:rPr>
                <w:rFonts w:ascii="Times New Roman" w:hAnsi="Times New Roman"/>
                <w:sz w:val="20"/>
              </w:rPr>
            </w:pPr>
            <w:r>
              <w:rPr>
                <w:rFonts w:ascii="Times New Roman" w:hAnsi="Times New Roman"/>
                <w:sz w:val="20"/>
              </w:rPr>
              <w:t xml:space="preserve">- максимальное количество этажей зданий – </w:t>
            </w:r>
            <w:r>
              <w:rPr>
                <w:rFonts w:ascii="Times New Roman" w:hAnsi="Times New Roman"/>
                <w:b/>
                <w:sz w:val="20"/>
              </w:rPr>
              <w:t>3 этажа;</w:t>
            </w:r>
            <w:r>
              <w:rPr>
                <w:rFonts w:ascii="Times New Roman" w:hAnsi="Times New Roman"/>
                <w:sz w:val="20"/>
              </w:rPr>
              <w:t xml:space="preserve"> </w:t>
            </w:r>
          </w:p>
          <w:p w14:paraId="4827DF8E" w14:textId="77777777" w:rsidR="00EE22B5" w:rsidRDefault="00B006E3">
            <w:pPr>
              <w:spacing w:after="0" w:line="240" w:lineRule="auto"/>
              <w:jc w:val="both"/>
              <w:rPr>
                <w:rFonts w:ascii="Times New Roman" w:hAnsi="Times New Roman"/>
                <w:sz w:val="20"/>
              </w:rPr>
            </w:pPr>
            <w:r>
              <w:rPr>
                <w:rFonts w:ascii="Times New Roman" w:hAnsi="Times New Roman"/>
                <w:sz w:val="20"/>
              </w:rPr>
              <w:t>- максимальная высота зданий, строений от уровня земли -</w:t>
            </w:r>
            <w:r>
              <w:rPr>
                <w:rFonts w:ascii="Times New Roman" w:hAnsi="Times New Roman"/>
                <w:b/>
                <w:sz w:val="20"/>
              </w:rPr>
              <w:t>15 м</w:t>
            </w:r>
            <w:r>
              <w:rPr>
                <w:rFonts w:ascii="Times New Roman" w:hAnsi="Times New Roman"/>
                <w:sz w:val="20"/>
              </w:rPr>
              <w:t>;</w:t>
            </w:r>
          </w:p>
          <w:p w14:paraId="3CB81D3B" w14:textId="77777777" w:rsidR="00EE22B5" w:rsidRDefault="00B006E3">
            <w:pPr>
              <w:spacing w:after="0" w:line="240" w:lineRule="auto"/>
              <w:jc w:val="both"/>
              <w:rPr>
                <w:rFonts w:ascii="Times New Roman" w:hAnsi="Times New Roman"/>
                <w:sz w:val="20"/>
              </w:rPr>
            </w:pPr>
            <w:r>
              <w:rPr>
                <w:rFonts w:ascii="Times New Roman" w:hAnsi="Times New Roman"/>
                <w:sz w:val="20"/>
              </w:rPr>
              <w:t xml:space="preserve">- максимальная высота сооружений от уровня земли - </w:t>
            </w:r>
            <w:r>
              <w:rPr>
                <w:rFonts w:ascii="Times New Roman" w:hAnsi="Times New Roman"/>
                <w:b/>
                <w:sz w:val="20"/>
              </w:rPr>
              <w:t>30 м;</w:t>
            </w:r>
          </w:p>
          <w:p w14:paraId="7E4647AE"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70%, </w:t>
            </w:r>
            <w:r>
              <w:rPr>
                <w:rFonts w:ascii="Times New Roman" w:hAnsi="Times New Roman"/>
                <w:sz w:val="20"/>
              </w:rPr>
              <w:t>процент застройки подземной части не регламентируется;</w:t>
            </w:r>
          </w:p>
          <w:p w14:paraId="6938E9F3" w14:textId="77777777" w:rsidR="00EE22B5" w:rsidRDefault="00B006E3">
            <w:pPr>
              <w:keepLines/>
              <w:widowControl w:val="0"/>
              <w:spacing w:after="0" w:line="240" w:lineRule="auto"/>
              <w:jc w:val="both"/>
              <w:rPr>
                <w:rFonts w:ascii="Times New Roman" w:hAnsi="Times New Roman"/>
                <w:sz w:val="20"/>
              </w:rPr>
            </w:pPr>
            <w:r>
              <w:rPr>
                <w:rFonts w:ascii="Times New Roman" w:hAnsi="Times New Roman"/>
                <w:sz w:val="20"/>
              </w:rPr>
              <w:t xml:space="preserve">- минимальный процент озеленения - </w:t>
            </w:r>
            <w:r>
              <w:rPr>
                <w:rFonts w:ascii="Times New Roman" w:hAnsi="Times New Roman"/>
                <w:b/>
                <w:sz w:val="20"/>
              </w:rPr>
              <w:t>15%</w:t>
            </w:r>
            <w:r>
              <w:rPr>
                <w:rFonts w:ascii="Times New Roman" w:hAnsi="Times New Roman"/>
                <w:sz w:val="20"/>
              </w:rPr>
              <w:t xml:space="preserve"> от площади земельного участка.</w:t>
            </w:r>
          </w:p>
          <w:p w14:paraId="47740657" w14:textId="77777777" w:rsidR="00EE22B5" w:rsidRDefault="00B006E3">
            <w:pPr>
              <w:spacing w:after="0" w:line="240" w:lineRule="auto"/>
              <w:jc w:val="both"/>
              <w:rPr>
                <w:rFonts w:ascii="Times New Roman" w:hAnsi="Times New Roman"/>
                <w:sz w:val="20"/>
              </w:rPr>
            </w:pPr>
            <w:r>
              <w:rPr>
                <w:rFonts w:ascii="Times New Roman" w:hAnsi="Times New Roman"/>
                <w:sz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EE22B5" w14:paraId="59BFE86A" w14:textId="77777777">
        <w:trPr>
          <w:trHeight w:val="552"/>
        </w:trPr>
        <w:tc>
          <w:tcPr>
            <w:tcW w:w="710" w:type="dxa"/>
            <w:tcBorders>
              <w:top w:val="single" w:sz="4" w:space="0" w:color="000000"/>
              <w:left w:val="single" w:sz="4" w:space="0" w:color="000000"/>
              <w:bottom w:val="single" w:sz="4" w:space="0" w:color="000000"/>
              <w:right w:val="single" w:sz="4" w:space="0" w:color="000000"/>
            </w:tcBorders>
          </w:tcPr>
          <w:p w14:paraId="05990CCB" w14:textId="77777777" w:rsidR="00EE22B5" w:rsidRDefault="00B006E3">
            <w:pPr>
              <w:keepLines/>
              <w:widowControl w:val="0"/>
              <w:spacing w:after="0" w:line="240" w:lineRule="auto"/>
              <w:jc w:val="center"/>
              <w:rPr>
                <w:rFonts w:ascii="Times New Roman" w:hAnsi="Times New Roman"/>
                <w:b/>
                <w:sz w:val="20"/>
              </w:rPr>
            </w:pPr>
            <w:r>
              <w:rPr>
                <w:rFonts w:ascii="Times New Roman" w:hAnsi="Times New Roman"/>
                <w:b/>
                <w:sz w:val="20"/>
              </w:rPr>
              <w:t>3.3</w:t>
            </w:r>
          </w:p>
        </w:tc>
        <w:tc>
          <w:tcPr>
            <w:tcW w:w="1419" w:type="dxa"/>
            <w:tcBorders>
              <w:top w:val="single" w:sz="4" w:space="0" w:color="000000"/>
              <w:left w:val="single" w:sz="4" w:space="0" w:color="000000"/>
              <w:bottom w:val="single" w:sz="4" w:space="0" w:color="000000"/>
              <w:right w:val="single" w:sz="4" w:space="0" w:color="000000"/>
            </w:tcBorders>
          </w:tcPr>
          <w:p w14:paraId="5B8C6843" w14:textId="77777777" w:rsidR="00EE22B5" w:rsidRDefault="00B006E3">
            <w:pPr>
              <w:widowControl w:val="0"/>
              <w:spacing w:after="0" w:line="240" w:lineRule="auto"/>
              <w:rPr>
                <w:rFonts w:ascii="Times New Roman" w:hAnsi="Times New Roman"/>
                <w:sz w:val="20"/>
              </w:rPr>
            </w:pPr>
            <w:r>
              <w:rPr>
                <w:rFonts w:ascii="Times New Roman" w:hAnsi="Times New Roman"/>
                <w:sz w:val="20"/>
              </w:rPr>
              <w:t>Бытовое обслуживание</w:t>
            </w:r>
          </w:p>
        </w:tc>
        <w:tc>
          <w:tcPr>
            <w:tcW w:w="4306" w:type="dxa"/>
            <w:tcBorders>
              <w:top w:val="single" w:sz="4" w:space="0" w:color="000000"/>
              <w:left w:val="single" w:sz="4" w:space="0" w:color="000000"/>
              <w:bottom w:val="single" w:sz="4" w:space="0" w:color="000000"/>
              <w:right w:val="single" w:sz="4" w:space="0" w:color="000000"/>
            </w:tcBorders>
          </w:tcPr>
          <w:p w14:paraId="3488CC19" w14:textId="77777777" w:rsidR="00EE22B5" w:rsidRDefault="00B006E3">
            <w:pPr>
              <w:widowControl w:val="0"/>
              <w:spacing w:after="0" w:line="240" w:lineRule="auto"/>
              <w:ind w:firstLine="208"/>
              <w:jc w:val="both"/>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351" w:type="dxa"/>
            <w:vMerge/>
            <w:tcBorders>
              <w:top w:val="single" w:sz="4" w:space="0" w:color="000000"/>
              <w:left w:val="single" w:sz="4" w:space="0" w:color="000000"/>
              <w:bottom w:val="single" w:sz="4" w:space="0" w:color="000000"/>
              <w:right w:val="single" w:sz="4" w:space="0" w:color="000000"/>
            </w:tcBorders>
          </w:tcPr>
          <w:p w14:paraId="7F0ABB49" w14:textId="77777777" w:rsidR="00EE22B5" w:rsidRDefault="00EE22B5"/>
        </w:tc>
      </w:tr>
      <w:tr w:rsidR="00EE22B5" w14:paraId="3A01F7BD" w14:textId="77777777">
        <w:trPr>
          <w:trHeight w:val="552"/>
        </w:trPr>
        <w:tc>
          <w:tcPr>
            <w:tcW w:w="710" w:type="dxa"/>
            <w:tcBorders>
              <w:top w:val="single" w:sz="4" w:space="0" w:color="000000"/>
              <w:left w:val="single" w:sz="4" w:space="0" w:color="000000"/>
              <w:bottom w:val="single" w:sz="4" w:space="0" w:color="000000"/>
              <w:right w:val="single" w:sz="4" w:space="0" w:color="000000"/>
            </w:tcBorders>
          </w:tcPr>
          <w:p w14:paraId="3243FEF4" w14:textId="77777777" w:rsidR="00EE22B5" w:rsidRDefault="00B006E3">
            <w:pPr>
              <w:keepLines/>
              <w:widowControl w:val="0"/>
              <w:tabs>
                <w:tab w:val="left" w:pos="0"/>
              </w:tabs>
              <w:spacing w:after="0" w:line="240" w:lineRule="auto"/>
              <w:ind w:firstLine="37"/>
              <w:jc w:val="center"/>
              <w:rPr>
                <w:rFonts w:ascii="Times New Roman" w:hAnsi="Times New Roman"/>
                <w:b/>
                <w:sz w:val="20"/>
              </w:rPr>
            </w:pPr>
            <w:r>
              <w:rPr>
                <w:rFonts w:ascii="Times New Roman" w:hAnsi="Times New Roman"/>
                <w:b/>
                <w:sz w:val="20"/>
              </w:rPr>
              <w:t>3.4.1</w:t>
            </w:r>
          </w:p>
        </w:tc>
        <w:tc>
          <w:tcPr>
            <w:tcW w:w="1419" w:type="dxa"/>
            <w:tcBorders>
              <w:top w:val="single" w:sz="4" w:space="0" w:color="000000"/>
              <w:left w:val="single" w:sz="4" w:space="0" w:color="000000"/>
              <w:bottom w:val="single" w:sz="4" w:space="0" w:color="000000"/>
              <w:right w:val="single" w:sz="4" w:space="0" w:color="000000"/>
            </w:tcBorders>
          </w:tcPr>
          <w:p w14:paraId="7598A550" w14:textId="77777777" w:rsidR="00EE22B5" w:rsidRDefault="00B006E3">
            <w:pPr>
              <w:widowControl w:val="0"/>
              <w:spacing w:after="0" w:line="240" w:lineRule="auto"/>
              <w:ind w:firstLine="422"/>
              <w:rPr>
                <w:rFonts w:ascii="Times New Roman" w:hAnsi="Times New Roman"/>
                <w:sz w:val="20"/>
              </w:rPr>
            </w:pPr>
            <w:r>
              <w:rPr>
                <w:rFonts w:ascii="Times New Roman" w:hAnsi="Times New Roman"/>
                <w:sz w:val="20"/>
              </w:rPr>
              <w:t>Амбулаторно-поликлиническое обслуживание</w:t>
            </w:r>
          </w:p>
        </w:tc>
        <w:tc>
          <w:tcPr>
            <w:tcW w:w="4306" w:type="dxa"/>
            <w:tcBorders>
              <w:top w:val="single" w:sz="4" w:space="0" w:color="000000"/>
              <w:left w:val="single" w:sz="4" w:space="0" w:color="000000"/>
              <w:bottom w:val="single" w:sz="4" w:space="0" w:color="000000"/>
              <w:right w:val="single" w:sz="4" w:space="0" w:color="000000"/>
            </w:tcBorders>
          </w:tcPr>
          <w:p w14:paraId="7C0AE39F" w14:textId="77777777" w:rsidR="00EE22B5" w:rsidRDefault="00B006E3">
            <w:pPr>
              <w:widowControl w:val="0"/>
              <w:spacing w:after="0" w:line="240" w:lineRule="auto"/>
              <w:ind w:firstLine="349"/>
              <w:jc w:val="both"/>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351" w:type="dxa"/>
            <w:vMerge/>
            <w:tcBorders>
              <w:top w:val="single" w:sz="4" w:space="0" w:color="000000"/>
              <w:left w:val="single" w:sz="4" w:space="0" w:color="000000"/>
              <w:bottom w:val="single" w:sz="4" w:space="0" w:color="000000"/>
              <w:right w:val="single" w:sz="4" w:space="0" w:color="000000"/>
            </w:tcBorders>
          </w:tcPr>
          <w:p w14:paraId="48CB4AD0" w14:textId="77777777" w:rsidR="00EE22B5" w:rsidRDefault="00EE22B5"/>
        </w:tc>
      </w:tr>
      <w:tr w:rsidR="00EE22B5" w14:paraId="34828931" w14:textId="77777777">
        <w:trPr>
          <w:trHeight w:val="552"/>
        </w:trPr>
        <w:tc>
          <w:tcPr>
            <w:tcW w:w="710" w:type="dxa"/>
            <w:tcBorders>
              <w:top w:val="single" w:sz="4" w:space="0" w:color="000000"/>
              <w:left w:val="single" w:sz="4" w:space="0" w:color="000000"/>
              <w:bottom w:val="single" w:sz="4" w:space="0" w:color="000000"/>
              <w:right w:val="single" w:sz="4" w:space="0" w:color="000000"/>
            </w:tcBorders>
          </w:tcPr>
          <w:p w14:paraId="7889CFE5" w14:textId="77777777" w:rsidR="00EE22B5" w:rsidRDefault="00B006E3">
            <w:pPr>
              <w:keepLines/>
              <w:widowControl w:val="0"/>
              <w:tabs>
                <w:tab w:val="left" w:pos="0"/>
              </w:tabs>
              <w:spacing w:after="0" w:line="240" w:lineRule="auto"/>
              <w:jc w:val="center"/>
              <w:rPr>
                <w:rFonts w:ascii="Times New Roman" w:hAnsi="Times New Roman"/>
                <w:b/>
                <w:sz w:val="20"/>
              </w:rPr>
            </w:pPr>
            <w:r>
              <w:rPr>
                <w:rFonts w:ascii="Times New Roman" w:hAnsi="Times New Roman"/>
                <w:b/>
                <w:sz w:val="20"/>
              </w:rPr>
              <w:t>3.5.1</w:t>
            </w:r>
          </w:p>
          <w:p w14:paraId="59F973E9" w14:textId="77777777" w:rsidR="00EE22B5" w:rsidRDefault="00EE22B5">
            <w:pPr>
              <w:keepLines/>
              <w:widowControl w:val="0"/>
              <w:tabs>
                <w:tab w:val="left" w:pos="0"/>
              </w:tabs>
              <w:spacing w:after="0" w:line="240" w:lineRule="auto"/>
              <w:ind w:firstLine="567"/>
              <w:jc w:val="center"/>
              <w:rPr>
                <w:rFonts w:ascii="Times New Roman" w:hAnsi="Times New Roman"/>
                <w:b/>
                <w:sz w:val="20"/>
              </w:rPr>
            </w:pPr>
          </w:p>
        </w:tc>
        <w:tc>
          <w:tcPr>
            <w:tcW w:w="1419" w:type="dxa"/>
            <w:tcBorders>
              <w:top w:val="single" w:sz="4" w:space="0" w:color="000000"/>
              <w:left w:val="single" w:sz="4" w:space="0" w:color="000000"/>
              <w:bottom w:val="single" w:sz="4" w:space="0" w:color="000000"/>
              <w:right w:val="single" w:sz="4" w:space="0" w:color="000000"/>
            </w:tcBorders>
          </w:tcPr>
          <w:p w14:paraId="51E084E4" w14:textId="77777777" w:rsidR="00EE22B5" w:rsidRDefault="00B006E3">
            <w:pPr>
              <w:widowControl w:val="0"/>
              <w:spacing w:after="0" w:line="240" w:lineRule="auto"/>
              <w:ind w:firstLine="422"/>
              <w:rPr>
                <w:rFonts w:ascii="Times New Roman" w:hAnsi="Times New Roman"/>
                <w:sz w:val="20"/>
              </w:rPr>
            </w:pPr>
            <w:r>
              <w:rPr>
                <w:rFonts w:ascii="Times New Roman" w:hAnsi="Times New Roman"/>
                <w:sz w:val="20"/>
              </w:rPr>
              <w:t xml:space="preserve">Дошкольное, начальное и среднее общее </w:t>
            </w:r>
            <w:r>
              <w:rPr>
                <w:rFonts w:ascii="Times New Roman" w:hAnsi="Times New Roman"/>
                <w:sz w:val="20"/>
              </w:rPr>
              <w:lastRenderedPageBreak/>
              <w:t xml:space="preserve">образование </w:t>
            </w:r>
          </w:p>
        </w:tc>
        <w:tc>
          <w:tcPr>
            <w:tcW w:w="4306" w:type="dxa"/>
            <w:tcBorders>
              <w:top w:val="single" w:sz="4" w:space="0" w:color="000000"/>
              <w:left w:val="single" w:sz="4" w:space="0" w:color="000000"/>
              <w:bottom w:val="single" w:sz="4" w:space="0" w:color="000000"/>
              <w:right w:val="single" w:sz="4" w:space="0" w:color="000000"/>
            </w:tcBorders>
          </w:tcPr>
          <w:p w14:paraId="2D56F11A" w14:textId="77777777" w:rsidR="00EE22B5" w:rsidRDefault="00B006E3">
            <w:pPr>
              <w:spacing w:after="0" w:line="240" w:lineRule="auto"/>
              <w:ind w:firstLine="349"/>
              <w:jc w:val="both"/>
              <w:rPr>
                <w:rFonts w:ascii="Times New Roman" w:hAnsi="Times New Roman"/>
                <w:sz w:val="20"/>
              </w:rPr>
            </w:pPr>
            <w:r>
              <w:rPr>
                <w:rFonts w:ascii="Times New Roman" w:hAnsi="Times New Roman"/>
                <w:sz w:val="20"/>
              </w:rPr>
              <w:lastRenderedPageBreak/>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Pr>
                <w:rFonts w:ascii="Times New Roman" w:hAnsi="Times New Roman"/>
                <w:sz w:val="20"/>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351" w:type="dxa"/>
            <w:tcBorders>
              <w:top w:val="single" w:sz="4" w:space="0" w:color="000000"/>
              <w:left w:val="single" w:sz="4" w:space="0" w:color="000000"/>
              <w:bottom w:val="single" w:sz="4" w:space="0" w:color="000000"/>
              <w:right w:val="single" w:sz="4" w:space="0" w:color="000000"/>
            </w:tcBorders>
          </w:tcPr>
          <w:p w14:paraId="7B6C36DA" w14:textId="77777777" w:rsidR="00EE22B5" w:rsidRDefault="00B006E3">
            <w:pPr>
              <w:keepLines/>
              <w:spacing w:after="0" w:line="240" w:lineRule="auto"/>
              <w:jc w:val="both"/>
              <w:rPr>
                <w:rFonts w:ascii="Times New Roman" w:hAnsi="Times New Roman"/>
                <w:b/>
                <w:sz w:val="20"/>
              </w:rPr>
            </w:pPr>
            <w:r>
              <w:rPr>
                <w:rFonts w:ascii="Times New Roman" w:hAnsi="Times New Roman"/>
                <w:sz w:val="20"/>
              </w:rPr>
              <w:lastRenderedPageBreak/>
              <w:t>-минимальная/максимальная площадь земельного участка</w:t>
            </w:r>
            <w:proofErr w:type="gramStart"/>
            <w:r>
              <w:rPr>
                <w:rFonts w:ascii="Times New Roman" w:hAnsi="Times New Roman"/>
                <w:sz w:val="20"/>
              </w:rPr>
              <w:t xml:space="preserve">–  </w:t>
            </w:r>
            <w:r>
              <w:rPr>
                <w:rFonts w:ascii="Times New Roman" w:hAnsi="Times New Roman"/>
                <w:b/>
                <w:sz w:val="20"/>
              </w:rPr>
              <w:t>400</w:t>
            </w:r>
            <w:proofErr w:type="gramEnd"/>
            <w:r>
              <w:rPr>
                <w:rFonts w:ascii="Times New Roman" w:hAnsi="Times New Roman"/>
                <w:sz w:val="20"/>
              </w:rPr>
              <w:t xml:space="preserve"> кв. м</w:t>
            </w:r>
            <w:r>
              <w:rPr>
                <w:rFonts w:ascii="Times New Roman" w:hAnsi="Times New Roman"/>
                <w:b/>
                <w:sz w:val="20"/>
              </w:rPr>
              <w:t xml:space="preserve"> /</w:t>
            </w:r>
            <w:r>
              <w:rPr>
                <w:rFonts w:ascii="Times New Roman" w:hAnsi="Times New Roman"/>
                <w:sz w:val="20"/>
              </w:rPr>
              <w:t xml:space="preserve"> </w:t>
            </w:r>
            <w:r>
              <w:rPr>
                <w:rFonts w:ascii="Times New Roman" w:hAnsi="Times New Roman"/>
                <w:b/>
                <w:sz w:val="20"/>
              </w:rPr>
              <w:t>не подлежит установлению;</w:t>
            </w:r>
          </w:p>
          <w:p w14:paraId="0181432F"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минимальная ширина земельных участков вдоль фронта улицы (</w:t>
            </w:r>
            <w:proofErr w:type="gramStart"/>
            <w:r>
              <w:rPr>
                <w:rFonts w:ascii="Times New Roman" w:hAnsi="Times New Roman"/>
                <w:sz w:val="20"/>
              </w:rPr>
              <w:t>проезда)  –</w:t>
            </w:r>
            <w:proofErr w:type="gramEnd"/>
            <w:r>
              <w:rPr>
                <w:rFonts w:ascii="Times New Roman" w:hAnsi="Times New Roman"/>
                <w:sz w:val="20"/>
              </w:rPr>
              <w:t xml:space="preserve"> </w:t>
            </w:r>
            <w:r>
              <w:rPr>
                <w:rFonts w:ascii="Times New Roman" w:hAnsi="Times New Roman"/>
                <w:b/>
                <w:sz w:val="20"/>
              </w:rPr>
              <w:t>25 м</w:t>
            </w:r>
            <w:r>
              <w:rPr>
                <w:rFonts w:ascii="Times New Roman" w:hAnsi="Times New Roman"/>
                <w:sz w:val="20"/>
              </w:rPr>
              <w:t xml:space="preserve">; </w:t>
            </w:r>
          </w:p>
          <w:p w14:paraId="56FB0A76" w14:textId="77777777" w:rsidR="00EE22B5" w:rsidRDefault="00B006E3">
            <w:pPr>
              <w:keepLines/>
              <w:widowControl w:val="0"/>
              <w:spacing w:after="0" w:line="240" w:lineRule="auto"/>
              <w:jc w:val="both"/>
              <w:rPr>
                <w:rFonts w:ascii="Times New Roman" w:hAnsi="Times New Roman"/>
                <w:sz w:val="20"/>
              </w:rPr>
            </w:pPr>
            <w:r>
              <w:rPr>
                <w:rFonts w:ascii="Times New Roman" w:hAnsi="Times New Roman"/>
                <w:sz w:val="20"/>
              </w:rPr>
              <w:t xml:space="preserve">-минимальные отступы от границ участка - </w:t>
            </w:r>
            <w:r>
              <w:rPr>
                <w:rFonts w:ascii="Times New Roman" w:hAnsi="Times New Roman"/>
                <w:b/>
                <w:sz w:val="20"/>
              </w:rPr>
              <w:t>10 м</w:t>
            </w:r>
            <w:r>
              <w:rPr>
                <w:rFonts w:ascii="Times New Roman" w:hAnsi="Times New Roman"/>
                <w:sz w:val="20"/>
              </w:rPr>
              <w:t xml:space="preserve">, от красной линии - </w:t>
            </w:r>
            <w:r>
              <w:rPr>
                <w:rFonts w:ascii="Times New Roman" w:hAnsi="Times New Roman"/>
                <w:b/>
                <w:sz w:val="20"/>
              </w:rPr>
              <w:t>10 м</w:t>
            </w:r>
            <w:r>
              <w:rPr>
                <w:rFonts w:ascii="Times New Roman" w:hAnsi="Times New Roman"/>
                <w:sz w:val="20"/>
              </w:rPr>
              <w:t xml:space="preserve">, с учетом соблюдения требований технических регламентов, размещение зданий по красной линии </w:t>
            </w:r>
            <w:r>
              <w:rPr>
                <w:rFonts w:ascii="Times New Roman" w:hAnsi="Times New Roman"/>
                <w:sz w:val="20"/>
              </w:rPr>
              <w:lastRenderedPageBreak/>
              <w:t xml:space="preserve">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77CD2708" w14:textId="77777777" w:rsidR="00EE22B5" w:rsidRDefault="00B006E3">
            <w:pPr>
              <w:keepLines/>
              <w:widowControl w:val="0"/>
              <w:spacing w:after="0" w:line="240" w:lineRule="auto"/>
              <w:jc w:val="both"/>
              <w:rPr>
                <w:rFonts w:ascii="Times New Roman" w:hAnsi="Times New Roman"/>
                <w:b/>
                <w:sz w:val="20"/>
              </w:rPr>
            </w:pPr>
            <w:r>
              <w:rPr>
                <w:rFonts w:ascii="Times New Roman" w:hAnsi="Times New Roman"/>
                <w:sz w:val="20"/>
              </w:rPr>
              <w:t xml:space="preserve">-максимальное количество этажей зданий – </w:t>
            </w:r>
            <w:r>
              <w:rPr>
                <w:rFonts w:ascii="Times New Roman" w:hAnsi="Times New Roman"/>
                <w:b/>
                <w:sz w:val="20"/>
              </w:rPr>
              <w:t>4 этажа;</w:t>
            </w:r>
          </w:p>
          <w:p w14:paraId="145F653B" w14:textId="77777777" w:rsidR="00EE22B5" w:rsidRDefault="00B006E3">
            <w:pPr>
              <w:keepLines/>
              <w:spacing w:after="0" w:line="240" w:lineRule="auto"/>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максимальная высота объектов капитального строительства от уровня земли до верха перекрытия последнего этажа (или конька кровли) </w:t>
            </w:r>
            <w:proofErr w:type="gramStart"/>
            <w:r>
              <w:rPr>
                <w:rFonts w:ascii="Times New Roman" w:hAnsi="Times New Roman"/>
                <w:sz w:val="20"/>
              </w:rPr>
              <w:t>-  не</w:t>
            </w:r>
            <w:proofErr w:type="gramEnd"/>
            <w:r>
              <w:rPr>
                <w:rFonts w:ascii="Times New Roman" w:hAnsi="Times New Roman"/>
                <w:sz w:val="20"/>
              </w:rPr>
              <w:t xml:space="preserve"> более </w:t>
            </w:r>
            <w:r>
              <w:rPr>
                <w:rFonts w:ascii="Times New Roman" w:hAnsi="Times New Roman"/>
                <w:b/>
                <w:sz w:val="20"/>
              </w:rPr>
              <w:t>18 м;</w:t>
            </w:r>
            <w:r>
              <w:rPr>
                <w:rFonts w:ascii="Times New Roman" w:hAnsi="Times New Roman"/>
                <w:sz w:val="20"/>
              </w:rPr>
              <w:t xml:space="preserve">  </w:t>
            </w:r>
          </w:p>
          <w:p w14:paraId="2ABB3DB6"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40%, </w:t>
            </w:r>
            <w:r>
              <w:rPr>
                <w:rFonts w:ascii="Times New Roman" w:hAnsi="Times New Roman"/>
                <w:sz w:val="20"/>
              </w:rPr>
              <w:t>процент застройки подземной части не регламентируется;</w:t>
            </w:r>
          </w:p>
          <w:p w14:paraId="6C3B2836" w14:textId="77777777" w:rsidR="00EE22B5" w:rsidRDefault="00B006E3">
            <w:pPr>
              <w:keepLines/>
              <w:widowControl w:val="0"/>
              <w:spacing w:after="0" w:line="240" w:lineRule="auto"/>
              <w:jc w:val="both"/>
              <w:rPr>
                <w:rFonts w:ascii="Times New Roman" w:hAnsi="Times New Roman"/>
                <w:sz w:val="20"/>
              </w:rPr>
            </w:pPr>
            <w:r>
              <w:rPr>
                <w:rFonts w:ascii="Times New Roman" w:hAnsi="Times New Roman"/>
                <w:sz w:val="20"/>
              </w:rPr>
              <w:t xml:space="preserve">-минимальный процент озеленения - </w:t>
            </w:r>
            <w:r>
              <w:rPr>
                <w:rFonts w:ascii="Times New Roman" w:hAnsi="Times New Roman"/>
                <w:b/>
                <w:sz w:val="20"/>
              </w:rPr>
              <w:t>30%</w:t>
            </w:r>
            <w:r>
              <w:rPr>
                <w:rFonts w:ascii="Times New Roman" w:hAnsi="Times New Roman"/>
                <w:sz w:val="20"/>
              </w:rPr>
              <w:t xml:space="preserve"> от площади земельного участка.</w:t>
            </w:r>
          </w:p>
        </w:tc>
      </w:tr>
      <w:tr w:rsidR="00EE22B5" w14:paraId="717F7B9E" w14:textId="77777777">
        <w:trPr>
          <w:trHeight w:val="800"/>
        </w:trPr>
        <w:tc>
          <w:tcPr>
            <w:tcW w:w="710" w:type="dxa"/>
            <w:tcBorders>
              <w:top w:val="single" w:sz="4" w:space="0" w:color="000000"/>
              <w:left w:val="single" w:sz="4" w:space="0" w:color="000000"/>
              <w:bottom w:val="single" w:sz="4" w:space="0" w:color="000000"/>
              <w:right w:val="single" w:sz="4" w:space="0" w:color="000000"/>
            </w:tcBorders>
          </w:tcPr>
          <w:p w14:paraId="0ED5F418" w14:textId="77777777" w:rsidR="00EE22B5" w:rsidRDefault="00B006E3">
            <w:pPr>
              <w:keepLines/>
              <w:widowControl w:val="0"/>
              <w:tabs>
                <w:tab w:val="left" w:pos="0"/>
              </w:tabs>
              <w:spacing w:after="0" w:line="240" w:lineRule="auto"/>
              <w:ind w:firstLine="37"/>
              <w:jc w:val="center"/>
              <w:rPr>
                <w:rFonts w:ascii="Times New Roman" w:hAnsi="Times New Roman"/>
                <w:b/>
                <w:sz w:val="20"/>
              </w:rPr>
            </w:pPr>
            <w:r>
              <w:rPr>
                <w:rFonts w:ascii="Times New Roman" w:hAnsi="Times New Roman"/>
                <w:b/>
                <w:sz w:val="20"/>
              </w:rPr>
              <w:lastRenderedPageBreak/>
              <w:t>4.1</w:t>
            </w:r>
          </w:p>
        </w:tc>
        <w:tc>
          <w:tcPr>
            <w:tcW w:w="1419" w:type="dxa"/>
            <w:tcBorders>
              <w:top w:val="single" w:sz="4" w:space="0" w:color="000000"/>
              <w:left w:val="single" w:sz="4" w:space="0" w:color="000000"/>
              <w:bottom w:val="single" w:sz="4" w:space="0" w:color="000000"/>
              <w:right w:val="single" w:sz="4" w:space="0" w:color="000000"/>
            </w:tcBorders>
          </w:tcPr>
          <w:p w14:paraId="410207A6" w14:textId="77777777" w:rsidR="00EE22B5" w:rsidRDefault="00B006E3">
            <w:pPr>
              <w:widowControl w:val="0"/>
              <w:spacing w:after="0" w:line="240" w:lineRule="auto"/>
              <w:ind w:firstLine="422"/>
              <w:rPr>
                <w:rFonts w:ascii="Times New Roman" w:hAnsi="Times New Roman"/>
                <w:sz w:val="20"/>
              </w:rPr>
            </w:pPr>
            <w:r>
              <w:rPr>
                <w:rFonts w:ascii="Times New Roman" w:hAnsi="Times New Roman"/>
                <w:sz w:val="20"/>
              </w:rPr>
              <w:t>Деловое управление</w:t>
            </w:r>
          </w:p>
        </w:tc>
        <w:tc>
          <w:tcPr>
            <w:tcW w:w="4306" w:type="dxa"/>
            <w:tcBorders>
              <w:top w:val="single" w:sz="4" w:space="0" w:color="000000"/>
              <w:left w:val="single" w:sz="4" w:space="0" w:color="000000"/>
              <w:bottom w:val="single" w:sz="4" w:space="0" w:color="000000"/>
              <w:right w:val="single" w:sz="4" w:space="0" w:color="000000"/>
            </w:tcBorders>
          </w:tcPr>
          <w:p w14:paraId="05EC375C" w14:textId="77777777" w:rsidR="00EE22B5" w:rsidRDefault="00B006E3">
            <w:pPr>
              <w:widowControl w:val="0"/>
              <w:spacing w:after="0" w:line="240" w:lineRule="auto"/>
              <w:ind w:firstLine="349"/>
              <w:jc w:val="both"/>
              <w:rPr>
                <w:rFonts w:ascii="Times New Roman" w:hAnsi="Times New Roman"/>
                <w:sz w:val="20"/>
              </w:rPr>
            </w:pPr>
            <w:r>
              <w:rPr>
                <w:rFonts w:ascii="Times New Roman"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351" w:type="dxa"/>
            <w:tcBorders>
              <w:top w:val="single" w:sz="4" w:space="0" w:color="000000"/>
              <w:left w:val="single" w:sz="4" w:space="0" w:color="000000"/>
              <w:bottom w:val="single" w:sz="4" w:space="0" w:color="000000"/>
              <w:right w:val="single" w:sz="4" w:space="0" w:color="000000"/>
            </w:tcBorders>
          </w:tcPr>
          <w:p w14:paraId="521485E9"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минимальная/максимальная площадь земельного участка</w:t>
            </w:r>
            <w:proofErr w:type="gramStart"/>
            <w:r>
              <w:rPr>
                <w:rFonts w:ascii="Times New Roman" w:hAnsi="Times New Roman"/>
                <w:sz w:val="20"/>
              </w:rPr>
              <w:t xml:space="preserve">–  </w:t>
            </w:r>
            <w:r>
              <w:rPr>
                <w:rFonts w:ascii="Times New Roman" w:hAnsi="Times New Roman"/>
                <w:b/>
                <w:sz w:val="20"/>
              </w:rPr>
              <w:t>400</w:t>
            </w:r>
            <w:proofErr w:type="gramEnd"/>
            <w:r>
              <w:rPr>
                <w:rFonts w:ascii="Times New Roman" w:hAnsi="Times New Roman"/>
                <w:b/>
                <w:sz w:val="20"/>
              </w:rPr>
              <w:t>/5 000</w:t>
            </w:r>
            <w:r>
              <w:rPr>
                <w:rFonts w:ascii="Times New Roman" w:hAnsi="Times New Roman"/>
                <w:sz w:val="20"/>
              </w:rPr>
              <w:t xml:space="preserve"> кв. м;</w:t>
            </w:r>
          </w:p>
          <w:p w14:paraId="78620C0A"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минимальная ширина земельных участков вдоль фронта улицы (</w:t>
            </w:r>
            <w:proofErr w:type="gramStart"/>
            <w:r>
              <w:rPr>
                <w:rFonts w:ascii="Times New Roman" w:hAnsi="Times New Roman"/>
                <w:sz w:val="20"/>
              </w:rPr>
              <w:t>проезда)  –</w:t>
            </w:r>
            <w:proofErr w:type="gramEnd"/>
            <w:r>
              <w:rPr>
                <w:rFonts w:ascii="Times New Roman" w:hAnsi="Times New Roman"/>
                <w:sz w:val="20"/>
              </w:rPr>
              <w:t xml:space="preserve"> </w:t>
            </w:r>
            <w:r>
              <w:rPr>
                <w:rFonts w:ascii="Times New Roman" w:hAnsi="Times New Roman"/>
                <w:b/>
                <w:sz w:val="20"/>
              </w:rPr>
              <w:t>15 м</w:t>
            </w:r>
            <w:r>
              <w:rPr>
                <w:rFonts w:ascii="Times New Roman" w:hAnsi="Times New Roman"/>
                <w:sz w:val="20"/>
              </w:rPr>
              <w:t xml:space="preserve">; </w:t>
            </w:r>
          </w:p>
          <w:p w14:paraId="6474D803"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xml:space="preserve">- минимальный отступ строений от красной линии улиц не менее чем на - </w:t>
            </w:r>
            <w:r>
              <w:rPr>
                <w:rFonts w:ascii="Times New Roman" w:hAnsi="Times New Roman"/>
                <w:b/>
                <w:sz w:val="20"/>
              </w:rPr>
              <w:t>5 м</w:t>
            </w:r>
            <w:r>
              <w:rPr>
                <w:rFonts w:ascii="Times New Roman" w:hAnsi="Times New Roman"/>
                <w:sz w:val="20"/>
              </w:rPr>
              <w:t xml:space="preserve">, от красной линии проездов не менее чем на </w:t>
            </w:r>
            <w:r>
              <w:rPr>
                <w:rFonts w:ascii="Times New Roman" w:hAnsi="Times New Roman"/>
                <w:b/>
                <w:sz w:val="20"/>
              </w:rPr>
              <w:t>3 м;</w:t>
            </w:r>
          </w:p>
          <w:p w14:paraId="718FD902" w14:textId="77777777" w:rsidR="00EE22B5" w:rsidRDefault="00B006E3">
            <w:pPr>
              <w:keepLines/>
              <w:widowControl w:val="0"/>
              <w:spacing w:after="0" w:line="240" w:lineRule="auto"/>
              <w:jc w:val="both"/>
              <w:rPr>
                <w:rFonts w:ascii="Times New Roman" w:hAnsi="Times New Roman"/>
                <w:sz w:val="20"/>
              </w:rPr>
            </w:pPr>
            <w:r>
              <w:rPr>
                <w:rFonts w:ascii="Times New Roman" w:hAnsi="Times New Roman"/>
                <w:sz w:val="20"/>
              </w:rPr>
              <w:t xml:space="preserve">- минимальные отступы от границ земельных участков - </w:t>
            </w:r>
            <w:r>
              <w:rPr>
                <w:rFonts w:ascii="Times New Roman" w:hAnsi="Times New Roman"/>
                <w:b/>
                <w:sz w:val="20"/>
              </w:rPr>
              <w:t>3</w:t>
            </w:r>
            <w:r>
              <w:rPr>
                <w:rFonts w:ascii="Times New Roman" w:hAnsi="Times New Roman"/>
                <w:sz w:val="20"/>
              </w:rPr>
              <w:t xml:space="preserve"> м;</w:t>
            </w:r>
          </w:p>
          <w:p w14:paraId="36850D79" w14:textId="77777777" w:rsidR="00EE22B5" w:rsidRDefault="00B006E3">
            <w:pPr>
              <w:keepLines/>
              <w:widowControl w:val="0"/>
              <w:spacing w:after="0" w:line="240" w:lineRule="auto"/>
              <w:jc w:val="both"/>
              <w:rPr>
                <w:rFonts w:ascii="Times New Roman" w:hAnsi="Times New Roman"/>
                <w:sz w:val="20"/>
              </w:rPr>
            </w:pPr>
            <w:r>
              <w:rPr>
                <w:rFonts w:ascii="Times New Roman" w:hAnsi="Times New Roman"/>
                <w:sz w:val="20"/>
              </w:rPr>
              <w:t>- максимальное количество надземных этажей зданий –</w:t>
            </w:r>
            <w:r>
              <w:rPr>
                <w:rFonts w:ascii="Times New Roman" w:hAnsi="Times New Roman"/>
                <w:b/>
                <w:sz w:val="20"/>
              </w:rPr>
              <w:t>4 этажа;</w:t>
            </w:r>
            <w:r>
              <w:rPr>
                <w:rFonts w:ascii="Times New Roman" w:hAnsi="Times New Roman"/>
                <w:sz w:val="20"/>
              </w:rPr>
              <w:t xml:space="preserve"> </w:t>
            </w:r>
          </w:p>
          <w:p w14:paraId="2962BC97" w14:textId="77777777" w:rsidR="00EE22B5" w:rsidRDefault="00B006E3">
            <w:pPr>
              <w:keepLines/>
              <w:spacing w:after="0" w:line="240" w:lineRule="auto"/>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максимальная высота объектов капитального строительства от уровня земли до верха перекрытия последнего этажа (или конька кровли) </w:t>
            </w:r>
            <w:proofErr w:type="gramStart"/>
            <w:r>
              <w:rPr>
                <w:rFonts w:ascii="Times New Roman" w:hAnsi="Times New Roman"/>
                <w:sz w:val="20"/>
              </w:rPr>
              <w:t>-  не</w:t>
            </w:r>
            <w:proofErr w:type="gramEnd"/>
            <w:r>
              <w:rPr>
                <w:rFonts w:ascii="Times New Roman" w:hAnsi="Times New Roman"/>
                <w:sz w:val="20"/>
              </w:rPr>
              <w:t xml:space="preserve"> более </w:t>
            </w:r>
            <w:r>
              <w:rPr>
                <w:rFonts w:ascii="Times New Roman" w:hAnsi="Times New Roman"/>
                <w:b/>
                <w:sz w:val="20"/>
              </w:rPr>
              <w:t>12 м;</w:t>
            </w:r>
            <w:r>
              <w:rPr>
                <w:rFonts w:ascii="Times New Roman" w:hAnsi="Times New Roman"/>
                <w:sz w:val="20"/>
              </w:rPr>
              <w:t xml:space="preserve"> </w:t>
            </w:r>
          </w:p>
          <w:p w14:paraId="4BE9BA55"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60%, </w:t>
            </w:r>
            <w:r>
              <w:rPr>
                <w:rFonts w:ascii="Times New Roman" w:hAnsi="Times New Roman"/>
                <w:sz w:val="20"/>
              </w:rPr>
              <w:t>процент застройки подземной части не регламентируется;</w:t>
            </w:r>
          </w:p>
          <w:p w14:paraId="609E21AC"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xml:space="preserve">- минимальный процент озеленения - </w:t>
            </w:r>
            <w:r>
              <w:rPr>
                <w:rFonts w:ascii="Times New Roman" w:hAnsi="Times New Roman"/>
                <w:b/>
                <w:sz w:val="20"/>
              </w:rPr>
              <w:t xml:space="preserve">15% </w:t>
            </w:r>
            <w:r>
              <w:rPr>
                <w:rFonts w:ascii="Times New Roman" w:hAnsi="Times New Roman"/>
                <w:sz w:val="20"/>
              </w:rPr>
              <w:t>от площади земельного участка.</w:t>
            </w:r>
          </w:p>
          <w:p w14:paraId="2D7EB8AC"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EE22B5" w14:paraId="62F485F3" w14:textId="77777777">
        <w:trPr>
          <w:trHeight w:val="356"/>
        </w:trPr>
        <w:tc>
          <w:tcPr>
            <w:tcW w:w="710" w:type="dxa"/>
            <w:tcBorders>
              <w:top w:val="single" w:sz="4" w:space="0" w:color="000000"/>
              <w:left w:val="single" w:sz="4" w:space="0" w:color="000000"/>
              <w:bottom w:val="single" w:sz="4" w:space="0" w:color="000000"/>
              <w:right w:val="single" w:sz="4" w:space="0" w:color="000000"/>
            </w:tcBorders>
          </w:tcPr>
          <w:p w14:paraId="42B65422" w14:textId="77777777" w:rsidR="00EE22B5" w:rsidRDefault="00B006E3">
            <w:pPr>
              <w:keepLines/>
              <w:widowControl w:val="0"/>
              <w:spacing w:after="0" w:line="240" w:lineRule="auto"/>
              <w:ind w:left="105" w:hanging="105"/>
              <w:jc w:val="center"/>
              <w:rPr>
                <w:rFonts w:ascii="Times New Roman" w:hAnsi="Times New Roman"/>
                <w:b/>
                <w:sz w:val="20"/>
              </w:rPr>
            </w:pPr>
            <w:r>
              <w:rPr>
                <w:rFonts w:ascii="Times New Roman" w:hAnsi="Times New Roman"/>
                <w:b/>
                <w:sz w:val="20"/>
              </w:rPr>
              <w:t>4.4</w:t>
            </w:r>
          </w:p>
        </w:tc>
        <w:tc>
          <w:tcPr>
            <w:tcW w:w="1419" w:type="dxa"/>
            <w:tcBorders>
              <w:top w:val="single" w:sz="4" w:space="0" w:color="000000"/>
              <w:left w:val="single" w:sz="4" w:space="0" w:color="000000"/>
              <w:bottom w:val="single" w:sz="4" w:space="0" w:color="000000"/>
              <w:right w:val="single" w:sz="4" w:space="0" w:color="000000"/>
            </w:tcBorders>
          </w:tcPr>
          <w:p w14:paraId="67C68061" w14:textId="77777777" w:rsidR="00EE22B5" w:rsidRDefault="00B006E3">
            <w:pPr>
              <w:widowControl w:val="0"/>
              <w:spacing w:after="0" w:line="240" w:lineRule="auto"/>
              <w:rPr>
                <w:rFonts w:ascii="Times New Roman" w:hAnsi="Times New Roman"/>
                <w:sz w:val="20"/>
              </w:rPr>
            </w:pPr>
            <w:r>
              <w:rPr>
                <w:rFonts w:ascii="Times New Roman" w:hAnsi="Times New Roman"/>
                <w:sz w:val="20"/>
              </w:rPr>
              <w:t>Магазины</w:t>
            </w:r>
          </w:p>
        </w:tc>
        <w:tc>
          <w:tcPr>
            <w:tcW w:w="4306" w:type="dxa"/>
            <w:tcBorders>
              <w:top w:val="single" w:sz="4" w:space="0" w:color="000000"/>
              <w:left w:val="single" w:sz="4" w:space="0" w:color="000000"/>
              <w:bottom w:val="single" w:sz="4" w:space="0" w:color="000000"/>
              <w:right w:val="single" w:sz="4" w:space="0" w:color="000000"/>
            </w:tcBorders>
          </w:tcPr>
          <w:p w14:paraId="4537F5E2" w14:textId="77777777" w:rsidR="00EE22B5" w:rsidRDefault="00B006E3">
            <w:pPr>
              <w:widowControl w:val="0"/>
              <w:spacing w:after="0" w:line="240" w:lineRule="auto"/>
              <w:ind w:firstLine="349"/>
              <w:jc w:val="both"/>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351" w:type="dxa"/>
            <w:tcBorders>
              <w:top w:val="single" w:sz="4" w:space="0" w:color="000000"/>
              <w:left w:val="single" w:sz="4" w:space="0" w:color="000000"/>
              <w:bottom w:val="single" w:sz="4" w:space="0" w:color="000000"/>
              <w:right w:val="single" w:sz="4" w:space="0" w:color="000000"/>
            </w:tcBorders>
          </w:tcPr>
          <w:p w14:paraId="0EE0C77B"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минимальная/максимальная площадь земельного участка</w:t>
            </w:r>
            <w:proofErr w:type="gramStart"/>
            <w:r>
              <w:rPr>
                <w:rFonts w:ascii="Times New Roman" w:hAnsi="Times New Roman"/>
                <w:sz w:val="20"/>
              </w:rPr>
              <w:t xml:space="preserve">–  </w:t>
            </w:r>
            <w:r>
              <w:rPr>
                <w:rFonts w:ascii="Times New Roman" w:hAnsi="Times New Roman"/>
                <w:b/>
                <w:sz w:val="20"/>
              </w:rPr>
              <w:t>100</w:t>
            </w:r>
            <w:proofErr w:type="gramEnd"/>
            <w:r>
              <w:rPr>
                <w:rFonts w:ascii="Times New Roman" w:hAnsi="Times New Roman"/>
                <w:b/>
                <w:sz w:val="20"/>
              </w:rPr>
              <w:t>/5 000</w:t>
            </w:r>
            <w:r>
              <w:rPr>
                <w:rFonts w:ascii="Times New Roman" w:hAnsi="Times New Roman"/>
                <w:sz w:val="20"/>
              </w:rPr>
              <w:t xml:space="preserve"> кв. м;</w:t>
            </w:r>
          </w:p>
          <w:p w14:paraId="60516E22"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минимальная ширина земельных участков вдоль фронта улицы (</w:t>
            </w:r>
            <w:proofErr w:type="gramStart"/>
            <w:r>
              <w:rPr>
                <w:rFonts w:ascii="Times New Roman" w:hAnsi="Times New Roman"/>
                <w:sz w:val="20"/>
              </w:rPr>
              <w:t>проезда)  –</w:t>
            </w:r>
            <w:proofErr w:type="gramEnd"/>
            <w:r>
              <w:rPr>
                <w:rFonts w:ascii="Times New Roman" w:hAnsi="Times New Roman"/>
                <w:sz w:val="20"/>
              </w:rPr>
              <w:t xml:space="preserve"> </w:t>
            </w:r>
            <w:r>
              <w:rPr>
                <w:rFonts w:ascii="Times New Roman" w:hAnsi="Times New Roman"/>
                <w:b/>
                <w:sz w:val="20"/>
              </w:rPr>
              <w:t>10 м</w:t>
            </w:r>
            <w:r>
              <w:rPr>
                <w:rFonts w:ascii="Times New Roman" w:hAnsi="Times New Roman"/>
                <w:sz w:val="20"/>
              </w:rPr>
              <w:t xml:space="preserve">; </w:t>
            </w:r>
          </w:p>
          <w:p w14:paraId="2EFAEDE3"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xml:space="preserve">- минимальный отступ строений от красной линии улиц не менее чем на - </w:t>
            </w:r>
            <w:r>
              <w:rPr>
                <w:rFonts w:ascii="Times New Roman" w:hAnsi="Times New Roman"/>
                <w:b/>
                <w:sz w:val="20"/>
              </w:rPr>
              <w:t>5 м</w:t>
            </w:r>
            <w:r>
              <w:rPr>
                <w:rFonts w:ascii="Times New Roman" w:hAnsi="Times New Roman"/>
                <w:sz w:val="20"/>
              </w:rPr>
              <w:t xml:space="preserve">, от красной линии проездов не менее чем на </w:t>
            </w:r>
            <w:r>
              <w:rPr>
                <w:rFonts w:ascii="Times New Roman" w:hAnsi="Times New Roman"/>
                <w:b/>
                <w:sz w:val="20"/>
              </w:rPr>
              <w:t>3 м;</w:t>
            </w:r>
          </w:p>
          <w:p w14:paraId="6B84E7A4" w14:textId="77777777" w:rsidR="00EE22B5" w:rsidRDefault="00B006E3">
            <w:pPr>
              <w:spacing w:after="0" w:line="240" w:lineRule="auto"/>
              <w:jc w:val="both"/>
              <w:rPr>
                <w:rFonts w:ascii="Times New Roman" w:hAnsi="Times New Roman"/>
                <w:sz w:val="20"/>
              </w:rPr>
            </w:pPr>
            <w:r>
              <w:rPr>
                <w:rFonts w:ascii="Times New Roman" w:hAnsi="Times New Roman"/>
                <w:sz w:val="20"/>
              </w:rPr>
              <w:t xml:space="preserve">- минимальные отступы от границ земельных участков - </w:t>
            </w:r>
            <w:r>
              <w:rPr>
                <w:rFonts w:ascii="Times New Roman" w:hAnsi="Times New Roman"/>
                <w:b/>
                <w:sz w:val="20"/>
              </w:rPr>
              <w:t>3</w:t>
            </w:r>
            <w:r>
              <w:rPr>
                <w:rFonts w:ascii="Times New Roman" w:hAnsi="Times New Roman"/>
                <w:sz w:val="20"/>
              </w:rPr>
              <w:t xml:space="preserve"> м;</w:t>
            </w:r>
          </w:p>
          <w:p w14:paraId="64B77809" w14:textId="77777777" w:rsidR="00EE22B5" w:rsidRDefault="00B006E3">
            <w:pPr>
              <w:keepLines/>
              <w:widowControl w:val="0"/>
              <w:spacing w:after="0" w:line="240" w:lineRule="auto"/>
              <w:jc w:val="both"/>
              <w:rPr>
                <w:rFonts w:ascii="Times New Roman" w:hAnsi="Times New Roman"/>
                <w:sz w:val="20"/>
              </w:rPr>
            </w:pPr>
            <w:r>
              <w:rPr>
                <w:rFonts w:ascii="Times New Roman" w:hAnsi="Times New Roman"/>
                <w:sz w:val="20"/>
              </w:rPr>
              <w:t xml:space="preserve">- максимальное количество этажей зданий – </w:t>
            </w:r>
            <w:r>
              <w:rPr>
                <w:rFonts w:ascii="Times New Roman" w:hAnsi="Times New Roman"/>
                <w:b/>
                <w:sz w:val="20"/>
              </w:rPr>
              <w:t>3 этажа;</w:t>
            </w:r>
            <w:r>
              <w:rPr>
                <w:rFonts w:ascii="Times New Roman" w:hAnsi="Times New Roman"/>
                <w:sz w:val="20"/>
              </w:rPr>
              <w:t xml:space="preserve"> </w:t>
            </w:r>
          </w:p>
          <w:p w14:paraId="6D84DC0A" w14:textId="77777777" w:rsidR="00EE22B5" w:rsidRDefault="00B006E3">
            <w:pPr>
              <w:spacing w:after="0" w:line="240" w:lineRule="auto"/>
              <w:jc w:val="both"/>
              <w:rPr>
                <w:rFonts w:ascii="Times New Roman" w:hAnsi="Times New Roman"/>
                <w:sz w:val="20"/>
              </w:rPr>
            </w:pPr>
            <w:r>
              <w:rPr>
                <w:rFonts w:ascii="Times New Roman" w:hAnsi="Times New Roman"/>
                <w:sz w:val="20"/>
              </w:rPr>
              <w:t>- максимальная высота зданий, строений от уровня земли -</w:t>
            </w:r>
            <w:r>
              <w:rPr>
                <w:rFonts w:ascii="Times New Roman" w:hAnsi="Times New Roman"/>
                <w:b/>
                <w:sz w:val="20"/>
              </w:rPr>
              <w:t>12 м</w:t>
            </w:r>
            <w:r>
              <w:rPr>
                <w:rFonts w:ascii="Times New Roman" w:hAnsi="Times New Roman"/>
                <w:sz w:val="20"/>
              </w:rPr>
              <w:t>;</w:t>
            </w:r>
          </w:p>
          <w:p w14:paraId="1CFA659E" w14:textId="77777777" w:rsidR="00EE22B5" w:rsidRDefault="00B006E3">
            <w:pPr>
              <w:keepLines/>
              <w:spacing w:after="0" w:line="240" w:lineRule="auto"/>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70%, </w:t>
            </w:r>
            <w:r>
              <w:rPr>
                <w:rFonts w:ascii="Times New Roman" w:hAnsi="Times New Roman"/>
                <w:sz w:val="20"/>
              </w:rPr>
              <w:t>процент застройки подземной части не регламентируется;</w:t>
            </w:r>
          </w:p>
          <w:p w14:paraId="4D192D26" w14:textId="77777777" w:rsidR="00EE22B5" w:rsidRDefault="00B006E3">
            <w:pPr>
              <w:keepLines/>
              <w:widowControl w:val="0"/>
              <w:spacing w:after="0" w:line="240" w:lineRule="auto"/>
              <w:jc w:val="both"/>
              <w:rPr>
                <w:rFonts w:ascii="Times New Roman" w:hAnsi="Times New Roman"/>
                <w:sz w:val="20"/>
              </w:rPr>
            </w:pPr>
            <w:r>
              <w:rPr>
                <w:rFonts w:ascii="Times New Roman" w:hAnsi="Times New Roman"/>
                <w:sz w:val="20"/>
              </w:rPr>
              <w:t xml:space="preserve">- минимальный процент озеленения - </w:t>
            </w:r>
            <w:r>
              <w:rPr>
                <w:rFonts w:ascii="Times New Roman" w:hAnsi="Times New Roman"/>
                <w:b/>
                <w:sz w:val="20"/>
              </w:rPr>
              <w:t>15%</w:t>
            </w:r>
            <w:r>
              <w:rPr>
                <w:rFonts w:ascii="Times New Roman" w:hAnsi="Times New Roman"/>
                <w:sz w:val="20"/>
              </w:rPr>
              <w:t xml:space="preserve"> от площади земельного участка.</w:t>
            </w:r>
          </w:p>
          <w:p w14:paraId="59E5E0F9" w14:textId="77777777" w:rsidR="00EE22B5" w:rsidRDefault="00B006E3">
            <w:pPr>
              <w:keepLines/>
              <w:widowControl w:val="0"/>
              <w:spacing w:after="0" w:line="240" w:lineRule="auto"/>
              <w:jc w:val="both"/>
              <w:rPr>
                <w:rFonts w:ascii="Times New Roman" w:hAnsi="Times New Roman"/>
                <w:sz w:val="20"/>
              </w:rPr>
            </w:pPr>
            <w:r>
              <w:rPr>
                <w:rFonts w:ascii="Times New Roman" w:hAnsi="Times New Roman"/>
                <w:sz w:val="20"/>
              </w:rPr>
              <w:t xml:space="preserve">Данные объекты должны иметь необходимое расчетное количество парковочных мест </w:t>
            </w:r>
            <w:r>
              <w:rPr>
                <w:rFonts w:ascii="Times New Roman" w:hAnsi="Times New Roman"/>
                <w:sz w:val="20"/>
              </w:rPr>
              <w:lastRenderedPageBreak/>
              <w:t>(отдельно стоящих, встроенных, пристроенных, подземных) только на территории своих земельных участков.</w:t>
            </w:r>
          </w:p>
        </w:tc>
      </w:tr>
      <w:tr w:rsidR="00EE22B5" w14:paraId="64C9CE65" w14:textId="77777777">
        <w:trPr>
          <w:trHeight w:val="356"/>
        </w:trPr>
        <w:tc>
          <w:tcPr>
            <w:tcW w:w="710" w:type="dxa"/>
            <w:tcBorders>
              <w:top w:val="single" w:sz="4" w:space="0" w:color="000000"/>
              <w:left w:val="single" w:sz="4" w:space="0" w:color="000000"/>
              <w:bottom w:val="single" w:sz="4" w:space="0" w:color="000000"/>
              <w:right w:val="single" w:sz="4" w:space="0" w:color="000000"/>
            </w:tcBorders>
          </w:tcPr>
          <w:p w14:paraId="59C39EC8" w14:textId="77777777" w:rsidR="00EE22B5" w:rsidRDefault="00B006E3">
            <w:pPr>
              <w:keepLines/>
              <w:widowControl w:val="0"/>
              <w:spacing w:after="0" w:line="240" w:lineRule="auto"/>
              <w:ind w:left="105" w:hanging="105"/>
              <w:jc w:val="center"/>
              <w:rPr>
                <w:rFonts w:ascii="Times New Roman" w:hAnsi="Times New Roman"/>
                <w:b/>
                <w:sz w:val="20"/>
              </w:rPr>
            </w:pPr>
            <w:r>
              <w:rPr>
                <w:rFonts w:ascii="Times New Roman" w:hAnsi="Times New Roman"/>
                <w:b/>
                <w:sz w:val="20"/>
              </w:rPr>
              <w:lastRenderedPageBreak/>
              <w:t>4.6</w:t>
            </w:r>
          </w:p>
        </w:tc>
        <w:tc>
          <w:tcPr>
            <w:tcW w:w="1419" w:type="dxa"/>
            <w:tcBorders>
              <w:top w:val="single" w:sz="4" w:space="0" w:color="000000"/>
              <w:left w:val="single" w:sz="4" w:space="0" w:color="000000"/>
              <w:bottom w:val="single" w:sz="4" w:space="0" w:color="000000"/>
              <w:right w:val="single" w:sz="4" w:space="0" w:color="000000"/>
            </w:tcBorders>
          </w:tcPr>
          <w:p w14:paraId="40AF40E3" w14:textId="77777777" w:rsidR="00EE22B5" w:rsidRDefault="00B006E3">
            <w:pPr>
              <w:widowControl w:val="0"/>
              <w:spacing w:after="0" w:line="240" w:lineRule="auto"/>
              <w:rPr>
                <w:rFonts w:ascii="Times New Roman" w:hAnsi="Times New Roman"/>
                <w:sz w:val="20"/>
              </w:rPr>
            </w:pPr>
            <w:r>
              <w:rPr>
                <w:rFonts w:ascii="Times New Roman" w:hAnsi="Times New Roman"/>
                <w:sz w:val="20"/>
              </w:rPr>
              <w:t>Общественное питание</w:t>
            </w:r>
          </w:p>
        </w:tc>
        <w:tc>
          <w:tcPr>
            <w:tcW w:w="4306" w:type="dxa"/>
            <w:tcBorders>
              <w:top w:val="single" w:sz="4" w:space="0" w:color="000000"/>
              <w:left w:val="single" w:sz="4" w:space="0" w:color="000000"/>
              <w:bottom w:val="single" w:sz="4" w:space="0" w:color="000000"/>
              <w:right w:val="single" w:sz="4" w:space="0" w:color="000000"/>
            </w:tcBorders>
          </w:tcPr>
          <w:p w14:paraId="1E592354" w14:textId="77777777" w:rsidR="00EE22B5" w:rsidRDefault="00B006E3">
            <w:pPr>
              <w:widowControl w:val="0"/>
              <w:spacing w:after="0" w:line="240" w:lineRule="auto"/>
              <w:ind w:firstLine="349"/>
              <w:jc w:val="both"/>
              <w:rPr>
                <w:rFonts w:ascii="Times New Roman" w:hAnsi="Times New Roman"/>
                <w:sz w:val="20"/>
              </w:rPr>
            </w:pPr>
            <w:r>
              <w:rPr>
                <w:rFonts w:ascii="Times New Roman"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351" w:type="dxa"/>
            <w:tcBorders>
              <w:top w:val="single" w:sz="4" w:space="0" w:color="000000"/>
              <w:left w:val="single" w:sz="4" w:space="0" w:color="000000"/>
              <w:bottom w:val="single" w:sz="4" w:space="0" w:color="000000"/>
              <w:right w:val="single" w:sz="4" w:space="0" w:color="000000"/>
            </w:tcBorders>
          </w:tcPr>
          <w:p w14:paraId="5CACFF57"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минимальная/максимальная площадь земельного участка</w:t>
            </w:r>
            <w:proofErr w:type="gramStart"/>
            <w:r>
              <w:rPr>
                <w:rFonts w:ascii="Times New Roman" w:hAnsi="Times New Roman"/>
                <w:sz w:val="20"/>
              </w:rPr>
              <w:t xml:space="preserve">–  </w:t>
            </w:r>
            <w:r>
              <w:rPr>
                <w:rFonts w:ascii="Times New Roman" w:hAnsi="Times New Roman"/>
                <w:b/>
                <w:sz w:val="20"/>
              </w:rPr>
              <w:t>400</w:t>
            </w:r>
            <w:proofErr w:type="gramEnd"/>
            <w:r>
              <w:rPr>
                <w:rFonts w:ascii="Times New Roman" w:hAnsi="Times New Roman"/>
                <w:b/>
                <w:sz w:val="20"/>
              </w:rPr>
              <w:t>/5 000</w:t>
            </w:r>
            <w:r>
              <w:rPr>
                <w:rFonts w:ascii="Times New Roman" w:hAnsi="Times New Roman"/>
                <w:sz w:val="20"/>
              </w:rPr>
              <w:t xml:space="preserve"> кв. м;</w:t>
            </w:r>
          </w:p>
          <w:p w14:paraId="73CCA4CA"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минимальная ширина земельных участков вдоль фронта улицы (</w:t>
            </w:r>
            <w:proofErr w:type="gramStart"/>
            <w:r>
              <w:rPr>
                <w:rFonts w:ascii="Times New Roman" w:hAnsi="Times New Roman"/>
                <w:sz w:val="20"/>
              </w:rPr>
              <w:t>проезда)  –</w:t>
            </w:r>
            <w:proofErr w:type="gramEnd"/>
            <w:r>
              <w:rPr>
                <w:rFonts w:ascii="Times New Roman" w:hAnsi="Times New Roman"/>
                <w:sz w:val="20"/>
              </w:rPr>
              <w:t xml:space="preserve"> </w:t>
            </w:r>
            <w:r>
              <w:rPr>
                <w:rFonts w:ascii="Times New Roman" w:hAnsi="Times New Roman"/>
                <w:b/>
                <w:sz w:val="20"/>
              </w:rPr>
              <w:t>15 м</w:t>
            </w:r>
            <w:r>
              <w:rPr>
                <w:rFonts w:ascii="Times New Roman" w:hAnsi="Times New Roman"/>
                <w:sz w:val="20"/>
              </w:rPr>
              <w:t xml:space="preserve">; </w:t>
            </w:r>
          </w:p>
          <w:p w14:paraId="0CDAC0B6"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 минимальный отступ строений от красной линии улиц не менее чем на - </w:t>
            </w:r>
            <w:r>
              <w:rPr>
                <w:rFonts w:ascii="Times New Roman" w:hAnsi="Times New Roman"/>
                <w:b/>
                <w:sz w:val="20"/>
              </w:rPr>
              <w:t>5 м</w:t>
            </w:r>
            <w:r>
              <w:rPr>
                <w:rFonts w:ascii="Times New Roman" w:hAnsi="Times New Roman"/>
                <w:sz w:val="20"/>
              </w:rPr>
              <w:t xml:space="preserve">, от красной линии проездов не менее чем на </w:t>
            </w:r>
            <w:r>
              <w:rPr>
                <w:rFonts w:ascii="Times New Roman" w:hAnsi="Times New Roman"/>
                <w:b/>
                <w:sz w:val="20"/>
              </w:rPr>
              <w:t>3 м;</w:t>
            </w:r>
          </w:p>
          <w:p w14:paraId="3F1FCC2D" w14:textId="77777777" w:rsidR="00EE22B5" w:rsidRDefault="00B006E3">
            <w:pPr>
              <w:keepLines/>
              <w:widowControl w:val="0"/>
              <w:spacing w:after="0" w:line="240" w:lineRule="auto"/>
              <w:ind w:firstLine="33"/>
              <w:jc w:val="both"/>
              <w:rPr>
                <w:rFonts w:ascii="Times New Roman" w:hAnsi="Times New Roman"/>
                <w:sz w:val="20"/>
              </w:rPr>
            </w:pPr>
            <w:r>
              <w:rPr>
                <w:rFonts w:ascii="Times New Roman" w:hAnsi="Times New Roman"/>
                <w:sz w:val="20"/>
              </w:rPr>
              <w:t xml:space="preserve">- минимальные отступы от границ земельных участков - </w:t>
            </w:r>
            <w:r>
              <w:rPr>
                <w:rFonts w:ascii="Times New Roman" w:hAnsi="Times New Roman"/>
                <w:b/>
                <w:sz w:val="20"/>
              </w:rPr>
              <w:t>3</w:t>
            </w:r>
            <w:r>
              <w:rPr>
                <w:rFonts w:ascii="Times New Roman" w:hAnsi="Times New Roman"/>
                <w:sz w:val="20"/>
              </w:rPr>
              <w:t xml:space="preserve"> м;</w:t>
            </w:r>
          </w:p>
          <w:p w14:paraId="41E8ADD1" w14:textId="77777777" w:rsidR="00EE22B5" w:rsidRDefault="00B006E3">
            <w:pPr>
              <w:keepLines/>
              <w:widowControl w:val="0"/>
              <w:spacing w:after="0" w:line="240" w:lineRule="auto"/>
              <w:ind w:firstLine="33"/>
              <w:jc w:val="both"/>
              <w:rPr>
                <w:rFonts w:ascii="Times New Roman" w:hAnsi="Times New Roman"/>
                <w:sz w:val="20"/>
              </w:rPr>
            </w:pPr>
            <w:r>
              <w:rPr>
                <w:rFonts w:ascii="Times New Roman" w:hAnsi="Times New Roman"/>
                <w:sz w:val="20"/>
              </w:rPr>
              <w:t xml:space="preserve">- максимальное количество надземных этажей зданий – </w:t>
            </w:r>
            <w:r>
              <w:rPr>
                <w:rFonts w:ascii="Times New Roman" w:hAnsi="Times New Roman"/>
                <w:b/>
                <w:sz w:val="20"/>
              </w:rPr>
              <w:t>4 этажа;</w:t>
            </w:r>
            <w:r>
              <w:rPr>
                <w:rFonts w:ascii="Times New Roman" w:hAnsi="Times New Roman"/>
                <w:sz w:val="20"/>
              </w:rPr>
              <w:t xml:space="preserve"> </w:t>
            </w:r>
          </w:p>
          <w:p w14:paraId="1661121B"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максимальная высота объектов капитального строительства от уровня земли до верха перекрытия последнего этажа (или конька кровли) </w:t>
            </w:r>
            <w:proofErr w:type="gramStart"/>
            <w:r>
              <w:rPr>
                <w:rFonts w:ascii="Times New Roman" w:hAnsi="Times New Roman"/>
                <w:sz w:val="20"/>
              </w:rPr>
              <w:t>-  не</w:t>
            </w:r>
            <w:proofErr w:type="gramEnd"/>
            <w:r>
              <w:rPr>
                <w:rFonts w:ascii="Times New Roman" w:hAnsi="Times New Roman"/>
                <w:sz w:val="20"/>
              </w:rPr>
              <w:t xml:space="preserve"> более </w:t>
            </w:r>
            <w:r>
              <w:rPr>
                <w:rFonts w:ascii="Times New Roman" w:hAnsi="Times New Roman"/>
                <w:b/>
                <w:sz w:val="20"/>
              </w:rPr>
              <w:t>12 м;</w:t>
            </w:r>
            <w:r>
              <w:rPr>
                <w:rFonts w:ascii="Times New Roman" w:hAnsi="Times New Roman"/>
                <w:sz w:val="20"/>
              </w:rPr>
              <w:t xml:space="preserve"> </w:t>
            </w:r>
          </w:p>
          <w:p w14:paraId="25004DDB"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60%, </w:t>
            </w:r>
            <w:r>
              <w:rPr>
                <w:rFonts w:ascii="Times New Roman" w:hAnsi="Times New Roman"/>
                <w:sz w:val="20"/>
              </w:rPr>
              <w:t>процент застройки подземной части не регламентируется;</w:t>
            </w:r>
          </w:p>
          <w:p w14:paraId="17B79F4E"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 минимальный процент озеленения - </w:t>
            </w:r>
            <w:r>
              <w:rPr>
                <w:rFonts w:ascii="Times New Roman" w:hAnsi="Times New Roman"/>
                <w:b/>
                <w:sz w:val="20"/>
              </w:rPr>
              <w:t xml:space="preserve">15% </w:t>
            </w:r>
            <w:r>
              <w:rPr>
                <w:rFonts w:ascii="Times New Roman" w:hAnsi="Times New Roman"/>
                <w:sz w:val="20"/>
              </w:rPr>
              <w:t>от площади земельного участка.</w:t>
            </w:r>
          </w:p>
          <w:p w14:paraId="7A673784"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EE22B5" w14:paraId="6BD3ABA6" w14:textId="77777777">
        <w:trPr>
          <w:trHeight w:val="356"/>
        </w:trPr>
        <w:tc>
          <w:tcPr>
            <w:tcW w:w="710" w:type="dxa"/>
            <w:tcBorders>
              <w:top w:val="single" w:sz="4" w:space="0" w:color="000000"/>
              <w:left w:val="single" w:sz="4" w:space="0" w:color="000000"/>
              <w:bottom w:val="single" w:sz="4" w:space="0" w:color="000000"/>
              <w:right w:val="single" w:sz="4" w:space="0" w:color="000000"/>
            </w:tcBorders>
          </w:tcPr>
          <w:p w14:paraId="2CFFD3E1" w14:textId="77777777" w:rsidR="00EE22B5" w:rsidRDefault="00B006E3">
            <w:pPr>
              <w:keepLines/>
              <w:widowControl w:val="0"/>
              <w:spacing w:after="0" w:line="240" w:lineRule="auto"/>
              <w:ind w:left="105" w:hanging="105"/>
              <w:jc w:val="center"/>
              <w:rPr>
                <w:rFonts w:ascii="Times New Roman" w:hAnsi="Times New Roman"/>
                <w:b/>
                <w:sz w:val="20"/>
              </w:rPr>
            </w:pPr>
            <w:r>
              <w:rPr>
                <w:rFonts w:ascii="Times New Roman" w:hAnsi="Times New Roman"/>
                <w:b/>
                <w:sz w:val="20"/>
              </w:rPr>
              <w:t>5.1.2</w:t>
            </w:r>
          </w:p>
        </w:tc>
        <w:tc>
          <w:tcPr>
            <w:tcW w:w="1419" w:type="dxa"/>
            <w:tcBorders>
              <w:top w:val="single" w:sz="4" w:space="0" w:color="000000"/>
              <w:left w:val="single" w:sz="4" w:space="0" w:color="000000"/>
              <w:bottom w:val="single" w:sz="4" w:space="0" w:color="000000"/>
              <w:right w:val="single" w:sz="4" w:space="0" w:color="000000"/>
            </w:tcBorders>
          </w:tcPr>
          <w:p w14:paraId="6D703ABF" w14:textId="77777777" w:rsidR="00EE22B5" w:rsidRDefault="00B006E3">
            <w:pPr>
              <w:widowControl w:val="0"/>
              <w:spacing w:after="0" w:line="240" w:lineRule="auto"/>
              <w:rPr>
                <w:rFonts w:ascii="Times New Roman" w:hAnsi="Times New Roman"/>
                <w:sz w:val="20"/>
              </w:rPr>
            </w:pPr>
            <w:r>
              <w:rPr>
                <w:rFonts w:ascii="Times New Roman" w:hAnsi="Times New Roman"/>
                <w:sz w:val="20"/>
              </w:rPr>
              <w:t>Обеспечение занятий спортом в помещениях</w:t>
            </w:r>
          </w:p>
        </w:tc>
        <w:tc>
          <w:tcPr>
            <w:tcW w:w="4306" w:type="dxa"/>
            <w:tcBorders>
              <w:top w:val="single" w:sz="4" w:space="0" w:color="000000"/>
              <w:left w:val="single" w:sz="4" w:space="0" w:color="000000"/>
              <w:bottom w:val="single" w:sz="4" w:space="0" w:color="000000"/>
              <w:right w:val="single" w:sz="4" w:space="0" w:color="000000"/>
            </w:tcBorders>
          </w:tcPr>
          <w:p w14:paraId="058AB3B1" w14:textId="77777777" w:rsidR="00EE22B5" w:rsidRDefault="00B006E3">
            <w:pPr>
              <w:widowControl w:val="0"/>
              <w:spacing w:after="0" w:line="240" w:lineRule="auto"/>
              <w:ind w:firstLine="349"/>
              <w:jc w:val="both"/>
              <w:rPr>
                <w:rFonts w:ascii="Times New Roman" w:hAnsi="Times New Roman"/>
                <w:sz w:val="20"/>
              </w:rPr>
            </w:pPr>
            <w:r>
              <w:rPr>
                <w:rFonts w:ascii="Times New Roman"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8351" w:type="dxa"/>
            <w:tcBorders>
              <w:top w:val="single" w:sz="4" w:space="0" w:color="000000"/>
              <w:left w:val="single" w:sz="4" w:space="0" w:color="000000"/>
              <w:bottom w:val="single" w:sz="4" w:space="0" w:color="000000"/>
              <w:right w:val="single" w:sz="4" w:space="0" w:color="000000"/>
            </w:tcBorders>
          </w:tcPr>
          <w:p w14:paraId="351C3BFB" w14:textId="77777777" w:rsidR="00EE22B5" w:rsidRDefault="00B006E3">
            <w:pPr>
              <w:keepLines/>
              <w:widowControl w:val="0"/>
              <w:spacing w:after="0" w:line="320" w:lineRule="exact"/>
              <w:ind w:firstLine="33"/>
              <w:jc w:val="both"/>
              <w:rPr>
                <w:rFonts w:ascii="Times New Roman" w:hAnsi="Times New Roman"/>
                <w:sz w:val="20"/>
              </w:rPr>
            </w:pPr>
            <w:r>
              <w:rPr>
                <w:rFonts w:ascii="Times New Roman" w:hAnsi="Times New Roman"/>
                <w:sz w:val="20"/>
              </w:rPr>
              <w:t xml:space="preserve">- минимальная/максимальная площадь земельного участка– </w:t>
            </w:r>
            <w:r>
              <w:rPr>
                <w:rFonts w:ascii="Times New Roman" w:hAnsi="Times New Roman"/>
                <w:b/>
                <w:sz w:val="20"/>
              </w:rPr>
              <w:t xml:space="preserve">50 </w:t>
            </w:r>
            <w:r>
              <w:rPr>
                <w:rFonts w:ascii="Times New Roman" w:hAnsi="Times New Roman"/>
                <w:sz w:val="20"/>
              </w:rPr>
              <w:t xml:space="preserve">кв. </w:t>
            </w:r>
            <w:proofErr w:type="gramStart"/>
            <w:r>
              <w:rPr>
                <w:rFonts w:ascii="Times New Roman" w:hAnsi="Times New Roman"/>
                <w:sz w:val="20"/>
              </w:rPr>
              <w:t>м/</w:t>
            </w:r>
            <w:r>
              <w:rPr>
                <w:rFonts w:ascii="Times New Roman" w:hAnsi="Times New Roman"/>
                <w:b/>
                <w:sz w:val="20"/>
              </w:rPr>
              <w:t>не</w:t>
            </w:r>
            <w:proofErr w:type="gramEnd"/>
            <w:r>
              <w:rPr>
                <w:rFonts w:ascii="Times New Roman" w:hAnsi="Times New Roman"/>
                <w:b/>
                <w:sz w:val="20"/>
              </w:rPr>
              <w:t xml:space="preserve"> подлежит установлению</w:t>
            </w:r>
            <w:r>
              <w:rPr>
                <w:rFonts w:ascii="Times New Roman" w:hAnsi="Times New Roman"/>
                <w:sz w:val="20"/>
              </w:rPr>
              <w:t>;</w:t>
            </w:r>
          </w:p>
          <w:p w14:paraId="1735EC3F" w14:textId="77777777" w:rsidR="00EE22B5" w:rsidRDefault="00B006E3">
            <w:pPr>
              <w:spacing w:after="0" w:line="240" w:lineRule="auto"/>
              <w:ind w:firstLine="33"/>
              <w:rPr>
                <w:rFonts w:ascii="Times New Roman" w:hAnsi="Times New Roman"/>
                <w:b/>
                <w:sz w:val="20"/>
              </w:rPr>
            </w:pPr>
            <w:r>
              <w:rPr>
                <w:rFonts w:ascii="Times New Roman" w:hAnsi="Times New Roman"/>
                <w:sz w:val="20"/>
              </w:rPr>
              <w:t xml:space="preserve">-минимальная ширина земельных участков вдоль фронта улицы (проезда) – </w:t>
            </w:r>
            <w:r>
              <w:rPr>
                <w:rFonts w:ascii="Times New Roman" w:hAnsi="Times New Roman"/>
                <w:b/>
                <w:sz w:val="20"/>
              </w:rPr>
              <w:t>20 м;</w:t>
            </w:r>
          </w:p>
          <w:p w14:paraId="0AB4DB1F" w14:textId="77777777" w:rsidR="00EE22B5" w:rsidRDefault="00B006E3">
            <w:pPr>
              <w:keepLines/>
              <w:widowControl w:val="0"/>
              <w:spacing w:after="0" w:line="240" w:lineRule="auto"/>
              <w:ind w:firstLine="33"/>
              <w:jc w:val="both"/>
              <w:rPr>
                <w:rFonts w:ascii="Times New Roman" w:hAnsi="Times New Roman"/>
                <w:b/>
                <w:sz w:val="20"/>
              </w:rPr>
            </w:pPr>
            <w:r>
              <w:rPr>
                <w:rFonts w:ascii="Times New Roman" w:hAnsi="Times New Roman"/>
                <w:sz w:val="20"/>
              </w:rPr>
              <w:t xml:space="preserve">- минимальный отступ строений от красной линии улиц не менее чем на - </w:t>
            </w:r>
            <w:r>
              <w:rPr>
                <w:rFonts w:ascii="Times New Roman" w:hAnsi="Times New Roman"/>
                <w:b/>
                <w:sz w:val="20"/>
              </w:rPr>
              <w:t>5 м</w:t>
            </w:r>
            <w:r>
              <w:rPr>
                <w:rFonts w:ascii="Times New Roman" w:hAnsi="Times New Roman"/>
                <w:sz w:val="20"/>
              </w:rPr>
              <w:t xml:space="preserve">, от красной линии проездов не менее чем на </w:t>
            </w:r>
            <w:r>
              <w:rPr>
                <w:rFonts w:ascii="Times New Roman" w:hAnsi="Times New Roman"/>
                <w:b/>
                <w:sz w:val="20"/>
              </w:rPr>
              <w:t>3 м;</w:t>
            </w:r>
          </w:p>
          <w:p w14:paraId="5746EA82" w14:textId="77777777" w:rsidR="00EE22B5" w:rsidRDefault="00B006E3">
            <w:pPr>
              <w:spacing w:after="0" w:line="240" w:lineRule="auto"/>
              <w:ind w:firstLine="33"/>
              <w:jc w:val="both"/>
              <w:rPr>
                <w:rFonts w:ascii="Times New Roman" w:hAnsi="Times New Roman"/>
                <w:sz w:val="20"/>
              </w:rPr>
            </w:pPr>
            <w:r>
              <w:rPr>
                <w:rFonts w:ascii="Times New Roman" w:hAnsi="Times New Roman"/>
                <w:sz w:val="20"/>
              </w:rPr>
              <w:t xml:space="preserve">- минимальные отступы от границ земельных участков - </w:t>
            </w:r>
            <w:r>
              <w:rPr>
                <w:rFonts w:ascii="Times New Roman" w:hAnsi="Times New Roman"/>
                <w:b/>
                <w:sz w:val="20"/>
              </w:rPr>
              <w:t>3 м;</w:t>
            </w:r>
          </w:p>
          <w:p w14:paraId="569F6A8C" w14:textId="77777777" w:rsidR="00EE22B5" w:rsidRDefault="00B006E3">
            <w:pPr>
              <w:keepLines/>
              <w:widowControl w:val="0"/>
              <w:spacing w:after="0" w:line="240" w:lineRule="auto"/>
              <w:ind w:firstLine="33"/>
              <w:jc w:val="both"/>
              <w:rPr>
                <w:rFonts w:ascii="Times New Roman" w:hAnsi="Times New Roman"/>
                <w:sz w:val="20"/>
              </w:rPr>
            </w:pPr>
            <w:r>
              <w:rPr>
                <w:rFonts w:ascii="Times New Roman" w:hAnsi="Times New Roman"/>
                <w:sz w:val="20"/>
              </w:rPr>
              <w:t xml:space="preserve">- максимальное количество этажей зданий – </w:t>
            </w:r>
            <w:r>
              <w:rPr>
                <w:rFonts w:ascii="Times New Roman" w:hAnsi="Times New Roman"/>
                <w:b/>
                <w:sz w:val="20"/>
              </w:rPr>
              <w:t>3 этажа;</w:t>
            </w:r>
            <w:r>
              <w:rPr>
                <w:rFonts w:ascii="Times New Roman" w:hAnsi="Times New Roman"/>
                <w:sz w:val="20"/>
              </w:rPr>
              <w:t xml:space="preserve"> </w:t>
            </w:r>
          </w:p>
          <w:p w14:paraId="3CC75739" w14:textId="77777777" w:rsidR="00EE22B5" w:rsidRDefault="00B006E3">
            <w:pPr>
              <w:spacing w:after="0" w:line="240" w:lineRule="auto"/>
              <w:ind w:firstLine="33"/>
              <w:jc w:val="both"/>
              <w:rPr>
                <w:rFonts w:ascii="Times New Roman" w:hAnsi="Times New Roman"/>
                <w:sz w:val="20"/>
              </w:rPr>
            </w:pPr>
            <w:r>
              <w:rPr>
                <w:rFonts w:ascii="Times New Roman" w:hAnsi="Times New Roman"/>
                <w:sz w:val="20"/>
              </w:rPr>
              <w:t>- максимальная высота зданий, строений от уровня земли -</w:t>
            </w:r>
            <w:r>
              <w:rPr>
                <w:rFonts w:ascii="Times New Roman" w:hAnsi="Times New Roman"/>
                <w:b/>
                <w:sz w:val="20"/>
              </w:rPr>
              <w:t>15 м</w:t>
            </w:r>
            <w:r>
              <w:rPr>
                <w:rFonts w:ascii="Times New Roman" w:hAnsi="Times New Roman"/>
                <w:sz w:val="20"/>
              </w:rPr>
              <w:t>;</w:t>
            </w:r>
          </w:p>
          <w:p w14:paraId="466A01CB"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80%, </w:t>
            </w:r>
            <w:r>
              <w:rPr>
                <w:rFonts w:ascii="Times New Roman" w:hAnsi="Times New Roman"/>
                <w:sz w:val="20"/>
              </w:rPr>
              <w:t>процент застройки подземной части не регламентируется.</w:t>
            </w:r>
          </w:p>
        </w:tc>
      </w:tr>
      <w:tr w:rsidR="00EE22B5" w14:paraId="7C298441" w14:textId="77777777">
        <w:trPr>
          <w:trHeight w:val="356"/>
        </w:trPr>
        <w:tc>
          <w:tcPr>
            <w:tcW w:w="710" w:type="dxa"/>
            <w:tcBorders>
              <w:top w:val="single" w:sz="4" w:space="0" w:color="000000"/>
              <w:left w:val="single" w:sz="4" w:space="0" w:color="000000"/>
              <w:bottom w:val="single" w:sz="4" w:space="0" w:color="000000"/>
              <w:right w:val="single" w:sz="4" w:space="0" w:color="000000"/>
            </w:tcBorders>
          </w:tcPr>
          <w:p w14:paraId="326CF684" w14:textId="77777777" w:rsidR="00EE22B5" w:rsidRDefault="00B006E3">
            <w:pPr>
              <w:keepLines/>
              <w:widowControl w:val="0"/>
              <w:spacing w:after="0" w:line="240" w:lineRule="auto"/>
              <w:ind w:left="105" w:hanging="105"/>
              <w:jc w:val="center"/>
              <w:rPr>
                <w:rFonts w:ascii="Times New Roman" w:hAnsi="Times New Roman"/>
                <w:b/>
                <w:sz w:val="20"/>
              </w:rPr>
            </w:pPr>
            <w:r>
              <w:rPr>
                <w:rFonts w:ascii="Times New Roman" w:hAnsi="Times New Roman"/>
                <w:b/>
                <w:sz w:val="20"/>
              </w:rPr>
              <w:t>5.1.3</w:t>
            </w:r>
          </w:p>
        </w:tc>
        <w:tc>
          <w:tcPr>
            <w:tcW w:w="1419" w:type="dxa"/>
            <w:tcBorders>
              <w:top w:val="single" w:sz="4" w:space="0" w:color="000000"/>
              <w:left w:val="single" w:sz="4" w:space="0" w:color="000000"/>
              <w:bottom w:val="single" w:sz="4" w:space="0" w:color="000000"/>
              <w:right w:val="single" w:sz="4" w:space="0" w:color="000000"/>
            </w:tcBorders>
          </w:tcPr>
          <w:p w14:paraId="1939FF7F" w14:textId="77777777" w:rsidR="00EE22B5" w:rsidRDefault="00B006E3">
            <w:pPr>
              <w:widowControl w:val="0"/>
              <w:spacing w:after="0" w:line="240" w:lineRule="auto"/>
              <w:rPr>
                <w:rFonts w:ascii="Times New Roman" w:hAnsi="Times New Roman"/>
                <w:sz w:val="20"/>
              </w:rPr>
            </w:pPr>
            <w:r>
              <w:rPr>
                <w:rFonts w:ascii="Times New Roman" w:hAnsi="Times New Roman"/>
                <w:sz w:val="20"/>
              </w:rPr>
              <w:t>Площадки для занятий спортом</w:t>
            </w:r>
          </w:p>
        </w:tc>
        <w:tc>
          <w:tcPr>
            <w:tcW w:w="4306" w:type="dxa"/>
            <w:tcBorders>
              <w:top w:val="single" w:sz="4" w:space="0" w:color="000000"/>
              <w:left w:val="single" w:sz="4" w:space="0" w:color="000000"/>
              <w:bottom w:val="single" w:sz="4" w:space="0" w:color="000000"/>
              <w:right w:val="single" w:sz="4" w:space="0" w:color="000000"/>
            </w:tcBorders>
          </w:tcPr>
          <w:p w14:paraId="610B60EF" w14:textId="77777777" w:rsidR="00EE22B5" w:rsidRDefault="00B006E3">
            <w:pPr>
              <w:widowControl w:val="0"/>
              <w:spacing w:after="0" w:line="240" w:lineRule="auto"/>
              <w:ind w:firstLine="349"/>
              <w:jc w:val="both"/>
              <w:rPr>
                <w:rFonts w:ascii="Times New Roman" w:hAnsi="Times New Roman"/>
                <w:sz w:val="20"/>
              </w:rPr>
            </w:pPr>
            <w:r>
              <w:rPr>
                <w:rFonts w:ascii="Times New Roman"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351" w:type="dxa"/>
            <w:tcBorders>
              <w:top w:val="single" w:sz="4" w:space="0" w:color="000000"/>
              <w:left w:val="single" w:sz="4" w:space="0" w:color="000000"/>
              <w:bottom w:val="single" w:sz="4" w:space="0" w:color="000000"/>
              <w:right w:val="single" w:sz="4" w:space="0" w:color="000000"/>
            </w:tcBorders>
          </w:tcPr>
          <w:p w14:paraId="0C929AB4" w14:textId="77777777" w:rsidR="00EE22B5" w:rsidRDefault="00B006E3">
            <w:pPr>
              <w:keepLines/>
              <w:widowControl w:val="0"/>
              <w:spacing w:after="0" w:line="320" w:lineRule="exact"/>
              <w:ind w:firstLine="33"/>
              <w:jc w:val="both"/>
              <w:rPr>
                <w:rFonts w:ascii="Times New Roman" w:hAnsi="Times New Roman"/>
                <w:sz w:val="20"/>
              </w:rPr>
            </w:pPr>
            <w:r>
              <w:rPr>
                <w:rFonts w:ascii="Times New Roman" w:hAnsi="Times New Roman"/>
                <w:sz w:val="20"/>
              </w:rPr>
              <w:t xml:space="preserve">- минимальная/максимальная площадь земельного участка– </w:t>
            </w:r>
            <w:r>
              <w:rPr>
                <w:rFonts w:ascii="Times New Roman" w:hAnsi="Times New Roman"/>
                <w:b/>
                <w:sz w:val="20"/>
              </w:rPr>
              <w:t xml:space="preserve">50 </w:t>
            </w:r>
            <w:r>
              <w:rPr>
                <w:rFonts w:ascii="Times New Roman" w:hAnsi="Times New Roman"/>
                <w:sz w:val="20"/>
              </w:rPr>
              <w:t xml:space="preserve">кв. </w:t>
            </w:r>
            <w:proofErr w:type="gramStart"/>
            <w:r>
              <w:rPr>
                <w:rFonts w:ascii="Times New Roman" w:hAnsi="Times New Roman"/>
                <w:sz w:val="20"/>
              </w:rPr>
              <w:t>м/</w:t>
            </w:r>
            <w:r>
              <w:rPr>
                <w:rFonts w:ascii="Times New Roman" w:hAnsi="Times New Roman"/>
                <w:b/>
                <w:sz w:val="20"/>
              </w:rPr>
              <w:t>не</w:t>
            </w:r>
            <w:proofErr w:type="gramEnd"/>
            <w:r>
              <w:rPr>
                <w:rFonts w:ascii="Times New Roman" w:hAnsi="Times New Roman"/>
                <w:b/>
                <w:sz w:val="20"/>
              </w:rPr>
              <w:t xml:space="preserve"> подлежит установлению</w:t>
            </w:r>
            <w:r>
              <w:rPr>
                <w:rFonts w:ascii="Times New Roman" w:hAnsi="Times New Roman"/>
                <w:sz w:val="20"/>
              </w:rPr>
              <w:t>;</w:t>
            </w:r>
          </w:p>
          <w:p w14:paraId="6F4591C0" w14:textId="77777777" w:rsidR="00EE22B5" w:rsidRDefault="00B006E3">
            <w:pPr>
              <w:spacing w:after="0" w:line="240" w:lineRule="auto"/>
              <w:ind w:firstLine="33"/>
              <w:rPr>
                <w:rFonts w:ascii="Times New Roman" w:hAnsi="Times New Roman"/>
                <w:b/>
                <w:sz w:val="20"/>
              </w:rPr>
            </w:pPr>
            <w:r>
              <w:rPr>
                <w:rFonts w:ascii="Times New Roman" w:hAnsi="Times New Roman"/>
                <w:sz w:val="20"/>
              </w:rPr>
              <w:t xml:space="preserve">-минимальная ширина земельных участков вдоль фронта улицы (проезда) – </w:t>
            </w:r>
            <w:r>
              <w:rPr>
                <w:rFonts w:ascii="Times New Roman" w:hAnsi="Times New Roman"/>
                <w:b/>
                <w:sz w:val="20"/>
              </w:rPr>
              <w:t>5 м;</w:t>
            </w:r>
          </w:p>
          <w:p w14:paraId="5AF572F3" w14:textId="77777777" w:rsidR="00EE22B5" w:rsidRDefault="00B006E3">
            <w:pPr>
              <w:spacing w:after="0" w:line="240" w:lineRule="auto"/>
              <w:ind w:firstLine="33"/>
              <w:jc w:val="both"/>
              <w:rPr>
                <w:rFonts w:ascii="Times New Roman" w:hAnsi="Times New Roman"/>
                <w:sz w:val="20"/>
              </w:rPr>
            </w:pPr>
            <w:r>
              <w:rPr>
                <w:rFonts w:ascii="Times New Roman" w:hAnsi="Times New Roman"/>
                <w:sz w:val="20"/>
              </w:rPr>
              <w:t xml:space="preserve">- минимальные отступы от границ земельных участков – </w:t>
            </w:r>
            <w:r>
              <w:rPr>
                <w:rFonts w:ascii="Times New Roman" w:hAnsi="Times New Roman"/>
                <w:b/>
                <w:sz w:val="20"/>
              </w:rPr>
              <w:t>1 м;</w:t>
            </w:r>
          </w:p>
          <w:p w14:paraId="1547CC64" w14:textId="77777777" w:rsidR="00EE22B5" w:rsidRDefault="00B006E3">
            <w:pPr>
              <w:spacing w:after="0" w:line="240" w:lineRule="auto"/>
              <w:ind w:firstLine="33"/>
              <w:jc w:val="both"/>
              <w:rPr>
                <w:rFonts w:ascii="Times New Roman" w:hAnsi="Times New Roman"/>
                <w:sz w:val="20"/>
              </w:rPr>
            </w:pPr>
            <w:r>
              <w:rPr>
                <w:rFonts w:ascii="Times New Roman" w:hAnsi="Times New Roman"/>
                <w:sz w:val="20"/>
              </w:rPr>
              <w:t>- максимальная высота строений, сооружений от уровня земли -</w:t>
            </w:r>
            <w:r>
              <w:rPr>
                <w:rFonts w:ascii="Times New Roman" w:hAnsi="Times New Roman"/>
                <w:b/>
                <w:sz w:val="20"/>
              </w:rPr>
              <w:t>10 м</w:t>
            </w:r>
            <w:r>
              <w:rPr>
                <w:rFonts w:ascii="Times New Roman" w:hAnsi="Times New Roman"/>
                <w:sz w:val="20"/>
              </w:rPr>
              <w:t>;</w:t>
            </w:r>
          </w:p>
          <w:p w14:paraId="7E78D252"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90%, </w:t>
            </w:r>
            <w:r>
              <w:rPr>
                <w:rFonts w:ascii="Times New Roman" w:hAnsi="Times New Roman"/>
                <w:sz w:val="20"/>
              </w:rPr>
              <w:t xml:space="preserve">процент застройки </w:t>
            </w:r>
            <w:r>
              <w:rPr>
                <w:rFonts w:ascii="Times New Roman" w:hAnsi="Times New Roman"/>
                <w:sz w:val="20"/>
              </w:rPr>
              <w:lastRenderedPageBreak/>
              <w:t>подземной части не регламентируется.</w:t>
            </w:r>
          </w:p>
        </w:tc>
      </w:tr>
      <w:tr w:rsidR="00EE22B5" w14:paraId="7A39B3E3" w14:textId="77777777">
        <w:trPr>
          <w:trHeight w:val="356"/>
        </w:trPr>
        <w:tc>
          <w:tcPr>
            <w:tcW w:w="710" w:type="dxa"/>
            <w:tcBorders>
              <w:top w:val="single" w:sz="4" w:space="0" w:color="000000"/>
              <w:left w:val="single" w:sz="4" w:space="0" w:color="000000"/>
              <w:bottom w:val="single" w:sz="4" w:space="0" w:color="000000"/>
              <w:right w:val="single" w:sz="4" w:space="0" w:color="000000"/>
            </w:tcBorders>
          </w:tcPr>
          <w:p w14:paraId="5FC3A42D" w14:textId="77777777" w:rsidR="00EE22B5" w:rsidRDefault="00B006E3">
            <w:pPr>
              <w:keepLines/>
              <w:widowControl w:val="0"/>
              <w:spacing w:after="0" w:line="240" w:lineRule="auto"/>
              <w:ind w:left="105" w:hanging="105"/>
              <w:jc w:val="center"/>
              <w:rPr>
                <w:rFonts w:ascii="Times New Roman" w:hAnsi="Times New Roman"/>
                <w:b/>
                <w:sz w:val="20"/>
              </w:rPr>
            </w:pPr>
            <w:r>
              <w:rPr>
                <w:rFonts w:ascii="Times New Roman" w:hAnsi="Times New Roman"/>
                <w:b/>
                <w:sz w:val="20"/>
              </w:rPr>
              <w:lastRenderedPageBreak/>
              <w:t>13.2</w:t>
            </w:r>
          </w:p>
        </w:tc>
        <w:tc>
          <w:tcPr>
            <w:tcW w:w="1419" w:type="dxa"/>
            <w:tcBorders>
              <w:top w:val="single" w:sz="4" w:space="0" w:color="000000"/>
              <w:left w:val="single" w:sz="4" w:space="0" w:color="000000"/>
              <w:bottom w:val="single" w:sz="4" w:space="0" w:color="000000"/>
              <w:right w:val="single" w:sz="4" w:space="0" w:color="000000"/>
            </w:tcBorders>
          </w:tcPr>
          <w:p w14:paraId="6F7E4835" w14:textId="77777777" w:rsidR="00EE22B5" w:rsidRDefault="00B006E3">
            <w:pPr>
              <w:widowControl w:val="0"/>
              <w:spacing w:after="0" w:line="240" w:lineRule="auto"/>
              <w:rPr>
                <w:rFonts w:ascii="Times New Roman" w:hAnsi="Times New Roman"/>
                <w:sz w:val="20"/>
              </w:rPr>
            </w:pPr>
            <w:r>
              <w:rPr>
                <w:rFonts w:ascii="Times New Roman" w:hAnsi="Times New Roman"/>
                <w:sz w:val="20"/>
              </w:rPr>
              <w:t>Ведение садоводства</w:t>
            </w:r>
          </w:p>
        </w:tc>
        <w:tc>
          <w:tcPr>
            <w:tcW w:w="4306" w:type="dxa"/>
            <w:tcBorders>
              <w:top w:val="single" w:sz="4" w:space="0" w:color="000000"/>
              <w:left w:val="single" w:sz="4" w:space="0" w:color="000000"/>
              <w:bottom w:val="single" w:sz="4" w:space="0" w:color="000000"/>
              <w:right w:val="single" w:sz="4" w:space="0" w:color="000000"/>
            </w:tcBorders>
          </w:tcPr>
          <w:p w14:paraId="5AA50EBD" w14:textId="77777777" w:rsidR="00EE22B5" w:rsidRDefault="00B006E3">
            <w:pPr>
              <w:widowControl w:val="0"/>
              <w:spacing w:after="0" w:line="240" w:lineRule="auto"/>
              <w:ind w:firstLine="349"/>
              <w:jc w:val="both"/>
              <w:rPr>
                <w:rFonts w:ascii="Times New Roman" w:hAnsi="Times New Roman"/>
                <w:sz w:val="20"/>
              </w:rPr>
            </w:pPr>
            <w:r>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0" w:anchor="/document/70736874/entry/1021" w:history="1">
              <w:r>
                <w:rPr>
                  <w:rFonts w:ascii="Times New Roman" w:hAnsi="Times New Roman"/>
                  <w:color w:val="734C9B"/>
                  <w:sz w:val="20"/>
                </w:rPr>
                <w:t>кодом 2.1</w:t>
              </w:r>
            </w:hyperlink>
            <w:r>
              <w:rPr>
                <w:rFonts w:ascii="Times New Roman" w:hAnsi="Times New Roman"/>
                <w:sz w:val="20"/>
              </w:rPr>
              <w:t>, хозяйственных построек и гаражей для собственных нужд</w:t>
            </w:r>
          </w:p>
        </w:tc>
        <w:tc>
          <w:tcPr>
            <w:tcW w:w="8351" w:type="dxa"/>
            <w:tcBorders>
              <w:top w:val="single" w:sz="4" w:space="0" w:color="000000"/>
              <w:left w:val="single" w:sz="4" w:space="0" w:color="000000"/>
              <w:bottom w:val="single" w:sz="4" w:space="0" w:color="000000"/>
              <w:right w:val="single" w:sz="4" w:space="0" w:color="000000"/>
            </w:tcBorders>
          </w:tcPr>
          <w:p w14:paraId="093361AC" w14:textId="77777777" w:rsidR="00EE22B5" w:rsidRDefault="00B006E3">
            <w:pPr>
              <w:keepLines/>
              <w:tabs>
                <w:tab w:val="left" w:pos="1134"/>
              </w:tabs>
              <w:spacing w:after="0" w:line="240" w:lineRule="auto"/>
              <w:ind w:firstLine="33"/>
              <w:jc w:val="both"/>
              <w:rPr>
                <w:rFonts w:ascii="Times New Roman" w:hAnsi="Times New Roman"/>
                <w:b/>
                <w:sz w:val="20"/>
              </w:rPr>
            </w:pPr>
            <w:r>
              <w:rPr>
                <w:rFonts w:ascii="Times New Roman" w:hAnsi="Times New Roman"/>
                <w:sz w:val="20"/>
              </w:rPr>
              <w:t xml:space="preserve">- минимальная/максимальная площадь земельного участка – </w:t>
            </w:r>
            <w:r>
              <w:rPr>
                <w:rFonts w:ascii="Times New Roman" w:hAnsi="Times New Roman"/>
                <w:b/>
                <w:sz w:val="20"/>
              </w:rPr>
              <w:t xml:space="preserve">300/ 1500 </w:t>
            </w:r>
            <w:proofErr w:type="spellStart"/>
            <w:proofErr w:type="gramStart"/>
            <w:r>
              <w:rPr>
                <w:rFonts w:ascii="Times New Roman" w:hAnsi="Times New Roman"/>
                <w:b/>
                <w:sz w:val="20"/>
              </w:rPr>
              <w:t>кв.м</w:t>
            </w:r>
            <w:proofErr w:type="spellEnd"/>
            <w:proofErr w:type="gramEnd"/>
            <w:r>
              <w:rPr>
                <w:rFonts w:ascii="Times New Roman" w:hAnsi="Times New Roman"/>
                <w:b/>
                <w:sz w:val="20"/>
              </w:rPr>
              <w:t>;</w:t>
            </w:r>
          </w:p>
          <w:p w14:paraId="1336C460" w14:textId="77777777" w:rsidR="00EE22B5" w:rsidRDefault="00B006E3">
            <w:pPr>
              <w:keepLines/>
              <w:tabs>
                <w:tab w:val="left" w:pos="1134"/>
              </w:tabs>
              <w:spacing w:after="0" w:line="240" w:lineRule="auto"/>
              <w:ind w:firstLine="33"/>
              <w:jc w:val="both"/>
              <w:rPr>
                <w:rFonts w:ascii="Times New Roman" w:hAnsi="Times New Roman"/>
                <w:sz w:val="20"/>
              </w:rPr>
            </w:pPr>
            <w:r>
              <w:rPr>
                <w:rFonts w:ascii="Times New Roman" w:hAnsi="Times New Roman"/>
                <w:sz w:val="20"/>
              </w:rPr>
              <w:t xml:space="preserve">- минимальная ширина земельных участков вдоль фронта улицы (проездов)- </w:t>
            </w:r>
            <w:r>
              <w:rPr>
                <w:rFonts w:ascii="Times New Roman" w:hAnsi="Times New Roman"/>
                <w:b/>
                <w:sz w:val="20"/>
              </w:rPr>
              <w:t>12 м</w:t>
            </w:r>
            <w:r>
              <w:rPr>
                <w:rFonts w:ascii="Times New Roman" w:hAnsi="Times New Roman"/>
                <w:sz w:val="20"/>
              </w:rPr>
              <w:t>;</w:t>
            </w:r>
          </w:p>
          <w:p w14:paraId="371855E4" w14:textId="77777777" w:rsidR="00EE22B5" w:rsidRDefault="00B006E3">
            <w:pPr>
              <w:keepLines/>
              <w:widowControl w:val="0"/>
              <w:spacing w:after="0" w:line="240" w:lineRule="auto"/>
              <w:ind w:firstLine="33"/>
              <w:jc w:val="both"/>
              <w:rPr>
                <w:rFonts w:ascii="Times New Roman" w:hAnsi="Times New Roman"/>
                <w:b/>
                <w:sz w:val="20"/>
              </w:rPr>
            </w:pPr>
            <w:r>
              <w:rPr>
                <w:rFonts w:ascii="Times New Roman" w:hAnsi="Times New Roman"/>
                <w:sz w:val="20"/>
              </w:rPr>
              <w:t xml:space="preserve">- минимальный отступ строений от красной линии улиц не менее чем на - </w:t>
            </w:r>
            <w:r>
              <w:rPr>
                <w:rFonts w:ascii="Times New Roman" w:hAnsi="Times New Roman"/>
                <w:b/>
                <w:sz w:val="20"/>
              </w:rPr>
              <w:t>5 м</w:t>
            </w:r>
            <w:r>
              <w:rPr>
                <w:rFonts w:ascii="Times New Roman" w:hAnsi="Times New Roman"/>
                <w:sz w:val="20"/>
              </w:rPr>
              <w:t xml:space="preserve">, от красной линии проездов не менее чем на </w:t>
            </w:r>
            <w:r>
              <w:rPr>
                <w:rFonts w:ascii="Times New Roman" w:hAnsi="Times New Roman"/>
                <w:b/>
                <w:sz w:val="20"/>
              </w:rPr>
              <w:t>3 м;</w:t>
            </w:r>
          </w:p>
          <w:p w14:paraId="3BA3DC74" w14:textId="77777777" w:rsidR="00EE22B5" w:rsidRDefault="00B006E3">
            <w:pPr>
              <w:keepLines/>
              <w:tabs>
                <w:tab w:val="left" w:pos="1134"/>
              </w:tabs>
              <w:spacing w:after="0" w:line="240" w:lineRule="auto"/>
              <w:ind w:firstLine="33"/>
              <w:jc w:val="both"/>
              <w:rPr>
                <w:rFonts w:ascii="Times New Roman" w:hAnsi="Times New Roman"/>
                <w:sz w:val="20"/>
              </w:rPr>
            </w:pPr>
            <w:r>
              <w:rPr>
                <w:rFonts w:ascii="Times New Roman" w:hAnsi="Times New Roman"/>
                <w:sz w:val="20"/>
              </w:rPr>
              <w:t xml:space="preserve">- минимальные отступы для жилых строений от границ участка </w:t>
            </w:r>
            <w:r>
              <w:rPr>
                <w:rFonts w:ascii="Times New Roman" w:hAnsi="Times New Roman"/>
                <w:b/>
                <w:sz w:val="20"/>
              </w:rPr>
              <w:t>- 3</w:t>
            </w:r>
            <w:r>
              <w:rPr>
                <w:rFonts w:ascii="Times New Roman" w:hAnsi="Times New Roman"/>
                <w:sz w:val="20"/>
              </w:rPr>
              <w:t xml:space="preserve"> </w:t>
            </w:r>
            <w:r>
              <w:rPr>
                <w:rFonts w:ascii="Times New Roman" w:hAnsi="Times New Roman"/>
                <w:b/>
                <w:sz w:val="20"/>
              </w:rPr>
              <w:t>м</w:t>
            </w:r>
            <w:r>
              <w:rPr>
                <w:rFonts w:ascii="Times New Roman" w:hAnsi="Times New Roman"/>
                <w:sz w:val="20"/>
              </w:rPr>
              <w:t>;</w:t>
            </w:r>
          </w:p>
          <w:p w14:paraId="184D12B4" w14:textId="77777777" w:rsidR="00EE22B5" w:rsidRDefault="00B006E3">
            <w:pPr>
              <w:spacing w:after="0" w:line="240" w:lineRule="auto"/>
              <w:ind w:firstLine="33"/>
              <w:jc w:val="both"/>
              <w:rPr>
                <w:rFonts w:ascii="Times New Roman" w:hAnsi="Times New Roman"/>
                <w:sz w:val="20"/>
              </w:rPr>
            </w:pPr>
            <w:r>
              <w:rPr>
                <w:rFonts w:ascii="Times New Roman" w:hAnsi="Times New Roman"/>
                <w:sz w:val="20"/>
              </w:rPr>
              <w:t xml:space="preserve">- минимальные отступы для хозяйственных построек от границ участка </w:t>
            </w:r>
            <w:r>
              <w:rPr>
                <w:rFonts w:ascii="Times New Roman" w:hAnsi="Times New Roman"/>
                <w:b/>
                <w:sz w:val="20"/>
              </w:rPr>
              <w:t xml:space="preserve">1 </w:t>
            </w:r>
            <w:proofErr w:type="gramStart"/>
            <w:r>
              <w:rPr>
                <w:rFonts w:ascii="Times New Roman" w:hAnsi="Times New Roman"/>
                <w:sz w:val="20"/>
              </w:rPr>
              <w:t>метр  с</w:t>
            </w:r>
            <w:proofErr w:type="gramEnd"/>
            <w:r>
              <w:rPr>
                <w:rFonts w:ascii="Times New Roman" w:hAnsi="Times New Roman"/>
                <w:sz w:val="20"/>
              </w:rPr>
              <w:t xml:space="preserve"> учетом соблюдения требований технических регламентов;</w:t>
            </w:r>
          </w:p>
          <w:p w14:paraId="5FD33E95" w14:textId="77777777" w:rsidR="00EE22B5" w:rsidRDefault="00B006E3">
            <w:pPr>
              <w:keepLines/>
              <w:tabs>
                <w:tab w:val="left" w:pos="1134"/>
              </w:tabs>
              <w:spacing w:after="0" w:line="240" w:lineRule="auto"/>
              <w:ind w:firstLine="33"/>
              <w:jc w:val="both"/>
              <w:rPr>
                <w:rFonts w:ascii="Times New Roman" w:hAnsi="Times New Roman"/>
                <w:sz w:val="20"/>
              </w:rPr>
            </w:pPr>
            <w:r>
              <w:rPr>
                <w:rFonts w:ascii="Times New Roman" w:hAnsi="Times New Roman"/>
                <w:sz w:val="20"/>
              </w:rPr>
              <w:t xml:space="preserve">- максимальное количество надземных этажей зданий – </w:t>
            </w:r>
            <w:r>
              <w:rPr>
                <w:rFonts w:ascii="Times New Roman" w:hAnsi="Times New Roman"/>
                <w:b/>
                <w:sz w:val="20"/>
              </w:rPr>
              <w:t>3 этажа</w:t>
            </w:r>
            <w:r>
              <w:rPr>
                <w:rFonts w:ascii="Times New Roman" w:hAnsi="Times New Roman"/>
                <w:sz w:val="20"/>
              </w:rPr>
              <w:t xml:space="preserve"> (включая мансардный этаж);</w:t>
            </w:r>
          </w:p>
          <w:p w14:paraId="4614C700"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максимальная высота объектов капитального строительства от уровня земли до верха перекрытия последнего этажа (или конька кровли) </w:t>
            </w:r>
            <w:proofErr w:type="gramStart"/>
            <w:r>
              <w:rPr>
                <w:rFonts w:ascii="Times New Roman" w:hAnsi="Times New Roman"/>
                <w:sz w:val="20"/>
              </w:rPr>
              <w:t>-  не</w:t>
            </w:r>
            <w:proofErr w:type="gramEnd"/>
            <w:r>
              <w:rPr>
                <w:rFonts w:ascii="Times New Roman" w:hAnsi="Times New Roman"/>
                <w:sz w:val="20"/>
              </w:rPr>
              <w:t xml:space="preserve"> более </w:t>
            </w:r>
            <w:r>
              <w:rPr>
                <w:rFonts w:ascii="Times New Roman" w:hAnsi="Times New Roman"/>
                <w:b/>
                <w:sz w:val="20"/>
              </w:rPr>
              <w:t>12 м;</w:t>
            </w:r>
            <w:r>
              <w:rPr>
                <w:rFonts w:ascii="Times New Roman" w:hAnsi="Times New Roman"/>
                <w:sz w:val="20"/>
              </w:rPr>
              <w:t xml:space="preserve"> </w:t>
            </w:r>
          </w:p>
          <w:p w14:paraId="262321EB" w14:textId="77777777" w:rsidR="00EE22B5" w:rsidRDefault="00B006E3">
            <w:pPr>
              <w:keepLines/>
              <w:spacing w:after="0" w:line="240" w:lineRule="auto"/>
              <w:ind w:firstLine="33"/>
              <w:jc w:val="both"/>
              <w:rPr>
                <w:rFonts w:ascii="Times New Roman" w:hAnsi="Times New Roman"/>
                <w:b/>
                <w:sz w:val="20"/>
              </w:rPr>
            </w:pPr>
            <w:r>
              <w:rPr>
                <w:rFonts w:ascii="Times New Roman" w:hAnsi="Times New Roman"/>
                <w:sz w:val="20"/>
              </w:rPr>
              <w:t xml:space="preserve">- максимальный процент застройки в границах земельного участка – </w:t>
            </w:r>
            <w:r>
              <w:rPr>
                <w:rFonts w:ascii="Times New Roman" w:hAnsi="Times New Roman"/>
                <w:b/>
                <w:sz w:val="20"/>
              </w:rPr>
              <w:t xml:space="preserve">40%, </w:t>
            </w:r>
            <w:r>
              <w:rPr>
                <w:rFonts w:ascii="Times New Roman" w:hAnsi="Times New Roman"/>
                <w:sz w:val="20"/>
              </w:rPr>
              <w:t>процент застройки подземной части не регламентируется</w:t>
            </w:r>
            <w:r>
              <w:rPr>
                <w:rFonts w:ascii="Times New Roman" w:hAnsi="Times New Roman"/>
                <w:b/>
                <w:sz w:val="20"/>
              </w:rPr>
              <w:t>;</w:t>
            </w:r>
          </w:p>
          <w:p w14:paraId="2CD902D3" w14:textId="77777777" w:rsidR="00EE22B5" w:rsidRDefault="00B006E3">
            <w:pPr>
              <w:keepLines/>
              <w:spacing w:after="0" w:line="240" w:lineRule="auto"/>
              <w:ind w:firstLine="33"/>
              <w:jc w:val="both"/>
              <w:rPr>
                <w:rFonts w:ascii="Times New Roman" w:hAnsi="Times New Roman"/>
                <w:sz w:val="20"/>
              </w:rPr>
            </w:pPr>
            <w:r>
              <w:rPr>
                <w:rFonts w:ascii="Times New Roman" w:hAnsi="Times New Roman"/>
                <w:sz w:val="20"/>
              </w:rPr>
              <w:t xml:space="preserve">Максимальное количество этажей для хозяйственных строений и сооружений – </w:t>
            </w:r>
            <w:r>
              <w:rPr>
                <w:rFonts w:ascii="Times New Roman" w:hAnsi="Times New Roman"/>
                <w:b/>
                <w:sz w:val="20"/>
              </w:rPr>
              <w:t>1</w:t>
            </w:r>
            <w:r>
              <w:rPr>
                <w:rFonts w:ascii="Times New Roman" w:hAnsi="Times New Roman"/>
                <w:sz w:val="20"/>
              </w:rPr>
              <w:t xml:space="preserve"> этаж.</w:t>
            </w:r>
          </w:p>
          <w:p w14:paraId="1C4E12F3" w14:textId="77777777" w:rsidR="00EE22B5" w:rsidRDefault="00B006E3">
            <w:pPr>
              <w:keepLines/>
              <w:widowControl w:val="0"/>
              <w:spacing w:after="0" w:line="240" w:lineRule="auto"/>
              <w:ind w:firstLine="33"/>
              <w:jc w:val="both"/>
              <w:rPr>
                <w:rFonts w:ascii="Times New Roman" w:hAnsi="Times New Roman"/>
                <w:sz w:val="20"/>
              </w:rPr>
            </w:pPr>
            <w:r>
              <w:rPr>
                <w:rFonts w:ascii="Times New Roman" w:hAnsi="Times New Roman"/>
                <w:sz w:val="20"/>
              </w:rPr>
              <w:t xml:space="preserve">Максимальная высота хозяйственных построек от уровня земли до верха конька кровли </w:t>
            </w:r>
            <w:r>
              <w:rPr>
                <w:rFonts w:ascii="Times New Roman" w:hAnsi="Times New Roman"/>
                <w:b/>
                <w:sz w:val="20"/>
              </w:rPr>
              <w:t>- 7</w:t>
            </w:r>
            <w:r>
              <w:rPr>
                <w:rFonts w:ascii="Times New Roman" w:hAnsi="Times New Roman"/>
                <w:sz w:val="20"/>
              </w:rPr>
              <w:t xml:space="preserve"> метров, высота помещения не менее </w:t>
            </w:r>
            <w:r>
              <w:rPr>
                <w:rFonts w:ascii="Times New Roman" w:hAnsi="Times New Roman"/>
                <w:b/>
                <w:sz w:val="20"/>
              </w:rPr>
              <w:t>2,4 м</w:t>
            </w:r>
            <w:r>
              <w:rPr>
                <w:rFonts w:ascii="Times New Roman" w:hAnsi="Times New Roman"/>
                <w:sz w:val="20"/>
              </w:rPr>
              <w:t>.</w:t>
            </w:r>
          </w:p>
        </w:tc>
      </w:tr>
    </w:tbl>
    <w:p w14:paraId="12B713D6" w14:textId="77777777" w:rsidR="00EE22B5" w:rsidRDefault="00EE22B5">
      <w:pPr>
        <w:keepLines/>
        <w:spacing w:after="0" w:line="240" w:lineRule="auto"/>
        <w:ind w:left="567" w:firstLine="567"/>
        <w:jc w:val="both"/>
        <w:rPr>
          <w:rFonts w:ascii="Times New Roman" w:hAnsi="Times New Roman"/>
          <w:b/>
          <w:sz w:val="20"/>
        </w:rPr>
      </w:pPr>
    </w:p>
    <w:p w14:paraId="1480C2B3" w14:textId="77777777" w:rsidR="00EE22B5" w:rsidRDefault="00B006E3">
      <w:pPr>
        <w:keepLines/>
        <w:spacing w:after="0" w:line="240" w:lineRule="auto"/>
        <w:ind w:left="567" w:firstLine="567"/>
        <w:jc w:val="both"/>
        <w:rPr>
          <w:rFonts w:ascii="Times New Roman" w:hAnsi="Times New Roman"/>
          <w:b/>
          <w:sz w:val="20"/>
        </w:rPr>
      </w:pPr>
      <w:r>
        <w:rPr>
          <w:rFonts w:ascii="Times New Roman" w:hAnsi="Times New Roman"/>
          <w:b/>
          <w:sz w:val="20"/>
        </w:rPr>
        <w:t>Примечание:</w:t>
      </w:r>
    </w:p>
    <w:p w14:paraId="2ABA0B38"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3E4D340B"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32D25586"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A27D31D" w14:textId="40181381" w:rsidR="00EE22B5" w:rsidRDefault="00EE22B5" w:rsidP="00B006E3">
      <w:pPr>
        <w:widowControl w:val="0"/>
        <w:spacing w:after="0" w:line="240" w:lineRule="auto"/>
        <w:jc w:val="both"/>
        <w:rPr>
          <w:rFonts w:ascii="Times New Roman" w:hAnsi="Times New Roman"/>
          <w:sz w:val="20"/>
        </w:rPr>
      </w:pPr>
    </w:p>
    <w:p w14:paraId="74DAECC7" w14:textId="77777777" w:rsidR="00EE22B5" w:rsidRDefault="00B006E3">
      <w:pPr>
        <w:keepLines/>
        <w:numPr>
          <w:ilvl w:val="0"/>
          <w:numId w:val="1"/>
        </w:numPr>
        <w:spacing w:after="0" w:line="240" w:lineRule="auto"/>
        <w:jc w:val="both"/>
        <w:rPr>
          <w:rFonts w:ascii="Times New Roman" w:hAnsi="Times New Roman"/>
          <w:b/>
          <w:sz w:val="20"/>
        </w:rPr>
      </w:pPr>
      <w:r>
        <w:rPr>
          <w:rFonts w:ascii="Times New Roman" w:hAnsi="Times New Roman"/>
          <w:b/>
          <w:sz w:val="20"/>
        </w:rPr>
        <w:t>ВСПОМОГАТЕЛЬНЫЕ ВИДЫ РАЗРЕШЕННОГО ИСПОЛЬЗОВАНИЯ ОБЪЕКТОВ КАПИТАЛЬНОГО СТРОИТЕЛЬСТВА</w:t>
      </w:r>
    </w:p>
    <w:p w14:paraId="0DBA880E" w14:textId="77777777" w:rsidR="00EE22B5" w:rsidRDefault="00EE22B5">
      <w:pPr>
        <w:keepLines/>
        <w:spacing w:after="0" w:line="240" w:lineRule="auto"/>
        <w:ind w:left="927"/>
        <w:jc w:val="both"/>
        <w:rPr>
          <w:rFonts w:ascii="Times New Roman" w:hAnsi="Times New Roman"/>
          <w:b/>
          <w:sz w:val="20"/>
        </w:rPr>
      </w:pPr>
    </w:p>
    <w:p w14:paraId="48023B01" w14:textId="77777777" w:rsidR="00EE22B5" w:rsidRDefault="00B006E3">
      <w:pPr>
        <w:keepLines/>
        <w:widowControl w:val="0"/>
        <w:spacing w:after="0" w:line="240" w:lineRule="auto"/>
        <w:ind w:left="567" w:firstLine="567"/>
        <w:jc w:val="both"/>
        <w:rPr>
          <w:rFonts w:ascii="Times New Roman" w:hAnsi="Times New Roman"/>
          <w:sz w:val="20"/>
        </w:rPr>
      </w:pPr>
      <w:r>
        <w:rPr>
          <w:rFonts w:ascii="Times New Roman" w:hAnsi="Times New Roman"/>
          <w:sz w:val="20"/>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14:paraId="189E7EDD" w14:textId="77777777" w:rsidR="00EE22B5" w:rsidRDefault="00EE22B5">
      <w:pPr>
        <w:keepLines/>
        <w:widowControl w:val="0"/>
        <w:spacing w:after="0" w:line="240" w:lineRule="auto"/>
        <w:ind w:left="567" w:firstLine="567"/>
        <w:jc w:val="both"/>
        <w:rPr>
          <w:rFonts w:ascii="Times New Roman" w:hAnsi="Times New Roman"/>
          <w:sz w:val="20"/>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89"/>
        <w:gridCol w:w="5953"/>
      </w:tblGrid>
      <w:tr w:rsidR="00EE22B5" w14:paraId="614F81FE" w14:textId="77777777" w:rsidTr="00B006E3">
        <w:trPr>
          <w:trHeight w:val="20"/>
        </w:trPr>
        <w:tc>
          <w:tcPr>
            <w:tcW w:w="8789" w:type="dxa"/>
            <w:tcBorders>
              <w:top w:val="single" w:sz="4" w:space="0" w:color="000000"/>
              <w:left w:val="single" w:sz="4" w:space="0" w:color="000000"/>
              <w:bottom w:val="single" w:sz="4" w:space="0" w:color="000000"/>
              <w:right w:val="single" w:sz="4" w:space="0" w:color="000000"/>
            </w:tcBorders>
            <w:vAlign w:val="center"/>
          </w:tcPr>
          <w:p w14:paraId="1375B489" w14:textId="77777777" w:rsidR="00EE22B5" w:rsidRDefault="00B006E3">
            <w:pPr>
              <w:keepLines/>
              <w:widowControl w:val="0"/>
              <w:spacing w:after="0" w:line="240" w:lineRule="auto"/>
              <w:ind w:firstLine="426"/>
              <w:jc w:val="both"/>
              <w:rPr>
                <w:rFonts w:ascii="Times New Roman" w:hAnsi="Times New Roman"/>
                <w:sz w:val="20"/>
              </w:rPr>
            </w:pPr>
            <w:r>
              <w:rPr>
                <w:rFonts w:ascii="Times New Roman" w:hAnsi="Times New Roman"/>
                <w:b/>
                <w:sz w:val="20"/>
              </w:rPr>
              <w:t>Виды разрешенного использования земельных участков и объектов капитального строительства</w:t>
            </w:r>
          </w:p>
        </w:tc>
        <w:tc>
          <w:tcPr>
            <w:tcW w:w="5953" w:type="dxa"/>
            <w:tcBorders>
              <w:top w:val="single" w:sz="4" w:space="0" w:color="000000"/>
              <w:left w:val="single" w:sz="4" w:space="0" w:color="000000"/>
              <w:bottom w:val="single" w:sz="4" w:space="0" w:color="000000"/>
              <w:right w:val="single" w:sz="4" w:space="0" w:color="000000"/>
            </w:tcBorders>
            <w:vAlign w:val="center"/>
          </w:tcPr>
          <w:p w14:paraId="259BB3DA" w14:textId="77777777" w:rsidR="00EE22B5" w:rsidRDefault="00B006E3">
            <w:pPr>
              <w:keepLines/>
              <w:widowControl w:val="0"/>
              <w:spacing w:after="0" w:line="240" w:lineRule="auto"/>
              <w:ind w:firstLine="426"/>
              <w:jc w:val="center"/>
              <w:rPr>
                <w:rFonts w:ascii="Times New Roman" w:hAnsi="Times New Roman"/>
                <w:sz w:val="20"/>
              </w:rPr>
            </w:pPr>
            <w:r>
              <w:rPr>
                <w:rFonts w:ascii="Times New Roman" w:hAnsi="Times New Roman"/>
                <w:b/>
                <w:sz w:val="20"/>
              </w:rPr>
              <w:t>Предельные параметры разрешенного строительства, реконструкции объектов капитального строительства</w:t>
            </w:r>
          </w:p>
        </w:tc>
      </w:tr>
      <w:tr w:rsidR="00EE22B5" w14:paraId="63C2BA2B" w14:textId="77777777" w:rsidTr="00B006E3">
        <w:trPr>
          <w:trHeight w:val="20"/>
        </w:trPr>
        <w:tc>
          <w:tcPr>
            <w:tcW w:w="8789" w:type="dxa"/>
            <w:tcBorders>
              <w:top w:val="single" w:sz="4" w:space="0" w:color="000000"/>
              <w:left w:val="single" w:sz="4" w:space="0" w:color="000000"/>
              <w:bottom w:val="single" w:sz="4" w:space="0" w:color="000000"/>
              <w:right w:val="single" w:sz="4" w:space="0" w:color="000000"/>
            </w:tcBorders>
            <w:vAlign w:val="center"/>
          </w:tcPr>
          <w:p w14:paraId="423AD845"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 xml:space="preserve">Виды разрешенного использования земельных участков - аналогичны видам разрешенного </w:t>
            </w:r>
            <w:r>
              <w:rPr>
                <w:rFonts w:ascii="Times New Roman" w:hAnsi="Times New Roman"/>
                <w:sz w:val="20"/>
              </w:rPr>
              <w:lastRenderedPageBreak/>
              <w:t>использования земельных участков с основными и условно разрешенными видами использования;</w:t>
            </w:r>
          </w:p>
          <w:p w14:paraId="6687B797"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F9B049A"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90C8599"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06E2FF2"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 проезды общего пользования;</w:t>
            </w:r>
          </w:p>
          <w:p w14:paraId="4E32505F"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B423748"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 благоустроенные, в том числе озелененные территории, детские площадки, площадки для отдыха, спортивных занятий;</w:t>
            </w:r>
          </w:p>
          <w:p w14:paraId="364FBF24"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C6496D4"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 площадки хозяйственные, в том числе площадки для мусоросборников и выгула собак;</w:t>
            </w:r>
          </w:p>
          <w:p w14:paraId="29FB192F"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 общественные туалеты, надворные туалеты, гидронепроницаемые выгребы, септики;</w:t>
            </w:r>
          </w:p>
          <w:p w14:paraId="2101F592" w14:textId="77777777" w:rsidR="00EE22B5" w:rsidRDefault="00B006E3">
            <w:pPr>
              <w:keepLines/>
              <w:widowControl w:val="0"/>
              <w:tabs>
                <w:tab w:val="left" w:pos="2520"/>
              </w:tabs>
              <w:spacing w:after="0" w:line="240" w:lineRule="auto"/>
              <w:ind w:firstLine="426"/>
              <w:jc w:val="both"/>
              <w:rPr>
                <w:rFonts w:ascii="Times New Roman" w:hAnsi="Times New Roman"/>
                <w:sz w:val="20"/>
              </w:rPr>
            </w:pPr>
            <w:r>
              <w:rPr>
                <w:rFonts w:ascii="Times New Roman" w:hAnsi="Times New Roman"/>
                <w:sz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953" w:type="dxa"/>
            <w:tcBorders>
              <w:top w:val="single" w:sz="4" w:space="0" w:color="000000"/>
              <w:left w:val="single" w:sz="4" w:space="0" w:color="000000"/>
              <w:bottom w:val="single" w:sz="4" w:space="0" w:color="000000"/>
              <w:right w:val="single" w:sz="4" w:space="0" w:color="000000"/>
            </w:tcBorders>
            <w:vAlign w:val="center"/>
          </w:tcPr>
          <w:p w14:paraId="63369F2E" w14:textId="77777777" w:rsidR="00EE22B5" w:rsidRDefault="00B006E3">
            <w:pPr>
              <w:keepLines/>
              <w:widowControl w:val="0"/>
              <w:spacing w:after="0" w:line="240" w:lineRule="auto"/>
              <w:ind w:firstLine="459"/>
              <w:jc w:val="both"/>
              <w:rPr>
                <w:rFonts w:ascii="Times New Roman" w:hAnsi="Times New Roman"/>
                <w:sz w:val="20"/>
              </w:rPr>
            </w:pPr>
            <w:r>
              <w:rPr>
                <w:rFonts w:ascii="Times New Roman" w:hAnsi="Times New Roman"/>
                <w:sz w:val="20"/>
              </w:rPr>
              <w:lastRenderedPageBreak/>
              <w:t xml:space="preserve">минимальная площадь земельных участков - 1 кв. м. </w:t>
            </w:r>
          </w:p>
          <w:p w14:paraId="418589F1" w14:textId="77777777" w:rsidR="00EE22B5" w:rsidRDefault="00B006E3">
            <w:pPr>
              <w:keepLines/>
              <w:widowControl w:val="0"/>
              <w:spacing w:after="0" w:line="240" w:lineRule="auto"/>
              <w:ind w:firstLine="459"/>
              <w:jc w:val="both"/>
              <w:rPr>
                <w:rFonts w:ascii="Times New Roman" w:hAnsi="Times New Roman"/>
                <w:sz w:val="20"/>
              </w:rPr>
            </w:pPr>
            <w:r>
              <w:rPr>
                <w:rFonts w:ascii="Times New Roman" w:hAnsi="Times New Roman"/>
                <w:sz w:val="20"/>
              </w:rPr>
              <w:lastRenderedPageBreak/>
              <w:t xml:space="preserve">максимальная </w:t>
            </w:r>
            <w:proofErr w:type="gramStart"/>
            <w:r>
              <w:rPr>
                <w:rFonts w:ascii="Times New Roman" w:hAnsi="Times New Roman"/>
                <w:sz w:val="20"/>
              </w:rPr>
              <w:t>площадь  земельного</w:t>
            </w:r>
            <w:proofErr w:type="gramEnd"/>
            <w:r>
              <w:rPr>
                <w:rFonts w:ascii="Times New Roman" w:hAnsi="Times New Roman"/>
                <w:sz w:val="20"/>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B09C169" w14:textId="77777777" w:rsidR="00EE22B5" w:rsidRDefault="00EE22B5">
            <w:pPr>
              <w:keepLines/>
              <w:widowControl w:val="0"/>
              <w:spacing w:after="0" w:line="240" w:lineRule="auto"/>
              <w:ind w:firstLine="459"/>
              <w:jc w:val="both"/>
              <w:rPr>
                <w:rFonts w:ascii="Times New Roman" w:hAnsi="Times New Roman"/>
                <w:sz w:val="20"/>
              </w:rPr>
            </w:pPr>
          </w:p>
          <w:p w14:paraId="004DB157" w14:textId="77777777" w:rsidR="00EE22B5" w:rsidRDefault="00B006E3">
            <w:pPr>
              <w:keepLines/>
              <w:widowControl w:val="0"/>
              <w:spacing w:after="0" w:line="240" w:lineRule="auto"/>
              <w:ind w:firstLine="567"/>
              <w:jc w:val="both"/>
              <w:rPr>
                <w:rFonts w:ascii="Times New Roman" w:hAnsi="Times New Roman"/>
                <w:sz w:val="20"/>
              </w:rPr>
            </w:pPr>
            <w:r>
              <w:rPr>
                <w:rFonts w:ascii="Times New Roman" w:hAnsi="Times New Roman"/>
                <w:sz w:val="20"/>
              </w:rPr>
              <w:t xml:space="preserve">минимальная ширина земельных участков вдоль фронта улицы (проезда) - </w:t>
            </w:r>
          </w:p>
          <w:p w14:paraId="3F990210" w14:textId="77777777" w:rsidR="00EE22B5" w:rsidRDefault="00B006E3">
            <w:pPr>
              <w:keepLines/>
              <w:widowControl w:val="0"/>
              <w:spacing w:after="0" w:line="240" w:lineRule="auto"/>
              <w:ind w:firstLine="567"/>
              <w:jc w:val="both"/>
              <w:rPr>
                <w:rFonts w:ascii="Times New Roman" w:hAnsi="Times New Roman"/>
                <w:sz w:val="20"/>
              </w:rPr>
            </w:pPr>
            <w:r>
              <w:rPr>
                <w:rFonts w:ascii="Times New Roman" w:hAnsi="Times New Roman"/>
                <w:sz w:val="20"/>
              </w:rPr>
              <w:t xml:space="preserve">1 </w:t>
            </w:r>
            <w:proofErr w:type="gramStart"/>
            <w:r>
              <w:rPr>
                <w:rFonts w:ascii="Times New Roman" w:hAnsi="Times New Roman"/>
                <w:sz w:val="20"/>
              </w:rPr>
              <w:t>м/</w:t>
            </w:r>
            <w:r>
              <w:rPr>
                <w:rFonts w:ascii="Times New Roman" w:hAnsi="Times New Roman"/>
                <w:b/>
                <w:sz w:val="20"/>
              </w:rPr>
              <w:t xml:space="preserve"> не</w:t>
            </w:r>
            <w:proofErr w:type="gramEnd"/>
            <w:r>
              <w:rPr>
                <w:rFonts w:ascii="Times New Roman" w:hAnsi="Times New Roman"/>
                <w:b/>
                <w:sz w:val="20"/>
              </w:rPr>
              <w:t xml:space="preserve"> подлежит установлению</w:t>
            </w:r>
            <w:r>
              <w:rPr>
                <w:rFonts w:ascii="Times New Roman" w:hAnsi="Times New Roman"/>
                <w:sz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BF10723" w14:textId="77777777" w:rsidR="00EE22B5" w:rsidRDefault="00EE22B5">
            <w:pPr>
              <w:keepLines/>
              <w:widowControl w:val="0"/>
              <w:spacing w:after="0" w:line="240" w:lineRule="auto"/>
              <w:ind w:firstLine="567"/>
              <w:jc w:val="both"/>
              <w:rPr>
                <w:rFonts w:ascii="Times New Roman" w:hAnsi="Times New Roman"/>
                <w:sz w:val="20"/>
              </w:rPr>
            </w:pPr>
          </w:p>
          <w:p w14:paraId="18ABC473" w14:textId="77777777" w:rsidR="00EE22B5" w:rsidRDefault="00B006E3">
            <w:pPr>
              <w:keepLines/>
              <w:widowControl w:val="0"/>
              <w:spacing w:after="0" w:line="240" w:lineRule="auto"/>
              <w:ind w:firstLine="459"/>
              <w:jc w:val="both"/>
              <w:rPr>
                <w:rFonts w:ascii="Times New Roman" w:hAnsi="Times New Roman"/>
                <w:sz w:val="20"/>
              </w:rPr>
            </w:pPr>
            <w:r>
              <w:rPr>
                <w:rFonts w:ascii="Times New Roman" w:hAnsi="Times New Roman"/>
                <w:sz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Pr>
                <w:rFonts w:ascii="Times New Roman" w:hAnsi="Times New Roman"/>
                <w:sz w:val="20"/>
              </w:rPr>
              <w:t>использования,  с</w:t>
            </w:r>
            <w:proofErr w:type="gramEnd"/>
            <w:r>
              <w:rPr>
                <w:rFonts w:ascii="Times New Roman" w:hAnsi="Times New Roman"/>
                <w:sz w:val="20"/>
              </w:rPr>
              <w:t xml:space="preserve"> обязательным условием применения понижающего коэффициента 0,5 </w:t>
            </w:r>
          </w:p>
          <w:p w14:paraId="109C37A3" w14:textId="77777777" w:rsidR="00EE22B5" w:rsidRDefault="00B006E3">
            <w:pPr>
              <w:keepLines/>
              <w:widowControl w:val="0"/>
              <w:spacing w:after="0" w:line="240" w:lineRule="auto"/>
              <w:ind w:firstLine="459"/>
              <w:jc w:val="both"/>
              <w:rPr>
                <w:rFonts w:ascii="Times New Roman" w:hAnsi="Times New Roman"/>
                <w:sz w:val="20"/>
              </w:rPr>
            </w:pPr>
            <w:r>
              <w:rPr>
                <w:rFonts w:ascii="Times New Roman" w:hAnsi="Times New Roman"/>
                <w:sz w:val="20"/>
              </w:rPr>
              <w:t>минимальные отступы от границ земельных участков - 1 м;</w:t>
            </w:r>
          </w:p>
          <w:p w14:paraId="540F231C" w14:textId="77777777" w:rsidR="00EE22B5" w:rsidRDefault="00B006E3">
            <w:pPr>
              <w:keepLines/>
              <w:widowControl w:val="0"/>
              <w:spacing w:after="0" w:line="240" w:lineRule="auto"/>
              <w:ind w:firstLine="459"/>
              <w:jc w:val="both"/>
              <w:rPr>
                <w:rFonts w:ascii="Times New Roman" w:hAnsi="Times New Roman"/>
                <w:sz w:val="20"/>
              </w:rPr>
            </w:pPr>
            <w:r>
              <w:rPr>
                <w:rFonts w:ascii="Times New Roman" w:hAnsi="Times New Roman"/>
                <w:sz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06CEB06" w14:textId="77777777" w:rsidR="00EE22B5" w:rsidRDefault="00EE22B5">
      <w:pPr>
        <w:widowControl w:val="0"/>
        <w:spacing w:after="0" w:line="240" w:lineRule="auto"/>
        <w:ind w:firstLine="426"/>
        <w:jc w:val="both"/>
        <w:rPr>
          <w:rFonts w:ascii="Times New Roman" w:hAnsi="Times New Roman"/>
          <w:b/>
          <w:sz w:val="20"/>
        </w:rPr>
      </w:pPr>
    </w:p>
    <w:p w14:paraId="2D811222"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b/>
          <w:sz w:val="20"/>
        </w:rPr>
        <w:t>Ограничения использования земельных участков и объектов капитального строительства:</w:t>
      </w:r>
    </w:p>
    <w:p w14:paraId="4BA16ABB"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Минимальный процент озеленения земельного участка для всех типов многоквартирной жилой застройки – 15%.</w:t>
      </w:r>
    </w:p>
    <w:p w14:paraId="0A88739C"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Минимальный процент озеленения земельного участка для зданий общественно-делового назначения и апартаментов – 15%.</w:t>
      </w:r>
    </w:p>
    <w:p w14:paraId="2FC7DBD3"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148F151"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65E64BB"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6E4B052A"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Расстояние до красной линии:</w:t>
      </w:r>
    </w:p>
    <w:p w14:paraId="4F12150B"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1) от Дошкольных образовательных учреждений и общеобразовательных школ (стены здания) -10 м;</w:t>
      </w:r>
    </w:p>
    <w:p w14:paraId="03BE1959"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2) от Пожарных депо - 10 м (15 м - для депо I типа);</w:t>
      </w:r>
    </w:p>
    <w:p w14:paraId="2EDF1059"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 xml:space="preserve">3) улиц, от жилых и общественных </w:t>
      </w:r>
      <w:proofErr w:type="gramStart"/>
      <w:r>
        <w:rPr>
          <w:rFonts w:ascii="Times New Roman" w:hAnsi="Times New Roman"/>
          <w:sz w:val="20"/>
        </w:rPr>
        <w:t>зданий  –</w:t>
      </w:r>
      <w:proofErr w:type="gramEnd"/>
      <w:r>
        <w:rPr>
          <w:rFonts w:ascii="Times New Roman" w:hAnsi="Times New Roman"/>
          <w:sz w:val="20"/>
        </w:rPr>
        <w:t xml:space="preserve"> 5 м;</w:t>
      </w:r>
    </w:p>
    <w:p w14:paraId="3E82F5D5"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4) проездов, от жилых и общественных зданий – 3 м;</w:t>
      </w:r>
    </w:p>
    <w:p w14:paraId="411DBB81"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lastRenderedPageBreak/>
        <w:t>5) от остальных зданий и сооружений - 5 м.</w:t>
      </w:r>
    </w:p>
    <w:p w14:paraId="2CAF1683"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3FF607A"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 xml:space="preserve">До границы соседнего </w:t>
      </w:r>
      <w:proofErr w:type="spellStart"/>
      <w:r>
        <w:rPr>
          <w:rFonts w:ascii="Times New Roman" w:hAnsi="Times New Roman"/>
          <w:sz w:val="20"/>
        </w:rPr>
        <w:t>приквартирного</w:t>
      </w:r>
      <w:proofErr w:type="spellEnd"/>
      <w:r>
        <w:rPr>
          <w:rFonts w:ascii="Times New Roman" w:hAnsi="Times New Roman"/>
          <w:sz w:val="20"/>
        </w:rPr>
        <w:t xml:space="preserve"> участка расстояния по санитарно-бытовым условиям должны быть не менее:</w:t>
      </w:r>
    </w:p>
    <w:p w14:paraId="07250DB4"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38B5CA7"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1,0 м - для одноэтажного жилого дома;</w:t>
      </w:r>
    </w:p>
    <w:p w14:paraId="046E373B"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1,5 м - для двухэтажного жилого дома;</w:t>
      </w:r>
    </w:p>
    <w:p w14:paraId="13498DA1"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2,0 м - для трехэтажного жилого дома, при условии, что расстояние до расположенного на соседнем земельном участке жилого дома не менее 5 м;</w:t>
      </w:r>
    </w:p>
    <w:p w14:paraId="07CB2000"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от других построек (баня, гараж и другие) - 1 м;</w:t>
      </w:r>
    </w:p>
    <w:p w14:paraId="1697508E"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от стволов высокорослых деревьев - 4 м;</w:t>
      </w:r>
    </w:p>
    <w:p w14:paraId="45FA2609"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от стволов среднерослых деревьев - 2 м;</w:t>
      </w:r>
    </w:p>
    <w:p w14:paraId="289207EE"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от кустарника - 1 м.</w:t>
      </w:r>
    </w:p>
    <w:p w14:paraId="0546F514"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E34BBE9"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Pr>
          <w:rFonts w:ascii="Times New Roman" w:hAnsi="Times New Roman"/>
          <w:sz w:val="20"/>
        </w:rPr>
        <w:t>приквартирных</w:t>
      </w:r>
      <w:proofErr w:type="spellEnd"/>
      <w:r>
        <w:rPr>
          <w:rFonts w:ascii="Times New Roman" w:hAnsi="Times New Roman"/>
          <w:sz w:val="20"/>
        </w:rPr>
        <w:t xml:space="preserve"> участков.</w:t>
      </w:r>
    </w:p>
    <w:p w14:paraId="1819A39A"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AA60923"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EB9546A"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При реконструкции индивидуальных жилых домов для существующей части объекта допускается отступ в 1,0 м от границ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66E83209"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74D460B4"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 xml:space="preserve">Размещение навесов должно </w:t>
      </w:r>
      <w:proofErr w:type="gramStart"/>
      <w:r>
        <w:rPr>
          <w:rFonts w:ascii="Times New Roman" w:hAnsi="Times New Roman"/>
          <w:sz w:val="20"/>
        </w:rPr>
        <w:t>осуществляться  с</w:t>
      </w:r>
      <w:proofErr w:type="gramEnd"/>
      <w:r>
        <w:rPr>
          <w:rFonts w:ascii="Times New Roman" w:hAnsi="Times New Roman"/>
          <w:sz w:val="20"/>
        </w:rPr>
        <w:t xml:space="preserve">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w:t>
      </w:r>
      <w:proofErr w:type="gramStart"/>
      <w:r>
        <w:rPr>
          <w:rFonts w:ascii="Times New Roman" w:hAnsi="Times New Roman"/>
          <w:sz w:val="20"/>
        </w:rPr>
        <w:t>ущемлять  законных</w:t>
      </w:r>
      <w:proofErr w:type="gramEnd"/>
      <w:r>
        <w:rPr>
          <w:rFonts w:ascii="Times New Roman" w:hAnsi="Times New Roman"/>
          <w:sz w:val="20"/>
        </w:rPr>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28EC6A4"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w:t>
      </w:r>
    </w:p>
    <w:p w14:paraId="0A672EC3"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p>
    <w:p w14:paraId="3379B69F"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5F5FCC0C"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923E3D7"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lastRenderedPageBreak/>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0E89621"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Примечание общее.</w:t>
      </w:r>
    </w:p>
    <w:p w14:paraId="25D466E7"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07C6995"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FEB65C7"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4AC454F"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7FEB9C25"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2) использование сточных вод в целях регулирования плодородия почв;</w:t>
      </w:r>
    </w:p>
    <w:p w14:paraId="0CD23D57"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87FCDB"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4) осуществление авиационных мер по борьбе с вредными организмами.</w:t>
      </w:r>
    </w:p>
    <w:p w14:paraId="13FC5DFD"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3AE7346"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 в границах территорий общего пользования;</w:t>
      </w:r>
    </w:p>
    <w:p w14:paraId="66891F64"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 предназначенные для размещения линейных объектов и (или) занятые линейными объектами.</w:t>
      </w:r>
    </w:p>
    <w:p w14:paraId="35862CCD"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7717668" w14:textId="77777777" w:rsidR="00EE22B5" w:rsidRDefault="00B006E3">
      <w:pPr>
        <w:widowControl w:val="0"/>
        <w:spacing w:after="0" w:line="240" w:lineRule="auto"/>
        <w:ind w:firstLine="426"/>
        <w:jc w:val="both"/>
        <w:rPr>
          <w:rFonts w:ascii="Times New Roman" w:hAnsi="Times New Roman"/>
          <w:sz w:val="20"/>
        </w:rPr>
      </w:pPr>
      <w:r>
        <w:rPr>
          <w:rFonts w:ascii="Times New Roman" w:hAnsi="Times New Roman"/>
          <w:sz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56D86DFD" w14:textId="77777777" w:rsidR="00EE22B5" w:rsidRDefault="00B006E3">
      <w:pPr>
        <w:keepLines/>
        <w:spacing w:after="0" w:line="240" w:lineRule="auto"/>
        <w:ind w:firstLine="426"/>
        <w:jc w:val="both"/>
        <w:rPr>
          <w:rFonts w:ascii="Times New Roman" w:hAnsi="Times New Roman"/>
          <w:b/>
          <w:caps/>
          <w:sz w:val="20"/>
        </w:rPr>
      </w:pPr>
      <w:r>
        <w:rPr>
          <w:rFonts w:ascii="Times New Roman" w:hAnsi="Times New Roman"/>
          <w:sz w:val="20"/>
        </w:rPr>
        <w:t>Размещение зданий, строений и сооружений возможно при соблюдении требований статьи 43 настоящих Правил.</w:t>
      </w:r>
    </w:p>
    <w:sectPr w:rsidR="00EE22B5">
      <w:pgSz w:w="16838" w:h="11906"/>
      <w:pgMar w:top="1701" w:right="1134" w:bottom="567"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22A72"/>
    <w:multiLevelType w:val="multilevel"/>
    <w:tmpl w:val="35FA253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880089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E22B5"/>
    <w:rsid w:val="000A0521"/>
    <w:rsid w:val="00AC310E"/>
    <w:rsid w:val="00B006E3"/>
    <w:rsid w:val="00BD729C"/>
    <w:rsid w:val="00EE2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C66676D"/>
  <w15:docId w15:val="{A4204527-874E-4EB0-AC90-421EC598D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200" w:line="276" w:lineRule="auto"/>
    </w:pPr>
    <w:rPr>
      <w:sz w:val="22"/>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customStyle="1" w:styleId="ConsPlusTitle">
    <w:name w:val="ConsPlusTitle"/>
    <w:link w:val="ConsPlusTitle0"/>
    <w:rPr>
      <w:rFonts w:ascii="Arial" w:hAnsi="Arial"/>
      <w:b/>
    </w:rPr>
  </w:style>
  <w:style w:type="character" w:customStyle="1" w:styleId="ConsPlusTitle0">
    <w:name w:val="ConsPlusTitle"/>
    <w:link w:val="ConsPlusTitle"/>
    <w:rPr>
      <w:rFonts w:ascii="Arial" w:hAnsi="Arial"/>
      <w:b/>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customStyle="1" w:styleId="12">
    <w:name w:val="Основной шрифт абзаца1"/>
  </w:style>
  <w:style w:type="paragraph" w:customStyle="1" w:styleId="nienie">
    <w:name w:val="nienie"/>
    <w:basedOn w:val="a"/>
    <w:link w:val="nienie0"/>
    <w:pPr>
      <w:keepLines/>
      <w:widowControl w:val="0"/>
      <w:spacing w:after="0" w:line="240" w:lineRule="auto"/>
      <w:ind w:left="709" w:hanging="284"/>
      <w:jc w:val="both"/>
    </w:pPr>
    <w:rPr>
      <w:rFonts w:ascii="Peterburg" w:hAnsi="Peterburg"/>
      <w:sz w:val="24"/>
    </w:rPr>
  </w:style>
  <w:style w:type="character" w:customStyle="1" w:styleId="nienie0">
    <w:name w:val="nienie"/>
    <w:basedOn w:val="1"/>
    <w:link w:val="nienie"/>
    <w:rPr>
      <w:rFonts w:ascii="Peterburg" w:hAnsi="Peterburg"/>
      <w:sz w:val="24"/>
    </w:rPr>
  </w:style>
  <w:style w:type="paragraph" w:styleId="31">
    <w:name w:val="toc 3"/>
    <w:next w:val="a"/>
    <w:link w:val="32"/>
    <w:uiPriority w:val="39"/>
    <w:pPr>
      <w:ind w:left="400"/>
    </w:pPr>
  </w:style>
  <w:style w:type="character" w:customStyle="1" w:styleId="32">
    <w:name w:val="Оглавление 3 Знак"/>
    <w:link w:val="31"/>
  </w:style>
  <w:style w:type="paragraph" w:styleId="a3">
    <w:name w:val="No Spacing"/>
    <w:link w:val="a4"/>
    <w:rPr>
      <w:sz w:val="22"/>
    </w:rPr>
  </w:style>
  <w:style w:type="character" w:customStyle="1" w:styleId="a4">
    <w:name w:val="Без интервала Знак"/>
    <w:link w:val="a3"/>
    <w:rPr>
      <w:sz w:val="22"/>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color w:val="000000"/>
      <w:sz w:val="22"/>
    </w:rPr>
  </w:style>
  <w:style w:type="paragraph" w:styleId="a5">
    <w:name w:val="footer"/>
    <w:basedOn w:val="a"/>
    <w:link w:val="a6"/>
    <w:pPr>
      <w:tabs>
        <w:tab w:val="center" w:pos="4677"/>
        <w:tab w:val="right" w:pos="9355"/>
      </w:tabs>
    </w:pPr>
  </w:style>
  <w:style w:type="character" w:customStyle="1" w:styleId="a6">
    <w:name w:val="Нижний колонтитул Знак"/>
    <w:basedOn w:val="1"/>
    <w:link w:val="a5"/>
    <w:rPr>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7"/>
    <w:rPr>
      <w:color w:val="0000FF"/>
      <w:u w:val="single"/>
    </w:rPr>
  </w:style>
  <w:style w:type="character" w:styleId="a7">
    <w:name w:val="Hyperlink"/>
    <w:link w:val="13"/>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a8">
    <w:name w:val="header"/>
    <w:basedOn w:val="a"/>
    <w:link w:val="a9"/>
    <w:pPr>
      <w:tabs>
        <w:tab w:val="center" w:pos="4677"/>
        <w:tab w:val="right" w:pos="9355"/>
      </w:tabs>
    </w:pPr>
  </w:style>
  <w:style w:type="character" w:customStyle="1" w:styleId="a9">
    <w:name w:val="Верхний колонтитул Знак"/>
    <w:basedOn w:val="1"/>
    <w:link w:val="a8"/>
    <w:rPr>
      <w:sz w:val="22"/>
    </w:rPr>
  </w:style>
  <w:style w:type="paragraph" w:styleId="aa">
    <w:name w:val="Balloon Text"/>
    <w:basedOn w:val="a"/>
    <w:link w:val="ab"/>
    <w:pPr>
      <w:spacing w:after="0" w:line="240" w:lineRule="auto"/>
    </w:pPr>
    <w:rPr>
      <w:rFonts w:ascii="Tahoma" w:hAnsi="Tahoma"/>
      <w:sz w:val="16"/>
    </w:rPr>
  </w:style>
  <w:style w:type="character" w:customStyle="1" w:styleId="ab">
    <w:name w:val="Текст выноски Знак"/>
    <w:basedOn w:val="1"/>
    <w:link w:val="aa"/>
    <w:rPr>
      <w:rFonts w:ascii="Tahoma" w:hAnsi="Tahoma"/>
      <w:sz w:val="16"/>
    </w:rPr>
  </w:style>
  <w:style w:type="paragraph" w:styleId="51">
    <w:name w:val="toc 5"/>
    <w:next w:val="a"/>
    <w:link w:val="52"/>
    <w:uiPriority w:val="39"/>
    <w:pPr>
      <w:ind w:left="800"/>
    </w:pPr>
  </w:style>
  <w:style w:type="character" w:customStyle="1" w:styleId="52">
    <w:name w:val="Оглавление 5 Знак"/>
    <w:link w:val="51"/>
  </w:style>
  <w:style w:type="paragraph" w:styleId="ac">
    <w:name w:val="Subtitle"/>
    <w:next w:val="a"/>
    <w:link w:val="ad"/>
    <w:uiPriority w:val="11"/>
    <w:qFormat/>
    <w:rPr>
      <w:rFonts w:ascii="XO Thames" w:hAnsi="XO Thames"/>
      <w:i/>
      <w:color w:val="616161"/>
      <w:sz w:val="24"/>
    </w:rPr>
  </w:style>
  <w:style w:type="character" w:customStyle="1" w:styleId="ad">
    <w:name w:val="Подзаголовок Знак"/>
    <w:link w:val="ac"/>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styleId="ae">
    <w:name w:val="Title"/>
    <w:next w:val="a"/>
    <w:link w:val="af"/>
    <w:uiPriority w:val="10"/>
    <w:qFormat/>
    <w:rPr>
      <w:rFonts w:ascii="XO Thames" w:hAnsi="XO Thames"/>
      <w:b/>
      <w:sz w:val="52"/>
    </w:rPr>
  </w:style>
  <w:style w:type="character" w:customStyle="1" w:styleId="af">
    <w:name w:val="Заголовок Знак"/>
    <w:link w:val="ae"/>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ivo.garant.ru/"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5270</Words>
  <Characters>30042</Characters>
  <Application>Microsoft Office Word</Application>
  <DocSecurity>0</DocSecurity>
  <Lines>250</Lines>
  <Paragraphs>70</Paragraphs>
  <ScaleCrop>false</ScaleCrop>
  <Company/>
  <LinksUpToDate>false</LinksUpToDate>
  <CharactersWithSpaces>35242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090124</cp:lastModifiedBy>
  <cp:revision>3</cp:revision>
  <dcterms:created xsi:type="dcterms:W3CDTF">2024-09-24T07:11:00Z</dcterms:created>
  <dcterms:modified xsi:type="dcterms:W3CDTF">2024-10-01T07:26:00Z</dcterms:modified>
</cp:coreProperties>
</file>