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ind w:left="540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20 июня 2024 года                                                                                  № 90/118</w:t>
      </w:r>
      <w:r>
        <w:rPr>
          <w:color w:val="000000"/>
          <w:szCs w:val="28"/>
        </w:rPr>
        <w:t>5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szCs w:val="28"/>
        </w:rPr>
      </w:pPr>
      <w:r>
        <w:rPr>
          <w:szCs w:val="28"/>
        </w:rPr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>
        <w:rPr>
          <w:rFonts w:eastAsia="Times New Roman"/>
          <w:b/>
          <w:sz w:val="28"/>
          <w:szCs w:val="28"/>
          <w:lang w:eastAsia="ru-RU"/>
        </w:rPr>
        <w:br/>
      </w:r>
      <w:r>
        <w:rPr>
          <w:rFonts w:eastAsia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b/>
          <w:sz w:val="28"/>
          <w:szCs w:val="28"/>
        </w:rPr>
        <w:t xml:space="preserve"> С</w:t>
      </w:r>
      <w:r>
        <w:rPr>
          <w:b/>
          <w:szCs w:val="28"/>
        </w:rPr>
        <w:t xml:space="preserve">овета </w:t>
      </w:r>
      <w:r>
        <w:rPr>
          <w:b/>
          <w:szCs w:val="28"/>
        </w:rPr>
        <w:t>Молдаванс</w:t>
      </w:r>
      <w:r>
        <w:rPr>
          <w:b/>
          <w:szCs w:val="28"/>
        </w:rPr>
        <w:t>кого сельского поселения Крымского района пятого созыва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>В соответствии с пунктом 8.1 статьи 37 Федерального закона</w:t>
        <w:br/>
        <w:t>от 12 июня 2002 года № 67-ФЗ «Об основных гарантиях избирательных прав</w:t>
        <w:br/>
        <w:t xml:space="preserve"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Крымская </w:t>
      </w:r>
      <w:r>
        <w:rPr>
          <w:rFonts w:eastAsia="Times New Roman"/>
          <w:b/>
          <w:bCs/>
          <w:sz w:val="28"/>
          <w:szCs w:val="28"/>
          <w:lang w:eastAsia="ru-RU"/>
        </w:rPr>
        <w:t>РЕШИЛА: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 xml:space="preserve">1.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ского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Молдаван</w:t>
      </w:r>
      <w:r>
        <w:rPr>
          <w:rFonts w:eastAsia="Calibri"/>
          <w:sz w:val="28"/>
          <w:szCs w:val="28"/>
          <w:lang w:eastAsia="ru-RU"/>
        </w:rPr>
        <w:t>скому</w:t>
      </w:r>
      <w:r>
        <w:rPr>
          <w:rFonts w:eastAsia="Times New Roman"/>
          <w:sz w:val="28"/>
          <w:szCs w:val="28"/>
          <w:lang w:eastAsia="ru-RU"/>
        </w:rPr>
        <w:t xml:space="preserve"> 4-мандатному избирательному округу № 1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ского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скому 4-</w:t>
      </w:r>
      <w:r>
        <w:rPr>
          <w:rFonts w:eastAsia="Calibri"/>
          <w:sz w:val="28"/>
          <w:szCs w:val="28"/>
          <w:u w:val="single"/>
          <w:lang w:eastAsia="ru-RU"/>
        </w:rPr>
        <w:t>мандатному избирательному округу № 1.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>2</w:t>
      </w:r>
      <w:r>
        <w:rPr>
          <w:rFonts w:eastAsia="Calibri"/>
          <w:sz w:val="28"/>
          <w:szCs w:val="28"/>
          <w:lang w:eastAsia="ru-RU"/>
        </w:rPr>
        <w:t xml:space="preserve">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ского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Молдаван</w:t>
      </w:r>
      <w:r>
        <w:rPr>
          <w:rFonts w:eastAsia="Calibri"/>
          <w:sz w:val="28"/>
          <w:szCs w:val="28"/>
          <w:lang w:eastAsia="ru-RU"/>
        </w:rPr>
        <w:t>скому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-мандатному избирательному округу № </w:t>
      </w:r>
      <w:r>
        <w:rPr>
          <w:rFonts w:eastAsia="Times New Roman"/>
          <w:sz w:val="28"/>
          <w:szCs w:val="28"/>
          <w:lang w:eastAsia="ru-RU"/>
        </w:rPr>
        <w:t>2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ского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скому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3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-</w:t>
      </w:r>
      <w:r>
        <w:rPr>
          <w:rFonts w:eastAsia="Calibri"/>
          <w:sz w:val="28"/>
          <w:szCs w:val="28"/>
          <w:u w:val="single"/>
          <w:lang w:eastAsia="ru-RU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u w:val="single"/>
          <w:lang w:eastAsia="ru-RU"/>
        </w:rPr>
        <w:t>2</w:t>
      </w:r>
      <w:r>
        <w:rPr>
          <w:rFonts w:eastAsia="Calibri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>3</w:t>
      </w:r>
      <w:r>
        <w:rPr>
          <w:rFonts w:eastAsia="Calibri"/>
          <w:sz w:val="28"/>
          <w:szCs w:val="28"/>
          <w:lang w:eastAsia="ru-RU"/>
        </w:rPr>
        <w:t xml:space="preserve">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ского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Молдаван</w:t>
      </w:r>
      <w:r>
        <w:rPr>
          <w:rFonts w:eastAsia="Calibri"/>
          <w:sz w:val="28"/>
          <w:szCs w:val="28"/>
          <w:lang w:eastAsia="ru-RU"/>
        </w:rPr>
        <w:t>скому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-мандатному избирательному округу № </w:t>
      </w:r>
      <w:r>
        <w:rPr>
          <w:rFonts w:eastAsia="Times New Roman"/>
          <w:sz w:val="28"/>
          <w:szCs w:val="28"/>
          <w:lang w:eastAsia="ru-RU"/>
        </w:rPr>
        <w:t>3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ского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скому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3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-</w:t>
      </w:r>
      <w:r>
        <w:rPr>
          <w:rFonts w:eastAsia="Calibri"/>
          <w:sz w:val="28"/>
          <w:szCs w:val="28"/>
          <w:u w:val="single"/>
          <w:lang w:eastAsia="ru-RU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u w:val="single"/>
          <w:lang w:eastAsia="ru-RU"/>
        </w:rPr>
        <w:t>3</w:t>
      </w:r>
      <w:r>
        <w:rPr>
          <w:rFonts w:eastAsia="Calibri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>4</w:t>
      </w:r>
      <w:r>
        <w:rPr>
          <w:rFonts w:eastAsia="Calibri"/>
          <w:sz w:val="28"/>
          <w:szCs w:val="28"/>
          <w:lang w:eastAsia="ru-RU"/>
        </w:rPr>
        <w:t xml:space="preserve">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ского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Молдаван</w:t>
      </w:r>
      <w:r>
        <w:rPr>
          <w:rFonts w:eastAsia="Calibri"/>
          <w:sz w:val="28"/>
          <w:szCs w:val="28"/>
          <w:lang w:eastAsia="ru-RU"/>
        </w:rPr>
        <w:t>скому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-мандатному избирательному округу № </w:t>
      </w:r>
      <w:r>
        <w:rPr>
          <w:rFonts w:eastAsia="Times New Roman"/>
          <w:sz w:val="28"/>
          <w:szCs w:val="28"/>
          <w:lang w:eastAsia="ru-RU"/>
        </w:rPr>
        <w:t>4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ского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скому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3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-</w:t>
      </w:r>
      <w:r>
        <w:rPr>
          <w:rFonts w:eastAsia="Calibri"/>
          <w:sz w:val="28"/>
          <w:szCs w:val="28"/>
          <w:u w:val="single"/>
          <w:lang w:eastAsia="ru-RU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u w:val="single"/>
          <w:lang w:eastAsia="ru-RU"/>
        </w:rPr>
        <w:t>4</w:t>
      </w:r>
      <w:r>
        <w:rPr>
          <w:rFonts w:eastAsia="Calibri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>5</w:t>
      </w:r>
      <w:r>
        <w:rPr>
          <w:rFonts w:eastAsia="Calibri"/>
          <w:sz w:val="28"/>
          <w:szCs w:val="28"/>
          <w:lang w:eastAsia="ru-RU"/>
        </w:rPr>
        <w:t xml:space="preserve">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ского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Молдаван</w:t>
      </w:r>
      <w:r>
        <w:rPr>
          <w:rFonts w:eastAsia="Calibri"/>
          <w:sz w:val="28"/>
          <w:szCs w:val="28"/>
          <w:lang w:eastAsia="ru-RU"/>
        </w:rPr>
        <w:t>скому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-мандатному избирательному округу № </w:t>
      </w:r>
      <w:r>
        <w:rPr>
          <w:rFonts w:eastAsia="Times New Roman"/>
          <w:sz w:val="28"/>
          <w:szCs w:val="28"/>
          <w:lang w:eastAsia="ru-RU"/>
        </w:rPr>
        <w:t>5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ского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скому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3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-</w:t>
      </w:r>
      <w:r>
        <w:rPr>
          <w:rFonts w:eastAsia="Calibri"/>
          <w:sz w:val="28"/>
          <w:szCs w:val="28"/>
          <w:u w:val="single"/>
          <w:lang w:eastAsia="ru-RU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u w:val="single"/>
          <w:lang w:eastAsia="ru-RU"/>
        </w:rPr>
        <w:t>5</w:t>
      </w:r>
      <w:r>
        <w:rPr>
          <w:rFonts w:eastAsia="Calibri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>6</w:t>
      </w:r>
      <w:r>
        <w:rPr>
          <w:rFonts w:eastAsia="Calibri"/>
          <w:sz w:val="28"/>
          <w:szCs w:val="28"/>
          <w:lang w:eastAsia="ru-RU"/>
        </w:rPr>
        <w:t xml:space="preserve">. Утвердить образец заполнения подписного листа по выборам депутатов Совета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ского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Молдаван</w:t>
      </w:r>
      <w:r>
        <w:rPr>
          <w:rFonts w:eastAsia="Calibri"/>
          <w:sz w:val="28"/>
          <w:szCs w:val="28"/>
          <w:lang w:eastAsia="ru-RU"/>
        </w:rPr>
        <w:t>скому</w:t>
      </w:r>
      <w:r>
        <w:rPr>
          <w:rFonts w:eastAsia="Times New Roman"/>
          <w:sz w:val="28"/>
          <w:szCs w:val="28"/>
          <w:lang w:eastAsia="ru-RU"/>
        </w:rPr>
        <w:t xml:space="preserve"> 4-мандатному избирательному округу № </w:t>
      </w:r>
      <w:r>
        <w:rPr>
          <w:rFonts w:eastAsia="Times New Roman"/>
          <w:sz w:val="28"/>
          <w:szCs w:val="28"/>
          <w:lang w:eastAsia="ru-RU"/>
        </w:rPr>
        <w:t>6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ского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Молдаван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скому 4-</w:t>
      </w:r>
      <w:r>
        <w:rPr>
          <w:rFonts w:eastAsia="Calibri"/>
          <w:sz w:val="28"/>
          <w:szCs w:val="28"/>
          <w:u w:val="single"/>
          <w:lang w:eastAsia="ru-RU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u w:val="single"/>
          <w:lang w:eastAsia="ru-RU"/>
        </w:rPr>
        <w:t>6</w:t>
      </w:r>
      <w:r>
        <w:rPr>
          <w:rFonts w:eastAsia="Calibri"/>
          <w:sz w:val="28"/>
          <w:szCs w:val="28"/>
          <w:u w:val="single"/>
          <w:lang w:eastAsia="ru-RU"/>
        </w:rPr>
        <w:t>.</w:t>
      </w:r>
    </w:p>
    <w:p>
      <w:pPr>
        <w:pStyle w:val="Style27"/>
        <w:spacing w:lineRule="auto" w:line="360" w:before="0" w:after="0"/>
        <w:ind w:left="0" w:firstLine="709"/>
        <w:rPr>
          <w:szCs w:val="28"/>
        </w:rPr>
      </w:pPr>
      <w:r>
        <w:rPr>
          <w:szCs w:val="28"/>
        </w:rPr>
        <w:t>7</w:t>
      </w:r>
      <w:r>
        <w:rPr>
          <w:szCs w:val="28"/>
        </w:rPr>
        <w:t>. 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 и на информационном стенде территориальной избирательной комиссии Крымская.</w:t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  <w:t>8</w:t>
      </w:r>
      <w:r>
        <w:rPr>
          <w:b w:val="false"/>
          <w:sz w:val="28"/>
          <w:szCs w:val="28"/>
        </w:rPr>
        <w:t>.</w:t>
      </w:r>
      <w:r>
        <w:rPr>
          <w:b w:val="false"/>
          <w:sz w:val="28"/>
          <w:szCs w:val="28"/>
          <w:lang w:val="ru-RU"/>
        </w:rPr>
        <w:t xml:space="preserve"> </w:t>
      </w:r>
      <w:r>
        <w:rPr>
          <w:b w:val="false"/>
          <w:sz w:val="28"/>
          <w:szCs w:val="28"/>
        </w:rPr>
        <w:t>Контроль за выполнением пункт</w:t>
      </w:r>
      <w:r>
        <w:rPr>
          <w:b w:val="false"/>
          <w:sz w:val="28"/>
          <w:szCs w:val="28"/>
          <w:lang w:val="ru-RU"/>
        </w:rPr>
        <w:t>а</w:t>
      </w: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7</w:t>
      </w:r>
      <w:r>
        <w:rPr>
          <w:b w:val="false"/>
          <w:sz w:val="28"/>
          <w:szCs w:val="28"/>
          <w:lang w:val="ru-RU"/>
        </w:rPr>
        <w:t xml:space="preserve"> </w:t>
      </w:r>
      <w:r>
        <w:rPr>
          <w:b w:val="false"/>
          <w:sz w:val="28"/>
          <w:szCs w:val="28"/>
        </w:rPr>
        <w:t xml:space="preserve">решения возложить на секретаря территориальной избирательной комиссии </w:t>
      </w:r>
      <w:r>
        <w:rPr>
          <w:b w:val="false"/>
          <w:sz w:val="28"/>
          <w:szCs w:val="28"/>
          <w:lang w:val="ru-RU"/>
        </w:rPr>
        <w:t>Крымская Буцкую Е.В.</w:t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0"/>
          <w:szCs w:val="20"/>
          <w:lang w:val="ru-RU"/>
        </w:rPr>
      </w:pPr>
      <w:r>
        <w:rPr>
          <w:b w:val="false"/>
          <w:sz w:val="20"/>
          <w:szCs w:val="20"/>
          <w:lang w:val="ru-RU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LibreOffice/6.4.7.2$Linux_X86_64 LibreOffice_project/40$Build-2</Application>
  <Pages>3</Pages>
  <Words>699</Words>
  <Characters>5060</Characters>
  <CharactersWithSpaces>5818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2024-04-03T11:05:00Z</dcterms:created>
  <dc:creator>ТИК Абинская</dc:creator>
  <dc:description/>
  <dc:language>ru-RU</dc:language>
  <cp:lastModifiedBy/>
  <cp:lastPrinted>2024-06-24T07:57:46Z</cp:lastPrinted>
  <dcterms:modified xsi:type="dcterms:W3CDTF">2024-06-24T07:57:53Z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