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028" w:rsidRPr="00881028" w:rsidRDefault="00881028" w:rsidP="00881028">
      <w:pPr>
        <w:tabs>
          <w:tab w:val="left" w:pos="5597"/>
          <w:tab w:val="left" w:pos="6173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81028" w:rsidRPr="00881028" w:rsidRDefault="00881028" w:rsidP="00881028">
      <w:pPr>
        <w:tabs>
          <w:tab w:val="left" w:pos="6173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 администрации    </w:t>
      </w:r>
    </w:p>
    <w:p w:rsidR="00881028" w:rsidRPr="00881028" w:rsidRDefault="00881028" w:rsidP="00881028">
      <w:pPr>
        <w:tabs>
          <w:tab w:val="left" w:pos="6173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 </w:t>
      </w:r>
    </w:p>
    <w:p w:rsidR="00881028" w:rsidRPr="00881028" w:rsidRDefault="00881028" w:rsidP="00881028">
      <w:pPr>
        <w:tabs>
          <w:tab w:val="left" w:pos="6173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881028" w:rsidRDefault="00881028" w:rsidP="00E45B6C">
      <w:pPr>
        <w:tabs>
          <w:tab w:val="left" w:pos="5670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45B6C">
        <w:rPr>
          <w:rFonts w:ascii="Times New Roman" w:eastAsia="Times New Roman" w:hAnsi="Times New Roman" w:cs="Times New Roman"/>
          <w:sz w:val="28"/>
          <w:szCs w:val="28"/>
          <w:lang w:eastAsia="ru-RU"/>
        </w:rPr>
        <w:t>27.01.2022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_№</w:t>
      </w:r>
      <w:r w:rsidR="00E4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</w:t>
      </w:r>
    </w:p>
    <w:p w:rsidR="00E45B6C" w:rsidRPr="00881028" w:rsidRDefault="00E45B6C" w:rsidP="00E45B6C">
      <w:pPr>
        <w:tabs>
          <w:tab w:val="left" w:pos="5670"/>
          <w:tab w:val="left" w:pos="6774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81028" w:rsidRPr="00881028" w:rsidRDefault="00881028" w:rsidP="00881028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028" w:rsidRPr="00881028" w:rsidRDefault="00881028" w:rsidP="00881028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028" w:rsidRPr="00881028" w:rsidRDefault="00881028" w:rsidP="00881028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028" w:rsidRPr="00881028" w:rsidRDefault="00881028" w:rsidP="00881028">
      <w:pPr>
        <w:tabs>
          <w:tab w:val="left" w:pos="4082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81028" w:rsidRPr="00881028" w:rsidRDefault="00881028" w:rsidP="00881028">
      <w:pPr>
        <w:tabs>
          <w:tab w:val="left" w:pos="4082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 и утверждения перечня объектов муниципального имущества, находящегося в собственности муниципального образования Крымский район, в отношении которого планируется заключение концессионных соглашений</w:t>
      </w:r>
      <w:r w:rsidR="00914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419C" w:rsidRPr="009141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</w:t>
      </w:r>
      <w:r w:rsidR="00A87F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соглашений </w:t>
      </w:r>
      <w:r w:rsidR="0091419C" w:rsidRPr="0091419C">
        <w:rPr>
          <w:rFonts w:ascii="Times New Roman" w:hAnsi="Times New Roman" w:cs="Times New Roman"/>
          <w:b/>
          <w:color w:val="000000"/>
          <w:sz w:val="28"/>
          <w:szCs w:val="28"/>
        </w:rPr>
        <w:t>иных форм государственно-частного партнерства</w:t>
      </w:r>
    </w:p>
    <w:p w:rsidR="00881028" w:rsidRPr="00881028" w:rsidRDefault="00881028" w:rsidP="00881028">
      <w:pPr>
        <w:tabs>
          <w:tab w:val="left" w:pos="4082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1028" w:rsidRPr="00881028" w:rsidRDefault="00881028" w:rsidP="0088102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формирования и утверждения перечня объектов муниципального имущества, находящегося в собственности  муниципального образования Крымский район, в отношении которого планируется заключение концессионных соглашений </w:t>
      </w:r>
      <w:r w:rsidR="0091419C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8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соглашений </w:t>
      </w:r>
      <w:r w:rsidR="0091419C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форм государственно-частного партнерства</w:t>
      </w:r>
      <w:r w:rsidR="0091419C" w:rsidRPr="00914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Порядок) устанавливает порядок формирования и утверждения перечня объектов, право </w:t>
      </w:r>
      <w:proofErr w:type="gramStart"/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proofErr w:type="gramEnd"/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принадлежит или будет принадлежать муниципальному образованию Крымский район, в отношении которых планируется заключение концессионных соглашений </w:t>
      </w:r>
      <w:r w:rsidR="0091419C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8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соглашений </w:t>
      </w:r>
      <w:r w:rsidR="0091419C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форм государственно-частного партнерства</w:t>
      </w:r>
      <w:r w:rsidR="0091419C" w:rsidRPr="00914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Перечень), в соответствии с частью 3 статьи 4 Федерального закона от 21 июля 2005 года № 115-ФЗ «О концессионных соглашениях».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Перечня осуществляется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инвестиций и потребительской сферы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) ежегодно до 1 февраля текущего календарного года, на основании предложений, представляемых отраслевыми (функциональными) органами и структурными подразделениями администрации муниципального образования Крымский район, осуществляющими координацию и регулирование деятельности в соответствующей сфере управления (далее – Отраслевой орган).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формирования Перечня Отраслевые органы ежегодно, до 1 декабря года, предшествующего году утверждения Перечня, представляют в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предложения, содержащие:</w:t>
      </w:r>
    </w:p>
    <w:p w:rsidR="00881028" w:rsidRPr="0091419C" w:rsidRDefault="0091419C" w:rsidP="0091419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881028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объектах, в отношении которых планируется заключение концессионных соглашений</w:t>
      </w:r>
      <w:r w:rsidR="00C50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соглашений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</w:t>
      </w:r>
      <w:r w:rsid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государственно-частного партнерства</w:t>
      </w:r>
      <w:r w:rsidR="00881028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 1 к настоящему Порядку.</w:t>
      </w:r>
    </w:p>
    <w:p w:rsidR="00881028" w:rsidRPr="0091419C" w:rsidRDefault="0091419C" w:rsidP="0091419C">
      <w:pPr>
        <w:pStyle w:val="a7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881028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реестра муниципальной собственности на объект концессионного соглашения </w:t>
      </w:r>
      <w:r w:rsidR="00C50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иной формы государственно-частного партнерства</w:t>
      </w:r>
      <w:r w:rsidRPr="00914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1028" w:rsidRPr="0091419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земельный участок.</w:t>
      </w:r>
    </w:p>
    <w:p w:rsidR="00881028" w:rsidRPr="00881028" w:rsidRDefault="0091419C" w:rsidP="0091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3.3. </w:t>
      </w:r>
      <w:r w:rsidR="00881028"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обследования объектов, в отношении которых планируется заключение концессионных соглашений</w:t>
      </w:r>
      <w:r w:rsidR="00C50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соглашений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формы </w:t>
      </w:r>
      <w:r w:rsidR="009D5A1D" w:rsidRPr="009D5A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государственно-частного партнерства</w:t>
      </w:r>
      <w:r w:rsidR="00881028"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форме согласно приложению № 2 к настоящему Порядку с приложением фотоматериалов.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предложений по включению в Перечень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Отраслевые органы представляют в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порядке получения копии подготовленного в соответствии с требованиями нормативных правовых актов Российской Федерации в сфере теплоснабжения, водоснабжения и водоотведения отчета о техническом обследовании имущества, предлагаемого к включению в Перечень. </w:t>
      </w:r>
      <w:proofErr w:type="gramEnd"/>
    </w:p>
    <w:p w:rsidR="00881028" w:rsidRPr="00881028" w:rsidRDefault="006D3802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881028"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документы Отраслевых органов, представленные в соответствии с пунктами 3, 4 Порядка, и формирует Перечень, за исключением случаев, указанных в пункте 6 Порядка.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не включаются </w:t>
      </w:r>
      <w:r w:rsidR="006D38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в случаях, если:</w:t>
      </w:r>
    </w:p>
    <w:p w:rsidR="00881028" w:rsidRPr="00881028" w:rsidRDefault="00C5065F" w:rsidP="00C506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6.1. </w:t>
      </w:r>
      <w:r w:rsidR="00881028"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 относится к объектам, указанным в статье 4 Федерального закона от 21 июля 2005 года № 115-ФЗ «О концессионных соглашениях»</w:t>
      </w:r>
      <w:r w:rsid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статье 7 Федерального закона от 13 июля 2015 № 224-ФЗ «О государственно-частном партнерстве, </w:t>
      </w:r>
      <w:proofErr w:type="spellStart"/>
      <w:r w:rsidR="00135B46" w:rsidRP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135B46" w:rsidRP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r w:rsid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81028" w:rsidRPr="00881028" w:rsidRDefault="00135B46" w:rsidP="00135B4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881028"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Отраслевыми органами не представлены или представлены не в полном объеме документы, указанные в пунктах 3, 4 настоящего Порядка.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Перечень после его утверждения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администрации муниципального образования Крымский район.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носит информационный характер. Отсутствие в Перечне какого-либо объекта не является препятствием для заключения концессионного соглашения </w:t>
      </w:r>
      <w:r w:rsidR="00135B46" w:rsidRP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</w:t>
      </w:r>
      <w:r w:rsidR="00135B46" w:rsidRP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форм</w:t>
      </w:r>
      <w:r w:rsid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35B46" w:rsidRPr="0013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государственно-частного партнерства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лицами, выступающими с инициативой заключения концессионного соглашения, в соответствии с частью 4.1 статьи 37 и статьей 52 Федерального закона от 21 июля 2005 года № 115-ФЗ «О концессионных соглашениях».</w:t>
      </w:r>
    </w:p>
    <w:p w:rsidR="00881028" w:rsidRPr="00881028" w:rsidRDefault="00881028" w:rsidP="008810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утверждается постановлением администрации муниципального образования Крымский район ежегодно, до 1 февраля.</w:t>
      </w:r>
    </w:p>
    <w:p w:rsidR="00881028" w:rsidRPr="00881028" w:rsidRDefault="00881028" w:rsidP="0088102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028" w:rsidRPr="00881028" w:rsidRDefault="00881028" w:rsidP="00881028">
      <w:pPr>
        <w:tabs>
          <w:tab w:val="left" w:pos="851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028" w:rsidRPr="00881028" w:rsidRDefault="00881028" w:rsidP="00881028">
      <w:pPr>
        <w:tabs>
          <w:tab w:val="left" w:pos="851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881028" w:rsidRPr="00881028" w:rsidRDefault="00881028" w:rsidP="00881028">
      <w:pPr>
        <w:tabs>
          <w:tab w:val="left" w:pos="851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Крымский район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8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С.В.Леготина</w:t>
      </w:r>
    </w:p>
    <w:p w:rsidR="00881028" w:rsidRPr="00881028" w:rsidRDefault="00881028" w:rsidP="00881028">
      <w:pPr>
        <w:tabs>
          <w:tab w:val="left" w:pos="4082"/>
        </w:tabs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BB3" w:rsidRDefault="00960BB3" w:rsidP="00881028">
      <w:pPr>
        <w:ind w:hanging="567"/>
      </w:pPr>
    </w:p>
    <w:p w:rsidR="001A4209" w:rsidRDefault="001A4209" w:rsidP="00881028">
      <w:pPr>
        <w:ind w:hanging="567"/>
        <w:sectPr w:rsidR="001A4209" w:rsidSect="00B66103">
          <w:headerReference w:type="default" r:id="rId9"/>
          <w:headerReference w:type="first" r:id="rId10"/>
          <w:pgSz w:w="11906" w:h="16840" w:code="9"/>
          <w:pgMar w:top="1134" w:right="567" w:bottom="993" w:left="1701" w:header="720" w:footer="720" w:gutter="0"/>
          <w:cols w:space="720"/>
          <w:titlePg/>
          <w:docGrid w:linePitch="326"/>
        </w:sectPr>
      </w:pPr>
    </w:p>
    <w:p w:rsidR="001A4209" w:rsidRDefault="001A4209" w:rsidP="006D3802">
      <w:pPr>
        <w:tabs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                                                                                                    </w:t>
      </w:r>
      <w:r w:rsidRPr="001A420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A4209" w:rsidRDefault="001A4209" w:rsidP="006D3802">
      <w:pPr>
        <w:tabs>
          <w:tab w:val="left" w:pos="5103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87F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Порядку формирования и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</w:t>
      </w:r>
      <w:r w:rsidR="001A4209">
        <w:rPr>
          <w:rFonts w:ascii="Times New Roman" w:hAnsi="Times New Roman" w:cs="Times New Roman"/>
          <w:sz w:val="28"/>
          <w:szCs w:val="28"/>
        </w:rPr>
        <w:t>тверждения перечня объектов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муниципального имущества,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 w:rsidRPr="00A87F98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A87F98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Крымский район, в отношении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 w:rsidRPr="00A87F98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A87F98">
        <w:rPr>
          <w:rFonts w:ascii="Times New Roman" w:hAnsi="Times New Roman" w:cs="Times New Roman"/>
          <w:sz w:val="28"/>
          <w:szCs w:val="28"/>
        </w:rPr>
        <w:t xml:space="preserve"> планируется заключение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концессионных соглашений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соглашений иных форм </w:t>
      </w:r>
    </w:p>
    <w:p w:rsidR="00A87F98" w:rsidRPr="00A87F98" w:rsidRDefault="00A87F98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>государственно-частного партнерства</w:t>
      </w:r>
    </w:p>
    <w:p w:rsidR="001A4209" w:rsidRPr="001A4209" w:rsidRDefault="001A4209" w:rsidP="001A4209">
      <w:pPr>
        <w:tabs>
          <w:tab w:val="left" w:pos="7075"/>
        </w:tabs>
        <w:ind w:hanging="567"/>
        <w:rPr>
          <w:rFonts w:ascii="Times New Roman" w:hAnsi="Times New Roman" w:cs="Times New Roman"/>
          <w:sz w:val="28"/>
          <w:szCs w:val="28"/>
        </w:rPr>
      </w:pPr>
    </w:p>
    <w:p w:rsidR="001A4209" w:rsidRDefault="001A4209"/>
    <w:p w:rsidR="00A87F98" w:rsidRDefault="00A87F98" w:rsidP="00234A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F9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34A28" w:rsidRPr="00234A28" w:rsidRDefault="00A87F98" w:rsidP="00234A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объектах, в отношении которых планируется заключение концессионных соглашений </w:t>
      </w:r>
      <w:r w:rsidR="00234A28" w:rsidRPr="00234A28">
        <w:rPr>
          <w:rFonts w:ascii="Times New Roman" w:hAnsi="Times New Roman" w:cs="Times New Roman"/>
          <w:b/>
          <w:sz w:val="28"/>
          <w:szCs w:val="28"/>
        </w:rPr>
        <w:t>и соглашений иных форм государственно-частного партнерства</w:t>
      </w:r>
    </w:p>
    <w:p w:rsidR="00A87F98" w:rsidRDefault="00A87F98" w:rsidP="00A87F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324"/>
        <w:gridCol w:w="1623"/>
        <w:gridCol w:w="1616"/>
        <w:gridCol w:w="1823"/>
        <w:gridCol w:w="1928"/>
      </w:tblGrid>
      <w:tr w:rsidR="00234A28" w:rsidRPr="00234A28" w:rsidTr="00234A28">
        <w:tc>
          <w:tcPr>
            <w:tcW w:w="3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4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4A2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2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 объекта</w:t>
            </w: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земельном участке (кадастровый номер, 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сфера применения объекта</w:t>
            </w: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 в рамках соглашения (создание и (или) реконструкция)</w:t>
            </w: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 и качественные характеристики объекта</w:t>
            </w:r>
          </w:p>
        </w:tc>
      </w:tr>
      <w:tr w:rsidR="00234A28" w:rsidRPr="00234A28" w:rsidTr="00234A28">
        <w:tc>
          <w:tcPr>
            <w:tcW w:w="3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A28" w:rsidRPr="00234A28" w:rsidTr="00234A28">
        <w:tc>
          <w:tcPr>
            <w:tcW w:w="3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A28" w:rsidRPr="00234A28" w:rsidTr="00234A28">
        <w:tc>
          <w:tcPr>
            <w:tcW w:w="3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A28" w:rsidRPr="00234A28" w:rsidTr="00234A28">
        <w:tc>
          <w:tcPr>
            <w:tcW w:w="3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34A28" w:rsidRPr="00234A28" w:rsidRDefault="00234A28" w:rsidP="00234A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4A28" w:rsidRPr="00A87F98" w:rsidRDefault="00234A28" w:rsidP="00234A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F98" w:rsidRPr="00234A28" w:rsidRDefault="00234A28" w:rsidP="00234A28">
      <w:pPr>
        <w:spacing w:after="0"/>
        <w:rPr>
          <w:rFonts w:ascii="Times New Roman" w:hAnsi="Times New Roman" w:cs="Times New Roman"/>
        </w:rPr>
      </w:pPr>
      <w:r w:rsidRPr="00D100A1">
        <w:rPr>
          <w:rFonts w:ascii="Times New Roman" w:hAnsi="Times New Roman" w:cs="Times New Roman"/>
          <w:sz w:val="28"/>
          <w:szCs w:val="28"/>
        </w:rPr>
        <w:t>Руководитель отра</w:t>
      </w:r>
      <w:r w:rsidR="00D100A1">
        <w:rPr>
          <w:rFonts w:ascii="Times New Roman" w:hAnsi="Times New Roman" w:cs="Times New Roman"/>
          <w:sz w:val="28"/>
          <w:szCs w:val="28"/>
        </w:rPr>
        <w:t>слевого органа</w:t>
      </w:r>
      <w:r w:rsidRPr="00234A28">
        <w:rPr>
          <w:rFonts w:ascii="Times New Roman" w:hAnsi="Times New Roman" w:cs="Times New Roman"/>
        </w:rPr>
        <w:t xml:space="preserve">            ________________       _______________________</w:t>
      </w:r>
    </w:p>
    <w:p w:rsidR="00234A28" w:rsidRPr="00234A28" w:rsidRDefault="00234A28" w:rsidP="00234A28">
      <w:pPr>
        <w:tabs>
          <w:tab w:val="center" w:pos="4819"/>
          <w:tab w:val="left" w:pos="7776"/>
        </w:tabs>
        <w:spacing w:after="0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D100A1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234A28">
        <w:rPr>
          <w:rFonts w:ascii="Times New Roman" w:hAnsi="Times New Roman" w:cs="Times New Roman"/>
          <w:sz w:val="18"/>
          <w:szCs w:val="18"/>
        </w:rPr>
        <w:t xml:space="preserve">           (подпись)</w:t>
      </w:r>
      <w:r>
        <w:rPr>
          <w:rFonts w:ascii="Times New Roman" w:hAnsi="Times New Roman" w:cs="Times New Roman"/>
          <w:sz w:val="18"/>
          <w:szCs w:val="18"/>
        </w:rPr>
        <w:tab/>
        <w:t>(ФИО)</w:t>
      </w:r>
    </w:p>
    <w:p w:rsidR="00D100A1" w:rsidRDefault="00D100A1"/>
    <w:p w:rsidR="00D100A1" w:rsidRDefault="00D100A1"/>
    <w:p w:rsidR="00D100A1" w:rsidRPr="00D100A1" w:rsidRDefault="00D100A1" w:rsidP="00D100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00A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D100A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100A1" w:rsidRPr="00D100A1" w:rsidRDefault="00D100A1" w:rsidP="00D100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00A1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00A1">
        <w:rPr>
          <w:rFonts w:ascii="Times New Roman" w:hAnsi="Times New Roman" w:cs="Times New Roman"/>
          <w:sz w:val="28"/>
          <w:szCs w:val="28"/>
        </w:rPr>
        <w:t xml:space="preserve">                       С.В.Леготина</w:t>
      </w:r>
    </w:p>
    <w:p w:rsidR="001A4209" w:rsidRDefault="001A4209" w:rsidP="00881028">
      <w:pPr>
        <w:ind w:hanging="567"/>
      </w:pPr>
    </w:p>
    <w:p w:rsidR="00D100A1" w:rsidRDefault="00D100A1" w:rsidP="00881028">
      <w:pPr>
        <w:ind w:hanging="567"/>
        <w:sectPr w:rsidR="00D100A1" w:rsidSect="00B66103">
          <w:pgSz w:w="11906" w:h="16840" w:code="9"/>
          <w:pgMar w:top="1134" w:right="567" w:bottom="993" w:left="1701" w:header="720" w:footer="720" w:gutter="0"/>
          <w:cols w:space="720"/>
          <w:titlePg/>
          <w:docGrid w:linePitch="326"/>
        </w:sectPr>
      </w:pPr>
    </w:p>
    <w:p w:rsidR="00D100A1" w:rsidRDefault="00D100A1" w:rsidP="006D3802">
      <w:pPr>
        <w:tabs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100A1" w:rsidRDefault="00D100A1" w:rsidP="006D3802">
      <w:pPr>
        <w:tabs>
          <w:tab w:val="left" w:pos="5103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Порядку формирования и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утверждения перечня объектов 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муниципального имущества,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 w:rsidRPr="00A87F98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A87F98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Крымский район, в отношении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 w:rsidRPr="00A87F98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A87F98">
        <w:rPr>
          <w:rFonts w:ascii="Times New Roman" w:hAnsi="Times New Roman" w:cs="Times New Roman"/>
          <w:sz w:val="28"/>
          <w:szCs w:val="28"/>
        </w:rPr>
        <w:t xml:space="preserve"> планируется заключение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концессионных соглашений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A1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 xml:space="preserve">соглашений иных форм </w:t>
      </w:r>
    </w:p>
    <w:p w:rsidR="00D100A1" w:rsidRPr="00A87F98" w:rsidRDefault="00D100A1" w:rsidP="006D3802">
      <w:pPr>
        <w:tabs>
          <w:tab w:val="left" w:pos="5529"/>
          <w:tab w:val="left" w:pos="7075"/>
        </w:tabs>
        <w:spacing w:after="0" w:line="240" w:lineRule="auto"/>
        <w:ind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7F98">
        <w:rPr>
          <w:rFonts w:ascii="Times New Roman" w:hAnsi="Times New Roman" w:cs="Times New Roman"/>
          <w:sz w:val="28"/>
          <w:szCs w:val="28"/>
        </w:rPr>
        <w:t>государственно-частного партнерства</w:t>
      </w:r>
    </w:p>
    <w:p w:rsidR="00D100A1" w:rsidRDefault="00D100A1" w:rsidP="00D100A1">
      <w:pPr>
        <w:tabs>
          <w:tab w:val="left" w:pos="5485"/>
        </w:tabs>
        <w:ind w:hanging="567"/>
      </w:pPr>
    </w:p>
    <w:p w:rsidR="00D100A1" w:rsidRDefault="00D100A1" w:rsidP="00D100A1"/>
    <w:p w:rsidR="00D100A1" w:rsidRPr="00D100A1" w:rsidRDefault="00D100A1" w:rsidP="00D100A1">
      <w:pPr>
        <w:tabs>
          <w:tab w:val="left" w:pos="24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0A1">
        <w:rPr>
          <w:rFonts w:ascii="Times New Roman" w:hAnsi="Times New Roman" w:cs="Times New Roman"/>
          <w:b/>
          <w:sz w:val="28"/>
          <w:szCs w:val="28"/>
        </w:rPr>
        <w:t>АКТ ОБСЛЕДОВАНИЯ</w:t>
      </w:r>
    </w:p>
    <w:p w:rsidR="00D100A1" w:rsidRDefault="00D100A1" w:rsidP="00D100A1">
      <w:pPr>
        <w:tabs>
          <w:tab w:val="left" w:pos="24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100A1">
        <w:rPr>
          <w:rFonts w:ascii="Times New Roman" w:hAnsi="Times New Roman" w:cs="Times New Roman"/>
          <w:b/>
          <w:sz w:val="28"/>
          <w:szCs w:val="28"/>
        </w:rPr>
        <w:t>бъектов, в отношении которых планируется заключение концессионных соглашений и соглашений иных форм государственно-частного партнерства</w:t>
      </w:r>
    </w:p>
    <w:p w:rsidR="00CC49AC" w:rsidRPr="00D100A1" w:rsidRDefault="00CC49AC" w:rsidP="00D100A1">
      <w:pPr>
        <w:tabs>
          <w:tab w:val="left" w:pos="24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100A1" w:rsidTr="006E2618">
        <w:tc>
          <w:tcPr>
            <w:tcW w:w="9854" w:type="dxa"/>
            <w:gridSpan w:val="2"/>
          </w:tcPr>
          <w:p w:rsidR="00D100A1" w:rsidRPr="00CC49AC" w:rsidRDefault="00D100A1" w:rsidP="00D100A1">
            <w:pPr>
              <w:tabs>
                <w:tab w:val="left" w:pos="245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A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земельном участке</w:t>
            </w: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100A1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0A1" w:rsidRPr="00D100A1" w:rsidTr="00D100A1">
        <w:tc>
          <w:tcPr>
            <w:tcW w:w="4927" w:type="dxa"/>
          </w:tcPr>
          <w:p w:rsidR="00D100A1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</w:t>
            </w:r>
          </w:p>
        </w:tc>
        <w:tc>
          <w:tcPr>
            <w:tcW w:w="4927" w:type="dxa"/>
          </w:tcPr>
          <w:p w:rsidR="00D100A1" w:rsidRPr="00D100A1" w:rsidRDefault="00D100A1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использование, состояние использования на момент обследования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сведения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CC49AC" w:rsidTr="00F876CE">
        <w:tc>
          <w:tcPr>
            <w:tcW w:w="9854" w:type="dxa"/>
            <w:gridSpan w:val="2"/>
          </w:tcPr>
          <w:p w:rsidR="00CC49AC" w:rsidRPr="00CC49AC" w:rsidRDefault="00CC49AC" w:rsidP="00CC49AC">
            <w:pPr>
              <w:tabs>
                <w:tab w:val="left" w:pos="245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A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объектах недвижимости (при наличии)</w:t>
            </w: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Идентифицирующие характеристики (площадь, этажность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0351BD">
        <w:tc>
          <w:tcPr>
            <w:tcW w:w="9854" w:type="dxa"/>
            <w:gridSpan w:val="2"/>
          </w:tcPr>
          <w:p w:rsidR="00CC49AC" w:rsidRPr="00CC49AC" w:rsidRDefault="00CC49AC" w:rsidP="00CC49AC">
            <w:pPr>
              <w:tabs>
                <w:tab w:val="left" w:pos="245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A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объектах недвижимости (при наличии)</w:t>
            </w: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C49AC"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Правоустанавливающие, </w:t>
            </w:r>
            <w:proofErr w:type="spellStart"/>
            <w:r w:rsidRPr="00CC49AC"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 w:rsidRPr="00CC49A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C49AC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использование, состояние использования на момент </w:t>
            </w:r>
            <w:r w:rsidRPr="00CC4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обследования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9AC" w:rsidRPr="00D100A1" w:rsidTr="00D100A1">
        <w:tc>
          <w:tcPr>
            <w:tcW w:w="4927" w:type="dxa"/>
          </w:tcPr>
          <w:p w:rsidR="00CC49AC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Дополнительные сведения</w:t>
            </w:r>
          </w:p>
        </w:tc>
        <w:tc>
          <w:tcPr>
            <w:tcW w:w="4927" w:type="dxa"/>
          </w:tcPr>
          <w:p w:rsidR="00CC49AC" w:rsidRPr="00D100A1" w:rsidRDefault="00CC49AC" w:rsidP="00D100A1">
            <w:pPr>
              <w:tabs>
                <w:tab w:val="left" w:pos="2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9AC" w:rsidRDefault="00CC49AC" w:rsidP="00D100A1">
      <w:pPr>
        <w:tabs>
          <w:tab w:val="left" w:pos="2454"/>
        </w:tabs>
      </w:pPr>
    </w:p>
    <w:p w:rsidR="00CC49AC" w:rsidRDefault="00CC49AC" w:rsidP="00CC49AC"/>
    <w:p w:rsidR="00CC49AC" w:rsidRPr="00234A28" w:rsidRDefault="00CC49AC" w:rsidP="00CC49AC">
      <w:pPr>
        <w:spacing w:after="0"/>
        <w:rPr>
          <w:rFonts w:ascii="Times New Roman" w:hAnsi="Times New Roman" w:cs="Times New Roman"/>
        </w:rPr>
      </w:pPr>
      <w:r w:rsidRPr="00D100A1">
        <w:rPr>
          <w:rFonts w:ascii="Times New Roman" w:hAnsi="Times New Roman" w:cs="Times New Roman"/>
          <w:sz w:val="28"/>
          <w:szCs w:val="28"/>
        </w:rPr>
        <w:t>Руководитель отра</w:t>
      </w:r>
      <w:r>
        <w:rPr>
          <w:rFonts w:ascii="Times New Roman" w:hAnsi="Times New Roman" w:cs="Times New Roman"/>
          <w:sz w:val="28"/>
          <w:szCs w:val="28"/>
        </w:rPr>
        <w:t>слевого органа</w:t>
      </w:r>
      <w:r w:rsidRPr="00234A28">
        <w:rPr>
          <w:rFonts w:ascii="Times New Roman" w:hAnsi="Times New Roman" w:cs="Times New Roman"/>
        </w:rPr>
        <w:t xml:space="preserve">            ________________       _______________________</w:t>
      </w:r>
    </w:p>
    <w:p w:rsidR="00CC49AC" w:rsidRPr="00234A28" w:rsidRDefault="00CC49AC" w:rsidP="00CC49AC">
      <w:pPr>
        <w:tabs>
          <w:tab w:val="center" w:pos="4819"/>
          <w:tab w:val="left" w:pos="7776"/>
        </w:tabs>
        <w:spacing w:after="0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</w:t>
      </w:r>
      <w:r w:rsidRPr="00234A28">
        <w:rPr>
          <w:rFonts w:ascii="Times New Roman" w:hAnsi="Times New Roman" w:cs="Times New Roman"/>
          <w:sz w:val="18"/>
          <w:szCs w:val="18"/>
        </w:rPr>
        <w:t xml:space="preserve">           (подпись)</w:t>
      </w:r>
      <w:r>
        <w:rPr>
          <w:rFonts w:ascii="Times New Roman" w:hAnsi="Times New Roman" w:cs="Times New Roman"/>
          <w:sz w:val="18"/>
          <w:szCs w:val="18"/>
        </w:rPr>
        <w:tab/>
        <w:t>(ФИО)</w:t>
      </w:r>
    </w:p>
    <w:p w:rsidR="00CC49AC" w:rsidRDefault="00CC49AC" w:rsidP="00CC49AC"/>
    <w:p w:rsidR="00CC49AC" w:rsidRDefault="00CC49AC" w:rsidP="00CC49AC"/>
    <w:p w:rsidR="00CC49AC" w:rsidRPr="00D100A1" w:rsidRDefault="00CC49AC" w:rsidP="00CC4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00A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D100A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C49AC" w:rsidRPr="00D100A1" w:rsidRDefault="00CC49AC" w:rsidP="00CC4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00A1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00A1">
        <w:rPr>
          <w:rFonts w:ascii="Times New Roman" w:hAnsi="Times New Roman" w:cs="Times New Roman"/>
          <w:sz w:val="28"/>
          <w:szCs w:val="28"/>
        </w:rPr>
        <w:t xml:space="preserve">                       С.В.Леготина</w:t>
      </w:r>
    </w:p>
    <w:p w:rsidR="00D100A1" w:rsidRPr="00CC49AC" w:rsidRDefault="00D100A1" w:rsidP="00CC49AC"/>
    <w:sectPr w:rsidR="00D100A1" w:rsidRPr="00CC49AC" w:rsidSect="00B66103">
      <w:pgSz w:w="11906" w:h="16840" w:code="9"/>
      <w:pgMar w:top="1134" w:right="567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FB5" w:rsidRDefault="00032FB5" w:rsidP="00881028">
      <w:pPr>
        <w:spacing w:after="0" w:line="240" w:lineRule="auto"/>
      </w:pPr>
      <w:r>
        <w:separator/>
      </w:r>
    </w:p>
  </w:endnote>
  <w:endnote w:type="continuationSeparator" w:id="0">
    <w:p w:rsidR="00032FB5" w:rsidRDefault="00032FB5" w:rsidP="0088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FB5" w:rsidRDefault="00032FB5" w:rsidP="00881028">
      <w:pPr>
        <w:spacing w:after="0" w:line="240" w:lineRule="auto"/>
      </w:pPr>
      <w:r>
        <w:separator/>
      </w:r>
    </w:p>
  </w:footnote>
  <w:footnote w:type="continuationSeparator" w:id="0">
    <w:p w:rsidR="00032FB5" w:rsidRDefault="00032FB5" w:rsidP="00881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409545"/>
      <w:docPartObj>
        <w:docPartGallery w:val="Page Numbers (Top of Page)"/>
        <w:docPartUnique/>
      </w:docPartObj>
    </w:sdtPr>
    <w:sdtEndPr/>
    <w:sdtContent>
      <w:p w:rsidR="00B66103" w:rsidRDefault="00CC49AC">
        <w:pPr>
          <w:pStyle w:val="a3"/>
          <w:jc w:val="center"/>
        </w:pPr>
        <w:r>
          <w:rPr>
            <w:lang w:val="ru-RU"/>
          </w:rPr>
          <w:t>2</w:t>
        </w:r>
      </w:p>
    </w:sdtContent>
  </w:sdt>
  <w:p w:rsidR="0073181B" w:rsidRDefault="00E45B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28" w:rsidRDefault="00881028">
    <w:pPr>
      <w:pStyle w:val="a3"/>
      <w:jc w:val="center"/>
    </w:pPr>
  </w:p>
  <w:p w:rsidR="00881028" w:rsidRDefault="008810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C2C74"/>
    <w:multiLevelType w:val="multilevel"/>
    <w:tmpl w:val="A46E9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28"/>
    <w:rsid w:val="00032FB5"/>
    <w:rsid w:val="00135B46"/>
    <w:rsid w:val="001A4209"/>
    <w:rsid w:val="00234A28"/>
    <w:rsid w:val="00627A6E"/>
    <w:rsid w:val="006D3802"/>
    <w:rsid w:val="00881028"/>
    <w:rsid w:val="0091419C"/>
    <w:rsid w:val="00960BB3"/>
    <w:rsid w:val="009D5A1D"/>
    <w:rsid w:val="00A87F98"/>
    <w:rsid w:val="00B66103"/>
    <w:rsid w:val="00C14EBD"/>
    <w:rsid w:val="00C5065F"/>
    <w:rsid w:val="00CC49AC"/>
    <w:rsid w:val="00D100A1"/>
    <w:rsid w:val="00E4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0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810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881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028"/>
  </w:style>
  <w:style w:type="paragraph" w:styleId="a7">
    <w:name w:val="List Paragraph"/>
    <w:basedOn w:val="a"/>
    <w:uiPriority w:val="34"/>
    <w:qFormat/>
    <w:rsid w:val="00881028"/>
    <w:pPr>
      <w:ind w:left="720"/>
      <w:contextualSpacing/>
    </w:pPr>
  </w:style>
  <w:style w:type="table" w:styleId="a8">
    <w:name w:val="Table Grid"/>
    <w:basedOn w:val="a1"/>
    <w:uiPriority w:val="59"/>
    <w:rsid w:val="0023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0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810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881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028"/>
  </w:style>
  <w:style w:type="paragraph" w:styleId="a7">
    <w:name w:val="List Paragraph"/>
    <w:basedOn w:val="a"/>
    <w:uiPriority w:val="34"/>
    <w:qFormat/>
    <w:rsid w:val="00881028"/>
    <w:pPr>
      <w:ind w:left="720"/>
      <w:contextualSpacing/>
    </w:pPr>
  </w:style>
  <w:style w:type="table" w:styleId="a8">
    <w:name w:val="Table Grid"/>
    <w:basedOn w:val="a1"/>
    <w:uiPriority w:val="59"/>
    <w:rsid w:val="0023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1C72-2D80-4562-9739-F11C719D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2022-01-20T12:03:00Z</dcterms:created>
  <dcterms:modified xsi:type="dcterms:W3CDTF">2022-01-28T05:50:00Z</dcterms:modified>
</cp:coreProperties>
</file>