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279EC" w14:textId="77777777" w:rsidR="00855654" w:rsidRPr="00236152" w:rsidRDefault="00855654" w:rsidP="00855654">
      <w:pPr>
        <w:widowControl w:val="0"/>
        <w:overflowPunct w:val="0"/>
        <w:autoSpaceDE w:val="0"/>
        <w:autoSpaceDN w:val="0"/>
        <w:adjustRightInd w:val="0"/>
        <w:ind w:firstLine="426"/>
        <w:jc w:val="both"/>
        <w:rPr>
          <w:rFonts w:eastAsia="SimSun"/>
          <w:b/>
          <w:bCs/>
          <w:sz w:val="24"/>
          <w:szCs w:val="24"/>
          <w:lang w:eastAsia="zh-CN"/>
        </w:rPr>
      </w:pPr>
      <w:r w:rsidRPr="00EA376C">
        <w:rPr>
          <w:rFonts w:eastAsia="SimSun"/>
          <w:b/>
          <w:bCs/>
          <w:color w:val="000000"/>
          <w:sz w:val="24"/>
          <w:szCs w:val="24"/>
          <w:lang w:eastAsia="zh-CN"/>
        </w:rPr>
        <w:t xml:space="preserve">Статья 32.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w:t>
      </w:r>
      <w:r w:rsidRPr="00236152">
        <w:rPr>
          <w:rFonts w:eastAsia="SimSun"/>
          <w:b/>
          <w:bCs/>
          <w:sz w:val="24"/>
          <w:szCs w:val="24"/>
          <w:lang w:eastAsia="zh-CN"/>
        </w:rPr>
        <w:t>и предельные параметры разрешенного строительства, реконструкции объектов капитального строительства в различных территориальных зонах</w:t>
      </w:r>
    </w:p>
    <w:p w14:paraId="7FEC5016" w14:textId="77777777" w:rsidR="00855654" w:rsidRPr="00236152" w:rsidRDefault="00855654" w:rsidP="00855654">
      <w:pPr>
        <w:widowControl w:val="0"/>
        <w:overflowPunct w:val="0"/>
        <w:autoSpaceDE w:val="0"/>
        <w:autoSpaceDN w:val="0"/>
        <w:adjustRightInd w:val="0"/>
        <w:ind w:firstLine="426"/>
        <w:jc w:val="center"/>
        <w:rPr>
          <w:rFonts w:eastAsia="SimSun"/>
          <w:caps/>
          <w:sz w:val="24"/>
          <w:szCs w:val="24"/>
          <w:lang w:eastAsia="zh-CN"/>
        </w:rPr>
      </w:pPr>
    </w:p>
    <w:p w14:paraId="27C957DA" w14:textId="77777777" w:rsidR="00855654" w:rsidRPr="00236152" w:rsidRDefault="00855654" w:rsidP="00855654">
      <w:pPr>
        <w:widowControl w:val="0"/>
        <w:overflowPunct w:val="0"/>
        <w:autoSpaceDE w:val="0"/>
        <w:autoSpaceDN w:val="0"/>
        <w:adjustRightInd w:val="0"/>
        <w:ind w:firstLine="426"/>
        <w:jc w:val="both"/>
        <w:rPr>
          <w:i/>
          <w:sz w:val="24"/>
          <w:szCs w:val="24"/>
        </w:rPr>
      </w:pPr>
      <w:r w:rsidRPr="00236152">
        <w:rPr>
          <w:sz w:val="24"/>
          <w:szCs w:val="24"/>
        </w:rPr>
        <w:t>Примечание:</w:t>
      </w:r>
      <w:r w:rsidRPr="00236152">
        <w:rPr>
          <w:i/>
          <w:sz w:val="24"/>
          <w:szCs w:val="24"/>
        </w:rPr>
        <w:t xml:space="preserve"> </w:t>
      </w:r>
    </w:p>
    <w:p w14:paraId="723C0369" w14:textId="77777777" w:rsidR="00855654" w:rsidRPr="00236152" w:rsidRDefault="00855654" w:rsidP="00855654">
      <w:pPr>
        <w:widowControl w:val="0"/>
        <w:overflowPunct w:val="0"/>
        <w:autoSpaceDE w:val="0"/>
        <w:autoSpaceDN w:val="0"/>
        <w:adjustRightInd w:val="0"/>
        <w:ind w:firstLine="426"/>
        <w:jc w:val="both"/>
        <w:rPr>
          <w:i/>
          <w:sz w:val="24"/>
          <w:szCs w:val="24"/>
        </w:rPr>
      </w:pPr>
      <w:r w:rsidRPr="00236152">
        <w:rPr>
          <w:i/>
          <w:sz w:val="24"/>
          <w:szCs w:val="24"/>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 (Приказ Федеральной службы государственной регистрации, кадастра и картографии от 10 ноября 2020 г. N П/0412 "Об утверждении классификатора видов разрешенного использования земельных участков").</w:t>
      </w:r>
    </w:p>
    <w:p w14:paraId="035BBC59" w14:textId="77777777" w:rsidR="00855654" w:rsidRPr="00236152" w:rsidRDefault="00855654" w:rsidP="00855654">
      <w:pPr>
        <w:widowControl w:val="0"/>
        <w:overflowPunct w:val="0"/>
        <w:autoSpaceDE w:val="0"/>
        <w:autoSpaceDN w:val="0"/>
        <w:adjustRightInd w:val="0"/>
        <w:ind w:firstLine="426"/>
        <w:jc w:val="both"/>
        <w:rPr>
          <w:i/>
          <w:sz w:val="24"/>
          <w:szCs w:val="24"/>
        </w:rPr>
      </w:pPr>
      <w:proofErr w:type="gramStart"/>
      <w:r w:rsidRPr="00236152">
        <w:rPr>
          <w:i/>
          <w:sz w:val="24"/>
          <w:szCs w:val="24"/>
        </w:rPr>
        <w:t xml:space="preserve">Указан </w:t>
      </w:r>
      <w:r w:rsidRPr="00236152">
        <w:rPr>
          <w:sz w:val="24"/>
          <w:szCs w:val="24"/>
        </w:rPr>
        <w:t xml:space="preserve"> </w:t>
      </w:r>
      <w:r w:rsidRPr="00236152">
        <w:rPr>
          <w:i/>
          <w:sz w:val="24"/>
          <w:szCs w:val="24"/>
        </w:rPr>
        <w:t>код</w:t>
      </w:r>
      <w:proofErr w:type="gramEnd"/>
      <w:r w:rsidRPr="00236152">
        <w:rPr>
          <w:i/>
          <w:sz w:val="24"/>
          <w:szCs w:val="24"/>
        </w:rPr>
        <w:t xml:space="preserve"> (числовое обозначение) и текстовое наименование вида разрешенного использования земельного участка. </w:t>
      </w:r>
    </w:p>
    <w:p w14:paraId="715556B4" w14:textId="77777777" w:rsidR="00855654" w:rsidRPr="00236152" w:rsidRDefault="00855654" w:rsidP="00855654">
      <w:pPr>
        <w:widowControl w:val="0"/>
        <w:overflowPunct w:val="0"/>
        <w:autoSpaceDE w:val="0"/>
        <w:autoSpaceDN w:val="0"/>
        <w:adjustRightInd w:val="0"/>
        <w:ind w:firstLine="426"/>
        <w:jc w:val="both"/>
        <w:rPr>
          <w:i/>
          <w:sz w:val="24"/>
          <w:szCs w:val="24"/>
        </w:rPr>
      </w:pPr>
      <w:r w:rsidRPr="00236152">
        <w:rPr>
          <w:i/>
          <w:sz w:val="24"/>
          <w:szCs w:val="24"/>
        </w:rPr>
        <w:t xml:space="preserve">Текстовое наименование вида разрешенного использования земельного участка и его код (числовое обозначение) являются равнозначными. </w:t>
      </w:r>
    </w:p>
    <w:p w14:paraId="71EC3651" w14:textId="77777777" w:rsidR="00855654" w:rsidRPr="00236152" w:rsidRDefault="00855654" w:rsidP="00855654">
      <w:pPr>
        <w:widowControl w:val="0"/>
        <w:overflowPunct w:val="0"/>
        <w:autoSpaceDE w:val="0"/>
        <w:autoSpaceDN w:val="0"/>
        <w:adjustRightInd w:val="0"/>
        <w:ind w:firstLine="426"/>
        <w:jc w:val="center"/>
        <w:rPr>
          <w:rFonts w:eastAsia="SimSun"/>
          <w:caps/>
          <w:sz w:val="24"/>
          <w:szCs w:val="24"/>
          <w:lang w:eastAsia="zh-CN"/>
        </w:rPr>
      </w:pPr>
    </w:p>
    <w:p w14:paraId="0DECB63E" w14:textId="77777777" w:rsidR="00855654" w:rsidRPr="00236152" w:rsidRDefault="00855654" w:rsidP="00855654">
      <w:pPr>
        <w:widowControl w:val="0"/>
        <w:overflowPunct w:val="0"/>
        <w:autoSpaceDE w:val="0"/>
        <w:autoSpaceDN w:val="0"/>
        <w:adjustRightInd w:val="0"/>
        <w:ind w:firstLine="426"/>
        <w:jc w:val="center"/>
        <w:outlineLvl w:val="0"/>
        <w:rPr>
          <w:rFonts w:eastAsia="SimSun"/>
          <w:bCs/>
          <w:sz w:val="24"/>
          <w:szCs w:val="24"/>
          <w:lang w:eastAsia="zh-CN"/>
        </w:rPr>
      </w:pPr>
      <w:r w:rsidRPr="00236152">
        <w:rPr>
          <w:rFonts w:eastAsia="SimSun"/>
          <w:caps/>
          <w:sz w:val="24"/>
          <w:szCs w:val="24"/>
          <w:lang w:eastAsia="zh-CN"/>
        </w:rPr>
        <w:t>Жилые зоны</w:t>
      </w:r>
      <w:r w:rsidRPr="00236152">
        <w:rPr>
          <w:rFonts w:eastAsia="SimSun"/>
          <w:bCs/>
          <w:sz w:val="24"/>
          <w:szCs w:val="24"/>
          <w:lang w:eastAsia="zh-CN"/>
        </w:rPr>
        <w:t>:</w:t>
      </w:r>
    </w:p>
    <w:p w14:paraId="4D1822E4" w14:textId="77777777" w:rsidR="00855654" w:rsidRPr="00236152" w:rsidRDefault="00855654" w:rsidP="00855654">
      <w:pPr>
        <w:widowControl w:val="0"/>
        <w:overflowPunct w:val="0"/>
        <w:autoSpaceDE w:val="0"/>
        <w:autoSpaceDN w:val="0"/>
        <w:adjustRightInd w:val="0"/>
        <w:ind w:firstLine="426"/>
        <w:jc w:val="both"/>
        <w:rPr>
          <w:rFonts w:eastAsia="SimSun"/>
          <w:sz w:val="24"/>
          <w:szCs w:val="24"/>
          <w:lang w:eastAsia="zh-CN"/>
        </w:rPr>
      </w:pPr>
    </w:p>
    <w:p w14:paraId="31FF71C6" w14:textId="77777777" w:rsidR="00855654" w:rsidRPr="00236152" w:rsidRDefault="00855654" w:rsidP="00855654">
      <w:pPr>
        <w:widowControl w:val="0"/>
        <w:overflowPunct w:val="0"/>
        <w:autoSpaceDE w:val="0"/>
        <w:autoSpaceDN w:val="0"/>
        <w:adjustRightInd w:val="0"/>
        <w:ind w:firstLine="426"/>
        <w:jc w:val="center"/>
        <w:outlineLvl w:val="0"/>
        <w:rPr>
          <w:rFonts w:eastAsia="SimSun"/>
          <w:b/>
          <w:sz w:val="24"/>
          <w:szCs w:val="24"/>
          <w:u w:val="single"/>
          <w:lang w:eastAsia="zh-CN"/>
        </w:rPr>
      </w:pPr>
      <w:r w:rsidRPr="00236152">
        <w:rPr>
          <w:rFonts w:eastAsia="SimSun"/>
          <w:b/>
          <w:sz w:val="24"/>
          <w:szCs w:val="24"/>
          <w:u w:val="single"/>
          <w:lang w:eastAsia="zh-CN"/>
        </w:rPr>
        <w:t xml:space="preserve">Ж – 1Б. Зона застройки индивидуальными жилыми домами с содержанием домашнего </w:t>
      </w:r>
      <w:proofErr w:type="gramStart"/>
      <w:r w:rsidRPr="00236152">
        <w:rPr>
          <w:rFonts w:eastAsia="SimSun"/>
          <w:b/>
          <w:sz w:val="24"/>
          <w:szCs w:val="24"/>
          <w:u w:val="single"/>
          <w:lang w:eastAsia="zh-CN"/>
        </w:rPr>
        <w:t>скота  и</w:t>
      </w:r>
      <w:proofErr w:type="gramEnd"/>
      <w:r w:rsidRPr="00236152">
        <w:rPr>
          <w:rFonts w:eastAsia="SimSun"/>
          <w:b/>
          <w:sz w:val="24"/>
          <w:szCs w:val="24"/>
          <w:u w:val="single"/>
          <w:lang w:eastAsia="zh-CN"/>
        </w:rPr>
        <w:t xml:space="preserve"> птицы.</w:t>
      </w:r>
    </w:p>
    <w:p w14:paraId="2FBC96D1" w14:textId="77777777" w:rsidR="00855654" w:rsidRPr="00236152" w:rsidRDefault="00855654" w:rsidP="00855654">
      <w:pPr>
        <w:widowControl w:val="0"/>
        <w:overflowPunct w:val="0"/>
        <w:autoSpaceDE w:val="0"/>
        <w:autoSpaceDN w:val="0"/>
        <w:adjustRightInd w:val="0"/>
        <w:ind w:firstLine="426"/>
        <w:jc w:val="both"/>
        <w:rPr>
          <w:i/>
          <w:iCs/>
          <w:sz w:val="24"/>
          <w:szCs w:val="24"/>
        </w:rPr>
      </w:pPr>
      <w:r w:rsidRPr="00236152">
        <w:rPr>
          <w:i/>
          <w:iCs/>
          <w:sz w:val="24"/>
          <w:szCs w:val="24"/>
        </w:rPr>
        <w:t>Зона индивидуальной жилой застройки Ж-1 Б выделена для обеспечения правовых,</w:t>
      </w:r>
      <w:r w:rsidRPr="00236152">
        <w:rPr>
          <w:i/>
          <w:sz w:val="24"/>
          <w:szCs w:val="24"/>
        </w:rPr>
        <w:t xml:space="preserve"> социальных,</w:t>
      </w:r>
      <w:r w:rsidRPr="00236152">
        <w:rPr>
          <w:i/>
          <w:iCs/>
          <w:sz w:val="24"/>
          <w:szCs w:val="24"/>
        </w:rPr>
        <w:t xml:space="preserve"> </w:t>
      </w:r>
      <w:r w:rsidRPr="00236152">
        <w:rPr>
          <w:i/>
          <w:sz w:val="24"/>
          <w:szCs w:val="24"/>
        </w:rPr>
        <w:t>культурных</w:t>
      </w:r>
      <w:r w:rsidRPr="00236152">
        <w:rPr>
          <w:i/>
          <w:iCs/>
          <w:sz w:val="24"/>
          <w:szCs w:val="24"/>
        </w:rPr>
        <w:t>,</w:t>
      </w:r>
      <w:r w:rsidRPr="00236152">
        <w:rPr>
          <w:sz w:val="24"/>
          <w:szCs w:val="24"/>
        </w:rPr>
        <w:t xml:space="preserve"> </w:t>
      </w:r>
      <w:r w:rsidRPr="00236152">
        <w:rPr>
          <w:i/>
          <w:sz w:val="24"/>
          <w:szCs w:val="24"/>
        </w:rPr>
        <w:t>бытовых</w:t>
      </w:r>
      <w:r w:rsidRPr="00236152">
        <w:rPr>
          <w:i/>
          <w:iCs/>
          <w:sz w:val="24"/>
          <w:szCs w:val="24"/>
        </w:rPr>
        <w:t xml:space="preserve"> условий формирования жилых районов из отдельно стоящих </w:t>
      </w:r>
      <w:r w:rsidRPr="00236152">
        <w:rPr>
          <w:i/>
          <w:sz w:val="24"/>
          <w:szCs w:val="24"/>
        </w:rPr>
        <w:t>индивидуальных</w:t>
      </w:r>
      <w:r w:rsidRPr="00236152">
        <w:rPr>
          <w:i/>
          <w:iCs/>
          <w:sz w:val="24"/>
          <w:szCs w:val="24"/>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70F29A41" w14:textId="77777777" w:rsidR="00855654" w:rsidRPr="00236152" w:rsidRDefault="00855654" w:rsidP="00855654">
      <w:pPr>
        <w:widowControl w:val="0"/>
        <w:overflowPunct w:val="0"/>
        <w:autoSpaceDE w:val="0"/>
        <w:autoSpaceDN w:val="0"/>
        <w:adjustRightInd w:val="0"/>
        <w:ind w:firstLine="426"/>
        <w:jc w:val="center"/>
        <w:rPr>
          <w:b/>
          <w:sz w:val="24"/>
          <w:szCs w:val="24"/>
        </w:rPr>
      </w:pPr>
    </w:p>
    <w:p w14:paraId="261490A6" w14:textId="77777777" w:rsidR="00855654" w:rsidRPr="00236152" w:rsidRDefault="00855654" w:rsidP="00855654">
      <w:pPr>
        <w:widowControl w:val="0"/>
        <w:overflowPunct w:val="0"/>
        <w:autoSpaceDE w:val="0"/>
        <w:autoSpaceDN w:val="0"/>
        <w:adjustRightInd w:val="0"/>
        <w:ind w:firstLine="426"/>
        <w:jc w:val="center"/>
        <w:rPr>
          <w:b/>
          <w:i/>
          <w:iCs/>
          <w:sz w:val="24"/>
          <w:szCs w:val="24"/>
        </w:rPr>
      </w:pPr>
      <w:r w:rsidRPr="00236152">
        <w:rPr>
          <w:b/>
          <w:sz w:val="24"/>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855654" w:rsidRPr="00236152" w14:paraId="428905C5" w14:textId="77777777" w:rsidTr="00773EE2">
        <w:trPr>
          <w:trHeight w:val="20"/>
        </w:trPr>
        <w:tc>
          <w:tcPr>
            <w:tcW w:w="3545" w:type="dxa"/>
            <w:vAlign w:val="center"/>
          </w:tcPr>
          <w:p w14:paraId="7DFDEC78" w14:textId="77777777" w:rsidR="00855654" w:rsidRPr="00236152" w:rsidRDefault="00855654" w:rsidP="00773EE2">
            <w:pPr>
              <w:widowControl w:val="0"/>
              <w:tabs>
                <w:tab w:val="left" w:pos="2520"/>
              </w:tabs>
              <w:overflowPunct w:val="0"/>
              <w:autoSpaceDE w:val="0"/>
              <w:autoSpaceDN w:val="0"/>
              <w:adjustRightInd w:val="0"/>
              <w:ind w:firstLine="567"/>
              <w:jc w:val="center"/>
              <w:rPr>
                <w:rFonts w:eastAsia="SimSun"/>
                <w:b/>
                <w:sz w:val="24"/>
                <w:szCs w:val="24"/>
                <w:lang w:eastAsia="zh-CN"/>
              </w:rPr>
            </w:pPr>
            <w:r w:rsidRPr="00236152">
              <w:rPr>
                <w:b/>
                <w:sz w:val="24"/>
                <w:szCs w:val="24"/>
              </w:rPr>
              <w:t>Виды разрешенного использования земельных участков</w:t>
            </w:r>
          </w:p>
        </w:tc>
        <w:tc>
          <w:tcPr>
            <w:tcW w:w="5670" w:type="dxa"/>
            <w:vAlign w:val="center"/>
          </w:tcPr>
          <w:p w14:paraId="1165B254" w14:textId="77777777" w:rsidR="00855654" w:rsidRPr="00236152" w:rsidRDefault="00855654" w:rsidP="00773EE2">
            <w:pPr>
              <w:widowControl w:val="0"/>
              <w:tabs>
                <w:tab w:val="left" w:pos="2520"/>
              </w:tabs>
              <w:overflowPunct w:val="0"/>
              <w:autoSpaceDE w:val="0"/>
              <w:autoSpaceDN w:val="0"/>
              <w:adjustRightInd w:val="0"/>
              <w:ind w:firstLine="567"/>
              <w:jc w:val="center"/>
              <w:rPr>
                <w:rFonts w:eastAsia="SimSun"/>
                <w:b/>
                <w:sz w:val="24"/>
                <w:szCs w:val="24"/>
                <w:lang w:eastAsia="zh-CN"/>
              </w:rPr>
            </w:pPr>
            <w:r w:rsidRPr="00236152">
              <w:rPr>
                <w:b/>
                <w:sz w:val="24"/>
                <w:szCs w:val="24"/>
                <w:shd w:val="clear" w:color="auto" w:fill="FFFFFF"/>
              </w:rPr>
              <w:t>Описание вида разрешенного использования земельного участка</w:t>
            </w:r>
          </w:p>
        </w:tc>
        <w:tc>
          <w:tcPr>
            <w:tcW w:w="6378" w:type="dxa"/>
            <w:vAlign w:val="center"/>
          </w:tcPr>
          <w:p w14:paraId="05770860" w14:textId="77777777" w:rsidR="00855654" w:rsidRPr="00236152" w:rsidRDefault="00855654" w:rsidP="00773EE2">
            <w:pPr>
              <w:widowControl w:val="0"/>
              <w:tabs>
                <w:tab w:val="left" w:pos="2520"/>
              </w:tabs>
              <w:overflowPunct w:val="0"/>
              <w:autoSpaceDE w:val="0"/>
              <w:autoSpaceDN w:val="0"/>
              <w:adjustRightInd w:val="0"/>
              <w:ind w:firstLine="567"/>
              <w:jc w:val="center"/>
              <w:rPr>
                <w:rFonts w:eastAsia="SimSun"/>
                <w:b/>
                <w:sz w:val="24"/>
                <w:szCs w:val="24"/>
                <w:lang w:eastAsia="zh-CN"/>
              </w:rPr>
            </w:pPr>
            <w:r w:rsidRPr="00236152">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55654" w:rsidRPr="00236152" w14:paraId="2827446C" w14:textId="77777777" w:rsidTr="00773EE2">
        <w:trPr>
          <w:trHeight w:val="20"/>
        </w:trPr>
        <w:tc>
          <w:tcPr>
            <w:tcW w:w="3545" w:type="dxa"/>
            <w:vAlign w:val="center"/>
          </w:tcPr>
          <w:p w14:paraId="1DAF2791" w14:textId="77777777" w:rsidR="00855654" w:rsidRPr="00236152" w:rsidRDefault="00855654" w:rsidP="00773EE2">
            <w:pPr>
              <w:widowControl w:val="0"/>
              <w:overflowPunct w:val="0"/>
              <w:autoSpaceDE w:val="0"/>
              <w:autoSpaceDN w:val="0"/>
              <w:adjustRightInd w:val="0"/>
              <w:ind w:firstLine="567"/>
              <w:jc w:val="both"/>
              <w:rPr>
                <w:sz w:val="24"/>
                <w:szCs w:val="24"/>
              </w:rPr>
            </w:pPr>
            <w:r w:rsidRPr="00236152">
              <w:rPr>
                <w:sz w:val="24"/>
                <w:szCs w:val="24"/>
              </w:rPr>
              <w:t>[2.2] - Для ведения личного подсобного хозяйства (приусадебный земельный участок)</w:t>
            </w:r>
          </w:p>
        </w:tc>
        <w:tc>
          <w:tcPr>
            <w:tcW w:w="5670" w:type="dxa"/>
            <w:vAlign w:val="center"/>
          </w:tcPr>
          <w:p w14:paraId="638DA6B6" w14:textId="77777777" w:rsidR="00855654" w:rsidRPr="00236152" w:rsidRDefault="00855654" w:rsidP="00773EE2">
            <w:pPr>
              <w:widowControl w:val="0"/>
              <w:shd w:val="clear" w:color="auto" w:fill="FFFFFF"/>
              <w:ind w:firstLine="709"/>
              <w:rPr>
                <w:sz w:val="24"/>
                <w:szCs w:val="24"/>
              </w:rPr>
            </w:pPr>
            <w:r w:rsidRPr="00236152">
              <w:rPr>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w:t>
            </w:r>
            <w:r w:rsidRPr="00236152">
              <w:rPr>
                <w:sz w:val="24"/>
                <w:szCs w:val="24"/>
              </w:rPr>
              <w:lastRenderedPageBreak/>
              <w:t>предназначенного для раздела на самостоятельные объекты недвижимости);</w:t>
            </w:r>
          </w:p>
          <w:p w14:paraId="4C41876E" w14:textId="77777777" w:rsidR="00855654" w:rsidRPr="00236152" w:rsidRDefault="00855654" w:rsidP="00773EE2">
            <w:pPr>
              <w:widowControl w:val="0"/>
              <w:shd w:val="clear" w:color="auto" w:fill="FFFFFF"/>
              <w:ind w:firstLine="709"/>
              <w:rPr>
                <w:sz w:val="24"/>
                <w:szCs w:val="24"/>
              </w:rPr>
            </w:pPr>
            <w:r w:rsidRPr="00236152">
              <w:rPr>
                <w:sz w:val="24"/>
                <w:szCs w:val="24"/>
              </w:rPr>
              <w:t>выращивание сельскохозяйственных культур;</w:t>
            </w:r>
          </w:p>
          <w:p w14:paraId="08F575B5" w14:textId="77777777" w:rsidR="00855654" w:rsidRPr="00236152" w:rsidRDefault="00855654" w:rsidP="00773EE2">
            <w:pPr>
              <w:widowControl w:val="0"/>
              <w:shd w:val="clear" w:color="auto" w:fill="FFFFFF"/>
              <w:ind w:firstLine="709"/>
              <w:rPr>
                <w:sz w:val="24"/>
                <w:szCs w:val="24"/>
              </w:rPr>
            </w:pPr>
            <w:r w:rsidRPr="00236152">
              <w:rPr>
                <w:sz w:val="24"/>
                <w:szCs w:val="24"/>
              </w:rPr>
              <w:t>размещение гаражей для собственных нужд и хозяйственных построек</w:t>
            </w:r>
          </w:p>
          <w:p w14:paraId="4BB16610" w14:textId="77777777" w:rsidR="00855654" w:rsidRPr="00236152" w:rsidRDefault="00855654" w:rsidP="00773EE2">
            <w:pPr>
              <w:widowControl w:val="0"/>
              <w:shd w:val="clear" w:color="auto" w:fill="FFFFFF"/>
              <w:ind w:firstLine="709"/>
              <w:rPr>
                <w:sz w:val="24"/>
                <w:szCs w:val="24"/>
              </w:rPr>
            </w:pPr>
            <w:r w:rsidRPr="00236152">
              <w:rPr>
                <w:sz w:val="24"/>
                <w:szCs w:val="24"/>
              </w:rPr>
              <w:t>производство сельскохозяйственной продукции;</w:t>
            </w:r>
          </w:p>
          <w:p w14:paraId="6FA54E53" w14:textId="77777777" w:rsidR="00855654" w:rsidRPr="00236152" w:rsidRDefault="00855654" w:rsidP="00773EE2">
            <w:pPr>
              <w:widowControl w:val="0"/>
              <w:shd w:val="clear" w:color="auto" w:fill="FFFFFF"/>
              <w:ind w:firstLine="709"/>
              <w:rPr>
                <w:sz w:val="24"/>
                <w:szCs w:val="24"/>
              </w:rPr>
            </w:pPr>
            <w:r w:rsidRPr="00236152">
              <w:rPr>
                <w:sz w:val="24"/>
                <w:szCs w:val="24"/>
              </w:rPr>
              <w:t>размещение гаража и иных вспомогательных сооружений;</w:t>
            </w:r>
          </w:p>
          <w:p w14:paraId="33BAB02D" w14:textId="77777777" w:rsidR="00855654" w:rsidRPr="00236152" w:rsidRDefault="00855654" w:rsidP="00773EE2">
            <w:pPr>
              <w:widowControl w:val="0"/>
              <w:shd w:val="clear" w:color="auto" w:fill="FFFFFF"/>
              <w:ind w:firstLine="709"/>
              <w:jc w:val="both"/>
              <w:rPr>
                <w:sz w:val="24"/>
                <w:szCs w:val="24"/>
              </w:rPr>
            </w:pPr>
            <w:r w:rsidRPr="00236152">
              <w:rPr>
                <w:sz w:val="24"/>
                <w:szCs w:val="24"/>
              </w:rPr>
              <w:t>содержание сельскохозяйственных животных</w:t>
            </w:r>
          </w:p>
        </w:tc>
        <w:tc>
          <w:tcPr>
            <w:tcW w:w="6378" w:type="dxa"/>
          </w:tcPr>
          <w:p w14:paraId="1C058917"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lastRenderedPageBreak/>
              <w:t xml:space="preserve">минимальная/максимальная площадь земельных </w:t>
            </w:r>
            <w:proofErr w:type="gramStart"/>
            <w:r w:rsidRPr="00236152">
              <w:rPr>
                <w:rFonts w:eastAsia="SimSun"/>
                <w:sz w:val="24"/>
                <w:szCs w:val="24"/>
                <w:lang w:eastAsia="zh-CN"/>
              </w:rPr>
              <w:t>участков  –</w:t>
            </w:r>
            <w:proofErr w:type="gramEnd"/>
            <w:r w:rsidRPr="00236152">
              <w:rPr>
                <w:rFonts w:eastAsia="SimSun"/>
                <w:sz w:val="24"/>
                <w:szCs w:val="24"/>
                <w:lang w:eastAsia="zh-CN"/>
              </w:rPr>
              <w:t xml:space="preserve"> 1000/5000 кв. м;</w:t>
            </w:r>
          </w:p>
          <w:p w14:paraId="1B68E98F"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минимальная ширина земельных участков вдоль фронта улицы (проезда) – 12 м;</w:t>
            </w:r>
          </w:p>
          <w:p w14:paraId="22D4E140"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sz w:val="24"/>
                <w:szCs w:val="24"/>
              </w:rPr>
              <w:t>минимальные отступы от границ земельных участков - 3 м;</w:t>
            </w:r>
          </w:p>
          <w:p w14:paraId="5BD226F8"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 xml:space="preserve">максимальное количество надземных этажей зданий – </w:t>
            </w:r>
            <w:r w:rsidRPr="00236152">
              <w:rPr>
                <w:rFonts w:eastAsia="SimSun"/>
                <w:sz w:val="24"/>
                <w:szCs w:val="24"/>
                <w:lang w:eastAsia="zh-CN"/>
              </w:rPr>
              <w:lastRenderedPageBreak/>
              <w:t>3 этажа (включая мансардный этаж);</w:t>
            </w:r>
          </w:p>
          <w:p w14:paraId="282DE651"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максимальный процент застройки в границах земельного участка – 20%;</w:t>
            </w:r>
          </w:p>
          <w:p w14:paraId="03E96C53"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Коэффициент использования территории - 0,4;</w:t>
            </w:r>
          </w:p>
          <w:p w14:paraId="2CED56CA"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sz w:val="24"/>
                <w:szCs w:val="24"/>
              </w:rPr>
              <w:t>Процент застройки подземной части не регламентируется.</w:t>
            </w:r>
          </w:p>
        </w:tc>
      </w:tr>
      <w:tr w:rsidR="00855654" w:rsidRPr="00236152" w14:paraId="5C4A1CEB" w14:textId="77777777" w:rsidTr="00773EE2">
        <w:trPr>
          <w:trHeight w:val="20"/>
        </w:trPr>
        <w:tc>
          <w:tcPr>
            <w:tcW w:w="3545" w:type="dxa"/>
            <w:vAlign w:val="center"/>
          </w:tcPr>
          <w:p w14:paraId="0578B031" w14:textId="77777777" w:rsidR="00855654" w:rsidRPr="00236152" w:rsidRDefault="00855654" w:rsidP="00773EE2">
            <w:pPr>
              <w:widowControl w:val="0"/>
              <w:overflowPunct w:val="0"/>
              <w:autoSpaceDE w:val="0"/>
              <w:autoSpaceDN w:val="0"/>
              <w:adjustRightInd w:val="0"/>
              <w:ind w:firstLine="567"/>
              <w:jc w:val="both"/>
              <w:rPr>
                <w:sz w:val="24"/>
                <w:szCs w:val="24"/>
              </w:rPr>
            </w:pPr>
            <w:r w:rsidRPr="00236152">
              <w:rPr>
                <w:sz w:val="24"/>
                <w:szCs w:val="24"/>
              </w:rPr>
              <w:lastRenderedPageBreak/>
              <w:t>[2.1] - Для индивидуального жилищного строительства</w:t>
            </w:r>
          </w:p>
        </w:tc>
        <w:tc>
          <w:tcPr>
            <w:tcW w:w="5670" w:type="dxa"/>
            <w:vAlign w:val="center"/>
          </w:tcPr>
          <w:p w14:paraId="020BE9D3" w14:textId="77777777" w:rsidR="00855654" w:rsidRPr="00236152" w:rsidRDefault="00855654" w:rsidP="00773EE2">
            <w:pPr>
              <w:widowControl w:val="0"/>
              <w:overflowPunct w:val="0"/>
              <w:autoSpaceDE w:val="0"/>
              <w:autoSpaceDN w:val="0"/>
              <w:adjustRightInd w:val="0"/>
              <w:ind w:firstLine="459"/>
              <w:jc w:val="both"/>
              <w:rPr>
                <w:sz w:val="24"/>
                <w:szCs w:val="24"/>
              </w:rPr>
            </w:pPr>
            <w:r w:rsidRPr="00236152">
              <w:rPr>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1E15E29A" w14:textId="77777777" w:rsidR="00855654" w:rsidRPr="00236152" w:rsidRDefault="00855654" w:rsidP="00773EE2">
            <w:pPr>
              <w:widowControl w:val="0"/>
              <w:overflowPunct w:val="0"/>
              <w:autoSpaceDE w:val="0"/>
              <w:autoSpaceDN w:val="0"/>
              <w:adjustRightInd w:val="0"/>
              <w:ind w:firstLine="459"/>
              <w:jc w:val="both"/>
              <w:rPr>
                <w:sz w:val="24"/>
                <w:szCs w:val="24"/>
              </w:rPr>
            </w:pPr>
            <w:r w:rsidRPr="00236152">
              <w:rPr>
                <w:sz w:val="24"/>
                <w:szCs w:val="24"/>
              </w:rPr>
              <w:t>выращивание сельскохозяйственных культур;</w:t>
            </w:r>
          </w:p>
          <w:p w14:paraId="48A2E219" w14:textId="77777777" w:rsidR="00855654" w:rsidRPr="00236152" w:rsidRDefault="00855654" w:rsidP="00773EE2">
            <w:pPr>
              <w:widowControl w:val="0"/>
              <w:overflowPunct w:val="0"/>
              <w:autoSpaceDE w:val="0"/>
              <w:autoSpaceDN w:val="0"/>
              <w:adjustRightInd w:val="0"/>
              <w:ind w:firstLine="459"/>
              <w:jc w:val="both"/>
              <w:rPr>
                <w:sz w:val="24"/>
                <w:szCs w:val="24"/>
              </w:rPr>
            </w:pPr>
            <w:r w:rsidRPr="00236152">
              <w:rPr>
                <w:sz w:val="24"/>
                <w:szCs w:val="24"/>
              </w:rPr>
              <w:t>размещение гаражей для собственных нужд и хозяйственных построек</w:t>
            </w:r>
          </w:p>
        </w:tc>
        <w:tc>
          <w:tcPr>
            <w:tcW w:w="6378" w:type="dxa"/>
          </w:tcPr>
          <w:p w14:paraId="2BC8B3BF" w14:textId="77777777" w:rsidR="00855654" w:rsidRPr="00236152" w:rsidRDefault="00855654" w:rsidP="00773EE2">
            <w:pPr>
              <w:widowControl w:val="0"/>
              <w:overflowPunct w:val="0"/>
              <w:autoSpaceDE w:val="0"/>
              <w:autoSpaceDN w:val="0"/>
              <w:adjustRightInd w:val="0"/>
              <w:ind w:firstLine="567"/>
              <w:jc w:val="both"/>
              <w:textAlignment w:val="baseline"/>
              <w:rPr>
                <w:rFonts w:eastAsia="SimSun"/>
                <w:sz w:val="24"/>
                <w:szCs w:val="24"/>
                <w:lang w:eastAsia="zh-CN"/>
              </w:rPr>
            </w:pPr>
            <w:r w:rsidRPr="00236152">
              <w:rPr>
                <w:rFonts w:eastAsia="SimSun"/>
                <w:sz w:val="24"/>
                <w:szCs w:val="24"/>
                <w:lang w:eastAsia="zh-CN"/>
              </w:rPr>
              <w:t>минимальная/максимальная площадь земельных участков   – 400/2000 кв. м;</w:t>
            </w:r>
          </w:p>
          <w:p w14:paraId="4DA477FC"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 xml:space="preserve">минимальная ширина земельных участков вдоль фронта улицы (проезда) – 12 </w:t>
            </w:r>
            <w:proofErr w:type="gramStart"/>
            <w:r w:rsidRPr="00236152">
              <w:rPr>
                <w:rFonts w:eastAsia="SimSun"/>
                <w:sz w:val="24"/>
                <w:szCs w:val="24"/>
                <w:lang w:eastAsia="zh-CN"/>
              </w:rPr>
              <w:t>м;*</w:t>
            </w:r>
            <w:proofErr w:type="gramEnd"/>
          </w:p>
          <w:p w14:paraId="399BD0F8"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sz w:val="24"/>
                <w:szCs w:val="24"/>
              </w:rPr>
              <w:t xml:space="preserve">минимальные отступы от границ земельных участков - 3 </w:t>
            </w:r>
            <w:proofErr w:type="gramStart"/>
            <w:r w:rsidRPr="00236152">
              <w:rPr>
                <w:sz w:val="24"/>
                <w:szCs w:val="24"/>
              </w:rPr>
              <w:t>м;*</w:t>
            </w:r>
            <w:proofErr w:type="gramEnd"/>
          </w:p>
          <w:p w14:paraId="29AC8C71"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максимальное количество надземных этажей зданий – 3 этажа (включая мансардный этаж);</w:t>
            </w:r>
          </w:p>
          <w:p w14:paraId="5B94966D"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максимальный процент застройки в границах земельного участка – 30%;</w:t>
            </w:r>
          </w:p>
          <w:p w14:paraId="6E5BC975"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Коэффициент использования территории - 0,4;</w:t>
            </w:r>
          </w:p>
          <w:p w14:paraId="524C82FE"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sz w:val="24"/>
                <w:szCs w:val="24"/>
              </w:rPr>
              <w:t>Процент застройки подземной части не регламентируется.</w:t>
            </w:r>
          </w:p>
        </w:tc>
      </w:tr>
      <w:tr w:rsidR="00855654" w:rsidRPr="00236152" w14:paraId="5304F9FD" w14:textId="77777777" w:rsidTr="00773EE2">
        <w:trPr>
          <w:trHeight w:val="20"/>
        </w:trPr>
        <w:tc>
          <w:tcPr>
            <w:tcW w:w="3545" w:type="dxa"/>
            <w:vAlign w:val="center"/>
          </w:tcPr>
          <w:p w14:paraId="22444AA0" w14:textId="77777777" w:rsidR="00855654" w:rsidRPr="00236152" w:rsidRDefault="00855654" w:rsidP="00773EE2">
            <w:pPr>
              <w:widowControl w:val="0"/>
              <w:overflowPunct w:val="0"/>
              <w:autoSpaceDE w:val="0"/>
              <w:autoSpaceDN w:val="0"/>
              <w:adjustRightInd w:val="0"/>
              <w:ind w:firstLine="567"/>
              <w:jc w:val="both"/>
              <w:rPr>
                <w:sz w:val="24"/>
                <w:szCs w:val="24"/>
              </w:rPr>
            </w:pPr>
            <w:r w:rsidRPr="00236152">
              <w:rPr>
                <w:sz w:val="24"/>
                <w:szCs w:val="24"/>
              </w:rPr>
              <w:t>[2.3] - Блокированная жилая застройка</w:t>
            </w:r>
          </w:p>
        </w:tc>
        <w:tc>
          <w:tcPr>
            <w:tcW w:w="5670" w:type="dxa"/>
            <w:vAlign w:val="center"/>
          </w:tcPr>
          <w:p w14:paraId="30EF9B24" w14:textId="77777777" w:rsidR="00855654" w:rsidRPr="00236152" w:rsidRDefault="00855654" w:rsidP="00773EE2">
            <w:pPr>
              <w:shd w:val="clear" w:color="auto" w:fill="FFFFFF"/>
              <w:ind w:firstLine="459"/>
              <w:jc w:val="both"/>
              <w:rPr>
                <w:sz w:val="24"/>
                <w:szCs w:val="24"/>
              </w:rPr>
            </w:pPr>
            <w:r w:rsidRPr="00236152">
              <w:rPr>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731F84B3" w14:textId="77777777" w:rsidR="00855654" w:rsidRPr="00236152" w:rsidRDefault="00855654" w:rsidP="00773EE2">
            <w:pPr>
              <w:shd w:val="clear" w:color="auto" w:fill="FFFFFF"/>
              <w:ind w:firstLine="459"/>
              <w:jc w:val="both"/>
              <w:rPr>
                <w:sz w:val="24"/>
                <w:szCs w:val="24"/>
              </w:rPr>
            </w:pPr>
            <w:r w:rsidRPr="00236152">
              <w:rPr>
                <w:sz w:val="24"/>
                <w:szCs w:val="24"/>
              </w:rPr>
              <w:lastRenderedPageBreak/>
              <w:t>разведение декоративных и плодовых деревьев, овощных и ягодных культур;</w:t>
            </w:r>
          </w:p>
          <w:p w14:paraId="1B32B1F4" w14:textId="77777777" w:rsidR="00855654" w:rsidRPr="00236152" w:rsidRDefault="00855654" w:rsidP="00773EE2">
            <w:pPr>
              <w:shd w:val="clear" w:color="auto" w:fill="FFFFFF"/>
              <w:ind w:firstLine="459"/>
              <w:jc w:val="both"/>
              <w:rPr>
                <w:sz w:val="24"/>
                <w:szCs w:val="24"/>
              </w:rPr>
            </w:pPr>
            <w:r w:rsidRPr="00236152">
              <w:rPr>
                <w:sz w:val="24"/>
                <w:szCs w:val="24"/>
              </w:rPr>
              <w:t>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78" w:type="dxa"/>
            <w:vAlign w:val="center"/>
          </w:tcPr>
          <w:p w14:paraId="02E198EA"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lastRenderedPageBreak/>
              <w:t>минимальная/максимальная площадь земельных участков – 400/8000 кв. м;</w:t>
            </w:r>
          </w:p>
          <w:p w14:paraId="23B3F01F"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минимальная/максимальная площадь земельных участков – 200/800 кв. м из расчета на 1 блок;</w:t>
            </w:r>
          </w:p>
          <w:p w14:paraId="490FA80F"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минимальная ширина земельных участков вдоль фронта улицы (проезда) – 6 м;</w:t>
            </w:r>
          </w:p>
          <w:p w14:paraId="78AF2D46"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sz w:val="24"/>
                <w:szCs w:val="24"/>
              </w:rPr>
              <w:t>минимальные отступы от границ земельных участков - 0 м;</w:t>
            </w:r>
          </w:p>
          <w:p w14:paraId="7368D0DC"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максимальное количество надземных этажей зданий – 3 этажа (включая мансардный этаж);</w:t>
            </w:r>
          </w:p>
          <w:p w14:paraId="172180A2"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lastRenderedPageBreak/>
              <w:t>максимальный процент застройки в границах земельного участка – 40%;</w:t>
            </w:r>
          </w:p>
          <w:p w14:paraId="7B50924D"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Коэффициент использования территории - 0,8;</w:t>
            </w:r>
          </w:p>
          <w:p w14:paraId="5D0990CD"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sz w:val="24"/>
                <w:szCs w:val="24"/>
              </w:rPr>
              <w:t>Процент застройки подземной части не регламентируется.</w:t>
            </w:r>
          </w:p>
        </w:tc>
      </w:tr>
      <w:tr w:rsidR="00855654" w:rsidRPr="00236152" w14:paraId="51680BA6" w14:textId="77777777" w:rsidTr="00773EE2">
        <w:trPr>
          <w:trHeight w:val="20"/>
        </w:trPr>
        <w:tc>
          <w:tcPr>
            <w:tcW w:w="3545" w:type="dxa"/>
            <w:vAlign w:val="center"/>
          </w:tcPr>
          <w:p w14:paraId="00F73FDF" w14:textId="77777777" w:rsidR="00855654" w:rsidRPr="00236152" w:rsidRDefault="00855654" w:rsidP="00773EE2">
            <w:pPr>
              <w:widowControl w:val="0"/>
              <w:overflowPunct w:val="0"/>
              <w:autoSpaceDE w:val="0"/>
              <w:autoSpaceDN w:val="0"/>
              <w:adjustRightInd w:val="0"/>
              <w:ind w:firstLine="567"/>
              <w:jc w:val="both"/>
              <w:rPr>
                <w:sz w:val="24"/>
                <w:szCs w:val="24"/>
                <w:lang w:eastAsia="ar-SA"/>
              </w:rPr>
            </w:pPr>
            <w:r w:rsidRPr="00236152">
              <w:rPr>
                <w:rFonts w:eastAsia="SimSun"/>
                <w:sz w:val="24"/>
                <w:szCs w:val="24"/>
                <w:lang w:eastAsia="zh-CN"/>
              </w:rPr>
              <w:lastRenderedPageBreak/>
              <w:t>[12.0.1] - Улично-дорожная сеть</w:t>
            </w:r>
          </w:p>
        </w:tc>
        <w:tc>
          <w:tcPr>
            <w:tcW w:w="5670" w:type="dxa"/>
            <w:vAlign w:val="center"/>
          </w:tcPr>
          <w:p w14:paraId="285A0323" w14:textId="77777777" w:rsidR="00855654" w:rsidRPr="00236152" w:rsidRDefault="00855654" w:rsidP="00773EE2">
            <w:pPr>
              <w:widowControl w:val="0"/>
              <w:overflowPunct w:val="0"/>
              <w:autoSpaceDE w:val="0"/>
              <w:autoSpaceDN w:val="0"/>
              <w:adjustRightInd w:val="0"/>
              <w:ind w:firstLine="426"/>
              <w:jc w:val="both"/>
              <w:rPr>
                <w:rFonts w:eastAsia="SimSun"/>
                <w:sz w:val="24"/>
                <w:szCs w:val="24"/>
                <w:lang w:eastAsia="zh-CN"/>
              </w:rPr>
            </w:pPr>
            <w:r w:rsidRPr="00236152">
              <w:rPr>
                <w:rFonts w:eastAsia="SimSun"/>
                <w:sz w:val="24"/>
                <w:szCs w:val="24"/>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36152">
              <w:rPr>
                <w:rFonts w:eastAsia="SimSun"/>
                <w:sz w:val="24"/>
                <w:szCs w:val="24"/>
                <w:lang w:eastAsia="zh-CN"/>
              </w:rPr>
              <w:t>велотранспортной</w:t>
            </w:r>
            <w:proofErr w:type="spellEnd"/>
            <w:r w:rsidRPr="00236152">
              <w:rPr>
                <w:rFonts w:eastAsia="SimSun"/>
                <w:sz w:val="24"/>
                <w:szCs w:val="24"/>
                <w:lang w:eastAsia="zh-CN"/>
              </w:rPr>
              <w:t xml:space="preserve"> и инженерной инфраструктуры;</w:t>
            </w:r>
            <w:r w:rsidRPr="00236152">
              <w:rPr>
                <w:rFonts w:eastAsia="SimSun"/>
                <w:sz w:val="24"/>
                <w:szCs w:val="24"/>
                <w:lang w:eastAsia="zh-CN"/>
              </w:rPr>
              <w:c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proofErr w:type="gramStart"/>
            <w:r w:rsidRPr="00236152">
              <w:rPr>
                <w:rFonts w:eastAsia="SimSun"/>
                <w:sz w:val="24"/>
                <w:szCs w:val="24"/>
                <w:lang w:eastAsia="zh-CN"/>
              </w:rPr>
              <w:t>кодами  2.7.1</w:t>
            </w:r>
            <w:proofErr w:type="gramEnd"/>
            <w:r w:rsidRPr="00236152">
              <w:rPr>
                <w:rFonts w:eastAsia="SimSun"/>
                <w:sz w:val="24"/>
                <w:szCs w:val="24"/>
                <w:lang w:eastAsia="zh-CN"/>
              </w:rPr>
              <w:t>, 4.9, 7.2.3, а также некапитальных сооружений, предназначенных для охраны транспортных средств</w:t>
            </w:r>
          </w:p>
        </w:tc>
        <w:tc>
          <w:tcPr>
            <w:tcW w:w="6378" w:type="dxa"/>
            <w:vMerge w:val="restart"/>
            <w:vAlign w:val="center"/>
          </w:tcPr>
          <w:p w14:paraId="2037273E" w14:textId="77777777" w:rsidR="00855654" w:rsidRPr="00236152" w:rsidRDefault="00855654" w:rsidP="00773EE2">
            <w:pPr>
              <w:widowControl w:val="0"/>
              <w:overflowPunct w:val="0"/>
              <w:autoSpaceDE w:val="0"/>
              <w:autoSpaceDN w:val="0"/>
              <w:adjustRightInd w:val="0"/>
              <w:ind w:firstLine="567"/>
              <w:jc w:val="both"/>
              <w:rPr>
                <w:sz w:val="24"/>
                <w:szCs w:val="24"/>
              </w:rPr>
            </w:pPr>
            <w:r w:rsidRPr="00236152">
              <w:rPr>
                <w:sz w:val="24"/>
                <w:szCs w:val="24"/>
              </w:rPr>
              <w:t>Регламенты не подлежат установлению.</w:t>
            </w:r>
          </w:p>
          <w:p w14:paraId="7EE9261C"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55654" w:rsidRPr="00236152" w14:paraId="51980235" w14:textId="77777777" w:rsidTr="00773EE2">
        <w:trPr>
          <w:trHeight w:val="2208"/>
        </w:trPr>
        <w:tc>
          <w:tcPr>
            <w:tcW w:w="3545" w:type="dxa"/>
            <w:vAlign w:val="center"/>
          </w:tcPr>
          <w:p w14:paraId="1F93D120"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[12.0.2] - Благоустройство территории</w:t>
            </w:r>
          </w:p>
        </w:tc>
        <w:tc>
          <w:tcPr>
            <w:tcW w:w="5670" w:type="dxa"/>
            <w:vAlign w:val="center"/>
          </w:tcPr>
          <w:p w14:paraId="04CA68BC" w14:textId="77777777" w:rsidR="00855654" w:rsidRPr="00236152" w:rsidRDefault="00855654" w:rsidP="00773EE2">
            <w:pPr>
              <w:widowControl w:val="0"/>
              <w:overflowPunct w:val="0"/>
              <w:autoSpaceDE w:val="0"/>
              <w:autoSpaceDN w:val="0"/>
              <w:adjustRightInd w:val="0"/>
              <w:ind w:firstLine="426"/>
              <w:jc w:val="both"/>
              <w:rPr>
                <w:rFonts w:eastAsia="SimSun"/>
                <w:sz w:val="24"/>
                <w:szCs w:val="24"/>
                <w:lang w:eastAsia="zh-CN"/>
              </w:rPr>
            </w:pPr>
            <w:r w:rsidRPr="00236152">
              <w:rPr>
                <w:rFonts w:eastAsia="SimSun"/>
                <w:sz w:val="24"/>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642098EF" w14:textId="77777777" w:rsidR="00855654" w:rsidRPr="00236152" w:rsidRDefault="00855654" w:rsidP="00773EE2">
            <w:pPr>
              <w:widowControl w:val="0"/>
              <w:overflowPunct w:val="0"/>
              <w:autoSpaceDE w:val="0"/>
              <w:autoSpaceDN w:val="0"/>
              <w:adjustRightInd w:val="0"/>
              <w:ind w:firstLine="567"/>
              <w:jc w:val="both"/>
              <w:rPr>
                <w:sz w:val="24"/>
                <w:szCs w:val="24"/>
              </w:rPr>
            </w:pPr>
          </w:p>
        </w:tc>
      </w:tr>
    </w:tbl>
    <w:p w14:paraId="4F998EFC" w14:textId="77777777" w:rsidR="00855654" w:rsidRPr="00236152" w:rsidRDefault="00855654" w:rsidP="00855654">
      <w:pPr>
        <w:widowControl w:val="0"/>
        <w:overflowPunct w:val="0"/>
        <w:autoSpaceDE w:val="0"/>
        <w:autoSpaceDN w:val="0"/>
        <w:adjustRightInd w:val="0"/>
        <w:ind w:firstLine="426"/>
        <w:jc w:val="center"/>
        <w:rPr>
          <w:b/>
          <w:i/>
          <w:iCs/>
          <w:sz w:val="24"/>
          <w:szCs w:val="24"/>
        </w:rPr>
      </w:pPr>
      <w:r w:rsidRPr="00236152">
        <w:rPr>
          <w:b/>
          <w:sz w:val="24"/>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855654" w:rsidRPr="00236152" w14:paraId="3B25AC00" w14:textId="77777777" w:rsidTr="00773EE2">
        <w:trPr>
          <w:trHeight w:val="20"/>
        </w:trPr>
        <w:tc>
          <w:tcPr>
            <w:tcW w:w="3545" w:type="dxa"/>
            <w:tcBorders>
              <w:bottom w:val="single" w:sz="4" w:space="0" w:color="auto"/>
            </w:tcBorders>
            <w:vAlign w:val="center"/>
          </w:tcPr>
          <w:p w14:paraId="510F2A52" w14:textId="77777777" w:rsidR="00855654" w:rsidRPr="00236152" w:rsidRDefault="00855654" w:rsidP="00773EE2">
            <w:pPr>
              <w:widowControl w:val="0"/>
              <w:tabs>
                <w:tab w:val="left" w:pos="2520"/>
              </w:tabs>
              <w:overflowPunct w:val="0"/>
              <w:autoSpaceDE w:val="0"/>
              <w:autoSpaceDN w:val="0"/>
              <w:adjustRightInd w:val="0"/>
              <w:ind w:firstLine="567"/>
              <w:jc w:val="center"/>
              <w:rPr>
                <w:rFonts w:eastAsia="SimSun"/>
                <w:b/>
                <w:sz w:val="24"/>
                <w:szCs w:val="24"/>
                <w:lang w:eastAsia="zh-CN"/>
              </w:rPr>
            </w:pPr>
            <w:r w:rsidRPr="00236152">
              <w:rPr>
                <w:b/>
                <w:sz w:val="24"/>
                <w:szCs w:val="24"/>
              </w:rPr>
              <w:t>Виды разрешенного использования земельных участков</w:t>
            </w:r>
          </w:p>
        </w:tc>
        <w:tc>
          <w:tcPr>
            <w:tcW w:w="5670" w:type="dxa"/>
            <w:tcBorders>
              <w:bottom w:val="single" w:sz="4" w:space="0" w:color="auto"/>
            </w:tcBorders>
            <w:vAlign w:val="center"/>
          </w:tcPr>
          <w:p w14:paraId="4DD75E49" w14:textId="77777777" w:rsidR="00855654" w:rsidRPr="00236152" w:rsidRDefault="00855654" w:rsidP="00773EE2">
            <w:pPr>
              <w:widowControl w:val="0"/>
              <w:tabs>
                <w:tab w:val="left" w:pos="2520"/>
              </w:tabs>
              <w:overflowPunct w:val="0"/>
              <w:autoSpaceDE w:val="0"/>
              <w:autoSpaceDN w:val="0"/>
              <w:adjustRightInd w:val="0"/>
              <w:ind w:firstLine="567"/>
              <w:jc w:val="center"/>
              <w:rPr>
                <w:rFonts w:eastAsia="SimSun"/>
                <w:b/>
                <w:sz w:val="24"/>
                <w:szCs w:val="24"/>
                <w:lang w:eastAsia="zh-CN"/>
              </w:rPr>
            </w:pPr>
            <w:r w:rsidRPr="00236152">
              <w:rPr>
                <w:b/>
                <w:sz w:val="24"/>
                <w:szCs w:val="24"/>
                <w:shd w:val="clear" w:color="auto" w:fill="FFFFFF"/>
              </w:rPr>
              <w:t>Описание вида разрешенного использования земельного участка</w:t>
            </w:r>
          </w:p>
        </w:tc>
        <w:tc>
          <w:tcPr>
            <w:tcW w:w="6378" w:type="dxa"/>
            <w:tcBorders>
              <w:bottom w:val="single" w:sz="4" w:space="0" w:color="auto"/>
            </w:tcBorders>
            <w:vAlign w:val="center"/>
          </w:tcPr>
          <w:p w14:paraId="5A48EFD5" w14:textId="77777777" w:rsidR="00855654" w:rsidRPr="00236152" w:rsidRDefault="00855654" w:rsidP="00773EE2">
            <w:pPr>
              <w:widowControl w:val="0"/>
              <w:tabs>
                <w:tab w:val="left" w:pos="2520"/>
              </w:tabs>
              <w:overflowPunct w:val="0"/>
              <w:autoSpaceDE w:val="0"/>
              <w:autoSpaceDN w:val="0"/>
              <w:adjustRightInd w:val="0"/>
              <w:ind w:firstLine="567"/>
              <w:jc w:val="center"/>
              <w:rPr>
                <w:rFonts w:eastAsia="SimSun"/>
                <w:b/>
                <w:sz w:val="24"/>
                <w:szCs w:val="24"/>
                <w:lang w:eastAsia="zh-CN"/>
              </w:rPr>
            </w:pPr>
            <w:r w:rsidRPr="00236152">
              <w:rPr>
                <w:b/>
                <w:sz w:val="24"/>
                <w:szCs w:val="24"/>
              </w:rPr>
              <w:t xml:space="preserve">Предельные (минимальные и (или) максимальные) размеры земельных участков и предельные параметры разрешенного строительства, </w:t>
            </w:r>
            <w:r w:rsidRPr="00236152">
              <w:rPr>
                <w:b/>
                <w:sz w:val="24"/>
                <w:szCs w:val="24"/>
              </w:rPr>
              <w:lastRenderedPageBreak/>
              <w:t>реконструкции объектов капитального строительства</w:t>
            </w:r>
          </w:p>
        </w:tc>
      </w:tr>
      <w:tr w:rsidR="00855654" w:rsidRPr="00236152" w14:paraId="08EDC588" w14:textId="77777777" w:rsidTr="00773EE2">
        <w:trPr>
          <w:trHeight w:val="20"/>
        </w:trPr>
        <w:tc>
          <w:tcPr>
            <w:tcW w:w="3545" w:type="dxa"/>
            <w:tcBorders>
              <w:bottom w:val="single" w:sz="4" w:space="0" w:color="auto"/>
            </w:tcBorders>
            <w:vAlign w:val="center"/>
          </w:tcPr>
          <w:p w14:paraId="2F444BE0"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lastRenderedPageBreak/>
              <w:t>[3.5.1] - Дошкольное, начальное и среднее общее образование</w:t>
            </w:r>
          </w:p>
        </w:tc>
        <w:tc>
          <w:tcPr>
            <w:tcW w:w="5670" w:type="dxa"/>
            <w:tcBorders>
              <w:bottom w:val="single" w:sz="4" w:space="0" w:color="auto"/>
            </w:tcBorders>
            <w:vAlign w:val="center"/>
          </w:tcPr>
          <w:p w14:paraId="6A1F9BFA" w14:textId="77777777" w:rsidR="00855654" w:rsidRPr="00236152" w:rsidRDefault="00855654" w:rsidP="00773EE2">
            <w:pPr>
              <w:widowControl w:val="0"/>
              <w:overflowPunct w:val="0"/>
              <w:autoSpaceDE w:val="0"/>
              <w:autoSpaceDN w:val="0"/>
              <w:adjustRightInd w:val="0"/>
              <w:ind w:firstLine="426"/>
              <w:jc w:val="both"/>
              <w:rPr>
                <w:rFonts w:eastAsia="SimSun"/>
                <w:sz w:val="24"/>
                <w:szCs w:val="24"/>
                <w:lang w:eastAsia="zh-CN"/>
              </w:rPr>
            </w:pPr>
            <w:r w:rsidRPr="00236152">
              <w:rPr>
                <w:sz w:val="24"/>
                <w:szCs w:val="24"/>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tcBorders>
              <w:bottom w:val="single" w:sz="4" w:space="0" w:color="auto"/>
            </w:tcBorders>
            <w:vAlign w:val="center"/>
          </w:tcPr>
          <w:p w14:paraId="59AFAA39" w14:textId="77777777" w:rsidR="00855654" w:rsidRPr="00236152" w:rsidRDefault="00855654" w:rsidP="00773EE2">
            <w:pPr>
              <w:keepLines/>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 xml:space="preserve">минимальная/максимальная площадь земельных </w:t>
            </w:r>
            <w:proofErr w:type="gramStart"/>
            <w:r w:rsidRPr="00236152">
              <w:rPr>
                <w:rFonts w:eastAsia="SimSun"/>
                <w:sz w:val="24"/>
                <w:szCs w:val="24"/>
                <w:lang w:eastAsia="zh-CN"/>
              </w:rPr>
              <w:t>участков  –</w:t>
            </w:r>
            <w:proofErr w:type="gramEnd"/>
            <w:r w:rsidRPr="00236152">
              <w:rPr>
                <w:rFonts w:eastAsia="SimSun"/>
                <w:sz w:val="24"/>
                <w:szCs w:val="24"/>
                <w:lang w:eastAsia="zh-CN"/>
              </w:rPr>
              <w:t xml:space="preserve"> 400 кв. м/</w:t>
            </w:r>
            <w:r w:rsidRPr="00236152">
              <w:rPr>
                <w:rFonts w:eastAsia="SimSun"/>
                <w:b/>
                <w:sz w:val="24"/>
                <w:szCs w:val="24"/>
                <w:lang w:eastAsia="zh-CN"/>
              </w:rPr>
              <w:t>не подлежит установлению</w:t>
            </w:r>
            <w:r w:rsidRPr="00236152">
              <w:rPr>
                <w:bCs/>
                <w:sz w:val="24"/>
                <w:szCs w:val="24"/>
              </w:rPr>
              <w:t>;</w:t>
            </w:r>
          </w:p>
          <w:p w14:paraId="432235D5" w14:textId="77777777" w:rsidR="00855654" w:rsidRPr="00236152" w:rsidRDefault="00855654" w:rsidP="00773EE2">
            <w:pPr>
              <w:keepLines/>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минимальная ширина земельных участков вдоль фронта улицы (проезда) – 25 м;</w:t>
            </w:r>
          </w:p>
          <w:p w14:paraId="12780027" w14:textId="77777777" w:rsidR="00855654" w:rsidRPr="00236152" w:rsidRDefault="00855654" w:rsidP="00773EE2">
            <w:pPr>
              <w:keepLines/>
              <w:overflowPunct w:val="0"/>
              <w:autoSpaceDE w:val="0"/>
              <w:autoSpaceDN w:val="0"/>
              <w:adjustRightInd w:val="0"/>
              <w:ind w:firstLine="567"/>
              <w:jc w:val="both"/>
              <w:rPr>
                <w:rFonts w:eastAsia="SimSun"/>
                <w:sz w:val="24"/>
                <w:szCs w:val="24"/>
                <w:lang w:eastAsia="zh-CN"/>
              </w:rPr>
            </w:pPr>
            <w:r w:rsidRPr="00236152">
              <w:rPr>
                <w:sz w:val="24"/>
                <w:szCs w:val="24"/>
              </w:rPr>
              <w:t>минимальные отступы от границ земельных участков - 3 м;</w:t>
            </w:r>
          </w:p>
          <w:p w14:paraId="20AA8E7E" w14:textId="77777777" w:rsidR="00855654" w:rsidRPr="00236152" w:rsidRDefault="00855654" w:rsidP="00773EE2">
            <w:pPr>
              <w:keepLines/>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максимальное количество надземных этажей зданий – 4 этажа;</w:t>
            </w:r>
          </w:p>
          <w:p w14:paraId="4A2945B3" w14:textId="77777777" w:rsidR="00855654" w:rsidRPr="00236152" w:rsidRDefault="00855654" w:rsidP="00773EE2">
            <w:pPr>
              <w:keepLines/>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максимальный процент застройки в границах земельного участка – 40%;</w:t>
            </w:r>
          </w:p>
          <w:p w14:paraId="2C63BA45"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минимальный процент озеленения земельного участка - 30%;</w:t>
            </w:r>
          </w:p>
        </w:tc>
      </w:tr>
      <w:tr w:rsidR="00855654" w:rsidRPr="00236152" w14:paraId="23EF9F36" w14:textId="77777777" w:rsidTr="00773EE2">
        <w:trPr>
          <w:trHeight w:val="20"/>
        </w:trPr>
        <w:tc>
          <w:tcPr>
            <w:tcW w:w="3545" w:type="dxa"/>
            <w:vAlign w:val="center"/>
          </w:tcPr>
          <w:p w14:paraId="24BFAB6E"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[4</w:t>
            </w:r>
            <w:r w:rsidRPr="00236152">
              <w:rPr>
                <w:sz w:val="24"/>
                <w:szCs w:val="24"/>
                <w:lang w:eastAsia="zh-CN"/>
              </w:rPr>
              <w:t>.1</w:t>
            </w:r>
            <w:r w:rsidRPr="00236152">
              <w:rPr>
                <w:rFonts w:eastAsia="SimSun"/>
                <w:sz w:val="24"/>
                <w:szCs w:val="24"/>
                <w:lang w:eastAsia="zh-CN"/>
              </w:rPr>
              <w:t>] - Деловое управление</w:t>
            </w:r>
          </w:p>
        </w:tc>
        <w:tc>
          <w:tcPr>
            <w:tcW w:w="5670" w:type="dxa"/>
            <w:vAlign w:val="center"/>
          </w:tcPr>
          <w:p w14:paraId="68205733" w14:textId="77777777" w:rsidR="00855654" w:rsidRPr="00236152" w:rsidRDefault="00855654" w:rsidP="00773EE2">
            <w:pPr>
              <w:widowControl w:val="0"/>
              <w:overflowPunct w:val="0"/>
              <w:autoSpaceDE w:val="0"/>
              <w:autoSpaceDN w:val="0"/>
              <w:adjustRightInd w:val="0"/>
              <w:ind w:firstLine="426"/>
              <w:jc w:val="both"/>
              <w:rPr>
                <w:rFonts w:eastAsia="SimSun"/>
                <w:sz w:val="24"/>
                <w:szCs w:val="24"/>
                <w:lang w:eastAsia="zh-CN"/>
              </w:rPr>
            </w:pPr>
            <w:r w:rsidRPr="00236152">
              <w:rPr>
                <w:rFonts w:eastAsia="SimSun"/>
                <w:sz w:val="24"/>
                <w:szCs w:val="24"/>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vMerge w:val="restart"/>
            <w:vAlign w:val="center"/>
          </w:tcPr>
          <w:p w14:paraId="3BBE413B"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 xml:space="preserve">минимальная/максимальная площадь земельных </w:t>
            </w:r>
            <w:proofErr w:type="gramStart"/>
            <w:r w:rsidRPr="00236152">
              <w:rPr>
                <w:rFonts w:eastAsia="SimSun"/>
                <w:sz w:val="24"/>
                <w:szCs w:val="24"/>
                <w:lang w:eastAsia="zh-CN"/>
              </w:rPr>
              <w:t>участков  –</w:t>
            </w:r>
            <w:proofErr w:type="gramEnd"/>
            <w:r w:rsidRPr="00236152">
              <w:rPr>
                <w:rFonts w:eastAsia="SimSun"/>
                <w:sz w:val="24"/>
                <w:szCs w:val="24"/>
                <w:lang w:eastAsia="zh-CN"/>
              </w:rPr>
              <w:t xml:space="preserve"> 400/</w:t>
            </w:r>
            <w:smartTag w:uri="urn:schemas-microsoft-com:office:smarttags" w:element="metricconverter">
              <w:smartTagPr>
                <w:attr w:name="ProductID" w:val="5000 кв. м"/>
              </w:smartTagPr>
              <w:r w:rsidRPr="00236152">
                <w:rPr>
                  <w:rFonts w:eastAsia="SimSun"/>
                  <w:sz w:val="24"/>
                  <w:szCs w:val="24"/>
                  <w:lang w:eastAsia="zh-CN"/>
                </w:rPr>
                <w:t>5000 кв. м</w:t>
              </w:r>
            </w:smartTag>
            <w:r w:rsidRPr="00236152">
              <w:rPr>
                <w:rFonts w:eastAsia="SimSun"/>
                <w:sz w:val="24"/>
                <w:szCs w:val="24"/>
                <w:lang w:eastAsia="zh-CN"/>
              </w:rPr>
              <w:t>;</w:t>
            </w:r>
          </w:p>
          <w:p w14:paraId="0CD93806"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минимальная ширина земельных участков вдоль фронта улицы (проезда) – 15м;</w:t>
            </w:r>
          </w:p>
          <w:p w14:paraId="0446EB84"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sz w:val="24"/>
                <w:szCs w:val="24"/>
              </w:rPr>
              <w:t>минимальные отступы от границ земельных участков - 3 м;</w:t>
            </w:r>
          </w:p>
          <w:p w14:paraId="2FC5D64F"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максимальное количество надземных этажей зданий – 4 этажа (включая мансардный этаж);</w:t>
            </w:r>
          </w:p>
          <w:p w14:paraId="53BB66BF"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максимальный процент застройки в границах земельного участка – 60%;</w:t>
            </w:r>
          </w:p>
          <w:p w14:paraId="57618341"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минимальный процент озеленения земельного участка - 10%;</w:t>
            </w:r>
          </w:p>
          <w:p w14:paraId="52F53498" w14:textId="77777777" w:rsidR="00855654" w:rsidRPr="00236152" w:rsidRDefault="00855654" w:rsidP="00773EE2">
            <w:pPr>
              <w:widowControl w:val="0"/>
              <w:overflowPunct w:val="0"/>
              <w:autoSpaceDE w:val="0"/>
              <w:autoSpaceDN w:val="0"/>
              <w:adjustRightInd w:val="0"/>
              <w:ind w:firstLine="567"/>
              <w:jc w:val="both"/>
              <w:rPr>
                <w:sz w:val="24"/>
                <w:szCs w:val="24"/>
              </w:rPr>
            </w:pPr>
            <w:r w:rsidRPr="00236152">
              <w:rPr>
                <w:sz w:val="24"/>
                <w:szCs w:val="24"/>
              </w:rPr>
              <w:t>Процент застройки подземной части не регламентируется.</w:t>
            </w:r>
          </w:p>
        </w:tc>
      </w:tr>
      <w:tr w:rsidR="00855654" w:rsidRPr="00236152" w14:paraId="700E94B9" w14:textId="77777777" w:rsidTr="00773EE2">
        <w:trPr>
          <w:trHeight w:val="20"/>
        </w:trPr>
        <w:tc>
          <w:tcPr>
            <w:tcW w:w="3545" w:type="dxa"/>
            <w:tcBorders>
              <w:top w:val="single" w:sz="4" w:space="0" w:color="auto"/>
              <w:right w:val="single" w:sz="4" w:space="0" w:color="auto"/>
            </w:tcBorders>
            <w:vAlign w:val="center"/>
          </w:tcPr>
          <w:p w14:paraId="3ABB94FD"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 xml:space="preserve">[4.6] – </w:t>
            </w:r>
            <w:r w:rsidRPr="00236152">
              <w:rPr>
                <w:sz w:val="24"/>
                <w:szCs w:val="24"/>
              </w:rPr>
              <w:t>Общественное питание.</w:t>
            </w:r>
          </w:p>
        </w:tc>
        <w:tc>
          <w:tcPr>
            <w:tcW w:w="5670" w:type="dxa"/>
            <w:tcBorders>
              <w:top w:val="single" w:sz="4" w:space="0" w:color="auto"/>
              <w:left w:val="single" w:sz="4" w:space="0" w:color="auto"/>
            </w:tcBorders>
            <w:vAlign w:val="center"/>
          </w:tcPr>
          <w:p w14:paraId="494F747E" w14:textId="77777777" w:rsidR="00855654" w:rsidRPr="00236152" w:rsidRDefault="00855654" w:rsidP="00773EE2">
            <w:pPr>
              <w:widowControl w:val="0"/>
              <w:overflowPunct w:val="0"/>
              <w:autoSpaceDE w:val="0"/>
              <w:autoSpaceDN w:val="0"/>
              <w:adjustRightInd w:val="0"/>
              <w:ind w:firstLine="426"/>
              <w:jc w:val="both"/>
              <w:rPr>
                <w:rFonts w:eastAsia="SimSun"/>
                <w:sz w:val="24"/>
                <w:szCs w:val="24"/>
                <w:lang w:eastAsia="zh-CN"/>
              </w:rPr>
            </w:pPr>
            <w:r w:rsidRPr="00236152">
              <w:rPr>
                <w:sz w:val="24"/>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8" w:type="dxa"/>
            <w:vMerge/>
            <w:vAlign w:val="center"/>
          </w:tcPr>
          <w:p w14:paraId="0834E3AA"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p>
        </w:tc>
      </w:tr>
      <w:tr w:rsidR="00855654" w:rsidRPr="00236152" w14:paraId="61DDBBB5" w14:textId="77777777" w:rsidTr="00773EE2">
        <w:trPr>
          <w:trHeight w:val="20"/>
        </w:trPr>
        <w:tc>
          <w:tcPr>
            <w:tcW w:w="3545" w:type="dxa"/>
            <w:tcBorders>
              <w:top w:val="single" w:sz="4" w:space="0" w:color="auto"/>
            </w:tcBorders>
            <w:vAlign w:val="center"/>
          </w:tcPr>
          <w:p w14:paraId="7A6C5E3C"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[3.10.1] - Амбулаторное ветеринарное обслуживание</w:t>
            </w:r>
          </w:p>
        </w:tc>
        <w:tc>
          <w:tcPr>
            <w:tcW w:w="5670" w:type="dxa"/>
            <w:tcBorders>
              <w:top w:val="single" w:sz="4" w:space="0" w:color="auto"/>
            </w:tcBorders>
            <w:vAlign w:val="center"/>
          </w:tcPr>
          <w:p w14:paraId="2A682CB1" w14:textId="77777777" w:rsidR="00855654" w:rsidRPr="00236152" w:rsidRDefault="00855654" w:rsidP="00773EE2">
            <w:pPr>
              <w:widowControl w:val="0"/>
              <w:overflowPunct w:val="0"/>
              <w:autoSpaceDE w:val="0"/>
              <w:autoSpaceDN w:val="0"/>
              <w:adjustRightInd w:val="0"/>
              <w:ind w:firstLine="459"/>
              <w:jc w:val="both"/>
              <w:rPr>
                <w:rFonts w:eastAsia="SimSun"/>
                <w:sz w:val="24"/>
                <w:szCs w:val="24"/>
                <w:lang w:eastAsia="zh-CN"/>
              </w:rPr>
            </w:pPr>
            <w:r w:rsidRPr="00236152">
              <w:rPr>
                <w:rFonts w:eastAsia="SimSun"/>
                <w:sz w:val="24"/>
                <w:szCs w:val="24"/>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6378" w:type="dxa"/>
            <w:vMerge w:val="restart"/>
            <w:vAlign w:val="center"/>
          </w:tcPr>
          <w:p w14:paraId="798756BE"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 xml:space="preserve">минимальная/максимальная площадь земельных </w:t>
            </w:r>
            <w:proofErr w:type="gramStart"/>
            <w:r w:rsidRPr="00236152">
              <w:rPr>
                <w:rFonts w:eastAsia="SimSun"/>
                <w:sz w:val="24"/>
                <w:szCs w:val="24"/>
                <w:lang w:eastAsia="zh-CN"/>
              </w:rPr>
              <w:t>участков  –</w:t>
            </w:r>
            <w:proofErr w:type="gramEnd"/>
            <w:r w:rsidRPr="00236152">
              <w:rPr>
                <w:rFonts w:eastAsia="SimSun"/>
                <w:sz w:val="24"/>
                <w:szCs w:val="24"/>
                <w:lang w:eastAsia="zh-CN"/>
              </w:rPr>
              <w:t xml:space="preserve"> 300/5000 кв. м;</w:t>
            </w:r>
          </w:p>
          <w:p w14:paraId="5817AC0F"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минимальная ширина земельных участков вдоль фронта улицы (проезда) – 15 м;</w:t>
            </w:r>
          </w:p>
          <w:p w14:paraId="1F30B12A"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sz w:val="24"/>
                <w:szCs w:val="24"/>
              </w:rPr>
              <w:t>минимальные отступы от границ земельных участков - 3 м;</w:t>
            </w:r>
          </w:p>
          <w:p w14:paraId="2A095972"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lastRenderedPageBreak/>
              <w:t>максимальное количество надземных этажей зданий – 3 этажа (включая мансардный этаж);</w:t>
            </w:r>
          </w:p>
          <w:p w14:paraId="43B9454D"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максимальный процент застройки в границах земельного участка – 80%;</w:t>
            </w:r>
          </w:p>
          <w:p w14:paraId="35A4817A"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минимальный процент озеленения земельного участка - 10%;</w:t>
            </w:r>
          </w:p>
          <w:p w14:paraId="0307EB62" w14:textId="77777777" w:rsidR="00855654" w:rsidRPr="00236152" w:rsidRDefault="00855654" w:rsidP="00773EE2">
            <w:pPr>
              <w:widowControl w:val="0"/>
              <w:overflowPunct w:val="0"/>
              <w:autoSpaceDE w:val="0"/>
              <w:autoSpaceDN w:val="0"/>
              <w:adjustRightInd w:val="0"/>
              <w:ind w:firstLine="426"/>
              <w:jc w:val="both"/>
              <w:rPr>
                <w:rFonts w:eastAsia="SimSun"/>
                <w:sz w:val="24"/>
                <w:szCs w:val="24"/>
                <w:lang w:eastAsia="zh-CN"/>
              </w:rPr>
            </w:pPr>
            <w:r w:rsidRPr="00236152">
              <w:rPr>
                <w:sz w:val="24"/>
                <w:szCs w:val="24"/>
              </w:rPr>
              <w:t>Процент застройки подземной части не регламентируется.</w:t>
            </w:r>
          </w:p>
        </w:tc>
      </w:tr>
      <w:tr w:rsidR="00855654" w:rsidRPr="00236152" w14:paraId="76FF473E" w14:textId="77777777" w:rsidTr="00773EE2">
        <w:trPr>
          <w:trHeight w:val="20"/>
        </w:trPr>
        <w:tc>
          <w:tcPr>
            <w:tcW w:w="3545" w:type="dxa"/>
            <w:tcBorders>
              <w:top w:val="single" w:sz="4" w:space="0" w:color="auto"/>
            </w:tcBorders>
            <w:shd w:val="clear" w:color="auto" w:fill="auto"/>
            <w:vAlign w:val="center"/>
          </w:tcPr>
          <w:p w14:paraId="1276F5F0"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w:t>
            </w:r>
            <w:r w:rsidRPr="00236152">
              <w:rPr>
                <w:sz w:val="24"/>
                <w:szCs w:val="24"/>
                <w:lang w:eastAsia="zh-CN"/>
              </w:rPr>
              <w:t>3.3</w:t>
            </w:r>
            <w:r w:rsidRPr="00236152">
              <w:rPr>
                <w:rFonts w:eastAsia="SimSun"/>
                <w:sz w:val="24"/>
                <w:szCs w:val="24"/>
                <w:lang w:eastAsia="zh-CN"/>
              </w:rPr>
              <w:t>] - Бытовое обслуживание</w:t>
            </w:r>
          </w:p>
        </w:tc>
        <w:tc>
          <w:tcPr>
            <w:tcW w:w="5670" w:type="dxa"/>
            <w:tcBorders>
              <w:top w:val="single" w:sz="4" w:space="0" w:color="auto"/>
            </w:tcBorders>
            <w:shd w:val="clear" w:color="auto" w:fill="auto"/>
            <w:vAlign w:val="center"/>
          </w:tcPr>
          <w:p w14:paraId="78C5A0DF" w14:textId="77777777" w:rsidR="00855654" w:rsidRPr="00236152" w:rsidRDefault="00855654" w:rsidP="00773EE2">
            <w:pPr>
              <w:widowControl w:val="0"/>
              <w:overflowPunct w:val="0"/>
              <w:autoSpaceDE w:val="0"/>
              <w:autoSpaceDN w:val="0"/>
              <w:adjustRightInd w:val="0"/>
              <w:ind w:firstLine="426"/>
              <w:jc w:val="both"/>
              <w:rPr>
                <w:rFonts w:eastAsia="SimSun"/>
                <w:sz w:val="24"/>
                <w:szCs w:val="24"/>
                <w:lang w:eastAsia="zh-CN"/>
              </w:rPr>
            </w:pPr>
            <w:r w:rsidRPr="00236152">
              <w:rPr>
                <w:sz w:val="24"/>
                <w:szCs w:val="24"/>
                <w:shd w:val="clear" w:color="auto" w:fill="FFFFFF"/>
              </w:rPr>
              <w:t xml:space="preserve">Размещение объектов капитального строительства, предназначенных для оказания населению или организациям бытовых услуг </w:t>
            </w:r>
            <w:r w:rsidRPr="00236152">
              <w:rPr>
                <w:sz w:val="24"/>
                <w:szCs w:val="24"/>
                <w:shd w:val="clear" w:color="auto" w:fill="FFFFFF"/>
              </w:rPr>
              <w:lastRenderedPageBreak/>
              <w:t>(мастерские мелкого ремонта, ателье, бани, парикмахерские, прачечные, химчистки, похоронные бюро)</w:t>
            </w:r>
          </w:p>
        </w:tc>
        <w:tc>
          <w:tcPr>
            <w:tcW w:w="6378" w:type="dxa"/>
            <w:vMerge/>
            <w:vAlign w:val="center"/>
          </w:tcPr>
          <w:p w14:paraId="50B97D0D"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p>
        </w:tc>
      </w:tr>
      <w:tr w:rsidR="00855654" w:rsidRPr="00236152" w14:paraId="2FB499B8" w14:textId="77777777" w:rsidTr="00773EE2">
        <w:trPr>
          <w:trHeight w:val="20"/>
        </w:trPr>
        <w:tc>
          <w:tcPr>
            <w:tcW w:w="3545" w:type="dxa"/>
            <w:vAlign w:val="center"/>
          </w:tcPr>
          <w:p w14:paraId="3A5D0877"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w:t>
            </w:r>
            <w:r w:rsidRPr="00236152">
              <w:rPr>
                <w:sz w:val="24"/>
                <w:szCs w:val="24"/>
                <w:lang w:eastAsia="zh-CN"/>
              </w:rPr>
              <w:t>3.2.2</w:t>
            </w:r>
            <w:r w:rsidRPr="00236152">
              <w:rPr>
                <w:rFonts w:eastAsia="SimSun"/>
                <w:sz w:val="24"/>
                <w:szCs w:val="24"/>
                <w:lang w:eastAsia="zh-CN"/>
              </w:rPr>
              <w:t>] - Оказание социальной помощи населению</w:t>
            </w:r>
          </w:p>
        </w:tc>
        <w:tc>
          <w:tcPr>
            <w:tcW w:w="5670" w:type="dxa"/>
            <w:vAlign w:val="center"/>
          </w:tcPr>
          <w:p w14:paraId="1E1A8949" w14:textId="77777777" w:rsidR="00855654" w:rsidRPr="00236152" w:rsidRDefault="00855654" w:rsidP="00773EE2">
            <w:pPr>
              <w:widowControl w:val="0"/>
              <w:overflowPunct w:val="0"/>
              <w:autoSpaceDE w:val="0"/>
              <w:autoSpaceDN w:val="0"/>
              <w:adjustRightInd w:val="0"/>
              <w:ind w:firstLine="426"/>
              <w:jc w:val="both"/>
              <w:rPr>
                <w:rFonts w:eastAsia="SimSun"/>
                <w:sz w:val="24"/>
                <w:szCs w:val="24"/>
                <w:lang w:eastAsia="zh-CN"/>
              </w:rPr>
            </w:pPr>
            <w:r w:rsidRPr="00236152">
              <w:rPr>
                <w:rFonts w:eastAsia="SimSun"/>
                <w:sz w:val="24"/>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7B117701" w14:textId="77777777" w:rsidR="00855654" w:rsidRPr="00236152" w:rsidRDefault="00855654" w:rsidP="00773EE2">
            <w:pPr>
              <w:widowControl w:val="0"/>
              <w:overflowPunct w:val="0"/>
              <w:autoSpaceDE w:val="0"/>
              <w:autoSpaceDN w:val="0"/>
              <w:adjustRightInd w:val="0"/>
              <w:ind w:firstLine="426"/>
              <w:jc w:val="both"/>
              <w:rPr>
                <w:rFonts w:eastAsia="SimSun"/>
                <w:sz w:val="24"/>
                <w:szCs w:val="24"/>
                <w:lang w:eastAsia="zh-CN"/>
              </w:rPr>
            </w:pPr>
            <w:r w:rsidRPr="00236152">
              <w:rPr>
                <w:rFonts w:eastAsia="SimSun"/>
                <w:sz w:val="24"/>
                <w:szCs w:val="24"/>
                <w:lang w:eastAsia="zh-CN"/>
              </w:rPr>
              <w:t>некоммерческих фондов, благотворительных организаций, клубов по интересам</w:t>
            </w:r>
          </w:p>
        </w:tc>
        <w:tc>
          <w:tcPr>
            <w:tcW w:w="6378" w:type="dxa"/>
            <w:vMerge/>
            <w:vAlign w:val="center"/>
          </w:tcPr>
          <w:p w14:paraId="680F581F"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p>
        </w:tc>
      </w:tr>
      <w:tr w:rsidR="00855654" w:rsidRPr="00236152" w14:paraId="0519AD68" w14:textId="77777777" w:rsidTr="00773EE2">
        <w:trPr>
          <w:trHeight w:val="20"/>
        </w:trPr>
        <w:tc>
          <w:tcPr>
            <w:tcW w:w="3545" w:type="dxa"/>
            <w:vAlign w:val="center"/>
          </w:tcPr>
          <w:p w14:paraId="3E79F65E" w14:textId="77777777" w:rsidR="00855654" w:rsidRPr="00236152" w:rsidRDefault="00855654" w:rsidP="00773EE2">
            <w:pPr>
              <w:widowControl w:val="0"/>
              <w:overflowPunct w:val="0"/>
              <w:autoSpaceDE w:val="0"/>
              <w:autoSpaceDN w:val="0"/>
              <w:adjustRightInd w:val="0"/>
              <w:ind w:firstLine="567"/>
              <w:jc w:val="both"/>
              <w:rPr>
                <w:sz w:val="24"/>
                <w:szCs w:val="24"/>
              </w:rPr>
            </w:pPr>
            <w:r w:rsidRPr="00236152">
              <w:rPr>
                <w:rFonts w:eastAsia="SimSun"/>
                <w:sz w:val="24"/>
                <w:szCs w:val="24"/>
                <w:lang w:eastAsia="zh-CN"/>
              </w:rPr>
              <w:t>[</w:t>
            </w:r>
            <w:r w:rsidRPr="00236152">
              <w:rPr>
                <w:sz w:val="24"/>
                <w:szCs w:val="24"/>
                <w:lang w:eastAsia="zh-CN"/>
              </w:rPr>
              <w:t>3.2.3</w:t>
            </w:r>
            <w:r w:rsidRPr="00236152">
              <w:rPr>
                <w:rFonts w:eastAsia="SimSun"/>
                <w:sz w:val="24"/>
                <w:szCs w:val="24"/>
                <w:lang w:eastAsia="zh-CN"/>
              </w:rPr>
              <w:t xml:space="preserve">] - </w:t>
            </w:r>
            <w:r w:rsidRPr="00236152">
              <w:rPr>
                <w:sz w:val="24"/>
                <w:szCs w:val="24"/>
              </w:rPr>
              <w:t>Оказание услуг связи</w:t>
            </w:r>
          </w:p>
        </w:tc>
        <w:tc>
          <w:tcPr>
            <w:tcW w:w="5670" w:type="dxa"/>
            <w:vAlign w:val="center"/>
          </w:tcPr>
          <w:p w14:paraId="67ED5BC6" w14:textId="77777777" w:rsidR="00855654" w:rsidRPr="00236152" w:rsidRDefault="00855654" w:rsidP="00773EE2">
            <w:pPr>
              <w:widowControl w:val="0"/>
              <w:overflowPunct w:val="0"/>
              <w:autoSpaceDE w:val="0"/>
              <w:autoSpaceDN w:val="0"/>
              <w:adjustRightInd w:val="0"/>
              <w:ind w:firstLine="426"/>
              <w:jc w:val="both"/>
              <w:rPr>
                <w:rFonts w:eastAsia="SimSun"/>
                <w:sz w:val="24"/>
                <w:szCs w:val="24"/>
                <w:lang w:eastAsia="zh-CN"/>
              </w:rPr>
            </w:pPr>
            <w:r w:rsidRPr="00236152">
              <w:rPr>
                <w:rFonts w:eastAsia="SimSun"/>
                <w:sz w:val="24"/>
                <w:szCs w:val="24"/>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vAlign w:val="center"/>
          </w:tcPr>
          <w:p w14:paraId="17E69CCA"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p>
        </w:tc>
      </w:tr>
      <w:tr w:rsidR="00855654" w:rsidRPr="00236152" w14:paraId="38B85260" w14:textId="77777777" w:rsidTr="00773EE2">
        <w:trPr>
          <w:trHeight w:val="20"/>
        </w:trPr>
        <w:tc>
          <w:tcPr>
            <w:tcW w:w="3545" w:type="dxa"/>
            <w:tcBorders>
              <w:top w:val="single" w:sz="4" w:space="0" w:color="auto"/>
            </w:tcBorders>
            <w:vAlign w:val="center"/>
          </w:tcPr>
          <w:p w14:paraId="451E0EDA"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[3.4.1] - Амбулаторно-поликлиническое обслуживание</w:t>
            </w:r>
          </w:p>
        </w:tc>
        <w:tc>
          <w:tcPr>
            <w:tcW w:w="5670" w:type="dxa"/>
            <w:tcBorders>
              <w:top w:val="single" w:sz="4" w:space="0" w:color="auto"/>
            </w:tcBorders>
            <w:vAlign w:val="center"/>
          </w:tcPr>
          <w:p w14:paraId="2D2C9125" w14:textId="77777777" w:rsidR="00855654" w:rsidRPr="00236152" w:rsidRDefault="00855654" w:rsidP="00773EE2">
            <w:pPr>
              <w:widowControl w:val="0"/>
              <w:overflowPunct w:val="0"/>
              <w:autoSpaceDE w:val="0"/>
              <w:autoSpaceDN w:val="0"/>
              <w:adjustRightInd w:val="0"/>
              <w:ind w:firstLine="426"/>
              <w:jc w:val="both"/>
              <w:rPr>
                <w:rFonts w:eastAsia="SimSun"/>
                <w:sz w:val="24"/>
                <w:szCs w:val="24"/>
                <w:lang w:eastAsia="zh-CN"/>
              </w:rPr>
            </w:pPr>
            <w:r w:rsidRPr="00236152">
              <w:rPr>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ign w:val="center"/>
          </w:tcPr>
          <w:p w14:paraId="21C90B04"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p>
        </w:tc>
      </w:tr>
      <w:tr w:rsidR="00855654" w:rsidRPr="00236152" w14:paraId="2CEC738A" w14:textId="77777777" w:rsidTr="00773EE2">
        <w:trPr>
          <w:trHeight w:val="20"/>
        </w:trPr>
        <w:tc>
          <w:tcPr>
            <w:tcW w:w="3545" w:type="dxa"/>
            <w:tcBorders>
              <w:top w:val="single" w:sz="4" w:space="0" w:color="auto"/>
            </w:tcBorders>
            <w:vAlign w:val="center"/>
          </w:tcPr>
          <w:p w14:paraId="123CF004"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[5.1.2] - Обеспечение занятий спортом в помещениях</w:t>
            </w:r>
          </w:p>
        </w:tc>
        <w:tc>
          <w:tcPr>
            <w:tcW w:w="5670" w:type="dxa"/>
            <w:tcBorders>
              <w:top w:val="single" w:sz="4" w:space="0" w:color="auto"/>
            </w:tcBorders>
            <w:vAlign w:val="center"/>
          </w:tcPr>
          <w:p w14:paraId="46D07357" w14:textId="77777777" w:rsidR="00855654" w:rsidRPr="00236152" w:rsidRDefault="00855654" w:rsidP="00773EE2">
            <w:pPr>
              <w:widowControl w:val="0"/>
              <w:overflowPunct w:val="0"/>
              <w:autoSpaceDE w:val="0"/>
              <w:autoSpaceDN w:val="0"/>
              <w:adjustRightInd w:val="0"/>
              <w:ind w:firstLine="426"/>
              <w:jc w:val="both"/>
              <w:rPr>
                <w:rFonts w:eastAsia="SimSun"/>
                <w:sz w:val="24"/>
                <w:szCs w:val="24"/>
                <w:lang w:eastAsia="zh-CN"/>
              </w:rPr>
            </w:pPr>
            <w:r w:rsidRPr="00236152">
              <w:rPr>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6378" w:type="dxa"/>
            <w:vAlign w:val="center"/>
          </w:tcPr>
          <w:p w14:paraId="45E598B0" w14:textId="77777777" w:rsidR="00855654" w:rsidRPr="00236152" w:rsidRDefault="00855654" w:rsidP="00773EE2">
            <w:pPr>
              <w:widowControl w:val="0"/>
              <w:overflowPunct w:val="0"/>
              <w:autoSpaceDE w:val="0"/>
              <w:autoSpaceDN w:val="0"/>
              <w:adjustRightInd w:val="0"/>
              <w:ind w:firstLine="284"/>
              <w:jc w:val="both"/>
              <w:rPr>
                <w:rFonts w:eastAsia="SimSun"/>
                <w:sz w:val="24"/>
                <w:szCs w:val="24"/>
                <w:lang w:eastAsia="zh-CN"/>
              </w:rPr>
            </w:pPr>
            <w:r w:rsidRPr="00236152">
              <w:rPr>
                <w:rFonts w:eastAsia="SimSun"/>
                <w:sz w:val="24"/>
                <w:szCs w:val="24"/>
                <w:lang w:eastAsia="zh-CN"/>
              </w:rPr>
              <w:t xml:space="preserve">минимальная/максимальная площадь земельных участков - 50 кв. </w:t>
            </w:r>
            <w:proofErr w:type="gramStart"/>
            <w:r w:rsidRPr="00236152">
              <w:rPr>
                <w:rFonts w:eastAsia="SimSun"/>
                <w:sz w:val="24"/>
                <w:szCs w:val="24"/>
                <w:lang w:eastAsia="zh-CN"/>
              </w:rPr>
              <w:t>м/</w:t>
            </w:r>
            <w:r w:rsidRPr="00236152">
              <w:rPr>
                <w:b/>
                <w:bCs/>
                <w:sz w:val="24"/>
                <w:szCs w:val="24"/>
              </w:rPr>
              <w:t xml:space="preserve"> не</w:t>
            </w:r>
            <w:proofErr w:type="gramEnd"/>
            <w:r w:rsidRPr="00236152">
              <w:rPr>
                <w:b/>
                <w:bCs/>
                <w:sz w:val="24"/>
                <w:szCs w:val="24"/>
              </w:rPr>
              <w:t xml:space="preserve"> подлежит установлению</w:t>
            </w:r>
            <w:r w:rsidRPr="00236152">
              <w:rPr>
                <w:bCs/>
                <w:sz w:val="24"/>
                <w:szCs w:val="24"/>
              </w:rPr>
              <w:t>;</w:t>
            </w:r>
          </w:p>
          <w:p w14:paraId="141F67BD"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минимальная ширина земельных участков вдоль фронта улицы (проезда) – 20 м;</w:t>
            </w:r>
          </w:p>
          <w:p w14:paraId="13DB824C" w14:textId="77777777" w:rsidR="00855654" w:rsidRPr="00236152" w:rsidRDefault="00855654" w:rsidP="00773EE2">
            <w:pPr>
              <w:widowControl w:val="0"/>
              <w:overflowPunct w:val="0"/>
              <w:autoSpaceDE w:val="0"/>
              <w:autoSpaceDN w:val="0"/>
              <w:adjustRightInd w:val="0"/>
              <w:ind w:firstLine="567"/>
              <w:jc w:val="both"/>
              <w:rPr>
                <w:sz w:val="24"/>
                <w:szCs w:val="24"/>
              </w:rPr>
            </w:pPr>
            <w:r w:rsidRPr="00236152">
              <w:rPr>
                <w:sz w:val="24"/>
                <w:szCs w:val="24"/>
              </w:rPr>
              <w:t>минимальные отступы от границ земельных участков - 3 м;</w:t>
            </w:r>
          </w:p>
          <w:p w14:paraId="67225FC5"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 xml:space="preserve">максимальное количество надземных этажей зданий – 3 этажа (включая мансардный этаж); </w:t>
            </w:r>
          </w:p>
          <w:p w14:paraId="2CC0F151" w14:textId="77777777" w:rsidR="00855654" w:rsidRPr="00236152" w:rsidRDefault="00855654" w:rsidP="00773EE2">
            <w:pPr>
              <w:widowControl w:val="0"/>
              <w:overflowPunct w:val="0"/>
              <w:autoSpaceDE w:val="0"/>
              <w:autoSpaceDN w:val="0"/>
              <w:adjustRightInd w:val="0"/>
              <w:ind w:firstLine="567"/>
              <w:jc w:val="both"/>
              <w:rPr>
                <w:bCs/>
                <w:sz w:val="24"/>
                <w:szCs w:val="24"/>
              </w:rPr>
            </w:pPr>
            <w:r w:rsidRPr="00236152">
              <w:rPr>
                <w:rFonts w:eastAsia="SimSun"/>
                <w:sz w:val="24"/>
                <w:szCs w:val="24"/>
                <w:lang w:eastAsia="zh-CN"/>
              </w:rPr>
              <w:lastRenderedPageBreak/>
              <w:t xml:space="preserve">максимальная высота строений, сооружений от уровня земли - </w:t>
            </w:r>
            <w:r w:rsidRPr="00236152">
              <w:rPr>
                <w:bCs/>
                <w:sz w:val="24"/>
                <w:szCs w:val="24"/>
              </w:rPr>
              <w:t>15м;</w:t>
            </w:r>
          </w:p>
          <w:p w14:paraId="00F687B9" w14:textId="77777777" w:rsidR="00855654" w:rsidRPr="00236152" w:rsidRDefault="00855654" w:rsidP="00773EE2">
            <w:pPr>
              <w:widowControl w:val="0"/>
              <w:overflowPunct w:val="0"/>
              <w:autoSpaceDE w:val="0"/>
              <w:autoSpaceDN w:val="0"/>
              <w:adjustRightInd w:val="0"/>
              <w:ind w:firstLine="284"/>
              <w:jc w:val="both"/>
              <w:rPr>
                <w:sz w:val="24"/>
                <w:szCs w:val="24"/>
                <w:lang w:eastAsia="ar-SA"/>
              </w:rPr>
            </w:pPr>
            <w:r w:rsidRPr="00236152">
              <w:rPr>
                <w:sz w:val="24"/>
                <w:szCs w:val="24"/>
                <w:lang w:eastAsia="ar-SA"/>
              </w:rPr>
              <w:t>максимальный процент застройки в границах земельного участка – 80%;</w:t>
            </w:r>
          </w:p>
          <w:p w14:paraId="0CC168C7" w14:textId="77777777" w:rsidR="00855654" w:rsidRPr="00236152" w:rsidRDefault="00855654" w:rsidP="00773EE2">
            <w:pPr>
              <w:widowControl w:val="0"/>
              <w:overflowPunct w:val="0"/>
              <w:autoSpaceDE w:val="0"/>
              <w:autoSpaceDN w:val="0"/>
              <w:adjustRightInd w:val="0"/>
              <w:ind w:firstLine="284"/>
              <w:jc w:val="both"/>
              <w:rPr>
                <w:sz w:val="24"/>
                <w:szCs w:val="24"/>
                <w:lang w:eastAsia="ar-SA"/>
              </w:rPr>
            </w:pPr>
            <w:r w:rsidRPr="00236152">
              <w:rPr>
                <w:sz w:val="24"/>
                <w:szCs w:val="24"/>
                <w:lang w:eastAsia="ar-SA"/>
              </w:rPr>
              <w:t>минимальный процент озеленения земельного участка - 10%;</w:t>
            </w:r>
          </w:p>
          <w:p w14:paraId="72DD3FFB" w14:textId="77777777" w:rsidR="00855654" w:rsidRPr="00236152" w:rsidRDefault="00855654" w:rsidP="00773EE2">
            <w:pPr>
              <w:widowControl w:val="0"/>
              <w:overflowPunct w:val="0"/>
              <w:autoSpaceDE w:val="0"/>
              <w:autoSpaceDN w:val="0"/>
              <w:adjustRightInd w:val="0"/>
              <w:ind w:firstLine="284"/>
              <w:jc w:val="both"/>
              <w:rPr>
                <w:rFonts w:eastAsia="SimSun"/>
                <w:sz w:val="24"/>
                <w:szCs w:val="24"/>
                <w:lang w:eastAsia="zh-CN"/>
              </w:rPr>
            </w:pPr>
            <w:r w:rsidRPr="00236152">
              <w:rPr>
                <w:sz w:val="24"/>
                <w:szCs w:val="24"/>
              </w:rPr>
              <w:t>Процент застройки подземной части не регламентируется.</w:t>
            </w:r>
          </w:p>
        </w:tc>
      </w:tr>
      <w:tr w:rsidR="00855654" w:rsidRPr="00236152" w14:paraId="6DD1EEE4" w14:textId="77777777" w:rsidTr="00773EE2">
        <w:trPr>
          <w:trHeight w:val="20"/>
        </w:trPr>
        <w:tc>
          <w:tcPr>
            <w:tcW w:w="3545" w:type="dxa"/>
            <w:tcBorders>
              <w:top w:val="single" w:sz="4" w:space="0" w:color="auto"/>
            </w:tcBorders>
            <w:vAlign w:val="center"/>
          </w:tcPr>
          <w:p w14:paraId="06192DDB"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lastRenderedPageBreak/>
              <w:t>[5.1.3] - Площадки для занятий спортом</w:t>
            </w:r>
          </w:p>
        </w:tc>
        <w:tc>
          <w:tcPr>
            <w:tcW w:w="5670" w:type="dxa"/>
            <w:tcBorders>
              <w:top w:val="single" w:sz="4" w:space="0" w:color="auto"/>
            </w:tcBorders>
            <w:vAlign w:val="center"/>
          </w:tcPr>
          <w:p w14:paraId="0F00F14B" w14:textId="77777777" w:rsidR="00855654" w:rsidRPr="00236152" w:rsidRDefault="00855654" w:rsidP="00773EE2">
            <w:pPr>
              <w:widowControl w:val="0"/>
              <w:overflowPunct w:val="0"/>
              <w:autoSpaceDE w:val="0"/>
              <w:autoSpaceDN w:val="0"/>
              <w:adjustRightInd w:val="0"/>
              <w:ind w:firstLine="426"/>
              <w:jc w:val="both"/>
              <w:rPr>
                <w:rFonts w:eastAsia="SimSun"/>
                <w:sz w:val="24"/>
                <w:szCs w:val="24"/>
                <w:lang w:eastAsia="zh-CN"/>
              </w:rPr>
            </w:pPr>
            <w:r w:rsidRPr="00236152">
              <w:rPr>
                <w:rFonts w:eastAsia="SimSun"/>
                <w:sz w:val="24"/>
                <w:szCs w:val="24"/>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vAlign w:val="center"/>
          </w:tcPr>
          <w:p w14:paraId="32358FB5" w14:textId="77777777" w:rsidR="00855654" w:rsidRPr="00236152" w:rsidRDefault="00855654" w:rsidP="00773EE2">
            <w:pPr>
              <w:widowControl w:val="0"/>
              <w:overflowPunct w:val="0"/>
              <w:autoSpaceDE w:val="0"/>
              <w:autoSpaceDN w:val="0"/>
              <w:adjustRightInd w:val="0"/>
              <w:ind w:firstLine="284"/>
              <w:jc w:val="both"/>
              <w:rPr>
                <w:rFonts w:eastAsia="SimSun"/>
                <w:sz w:val="24"/>
                <w:szCs w:val="24"/>
                <w:lang w:eastAsia="zh-CN"/>
              </w:rPr>
            </w:pPr>
            <w:r w:rsidRPr="00236152">
              <w:rPr>
                <w:rFonts w:eastAsia="SimSun"/>
                <w:sz w:val="24"/>
                <w:szCs w:val="24"/>
                <w:lang w:eastAsia="zh-CN"/>
              </w:rPr>
              <w:t xml:space="preserve">минимальная/максимальная площадь земельных участков - 50 кв. </w:t>
            </w:r>
            <w:proofErr w:type="gramStart"/>
            <w:r w:rsidRPr="00236152">
              <w:rPr>
                <w:rFonts w:eastAsia="SimSun"/>
                <w:sz w:val="24"/>
                <w:szCs w:val="24"/>
                <w:lang w:eastAsia="zh-CN"/>
              </w:rPr>
              <w:t>м/</w:t>
            </w:r>
            <w:r w:rsidRPr="00236152">
              <w:rPr>
                <w:b/>
                <w:bCs/>
                <w:sz w:val="24"/>
                <w:szCs w:val="24"/>
              </w:rPr>
              <w:t xml:space="preserve"> не</w:t>
            </w:r>
            <w:proofErr w:type="gramEnd"/>
            <w:r w:rsidRPr="00236152">
              <w:rPr>
                <w:b/>
                <w:bCs/>
                <w:sz w:val="24"/>
                <w:szCs w:val="24"/>
              </w:rPr>
              <w:t xml:space="preserve"> подлежит установлению</w:t>
            </w:r>
            <w:r w:rsidRPr="00236152">
              <w:rPr>
                <w:bCs/>
                <w:sz w:val="24"/>
                <w:szCs w:val="24"/>
              </w:rPr>
              <w:t>;</w:t>
            </w:r>
          </w:p>
          <w:p w14:paraId="4BD6D4D7"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минимальная ширина земельных участков вдоль фронта улицы (проезда) – 5 м;</w:t>
            </w:r>
          </w:p>
          <w:p w14:paraId="0BB01DE4" w14:textId="77777777" w:rsidR="00855654" w:rsidRPr="00236152" w:rsidRDefault="00855654" w:rsidP="00773EE2">
            <w:pPr>
              <w:widowControl w:val="0"/>
              <w:overflowPunct w:val="0"/>
              <w:autoSpaceDE w:val="0"/>
              <w:autoSpaceDN w:val="0"/>
              <w:adjustRightInd w:val="0"/>
              <w:ind w:firstLine="567"/>
              <w:jc w:val="both"/>
              <w:rPr>
                <w:sz w:val="24"/>
                <w:szCs w:val="24"/>
              </w:rPr>
            </w:pPr>
            <w:r w:rsidRPr="00236152">
              <w:rPr>
                <w:sz w:val="24"/>
                <w:szCs w:val="24"/>
              </w:rPr>
              <w:t>минимальные отступы от границ земельных участков - 1 м;</w:t>
            </w:r>
          </w:p>
          <w:p w14:paraId="7E7768E0" w14:textId="77777777" w:rsidR="00855654" w:rsidRPr="00236152" w:rsidRDefault="00855654" w:rsidP="00773EE2">
            <w:pPr>
              <w:widowControl w:val="0"/>
              <w:overflowPunct w:val="0"/>
              <w:autoSpaceDE w:val="0"/>
              <w:autoSpaceDN w:val="0"/>
              <w:adjustRightInd w:val="0"/>
              <w:ind w:firstLine="567"/>
              <w:jc w:val="both"/>
              <w:rPr>
                <w:bCs/>
                <w:sz w:val="24"/>
                <w:szCs w:val="24"/>
              </w:rPr>
            </w:pPr>
            <w:r w:rsidRPr="00236152">
              <w:rPr>
                <w:rFonts w:eastAsia="SimSun"/>
                <w:sz w:val="24"/>
                <w:szCs w:val="24"/>
                <w:lang w:eastAsia="zh-CN"/>
              </w:rPr>
              <w:t xml:space="preserve">максимальная высота строений, сооружений от уровня земли - </w:t>
            </w:r>
            <w:r w:rsidRPr="00236152">
              <w:rPr>
                <w:bCs/>
                <w:sz w:val="24"/>
                <w:szCs w:val="24"/>
              </w:rPr>
              <w:t>10 м;</w:t>
            </w:r>
          </w:p>
          <w:p w14:paraId="45FF4A4B" w14:textId="77777777" w:rsidR="00855654" w:rsidRPr="00236152" w:rsidRDefault="00855654" w:rsidP="00773EE2">
            <w:pPr>
              <w:widowControl w:val="0"/>
              <w:overflowPunct w:val="0"/>
              <w:autoSpaceDE w:val="0"/>
              <w:autoSpaceDN w:val="0"/>
              <w:adjustRightInd w:val="0"/>
              <w:ind w:firstLine="284"/>
              <w:jc w:val="both"/>
              <w:rPr>
                <w:rFonts w:eastAsia="SimSun"/>
                <w:sz w:val="24"/>
                <w:szCs w:val="24"/>
                <w:lang w:eastAsia="zh-CN"/>
              </w:rPr>
            </w:pPr>
            <w:r w:rsidRPr="00236152">
              <w:rPr>
                <w:sz w:val="24"/>
                <w:szCs w:val="24"/>
                <w:lang w:eastAsia="ar-SA"/>
              </w:rPr>
              <w:t>максимальный процент застройки в границах земельного участка – 90%.</w:t>
            </w:r>
          </w:p>
        </w:tc>
      </w:tr>
      <w:tr w:rsidR="00855654" w:rsidRPr="00236152" w14:paraId="33B4D99F" w14:textId="77777777" w:rsidTr="00773EE2">
        <w:trPr>
          <w:trHeight w:val="20"/>
        </w:trPr>
        <w:tc>
          <w:tcPr>
            <w:tcW w:w="3545" w:type="dxa"/>
            <w:tcBorders>
              <w:top w:val="single" w:sz="4" w:space="0" w:color="auto"/>
            </w:tcBorders>
            <w:shd w:val="clear" w:color="auto" w:fill="auto"/>
            <w:vAlign w:val="center"/>
          </w:tcPr>
          <w:p w14:paraId="29C6A441"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w:t>
            </w:r>
            <w:r w:rsidRPr="00236152">
              <w:rPr>
                <w:sz w:val="24"/>
                <w:szCs w:val="24"/>
                <w:lang w:eastAsia="zh-CN"/>
              </w:rPr>
              <w:t>4.4</w:t>
            </w:r>
            <w:r w:rsidRPr="00236152">
              <w:rPr>
                <w:rFonts w:eastAsia="SimSun"/>
                <w:sz w:val="24"/>
                <w:szCs w:val="24"/>
                <w:lang w:eastAsia="zh-CN"/>
              </w:rPr>
              <w:t>] - Магазины</w:t>
            </w:r>
          </w:p>
        </w:tc>
        <w:tc>
          <w:tcPr>
            <w:tcW w:w="5670" w:type="dxa"/>
            <w:tcBorders>
              <w:top w:val="single" w:sz="4" w:space="0" w:color="auto"/>
            </w:tcBorders>
            <w:shd w:val="clear" w:color="auto" w:fill="auto"/>
            <w:vAlign w:val="center"/>
          </w:tcPr>
          <w:p w14:paraId="44981C2B" w14:textId="77777777" w:rsidR="00855654" w:rsidRPr="00236152" w:rsidRDefault="00855654" w:rsidP="00773EE2">
            <w:pPr>
              <w:widowControl w:val="0"/>
              <w:overflowPunct w:val="0"/>
              <w:autoSpaceDE w:val="0"/>
              <w:autoSpaceDN w:val="0"/>
              <w:adjustRightInd w:val="0"/>
              <w:ind w:firstLine="426"/>
              <w:jc w:val="both"/>
              <w:rPr>
                <w:rFonts w:eastAsia="SimSun"/>
                <w:sz w:val="24"/>
                <w:szCs w:val="24"/>
                <w:lang w:eastAsia="zh-CN"/>
              </w:rPr>
            </w:pPr>
            <w:r w:rsidRPr="00236152">
              <w:rPr>
                <w:rFonts w:eastAsia="SimSun"/>
                <w:sz w:val="24"/>
                <w:szCs w:val="24"/>
                <w:lang w:eastAsia="zh-CN"/>
              </w:rPr>
              <w:t>Объекты капитального строительства, предназначенные для продажи товаров, торговая площадь которых составляет до 5000 кв. м;</w:t>
            </w:r>
          </w:p>
        </w:tc>
        <w:tc>
          <w:tcPr>
            <w:tcW w:w="6378" w:type="dxa"/>
            <w:vAlign w:val="center"/>
          </w:tcPr>
          <w:p w14:paraId="1A7D6D33"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 xml:space="preserve">минимальная/максимальная площадь земельных </w:t>
            </w:r>
            <w:proofErr w:type="gramStart"/>
            <w:r w:rsidRPr="00236152">
              <w:rPr>
                <w:rFonts w:eastAsia="SimSun"/>
                <w:sz w:val="24"/>
                <w:szCs w:val="24"/>
                <w:lang w:eastAsia="zh-CN"/>
              </w:rPr>
              <w:t>участков  –</w:t>
            </w:r>
            <w:proofErr w:type="gramEnd"/>
            <w:r w:rsidRPr="00236152">
              <w:rPr>
                <w:rFonts w:eastAsia="SimSun"/>
                <w:sz w:val="24"/>
                <w:szCs w:val="24"/>
                <w:lang w:eastAsia="zh-CN"/>
              </w:rPr>
              <w:t xml:space="preserve"> 100/5000 кв. м;</w:t>
            </w:r>
          </w:p>
          <w:p w14:paraId="58D2ED41"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минимальная ширина земельных участков вдоль фронта улицы (проезда) – 10 м;</w:t>
            </w:r>
          </w:p>
          <w:p w14:paraId="2EE4CB81"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sz w:val="24"/>
                <w:szCs w:val="24"/>
              </w:rPr>
              <w:t>минимальные отступы от границ земельных участков - 3 м;</w:t>
            </w:r>
          </w:p>
          <w:p w14:paraId="1A5FD521"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максимальное количество надземных этажей зданий – 3 этажа (включая мансардный этаж);</w:t>
            </w:r>
          </w:p>
          <w:p w14:paraId="69800E7B"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максимальный процент застройки в границах земельного участка – 80%;</w:t>
            </w:r>
          </w:p>
          <w:p w14:paraId="70B86710"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rFonts w:eastAsia="SimSun"/>
                <w:sz w:val="24"/>
                <w:szCs w:val="24"/>
                <w:lang w:eastAsia="zh-CN"/>
              </w:rPr>
              <w:t>минимальный процент озеленения земельного участка - 10%;</w:t>
            </w:r>
          </w:p>
          <w:p w14:paraId="6D56BD9B" w14:textId="77777777" w:rsidR="00855654" w:rsidRPr="00236152" w:rsidRDefault="00855654" w:rsidP="00773EE2">
            <w:pPr>
              <w:widowControl w:val="0"/>
              <w:overflowPunct w:val="0"/>
              <w:autoSpaceDE w:val="0"/>
              <w:autoSpaceDN w:val="0"/>
              <w:adjustRightInd w:val="0"/>
              <w:ind w:firstLine="567"/>
              <w:jc w:val="both"/>
              <w:rPr>
                <w:rFonts w:eastAsia="SimSun"/>
                <w:sz w:val="24"/>
                <w:szCs w:val="24"/>
                <w:lang w:eastAsia="zh-CN"/>
              </w:rPr>
            </w:pPr>
            <w:r w:rsidRPr="00236152">
              <w:rPr>
                <w:sz w:val="24"/>
                <w:szCs w:val="24"/>
              </w:rPr>
              <w:t>Процент застройки подземной части не регламентируется</w:t>
            </w:r>
          </w:p>
        </w:tc>
      </w:tr>
    </w:tbl>
    <w:p w14:paraId="575CFAAF" w14:textId="77777777" w:rsidR="00E76AB8" w:rsidRDefault="00E76AB8"/>
    <w:sectPr w:rsidR="00E76AB8" w:rsidSect="00855654">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A75"/>
    <w:rsid w:val="00090A75"/>
    <w:rsid w:val="00855654"/>
    <w:rsid w:val="00E76A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22AFBA9-7C35-41B2-A66C-B9BF0CCD7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565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09B81-4CFE-4F2D-AA89-0F00729B5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1948</Words>
  <Characters>11106</Characters>
  <Application>Microsoft Office Word</Application>
  <DocSecurity>0</DocSecurity>
  <Lines>92</Lines>
  <Paragraphs>26</Paragraphs>
  <ScaleCrop>false</ScaleCrop>
  <Company/>
  <LinksUpToDate>false</LinksUpToDate>
  <CharactersWithSpaces>13028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Компьютер</cp:lastModifiedBy>
  <cp:revision>2</cp:revision>
  <dcterms:created xsi:type="dcterms:W3CDTF">2022-12-11T22:26:00Z</dcterms:created>
  <dcterms:modified xsi:type="dcterms:W3CDTF">2022-12-11T22:27:00Z</dcterms:modified>
</cp:coreProperties>
</file>